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09" w:rsidRDefault="00000268" w:rsidP="0078564A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00268">
        <w:rPr>
          <w:rFonts w:ascii="Times New Roman" w:hAnsi="Times New Roman" w:cs="Times New Roman"/>
          <w:b/>
          <w:sz w:val="28"/>
          <w:szCs w:val="28"/>
        </w:rPr>
        <w:t>Логика делового общения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(коммуникации)</w:t>
      </w:r>
    </w:p>
    <w:p w:rsidR="00000268" w:rsidRDefault="00000268" w:rsidP="0078564A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00268" w:rsidRPr="00000268" w:rsidRDefault="00000268" w:rsidP="0078564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0268">
        <w:rPr>
          <w:rFonts w:ascii="Times New Roman" w:hAnsi="Times New Roman" w:cs="Times New Roman"/>
          <w:sz w:val="28"/>
          <w:szCs w:val="28"/>
        </w:rPr>
        <w:t>Логика делового общения (коммуникации) коммуникации включает в себя следующие элементы:</w:t>
      </w:r>
    </w:p>
    <w:p w:rsidR="00000268" w:rsidRPr="00000268" w:rsidRDefault="00000268" w:rsidP="0078564A">
      <w:pPr>
        <w:pStyle w:val="psection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0268">
        <w:rPr>
          <w:color w:val="000000"/>
          <w:sz w:val="28"/>
          <w:szCs w:val="28"/>
        </w:rPr>
        <w:t>1.Отправитель — лицо, генерирующее идеи или собирающее и пе</w:t>
      </w:r>
      <w:r w:rsidRPr="00000268">
        <w:rPr>
          <w:color w:val="000000"/>
          <w:sz w:val="28"/>
          <w:szCs w:val="28"/>
        </w:rPr>
        <w:softHyphen/>
        <w:t>редающее информацию.</w:t>
      </w:r>
    </w:p>
    <w:p w:rsidR="00000268" w:rsidRPr="00000268" w:rsidRDefault="00000268" w:rsidP="0078564A">
      <w:pPr>
        <w:pStyle w:val="psection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0268">
        <w:rPr>
          <w:color w:val="000000"/>
          <w:sz w:val="28"/>
          <w:szCs w:val="28"/>
        </w:rPr>
        <w:t>2. Сообщение — собственно информация, закодированная с по</w:t>
      </w:r>
      <w:r w:rsidRPr="00000268">
        <w:rPr>
          <w:color w:val="000000"/>
          <w:sz w:val="28"/>
          <w:szCs w:val="28"/>
        </w:rPr>
        <w:softHyphen/>
        <w:t>мощью символов.</w:t>
      </w:r>
    </w:p>
    <w:p w:rsidR="00000268" w:rsidRPr="00000268" w:rsidRDefault="00000268" w:rsidP="0078564A">
      <w:pPr>
        <w:pStyle w:val="psection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0268">
        <w:rPr>
          <w:color w:val="000000"/>
          <w:sz w:val="28"/>
          <w:szCs w:val="28"/>
        </w:rPr>
        <w:t>3. Канал — средство передачи информации.</w:t>
      </w:r>
    </w:p>
    <w:p w:rsidR="00000268" w:rsidRDefault="00000268" w:rsidP="0078564A">
      <w:pPr>
        <w:pStyle w:val="psection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0268">
        <w:rPr>
          <w:color w:val="000000"/>
          <w:sz w:val="28"/>
          <w:szCs w:val="28"/>
        </w:rPr>
        <w:t>4. Получатель — лицо, которому предназначена информация и ко</w:t>
      </w:r>
      <w:r w:rsidRPr="00000268">
        <w:rPr>
          <w:color w:val="000000"/>
          <w:sz w:val="28"/>
          <w:szCs w:val="28"/>
        </w:rPr>
        <w:softHyphen/>
        <w:t>торое интерпретирует ее.</w:t>
      </w:r>
    </w:p>
    <w:p w:rsidR="00000268" w:rsidRPr="00000268" w:rsidRDefault="00000268" w:rsidP="0078564A">
      <w:pPr>
        <w:pStyle w:val="psection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о</w:t>
      </w:r>
      <w:r w:rsidRPr="00000268">
        <w:rPr>
          <w:color w:val="000000"/>
          <w:sz w:val="28"/>
          <w:szCs w:val="28"/>
        </w:rPr>
        <w:t>сновны</w:t>
      </w:r>
      <w:r>
        <w:rPr>
          <w:color w:val="000000"/>
          <w:sz w:val="28"/>
          <w:szCs w:val="28"/>
        </w:rPr>
        <w:t>х</w:t>
      </w:r>
      <w:r w:rsidRPr="00000268">
        <w:rPr>
          <w:color w:val="000000"/>
          <w:sz w:val="28"/>
          <w:szCs w:val="28"/>
        </w:rPr>
        <w:t xml:space="preserve"> функци</w:t>
      </w:r>
      <w:r>
        <w:rPr>
          <w:color w:val="000000"/>
          <w:sz w:val="28"/>
          <w:szCs w:val="28"/>
        </w:rPr>
        <w:t>й</w:t>
      </w:r>
      <w:r w:rsidRPr="00000268">
        <w:rPr>
          <w:color w:val="000000"/>
          <w:sz w:val="28"/>
          <w:szCs w:val="28"/>
        </w:rPr>
        <w:t xml:space="preserve"> деловой коммуникации </w:t>
      </w:r>
      <w:r>
        <w:rPr>
          <w:color w:val="000000"/>
          <w:sz w:val="28"/>
          <w:szCs w:val="28"/>
        </w:rPr>
        <w:t>выделяют:</w:t>
      </w:r>
    </w:p>
    <w:p w:rsidR="00000268" w:rsidRPr="00000268" w:rsidRDefault="00000268" w:rsidP="0078564A">
      <w:pPr>
        <w:pStyle w:val="psection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18"/>
          <w:szCs w:val="18"/>
        </w:rPr>
        <w:t xml:space="preserve">1) </w:t>
      </w:r>
      <w:r w:rsidR="0078564A" w:rsidRPr="0078564A">
        <w:rPr>
          <w:color w:val="000000"/>
          <w:sz w:val="28"/>
          <w:szCs w:val="28"/>
        </w:rPr>
        <w:t>на</w:t>
      </w:r>
      <w:r w:rsidRPr="0078564A">
        <w:rPr>
          <w:color w:val="000000"/>
          <w:sz w:val="28"/>
          <w:szCs w:val="28"/>
        </w:rPr>
        <w:t>ч</w:t>
      </w:r>
      <w:r w:rsidRPr="00000268">
        <w:rPr>
          <w:color w:val="000000"/>
          <w:sz w:val="28"/>
          <w:szCs w:val="28"/>
        </w:rPr>
        <w:t>ало перспективных мероприятий и процессов.</w:t>
      </w:r>
    </w:p>
    <w:p w:rsidR="00000268" w:rsidRPr="00000268" w:rsidRDefault="00000268" w:rsidP="0078564A">
      <w:pPr>
        <w:pStyle w:val="psection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</w:t>
      </w:r>
      <w:r w:rsidRPr="00000268">
        <w:rPr>
          <w:color w:val="000000"/>
          <w:sz w:val="28"/>
          <w:szCs w:val="28"/>
        </w:rPr>
        <w:t>онтроль и координирование начатых мероприятий и процессов.</w:t>
      </w:r>
    </w:p>
    <w:p w:rsidR="00000268" w:rsidRPr="00000268" w:rsidRDefault="00000268" w:rsidP="0078564A">
      <w:pPr>
        <w:pStyle w:val="psection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</w:t>
      </w:r>
      <w:r w:rsidRPr="00000268">
        <w:rPr>
          <w:color w:val="000000"/>
          <w:sz w:val="28"/>
          <w:szCs w:val="28"/>
        </w:rPr>
        <w:t>бмен информацией.</w:t>
      </w:r>
    </w:p>
    <w:p w:rsidR="00000268" w:rsidRPr="00000268" w:rsidRDefault="00000268" w:rsidP="0078564A">
      <w:pPr>
        <w:pStyle w:val="psection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</w:t>
      </w:r>
      <w:r w:rsidRPr="00000268">
        <w:rPr>
          <w:color w:val="000000"/>
          <w:sz w:val="28"/>
          <w:szCs w:val="28"/>
        </w:rPr>
        <w:t>заимное общение работников из одной деловой среды.</w:t>
      </w:r>
    </w:p>
    <w:p w:rsidR="00000268" w:rsidRPr="00000268" w:rsidRDefault="00000268" w:rsidP="0078564A">
      <w:pPr>
        <w:pStyle w:val="psection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</w:t>
      </w:r>
      <w:r w:rsidRPr="00000268">
        <w:rPr>
          <w:color w:val="000000"/>
          <w:sz w:val="28"/>
          <w:szCs w:val="28"/>
        </w:rPr>
        <w:t>оддержание деловых контактов на уровне предприятий, объе</w:t>
      </w:r>
      <w:r w:rsidRPr="00000268">
        <w:rPr>
          <w:color w:val="000000"/>
          <w:sz w:val="28"/>
          <w:szCs w:val="28"/>
        </w:rPr>
        <w:softHyphen/>
        <w:t>динений и государств.</w:t>
      </w:r>
    </w:p>
    <w:p w:rsidR="00000268" w:rsidRPr="00000268" w:rsidRDefault="00000268" w:rsidP="0078564A">
      <w:pPr>
        <w:pStyle w:val="psection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п</w:t>
      </w:r>
      <w:r w:rsidRPr="00000268">
        <w:rPr>
          <w:color w:val="000000"/>
          <w:sz w:val="28"/>
          <w:szCs w:val="28"/>
        </w:rPr>
        <w:t>оиски, выдвижение и оперативная разработка новых идей и замыслов.</w:t>
      </w:r>
    </w:p>
    <w:p w:rsidR="00000268" w:rsidRPr="00000268" w:rsidRDefault="00000268" w:rsidP="0078564A">
      <w:pPr>
        <w:pStyle w:val="psection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с</w:t>
      </w:r>
      <w:r w:rsidRPr="00000268">
        <w:rPr>
          <w:color w:val="000000"/>
          <w:sz w:val="28"/>
          <w:szCs w:val="28"/>
        </w:rPr>
        <w:t>тимулирование движения человеческой мысли в новых на</w:t>
      </w:r>
      <w:r w:rsidRPr="00000268">
        <w:rPr>
          <w:color w:val="000000"/>
          <w:sz w:val="28"/>
          <w:szCs w:val="28"/>
        </w:rPr>
        <w:softHyphen/>
        <w:t>правлениях.</w:t>
      </w:r>
    </w:p>
    <w:p w:rsidR="00420D09" w:rsidRPr="0078564A" w:rsidRDefault="00000268" w:rsidP="00785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68">
        <w:rPr>
          <w:rFonts w:ascii="Times New Roman" w:hAnsi="Times New Roman" w:cs="Times New Roman"/>
          <w:sz w:val="28"/>
          <w:szCs w:val="28"/>
        </w:rPr>
        <w:lastRenderedPageBreak/>
        <w:t xml:space="preserve">Логика делового общения (коммуникации) предполагает диалог, основными элементами которого являются вопросы и ответы. Под </w:t>
      </w:r>
      <w:r w:rsidRPr="00000268">
        <w:rPr>
          <w:rFonts w:ascii="Times New Roman" w:hAnsi="Times New Roman" w:cs="Times New Roman"/>
          <w:b/>
          <w:i/>
          <w:sz w:val="28"/>
          <w:szCs w:val="28"/>
        </w:rPr>
        <w:t xml:space="preserve">вопросом </w:t>
      </w:r>
      <w:r w:rsidRPr="00000268">
        <w:rPr>
          <w:rFonts w:ascii="Times New Roman" w:hAnsi="Times New Roman" w:cs="Times New Roman"/>
          <w:sz w:val="28"/>
          <w:szCs w:val="28"/>
        </w:rPr>
        <w:t>в логике понимается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коммуникативное действие, направленное на </w:t>
      </w:r>
      <w:r w:rsidR="0078564A">
        <w:rPr>
          <w:rFonts w:ascii="Times New Roman" w:hAnsi="Times New Roman" w:cs="Times New Roman"/>
          <w:sz w:val="28"/>
          <w:szCs w:val="28"/>
        </w:rPr>
        <w:t xml:space="preserve">конкретизацию информации, содержащей типологические характеристики определенного объекта или явления. </w:t>
      </w:r>
      <w:r w:rsidR="00420D09" w:rsidRPr="0078564A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познания вопросы не возникают самостоятельно, без всяких на то оснований. Любой вопрос всегда опирается на уже известное знание, которое выступает его базисом и </w:t>
      </w:r>
      <w:proofErr w:type="gramStart"/>
      <w:r w:rsidR="00420D09" w:rsidRPr="0078564A">
        <w:rPr>
          <w:rFonts w:ascii="Times New Roman" w:hAnsi="Times New Roman" w:cs="Times New Roman"/>
          <w:color w:val="000000"/>
          <w:sz w:val="28"/>
          <w:szCs w:val="28"/>
        </w:rPr>
        <w:t>выполняет роль</w:t>
      </w:r>
      <w:proofErr w:type="gramEnd"/>
      <w:r w:rsidR="00420D09" w:rsidRPr="0078564A">
        <w:rPr>
          <w:rFonts w:ascii="Times New Roman" w:hAnsi="Times New Roman" w:cs="Times New Roman"/>
          <w:color w:val="000000"/>
          <w:sz w:val="28"/>
          <w:szCs w:val="28"/>
        </w:rPr>
        <w:t xml:space="preserve"> предпосылки вопроса.</w:t>
      </w:r>
    </w:p>
    <w:p w:rsidR="00420D09" w:rsidRPr="009C3DCB" w:rsidRDefault="00420D09" w:rsidP="0078564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DCB">
        <w:rPr>
          <w:color w:val="000000"/>
          <w:sz w:val="28"/>
          <w:szCs w:val="28"/>
        </w:rPr>
        <w:t>Существуют различные по структуре и функциям вопросы. Среди них:</w:t>
      </w:r>
    </w:p>
    <w:p w:rsidR="00420D09" w:rsidRDefault="00420D09" w:rsidP="0078564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DCB">
        <w:rPr>
          <w:b/>
          <w:bCs/>
          <w:color w:val="000000"/>
          <w:sz w:val="28"/>
          <w:szCs w:val="28"/>
        </w:rPr>
        <w:t>Корректные и некорректные.</w:t>
      </w:r>
      <w:r w:rsidRPr="009C3DCB">
        <w:rPr>
          <w:rStyle w:val="apple-converted-space"/>
          <w:color w:val="000000"/>
          <w:sz w:val="28"/>
          <w:szCs w:val="28"/>
        </w:rPr>
        <w:t> </w:t>
      </w:r>
      <w:r w:rsidRPr="009C3DCB">
        <w:rPr>
          <w:color w:val="000000"/>
          <w:sz w:val="28"/>
          <w:szCs w:val="28"/>
        </w:rPr>
        <w:t xml:space="preserve">В отличие от суждения вопрос не содержит ни утверждения, ни отрицания, поэтому выраженную в нем информацию не оценивают в терминах истины и лжи, т.е. о вопросе не говорят как </w:t>
      </w:r>
      <w:proofErr w:type="gramStart"/>
      <w:r w:rsidRPr="009C3DCB">
        <w:rPr>
          <w:color w:val="000000"/>
          <w:sz w:val="28"/>
          <w:szCs w:val="28"/>
        </w:rPr>
        <w:t>об</w:t>
      </w:r>
      <w:proofErr w:type="gramEnd"/>
      <w:r w:rsidRPr="009C3DCB">
        <w:rPr>
          <w:color w:val="000000"/>
          <w:sz w:val="28"/>
          <w:szCs w:val="28"/>
        </w:rPr>
        <w:t xml:space="preserve"> истинном или ложном. Вместе с тем вопрос явно или неявно опирается на определенное исходное, или базисное знание, выступающее предпосылкой вопроса. Качество базисного знания существенно влияет на логический статус вопроса, определяя правильность и неправильность постановки вопроса.</w:t>
      </w:r>
      <w:r w:rsidRPr="009C3DCB">
        <w:rPr>
          <w:rStyle w:val="apple-converted-space"/>
          <w:color w:val="000000"/>
          <w:sz w:val="28"/>
          <w:szCs w:val="28"/>
        </w:rPr>
        <w:t> </w:t>
      </w:r>
      <w:r w:rsidRPr="009C3DCB">
        <w:rPr>
          <w:color w:val="000000"/>
          <w:sz w:val="28"/>
          <w:szCs w:val="28"/>
          <w:u w:val="single"/>
        </w:rPr>
        <w:t>Правильно поставленным</w:t>
      </w:r>
      <w:r w:rsidRPr="009C3DCB">
        <w:rPr>
          <w:rStyle w:val="apple-converted-space"/>
          <w:color w:val="000000"/>
          <w:sz w:val="28"/>
          <w:szCs w:val="28"/>
        </w:rPr>
        <w:t> </w:t>
      </w:r>
      <w:r w:rsidRPr="009C3DCB">
        <w:rPr>
          <w:color w:val="000000"/>
          <w:sz w:val="28"/>
          <w:szCs w:val="28"/>
        </w:rPr>
        <w:t>считается вопрос, предпосылка которого представляет собой истинное и непротиворечивое знание.</w:t>
      </w:r>
      <w:r w:rsidRPr="009C3DCB">
        <w:rPr>
          <w:rStyle w:val="apple-converted-space"/>
          <w:color w:val="000000"/>
          <w:sz w:val="28"/>
          <w:szCs w:val="28"/>
        </w:rPr>
        <w:t> </w:t>
      </w:r>
      <w:r w:rsidRPr="009C3DCB">
        <w:rPr>
          <w:color w:val="000000"/>
          <w:sz w:val="28"/>
          <w:szCs w:val="28"/>
          <w:u w:val="single"/>
        </w:rPr>
        <w:t>Неправильно поставленным</w:t>
      </w:r>
      <w:r w:rsidRPr="009C3DCB">
        <w:rPr>
          <w:rStyle w:val="apple-converted-space"/>
          <w:color w:val="000000"/>
          <w:sz w:val="28"/>
          <w:szCs w:val="28"/>
        </w:rPr>
        <w:t> </w:t>
      </w:r>
      <w:r w:rsidRPr="009C3DCB">
        <w:rPr>
          <w:color w:val="000000"/>
          <w:sz w:val="28"/>
          <w:szCs w:val="28"/>
        </w:rPr>
        <w:t xml:space="preserve">считается вопрос с ложным или противоречивым базисом. Примером неправильно </w:t>
      </w:r>
      <w:proofErr w:type="gramStart"/>
      <w:r w:rsidRPr="009C3DCB">
        <w:rPr>
          <w:color w:val="000000"/>
          <w:sz w:val="28"/>
          <w:szCs w:val="28"/>
        </w:rPr>
        <w:t>поставленного</w:t>
      </w:r>
      <w:proofErr w:type="gramEnd"/>
      <w:r w:rsidRPr="009C3DCB">
        <w:rPr>
          <w:color w:val="000000"/>
          <w:sz w:val="28"/>
          <w:szCs w:val="28"/>
        </w:rPr>
        <w:t xml:space="preserve"> может быть следующий вопрос: “Какой размер обуви у снежного человека?” Предпосылка этого вопроса включает отнюдь не бесспорную идею о существовании снежного человека. О таком вопросе говорят как о неправильно, или некорректно поставленном - прежде чем выяснять размер обуви снежного человека, следует установить факт существования снежного человека. В том случае, когда неправильно поставленный вопрос умышленно используется с целью запутать отвечающего, такой вопрос квалифицируют как улавливающий, или “провокационный”.</w:t>
      </w:r>
    </w:p>
    <w:p w:rsidR="00420D09" w:rsidRPr="009C3DCB" w:rsidRDefault="00420D09" w:rsidP="0078564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DCB">
        <w:rPr>
          <w:color w:val="000000"/>
          <w:sz w:val="28"/>
          <w:szCs w:val="28"/>
        </w:rPr>
        <w:lastRenderedPageBreak/>
        <w:t>Вопросы могут быть</w:t>
      </w:r>
      <w:r w:rsidRPr="009C3DC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C3DCB">
        <w:rPr>
          <w:b/>
          <w:bCs/>
          <w:color w:val="000000"/>
          <w:sz w:val="28"/>
          <w:szCs w:val="28"/>
        </w:rPr>
        <w:t>закрытыми</w:t>
      </w:r>
      <w:r w:rsidRPr="009C3DCB">
        <w:rPr>
          <w:rStyle w:val="apple-converted-space"/>
          <w:color w:val="000000"/>
          <w:sz w:val="28"/>
          <w:szCs w:val="28"/>
        </w:rPr>
        <w:t> </w:t>
      </w:r>
      <w:r w:rsidRPr="009C3DCB">
        <w:rPr>
          <w:color w:val="000000"/>
          <w:sz w:val="28"/>
          <w:szCs w:val="28"/>
        </w:rPr>
        <w:t>и</w:t>
      </w:r>
      <w:r w:rsidRPr="009C3DCB">
        <w:rPr>
          <w:rStyle w:val="apple-converted-space"/>
          <w:color w:val="000000"/>
          <w:sz w:val="28"/>
          <w:szCs w:val="28"/>
        </w:rPr>
        <w:t> </w:t>
      </w:r>
      <w:r w:rsidRPr="009C3DCB">
        <w:rPr>
          <w:b/>
          <w:bCs/>
          <w:color w:val="000000"/>
          <w:sz w:val="28"/>
          <w:szCs w:val="28"/>
        </w:rPr>
        <w:t>открытыми.</w:t>
      </w:r>
    </w:p>
    <w:p w:rsidR="00420D09" w:rsidRPr="009C3DCB" w:rsidRDefault="00420D09" w:rsidP="0078564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DCB">
        <w:rPr>
          <w:b/>
          <w:bCs/>
          <w:color w:val="000000"/>
          <w:sz w:val="28"/>
          <w:szCs w:val="28"/>
        </w:rPr>
        <w:t>Открытые</w:t>
      </w:r>
      <w:r w:rsidRPr="009C3DCB">
        <w:rPr>
          <w:rStyle w:val="apple-converted-space"/>
          <w:color w:val="000000"/>
          <w:sz w:val="28"/>
          <w:szCs w:val="28"/>
        </w:rPr>
        <w:t> </w:t>
      </w:r>
      <w:r w:rsidRPr="009C3DCB">
        <w:rPr>
          <w:color w:val="000000"/>
          <w:sz w:val="28"/>
          <w:szCs w:val="28"/>
        </w:rPr>
        <w:t>вопросы предполагают возможность неограниченного количества ответов.</w:t>
      </w:r>
    </w:p>
    <w:p w:rsidR="00420D09" w:rsidRPr="009C3DCB" w:rsidRDefault="00420D09" w:rsidP="0078564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DCB">
        <w:rPr>
          <w:b/>
          <w:bCs/>
          <w:color w:val="000000"/>
          <w:sz w:val="28"/>
          <w:szCs w:val="28"/>
        </w:rPr>
        <w:t>Закрытые</w:t>
      </w:r>
      <w:r w:rsidRPr="009C3DCB">
        <w:rPr>
          <w:rStyle w:val="apple-converted-space"/>
          <w:color w:val="000000"/>
          <w:sz w:val="28"/>
          <w:szCs w:val="28"/>
        </w:rPr>
        <w:t> </w:t>
      </w:r>
      <w:r w:rsidRPr="009C3DCB">
        <w:rPr>
          <w:color w:val="000000"/>
          <w:sz w:val="28"/>
          <w:szCs w:val="28"/>
        </w:rPr>
        <w:t>вопросы - это вопросы, на которые возможно дать ограниченное количество ответов. Такие вопросы чаще всего используют во время социологических опросов. Например, вопрос “Как Вы относитесь к деятельности Государственной налоговой администрации Украины?” является открытым, потому что человек может высказывать свое собственное мнение по этому поводу.</w:t>
      </w:r>
    </w:p>
    <w:p w:rsidR="00420D09" w:rsidRPr="009C3DCB" w:rsidRDefault="00420D09" w:rsidP="0078564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DCB">
        <w:rPr>
          <w:color w:val="000000"/>
          <w:sz w:val="28"/>
          <w:szCs w:val="28"/>
        </w:rPr>
        <w:t>По логической структуре и познавательной функции вопросы подразделяются на два основных типа:</w:t>
      </w:r>
      <w:r w:rsidRPr="009C3DC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C3DCB">
        <w:rPr>
          <w:b/>
          <w:bCs/>
          <w:color w:val="000000"/>
          <w:sz w:val="28"/>
          <w:szCs w:val="28"/>
        </w:rPr>
        <w:t>уточняющие</w:t>
      </w:r>
      <w:r w:rsidRPr="009C3DCB">
        <w:rPr>
          <w:rStyle w:val="apple-converted-space"/>
          <w:color w:val="000000"/>
          <w:sz w:val="28"/>
          <w:szCs w:val="28"/>
        </w:rPr>
        <w:t> </w:t>
      </w:r>
      <w:r w:rsidRPr="009C3DCB">
        <w:rPr>
          <w:color w:val="000000"/>
          <w:sz w:val="28"/>
          <w:szCs w:val="28"/>
        </w:rPr>
        <w:t>(</w:t>
      </w:r>
      <w:proofErr w:type="spellStart"/>
      <w:proofErr w:type="gramStart"/>
      <w:r w:rsidRPr="009C3DCB">
        <w:rPr>
          <w:color w:val="000000"/>
          <w:sz w:val="28"/>
          <w:szCs w:val="28"/>
        </w:rPr>
        <w:t>ли-вопросы</w:t>
      </w:r>
      <w:proofErr w:type="spellEnd"/>
      <w:proofErr w:type="gramEnd"/>
      <w:r w:rsidRPr="009C3DCB">
        <w:rPr>
          <w:color w:val="000000"/>
          <w:sz w:val="28"/>
          <w:szCs w:val="28"/>
        </w:rPr>
        <w:t>) и</w:t>
      </w:r>
      <w:r w:rsidRPr="009C3DCB">
        <w:rPr>
          <w:rStyle w:val="apple-converted-space"/>
          <w:color w:val="000000"/>
          <w:sz w:val="28"/>
          <w:szCs w:val="28"/>
        </w:rPr>
        <w:t> </w:t>
      </w:r>
      <w:r w:rsidRPr="009C3DCB">
        <w:rPr>
          <w:b/>
          <w:bCs/>
          <w:color w:val="000000"/>
          <w:sz w:val="28"/>
          <w:szCs w:val="28"/>
        </w:rPr>
        <w:t>восполняющие</w:t>
      </w:r>
    </w:p>
    <w:p w:rsidR="00420D09" w:rsidRPr="009C3DCB" w:rsidRDefault="00420D09" w:rsidP="0078564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DCB">
        <w:rPr>
          <w:color w:val="000000"/>
          <w:sz w:val="28"/>
          <w:szCs w:val="28"/>
        </w:rPr>
        <w:t>Уточняющим называется вопрос, направленный на выявление истинности выраженного в нем суждения.</w:t>
      </w:r>
      <w:r w:rsidR="0078564A">
        <w:rPr>
          <w:color w:val="000000"/>
          <w:sz w:val="28"/>
          <w:szCs w:val="28"/>
        </w:rPr>
        <w:t xml:space="preserve"> </w:t>
      </w:r>
      <w:r w:rsidRPr="009C3DCB">
        <w:rPr>
          <w:color w:val="000000"/>
          <w:sz w:val="28"/>
          <w:szCs w:val="28"/>
        </w:rPr>
        <w:t>Например:</w:t>
      </w:r>
    </w:p>
    <w:p w:rsidR="00420D09" w:rsidRPr="009C3DCB" w:rsidRDefault="00420D09" w:rsidP="0078564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DCB">
        <w:rPr>
          <w:color w:val="000000"/>
          <w:sz w:val="28"/>
          <w:szCs w:val="28"/>
        </w:rPr>
        <w:t>“Верно ли, что Земля вращается вокруг Солнца?”</w:t>
      </w:r>
    </w:p>
    <w:p w:rsidR="00420D09" w:rsidRPr="009C3DCB" w:rsidRDefault="00420D09" w:rsidP="0078564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DCB">
        <w:rPr>
          <w:color w:val="000000"/>
          <w:sz w:val="28"/>
          <w:szCs w:val="28"/>
        </w:rPr>
        <w:t>“Действительно ли институт имеет третью степень аккредитации?”</w:t>
      </w:r>
    </w:p>
    <w:p w:rsidR="00420D09" w:rsidRPr="009C3DCB" w:rsidRDefault="00420D09" w:rsidP="0078564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DCB">
        <w:rPr>
          <w:color w:val="000000"/>
          <w:sz w:val="28"/>
          <w:szCs w:val="28"/>
        </w:rPr>
        <w:t>“Является ли должностной подлог преступлением?”</w:t>
      </w:r>
    </w:p>
    <w:p w:rsidR="00420D09" w:rsidRPr="009C3DCB" w:rsidRDefault="00420D09" w:rsidP="0078564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DCB">
        <w:rPr>
          <w:color w:val="000000"/>
          <w:sz w:val="28"/>
          <w:szCs w:val="28"/>
        </w:rPr>
        <w:t xml:space="preserve">Грамматический признак уточняющих вопросов - наличие в предложении частицы “ли”: </w:t>
      </w:r>
      <w:proofErr w:type="gramStart"/>
      <w:r w:rsidRPr="009C3DCB">
        <w:rPr>
          <w:color w:val="000000"/>
          <w:sz w:val="28"/>
          <w:szCs w:val="28"/>
        </w:rPr>
        <w:t xml:space="preserve">“Верно ли, что...”; “Является ли ...”; “Так ли, что...”; “Действительно ли, что...” и другие </w:t>
      </w:r>
      <w:proofErr w:type="spellStart"/>
      <w:r w:rsidRPr="009C3DCB">
        <w:rPr>
          <w:color w:val="000000"/>
          <w:sz w:val="28"/>
          <w:szCs w:val="28"/>
        </w:rPr>
        <w:t>синонимные</w:t>
      </w:r>
      <w:proofErr w:type="spellEnd"/>
      <w:r w:rsidRPr="009C3DCB">
        <w:rPr>
          <w:color w:val="000000"/>
          <w:sz w:val="28"/>
          <w:szCs w:val="28"/>
        </w:rPr>
        <w:t xml:space="preserve"> выражения.</w:t>
      </w:r>
      <w:proofErr w:type="gramEnd"/>
    </w:p>
    <w:p w:rsidR="00420D09" w:rsidRPr="009C3DCB" w:rsidRDefault="00420D09" w:rsidP="0078564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DCB">
        <w:rPr>
          <w:color w:val="000000"/>
          <w:sz w:val="28"/>
          <w:szCs w:val="28"/>
        </w:rPr>
        <w:t>Восполняющим называется вопрос, направленный на выявление новых свойств у исследуемых явлений:</w:t>
      </w:r>
    </w:p>
    <w:p w:rsidR="00420D09" w:rsidRPr="009C3DCB" w:rsidRDefault="00420D09" w:rsidP="0078564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DCB">
        <w:rPr>
          <w:color w:val="000000"/>
          <w:sz w:val="28"/>
          <w:szCs w:val="28"/>
        </w:rPr>
        <w:t>“Где состоялся Всемирный чемпионат по футболу 1998 года?”</w:t>
      </w:r>
    </w:p>
    <w:p w:rsidR="00420D09" w:rsidRPr="009C3DCB" w:rsidRDefault="00420D09" w:rsidP="0078564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DCB">
        <w:rPr>
          <w:color w:val="000000"/>
          <w:sz w:val="28"/>
          <w:szCs w:val="28"/>
        </w:rPr>
        <w:t>“Кто изобрел телефон?”</w:t>
      </w:r>
    </w:p>
    <w:p w:rsidR="00420D09" w:rsidRPr="009C3DCB" w:rsidRDefault="00420D09" w:rsidP="0078564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DCB">
        <w:rPr>
          <w:color w:val="000000"/>
          <w:sz w:val="28"/>
          <w:szCs w:val="28"/>
        </w:rPr>
        <w:lastRenderedPageBreak/>
        <w:t>“Когда произошло последнее извержение вулкана Везувий?”</w:t>
      </w:r>
    </w:p>
    <w:p w:rsidR="00420D09" w:rsidRPr="009C3DCB" w:rsidRDefault="00420D09" w:rsidP="0078564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DCB">
        <w:rPr>
          <w:color w:val="000000"/>
          <w:sz w:val="28"/>
          <w:szCs w:val="28"/>
        </w:rPr>
        <w:t>Грамматический признак восполняющих вопросов - наличие в предложении вопросительных слов: кто? что? где? когда? как? и других, с помощью которых стремятся получить дополнительную информацию о том, что собой представляет исследуемый объект.</w:t>
      </w:r>
    </w:p>
    <w:p w:rsidR="00420D09" w:rsidRPr="009C3DCB" w:rsidRDefault="00420D09" w:rsidP="0078564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DCB">
        <w:rPr>
          <w:color w:val="000000"/>
          <w:sz w:val="28"/>
          <w:szCs w:val="28"/>
        </w:rPr>
        <w:t>Как уточняющие, так и восполняющие вопросы могут быть</w:t>
      </w:r>
      <w:r w:rsidRPr="009C3DCB">
        <w:rPr>
          <w:rStyle w:val="apple-converted-space"/>
          <w:color w:val="000000"/>
          <w:sz w:val="28"/>
          <w:szCs w:val="28"/>
        </w:rPr>
        <w:t> </w:t>
      </w:r>
      <w:r w:rsidRPr="009C3DCB">
        <w:rPr>
          <w:b/>
          <w:bCs/>
          <w:color w:val="000000"/>
          <w:sz w:val="28"/>
          <w:szCs w:val="28"/>
        </w:rPr>
        <w:t>простыми</w:t>
      </w:r>
      <w:r w:rsidRPr="009C3DCB">
        <w:rPr>
          <w:rStyle w:val="apple-converted-space"/>
          <w:color w:val="000000"/>
          <w:sz w:val="28"/>
          <w:szCs w:val="28"/>
        </w:rPr>
        <w:t> </w:t>
      </w:r>
      <w:r w:rsidRPr="009C3DCB">
        <w:rPr>
          <w:color w:val="000000"/>
          <w:sz w:val="28"/>
          <w:szCs w:val="28"/>
        </w:rPr>
        <w:t>и</w:t>
      </w:r>
      <w:r w:rsidRPr="009C3DCB">
        <w:rPr>
          <w:rStyle w:val="apple-converted-space"/>
          <w:color w:val="000000"/>
          <w:sz w:val="28"/>
          <w:szCs w:val="28"/>
        </w:rPr>
        <w:t> </w:t>
      </w:r>
      <w:r w:rsidRPr="009C3DCB">
        <w:rPr>
          <w:b/>
          <w:bCs/>
          <w:color w:val="000000"/>
          <w:sz w:val="28"/>
          <w:szCs w:val="28"/>
        </w:rPr>
        <w:t>сложными</w:t>
      </w:r>
      <w:r w:rsidRPr="009C3DCB">
        <w:rPr>
          <w:color w:val="000000"/>
          <w:sz w:val="28"/>
          <w:szCs w:val="28"/>
        </w:rPr>
        <w:t>. Простым называется вопрос, не включающий в качестве составных частей других вопросов. Сложным называется вопрос, включающий в качестве составных частей другие вопросы, объединяемые логическими связками.</w:t>
      </w:r>
    </w:p>
    <w:p w:rsidR="00420D09" w:rsidRPr="009C3DCB" w:rsidRDefault="00420D09" w:rsidP="0078564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DCB">
        <w:rPr>
          <w:color w:val="000000"/>
          <w:sz w:val="28"/>
          <w:szCs w:val="28"/>
        </w:rPr>
        <w:t xml:space="preserve">По отношению к познавательной цели вопросы делятся </w:t>
      </w:r>
      <w:proofErr w:type="gramStart"/>
      <w:r w:rsidRPr="009C3DCB">
        <w:rPr>
          <w:color w:val="000000"/>
          <w:sz w:val="28"/>
          <w:szCs w:val="28"/>
        </w:rPr>
        <w:t>на</w:t>
      </w:r>
      <w:proofErr w:type="gramEnd"/>
      <w:r w:rsidRPr="009C3DCB">
        <w:rPr>
          <w:rStyle w:val="apple-converted-space"/>
          <w:color w:val="000000"/>
          <w:sz w:val="28"/>
          <w:szCs w:val="28"/>
        </w:rPr>
        <w:t> </w:t>
      </w:r>
      <w:r w:rsidRPr="009C3DCB">
        <w:rPr>
          <w:b/>
          <w:bCs/>
          <w:color w:val="000000"/>
          <w:sz w:val="28"/>
          <w:szCs w:val="28"/>
        </w:rPr>
        <w:t>узловые</w:t>
      </w:r>
      <w:r w:rsidRPr="009C3DCB">
        <w:rPr>
          <w:rStyle w:val="apple-converted-space"/>
          <w:color w:val="000000"/>
          <w:sz w:val="28"/>
          <w:szCs w:val="28"/>
        </w:rPr>
        <w:t> </w:t>
      </w:r>
      <w:r w:rsidRPr="009C3DCB">
        <w:rPr>
          <w:color w:val="000000"/>
          <w:sz w:val="28"/>
          <w:szCs w:val="28"/>
        </w:rPr>
        <w:t>и</w:t>
      </w:r>
      <w:r w:rsidRPr="009C3DCB">
        <w:rPr>
          <w:rStyle w:val="apple-converted-space"/>
          <w:color w:val="000000"/>
          <w:sz w:val="28"/>
          <w:szCs w:val="28"/>
        </w:rPr>
        <w:t> </w:t>
      </w:r>
      <w:r w:rsidRPr="009C3DCB">
        <w:rPr>
          <w:b/>
          <w:bCs/>
          <w:color w:val="000000"/>
          <w:sz w:val="28"/>
          <w:szCs w:val="28"/>
        </w:rPr>
        <w:t>восполняющие</w:t>
      </w:r>
      <w:r w:rsidRPr="009C3DCB">
        <w:rPr>
          <w:color w:val="000000"/>
          <w:sz w:val="28"/>
          <w:szCs w:val="28"/>
        </w:rPr>
        <w:t xml:space="preserve">. Узловые – если верный ответ служит для достижения цели («что такое логическая характеристика?») </w:t>
      </w:r>
      <w:proofErr w:type="gramStart"/>
      <w:r w:rsidRPr="009C3DCB">
        <w:rPr>
          <w:color w:val="000000"/>
          <w:sz w:val="28"/>
          <w:szCs w:val="28"/>
        </w:rPr>
        <w:t>Наводящие</w:t>
      </w:r>
      <w:proofErr w:type="gramEnd"/>
      <w:r w:rsidRPr="009C3DCB">
        <w:rPr>
          <w:color w:val="000000"/>
          <w:sz w:val="28"/>
          <w:szCs w:val="28"/>
        </w:rPr>
        <w:t xml:space="preserve"> – </w:t>
      </w:r>
      <w:proofErr w:type="spellStart"/>
      <w:r w:rsidRPr="009C3DCB">
        <w:rPr>
          <w:color w:val="000000"/>
          <w:sz w:val="28"/>
          <w:szCs w:val="28"/>
        </w:rPr>
        <w:t>подогавливают</w:t>
      </w:r>
      <w:proofErr w:type="spellEnd"/>
      <w:r w:rsidRPr="009C3DCB">
        <w:rPr>
          <w:color w:val="000000"/>
          <w:sz w:val="28"/>
          <w:szCs w:val="28"/>
        </w:rPr>
        <w:t xml:space="preserve"> человека к пониманию узлового вопроса.</w:t>
      </w:r>
    </w:p>
    <w:p w:rsidR="00420D09" w:rsidRPr="009C3DCB" w:rsidRDefault="00420D09" w:rsidP="0078564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DCB">
        <w:rPr>
          <w:color w:val="000000"/>
          <w:sz w:val="28"/>
          <w:szCs w:val="28"/>
        </w:rPr>
        <w:t>Познавательная функция вопроса реализуется в форме вновь полученного суждения - ответа на поставленный вопрос. При этом по содержанию и структуре ответ должен строиться в соответствии с поставленным вопросом. Лишь в этом случае ответ расценивается как релевантный, т.е. как ответ по существу поставленного вопроса, выполняющий свое основное назначение - уточнить неясную или неопределенную и доставить новую информацию.</w:t>
      </w:r>
    </w:p>
    <w:p w:rsidR="00420D09" w:rsidRDefault="00420D09" w:rsidP="0078564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DCB">
        <w:rPr>
          <w:color w:val="000000"/>
          <w:sz w:val="28"/>
          <w:szCs w:val="28"/>
        </w:rPr>
        <w:t xml:space="preserve">Если в качестве ответа приводят хотя и истинные, но содержательно не связанные с вопросом суждения, то их расценивают как ответы не по существу вопроса и обычно исключают из рассмотрения. Появление таких вопросов в дискуссии или в процессе допроса - либо результат заблуждения, когда отвечающий не уловил смысл вопроса, но пытается отвечать на него, </w:t>
      </w:r>
      <w:r w:rsidRPr="009C3DCB">
        <w:rPr>
          <w:color w:val="000000"/>
          <w:sz w:val="28"/>
          <w:szCs w:val="28"/>
        </w:rPr>
        <w:lastRenderedPageBreak/>
        <w:t>либо сознательное стремление уйти от невыгодного ответа на поставленный вопрос.</w:t>
      </w:r>
    </w:p>
    <w:p w:rsidR="00000268" w:rsidRPr="00000268" w:rsidRDefault="00000268" w:rsidP="0078564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0268">
        <w:rPr>
          <w:b/>
          <w:color w:val="000000"/>
          <w:sz w:val="28"/>
          <w:szCs w:val="28"/>
        </w:rPr>
        <w:t>Ответы и их разновидности.</w:t>
      </w:r>
    </w:p>
    <w:p w:rsidR="00000268" w:rsidRPr="00000268" w:rsidRDefault="00000268" w:rsidP="0078564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0268">
        <w:rPr>
          <w:color w:val="000000"/>
          <w:sz w:val="28"/>
          <w:szCs w:val="28"/>
        </w:rPr>
        <w:tab/>
        <w:t>Под</w:t>
      </w:r>
      <w:r>
        <w:rPr>
          <w:b/>
          <w:color w:val="000000"/>
          <w:sz w:val="28"/>
          <w:szCs w:val="28"/>
        </w:rPr>
        <w:t xml:space="preserve"> </w:t>
      </w:r>
      <w:r w:rsidRPr="00000268">
        <w:rPr>
          <w:b/>
          <w:i/>
          <w:color w:val="000000"/>
          <w:sz w:val="28"/>
          <w:szCs w:val="28"/>
        </w:rPr>
        <w:t>ответом</w:t>
      </w:r>
      <w:r w:rsidRPr="00000268">
        <w:rPr>
          <w:color w:val="000000"/>
          <w:sz w:val="28"/>
          <w:szCs w:val="28"/>
        </w:rPr>
        <w:t xml:space="preserve"> в логике делового общения подразумевается</w:t>
      </w:r>
      <w:r>
        <w:rPr>
          <w:color w:val="000000"/>
          <w:sz w:val="28"/>
          <w:szCs w:val="28"/>
        </w:rPr>
        <w:t xml:space="preserve"> акт коммуникации, при котором индивид в краткой или полной форме воспроизводит информацию, характеризующую какой-либо процесс или явление.</w:t>
      </w:r>
    </w:p>
    <w:p w:rsidR="00420D09" w:rsidRPr="009C3DCB" w:rsidRDefault="00420D09" w:rsidP="0078564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DCB">
        <w:rPr>
          <w:color w:val="000000"/>
          <w:sz w:val="28"/>
          <w:szCs w:val="28"/>
        </w:rPr>
        <w:t>Среди ответов различают:</w:t>
      </w:r>
    </w:p>
    <w:p w:rsidR="00420D09" w:rsidRPr="009C3DCB" w:rsidRDefault="00420D09" w:rsidP="0078564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DCB">
        <w:rPr>
          <w:b/>
          <w:bCs/>
          <w:color w:val="000000"/>
          <w:sz w:val="28"/>
          <w:szCs w:val="28"/>
        </w:rPr>
        <w:t>- истинные и ложные;</w:t>
      </w:r>
    </w:p>
    <w:p w:rsidR="00420D09" w:rsidRPr="009C3DCB" w:rsidRDefault="00420D09" w:rsidP="0078564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DCB">
        <w:rPr>
          <w:b/>
          <w:bCs/>
          <w:color w:val="000000"/>
          <w:sz w:val="28"/>
          <w:szCs w:val="28"/>
        </w:rPr>
        <w:t>- прямые и косвенные;</w:t>
      </w:r>
    </w:p>
    <w:p w:rsidR="00420D09" w:rsidRPr="009C3DCB" w:rsidRDefault="00420D09" w:rsidP="0078564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DCB">
        <w:rPr>
          <w:b/>
          <w:bCs/>
          <w:color w:val="000000"/>
          <w:sz w:val="28"/>
          <w:szCs w:val="28"/>
        </w:rPr>
        <w:t>- краткие и развернутые;</w:t>
      </w:r>
    </w:p>
    <w:p w:rsidR="00420D09" w:rsidRPr="009C3DCB" w:rsidRDefault="00420D09" w:rsidP="0078564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DCB">
        <w:rPr>
          <w:b/>
          <w:bCs/>
          <w:color w:val="000000"/>
          <w:sz w:val="28"/>
          <w:szCs w:val="28"/>
        </w:rPr>
        <w:t>- полные и неполные.</w:t>
      </w:r>
    </w:p>
    <w:p w:rsidR="00420D09" w:rsidRPr="009C3DCB" w:rsidRDefault="00420D09" w:rsidP="0078564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DCB">
        <w:rPr>
          <w:color w:val="000000"/>
          <w:sz w:val="28"/>
          <w:szCs w:val="28"/>
        </w:rPr>
        <w:t>По отношению к действительности, ответы могут быть</w:t>
      </w:r>
      <w:r w:rsidRPr="009C3DCB">
        <w:rPr>
          <w:rStyle w:val="apple-converted-space"/>
          <w:color w:val="000000"/>
          <w:sz w:val="28"/>
          <w:szCs w:val="28"/>
        </w:rPr>
        <w:t> </w:t>
      </w:r>
      <w:r w:rsidRPr="009C3DCB">
        <w:rPr>
          <w:b/>
          <w:bCs/>
          <w:color w:val="000000"/>
          <w:sz w:val="28"/>
          <w:szCs w:val="28"/>
        </w:rPr>
        <w:t>истинными</w:t>
      </w:r>
      <w:r w:rsidRPr="009C3DCB">
        <w:rPr>
          <w:rStyle w:val="apple-converted-space"/>
          <w:color w:val="000000"/>
          <w:sz w:val="28"/>
          <w:szCs w:val="28"/>
        </w:rPr>
        <w:t> </w:t>
      </w:r>
      <w:r w:rsidRPr="009C3DCB">
        <w:rPr>
          <w:color w:val="000000"/>
          <w:sz w:val="28"/>
          <w:szCs w:val="28"/>
        </w:rPr>
        <w:t>и</w:t>
      </w:r>
      <w:r w:rsidRPr="009C3DCB">
        <w:rPr>
          <w:rStyle w:val="apple-converted-space"/>
          <w:color w:val="000000"/>
          <w:sz w:val="28"/>
          <w:szCs w:val="28"/>
        </w:rPr>
        <w:t> </w:t>
      </w:r>
      <w:r w:rsidRPr="009C3DCB">
        <w:rPr>
          <w:b/>
          <w:bCs/>
          <w:color w:val="000000"/>
          <w:sz w:val="28"/>
          <w:szCs w:val="28"/>
        </w:rPr>
        <w:t>ложными.</w:t>
      </w:r>
      <w:r w:rsidRPr="009C3DCB">
        <w:rPr>
          <w:rStyle w:val="apple-converted-space"/>
          <w:color w:val="000000"/>
          <w:sz w:val="28"/>
          <w:szCs w:val="28"/>
        </w:rPr>
        <w:t> </w:t>
      </w:r>
      <w:r w:rsidRPr="009C3DCB">
        <w:rPr>
          <w:color w:val="000000"/>
          <w:sz w:val="28"/>
          <w:szCs w:val="28"/>
        </w:rPr>
        <w:t>Ответ расценивается как истинный, если выраженное в нем суждение правильно, или адекватно отражает действительность. Ответ расценивается как ложный, если выраженное в нем суждение неверно, или неадекватно отражает положение дел в действительности.</w:t>
      </w:r>
    </w:p>
    <w:p w:rsidR="00420D09" w:rsidRPr="00000268" w:rsidRDefault="00420D09" w:rsidP="0078564A">
      <w:pPr>
        <w:pStyle w:val="a3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00268">
        <w:rPr>
          <w:b/>
          <w:bCs/>
          <w:i/>
          <w:color w:val="000000"/>
          <w:sz w:val="28"/>
          <w:szCs w:val="28"/>
        </w:rPr>
        <w:t>Прямые</w:t>
      </w:r>
      <w:r w:rsidRPr="00000268">
        <w:rPr>
          <w:rStyle w:val="apple-converted-space"/>
          <w:i/>
          <w:color w:val="000000"/>
          <w:sz w:val="28"/>
          <w:szCs w:val="28"/>
        </w:rPr>
        <w:t> </w:t>
      </w:r>
      <w:r w:rsidRPr="00000268">
        <w:rPr>
          <w:i/>
          <w:color w:val="000000"/>
          <w:sz w:val="28"/>
          <w:szCs w:val="28"/>
        </w:rPr>
        <w:t>и</w:t>
      </w:r>
      <w:r w:rsidRPr="00000268">
        <w:rPr>
          <w:rStyle w:val="apple-converted-space"/>
          <w:i/>
          <w:color w:val="000000"/>
          <w:sz w:val="28"/>
          <w:szCs w:val="28"/>
        </w:rPr>
        <w:t> </w:t>
      </w:r>
      <w:r w:rsidRPr="00000268">
        <w:rPr>
          <w:b/>
          <w:bCs/>
          <w:i/>
          <w:color w:val="000000"/>
          <w:sz w:val="28"/>
          <w:szCs w:val="28"/>
        </w:rPr>
        <w:t>косвенные</w:t>
      </w:r>
      <w:r w:rsidRPr="00000268">
        <w:rPr>
          <w:rStyle w:val="apple-converted-space"/>
          <w:i/>
          <w:color w:val="000000"/>
          <w:sz w:val="28"/>
          <w:szCs w:val="28"/>
        </w:rPr>
        <w:t> </w:t>
      </w:r>
      <w:r w:rsidRPr="00000268">
        <w:rPr>
          <w:i/>
          <w:color w:val="000000"/>
          <w:sz w:val="28"/>
          <w:szCs w:val="28"/>
        </w:rPr>
        <w:t>ответы - это два вида ответов, различающихся способом выражения информации.</w:t>
      </w:r>
    </w:p>
    <w:p w:rsidR="00420D09" w:rsidRPr="009C3DCB" w:rsidRDefault="00420D09" w:rsidP="0078564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DCB">
        <w:rPr>
          <w:color w:val="000000"/>
          <w:sz w:val="28"/>
          <w:szCs w:val="28"/>
        </w:rPr>
        <w:t xml:space="preserve">Прямым называется </w:t>
      </w:r>
      <w:proofErr w:type="gramStart"/>
      <w:r w:rsidRPr="009C3DCB">
        <w:rPr>
          <w:color w:val="000000"/>
          <w:sz w:val="28"/>
          <w:szCs w:val="28"/>
        </w:rPr>
        <w:t>ответ</w:t>
      </w:r>
      <w:proofErr w:type="gramEnd"/>
      <w:r w:rsidRPr="009C3DCB">
        <w:rPr>
          <w:color w:val="000000"/>
          <w:sz w:val="28"/>
          <w:szCs w:val="28"/>
        </w:rPr>
        <w:t xml:space="preserve"> взятый непосредственно из области поиска ответов, при конструировании которого не прибегают к дополнительным сведениям и рассуждениям. Например, прямым ответом на восполняющий вопрос “Когда была принята Конституция Украины?” будет суждение: </w:t>
      </w:r>
      <w:r w:rsidRPr="009C3DCB">
        <w:rPr>
          <w:color w:val="000000"/>
          <w:sz w:val="28"/>
          <w:szCs w:val="28"/>
        </w:rPr>
        <w:lastRenderedPageBreak/>
        <w:t>“Конституция Украины была принята 28 июня 1996 года”. Прямым ответом на уточняющий вопрос - “Является ли дельфин рыбой?” будет суждение: “Нет, дельфин не является рыбой”.</w:t>
      </w:r>
    </w:p>
    <w:p w:rsidR="00420D09" w:rsidRPr="009C3DCB" w:rsidRDefault="00420D09" w:rsidP="0078564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DCB">
        <w:rPr>
          <w:color w:val="000000"/>
          <w:sz w:val="28"/>
          <w:szCs w:val="28"/>
        </w:rPr>
        <w:t>Косвенным называется ответ, который берут из более широкой области, нежели область поиска ответа, и из которого лишь выводным путем можно получить прямой ответ. Так, для вопроса “Когда была принята Конституция Украины?” косвенным будет следующий ответ: ”Конституция Украины была принята накануне 5-ой годовщины независимости Украины”. На вопрос “Является ли дельфин рыбой?” косвенным будет ответ: “Дельфин относится к млекопитающим животным”.</w:t>
      </w:r>
    </w:p>
    <w:p w:rsidR="00420D09" w:rsidRPr="00000268" w:rsidRDefault="00420D09" w:rsidP="0078564A">
      <w:pPr>
        <w:pStyle w:val="a3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00268">
        <w:rPr>
          <w:i/>
          <w:color w:val="000000"/>
          <w:sz w:val="28"/>
          <w:szCs w:val="28"/>
        </w:rPr>
        <w:t>По грамматической форме ответы могут быть</w:t>
      </w:r>
      <w:r w:rsidRPr="00000268">
        <w:rPr>
          <w:rStyle w:val="apple-converted-space"/>
          <w:i/>
          <w:color w:val="000000"/>
          <w:sz w:val="28"/>
          <w:szCs w:val="28"/>
        </w:rPr>
        <w:t> </w:t>
      </w:r>
      <w:r w:rsidRPr="00000268">
        <w:rPr>
          <w:b/>
          <w:bCs/>
          <w:i/>
          <w:color w:val="000000"/>
          <w:sz w:val="28"/>
          <w:szCs w:val="28"/>
        </w:rPr>
        <w:t>краткими</w:t>
      </w:r>
      <w:r w:rsidRPr="00000268">
        <w:rPr>
          <w:rStyle w:val="apple-converted-space"/>
          <w:i/>
          <w:color w:val="000000"/>
          <w:sz w:val="28"/>
          <w:szCs w:val="28"/>
        </w:rPr>
        <w:t> </w:t>
      </w:r>
      <w:r w:rsidRPr="00000268">
        <w:rPr>
          <w:i/>
          <w:color w:val="000000"/>
          <w:sz w:val="28"/>
          <w:szCs w:val="28"/>
        </w:rPr>
        <w:t>и</w:t>
      </w:r>
      <w:r w:rsidRPr="00000268">
        <w:rPr>
          <w:rStyle w:val="apple-converted-space"/>
          <w:i/>
          <w:color w:val="000000"/>
          <w:sz w:val="28"/>
          <w:szCs w:val="28"/>
        </w:rPr>
        <w:t> </w:t>
      </w:r>
      <w:r w:rsidRPr="00000268">
        <w:rPr>
          <w:b/>
          <w:bCs/>
          <w:i/>
          <w:color w:val="000000"/>
          <w:sz w:val="28"/>
          <w:szCs w:val="28"/>
        </w:rPr>
        <w:t>развернутыми.</w:t>
      </w:r>
    </w:p>
    <w:p w:rsidR="00420D09" w:rsidRPr="009C3DCB" w:rsidRDefault="00420D09" w:rsidP="0078564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DCB">
        <w:rPr>
          <w:color w:val="000000"/>
          <w:sz w:val="28"/>
          <w:szCs w:val="28"/>
        </w:rPr>
        <w:t>Краткие - это односложные - утвердительный и отрицательный ответы: “да” или “нет”. Развернутые - это ответы, в каждом из которых повторяются все элементы вопроса.</w:t>
      </w:r>
    </w:p>
    <w:p w:rsidR="00420D09" w:rsidRPr="009C3DCB" w:rsidRDefault="00420D09" w:rsidP="0078564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DCB">
        <w:rPr>
          <w:color w:val="000000"/>
          <w:sz w:val="28"/>
          <w:szCs w:val="28"/>
        </w:rPr>
        <w:t>Краткие ответы наиболее подходящие для простых вопросов; при сложных вопросах целесообразно пользоваться развернутыми ответами, поскольку односложные ответы в этом случае нередко оказываются двусмысленными.</w:t>
      </w:r>
    </w:p>
    <w:p w:rsidR="00420D09" w:rsidRPr="009C3DCB" w:rsidRDefault="00420D09" w:rsidP="0078564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0268">
        <w:rPr>
          <w:i/>
          <w:color w:val="000000"/>
          <w:sz w:val="28"/>
          <w:szCs w:val="28"/>
        </w:rPr>
        <w:t>По объему представленной в ответе информации они могут быть</w:t>
      </w:r>
      <w:r w:rsidRPr="00000268">
        <w:rPr>
          <w:rStyle w:val="apple-converted-space"/>
          <w:i/>
          <w:color w:val="000000"/>
          <w:sz w:val="28"/>
          <w:szCs w:val="28"/>
        </w:rPr>
        <w:t> </w:t>
      </w:r>
      <w:r w:rsidRPr="00000268">
        <w:rPr>
          <w:b/>
          <w:bCs/>
          <w:i/>
          <w:color w:val="000000"/>
          <w:sz w:val="28"/>
          <w:szCs w:val="28"/>
        </w:rPr>
        <w:t>полными</w:t>
      </w:r>
      <w:r w:rsidRPr="00000268">
        <w:rPr>
          <w:rStyle w:val="apple-converted-space"/>
          <w:i/>
          <w:color w:val="000000"/>
          <w:sz w:val="28"/>
          <w:szCs w:val="28"/>
        </w:rPr>
        <w:t> </w:t>
      </w:r>
      <w:r w:rsidRPr="00000268">
        <w:rPr>
          <w:i/>
          <w:color w:val="000000"/>
          <w:sz w:val="28"/>
          <w:szCs w:val="28"/>
        </w:rPr>
        <w:t>или</w:t>
      </w:r>
      <w:r w:rsidRPr="00000268">
        <w:rPr>
          <w:rStyle w:val="apple-converted-space"/>
          <w:i/>
          <w:color w:val="000000"/>
          <w:sz w:val="28"/>
          <w:szCs w:val="28"/>
        </w:rPr>
        <w:t> </w:t>
      </w:r>
      <w:r w:rsidRPr="00000268">
        <w:rPr>
          <w:b/>
          <w:bCs/>
          <w:i/>
          <w:color w:val="000000"/>
          <w:sz w:val="28"/>
          <w:szCs w:val="28"/>
        </w:rPr>
        <w:t>неполными</w:t>
      </w:r>
      <w:r w:rsidRPr="009C3DCB">
        <w:rPr>
          <w:b/>
          <w:bCs/>
          <w:color w:val="000000"/>
          <w:sz w:val="28"/>
          <w:szCs w:val="28"/>
        </w:rPr>
        <w:t>.</w:t>
      </w:r>
      <w:r w:rsidRPr="009C3DCB">
        <w:rPr>
          <w:rStyle w:val="apple-converted-space"/>
          <w:color w:val="000000"/>
          <w:sz w:val="28"/>
          <w:szCs w:val="28"/>
        </w:rPr>
        <w:t> </w:t>
      </w:r>
      <w:r w:rsidRPr="009C3DCB">
        <w:rPr>
          <w:color w:val="000000"/>
          <w:sz w:val="28"/>
          <w:szCs w:val="28"/>
        </w:rPr>
        <w:t>Проблема полноты чаще всего возникает при ответах на сложные вопросы.</w:t>
      </w:r>
      <w:r w:rsidR="00000268">
        <w:rPr>
          <w:color w:val="000000"/>
          <w:sz w:val="28"/>
          <w:szCs w:val="28"/>
        </w:rPr>
        <w:t xml:space="preserve"> </w:t>
      </w:r>
      <w:r w:rsidRPr="009C3DCB">
        <w:rPr>
          <w:color w:val="000000"/>
          <w:sz w:val="28"/>
          <w:szCs w:val="28"/>
        </w:rPr>
        <w:t>Полный ответ включает информацию по всем элементам или составным частям вопроса. Неполный ответ включает информацию относительно лишь отдельных элементов или составных частей вопроса.</w:t>
      </w:r>
    </w:p>
    <w:p w:rsidR="00420D09" w:rsidRPr="009C3DCB" w:rsidRDefault="00420D09" w:rsidP="0078564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DCB">
        <w:rPr>
          <w:color w:val="000000"/>
          <w:sz w:val="28"/>
          <w:szCs w:val="28"/>
        </w:rPr>
        <w:t xml:space="preserve">Логическая зависимость между вопросом и ответом означает, что качество ответа во многом определяется качеством вопроса. Не случайно в </w:t>
      </w:r>
      <w:r w:rsidRPr="009C3DCB">
        <w:rPr>
          <w:color w:val="000000"/>
          <w:sz w:val="28"/>
          <w:szCs w:val="28"/>
        </w:rPr>
        <w:lastRenderedPageBreak/>
        <w:t>полемике и в процессе допроса действует правило: каков вопрос</w:t>
      </w:r>
      <w:proofErr w:type="gramStart"/>
      <w:r w:rsidRPr="009C3DCB">
        <w:rPr>
          <w:color w:val="000000"/>
          <w:sz w:val="28"/>
          <w:szCs w:val="28"/>
        </w:rPr>
        <w:t xml:space="preserve"> ,</w:t>
      </w:r>
      <w:proofErr w:type="gramEnd"/>
      <w:r w:rsidRPr="009C3DCB">
        <w:rPr>
          <w:color w:val="000000"/>
          <w:sz w:val="28"/>
          <w:szCs w:val="28"/>
        </w:rPr>
        <w:t xml:space="preserve"> таков ответ. Это значит, что на расплывчатый и двусмысленный вопрос трудно получить ясный ответ; если хочешь получить точный и определенный ответ, то сформулируй точный и определенный вопрос.</w:t>
      </w:r>
    </w:p>
    <w:p w:rsidR="00420D09" w:rsidRPr="009C3DCB" w:rsidRDefault="00420D09" w:rsidP="0078564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DCB">
        <w:rPr>
          <w:color w:val="000000"/>
          <w:sz w:val="28"/>
          <w:szCs w:val="28"/>
        </w:rPr>
        <w:t>Под точностью и определенностью в данном случае имеется в виду логическая, т.е. понятийно-структурная характеристика вопроса. Она выражается в точности употребляемых понятий и вопросительных слов, а также в рациональном использовании сложных вопросов.</w:t>
      </w:r>
    </w:p>
    <w:p w:rsidR="00420D09" w:rsidRPr="009C3DCB" w:rsidRDefault="00420D09" w:rsidP="0078564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DCB">
        <w:rPr>
          <w:color w:val="000000"/>
          <w:sz w:val="28"/>
          <w:szCs w:val="28"/>
        </w:rPr>
        <w:t>Точность ответа на восполняющий вопрос зависит от степени определенности вопросительных слов - кто? что? где? когда? как? и т.п., которые сами по себе не отличаются достаточной точностью.</w:t>
      </w:r>
    </w:p>
    <w:p w:rsidR="00420D09" w:rsidRPr="009C3DCB" w:rsidRDefault="00420D09" w:rsidP="0078564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DCB">
        <w:rPr>
          <w:color w:val="000000"/>
          <w:sz w:val="28"/>
          <w:szCs w:val="28"/>
        </w:rPr>
        <w:t xml:space="preserve">Неопределенность в ответе возникает в случае краткого утверждения на дизъюнктивный вопрос. Например, если на вопрос “Курение вредно или аморально?” ответить “Да”, то не </w:t>
      </w:r>
      <w:proofErr w:type="gramStart"/>
      <w:r w:rsidRPr="009C3DCB">
        <w:rPr>
          <w:color w:val="000000"/>
          <w:sz w:val="28"/>
          <w:szCs w:val="28"/>
        </w:rPr>
        <w:t>ясно</w:t>
      </w:r>
      <w:proofErr w:type="gramEnd"/>
      <w:r w:rsidRPr="009C3DCB">
        <w:rPr>
          <w:color w:val="000000"/>
          <w:sz w:val="28"/>
          <w:szCs w:val="28"/>
        </w:rPr>
        <w:t xml:space="preserve"> что имеется в виду:</w:t>
      </w:r>
    </w:p>
    <w:p w:rsidR="00420D09" w:rsidRPr="009C3DCB" w:rsidRDefault="00420D09" w:rsidP="0078564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DCB">
        <w:rPr>
          <w:color w:val="000000"/>
          <w:sz w:val="28"/>
          <w:szCs w:val="28"/>
        </w:rPr>
        <w:t>- Курение и вредно и аморально;</w:t>
      </w:r>
    </w:p>
    <w:p w:rsidR="00420D09" w:rsidRPr="009C3DCB" w:rsidRDefault="00420D09" w:rsidP="0078564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DCB">
        <w:rPr>
          <w:color w:val="000000"/>
          <w:sz w:val="28"/>
          <w:szCs w:val="28"/>
        </w:rPr>
        <w:t>- Курение вредно, но не аморально;</w:t>
      </w:r>
    </w:p>
    <w:p w:rsidR="00420D09" w:rsidRPr="009C3DCB" w:rsidRDefault="00420D09" w:rsidP="0078564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DCB">
        <w:rPr>
          <w:color w:val="000000"/>
          <w:sz w:val="28"/>
          <w:szCs w:val="28"/>
        </w:rPr>
        <w:t>- Курение не вредно, но аморально.</w:t>
      </w:r>
    </w:p>
    <w:p w:rsidR="00420D09" w:rsidRPr="009C3DCB" w:rsidRDefault="00420D09" w:rsidP="0078564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DCB">
        <w:rPr>
          <w:color w:val="000000"/>
          <w:sz w:val="28"/>
          <w:szCs w:val="28"/>
        </w:rPr>
        <w:t>Неопределенность кратких ответов снимается в первом случае - развернутым отрицательным, а во втором - развернутым утвердительным ответами.</w:t>
      </w:r>
    </w:p>
    <w:p w:rsidR="00420D09" w:rsidRPr="009C3DCB" w:rsidRDefault="00420D09" w:rsidP="0078564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DCB">
        <w:rPr>
          <w:color w:val="000000"/>
          <w:sz w:val="28"/>
          <w:szCs w:val="28"/>
        </w:rPr>
        <w:t>Знание логического механизма постановки вопросов и конструирования ответов на них играет важную роль уголовном процессе, служит рациональной основой успешного проведения допросов, свидетельствований, опознания и других судебно-следственных действий, а также продуктивных социологических опросов путем анкетирования</w:t>
      </w:r>
    </w:p>
    <w:p w:rsidR="00420D09" w:rsidRPr="009C3DCB" w:rsidRDefault="00420D09" w:rsidP="0078564A">
      <w:pPr>
        <w:spacing w:line="360" w:lineRule="auto"/>
        <w:ind w:firstLine="709"/>
        <w:jc w:val="both"/>
      </w:pPr>
    </w:p>
    <w:p w:rsidR="00420D09" w:rsidRDefault="00420D09" w:rsidP="0078564A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420D09" w:rsidSect="00727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51D"/>
    <w:rsid w:val="00000268"/>
    <w:rsid w:val="000E78D9"/>
    <w:rsid w:val="00420D09"/>
    <w:rsid w:val="004A251D"/>
    <w:rsid w:val="006B2364"/>
    <w:rsid w:val="0078564A"/>
    <w:rsid w:val="00D9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0D09"/>
  </w:style>
  <w:style w:type="paragraph" w:customStyle="1" w:styleId="psection">
    <w:name w:val="psection"/>
    <w:basedOn w:val="a"/>
    <w:rsid w:val="0000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философии</dc:creator>
  <cp:keywords/>
  <dc:description/>
  <cp:lastModifiedBy>Кафедра философии</cp:lastModifiedBy>
  <cp:revision>5</cp:revision>
  <dcterms:created xsi:type="dcterms:W3CDTF">2018-01-30T11:07:00Z</dcterms:created>
  <dcterms:modified xsi:type="dcterms:W3CDTF">2018-02-14T05:36:00Z</dcterms:modified>
</cp:coreProperties>
</file>