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BB7" w:rsidRDefault="00CC2BB7" w:rsidP="00CC2BB7">
      <w:r>
        <w:t xml:space="preserve">Методические рекомендации для преподавателей к </w:t>
      </w:r>
      <w:r w:rsidR="00AB1CB8">
        <w:t>практическим занятиям</w:t>
      </w:r>
    </w:p>
    <w:p w:rsidR="00CC2BB7" w:rsidRDefault="00CC2BB7" w:rsidP="00CC2BB7">
      <w:r>
        <w:t xml:space="preserve">Модуль дисциплины (раздел) </w:t>
      </w:r>
      <w:r w:rsidR="0076675E">
        <w:t>1</w:t>
      </w:r>
      <w:r w:rsidR="00A73374">
        <w:t xml:space="preserve">. </w:t>
      </w:r>
      <w:r w:rsidR="0076675E" w:rsidRPr="0076675E">
        <w:t>Лабораторная и инструментальная диагностика в эндокринологии</w:t>
      </w:r>
    </w:p>
    <w:p w:rsidR="00CC2BB7" w:rsidRDefault="00AB1CB8" w:rsidP="00CC2BB7">
      <w:r>
        <w:t>Практическое занятие</w:t>
      </w:r>
      <w:r w:rsidR="00815053">
        <w:t xml:space="preserve"> №</w:t>
      </w:r>
      <w:r w:rsidR="00582925">
        <w:t>3</w:t>
      </w:r>
      <w:r w:rsidR="00CC2BB7">
        <w:t>.</w:t>
      </w:r>
    </w:p>
    <w:p w:rsidR="00815053" w:rsidRDefault="00CC2BB7" w:rsidP="00815053">
      <w:r>
        <w:t xml:space="preserve">Тема: </w:t>
      </w:r>
      <w:r w:rsidR="00582925">
        <w:t xml:space="preserve">Общие принципы лабораторной и инструментальной диагностики в </w:t>
      </w:r>
      <w:proofErr w:type="spellStart"/>
      <w:r w:rsidR="00582925">
        <w:t>нейроэндокринологии</w:t>
      </w:r>
      <w:proofErr w:type="spellEnd"/>
      <w:r w:rsidR="00582925">
        <w:t>.</w:t>
      </w:r>
    </w:p>
    <w:p w:rsidR="00CC2BB7" w:rsidRDefault="00582925" w:rsidP="00582925">
      <w:r w:rsidRPr="00582925">
        <w:t xml:space="preserve">1. </w:t>
      </w:r>
      <w:proofErr w:type="spellStart"/>
      <w:r w:rsidRPr="00582925">
        <w:t>Инсулинотолерантный</w:t>
      </w:r>
      <w:proofErr w:type="spellEnd"/>
      <w:r w:rsidRPr="00582925">
        <w:t xml:space="preserve"> тест: проводят натощак, исключают физическую нагрузку, внутривенно вводят0,1-0,15 </w:t>
      </w:r>
      <w:proofErr w:type="gramStart"/>
      <w:r w:rsidRPr="00582925">
        <w:t>ЕД</w:t>
      </w:r>
      <w:proofErr w:type="gramEnd"/>
      <w:r w:rsidRPr="00582925">
        <w:t xml:space="preserve">/кг короткого инсулина. Показатель адекватной гликемии 2,2 </w:t>
      </w:r>
      <w:proofErr w:type="spellStart"/>
      <w:r w:rsidRPr="00582925">
        <w:t>ммоль</w:t>
      </w:r>
      <w:proofErr w:type="spellEnd"/>
      <w:r w:rsidRPr="00582925">
        <w:t xml:space="preserve">/л. 2.ИФР снижается при голодании, нарушении кишечного всасывания, гипотиреозе, нарушении функции печени, при травмах, операциях, больших дозах эстрогенов. 3. ИФР повышается при нарушении функции почек, низких дозах эстрогенов, глюкокортикоидной терапии. 4. Периметрия (определение полей зрения), которое пациентам с </w:t>
      </w:r>
      <w:proofErr w:type="spellStart"/>
      <w:r w:rsidRPr="00582925">
        <w:t>макроаденомами</w:t>
      </w:r>
      <w:proofErr w:type="spellEnd"/>
      <w:r w:rsidRPr="00582925">
        <w:t xml:space="preserve"> гипофиза, а также после перенесенных нейрохирургических вмешательств, которые могут осложниться спаечным процессом с нарушением зрительной функции. 5. МРТ гипофиза и гипоталамус</w:t>
      </w:r>
      <w:proofErr w:type="gramStart"/>
      <w:r w:rsidRPr="00582925">
        <w:t>а-</w:t>
      </w:r>
      <w:proofErr w:type="gramEnd"/>
      <w:r w:rsidRPr="00582925">
        <w:t xml:space="preserve"> метод выбора визуализации и топической диагностики новообразований. Она позволяет различить малейшие изменения структуры гипофиза, наличие кистозного компонента опухоли, кисты, кровоизлияния.</w:t>
      </w:r>
    </w:p>
    <w:sectPr w:rsidR="00CC2BB7" w:rsidSect="009408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2BB7"/>
    <w:rsid w:val="00055A22"/>
    <w:rsid w:val="002F7019"/>
    <w:rsid w:val="00382D4D"/>
    <w:rsid w:val="003E1E33"/>
    <w:rsid w:val="004E5ED1"/>
    <w:rsid w:val="00500DB9"/>
    <w:rsid w:val="00564939"/>
    <w:rsid w:val="00582925"/>
    <w:rsid w:val="005D5EAD"/>
    <w:rsid w:val="005F7D09"/>
    <w:rsid w:val="006F75B4"/>
    <w:rsid w:val="0076675E"/>
    <w:rsid w:val="00815053"/>
    <w:rsid w:val="00913B8D"/>
    <w:rsid w:val="00940847"/>
    <w:rsid w:val="00954C17"/>
    <w:rsid w:val="00A73374"/>
    <w:rsid w:val="00AB1CB8"/>
    <w:rsid w:val="00B1303C"/>
    <w:rsid w:val="00C42069"/>
    <w:rsid w:val="00CC2BB7"/>
    <w:rsid w:val="00CD00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B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854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Дарья</cp:lastModifiedBy>
  <cp:revision>20</cp:revision>
  <dcterms:created xsi:type="dcterms:W3CDTF">2016-01-18T11:54:00Z</dcterms:created>
  <dcterms:modified xsi:type="dcterms:W3CDTF">2016-01-18T12:31:00Z</dcterms:modified>
</cp:coreProperties>
</file>