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91" w:rsidRDefault="000E1D91" w:rsidP="000E1D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занятие №3. </w:t>
      </w:r>
    </w:p>
    <w:p w:rsidR="00B866EF" w:rsidRPr="000E1D91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373C5" w:rsidRPr="000E1D91">
        <w:rPr>
          <w:rFonts w:ascii="Times New Roman" w:hAnsi="Times New Roman"/>
          <w:sz w:val="28"/>
          <w:szCs w:val="28"/>
        </w:rPr>
        <w:t xml:space="preserve">Психологические характеристики преступных групп различных типов. Личность организатора преступного сообщества. </w:t>
      </w:r>
    </w:p>
    <w:p w:rsidR="00B866EF" w:rsidRPr="000E1D91" w:rsidRDefault="00B866EF" w:rsidP="00B866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32589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конкретизировать у студентов знания о </w:t>
      </w:r>
      <w:r w:rsidR="004E59EC">
        <w:rPr>
          <w:rFonts w:ascii="Times New Roman" w:hAnsi="Times New Roman"/>
          <w:color w:val="000000"/>
          <w:sz w:val="28"/>
          <w:szCs w:val="28"/>
        </w:rPr>
        <w:t xml:space="preserve">понятии, типах и сущностных характеристиках различных преступных групп; систематизировать представления о личности организатора преступной группы (сообщества); сформировать умения применять теоретические знания криминальной психологии для </w:t>
      </w:r>
      <w:r w:rsidR="007F41C7">
        <w:rPr>
          <w:rFonts w:ascii="Times New Roman" w:hAnsi="Times New Roman"/>
          <w:color w:val="000000"/>
          <w:sz w:val="28"/>
          <w:szCs w:val="28"/>
        </w:rPr>
        <w:t xml:space="preserve">психологического </w:t>
      </w:r>
      <w:r w:rsidR="004E59EC">
        <w:rPr>
          <w:rFonts w:ascii="Times New Roman" w:hAnsi="Times New Roman"/>
          <w:color w:val="000000"/>
          <w:sz w:val="28"/>
          <w:szCs w:val="28"/>
        </w:rPr>
        <w:t xml:space="preserve">анализа структуры преступных групп (организаций), объяснения и интерпретации преступлений, совершенных различными преступными группами (организациями), а также для анализа личности лидера преступной группы (организации) и его роли в совершении групповых преступлений. </w:t>
      </w: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32589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защита проекта. </w:t>
            </w:r>
          </w:p>
          <w:p w:rsidR="00032589" w:rsidRPr="00321A77" w:rsidRDefault="00032589" w:rsidP="000E1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Выходной контроль. Форма организации учебной деятельности – письменный опрос. </w:t>
            </w:r>
          </w:p>
        </w:tc>
      </w:tr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32589" w:rsidRPr="00B2092B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32589" w:rsidRPr="00B2092B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32589" w:rsidRPr="00D43C5D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 презентация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вопросы для письменного опроса; </w:t>
      </w:r>
    </w:p>
    <w:p w:rsidR="00032589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мультимедийный проектор. </w:t>
      </w:r>
    </w:p>
    <w:p w:rsidR="000E1D91" w:rsidRPr="000E1D91" w:rsidRDefault="000E1D91" w:rsidP="000E1D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0E1D91" w:rsidRPr="000E1D91" w:rsidRDefault="000E1D91" w:rsidP="000E1D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E1D91">
        <w:rPr>
          <w:rFonts w:ascii="Times New Roman" w:hAnsi="Times New Roman"/>
          <w:b/>
          <w:color w:val="000000"/>
          <w:sz w:val="28"/>
          <w:szCs w:val="28"/>
        </w:rPr>
        <w:t>Формы текущего контроля</w:t>
      </w:r>
      <w:r w:rsidRPr="000E1D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D91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успеваемости: </w:t>
      </w:r>
      <w:r w:rsidRPr="000E1D91">
        <w:rPr>
          <w:rFonts w:ascii="Times New Roman" w:hAnsi="Times New Roman"/>
          <w:color w:val="000000"/>
          <w:sz w:val="28"/>
          <w:szCs w:val="28"/>
        </w:rPr>
        <w:t xml:space="preserve">защита проекта, письменный опрос. </w:t>
      </w:r>
    </w:p>
    <w:p w:rsidR="000E1D91" w:rsidRPr="000E1D91" w:rsidRDefault="000E1D91" w:rsidP="000E1D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0E1D91" w:rsidRPr="000E1D91" w:rsidRDefault="000E1D91" w:rsidP="000E1D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1D91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0E1D91" w:rsidRPr="000E1D91" w:rsidRDefault="000E1D91" w:rsidP="000E1D9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E1D91">
        <w:rPr>
          <w:rFonts w:ascii="Times New Roman" w:hAnsi="Times New Roman"/>
          <w:i/>
          <w:color w:val="000000"/>
          <w:sz w:val="28"/>
          <w:szCs w:val="28"/>
        </w:rPr>
        <w:t xml:space="preserve">Темы проектов: </w:t>
      </w:r>
    </w:p>
    <w:p w:rsidR="000E1D91" w:rsidRPr="000E1D91" w:rsidRDefault="000E1D91" w:rsidP="000E1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D91">
        <w:rPr>
          <w:rFonts w:ascii="Times New Roman" w:hAnsi="Times New Roman"/>
          <w:sz w:val="28"/>
          <w:szCs w:val="28"/>
        </w:rPr>
        <w:t>1. Преступное сообщество: опыт России и зарубежья.</w:t>
      </w:r>
    </w:p>
    <w:p w:rsidR="000E1D91" w:rsidRPr="000E1D91" w:rsidRDefault="000E1D91" w:rsidP="000E1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D91">
        <w:rPr>
          <w:rFonts w:ascii="Times New Roman" w:hAnsi="Times New Roman"/>
          <w:sz w:val="28"/>
          <w:szCs w:val="28"/>
        </w:rPr>
        <w:t>2. Психологические характеристики преступных групп различных типов.</w:t>
      </w:r>
    </w:p>
    <w:p w:rsidR="000E1D91" w:rsidRPr="000E1D91" w:rsidRDefault="000E1D91" w:rsidP="000E1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D91">
        <w:rPr>
          <w:rFonts w:ascii="Times New Roman" w:hAnsi="Times New Roman"/>
          <w:sz w:val="28"/>
          <w:szCs w:val="28"/>
        </w:rPr>
        <w:t>3. Личность организатора преступного сообщества.</w:t>
      </w:r>
    </w:p>
    <w:p w:rsidR="000E1D91" w:rsidRPr="000E1D91" w:rsidRDefault="000E1D91" w:rsidP="000E1D9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E1D91">
        <w:rPr>
          <w:rFonts w:ascii="Times New Roman" w:hAnsi="Times New Roman"/>
          <w:i/>
          <w:sz w:val="28"/>
          <w:szCs w:val="28"/>
        </w:rPr>
        <w:t xml:space="preserve">Структура проекта: </w:t>
      </w:r>
    </w:p>
    <w:p w:rsidR="000E1D91" w:rsidRPr="000E1D91" w:rsidRDefault="000E1D91" w:rsidP="000E1D9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1D91">
        <w:rPr>
          <w:rFonts w:ascii="Times New Roman" w:hAnsi="Times New Roman"/>
          <w:sz w:val="28"/>
          <w:szCs w:val="28"/>
        </w:rPr>
        <w:t>1. Автор и тема проекта.</w:t>
      </w:r>
    </w:p>
    <w:p w:rsidR="000E1D91" w:rsidRPr="000E1D91" w:rsidRDefault="000E1D91" w:rsidP="000E1D9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1D91">
        <w:rPr>
          <w:rFonts w:ascii="Times New Roman" w:hAnsi="Times New Roman"/>
          <w:sz w:val="28"/>
          <w:szCs w:val="28"/>
        </w:rPr>
        <w:t>2. Краткое описание работы (аннотация, 2-3 страницы).</w:t>
      </w:r>
    </w:p>
    <w:p w:rsidR="000E1D91" w:rsidRPr="000E1D91" w:rsidRDefault="000E1D91" w:rsidP="000E1D9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1D91">
        <w:rPr>
          <w:rFonts w:ascii="Times New Roman" w:hAnsi="Times New Roman"/>
          <w:sz w:val="28"/>
          <w:szCs w:val="28"/>
        </w:rPr>
        <w:t xml:space="preserve">3. Используемая и рекомендуемая литература. </w:t>
      </w:r>
    </w:p>
    <w:p w:rsidR="000E1D91" w:rsidRPr="000E1D91" w:rsidRDefault="000E1D91" w:rsidP="000E1D9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1D91">
        <w:rPr>
          <w:rFonts w:ascii="Times New Roman" w:hAnsi="Times New Roman"/>
          <w:sz w:val="28"/>
          <w:szCs w:val="28"/>
        </w:rPr>
        <w:t>4. Мультимедийная презентация проекта.</w:t>
      </w:r>
    </w:p>
    <w:p w:rsidR="000E1D91" w:rsidRPr="000E1D91" w:rsidRDefault="000E1D91" w:rsidP="000E1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D91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0E1D91">
        <w:rPr>
          <w:rFonts w:ascii="Times New Roman" w:hAnsi="Times New Roman"/>
          <w:sz w:val="28"/>
          <w:szCs w:val="28"/>
        </w:rPr>
        <w:t>Теоретическое наполнение проекта (план, введение (актуальность проекта, его цель и задачи), раскрытие основных пунктов плана, заключение, список испол</w:t>
      </w:r>
      <w:r w:rsidRPr="000E1D91">
        <w:rPr>
          <w:rFonts w:ascii="Times New Roman" w:hAnsi="Times New Roman"/>
          <w:sz w:val="28"/>
          <w:szCs w:val="28"/>
        </w:rPr>
        <w:t>ь</w:t>
      </w:r>
      <w:r w:rsidRPr="000E1D91">
        <w:rPr>
          <w:rFonts w:ascii="Times New Roman" w:hAnsi="Times New Roman"/>
          <w:sz w:val="28"/>
          <w:szCs w:val="28"/>
        </w:rPr>
        <w:t xml:space="preserve">зованной литературы, приложения (исходя из темы и содержания). </w:t>
      </w:r>
      <w:proofErr w:type="gramEnd"/>
    </w:p>
    <w:p w:rsidR="000E1D91" w:rsidRPr="000E1D91" w:rsidRDefault="000E1D91" w:rsidP="000E1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D91">
        <w:rPr>
          <w:rFonts w:ascii="Times New Roman" w:hAnsi="Times New Roman"/>
          <w:sz w:val="28"/>
          <w:szCs w:val="28"/>
        </w:rPr>
        <w:t>6. Иллюстрированный материал по теме проекта (рисунки, фотографии, фра</w:t>
      </w:r>
      <w:r w:rsidRPr="000E1D91">
        <w:rPr>
          <w:rFonts w:ascii="Times New Roman" w:hAnsi="Times New Roman"/>
          <w:sz w:val="28"/>
          <w:szCs w:val="28"/>
        </w:rPr>
        <w:t>г</w:t>
      </w:r>
      <w:r w:rsidRPr="000E1D91">
        <w:rPr>
          <w:rFonts w:ascii="Times New Roman" w:hAnsi="Times New Roman"/>
          <w:sz w:val="28"/>
          <w:szCs w:val="28"/>
        </w:rPr>
        <w:t>менты из кинофильмов/документальных фильмов, специализированных телепер</w:t>
      </w:r>
      <w:r w:rsidRPr="000E1D91">
        <w:rPr>
          <w:rFonts w:ascii="Times New Roman" w:hAnsi="Times New Roman"/>
          <w:sz w:val="28"/>
          <w:szCs w:val="28"/>
        </w:rPr>
        <w:t>е</w:t>
      </w:r>
      <w:r w:rsidRPr="000E1D91">
        <w:rPr>
          <w:rFonts w:ascii="Times New Roman" w:hAnsi="Times New Roman"/>
          <w:sz w:val="28"/>
          <w:szCs w:val="28"/>
        </w:rPr>
        <w:t xml:space="preserve">дач и т.п.). </w:t>
      </w:r>
    </w:p>
    <w:p w:rsidR="000E1D91" w:rsidRPr="000E1D91" w:rsidRDefault="000E1D91" w:rsidP="000E1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D91">
        <w:rPr>
          <w:rFonts w:ascii="Times New Roman" w:hAnsi="Times New Roman"/>
          <w:sz w:val="28"/>
          <w:szCs w:val="28"/>
        </w:rPr>
        <w:lastRenderedPageBreak/>
        <w:t>7. Тестовые задания по теме (не менее 20 вопросов; вопросы могут быть с о</w:t>
      </w:r>
      <w:r w:rsidRPr="000E1D91">
        <w:rPr>
          <w:rFonts w:ascii="Times New Roman" w:hAnsi="Times New Roman"/>
          <w:sz w:val="28"/>
          <w:szCs w:val="28"/>
        </w:rPr>
        <w:t>д</w:t>
      </w:r>
      <w:r w:rsidRPr="000E1D91">
        <w:rPr>
          <w:rFonts w:ascii="Times New Roman" w:hAnsi="Times New Roman"/>
          <w:sz w:val="28"/>
          <w:szCs w:val="28"/>
        </w:rPr>
        <w:t xml:space="preserve">ним ответом, с множеством ответов, на сопоставление, на последовательность). </w:t>
      </w:r>
    </w:p>
    <w:p w:rsidR="000E1D91" w:rsidRPr="000E1D91" w:rsidRDefault="000E1D91" w:rsidP="000E1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D91">
        <w:rPr>
          <w:rFonts w:ascii="Times New Roman" w:hAnsi="Times New Roman"/>
          <w:sz w:val="28"/>
          <w:szCs w:val="28"/>
        </w:rPr>
        <w:t>8. Практико-ориентированный материал: диагностические методики, пр</w:t>
      </w:r>
      <w:r w:rsidRPr="000E1D91">
        <w:rPr>
          <w:rFonts w:ascii="Times New Roman" w:hAnsi="Times New Roman"/>
          <w:sz w:val="28"/>
          <w:szCs w:val="28"/>
        </w:rPr>
        <w:t>о</w:t>
      </w:r>
      <w:r w:rsidRPr="000E1D91">
        <w:rPr>
          <w:rFonts w:ascii="Times New Roman" w:hAnsi="Times New Roman"/>
          <w:sz w:val="28"/>
          <w:szCs w:val="28"/>
        </w:rPr>
        <w:t>блемно-ситуационные задачи, фрагменты из уголовных дел, комплекс коррекцио</w:t>
      </w:r>
      <w:r w:rsidRPr="000E1D91">
        <w:rPr>
          <w:rFonts w:ascii="Times New Roman" w:hAnsi="Times New Roman"/>
          <w:sz w:val="28"/>
          <w:szCs w:val="28"/>
        </w:rPr>
        <w:t>н</w:t>
      </w:r>
      <w:r w:rsidRPr="000E1D91">
        <w:rPr>
          <w:rFonts w:ascii="Times New Roman" w:hAnsi="Times New Roman"/>
          <w:sz w:val="28"/>
          <w:szCs w:val="28"/>
        </w:rPr>
        <w:t>но-развивающих занятий и упражнений и т.п.</w:t>
      </w:r>
    </w:p>
    <w:p w:rsidR="000E1D91" w:rsidRPr="000E1D91" w:rsidRDefault="000E1D91" w:rsidP="000E1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D91">
        <w:rPr>
          <w:rFonts w:ascii="Times New Roman" w:hAnsi="Times New Roman"/>
          <w:sz w:val="28"/>
          <w:szCs w:val="28"/>
        </w:rPr>
        <w:t>Объем теоретической части проекта должен составлять от 15 до 30 машин</w:t>
      </w:r>
      <w:r w:rsidRPr="000E1D91">
        <w:rPr>
          <w:rFonts w:ascii="Times New Roman" w:hAnsi="Times New Roman"/>
          <w:sz w:val="28"/>
          <w:szCs w:val="28"/>
        </w:rPr>
        <w:t>о</w:t>
      </w:r>
      <w:r w:rsidRPr="000E1D91">
        <w:rPr>
          <w:rFonts w:ascii="Times New Roman" w:hAnsi="Times New Roman"/>
          <w:sz w:val="28"/>
          <w:szCs w:val="28"/>
        </w:rPr>
        <w:t>писных страниц формата А</w:t>
      </w:r>
      <w:proofErr w:type="gramStart"/>
      <w:r w:rsidRPr="000E1D91">
        <w:rPr>
          <w:rFonts w:ascii="Times New Roman" w:hAnsi="Times New Roman"/>
          <w:sz w:val="28"/>
          <w:szCs w:val="28"/>
        </w:rPr>
        <w:t>4</w:t>
      </w:r>
      <w:proofErr w:type="gramEnd"/>
      <w:r w:rsidRPr="000E1D9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E1D91">
        <w:rPr>
          <w:rFonts w:ascii="Times New Roman" w:hAnsi="Times New Roman"/>
          <w:sz w:val="28"/>
          <w:szCs w:val="28"/>
        </w:rPr>
        <w:t>Размер шрифта «</w:t>
      </w:r>
      <w:proofErr w:type="spellStart"/>
      <w:r w:rsidRPr="000E1D91">
        <w:rPr>
          <w:rFonts w:ascii="Times New Roman" w:hAnsi="Times New Roman"/>
          <w:sz w:val="28"/>
          <w:szCs w:val="28"/>
        </w:rPr>
        <w:t>Times</w:t>
      </w:r>
      <w:proofErr w:type="spellEnd"/>
      <w:r w:rsidRPr="000E1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1D91">
        <w:rPr>
          <w:rFonts w:ascii="Times New Roman" w:hAnsi="Times New Roman"/>
          <w:sz w:val="28"/>
          <w:szCs w:val="28"/>
        </w:rPr>
        <w:t>New</w:t>
      </w:r>
      <w:proofErr w:type="spellEnd"/>
      <w:r w:rsidRPr="000E1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1D91">
        <w:rPr>
          <w:rFonts w:ascii="Times New Roman" w:hAnsi="Times New Roman"/>
          <w:sz w:val="28"/>
          <w:szCs w:val="28"/>
        </w:rPr>
        <w:t>Roman</w:t>
      </w:r>
      <w:proofErr w:type="spellEnd"/>
      <w:r w:rsidRPr="000E1D91">
        <w:rPr>
          <w:rFonts w:ascii="Times New Roman" w:hAnsi="Times New Roman"/>
          <w:sz w:val="28"/>
          <w:szCs w:val="28"/>
        </w:rPr>
        <w:t xml:space="preserve">» 14 </w:t>
      </w:r>
      <w:proofErr w:type="spellStart"/>
      <w:r w:rsidRPr="000E1D91">
        <w:rPr>
          <w:rFonts w:ascii="Times New Roman" w:hAnsi="Times New Roman"/>
          <w:sz w:val="28"/>
          <w:szCs w:val="28"/>
        </w:rPr>
        <w:t>пт</w:t>
      </w:r>
      <w:proofErr w:type="spellEnd"/>
      <w:r w:rsidRPr="000E1D91">
        <w:rPr>
          <w:rFonts w:ascii="Times New Roman" w:hAnsi="Times New Roman"/>
          <w:sz w:val="28"/>
          <w:szCs w:val="28"/>
        </w:rPr>
        <w:t>, межстро</w:t>
      </w:r>
      <w:r w:rsidRPr="000E1D91">
        <w:rPr>
          <w:rFonts w:ascii="Times New Roman" w:hAnsi="Times New Roman"/>
          <w:sz w:val="28"/>
          <w:szCs w:val="28"/>
        </w:rPr>
        <w:t>ч</w:t>
      </w:r>
      <w:r w:rsidRPr="000E1D91">
        <w:rPr>
          <w:rFonts w:ascii="Times New Roman" w:hAnsi="Times New Roman"/>
          <w:sz w:val="28"/>
          <w:szCs w:val="28"/>
        </w:rPr>
        <w:t xml:space="preserve">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0E1D91">
          <w:rPr>
            <w:rFonts w:ascii="Times New Roman" w:hAnsi="Times New Roman"/>
            <w:sz w:val="28"/>
            <w:szCs w:val="28"/>
          </w:rPr>
          <w:t>10 мм</w:t>
        </w:r>
      </w:smartTag>
      <w:r w:rsidRPr="000E1D91">
        <w:rPr>
          <w:rFonts w:ascii="Times New Roman" w:hAnsi="Times New Roman"/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0E1D91">
          <w:rPr>
            <w:rFonts w:ascii="Times New Roman" w:hAnsi="Times New Roman"/>
            <w:sz w:val="28"/>
            <w:szCs w:val="28"/>
          </w:rPr>
          <w:t>20 мм</w:t>
        </w:r>
      </w:smartTag>
      <w:r w:rsidRPr="000E1D91">
        <w:rPr>
          <w:rFonts w:ascii="Times New Roman" w:hAnsi="Times New Roman"/>
          <w:sz w:val="28"/>
          <w:szCs w:val="28"/>
        </w:rPr>
        <w:t>.</w:t>
      </w:r>
      <w:proofErr w:type="gramEnd"/>
      <w:r w:rsidRPr="000E1D91">
        <w:rPr>
          <w:rFonts w:ascii="Times New Roman" w:hAnsi="Times New Roman"/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0E1D91" w:rsidRPr="000E1D91" w:rsidRDefault="000E1D91" w:rsidP="000E1D9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E1D91">
        <w:rPr>
          <w:rFonts w:ascii="Times New Roman" w:hAnsi="Times New Roman"/>
          <w:i/>
          <w:color w:val="000000"/>
          <w:sz w:val="28"/>
          <w:szCs w:val="28"/>
        </w:rPr>
        <w:t xml:space="preserve">Вопросы для письменного опроса: </w:t>
      </w:r>
    </w:p>
    <w:p w:rsidR="000E1D91" w:rsidRPr="000E1D91" w:rsidRDefault="000E1D91" w:rsidP="000E1D91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E1D91">
        <w:rPr>
          <w:rFonts w:ascii="Times New Roman" w:hAnsi="Times New Roman"/>
          <w:sz w:val="28"/>
          <w:szCs w:val="28"/>
        </w:rPr>
        <w:t xml:space="preserve">1. Организованная преступность как социально-правовое явление. </w:t>
      </w:r>
    </w:p>
    <w:p w:rsidR="000E1D91" w:rsidRPr="000E1D91" w:rsidRDefault="000E1D91" w:rsidP="000E1D91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E1D91">
        <w:rPr>
          <w:rFonts w:ascii="Times New Roman" w:hAnsi="Times New Roman"/>
          <w:sz w:val="28"/>
          <w:szCs w:val="28"/>
        </w:rPr>
        <w:t>2. Детерминация организованной преступности.</w:t>
      </w:r>
    </w:p>
    <w:p w:rsidR="000E1D91" w:rsidRPr="000E1D91" w:rsidRDefault="000E1D91" w:rsidP="000E1D91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E1D91">
        <w:rPr>
          <w:rFonts w:ascii="Times New Roman" w:hAnsi="Times New Roman"/>
          <w:sz w:val="28"/>
          <w:szCs w:val="28"/>
        </w:rPr>
        <w:t>3. Структура преступной группы (организованной преступности).</w:t>
      </w:r>
    </w:p>
    <w:p w:rsidR="000E1D91" w:rsidRPr="000E1D91" w:rsidRDefault="000E1D91" w:rsidP="000E1D91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E1D91">
        <w:rPr>
          <w:rFonts w:ascii="Times New Roman" w:hAnsi="Times New Roman"/>
          <w:sz w:val="28"/>
          <w:szCs w:val="28"/>
        </w:rPr>
        <w:t>4. Индивидуальные особенности участников организованной преступной де</w:t>
      </w:r>
      <w:r w:rsidRPr="000E1D91">
        <w:rPr>
          <w:rFonts w:ascii="Times New Roman" w:hAnsi="Times New Roman"/>
          <w:sz w:val="28"/>
          <w:szCs w:val="28"/>
        </w:rPr>
        <w:t>я</w:t>
      </w:r>
      <w:r w:rsidRPr="000E1D91">
        <w:rPr>
          <w:rFonts w:ascii="Times New Roman" w:hAnsi="Times New Roman"/>
          <w:sz w:val="28"/>
          <w:szCs w:val="28"/>
        </w:rPr>
        <w:t>тельности.</w:t>
      </w:r>
    </w:p>
    <w:p w:rsidR="000E1D91" w:rsidRPr="000E1D91" w:rsidRDefault="000E1D91" w:rsidP="000E1D91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E1D91">
        <w:rPr>
          <w:rFonts w:ascii="Times New Roman" w:hAnsi="Times New Roman"/>
          <w:sz w:val="28"/>
          <w:szCs w:val="28"/>
        </w:rPr>
        <w:t>5. Психологические особенности преступной группы без предварительного сговора.</w:t>
      </w:r>
    </w:p>
    <w:p w:rsidR="000E1D91" w:rsidRPr="000E1D91" w:rsidRDefault="000E1D91" w:rsidP="000E1D91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E1D91">
        <w:rPr>
          <w:rFonts w:ascii="Times New Roman" w:hAnsi="Times New Roman"/>
          <w:sz w:val="28"/>
          <w:szCs w:val="28"/>
        </w:rPr>
        <w:t xml:space="preserve">6. Психологические особенности группы лиц с предварительным сговором. </w:t>
      </w:r>
    </w:p>
    <w:p w:rsidR="000E1D91" w:rsidRPr="000E1D91" w:rsidRDefault="000E1D91" w:rsidP="000E1D91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E1D91">
        <w:rPr>
          <w:rFonts w:ascii="Times New Roman" w:hAnsi="Times New Roman"/>
          <w:sz w:val="28"/>
          <w:szCs w:val="28"/>
        </w:rPr>
        <w:t>7. Банда как разновидность сложной организованной преступной группы.</w:t>
      </w:r>
    </w:p>
    <w:p w:rsidR="000E1D91" w:rsidRPr="000E1D91" w:rsidRDefault="000E1D91" w:rsidP="000E1D91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E1D91">
        <w:rPr>
          <w:rFonts w:ascii="Times New Roman" w:hAnsi="Times New Roman"/>
          <w:sz w:val="28"/>
          <w:szCs w:val="28"/>
        </w:rPr>
        <w:t>8. Преступное сообщество: понятие и основные психологические характер</w:t>
      </w:r>
      <w:r w:rsidRPr="000E1D91">
        <w:rPr>
          <w:rFonts w:ascii="Times New Roman" w:hAnsi="Times New Roman"/>
          <w:sz w:val="28"/>
          <w:szCs w:val="28"/>
        </w:rPr>
        <w:t>и</w:t>
      </w:r>
      <w:r w:rsidRPr="000E1D91">
        <w:rPr>
          <w:rFonts w:ascii="Times New Roman" w:hAnsi="Times New Roman"/>
          <w:sz w:val="28"/>
          <w:szCs w:val="28"/>
        </w:rPr>
        <w:t>стики.</w:t>
      </w:r>
    </w:p>
    <w:p w:rsidR="000E1D91" w:rsidRPr="000E1D91" w:rsidRDefault="000E1D91" w:rsidP="000E1D91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E1D91">
        <w:rPr>
          <w:rFonts w:ascii="Times New Roman" w:hAnsi="Times New Roman"/>
          <w:sz w:val="28"/>
          <w:szCs w:val="28"/>
        </w:rPr>
        <w:t xml:space="preserve">9. Личность организатора преступной группы (сообщества). </w:t>
      </w:r>
    </w:p>
    <w:p w:rsidR="000E1D91" w:rsidRPr="000E1D91" w:rsidRDefault="000E1D91" w:rsidP="000E1D91">
      <w:pPr>
        <w:pStyle w:val="21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E1D91">
        <w:rPr>
          <w:rFonts w:ascii="Times New Roman" w:hAnsi="Times New Roman"/>
          <w:sz w:val="28"/>
          <w:szCs w:val="28"/>
        </w:rPr>
        <w:t xml:space="preserve">10. Предупреждение организованной преступности. </w:t>
      </w:r>
      <w:bookmarkStart w:id="0" w:name="_GoBack"/>
      <w:bookmarkEnd w:id="0"/>
    </w:p>
    <w:sectPr w:rsidR="000E1D91" w:rsidRPr="000E1D91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6EA" w:rsidRDefault="002B36EA" w:rsidP="00CF7355">
      <w:pPr>
        <w:spacing w:after="0" w:line="240" w:lineRule="auto"/>
      </w:pPr>
      <w:r>
        <w:separator/>
      </w:r>
    </w:p>
  </w:endnote>
  <w:endnote w:type="continuationSeparator" w:id="0">
    <w:p w:rsidR="002B36EA" w:rsidRDefault="002B36E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075F74" w:rsidRDefault="00075F7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D91">
          <w:rPr>
            <w:noProof/>
          </w:rPr>
          <w:t>2</w:t>
        </w:r>
        <w:r>
          <w:fldChar w:fldCharType="end"/>
        </w:r>
      </w:p>
    </w:sdtContent>
  </w:sdt>
  <w:p w:rsidR="00075F74" w:rsidRDefault="00075F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6EA" w:rsidRDefault="002B36EA" w:rsidP="00CF7355">
      <w:pPr>
        <w:spacing w:after="0" w:line="240" w:lineRule="auto"/>
      </w:pPr>
      <w:r>
        <w:separator/>
      </w:r>
    </w:p>
  </w:footnote>
  <w:footnote w:type="continuationSeparator" w:id="0">
    <w:p w:rsidR="002B36EA" w:rsidRDefault="002B36E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512B"/>
    <w:rsid w:val="0000640F"/>
    <w:rsid w:val="00013E04"/>
    <w:rsid w:val="00032589"/>
    <w:rsid w:val="00035AC4"/>
    <w:rsid w:val="0006330D"/>
    <w:rsid w:val="00074CAF"/>
    <w:rsid w:val="00075F74"/>
    <w:rsid w:val="00083592"/>
    <w:rsid w:val="00085FB3"/>
    <w:rsid w:val="000B4806"/>
    <w:rsid w:val="000D7B0A"/>
    <w:rsid w:val="000E1D91"/>
    <w:rsid w:val="00104C6C"/>
    <w:rsid w:val="001129D3"/>
    <w:rsid w:val="00133C71"/>
    <w:rsid w:val="001344CC"/>
    <w:rsid w:val="00136529"/>
    <w:rsid w:val="00136B7E"/>
    <w:rsid w:val="0016113C"/>
    <w:rsid w:val="001703A5"/>
    <w:rsid w:val="00180068"/>
    <w:rsid w:val="00181C66"/>
    <w:rsid w:val="001A2224"/>
    <w:rsid w:val="001E2B21"/>
    <w:rsid w:val="001E4271"/>
    <w:rsid w:val="00201F6A"/>
    <w:rsid w:val="0020711C"/>
    <w:rsid w:val="002131C6"/>
    <w:rsid w:val="00216931"/>
    <w:rsid w:val="00226CE3"/>
    <w:rsid w:val="00237CC7"/>
    <w:rsid w:val="0025169D"/>
    <w:rsid w:val="002648DD"/>
    <w:rsid w:val="002723AF"/>
    <w:rsid w:val="002749B5"/>
    <w:rsid w:val="002B36EA"/>
    <w:rsid w:val="002B5FA7"/>
    <w:rsid w:val="002C2E8C"/>
    <w:rsid w:val="002D3124"/>
    <w:rsid w:val="002F6EC8"/>
    <w:rsid w:val="003042DE"/>
    <w:rsid w:val="00305C98"/>
    <w:rsid w:val="00311EBD"/>
    <w:rsid w:val="00321A77"/>
    <w:rsid w:val="0032418A"/>
    <w:rsid w:val="003314E4"/>
    <w:rsid w:val="00343793"/>
    <w:rsid w:val="003A70B8"/>
    <w:rsid w:val="003A73CC"/>
    <w:rsid w:val="003A7817"/>
    <w:rsid w:val="003C4144"/>
    <w:rsid w:val="003E5209"/>
    <w:rsid w:val="003E6B97"/>
    <w:rsid w:val="003F134A"/>
    <w:rsid w:val="00405D0B"/>
    <w:rsid w:val="00417DCF"/>
    <w:rsid w:val="00421CDD"/>
    <w:rsid w:val="004711E5"/>
    <w:rsid w:val="004B194B"/>
    <w:rsid w:val="004C2B93"/>
    <w:rsid w:val="004D587B"/>
    <w:rsid w:val="004E551F"/>
    <w:rsid w:val="004E59EC"/>
    <w:rsid w:val="004E7682"/>
    <w:rsid w:val="004E77B0"/>
    <w:rsid w:val="004F48BE"/>
    <w:rsid w:val="00511905"/>
    <w:rsid w:val="00511C93"/>
    <w:rsid w:val="00512413"/>
    <w:rsid w:val="00513185"/>
    <w:rsid w:val="00515F4F"/>
    <w:rsid w:val="0052447C"/>
    <w:rsid w:val="0055317D"/>
    <w:rsid w:val="00564ADB"/>
    <w:rsid w:val="005668D2"/>
    <w:rsid w:val="0057574D"/>
    <w:rsid w:val="00586A55"/>
    <w:rsid w:val="005913A0"/>
    <w:rsid w:val="005C0136"/>
    <w:rsid w:val="005F22C5"/>
    <w:rsid w:val="00616B40"/>
    <w:rsid w:val="00671A5A"/>
    <w:rsid w:val="00686885"/>
    <w:rsid w:val="006C3CB3"/>
    <w:rsid w:val="006D4761"/>
    <w:rsid w:val="006E4CF0"/>
    <w:rsid w:val="006F4C7E"/>
    <w:rsid w:val="00710141"/>
    <w:rsid w:val="0071480C"/>
    <w:rsid w:val="007163D6"/>
    <w:rsid w:val="007217AD"/>
    <w:rsid w:val="0075623B"/>
    <w:rsid w:val="00774A23"/>
    <w:rsid w:val="0079716A"/>
    <w:rsid w:val="007A0E26"/>
    <w:rsid w:val="007D4A26"/>
    <w:rsid w:val="007F3228"/>
    <w:rsid w:val="007F41C7"/>
    <w:rsid w:val="0080652D"/>
    <w:rsid w:val="0081130B"/>
    <w:rsid w:val="008162F5"/>
    <w:rsid w:val="008306DC"/>
    <w:rsid w:val="00830A50"/>
    <w:rsid w:val="00837056"/>
    <w:rsid w:val="00851C3D"/>
    <w:rsid w:val="00897B33"/>
    <w:rsid w:val="008B3722"/>
    <w:rsid w:val="008E32AD"/>
    <w:rsid w:val="008F5C69"/>
    <w:rsid w:val="00917677"/>
    <w:rsid w:val="00951144"/>
    <w:rsid w:val="00960814"/>
    <w:rsid w:val="00976996"/>
    <w:rsid w:val="00985C92"/>
    <w:rsid w:val="009E4D32"/>
    <w:rsid w:val="00A023EE"/>
    <w:rsid w:val="00A45FDC"/>
    <w:rsid w:val="00A62A8C"/>
    <w:rsid w:val="00A772C4"/>
    <w:rsid w:val="00AC112D"/>
    <w:rsid w:val="00AD34FD"/>
    <w:rsid w:val="00AE3BCF"/>
    <w:rsid w:val="00AE75A9"/>
    <w:rsid w:val="00AE79A9"/>
    <w:rsid w:val="00AF1406"/>
    <w:rsid w:val="00B02BF9"/>
    <w:rsid w:val="00B2092B"/>
    <w:rsid w:val="00B451EC"/>
    <w:rsid w:val="00B866EF"/>
    <w:rsid w:val="00BD661B"/>
    <w:rsid w:val="00BF613A"/>
    <w:rsid w:val="00BF7EC8"/>
    <w:rsid w:val="00C05E63"/>
    <w:rsid w:val="00C07D22"/>
    <w:rsid w:val="00C33FB9"/>
    <w:rsid w:val="00C34869"/>
    <w:rsid w:val="00C373C5"/>
    <w:rsid w:val="00C42717"/>
    <w:rsid w:val="00C81D93"/>
    <w:rsid w:val="00CB342A"/>
    <w:rsid w:val="00CB6B84"/>
    <w:rsid w:val="00CF7355"/>
    <w:rsid w:val="00D36204"/>
    <w:rsid w:val="00D363D1"/>
    <w:rsid w:val="00D43C5D"/>
    <w:rsid w:val="00D4742B"/>
    <w:rsid w:val="00D47446"/>
    <w:rsid w:val="00D5635E"/>
    <w:rsid w:val="00DA1FE4"/>
    <w:rsid w:val="00DC167B"/>
    <w:rsid w:val="00DC3086"/>
    <w:rsid w:val="00DC5470"/>
    <w:rsid w:val="00DC7027"/>
    <w:rsid w:val="00DD3C42"/>
    <w:rsid w:val="00DE36BC"/>
    <w:rsid w:val="00E06F73"/>
    <w:rsid w:val="00E406F4"/>
    <w:rsid w:val="00E44598"/>
    <w:rsid w:val="00E61CD3"/>
    <w:rsid w:val="00E72595"/>
    <w:rsid w:val="00EB5723"/>
    <w:rsid w:val="00EE5D89"/>
    <w:rsid w:val="00EF3AA8"/>
    <w:rsid w:val="00F156F8"/>
    <w:rsid w:val="00F2035E"/>
    <w:rsid w:val="00F251A8"/>
    <w:rsid w:val="00F52F49"/>
    <w:rsid w:val="00F56793"/>
    <w:rsid w:val="00F7405A"/>
    <w:rsid w:val="00FA5D02"/>
    <w:rsid w:val="00FD268C"/>
    <w:rsid w:val="00FD29E3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21">
    <w:name w:val="Body Text Indent 2"/>
    <w:basedOn w:val="a"/>
    <w:link w:val="22"/>
    <w:uiPriority w:val="99"/>
    <w:unhideWhenUsed/>
    <w:rsid w:val="000E1D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E1D9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21">
    <w:name w:val="Body Text Indent 2"/>
    <w:basedOn w:val="a"/>
    <w:link w:val="22"/>
    <w:uiPriority w:val="99"/>
    <w:unhideWhenUsed/>
    <w:rsid w:val="000E1D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E1D9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A7FD-421E-4957-A654-E07D7275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119</cp:revision>
  <cp:lastPrinted>2019-02-05T10:00:00Z</cp:lastPrinted>
  <dcterms:created xsi:type="dcterms:W3CDTF">2019-01-24T12:19:00Z</dcterms:created>
  <dcterms:modified xsi:type="dcterms:W3CDTF">2019-05-06T13:41:00Z</dcterms:modified>
</cp:coreProperties>
</file>