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B4" w:rsidRPr="00F077B4" w:rsidRDefault="00F077B4" w:rsidP="00F077B4">
      <w:pPr>
        <w:spacing w:after="0" w:line="240" w:lineRule="auto"/>
        <w:ind w:left="18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  <w:r w:rsidRPr="00F077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0. 3</w:t>
      </w:r>
    </w:p>
    <w:p w:rsidR="00F077B4" w:rsidRPr="00F077B4" w:rsidRDefault="00F077B4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указания для ординаторов по порядку прохождения практики и ведению дневника</w:t>
      </w:r>
    </w:p>
    <w:p w:rsidR="00F077B4" w:rsidRPr="00F077B4" w:rsidRDefault="00F077B4" w:rsidP="00F077B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077B4" w:rsidRPr="00F077B4" w:rsidRDefault="00F077B4" w:rsidP="00F077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ведению дневника практической подготовки</w:t>
      </w: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Дневник практической подготовки ординатора по специальности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Педиатрия</w:t>
      </w: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зареферированной</w:t>
      </w:r>
      <w:proofErr w:type="spellEnd"/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07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автономное учреждение здравоохранения Оренбургская областная клиническая больница (ГАУЗ ООКБ №2) с указанием ФИО главного врача полностью.</w:t>
      </w: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педиатрии ИПО</w:t>
      </w:r>
      <w:r w:rsidRPr="00F077B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) и ФИО полностью.</w:t>
      </w: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07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07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врача-патологоанатома.</w:t>
      </w:r>
      <w:proofErr w:type="gramEnd"/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07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F077B4" w:rsidRPr="00F077B4" w:rsidRDefault="00F077B4" w:rsidP="00F077B4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0"/>
        <w:gridCol w:w="2940"/>
        <w:gridCol w:w="2390"/>
        <w:gridCol w:w="2289"/>
        <w:gridCol w:w="1635"/>
      </w:tblGrid>
      <w:tr w:rsidR="00F077B4" w:rsidRPr="00F077B4" w:rsidTr="00D139CB">
        <w:tc>
          <w:tcPr>
            <w:tcW w:w="605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</w:tcPr>
          <w:p w:rsidR="00F077B4" w:rsidRPr="00F077B4" w:rsidRDefault="00F077B4" w:rsidP="00F077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436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F077B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  <w:proofErr w:type="gramEnd"/>
          </w:p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часах)</w:t>
            </w:r>
          </w:p>
        </w:tc>
        <w:tc>
          <w:tcPr>
            <w:tcW w:w="2321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643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077B4" w:rsidRPr="00F077B4" w:rsidTr="00D139CB">
        <w:tc>
          <w:tcPr>
            <w:tcW w:w="605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9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ГБУЗ ОДКБ</w:t>
            </w:r>
          </w:p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 Оренбурга</w:t>
            </w:r>
          </w:p>
        </w:tc>
        <w:tc>
          <w:tcPr>
            <w:tcW w:w="2436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7B4" w:rsidRPr="00F077B4" w:rsidTr="00D139CB">
        <w:tc>
          <w:tcPr>
            <w:tcW w:w="605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49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Кардиоревматологическое</w:t>
            </w:r>
          </w:p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2436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7B4" w:rsidRPr="00F077B4" w:rsidTr="00D139CB">
        <w:tc>
          <w:tcPr>
            <w:tcW w:w="605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9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ГАУЗ ООКБ №2</w:t>
            </w:r>
          </w:p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 Оренбурга</w:t>
            </w:r>
          </w:p>
        </w:tc>
        <w:tc>
          <w:tcPr>
            <w:tcW w:w="2436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7B4" w:rsidRPr="00F077B4" w:rsidTr="00D139CB">
        <w:tc>
          <w:tcPr>
            <w:tcW w:w="605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9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Аллергологическое</w:t>
            </w:r>
            <w:proofErr w:type="spellEnd"/>
          </w:p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2436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F077B4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которых</w:t>
      </w:r>
      <w:proofErr w:type="gramEnd"/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проходит практическая подготовка. </w:t>
      </w: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состоит из трех блоков, отражающих профессиональные компетенции врача-</w:t>
      </w:r>
      <w:r w:rsidR="00BC4F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педиатра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F077B4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F077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C4F5A" w:rsidRPr="00BC4F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Диагностическая и лечебно-реабилитационная работа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данном блоке фиксируются данные в табличной форм</w:t>
      </w:r>
      <w:r w:rsidR="00BC4F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Вносится информация в соответствии с указанной формой в образце дневника.</w:t>
      </w:r>
    </w:p>
    <w:p w:rsidR="00BC4F5A" w:rsidRDefault="00BC4F5A" w:rsidP="00BC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Фамилия И.О. и возраст пациента</w:t>
      </w:r>
    </w:p>
    <w:p w:rsidR="00BC4F5A" w:rsidRDefault="00FB3051" w:rsidP="00BC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Развернутый план обследования с интерпретацией результатов и полный клинический диагноз.</w:t>
      </w:r>
    </w:p>
    <w:p w:rsidR="00FB3051" w:rsidRPr="00BC4F5A" w:rsidRDefault="00FB3051" w:rsidP="00BC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Проведенное лечение с указанием дозировки применяемых лекарственных препаратов. </w:t>
      </w:r>
    </w:p>
    <w:p w:rsidR="00F077B4" w:rsidRPr="00F077B4" w:rsidRDefault="00F077B4" w:rsidP="00F07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F077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Профилактическая работа</w:t>
      </w:r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:rsidR="00F077B4" w:rsidRPr="00F077B4" w:rsidRDefault="00F077B4" w:rsidP="00F077B4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дневнике.</w:t>
      </w:r>
    </w:p>
    <w:p w:rsidR="00F077B4" w:rsidRPr="00F077B4" w:rsidRDefault="00F077B4" w:rsidP="00F077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0"/>
        <w:gridCol w:w="3692"/>
        <w:gridCol w:w="2940"/>
        <w:gridCol w:w="1702"/>
      </w:tblGrid>
      <w:tr w:rsidR="00F077B4" w:rsidRPr="00F077B4" w:rsidTr="00D139CB">
        <w:tc>
          <w:tcPr>
            <w:tcW w:w="1580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672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Мероприятие, Тема</w:t>
            </w:r>
          </w:p>
        </w:tc>
        <w:tc>
          <w:tcPr>
            <w:tcW w:w="1758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слушателей</w:t>
            </w:r>
          </w:p>
        </w:tc>
      </w:tr>
      <w:tr w:rsidR="00F077B4" w:rsidRPr="00F077B4" w:rsidTr="00D139CB">
        <w:tc>
          <w:tcPr>
            <w:tcW w:w="1580" w:type="dxa"/>
          </w:tcPr>
          <w:p w:rsidR="00F077B4" w:rsidRPr="00F077B4" w:rsidRDefault="00F077B4" w:rsidP="00F0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12.09.2015</w:t>
            </w:r>
          </w:p>
        </w:tc>
        <w:tc>
          <w:tcPr>
            <w:tcW w:w="4672" w:type="dxa"/>
          </w:tcPr>
          <w:p w:rsidR="00F077B4" w:rsidRPr="00F077B4" w:rsidRDefault="00F077B4" w:rsidP="00F07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F077B4" w:rsidRPr="00F077B4" w:rsidRDefault="00FB3051" w:rsidP="00F07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Кардиоревматологическое</w:t>
            </w:r>
            <w:r w:rsidR="00F077B4"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ГБУЗ ДКБ</w:t>
            </w:r>
          </w:p>
        </w:tc>
        <w:tc>
          <w:tcPr>
            <w:tcW w:w="1843" w:type="dxa"/>
          </w:tcPr>
          <w:p w:rsidR="00F077B4" w:rsidRPr="00F077B4" w:rsidRDefault="00F077B4" w:rsidP="00F0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077B4" w:rsidRPr="00F077B4" w:rsidRDefault="00F077B4" w:rsidP="00F07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77B4" w:rsidRPr="00F077B4" w:rsidRDefault="00F077B4" w:rsidP="00F07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F077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Организация </w:t>
      </w:r>
      <w:r w:rsidR="00FB30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педиатрической</w:t>
      </w:r>
      <w:r w:rsidRPr="00F077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помощи. </w:t>
      </w:r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F077B4" w:rsidRPr="00F077B4" w:rsidRDefault="00F077B4" w:rsidP="00F07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Заполненный Раздел 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IV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дневника подписывается ординатором и заведующим отделением по окончании работы в отделении.</w:t>
      </w:r>
    </w:p>
    <w:p w:rsidR="00F077B4" w:rsidRPr="00F077B4" w:rsidRDefault="00F077B4" w:rsidP="00F07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7B4" w:rsidRPr="00F077B4" w:rsidRDefault="00F077B4" w:rsidP="00F07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077B4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список прочитанной и </w:t>
      </w:r>
      <w:proofErr w:type="spellStart"/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зареферированной</w:t>
      </w:r>
      <w:proofErr w:type="spellEnd"/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077B4" w:rsidRPr="00F077B4" w:rsidRDefault="00F077B4" w:rsidP="00F077B4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дневнике.</w:t>
      </w:r>
    </w:p>
    <w:p w:rsidR="00F077B4" w:rsidRPr="00F077B4" w:rsidRDefault="00F077B4" w:rsidP="00F07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Патологическая анатомия: учебник для студентов мед</w:t>
      </w:r>
      <w:proofErr w:type="gramStart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узов / А. И. Струков, В. В. Серов. - 5-е изд., стер. - М.: </w:t>
      </w:r>
      <w:proofErr w:type="spellStart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Литтерра</w:t>
      </w:r>
      <w:proofErr w:type="spellEnd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- 848 с.</w:t>
      </w:r>
    </w:p>
    <w:p w:rsidR="00F077B4" w:rsidRPr="00F077B4" w:rsidRDefault="00F077B4" w:rsidP="00F07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Патологическая анатомия</w:t>
      </w:r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атлас / ред. О. В. </w:t>
      </w:r>
      <w:proofErr w:type="spellStart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Зайратьянц</w:t>
      </w:r>
      <w:proofErr w:type="spellEnd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М: </w:t>
      </w:r>
      <w:proofErr w:type="spellStart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F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2010г. - 472 с. </w:t>
      </w:r>
    </w:p>
    <w:p w:rsidR="00F077B4" w:rsidRPr="00F077B4" w:rsidRDefault="00F077B4" w:rsidP="00F077B4">
      <w:pPr>
        <w:widowControl w:val="0"/>
        <w:tabs>
          <w:tab w:val="left" w:pos="0"/>
          <w:tab w:val="left" w:pos="525"/>
          <w:tab w:val="left" w:pos="709"/>
          <w:tab w:val="left" w:pos="1135"/>
          <w:tab w:val="left" w:pos="1561"/>
          <w:tab w:val="left" w:pos="1987"/>
          <w:tab w:val="left" w:pos="2130"/>
          <w:tab w:val="left" w:pos="247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</w:pPr>
      <w:r w:rsidRPr="00F077B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 xml:space="preserve">3.   Пальцев </w:t>
      </w:r>
      <w:r w:rsidRPr="00F0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М.А.</w:t>
      </w:r>
      <w:r w:rsidRPr="00F077B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 xml:space="preserve">, </w:t>
      </w:r>
      <w:r w:rsidRPr="00F0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Аничков Н.М., </w:t>
      </w:r>
      <w:r w:rsidRPr="00F077B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 xml:space="preserve">Патологическая анатомия: Учебник. – Т. 1, 2 (ч. 1, 2). - М.: Медицина, 2005г. – Т.1. -304 с., т.2.ч.1.-512 с., ч.2.-504 </w:t>
      </w:r>
      <w:proofErr w:type="gramStart"/>
      <w:r w:rsidRPr="00F077B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с</w:t>
      </w:r>
      <w:proofErr w:type="gramEnd"/>
      <w:r w:rsidRPr="00F077B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.</w:t>
      </w: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7B4" w:rsidRPr="00F077B4" w:rsidRDefault="00F077B4" w:rsidP="00F0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VI</w:t>
      </w:r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Заключительный раздел дневника, в</w:t>
      </w:r>
      <w:r w:rsidRPr="00F0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F077B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F077B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  <w:proofErr w:type="gramStart"/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ординатора должна включать: 1) Общие сведения об ординаторе; 2) Оценку личности ординатора по </w:t>
      </w:r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</w:t>
      </w:r>
      <w:proofErr w:type="gramEnd"/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6) Характеристику </w:t>
      </w:r>
      <w:proofErr w:type="spellStart"/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>общеврачебных</w:t>
      </w:r>
      <w:proofErr w:type="spellEnd"/>
      <w:r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личностных качеств ординатора (соблюдение правил медицинской этики и деонтологии). </w:t>
      </w:r>
    </w:p>
    <w:p w:rsidR="00F077B4" w:rsidRPr="00F077B4" w:rsidRDefault="00F077B4" w:rsidP="00F077B4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77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Примечание: </w:t>
      </w:r>
    </w:p>
    <w:p w:rsidR="00F077B4" w:rsidRPr="00F077B4" w:rsidRDefault="00F077B4" w:rsidP="00F077B4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F077B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077B4" w:rsidRPr="00F077B4" w:rsidRDefault="00F077B4" w:rsidP="00F077B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077B4" w:rsidRPr="00F077B4" w:rsidRDefault="00F077B4" w:rsidP="00F077B4">
      <w:pPr>
        <w:spacing w:after="0" w:line="240" w:lineRule="auto"/>
        <w:ind w:left="80"/>
        <w:contextualSpacing/>
        <w:jc w:val="center"/>
        <w:rPr>
          <w:rFonts w:ascii="Times New Roman" w:eastAsia="Century Schoolbook" w:hAnsi="Times New Roman" w:cs="Times New Roman"/>
          <w:b/>
          <w:color w:val="000000"/>
          <w:spacing w:val="-2"/>
          <w:sz w:val="24"/>
          <w:shd w:val="clear" w:color="auto" w:fill="FFFFFF"/>
          <w:lang w:eastAsia="ru-RU" w:bidi="ru-RU"/>
        </w:rPr>
      </w:pPr>
      <w:r w:rsidRPr="00F077B4">
        <w:rPr>
          <w:rFonts w:ascii="Times New Roman" w:eastAsia="Century Schoolbook" w:hAnsi="Times New Roman" w:cs="Times New Roman"/>
          <w:b/>
          <w:color w:val="000000"/>
          <w:spacing w:val="-2"/>
          <w:sz w:val="24"/>
          <w:shd w:val="clear" w:color="auto" w:fill="FFFFFF"/>
          <w:lang w:eastAsia="ru-RU" w:bidi="ru-RU"/>
        </w:rPr>
        <w:t>Рекомендации по составлению отчёта по практике</w:t>
      </w:r>
    </w:p>
    <w:p w:rsidR="00F077B4" w:rsidRPr="00F077B4" w:rsidRDefault="00F077B4" w:rsidP="00F077B4">
      <w:pPr>
        <w:spacing w:after="0" w:line="240" w:lineRule="auto"/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:rsidR="00F077B4" w:rsidRPr="00F077B4" w:rsidRDefault="00F077B4" w:rsidP="00F077B4">
      <w:pPr>
        <w:widowControl w:val="0"/>
        <w:spacing w:after="0" w:line="24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по клинической практике по патологической анатомии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077B4" w:rsidRPr="00F077B4" w:rsidRDefault="00F077B4" w:rsidP="00F077B4">
      <w:pPr>
        <w:widowControl w:val="0"/>
        <w:spacing w:after="0" w:line="24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0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F077B4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 w:bidi="ru-RU"/>
        </w:rPr>
        <w:t>подписью заведующего кафедрой.</w:t>
      </w:r>
    </w:p>
    <w:p w:rsidR="00F077B4" w:rsidRPr="00F077B4" w:rsidRDefault="00F077B4" w:rsidP="00F077B4">
      <w:pPr>
        <w:widowControl w:val="0"/>
        <w:spacing w:after="0" w:line="24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77B4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 w:bidi="ru-RU"/>
        </w:rPr>
        <w:t xml:space="preserve">Раздел I </w:t>
      </w:r>
      <w:r w:rsidRPr="00F0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E8617B" w:rsidRDefault="00F077B4" w:rsidP="00E8617B">
      <w:pPr>
        <w:widowControl w:val="0"/>
        <w:spacing w:after="0" w:line="24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77B4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 w:bidi="ru-RU"/>
        </w:rPr>
        <w:t xml:space="preserve">Раздел II </w:t>
      </w:r>
      <w:r w:rsidRPr="00F0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  <w:r w:rsidR="00E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077B4" w:rsidRPr="00F077B4" w:rsidRDefault="00E8617B" w:rsidP="00E8617B">
      <w:pPr>
        <w:widowControl w:val="0"/>
        <w:spacing w:after="0" w:line="240" w:lineRule="auto"/>
        <w:ind w:left="120" w:right="16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F077B4"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водная таблица профессиональных компетенций отражает 4 вида профессиональной деятельности: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лечебно-</w:t>
      </w:r>
      <w:r w:rsidR="00F077B4"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ая, </w:t>
      </w:r>
      <w:r w:rsidR="00F077B4"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психолого-педагогическая,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77B4" w:rsidRPr="00F077B4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077B4" w:rsidRPr="00F077B4" w:rsidRDefault="00F077B4" w:rsidP="00F077B4">
      <w:pPr>
        <w:widowControl w:val="0"/>
        <w:spacing w:after="0" w:line="24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77B4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 w:bidi="ru-RU"/>
        </w:rPr>
        <w:t xml:space="preserve">Раздел III. </w:t>
      </w:r>
      <w:r w:rsidRPr="00F0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077B4" w:rsidRPr="00F077B4" w:rsidRDefault="00F077B4" w:rsidP="00F077B4">
      <w:pPr>
        <w:widowControl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67"/>
    <w:rsid w:val="00063533"/>
    <w:rsid w:val="00613867"/>
    <w:rsid w:val="007A4D7A"/>
    <w:rsid w:val="00BC4F5A"/>
    <w:rsid w:val="00CC3885"/>
    <w:rsid w:val="00E8617B"/>
    <w:rsid w:val="00F077B4"/>
    <w:rsid w:val="00FB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2015-05-19T04:48:00Z</dcterms:created>
  <dcterms:modified xsi:type="dcterms:W3CDTF">2015-06-16T04:41:00Z</dcterms:modified>
</cp:coreProperties>
</file>