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D4B4A" w:rsidRDefault="004B2C94" w:rsidP="00F5136B">
      <w:pPr>
        <w:ind w:firstLine="709"/>
        <w:jc w:val="center"/>
        <w:rPr>
          <w:color w:val="FF0000"/>
          <w:sz w:val="28"/>
        </w:rPr>
      </w:pPr>
    </w:p>
    <w:p w:rsidR="004B2C94" w:rsidRPr="00F5514A" w:rsidRDefault="004B2C94" w:rsidP="00F5136B">
      <w:pPr>
        <w:ind w:firstLine="709"/>
        <w:jc w:val="center"/>
        <w:rPr>
          <w:b/>
          <w:sz w:val="28"/>
        </w:rPr>
      </w:pPr>
      <w:bookmarkStart w:id="0" w:name="_GoBack"/>
      <w:r w:rsidRPr="00F5514A">
        <w:rPr>
          <w:b/>
          <w:sz w:val="28"/>
        </w:rPr>
        <w:t xml:space="preserve">МЕТОДИЧЕСКИЕ </w:t>
      </w:r>
      <w:r w:rsidR="005677BE" w:rsidRPr="00F5514A">
        <w:rPr>
          <w:b/>
          <w:sz w:val="28"/>
        </w:rPr>
        <w:t xml:space="preserve">УКАЗАНИЯ </w:t>
      </w:r>
    </w:p>
    <w:p w:rsidR="004B2C94" w:rsidRPr="00F5514A" w:rsidRDefault="004B2C94" w:rsidP="00F5136B">
      <w:pPr>
        <w:ind w:firstLine="709"/>
        <w:jc w:val="center"/>
        <w:rPr>
          <w:b/>
          <w:sz w:val="28"/>
        </w:rPr>
      </w:pPr>
      <w:r w:rsidRPr="00F5514A">
        <w:rPr>
          <w:b/>
          <w:sz w:val="28"/>
        </w:rPr>
        <w:t xml:space="preserve">ПО САМОСТОЯТЕЛЬНОЙ РАБОТЕ </w:t>
      </w:r>
      <w:r w:rsidR="00D06B87" w:rsidRPr="00F5514A">
        <w:rPr>
          <w:b/>
          <w:sz w:val="28"/>
        </w:rPr>
        <w:t>ОБУЧАЮЩИХСЯ</w:t>
      </w:r>
      <w:r w:rsidRPr="00F5514A">
        <w:rPr>
          <w:b/>
          <w:sz w:val="28"/>
        </w:rPr>
        <w:t xml:space="preserve"> </w:t>
      </w:r>
    </w:p>
    <w:bookmarkEnd w:id="0"/>
    <w:p w:rsidR="004B2C94" w:rsidRPr="004D4B4A" w:rsidRDefault="004B2C94" w:rsidP="00F5136B">
      <w:pPr>
        <w:ind w:firstLine="709"/>
        <w:jc w:val="center"/>
        <w:rPr>
          <w:color w:val="FF0000"/>
          <w:sz w:val="28"/>
        </w:rPr>
      </w:pPr>
    </w:p>
    <w:p w:rsidR="004B2C94" w:rsidRPr="004D4B4A" w:rsidRDefault="004B2C94" w:rsidP="00F5136B">
      <w:pPr>
        <w:ind w:firstLine="709"/>
        <w:jc w:val="center"/>
        <w:rPr>
          <w:color w:val="FF0000"/>
          <w:sz w:val="28"/>
        </w:rPr>
      </w:pPr>
    </w:p>
    <w:p w:rsidR="00285EB3" w:rsidRPr="004D4B4A" w:rsidRDefault="00285EB3" w:rsidP="00285EB3">
      <w:pPr>
        <w:jc w:val="center"/>
        <w:rPr>
          <w:color w:val="FF0000"/>
          <w:sz w:val="24"/>
          <w:szCs w:val="24"/>
        </w:rPr>
      </w:pPr>
    </w:p>
    <w:p w:rsidR="00285EB3" w:rsidRPr="004D4B4A" w:rsidRDefault="00285EB3" w:rsidP="00285EB3">
      <w:pPr>
        <w:jc w:val="center"/>
        <w:rPr>
          <w:color w:val="FF0000"/>
          <w:sz w:val="24"/>
          <w:szCs w:val="24"/>
        </w:rPr>
      </w:pPr>
    </w:p>
    <w:p w:rsidR="00410F0A" w:rsidRPr="00410F0A" w:rsidRDefault="00410F0A" w:rsidP="00410F0A">
      <w:pPr>
        <w:jc w:val="center"/>
        <w:rPr>
          <w:caps/>
          <w:sz w:val="28"/>
          <w:szCs w:val="28"/>
        </w:rPr>
      </w:pPr>
      <w:r w:rsidRPr="00410F0A">
        <w:rPr>
          <w:caps/>
          <w:sz w:val="28"/>
          <w:szCs w:val="28"/>
        </w:rPr>
        <w:t>КЛИНИЧЕСКАЯ ПАРАЗИТОЛОГИЯ</w:t>
      </w:r>
    </w:p>
    <w:p w:rsidR="00410F0A" w:rsidRPr="00410F0A" w:rsidRDefault="00410F0A" w:rsidP="00410F0A">
      <w:pPr>
        <w:jc w:val="center"/>
        <w:rPr>
          <w:sz w:val="28"/>
          <w:szCs w:val="28"/>
        </w:rPr>
      </w:pPr>
    </w:p>
    <w:p w:rsidR="00410F0A" w:rsidRPr="00410F0A" w:rsidRDefault="00410F0A" w:rsidP="00410F0A">
      <w:pPr>
        <w:jc w:val="center"/>
        <w:rPr>
          <w:sz w:val="28"/>
          <w:szCs w:val="28"/>
        </w:rPr>
      </w:pPr>
    </w:p>
    <w:p w:rsidR="00410F0A" w:rsidRPr="00410F0A" w:rsidRDefault="00410F0A" w:rsidP="00410F0A">
      <w:pPr>
        <w:jc w:val="center"/>
        <w:rPr>
          <w:sz w:val="28"/>
          <w:szCs w:val="28"/>
        </w:rPr>
      </w:pPr>
      <w:r w:rsidRPr="00410F0A">
        <w:rPr>
          <w:sz w:val="28"/>
          <w:szCs w:val="28"/>
          <w:shd w:val="clear" w:color="auto" w:fill="FFFFFF"/>
        </w:rPr>
        <w:t>по специальности</w:t>
      </w:r>
      <w:r w:rsidRPr="00410F0A">
        <w:rPr>
          <w:sz w:val="28"/>
          <w:szCs w:val="28"/>
        </w:rPr>
        <w:t xml:space="preserve"> 32.05.01 «МЕДИКО-ПРОФИЛАКТИЧЕСКОЕ ДЕЛО»</w:t>
      </w:r>
    </w:p>
    <w:p w:rsidR="00410F0A" w:rsidRPr="00410F0A" w:rsidRDefault="00410F0A" w:rsidP="00410F0A">
      <w:pPr>
        <w:jc w:val="center"/>
        <w:rPr>
          <w:sz w:val="28"/>
          <w:szCs w:val="28"/>
        </w:rPr>
      </w:pPr>
    </w:p>
    <w:p w:rsidR="00410F0A" w:rsidRPr="00410F0A" w:rsidRDefault="00410F0A" w:rsidP="00410F0A">
      <w:pPr>
        <w:jc w:val="center"/>
        <w:rPr>
          <w:sz w:val="28"/>
          <w:szCs w:val="28"/>
        </w:rPr>
      </w:pPr>
    </w:p>
    <w:p w:rsidR="00410F0A" w:r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0A" w:rsidRDefault="00410F0A" w:rsidP="00410F0A">
      <w:pPr>
        <w:rPr>
          <w:sz w:val="24"/>
          <w:szCs w:val="24"/>
        </w:rPr>
      </w:pPr>
    </w:p>
    <w:p w:rsidR="00410F0A" w:r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0A" w:rsidRDefault="00410F0A" w:rsidP="00410F0A">
      <w:pPr>
        <w:jc w:val="center"/>
        <w:rPr>
          <w:sz w:val="24"/>
          <w:szCs w:val="24"/>
        </w:rPr>
      </w:pPr>
    </w:p>
    <w:p w:rsidR="00410F0A" w:rsidRPr="00410F0A" w:rsidRDefault="00410F0A" w:rsidP="00410F0A">
      <w:pPr>
        <w:jc w:val="center"/>
        <w:rPr>
          <w:sz w:val="28"/>
          <w:szCs w:val="28"/>
        </w:rPr>
      </w:pPr>
    </w:p>
    <w:p w:rsidR="00410F0A" w:rsidRPr="00410F0A" w:rsidRDefault="00410F0A" w:rsidP="00410F0A">
      <w:pPr>
        <w:jc w:val="center"/>
        <w:rPr>
          <w:sz w:val="28"/>
          <w:szCs w:val="28"/>
        </w:rPr>
      </w:pPr>
      <w:r w:rsidRPr="00410F0A">
        <w:rPr>
          <w:color w:val="000000"/>
          <w:sz w:val="28"/>
          <w:szCs w:val="28"/>
        </w:rPr>
        <w:t xml:space="preserve">Является частью основной профессиональной образовательной программы высшего образования </w:t>
      </w:r>
      <w:r w:rsidRPr="00410F0A">
        <w:rPr>
          <w:color w:val="000000"/>
          <w:sz w:val="28"/>
          <w:szCs w:val="28"/>
          <w:shd w:val="clear" w:color="auto" w:fill="FFFFFF"/>
        </w:rPr>
        <w:t>по специальности</w:t>
      </w:r>
      <w:r w:rsidRPr="00410F0A">
        <w:rPr>
          <w:color w:val="000000"/>
          <w:sz w:val="28"/>
          <w:szCs w:val="28"/>
        </w:rPr>
        <w:t xml:space="preserve"> </w:t>
      </w:r>
      <w:r w:rsidRPr="00410F0A">
        <w:rPr>
          <w:sz w:val="28"/>
          <w:szCs w:val="28"/>
        </w:rPr>
        <w:t>32.05.01 «Медико-профилактическое дело»</w:t>
      </w:r>
    </w:p>
    <w:p w:rsidR="00410F0A" w:rsidRPr="00410F0A" w:rsidRDefault="00410F0A" w:rsidP="00410F0A">
      <w:pPr>
        <w:jc w:val="center"/>
        <w:rPr>
          <w:color w:val="000000"/>
          <w:sz w:val="28"/>
          <w:szCs w:val="28"/>
        </w:rPr>
      </w:pPr>
      <w:r w:rsidRPr="00410F0A">
        <w:rPr>
          <w:color w:val="000000"/>
          <w:sz w:val="28"/>
          <w:szCs w:val="28"/>
        </w:rPr>
        <w:t>утвержденной ученым советом ФГБОУ ВО ОрГМУ Минздрава России</w:t>
      </w:r>
    </w:p>
    <w:p w:rsidR="00410F0A" w:rsidRPr="00410F0A" w:rsidRDefault="00410F0A" w:rsidP="00410F0A">
      <w:pPr>
        <w:ind w:firstLine="709"/>
        <w:jc w:val="center"/>
        <w:rPr>
          <w:color w:val="000000"/>
          <w:sz w:val="28"/>
          <w:szCs w:val="28"/>
        </w:rPr>
      </w:pPr>
      <w:r w:rsidRPr="00410F0A">
        <w:rPr>
          <w:color w:val="000000"/>
          <w:sz w:val="28"/>
          <w:szCs w:val="28"/>
        </w:rPr>
        <w:t>протокол № 11 от «22» июня 2018</w:t>
      </w:r>
    </w:p>
    <w:p w:rsidR="00410F0A" w:rsidRPr="00410F0A" w:rsidRDefault="00410F0A" w:rsidP="00410F0A">
      <w:pPr>
        <w:ind w:firstLine="709"/>
        <w:jc w:val="center"/>
        <w:rPr>
          <w:sz w:val="28"/>
          <w:szCs w:val="28"/>
        </w:rPr>
      </w:pPr>
    </w:p>
    <w:p w:rsidR="00410F0A" w:rsidRPr="00410F0A" w:rsidRDefault="00410F0A" w:rsidP="00410F0A">
      <w:pPr>
        <w:ind w:firstLine="709"/>
        <w:jc w:val="center"/>
        <w:rPr>
          <w:sz w:val="28"/>
          <w:szCs w:val="28"/>
        </w:rPr>
      </w:pPr>
    </w:p>
    <w:p w:rsidR="00410F0A" w:rsidRPr="00410F0A" w:rsidRDefault="00410F0A" w:rsidP="00410F0A">
      <w:pPr>
        <w:ind w:firstLine="709"/>
        <w:jc w:val="center"/>
        <w:rPr>
          <w:sz w:val="28"/>
          <w:szCs w:val="28"/>
        </w:rPr>
      </w:pPr>
    </w:p>
    <w:p w:rsidR="00410F0A" w:rsidRPr="00410F0A" w:rsidRDefault="00410F0A" w:rsidP="00410F0A">
      <w:pPr>
        <w:ind w:firstLine="709"/>
        <w:jc w:val="center"/>
        <w:rPr>
          <w:sz w:val="28"/>
          <w:szCs w:val="28"/>
        </w:rPr>
      </w:pPr>
      <w:r w:rsidRPr="00410F0A">
        <w:rPr>
          <w:sz w:val="28"/>
          <w:szCs w:val="28"/>
        </w:rPr>
        <w:t>Оренбург</w:t>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285EB3" w:rsidRDefault="00285EB3" w:rsidP="00285EB3">
      <w:pPr>
        <w:ind w:firstLine="709"/>
        <w:jc w:val="both"/>
        <w:rPr>
          <w:sz w:val="28"/>
        </w:rPr>
      </w:pPr>
      <w:r w:rsidRPr="00951975">
        <w:rPr>
          <w:sz w:val="28"/>
        </w:rPr>
        <w:t>В результате выполнения самостоятельной работы по дисциплине обучающийся должен</w:t>
      </w:r>
      <w:r>
        <w:rPr>
          <w:sz w:val="28"/>
        </w:rPr>
        <w:t xml:space="preserve"> з</w:t>
      </w:r>
      <w:r w:rsidRPr="00951975">
        <w:rPr>
          <w:sz w:val="28"/>
        </w:rPr>
        <w:t>акрепить</w:t>
      </w:r>
      <w:r>
        <w:rPr>
          <w:sz w:val="28"/>
        </w:rPr>
        <w:t xml:space="preserve"> и систематизировать</w:t>
      </w:r>
      <w:r w:rsidRPr="00951975">
        <w:rPr>
          <w:sz w:val="28"/>
        </w:rPr>
        <w:t xml:space="preserve"> знания</w:t>
      </w:r>
      <w:r>
        <w:rPr>
          <w:sz w:val="28"/>
        </w:rPr>
        <w:t xml:space="preserve"> по вопросам клинической паразитологии у детей,</w:t>
      </w:r>
      <w:r w:rsidRPr="00951975">
        <w:rPr>
          <w:sz w:val="28"/>
        </w:rPr>
        <w:t xml:space="preserve"> сформировать умения</w:t>
      </w:r>
      <w:r>
        <w:rPr>
          <w:sz w:val="28"/>
        </w:rPr>
        <w:t xml:space="preserve"> к самостоятельному поиску, обобщению, наглядному представлению информации</w:t>
      </w:r>
      <w:r w:rsidRPr="00951975">
        <w:rPr>
          <w:sz w:val="28"/>
        </w:rPr>
        <w:t>.</w:t>
      </w:r>
      <w:r>
        <w:rPr>
          <w:sz w:val="28"/>
        </w:rPr>
        <w:t xml:space="preserve"> </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835"/>
        <w:gridCol w:w="3260"/>
        <w:gridCol w:w="1985"/>
        <w:gridCol w:w="1807"/>
      </w:tblGrid>
      <w:tr w:rsidR="006F14A4" w:rsidRPr="00033367" w:rsidTr="00DA6632">
        <w:tc>
          <w:tcPr>
            <w:tcW w:w="250" w:type="dxa"/>
            <w:shd w:val="clear" w:color="auto" w:fill="auto"/>
          </w:tcPr>
          <w:p w:rsidR="006F14A4" w:rsidRPr="00033367" w:rsidRDefault="006F14A4" w:rsidP="00033367">
            <w:pPr>
              <w:ind w:firstLine="709"/>
              <w:jc w:val="center"/>
              <w:rPr>
                <w:sz w:val="28"/>
              </w:rPr>
            </w:pPr>
            <w:r w:rsidRPr="00033367">
              <w:rPr>
                <w:sz w:val="28"/>
              </w:rPr>
              <w:t>№</w:t>
            </w:r>
          </w:p>
        </w:tc>
        <w:tc>
          <w:tcPr>
            <w:tcW w:w="2835"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3260"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285EB3">
            <w:pPr>
              <w:jc w:val="center"/>
              <w:rPr>
                <w:sz w:val="28"/>
                <w:vertAlign w:val="superscript"/>
              </w:rPr>
            </w:pPr>
            <w:r w:rsidRPr="00033367">
              <w:rPr>
                <w:sz w:val="28"/>
              </w:rPr>
              <w:t>самостоятельной работы</w:t>
            </w:r>
          </w:p>
        </w:tc>
        <w:tc>
          <w:tcPr>
            <w:tcW w:w="1985"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CD5C34">
            <w:pPr>
              <w:jc w:val="center"/>
              <w:rPr>
                <w:sz w:val="28"/>
              </w:rPr>
            </w:pPr>
            <w:r>
              <w:rPr>
                <w:sz w:val="28"/>
              </w:rPr>
              <w:t xml:space="preserve"> </w:t>
            </w:r>
          </w:p>
        </w:tc>
        <w:tc>
          <w:tcPr>
            <w:tcW w:w="1807"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285EB3">
            <w:pPr>
              <w:jc w:val="center"/>
              <w:rPr>
                <w:sz w:val="28"/>
                <w:vertAlign w:val="superscript"/>
              </w:rPr>
            </w:pPr>
            <w:r>
              <w:rPr>
                <w:sz w:val="28"/>
              </w:rPr>
              <w:t>контроля</w:t>
            </w:r>
          </w:p>
        </w:tc>
      </w:tr>
      <w:tr w:rsidR="006F14A4" w:rsidRPr="00033367" w:rsidTr="00DA6632">
        <w:tc>
          <w:tcPr>
            <w:tcW w:w="250" w:type="dxa"/>
            <w:shd w:val="clear" w:color="auto" w:fill="auto"/>
          </w:tcPr>
          <w:p w:rsidR="006F14A4" w:rsidRPr="00033367" w:rsidRDefault="006F14A4" w:rsidP="00033367">
            <w:pPr>
              <w:ind w:firstLine="709"/>
              <w:jc w:val="center"/>
              <w:rPr>
                <w:sz w:val="28"/>
              </w:rPr>
            </w:pPr>
            <w:r w:rsidRPr="00033367">
              <w:rPr>
                <w:sz w:val="28"/>
              </w:rPr>
              <w:t>1</w:t>
            </w:r>
          </w:p>
        </w:tc>
        <w:tc>
          <w:tcPr>
            <w:tcW w:w="2835" w:type="dxa"/>
            <w:shd w:val="clear" w:color="auto" w:fill="auto"/>
          </w:tcPr>
          <w:p w:rsidR="006F14A4" w:rsidRPr="00033367" w:rsidRDefault="006F14A4" w:rsidP="00F55788">
            <w:pPr>
              <w:jc w:val="center"/>
              <w:rPr>
                <w:sz w:val="28"/>
              </w:rPr>
            </w:pPr>
            <w:r w:rsidRPr="00033367">
              <w:rPr>
                <w:sz w:val="28"/>
              </w:rPr>
              <w:t>2</w:t>
            </w:r>
          </w:p>
        </w:tc>
        <w:tc>
          <w:tcPr>
            <w:tcW w:w="3260" w:type="dxa"/>
            <w:shd w:val="clear" w:color="auto" w:fill="auto"/>
          </w:tcPr>
          <w:p w:rsidR="006F14A4" w:rsidRPr="00033367" w:rsidRDefault="006F14A4" w:rsidP="00F55788">
            <w:pPr>
              <w:jc w:val="center"/>
              <w:rPr>
                <w:sz w:val="28"/>
              </w:rPr>
            </w:pPr>
            <w:r w:rsidRPr="00033367">
              <w:rPr>
                <w:sz w:val="28"/>
              </w:rPr>
              <w:t>3</w:t>
            </w:r>
          </w:p>
        </w:tc>
        <w:tc>
          <w:tcPr>
            <w:tcW w:w="1985" w:type="dxa"/>
            <w:shd w:val="clear" w:color="auto" w:fill="auto"/>
          </w:tcPr>
          <w:p w:rsidR="006F14A4" w:rsidRPr="00033367" w:rsidRDefault="006F14A4" w:rsidP="00F55788">
            <w:pPr>
              <w:jc w:val="center"/>
              <w:rPr>
                <w:sz w:val="28"/>
              </w:rPr>
            </w:pPr>
            <w:r w:rsidRPr="00033367">
              <w:rPr>
                <w:sz w:val="28"/>
              </w:rPr>
              <w:t>4</w:t>
            </w:r>
          </w:p>
        </w:tc>
        <w:tc>
          <w:tcPr>
            <w:tcW w:w="1807" w:type="dxa"/>
            <w:shd w:val="clear" w:color="auto" w:fill="auto"/>
          </w:tcPr>
          <w:p w:rsidR="006F14A4" w:rsidRPr="00033367" w:rsidRDefault="006F14A4" w:rsidP="00F55788">
            <w:pPr>
              <w:jc w:val="center"/>
              <w:rPr>
                <w:sz w:val="28"/>
              </w:rPr>
            </w:pPr>
            <w:r w:rsidRPr="00033367">
              <w:rPr>
                <w:sz w:val="28"/>
              </w:rPr>
              <w:t>5</w:t>
            </w:r>
          </w:p>
        </w:tc>
      </w:tr>
      <w:tr w:rsidR="009978D9" w:rsidRPr="00033367" w:rsidTr="00EA5711">
        <w:tc>
          <w:tcPr>
            <w:tcW w:w="10137" w:type="dxa"/>
            <w:gridSpan w:val="5"/>
            <w:shd w:val="clear" w:color="auto" w:fill="auto"/>
          </w:tcPr>
          <w:p w:rsidR="009978D9" w:rsidRDefault="009978D9" w:rsidP="00F55788">
            <w:pPr>
              <w:ind w:right="-293"/>
              <w:jc w:val="center"/>
              <w:rPr>
                <w:i/>
                <w:sz w:val="28"/>
              </w:rPr>
            </w:pPr>
            <w:r w:rsidRPr="009978D9">
              <w:rPr>
                <w:i/>
                <w:sz w:val="28"/>
              </w:rPr>
              <w:t>Самостоятельная работа в рамках практических заня</w:t>
            </w:r>
            <w:r>
              <w:rPr>
                <w:i/>
                <w:sz w:val="28"/>
              </w:rPr>
              <w:t>тий</w:t>
            </w:r>
          </w:p>
          <w:p w:rsidR="00285EB3" w:rsidRDefault="00693E11" w:rsidP="00285EB3">
            <w:pPr>
              <w:ind w:right="-293"/>
              <w:jc w:val="center"/>
              <w:rPr>
                <w:sz w:val="28"/>
              </w:rPr>
            </w:pPr>
            <w:r>
              <w:rPr>
                <w:i/>
                <w:sz w:val="28"/>
              </w:rPr>
              <w:t>м</w:t>
            </w:r>
            <w:r w:rsidR="009978D9" w:rsidRPr="009978D9">
              <w:rPr>
                <w:i/>
                <w:sz w:val="28"/>
              </w:rPr>
              <w:t>одуля</w:t>
            </w:r>
            <w:r w:rsidR="009978D9">
              <w:rPr>
                <w:i/>
                <w:sz w:val="28"/>
              </w:rPr>
              <w:t xml:space="preserve"> </w:t>
            </w:r>
            <w:r w:rsidRPr="00033367">
              <w:rPr>
                <w:sz w:val="28"/>
              </w:rPr>
              <w:t>«</w:t>
            </w:r>
            <w:r w:rsidR="00285EB3" w:rsidRPr="00285EB3">
              <w:rPr>
                <w:sz w:val="28"/>
              </w:rPr>
              <w:t>Клинические вопросы паразитологии</w:t>
            </w:r>
            <w:r w:rsidRPr="00033367">
              <w:rPr>
                <w:sz w:val="28"/>
              </w:rPr>
              <w:t>»</w:t>
            </w:r>
            <w:r w:rsidR="00285EB3">
              <w:rPr>
                <w:sz w:val="28"/>
              </w:rPr>
              <w:t xml:space="preserve"> </w:t>
            </w:r>
          </w:p>
          <w:p w:rsidR="009978D9" w:rsidRPr="009978D9" w:rsidRDefault="00285EB3" w:rsidP="00285EB3">
            <w:pPr>
              <w:ind w:right="-293"/>
              <w:jc w:val="center"/>
              <w:rPr>
                <w:i/>
                <w:sz w:val="28"/>
                <w:vertAlign w:val="superscript"/>
              </w:rPr>
            </w:pPr>
            <w:r>
              <w:rPr>
                <w:sz w:val="28"/>
              </w:rPr>
              <w:t>дисциплины «Клиническая паразитология»</w:t>
            </w:r>
          </w:p>
        </w:tc>
      </w:tr>
      <w:tr w:rsidR="006F14A4" w:rsidRPr="00033367" w:rsidTr="00DA6632">
        <w:tc>
          <w:tcPr>
            <w:tcW w:w="250" w:type="dxa"/>
            <w:shd w:val="clear" w:color="auto" w:fill="auto"/>
          </w:tcPr>
          <w:p w:rsidR="006F14A4" w:rsidRPr="00033367" w:rsidRDefault="006F14A4" w:rsidP="00F55788">
            <w:pPr>
              <w:ind w:right="-293" w:firstLine="709"/>
              <w:jc w:val="center"/>
              <w:rPr>
                <w:sz w:val="28"/>
              </w:rPr>
            </w:pPr>
            <w:r w:rsidRPr="00033367">
              <w:rPr>
                <w:sz w:val="28"/>
              </w:rPr>
              <w:t>1</w:t>
            </w:r>
          </w:p>
        </w:tc>
        <w:tc>
          <w:tcPr>
            <w:tcW w:w="2835" w:type="dxa"/>
            <w:shd w:val="clear" w:color="auto" w:fill="auto"/>
          </w:tcPr>
          <w:p w:rsidR="006F14A4" w:rsidRPr="00033367" w:rsidRDefault="006F14A4" w:rsidP="00EA5711">
            <w:pPr>
              <w:ind w:firstLine="709"/>
              <w:jc w:val="both"/>
              <w:rPr>
                <w:sz w:val="28"/>
              </w:rPr>
            </w:pPr>
            <w:r w:rsidRPr="00033367">
              <w:rPr>
                <w:sz w:val="28"/>
              </w:rPr>
              <w:t>Тема «</w:t>
            </w:r>
            <w:r w:rsidR="00EA5711">
              <w:rPr>
                <w:sz w:val="28"/>
              </w:rPr>
              <w:t>Неглериоз</w:t>
            </w:r>
            <w:r w:rsidR="00285EB3" w:rsidRPr="00285EB3">
              <w:rPr>
                <w:sz w:val="28"/>
              </w:rPr>
              <w:t>. Балантидиаз. Токсоплаз</w:t>
            </w:r>
            <w:r w:rsidR="00285EB3">
              <w:rPr>
                <w:sz w:val="28"/>
              </w:rPr>
              <w:t>моз</w:t>
            </w:r>
            <w:r w:rsidR="00EA5711">
              <w:rPr>
                <w:sz w:val="28"/>
              </w:rPr>
              <w:t>.</w:t>
            </w:r>
            <w:r w:rsidR="00EA5711" w:rsidRPr="00EA5711">
              <w:rPr>
                <w:rFonts w:cs="Calibri"/>
                <w:color w:val="000000"/>
                <w:sz w:val="28"/>
                <w:szCs w:val="28"/>
              </w:rPr>
              <w:t xml:space="preserve"> </w:t>
            </w:r>
            <w:r w:rsidR="00EA5711">
              <w:rPr>
                <w:rFonts w:cs="Calibri"/>
                <w:color w:val="000000"/>
                <w:sz w:val="28"/>
                <w:szCs w:val="28"/>
              </w:rPr>
              <w:t>Демо</w:t>
            </w:r>
            <w:r w:rsidR="00EA5711">
              <w:rPr>
                <w:rFonts w:cs="Calibri"/>
                <w:color w:val="000000"/>
                <w:sz w:val="28"/>
                <w:szCs w:val="28"/>
              </w:rPr>
              <w:lastRenderedPageBreak/>
              <w:t>декоз, Миазы</w:t>
            </w:r>
            <w:r w:rsidRPr="00033367">
              <w:rPr>
                <w:sz w:val="28"/>
              </w:rPr>
              <w:t>»</w:t>
            </w:r>
            <w:r w:rsidR="00EA5711">
              <w:rPr>
                <w:sz w:val="28"/>
              </w:rPr>
              <w:t>.</w:t>
            </w:r>
          </w:p>
        </w:tc>
        <w:tc>
          <w:tcPr>
            <w:tcW w:w="3260" w:type="dxa"/>
            <w:shd w:val="clear" w:color="auto" w:fill="auto"/>
          </w:tcPr>
          <w:p w:rsidR="00285EB3" w:rsidRDefault="00285EB3" w:rsidP="00A156E2">
            <w:pPr>
              <w:ind w:right="-293"/>
              <w:rPr>
                <w:sz w:val="28"/>
              </w:rPr>
            </w:pPr>
            <w:r w:rsidRPr="00AE2A6A">
              <w:rPr>
                <w:sz w:val="28"/>
              </w:rPr>
              <w:lastRenderedPageBreak/>
              <w:t xml:space="preserve">решение ситуационных задач </w:t>
            </w:r>
          </w:p>
          <w:p w:rsidR="006F14A4" w:rsidRPr="00033367" w:rsidRDefault="00285EB3" w:rsidP="00A156E2">
            <w:pPr>
              <w:ind w:right="-293"/>
              <w:rPr>
                <w:sz w:val="28"/>
              </w:rPr>
            </w:pPr>
            <w:r w:rsidRPr="00AE2A6A">
              <w:rPr>
                <w:sz w:val="28"/>
              </w:rPr>
              <w:t>работа с конспектом лек</w:t>
            </w:r>
            <w:r w:rsidRPr="00AE2A6A">
              <w:rPr>
                <w:sz w:val="28"/>
              </w:rPr>
              <w:lastRenderedPageBreak/>
              <w:t>ции; работа над учебным материалом; чтение текста (учебника, дополнительной литературы, ресурсов Интернет); составление плана и тезисов ответа; составление таблиц для систематизации учебного материала</w:t>
            </w:r>
          </w:p>
        </w:tc>
        <w:tc>
          <w:tcPr>
            <w:tcW w:w="1985" w:type="dxa"/>
            <w:shd w:val="clear" w:color="auto" w:fill="auto"/>
          </w:tcPr>
          <w:p w:rsidR="006F14A4" w:rsidRPr="00033367" w:rsidRDefault="00285EB3" w:rsidP="00A156E2">
            <w:pPr>
              <w:ind w:right="-293"/>
              <w:rPr>
                <w:sz w:val="28"/>
              </w:rPr>
            </w:pPr>
            <w:r>
              <w:rPr>
                <w:sz w:val="28"/>
              </w:rPr>
              <w:lastRenderedPageBreak/>
              <w:t>письменный ответ, устный ответ</w:t>
            </w:r>
            <w:r w:rsidR="004D4B4A">
              <w:rPr>
                <w:sz w:val="28"/>
              </w:rPr>
              <w:t>, реферат</w:t>
            </w:r>
          </w:p>
        </w:tc>
        <w:tc>
          <w:tcPr>
            <w:tcW w:w="1807" w:type="dxa"/>
            <w:shd w:val="clear" w:color="auto" w:fill="auto"/>
          </w:tcPr>
          <w:p w:rsidR="006F14A4" w:rsidRPr="00033367" w:rsidRDefault="00285EB3" w:rsidP="00A156E2">
            <w:pPr>
              <w:ind w:right="-293" w:firstLine="25"/>
              <w:rPr>
                <w:sz w:val="28"/>
              </w:rPr>
            </w:pPr>
            <w:r>
              <w:rPr>
                <w:sz w:val="28"/>
              </w:rPr>
              <w:t>аудиторная</w:t>
            </w:r>
          </w:p>
        </w:tc>
      </w:tr>
      <w:tr w:rsidR="006F14A4" w:rsidRPr="00033367" w:rsidTr="00DA6632">
        <w:tc>
          <w:tcPr>
            <w:tcW w:w="250" w:type="dxa"/>
            <w:shd w:val="clear" w:color="auto" w:fill="auto"/>
          </w:tcPr>
          <w:p w:rsidR="006F14A4" w:rsidRPr="00033367" w:rsidRDefault="006F14A4" w:rsidP="00DA6632">
            <w:pPr>
              <w:ind w:right="-293" w:firstLine="709"/>
              <w:rPr>
                <w:sz w:val="28"/>
              </w:rPr>
            </w:pPr>
            <w:r w:rsidRPr="00033367">
              <w:rPr>
                <w:sz w:val="28"/>
              </w:rPr>
              <w:lastRenderedPageBreak/>
              <w:t>2</w:t>
            </w:r>
          </w:p>
        </w:tc>
        <w:tc>
          <w:tcPr>
            <w:tcW w:w="2835" w:type="dxa"/>
            <w:shd w:val="clear" w:color="auto" w:fill="auto"/>
          </w:tcPr>
          <w:p w:rsidR="00DA6632" w:rsidRDefault="006F14A4" w:rsidP="00DA6632">
            <w:pPr>
              <w:ind w:right="-293"/>
              <w:rPr>
                <w:sz w:val="28"/>
              </w:rPr>
            </w:pPr>
            <w:r w:rsidRPr="00033367">
              <w:rPr>
                <w:sz w:val="28"/>
              </w:rPr>
              <w:t>Тема «</w:t>
            </w:r>
            <w:r w:rsidR="00285EB3" w:rsidRPr="00285EB3">
              <w:rPr>
                <w:sz w:val="28"/>
              </w:rPr>
              <w:t>Лейшманиоз. Трипаносомоз. Лямблиоз. Трихомониаз</w:t>
            </w:r>
            <w:r w:rsidRPr="00033367">
              <w:rPr>
                <w:sz w:val="28"/>
              </w:rPr>
              <w:t>»</w:t>
            </w:r>
          </w:p>
          <w:p w:rsidR="00DA6632" w:rsidRPr="00DA6632" w:rsidRDefault="00DA6632" w:rsidP="00DA6632">
            <w:pPr>
              <w:rPr>
                <w:sz w:val="28"/>
              </w:rPr>
            </w:pPr>
          </w:p>
          <w:p w:rsidR="00DA6632" w:rsidRDefault="00DA6632" w:rsidP="00DA6632">
            <w:pPr>
              <w:rPr>
                <w:sz w:val="28"/>
              </w:rPr>
            </w:pPr>
          </w:p>
          <w:p w:rsidR="006F14A4" w:rsidRPr="00DA6632" w:rsidRDefault="006F14A4" w:rsidP="00DA6632">
            <w:pPr>
              <w:ind w:firstLine="709"/>
              <w:jc w:val="both"/>
              <w:rPr>
                <w:sz w:val="28"/>
              </w:rPr>
            </w:pPr>
          </w:p>
        </w:tc>
        <w:tc>
          <w:tcPr>
            <w:tcW w:w="3260" w:type="dxa"/>
            <w:shd w:val="clear" w:color="auto" w:fill="auto"/>
          </w:tcPr>
          <w:p w:rsidR="00285EB3" w:rsidRDefault="00285EB3" w:rsidP="00DA6632">
            <w:pPr>
              <w:ind w:right="-293"/>
              <w:rPr>
                <w:sz w:val="28"/>
              </w:rPr>
            </w:pPr>
            <w:r w:rsidRPr="00AE2A6A">
              <w:rPr>
                <w:sz w:val="28"/>
              </w:rPr>
              <w:t xml:space="preserve">решение ситуационных задач </w:t>
            </w:r>
          </w:p>
          <w:p w:rsidR="006F14A4" w:rsidRPr="00033367" w:rsidRDefault="00285EB3" w:rsidP="00DA6632">
            <w:pPr>
              <w:ind w:right="-293"/>
              <w:rPr>
                <w:sz w:val="28"/>
              </w:rPr>
            </w:pPr>
            <w:r w:rsidRPr="00AE2A6A">
              <w:rPr>
                <w:sz w:val="28"/>
              </w:rPr>
              <w:t>работа с конспектом лекции; работа над учебным материалом; чтение текста (учебника, дополнительной литературы, ресурсов Интернет); составление плана и тезисов ответа; составление таблиц для систематизации учебного материала</w:t>
            </w:r>
          </w:p>
        </w:tc>
        <w:tc>
          <w:tcPr>
            <w:tcW w:w="1985" w:type="dxa"/>
            <w:shd w:val="clear" w:color="auto" w:fill="auto"/>
          </w:tcPr>
          <w:p w:rsidR="006F14A4" w:rsidRPr="00033367" w:rsidRDefault="00285EB3" w:rsidP="00DA6632">
            <w:pPr>
              <w:ind w:right="-293"/>
              <w:rPr>
                <w:sz w:val="28"/>
              </w:rPr>
            </w:pPr>
            <w:r>
              <w:rPr>
                <w:sz w:val="28"/>
              </w:rPr>
              <w:t>письменный ответ, устный ответ</w:t>
            </w:r>
          </w:p>
        </w:tc>
        <w:tc>
          <w:tcPr>
            <w:tcW w:w="1807" w:type="dxa"/>
            <w:shd w:val="clear" w:color="auto" w:fill="auto"/>
          </w:tcPr>
          <w:p w:rsidR="006F14A4" w:rsidRPr="00033367" w:rsidRDefault="00285EB3" w:rsidP="00DA6632">
            <w:pPr>
              <w:ind w:right="-293" w:firstLine="25"/>
              <w:rPr>
                <w:sz w:val="28"/>
              </w:rPr>
            </w:pPr>
            <w:r>
              <w:rPr>
                <w:sz w:val="28"/>
              </w:rPr>
              <w:t>аудиторная</w:t>
            </w:r>
          </w:p>
        </w:tc>
      </w:tr>
      <w:tr w:rsidR="006F14A4" w:rsidRPr="00033367" w:rsidTr="00DA6632">
        <w:tc>
          <w:tcPr>
            <w:tcW w:w="250" w:type="dxa"/>
            <w:shd w:val="clear" w:color="auto" w:fill="auto"/>
          </w:tcPr>
          <w:p w:rsidR="006F14A4" w:rsidRPr="00033367" w:rsidRDefault="006F14A4" w:rsidP="00DA6632">
            <w:pPr>
              <w:ind w:right="-293" w:firstLine="709"/>
              <w:rPr>
                <w:sz w:val="28"/>
              </w:rPr>
            </w:pPr>
            <w:r w:rsidRPr="00033367">
              <w:rPr>
                <w:sz w:val="28"/>
              </w:rPr>
              <w:t>3</w:t>
            </w:r>
          </w:p>
        </w:tc>
        <w:tc>
          <w:tcPr>
            <w:tcW w:w="2835" w:type="dxa"/>
            <w:shd w:val="clear" w:color="auto" w:fill="auto"/>
          </w:tcPr>
          <w:p w:rsidR="00285EB3" w:rsidRPr="00285EB3" w:rsidRDefault="006F14A4" w:rsidP="00DA6632">
            <w:pPr>
              <w:ind w:right="-293"/>
              <w:rPr>
                <w:sz w:val="28"/>
              </w:rPr>
            </w:pPr>
            <w:r w:rsidRPr="00033367">
              <w:rPr>
                <w:sz w:val="28"/>
              </w:rPr>
              <w:t>Тема «</w:t>
            </w:r>
            <w:r w:rsidR="00285EB3" w:rsidRPr="00285EB3">
              <w:rPr>
                <w:sz w:val="28"/>
              </w:rPr>
              <w:t xml:space="preserve">Гельминтозы. </w:t>
            </w:r>
          </w:p>
          <w:p w:rsidR="00285EB3" w:rsidRPr="00285EB3" w:rsidRDefault="00285EB3" w:rsidP="00DA6632">
            <w:pPr>
              <w:ind w:right="-293"/>
              <w:rPr>
                <w:sz w:val="28"/>
              </w:rPr>
            </w:pPr>
            <w:r w:rsidRPr="00285EB3">
              <w:rPr>
                <w:sz w:val="28"/>
              </w:rPr>
              <w:t>Нематоды. Энтеробиоз. Аскаридоз. Трихоцефалез. Трихинеллез. Дирофиляриоз.</w:t>
            </w:r>
            <w:r w:rsidR="00DA6632" w:rsidRPr="00DA6632">
              <w:rPr>
                <w:rFonts w:cs="Calibri"/>
                <w:color w:val="000000"/>
                <w:sz w:val="28"/>
                <w:szCs w:val="28"/>
              </w:rPr>
              <w:t xml:space="preserve"> </w:t>
            </w:r>
            <w:r w:rsidR="00DA6632">
              <w:rPr>
                <w:rFonts w:cs="Calibri"/>
                <w:color w:val="000000"/>
                <w:sz w:val="28"/>
                <w:szCs w:val="28"/>
              </w:rPr>
              <w:t>Токсокароз»</w:t>
            </w:r>
          </w:p>
          <w:p w:rsidR="006F14A4" w:rsidRPr="00033367" w:rsidRDefault="006F14A4" w:rsidP="00DA6632">
            <w:pPr>
              <w:ind w:right="-293"/>
              <w:rPr>
                <w:sz w:val="28"/>
              </w:rPr>
            </w:pPr>
          </w:p>
        </w:tc>
        <w:tc>
          <w:tcPr>
            <w:tcW w:w="3260" w:type="dxa"/>
            <w:shd w:val="clear" w:color="auto" w:fill="auto"/>
          </w:tcPr>
          <w:p w:rsidR="00CD5C34" w:rsidRDefault="00CD5C34" w:rsidP="00DA6632">
            <w:pPr>
              <w:ind w:right="-293"/>
              <w:rPr>
                <w:sz w:val="28"/>
              </w:rPr>
            </w:pPr>
            <w:r>
              <w:rPr>
                <w:sz w:val="28"/>
              </w:rPr>
              <w:t xml:space="preserve">подготовка презентации, </w:t>
            </w:r>
            <w:r w:rsidRPr="00AE2A6A">
              <w:rPr>
                <w:sz w:val="28"/>
              </w:rPr>
              <w:t xml:space="preserve">решение ситуационных задач </w:t>
            </w:r>
          </w:p>
          <w:p w:rsidR="006F14A4" w:rsidRPr="00033367" w:rsidRDefault="00CD5C34" w:rsidP="00DA6632">
            <w:pPr>
              <w:ind w:right="-293"/>
              <w:rPr>
                <w:sz w:val="28"/>
              </w:rPr>
            </w:pPr>
            <w:r w:rsidRPr="00AE2A6A">
              <w:rPr>
                <w:sz w:val="28"/>
              </w:rPr>
              <w:t>работа с конспектом лекции; работа над учебным материалом; чтение текста (учебника, дополнительной литературы, ресурсов Интернет); составление плана и тезисов ответа; составление таблиц для систематизации учебного материала</w:t>
            </w:r>
          </w:p>
        </w:tc>
        <w:tc>
          <w:tcPr>
            <w:tcW w:w="1985" w:type="dxa"/>
            <w:shd w:val="clear" w:color="auto" w:fill="auto"/>
          </w:tcPr>
          <w:p w:rsidR="006F14A4" w:rsidRPr="00033367" w:rsidRDefault="00CD5C34" w:rsidP="00DA6632">
            <w:pPr>
              <w:ind w:right="-293"/>
              <w:rPr>
                <w:sz w:val="28"/>
              </w:rPr>
            </w:pPr>
            <w:r>
              <w:rPr>
                <w:sz w:val="28"/>
              </w:rPr>
              <w:t xml:space="preserve">представление презентации, </w:t>
            </w:r>
            <w:r w:rsidR="004D4B4A">
              <w:rPr>
                <w:sz w:val="28"/>
              </w:rPr>
              <w:t xml:space="preserve">реферата, </w:t>
            </w:r>
            <w:r w:rsidR="00285EB3">
              <w:rPr>
                <w:sz w:val="28"/>
              </w:rPr>
              <w:t>письменный ответ, устный ответ</w:t>
            </w:r>
          </w:p>
        </w:tc>
        <w:tc>
          <w:tcPr>
            <w:tcW w:w="1807" w:type="dxa"/>
            <w:shd w:val="clear" w:color="auto" w:fill="auto"/>
          </w:tcPr>
          <w:p w:rsidR="006F14A4" w:rsidRPr="00033367" w:rsidRDefault="00285EB3" w:rsidP="00DA6632">
            <w:pPr>
              <w:ind w:right="-293" w:firstLine="25"/>
              <w:rPr>
                <w:sz w:val="28"/>
              </w:rPr>
            </w:pPr>
            <w:r>
              <w:rPr>
                <w:sz w:val="28"/>
              </w:rPr>
              <w:t>аудиторная, внеаудиторная</w:t>
            </w:r>
          </w:p>
        </w:tc>
      </w:tr>
      <w:tr w:rsidR="006F14A4" w:rsidRPr="00033367" w:rsidTr="00DA6632">
        <w:tc>
          <w:tcPr>
            <w:tcW w:w="250" w:type="dxa"/>
            <w:shd w:val="clear" w:color="auto" w:fill="auto"/>
          </w:tcPr>
          <w:p w:rsidR="006F14A4" w:rsidRPr="00033367" w:rsidRDefault="006F14A4" w:rsidP="00DA6632">
            <w:pPr>
              <w:ind w:right="-293" w:firstLine="709"/>
              <w:rPr>
                <w:sz w:val="28"/>
              </w:rPr>
            </w:pPr>
            <w:r w:rsidRPr="00033367">
              <w:rPr>
                <w:sz w:val="28"/>
              </w:rPr>
              <w:t>4</w:t>
            </w:r>
          </w:p>
        </w:tc>
        <w:tc>
          <w:tcPr>
            <w:tcW w:w="2835" w:type="dxa"/>
            <w:shd w:val="clear" w:color="auto" w:fill="auto"/>
          </w:tcPr>
          <w:p w:rsidR="00DA6632" w:rsidRPr="00285EB3" w:rsidRDefault="00DA6632" w:rsidP="00DA6632">
            <w:pPr>
              <w:ind w:right="-293"/>
              <w:rPr>
                <w:sz w:val="28"/>
              </w:rPr>
            </w:pPr>
            <w:r w:rsidRPr="00033367">
              <w:rPr>
                <w:sz w:val="28"/>
              </w:rPr>
              <w:t>Тема «</w:t>
            </w:r>
            <w:r w:rsidRPr="00285EB3">
              <w:rPr>
                <w:sz w:val="28"/>
              </w:rPr>
              <w:t xml:space="preserve">Гельминтозы. </w:t>
            </w:r>
          </w:p>
          <w:p w:rsidR="00DA6632" w:rsidRPr="00285EB3" w:rsidRDefault="00DA6632" w:rsidP="00DA6632">
            <w:pPr>
              <w:ind w:right="-293"/>
              <w:rPr>
                <w:sz w:val="28"/>
              </w:rPr>
            </w:pPr>
            <w:r>
              <w:rPr>
                <w:sz w:val="28"/>
              </w:rPr>
              <w:t xml:space="preserve"> </w:t>
            </w:r>
            <w:r w:rsidRPr="00285EB3">
              <w:rPr>
                <w:sz w:val="28"/>
              </w:rPr>
              <w:t>Трематоды. Описторхоз. Клонорхоз. Фасциоллез. Шистосомоз.</w:t>
            </w:r>
          </w:p>
          <w:p w:rsidR="00DA6632" w:rsidRPr="00033367" w:rsidRDefault="00DA6632" w:rsidP="00DA6632">
            <w:pPr>
              <w:ind w:right="-293"/>
              <w:rPr>
                <w:sz w:val="28"/>
              </w:rPr>
            </w:pPr>
            <w:r w:rsidRPr="00285EB3">
              <w:rPr>
                <w:sz w:val="28"/>
              </w:rPr>
              <w:t>Цестоды. Те</w:t>
            </w:r>
            <w:r>
              <w:rPr>
                <w:sz w:val="28"/>
              </w:rPr>
              <w:t>ниоз. Цистицеркоз. Альвеококкоз</w:t>
            </w:r>
            <w:r w:rsidRPr="00DA6632">
              <w:rPr>
                <w:rFonts w:cs="Calibri"/>
                <w:color w:val="000000"/>
                <w:sz w:val="28"/>
                <w:szCs w:val="28"/>
              </w:rPr>
              <w:t xml:space="preserve">. Эхинококкоз. </w:t>
            </w:r>
            <w:r>
              <w:rPr>
                <w:rFonts w:cs="Calibri"/>
                <w:color w:val="000000"/>
                <w:sz w:val="28"/>
                <w:szCs w:val="28"/>
              </w:rPr>
              <w:t>Тениаринхоз»</w:t>
            </w:r>
          </w:p>
        </w:tc>
        <w:tc>
          <w:tcPr>
            <w:tcW w:w="3260" w:type="dxa"/>
            <w:shd w:val="clear" w:color="auto" w:fill="auto"/>
          </w:tcPr>
          <w:p w:rsidR="00285EB3" w:rsidRDefault="00285EB3" w:rsidP="00DA6632">
            <w:pPr>
              <w:ind w:right="-293"/>
              <w:rPr>
                <w:sz w:val="28"/>
              </w:rPr>
            </w:pPr>
            <w:r w:rsidRPr="00AE2A6A">
              <w:rPr>
                <w:sz w:val="28"/>
              </w:rPr>
              <w:t xml:space="preserve">решение ситуационных задач </w:t>
            </w:r>
          </w:p>
          <w:p w:rsidR="006F14A4" w:rsidRPr="00033367" w:rsidRDefault="00285EB3" w:rsidP="00DA6632">
            <w:pPr>
              <w:ind w:right="-293"/>
              <w:rPr>
                <w:sz w:val="28"/>
              </w:rPr>
            </w:pPr>
            <w:r w:rsidRPr="00AE2A6A">
              <w:rPr>
                <w:sz w:val="28"/>
              </w:rPr>
              <w:t>работа с конспектом лекции; работа над учебным материалом; чтение текста (учебника, дополнительной литературы, ресурсов Интернет); составление плана и тезисов ответа; составление таблиц для систематизации учебного материала</w:t>
            </w:r>
          </w:p>
        </w:tc>
        <w:tc>
          <w:tcPr>
            <w:tcW w:w="1985" w:type="dxa"/>
            <w:shd w:val="clear" w:color="auto" w:fill="auto"/>
          </w:tcPr>
          <w:p w:rsidR="006F14A4" w:rsidRPr="00033367" w:rsidRDefault="00285EB3" w:rsidP="00DA6632">
            <w:pPr>
              <w:ind w:right="-293"/>
              <w:rPr>
                <w:sz w:val="28"/>
              </w:rPr>
            </w:pPr>
            <w:r>
              <w:rPr>
                <w:sz w:val="28"/>
              </w:rPr>
              <w:t>письменный ответ,</w:t>
            </w:r>
            <w:r w:rsidR="004D4B4A">
              <w:rPr>
                <w:sz w:val="28"/>
              </w:rPr>
              <w:t xml:space="preserve"> реферат, </w:t>
            </w:r>
            <w:r>
              <w:rPr>
                <w:sz w:val="28"/>
              </w:rPr>
              <w:t xml:space="preserve"> устный ответ</w:t>
            </w:r>
          </w:p>
        </w:tc>
        <w:tc>
          <w:tcPr>
            <w:tcW w:w="1807" w:type="dxa"/>
            <w:shd w:val="clear" w:color="auto" w:fill="auto"/>
          </w:tcPr>
          <w:p w:rsidR="006F14A4" w:rsidRPr="00033367" w:rsidRDefault="00285EB3" w:rsidP="00DA6632">
            <w:pPr>
              <w:ind w:right="-293" w:firstLine="25"/>
              <w:rPr>
                <w:sz w:val="28"/>
              </w:rPr>
            </w:pPr>
            <w:r>
              <w:rPr>
                <w:sz w:val="28"/>
              </w:rPr>
              <w:t>аудиторная</w:t>
            </w:r>
          </w:p>
        </w:tc>
      </w:tr>
    </w:tbl>
    <w:p w:rsidR="00476000" w:rsidRDefault="00476000" w:rsidP="00DA6632">
      <w:pPr>
        <w:ind w:firstLine="709"/>
        <w:rPr>
          <w:sz w:val="28"/>
        </w:rPr>
      </w:pPr>
    </w:p>
    <w:p w:rsidR="00593334" w:rsidRDefault="00593334" w:rsidP="00DA6632">
      <w:pPr>
        <w:ind w:firstLine="709"/>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w:t>
      </w:r>
    </w:p>
    <w:p w:rsidR="00CD5C34" w:rsidRDefault="00CD5C34" w:rsidP="00DA6632">
      <w:pPr>
        <w:ind w:firstLine="709"/>
        <w:jc w:val="center"/>
        <w:rPr>
          <w:b/>
          <w:sz w:val="28"/>
          <w:szCs w:val="28"/>
        </w:rPr>
      </w:pPr>
      <w:r w:rsidRPr="00460AEA">
        <w:rPr>
          <w:b/>
          <w:sz w:val="28"/>
          <w:szCs w:val="28"/>
        </w:rPr>
        <w:t>М</w:t>
      </w:r>
      <w:r>
        <w:rPr>
          <w:b/>
          <w:sz w:val="28"/>
          <w:szCs w:val="28"/>
        </w:rPr>
        <w:t>етодические указания обучающимся</w:t>
      </w:r>
    </w:p>
    <w:p w:rsidR="00CD5C34" w:rsidRDefault="00CD5C34" w:rsidP="00DA6632">
      <w:pPr>
        <w:ind w:firstLine="709"/>
        <w:jc w:val="center"/>
        <w:rPr>
          <w:b/>
          <w:sz w:val="28"/>
          <w:szCs w:val="28"/>
        </w:rPr>
      </w:pPr>
      <w:r>
        <w:rPr>
          <w:b/>
          <w:sz w:val="28"/>
          <w:szCs w:val="28"/>
        </w:rPr>
        <w:lastRenderedPageBreak/>
        <w:t>по формированию навыков конспектирования лекционного материала</w:t>
      </w:r>
    </w:p>
    <w:p w:rsidR="00CD5C34" w:rsidRPr="009C4A0D" w:rsidRDefault="00CD5C34" w:rsidP="00DA6632">
      <w:pPr>
        <w:ind w:firstLine="709"/>
        <w:rPr>
          <w:color w:val="000000"/>
          <w:sz w:val="10"/>
          <w:szCs w:val="28"/>
        </w:rPr>
      </w:pPr>
    </w:p>
    <w:p w:rsidR="00CD5C34" w:rsidRPr="006E062D" w:rsidRDefault="00CD5C34" w:rsidP="00DA6632">
      <w:pPr>
        <w:ind w:firstLine="709"/>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D5C34" w:rsidRPr="006E062D" w:rsidRDefault="00CD5C34" w:rsidP="00CD5C3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CD5C34" w:rsidRPr="006E062D" w:rsidRDefault="00CD5C34" w:rsidP="00CD5C3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CD5C34" w:rsidRPr="006E062D" w:rsidRDefault="00CD5C34" w:rsidP="00CD5C3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CD5C34" w:rsidRPr="006E062D" w:rsidRDefault="00CD5C34" w:rsidP="00CD5C3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D5C34" w:rsidRPr="006E062D" w:rsidRDefault="00CD5C34" w:rsidP="00CD5C3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CD5C34" w:rsidRPr="006E062D" w:rsidRDefault="00CD5C34" w:rsidP="00CD5C34">
      <w:pPr>
        <w:ind w:firstLine="709"/>
        <w:jc w:val="center"/>
        <w:rPr>
          <w:color w:val="000000"/>
          <w:sz w:val="28"/>
          <w:szCs w:val="28"/>
        </w:rPr>
      </w:pPr>
      <w:r w:rsidRPr="006E062D">
        <w:rPr>
          <w:color w:val="000000"/>
          <w:sz w:val="28"/>
          <w:szCs w:val="28"/>
        </w:rPr>
        <w:t>Пример 1</w:t>
      </w:r>
    </w:p>
    <w:p w:rsidR="00CD5C34" w:rsidRPr="006E062D" w:rsidRDefault="00CD5C34" w:rsidP="00CD5C34">
      <w:pPr>
        <w:ind w:firstLine="709"/>
        <w:jc w:val="both"/>
        <w:rPr>
          <w:color w:val="000000"/>
          <w:sz w:val="28"/>
          <w:szCs w:val="28"/>
        </w:rPr>
      </w:pPr>
      <w:r w:rsidRPr="006E062D">
        <w:rPr>
          <w:color w:val="000000"/>
          <w:sz w:val="28"/>
          <w:szCs w:val="28"/>
        </w:rPr>
        <w:t>/ - прочитать еще раз;</w:t>
      </w:r>
    </w:p>
    <w:p w:rsidR="00CD5C34" w:rsidRPr="006E062D" w:rsidRDefault="00CD5C34" w:rsidP="00CD5C34">
      <w:pPr>
        <w:ind w:firstLine="709"/>
        <w:jc w:val="both"/>
        <w:rPr>
          <w:color w:val="000000"/>
          <w:sz w:val="28"/>
          <w:szCs w:val="28"/>
        </w:rPr>
      </w:pPr>
      <w:r w:rsidRPr="006E062D">
        <w:rPr>
          <w:color w:val="000000"/>
          <w:sz w:val="28"/>
          <w:szCs w:val="28"/>
        </w:rPr>
        <w:t>// законспектировать первоисточник;</w:t>
      </w:r>
    </w:p>
    <w:p w:rsidR="00CD5C34" w:rsidRPr="006E062D" w:rsidRDefault="00CD5C34" w:rsidP="00CD5C34">
      <w:pPr>
        <w:ind w:firstLine="709"/>
        <w:jc w:val="both"/>
        <w:rPr>
          <w:color w:val="000000"/>
          <w:sz w:val="28"/>
          <w:szCs w:val="28"/>
        </w:rPr>
      </w:pPr>
      <w:r w:rsidRPr="006E062D">
        <w:rPr>
          <w:color w:val="000000"/>
          <w:sz w:val="28"/>
          <w:szCs w:val="28"/>
        </w:rPr>
        <w:t>? – непонятно, требует уточнения;</w:t>
      </w:r>
    </w:p>
    <w:p w:rsidR="00CD5C34" w:rsidRPr="006E062D" w:rsidRDefault="00CD5C34" w:rsidP="00CD5C34">
      <w:pPr>
        <w:ind w:firstLine="709"/>
        <w:jc w:val="both"/>
        <w:rPr>
          <w:color w:val="000000"/>
          <w:sz w:val="28"/>
          <w:szCs w:val="28"/>
        </w:rPr>
      </w:pPr>
      <w:r w:rsidRPr="006E062D">
        <w:rPr>
          <w:color w:val="000000"/>
          <w:sz w:val="28"/>
          <w:szCs w:val="28"/>
        </w:rPr>
        <w:t>! – смело;</w:t>
      </w:r>
    </w:p>
    <w:p w:rsidR="00CD5C34" w:rsidRPr="006E062D" w:rsidRDefault="00CD5C34" w:rsidP="00CD5C34">
      <w:pPr>
        <w:ind w:firstLine="709"/>
        <w:jc w:val="both"/>
        <w:rPr>
          <w:color w:val="000000"/>
          <w:sz w:val="28"/>
          <w:szCs w:val="28"/>
        </w:rPr>
      </w:pPr>
      <w:r w:rsidRPr="006E062D">
        <w:rPr>
          <w:color w:val="000000"/>
          <w:sz w:val="28"/>
          <w:szCs w:val="28"/>
        </w:rPr>
        <w:t xml:space="preserve">S – слишком сложно. </w:t>
      </w:r>
    </w:p>
    <w:p w:rsidR="00CD5C34" w:rsidRPr="006E062D" w:rsidRDefault="00CD5C34" w:rsidP="00CD5C34">
      <w:pPr>
        <w:ind w:firstLine="709"/>
        <w:jc w:val="center"/>
        <w:rPr>
          <w:color w:val="000000"/>
          <w:sz w:val="28"/>
          <w:szCs w:val="28"/>
        </w:rPr>
      </w:pPr>
      <w:r w:rsidRPr="006E062D">
        <w:rPr>
          <w:color w:val="000000"/>
          <w:sz w:val="28"/>
          <w:szCs w:val="28"/>
        </w:rPr>
        <w:t>Пример 2</w:t>
      </w:r>
    </w:p>
    <w:p w:rsidR="00CD5C34" w:rsidRPr="006E062D" w:rsidRDefault="00CD5C34" w:rsidP="00CD5C34">
      <w:pPr>
        <w:ind w:firstLine="709"/>
        <w:jc w:val="both"/>
        <w:rPr>
          <w:color w:val="000000"/>
          <w:sz w:val="28"/>
          <w:szCs w:val="28"/>
        </w:rPr>
      </w:pPr>
      <w:r w:rsidRPr="006E062D">
        <w:rPr>
          <w:color w:val="000000"/>
          <w:sz w:val="28"/>
          <w:szCs w:val="28"/>
        </w:rPr>
        <w:t>= - это важно;</w:t>
      </w:r>
    </w:p>
    <w:p w:rsidR="00CD5C34" w:rsidRPr="006E062D" w:rsidRDefault="00CD5C34" w:rsidP="00CD5C34">
      <w:pPr>
        <w:ind w:firstLine="709"/>
        <w:jc w:val="both"/>
        <w:rPr>
          <w:color w:val="000000"/>
          <w:sz w:val="28"/>
          <w:szCs w:val="28"/>
        </w:rPr>
      </w:pPr>
      <w:r w:rsidRPr="006E062D">
        <w:rPr>
          <w:color w:val="000000"/>
          <w:sz w:val="28"/>
          <w:szCs w:val="28"/>
        </w:rPr>
        <w:t>[ - сделать выписки;</w:t>
      </w:r>
    </w:p>
    <w:p w:rsidR="00CD5C34" w:rsidRPr="006E062D" w:rsidRDefault="00CD5C34" w:rsidP="00CD5C34">
      <w:pPr>
        <w:ind w:firstLine="709"/>
        <w:jc w:val="both"/>
        <w:rPr>
          <w:color w:val="000000"/>
          <w:sz w:val="28"/>
          <w:szCs w:val="28"/>
        </w:rPr>
      </w:pPr>
      <w:r w:rsidRPr="006E062D">
        <w:rPr>
          <w:color w:val="000000"/>
          <w:sz w:val="28"/>
          <w:szCs w:val="28"/>
        </w:rPr>
        <w:t>[ ] – выписки сделаны;</w:t>
      </w:r>
    </w:p>
    <w:p w:rsidR="00CD5C34" w:rsidRPr="006E062D" w:rsidRDefault="00CD5C34" w:rsidP="00CD5C34">
      <w:pPr>
        <w:ind w:firstLine="709"/>
        <w:jc w:val="both"/>
        <w:rPr>
          <w:color w:val="000000"/>
          <w:sz w:val="28"/>
          <w:szCs w:val="28"/>
        </w:rPr>
      </w:pPr>
      <w:r w:rsidRPr="006E062D">
        <w:rPr>
          <w:color w:val="000000"/>
          <w:sz w:val="28"/>
          <w:szCs w:val="28"/>
        </w:rPr>
        <w:t>! – очень важно;</w:t>
      </w:r>
    </w:p>
    <w:p w:rsidR="00CD5C34" w:rsidRPr="006E062D" w:rsidRDefault="00CD5C34" w:rsidP="00CD5C3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35301266" wp14:editId="103EB224">
                <wp:simplePos x="0" y="0"/>
                <wp:positionH relativeFrom="column">
                  <wp:posOffset>342900</wp:posOffset>
                </wp:positionH>
                <wp:positionV relativeFrom="paragraph">
                  <wp:posOffset>163195</wp:posOffset>
                </wp:positionV>
                <wp:extent cx="179705" cy="179705"/>
                <wp:effectExtent l="5715" t="5715"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E1E2A"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e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T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bkM2e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CD5C34" w:rsidRPr="006E062D" w:rsidRDefault="00CD5C34" w:rsidP="00CD5C34">
      <w:pPr>
        <w:ind w:firstLine="709"/>
        <w:jc w:val="both"/>
        <w:rPr>
          <w:color w:val="000000"/>
          <w:sz w:val="28"/>
          <w:szCs w:val="28"/>
        </w:rPr>
      </w:pPr>
      <w:r w:rsidRPr="006E062D">
        <w:rPr>
          <w:color w:val="000000"/>
          <w:sz w:val="28"/>
          <w:szCs w:val="28"/>
        </w:rPr>
        <w:t xml:space="preserve">     - основные определения;</w:t>
      </w:r>
    </w:p>
    <w:p w:rsidR="00CD5C34" w:rsidRPr="006E062D" w:rsidRDefault="00CD5C34" w:rsidP="00CD5C3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1312" behindDoc="1" locked="0" layoutInCell="1" allowOverlap="1" wp14:anchorId="5044D5CF" wp14:editId="7BCB5205">
                <wp:simplePos x="0" y="0"/>
                <wp:positionH relativeFrom="column">
                  <wp:posOffset>342900</wp:posOffset>
                </wp:positionH>
                <wp:positionV relativeFrom="paragraph">
                  <wp:posOffset>41275</wp:posOffset>
                </wp:positionV>
                <wp:extent cx="179705" cy="179705"/>
                <wp:effectExtent l="15240" t="16510" r="1460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82B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Pr="006E062D">
        <w:rPr>
          <w:color w:val="000000"/>
          <w:sz w:val="28"/>
          <w:szCs w:val="28"/>
        </w:rPr>
        <w:t xml:space="preserve">      - не представляет интереса. </w:t>
      </w:r>
    </w:p>
    <w:p w:rsidR="00CD5C34" w:rsidRPr="006E062D" w:rsidRDefault="00CD5C34" w:rsidP="00CD5C34">
      <w:pPr>
        <w:ind w:firstLine="709"/>
        <w:jc w:val="both"/>
        <w:rPr>
          <w:color w:val="000000"/>
          <w:sz w:val="28"/>
          <w:szCs w:val="28"/>
        </w:rPr>
      </w:pPr>
    </w:p>
    <w:p w:rsidR="00CD5C34" w:rsidRPr="006E062D" w:rsidRDefault="00CD5C34" w:rsidP="00CD5C3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D5C34" w:rsidRPr="006E062D" w:rsidRDefault="00CD5C34" w:rsidP="00CD5C3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CD5C34" w:rsidRPr="006E062D" w:rsidRDefault="00CD5C34" w:rsidP="00CD5C3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D5C34" w:rsidRPr="006E062D" w:rsidRDefault="00CD5C34" w:rsidP="00CD5C3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D5C34" w:rsidRPr="006E062D" w:rsidRDefault="00CD5C34" w:rsidP="00CD5C34">
      <w:pPr>
        <w:ind w:firstLine="709"/>
        <w:jc w:val="both"/>
        <w:rPr>
          <w:color w:val="000000"/>
          <w:sz w:val="28"/>
          <w:szCs w:val="28"/>
        </w:rPr>
      </w:pPr>
      <w:r w:rsidRPr="006E062D">
        <w:rPr>
          <w:color w:val="000000"/>
          <w:sz w:val="28"/>
          <w:szCs w:val="28"/>
        </w:rPr>
        <w:t>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w:t>
      </w:r>
      <w:r w:rsidRPr="006E062D">
        <w:rPr>
          <w:color w:val="000000"/>
          <w:sz w:val="28"/>
          <w:szCs w:val="28"/>
        </w:rPr>
        <w:lastRenderedPageBreak/>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D5C34" w:rsidRPr="006E062D" w:rsidRDefault="00CD5C34" w:rsidP="00CD5C3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CD5C34" w:rsidRPr="006E062D" w:rsidRDefault="00CD5C34" w:rsidP="00CD5C3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CD5C34" w:rsidRPr="006E062D" w:rsidRDefault="00CD5C34" w:rsidP="00CD5C34">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CD5C34" w:rsidRPr="006E062D" w:rsidRDefault="00CD5C34" w:rsidP="00CD5C3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CD5C34" w:rsidRPr="006E062D" w:rsidRDefault="00CD5C34" w:rsidP="00CD5C3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CD5C34" w:rsidRPr="006E062D" w:rsidRDefault="00CD5C34" w:rsidP="00CD5C34">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CD5C34" w:rsidRPr="006E062D" w:rsidRDefault="00CD5C34" w:rsidP="00CD5C3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CD5C34" w:rsidRPr="006E062D" w:rsidRDefault="00CD5C34" w:rsidP="00CD5C3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D5C34" w:rsidRPr="006E062D" w:rsidRDefault="00CD5C34" w:rsidP="00CD5C3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CD5C34" w:rsidRPr="006E062D" w:rsidRDefault="00CD5C34" w:rsidP="00CD5C3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w:t>
      </w:r>
      <w:r w:rsidRPr="006E062D">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CD5C34" w:rsidRPr="006E062D" w:rsidRDefault="00CD5C34" w:rsidP="00CD5C3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CD5C34" w:rsidRDefault="00CD5C34" w:rsidP="00CD5C34">
      <w:pPr>
        <w:ind w:firstLine="709"/>
        <w:jc w:val="both"/>
        <w:rPr>
          <w:sz w:val="28"/>
        </w:rPr>
      </w:pPr>
    </w:p>
    <w:p w:rsidR="00CD5C34" w:rsidRDefault="00CD5C34" w:rsidP="00CD5C34">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CD5C34" w:rsidRPr="00460AEA" w:rsidRDefault="00CD5C34" w:rsidP="00CD5C34">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D5C34" w:rsidRPr="00C35B2E" w:rsidRDefault="00CD5C34" w:rsidP="00CD5C34">
      <w:pPr>
        <w:ind w:firstLine="709"/>
        <w:jc w:val="both"/>
        <w:rPr>
          <w:sz w:val="8"/>
          <w:szCs w:val="28"/>
        </w:rPr>
      </w:pPr>
    </w:p>
    <w:p w:rsidR="00CD5C34" w:rsidRPr="00821EB4" w:rsidRDefault="00CD5C34" w:rsidP="00CD5C34">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D5C34" w:rsidRDefault="00CD5C34" w:rsidP="00CD5C34">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D5C34" w:rsidRDefault="00CD5C34" w:rsidP="00CD5C34">
      <w:pPr>
        <w:ind w:firstLine="709"/>
        <w:jc w:val="both"/>
        <w:rPr>
          <w:sz w:val="28"/>
        </w:rPr>
      </w:pPr>
      <w:r>
        <w:rPr>
          <w:sz w:val="28"/>
        </w:rPr>
        <w:t>1. Подбор необходимого материала содержания предстоящего выступления.</w:t>
      </w:r>
    </w:p>
    <w:p w:rsidR="00CD5C34" w:rsidRDefault="00CD5C34" w:rsidP="00CD5C34">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D5C34" w:rsidRDefault="00CD5C34" w:rsidP="00CD5C34">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D5C34" w:rsidRDefault="00CD5C34" w:rsidP="00CD5C34">
      <w:pPr>
        <w:ind w:firstLine="709"/>
        <w:jc w:val="both"/>
        <w:rPr>
          <w:sz w:val="28"/>
        </w:rPr>
      </w:pPr>
      <w:r>
        <w:rPr>
          <w:sz w:val="28"/>
        </w:rPr>
        <w:t>4. Заучивание, запоминание текста речи или её отдельных аспектов (при необходимости).</w:t>
      </w:r>
    </w:p>
    <w:p w:rsidR="00CD5C34" w:rsidRDefault="00CD5C34" w:rsidP="00CD5C34">
      <w:pPr>
        <w:ind w:firstLine="709"/>
        <w:jc w:val="both"/>
        <w:rPr>
          <w:sz w:val="28"/>
        </w:rPr>
      </w:pPr>
      <w:r>
        <w:rPr>
          <w:sz w:val="28"/>
        </w:rPr>
        <w:t>5. Произнесение речи с соответствующей интонацией, мимикой, жестами.</w:t>
      </w:r>
    </w:p>
    <w:p w:rsidR="00CD5C34" w:rsidRDefault="00CD5C34" w:rsidP="00CD5C34">
      <w:pPr>
        <w:ind w:firstLine="709"/>
        <w:jc w:val="center"/>
        <w:rPr>
          <w:sz w:val="28"/>
        </w:rPr>
      </w:pPr>
      <w:r>
        <w:rPr>
          <w:i/>
          <w:sz w:val="28"/>
        </w:rPr>
        <w:t>Рекомендации по построению композиции устного ответа:</w:t>
      </w:r>
    </w:p>
    <w:p w:rsidR="00CD5C34" w:rsidRDefault="00CD5C34" w:rsidP="00CD5C34">
      <w:pPr>
        <w:ind w:firstLine="709"/>
        <w:jc w:val="both"/>
        <w:rPr>
          <w:sz w:val="28"/>
        </w:rPr>
      </w:pPr>
      <w:r>
        <w:rPr>
          <w:sz w:val="28"/>
        </w:rPr>
        <w:t xml:space="preserve">1. Во введение следует: </w:t>
      </w:r>
    </w:p>
    <w:p w:rsidR="00CD5C34" w:rsidRDefault="00CD5C34" w:rsidP="00CD5C34">
      <w:pPr>
        <w:ind w:firstLine="709"/>
        <w:jc w:val="both"/>
        <w:rPr>
          <w:sz w:val="28"/>
        </w:rPr>
      </w:pPr>
      <w:r>
        <w:rPr>
          <w:sz w:val="28"/>
        </w:rPr>
        <w:t>- привлечь внимание, вызвать интерес слушателей к проблеме, предмету ответа;</w:t>
      </w:r>
    </w:p>
    <w:p w:rsidR="00CD5C34" w:rsidRDefault="00CD5C34" w:rsidP="00CD5C34">
      <w:pPr>
        <w:ind w:firstLine="709"/>
        <w:jc w:val="both"/>
        <w:rPr>
          <w:sz w:val="28"/>
        </w:rPr>
      </w:pPr>
      <w:r>
        <w:rPr>
          <w:sz w:val="28"/>
        </w:rPr>
        <w:t>- объяснить, почему ваши суждения о предмете (проблеме) являются авторитетными, значимыми;</w:t>
      </w:r>
    </w:p>
    <w:p w:rsidR="00CD5C34" w:rsidRDefault="00CD5C34" w:rsidP="00CD5C34">
      <w:pPr>
        <w:ind w:firstLine="709"/>
        <w:jc w:val="both"/>
        <w:rPr>
          <w:sz w:val="28"/>
        </w:rPr>
      </w:pPr>
      <w:r>
        <w:rPr>
          <w:sz w:val="28"/>
        </w:rPr>
        <w:t>- установить контакт со слушателями путем указания на общие взгляды, прежний опыт.</w:t>
      </w:r>
    </w:p>
    <w:p w:rsidR="00CD5C34" w:rsidRDefault="00CD5C34" w:rsidP="00CD5C34">
      <w:pPr>
        <w:ind w:firstLine="709"/>
        <w:jc w:val="both"/>
        <w:rPr>
          <w:sz w:val="28"/>
        </w:rPr>
      </w:pPr>
      <w:r>
        <w:rPr>
          <w:sz w:val="28"/>
        </w:rPr>
        <w:t>2. В предуведомлении следует:</w:t>
      </w:r>
    </w:p>
    <w:p w:rsidR="00CD5C34" w:rsidRDefault="00CD5C34" w:rsidP="00CD5C34">
      <w:pPr>
        <w:ind w:firstLine="709"/>
        <w:jc w:val="both"/>
        <w:rPr>
          <w:sz w:val="28"/>
        </w:rPr>
      </w:pPr>
      <w:r>
        <w:rPr>
          <w:sz w:val="28"/>
        </w:rPr>
        <w:t>- раскрыть историю возникновения проблемы (предмета) выступления;</w:t>
      </w:r>
    </w:p>
    <w:p w:rsidR="00CD5C34" w:rsidRDefault="00CD5C34" w:rsidP="00CD5C34">
      <w:pPr>
        <w:ind w:firstLine="709"/>
        <w:jc w:val="both"/>
        <w:rPr>
          <w:sz w:val="28"/>
        </w:rPr>
      </w:pPr>
      <w:r>
        <w:rPr>
          <w:sz w:val="28"/>
        </w:rPr>
        <w:t>- показать её социальную, научную или практическую значимость;</w:t>
      </w:r>
    </w:p>
    <w:p w:rsidR="00CD5C34" w:rsidRDefault="00CD5C34" w:rsidP="00CD5C34">
      <w:pPr>
        <w:ind w:firstLine="709"/>
        <w:jc w:val="both"/>
        <w:rPr>
          <w:sz w:val="28"/>
        </w:rPr>
      </w:pPr>
      <w:r>
        <w:rPr>
          <w:sz w:val="28"/>
        </w:rPr>
        <w:t>- раскрыть известные ранее попытки её решения.</w:t>
      </w:r>
    </w:p>
    <w:p w:rsidR="00CD5C34" w:rsidRDefault="00CD5C34" w:rsidP="00CD5C34">
      <w:pPr>
        <w:ind w:firstLine="709"/>
        <w:jc w:val="both"/>
        <w:rPr>
          <w:sz w:val="28"/>
        </w:rPr>
      </w:pPr>
      <w:r>
        <w:rPr>
          <w:sz w:val="28"/>
        </w:rPr>
        <w:t xml:space="preserve">3. В процессе аргументации необходимо: </w:t>
      </w:r>
    </w:p>
    <w:p w:rsidR="00CD5C34" w:rsidRDefault="00CD5C34" w:rsidP="00CD5C34">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D5C34" w:rsidRDefault="00CD5C34" w:rsidP="00CD5C34">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D5C34" w:rsidRDefault="00CD5C34" w:rsidP="00CD5C34">
      <w:pPr>
        <w:ind w:firstLine="709"/>
        <w:jc w:val="both"/>
        <w:rPr>
          <w:sz w:val="28"/>
        </w:rPr>
      </w:pPr>
      <w:r>
        <w:rPr>
          <w:sz w:val="28"/>
        </w:rPr>
        <w:t>- сформулировать заключение в общем виде;</w:t>
      </w:r>
    </w:p>
    <w:p w:rsidR="00CD5C34" w:rsidRDefault="00CD5C34" w:rsidP="00CD5C34">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D5C34" w:rsidRDefault="00CD5C34" w:rsidP="00CD5C34">
      <w:pPr>
        <w:ind w:firstLine="709"/>
        <w:jc w:val="both"/>
        <w:rPr>
          <w:sz w:val="28"/>
        </w:rPr>
      </w:pPr>
      <w:r>
        <w:rPr>
          <w:sz w:val="28"/>
        </w:rPr>
        <w:t>4. В заключении целесообразно:</w:t>
      </w:r>
    </w:p>
    <w:p w:rsidR="00CD5C34" w:rsidRDefault="00CD5C34" w:rsidP="00CD5C34">
      <w:pPr>
        <w:ind w:firstLine="709"/>
        <w:jc w:val="both"/>
        <w:rPr>
          <w:sz w:val="28"/>
        </w:rPr>
      </w:pPr>
      <w:r>
        <w:rPr>
          <w:sz w:val="28"/>
        </w:rPr>
        <w:t>- обобщить вашу позицию по обсуждаемой проблеме, ваш окончательный вывод и решение;</w:t>
      </w:r>
    </w:p>
    <w:p w:rsidR="00CD5C34" w:rsidRPr="00981A6C" w:rsidRDefault="00CD5C34" w:rsidP="00CD5C34">
      <w:pPr>
        <w:ind w:firstLine="709"/>
        <w:jc w:val="both"/>
        <w:rPr>
          <w:sz w:val="28"/>
        </w:rPr>
      </w:pPr>
      <w:r>
        <w:rPr>
          <w:sz w:val="28"/>
        </w:rPr>
        <w:lastRenderedPageBreak/>
        <w:t xml:space="preserve">- обосновать, каковы последствия в случае отказа от вашего подхода к решению проблемы. </w:t>
      </w:r>
    </w:p>
    <w:p w:rsidR="00CD5C34" w:rsidRPr="009F413C" w:rsidRDefault="00CD5C34" w:rsidP="00CD5C34">
      <w:pPr>
        <w:ind w:firstLine="709"/>
        <w:jc w:val="center"/>
        <w:rPr>
          <w:i/>
          <w:color w:val="000000"/>
          <w:sz w:val="28"/>
        </w:rPr>
      </w:pPr>
      <w:r w:rsidRPr="009F413C">
        <w:rPr>
          <w:i/>
          <w:color w:val="000000"/>
          <w:sz w:val="28"/>
        </w:rPr>
        <w:t>Рекомендации по составлению развернутого плана-ответа</w:t>
      </w:r>
    </w:p>
    <w:p w:rsidR="00CD5C34" w:rsidRPr="009F413C" w:rsidRDefault="00CD5C34" w:rsidP="00CD5C34">
      <w:pPr>
        <w:ind w:firstLine="709"/>
        <w:jc w:val="center"/>
        <w:rPr>
          <w:i/>
          <w:color w:val="000000"/>
          <w:sz w:val="28"/>
        </w:rPr>
      </w:pPr>
      <w:r w:rsidRPr="009F413C">
        <w:rPr>
          <w:i/>
          <w:color w:val="000000"/>
          <w:sz w:val="28"/>
        </w:rPr>
        <w:t>к теоретическим вопросам практического занятия</w:t>
      </w:r>
    </w:p>
    <w:p w:rsidR="00CD5C34" w:rsidRPr="009F413C" w:rsidRDefault="00CD5C34" w:rsidP="00CD5C34">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D5C34" w:rsidRPr="009F413C" w:rsidRDefault="00CD5C34" w:rsidP="00CD5C34">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D5C34" w:rsidRPr="009F413C" w:rsidRDefault="00CD5C34" w:rsidP="00CD5C34">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D5C34" w:rsidRPr="009F413C" w:rsidRDefault="00CD5C34" w:rsidP="00CD5C34">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D5C34" w:rsidRPr="009F413C" w:rsidRDefault="00CD5C34" w:rsidP="00CD5C34">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D5C34" w:rsidRPr="009F413C" w:rsidRDefault="00CD5C34" w:rsidP="00CD5C34">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D5C34" w:rsidRDefault="00CD5C34" w:rsidP="00593334">
      <w:pPr>
        <w:ind w:firstLine="709"/>
        <w:jc w:val="both"/>
        <w:rPr>
          <w:b/>
          <w:sz w:val="28"/>
        </w:rPr>
      </w:pPr>
    </w:p>
    <w:p w:rsidR="00CD5C34" w:rsidRPr="00755609" w:rsidRDefault="00CD5C34" w:rsidP="00CD5C34">
      <w:pPr>
        <w:ind w:firstLine="709"/>
        <w:jc w:val="center"/>
        <w:rPr>
          <w:b/>
          <w:sz w:val="28"/>
        </w:rPr>
      </w:pPr>
      <w:r>
        <w:rPr>
          <w:b/>
          <w:sz w:val="28"/>
        </w:rPr>
        <w:t xml:space="preserve">Методические указания по подготовке устного доклада </w:t>
      </w:r>
    </w:p>
    <w:p w:rsidR="00CD5C34" w:rsidRPr="00755609" w:rsidRDefault="00CD5C34" w:rsidP="00CD5C34">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CD5C34" w:rsidRPr="00755609" w:rsidRDefault="00CD5C34" w:rsidP="00CD5C34">
      <w:pPr>
        <w:ind w:firstLine="709"/>
        <w:jc w:val="center"/>
        <w:rPr>
          <w:sz w:val="28"/>
        </w:rPr>
      </w:pPr>
      <w:r w:rsidRPr="00985E1D">
        <w:rPr>
          <w:i/>
          <w:sz w:val="28"/>
        </w:rPr>
        <w:t>Алгоритм выполнение задания</w:t>
      </w:r>
      <w:r w:rsidRPr="00755609">
        <w:rPr>
          <w:sz w:val="28"/>
        </w:rPr>
        <w:t>:</w:t>
      </w:r>
    </w:p>
    <w:p w:rsidR="00CD5C34" w:rsidRPr="00755609" w:rsidRDefault="00CD5C34" w:rsidP="00CD5C34">
      <w:pPr>
        <w:ind w:firstLine="709"/>
        <w:jc w:val="both"/>
        <w:rPr>
          <w:sz w:val="28"/>
        </w:rPr>
      </w:pPr>
      <w:r w:rsidRPr="00755609">
        <w:rPr>
          <w:sz w:val="28"/>
        </w:rPr>
        <w:t xml:space="preserve">1) четко сформулировать тему; </w:t>
      </w:r>
    </w:p>
    <w:p w:rsidR="00CD5C34" w:rsidRPr="00755609" w:rsidRDefault="00CD5C34" w:rsidP="00CD5C34">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CD5C34" w:rsidRPr="00755609" w:rsidRDefault="00CD5C34" w:rsidP="00CD5C34">
      <w:pPr>
        <w:ind w:firstLine="709"/>
        <w:jc w:val="both"/>
        <w:rPr>
          <w:sz w:val="28"/>
        </w:rPr>
      </w:pPr>
      <w:r>
        <w:rPr>
          <w:sz w:val="28"/>
        </w:rPr>
        <w:t xml:space="preserve">- </w:t>
      </w:r>
      <w:r w:rsidRPr="00755609">
        <w:rPr>
          <w:sz w:val="28"/>
        </w:rPr>
        <w:t xml:space="preserve">первичные (статьи, диссертации, монографии и т д.); </w:t>
      </w:r>
    </w:p>
    <w:p w:rsidR="00CD5C34" w:rsidRPr="00755609" w:rsidRDefault="00CD5C34" w:rsidP="00CD5C34">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CD5C34" w:rsidRDefault="00CD5C34" w:rsidP="00CD5C34">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CD5C34" w:rsidRPr="00755609" w:rsidRDefault="00CD5C34" w:rsidP="00CD5C34">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CD5C34" w:rsidRPr="00755609" w:rsidRDefault="00CD5C34" w:rsidP="00CD5C34">
      <w:pPr>
        <w:ind w:firstLine="709"/>
        <w:jc w:val="both"/>
        <w:rPr>
          <w:sz w:val="28"/>
        </w:rPr>
      </w:pPr>
      <w:r w:rsidRPr="00755609">
        <w:rPr>
          <w:sz w:val="28"/>
        </w:rPr>
        <w:t xml:space="preserve">4) написать доклад, соблюдая следующие требования: </w:t>
      </w:r>
    </w:p>
    <w:p w:rsidR="00CD5C34" w:rsidRPr="00755609" w:rsidRDefault="00CD5C34" w:rsidP="00CD5C34">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CD5C34" w:rsidRPr="00755609" w:rsidRDefault="00CD5C34" w:rsidP="00CD5C34">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CD5C34" w:rsidRDefault="00CD5C34" w:rsidP="00CD5C34">
      <w:pPr>
        <w:ind w:firstLine="709"/>
        <w:jc w:val="both"/>
        <w:rPr>
          <w:sz w:val="28"/>
        </w:rPr>
      </w:pPr>
      <w:r w:rsidRPr="00755609">
        <w:rPr>
          <w:sz w:val="28"/>
        </w:rPr>
        <w:t xml:space="preserve">5) оформить работу в соответствии с требованиями. </w:t>
      </w:r>
    </w:p>
    <w:p w:rsidR="00CD5C34" w:rsidRDefault="00CD5C34" w:rsidP="00CD5C34">
      <w:pPr>
        <w:ind w:firstLine="709"/>
        <w:jc w:val="both"/>
        <w:rPr>
          <w:sz w:val="28"/>
        </w:rPr>
      </w:pPr>
    </w:p>
    <w:p w:rsidR="00CD5C34" w:rsidRPr="00742208" w:rsidRDefault="00CD5C34" w:rsidP="00CD5C34">
      <w:pPr>
        <w:ind w:firstLine="709"/>
        <w:jc w:val="center"/>
        <w:rPr>
          <w:b/>
          <w:sz w:val="28"/>
        </w:rPr>
      </w:pPr>
      <w:r>
        <w:rPr>
          <w:b/>
          <w:sz w:val="28"/>
        </w:rPr>
        <w:t xml:space="preserve">Методические указания по подготовке письменного конспекта </w:t>
      </w:r>
    </w:p>
    <w:p w:rsidR="00CD5C34" w:rsidRPr="00742208" w:rsidRDefault="00CD5C34" w:rsidP="00CD5C34">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w:t>
      </w:r>
      <w:r w:rsidRPr="00742208">
        <w:rPr>
          <w:sz w:val="28"/>
        </w:rPr>
        <w:lastRenderedPageBreak/>
        <w:t xml:space="preserve">которая может включать в себя план источника информации, выписки из него и его тезисы.  </w:t>
      </w:r>
    </w:p>
    <w:p w:rsidR="00CD5C34" w:rsidRPr="00985E1D" w:rsidRDefault="00CD5C34" w:rsidP="00CD5C34">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CD5C34" w:rsidRPr="00742208" w:rsidRDefault="00CD5C34" w:rsidP="00CD5C34">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CD5C34" w:rsidRPr="00742208" w:rsidRDefault="00CD5C34" w:rsidP="00CD5C34">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CD5C34" w:rsidRDefault="00CD5C34" w:rsidP="00CD5C34">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CD5C34" w:rsidRPr="00742208" w:rsidRDefault="00CD5C34" w:rsidP="00CD5C34">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CD5C34" w:rsidRPr="00742208" w:rsidRDefault="00CD5C34" w:rsidP="00CD5C34">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CD5C34" w:rsidRPr="00742208" w:rsidRDefault="00CD5C34" w:rsidP="00CD5C34">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CD5C34" w:rsidRPr="00742208" w:rsidRDefault="00CD5C34" w:rsidP="00CD5C34">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CD5C34" w:rsidRPr="00742208" w:rsidRDefault="00CD5C34" w:rsidP="00CD5C34">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CD5C34" w:rsidRPr="00985E1D" w:rsidRDefault="00CD5C34" w:rsidP="00CD5C34">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CD5C34" w:rsidRPr="00742208" w:rsidRDefault="00CD5C34" w:rsidP="00CD5C34">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CD5C34" w:rsidRPr="00742208" w:rsidRDefault="00CD5C34" w:rsidP="00CD5C34">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CD5C34" w:rsidRPr="00742208" w:rsidRDefault="00CD5C34" w:rsidP="00CD5C34">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CD5C34" w:rsidRDefault="00CD5C34" w:rsidP="00CD5C34">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CD5C34" w:rsidRPr="00742208" w:rsidRDefault="00CD5C34" w:rsidP="00CD5C34">
      <w:pPr>
        <w:ind w:firstLine="709"/>
        <w:jc w:val="center"/>
        <w:rPr>
          <w:sz w:val="28"/>
        </w:rPr>
      </w:pPr>
      <w:r w:rsidRPr="00985E1D">
        <w:rPr>
          <w:i/>
          <w:sz w:val="28"/>
        </w:rPr>
        <w:t>Алгоритм выполнения задания</w:t>
      </w:r>
      <w:r w:rsidRPr="00742208">
        <w:rPr>
          <w:sz w:val="28"/>
        </w:rPr>
        <w:t>:</w:t>
      </w:r>
    </w:p>
    <w:p w:rsidR="00CD5C34" w:rsidRPr="00742208" w:rsidRDefault="00CD5C34" w:rsidP="00CD5C34">
      <w:pPr>
        <w:ind w:firstLine="709"/>
        <w:jc w:val="both"/>
        <w:rPr>
          <w:sz w:val="28"/>
        </w:rPr>
      </w:pPr>
      <w:r w:rsidRPr="00742208">
        <w:rPr>
          <w:sz w:val="28"/>
        </w:rPr>
        <w:t xml:space="preserve">1) определить цель составления конспекта; </w:t>
      </w:r>
    </w:p>
    <w:p w:rsidR="00CD5C34" w:rsidRPr="00742208" w:rsidRDefault="00CD5C34" w:rsidP="00CD5C34">
      <w:pPr>
        <w:ind w:firstLine="709"/>
        <w:jc w:val="both"/>
        <w:rPr>
          <w:sz w:val="28"/>
        </w:rPr>
      </w:pPr>
      <w:r w:rsidRPr="00742208">
        <w:rPr>
          <w:sz w:val="28"/>
        </w:rPr>
        <w:t xml:space="preserve">2) записать название текста или его части; </w:t>
      </w:r>
    </w:p>
    <w:p w:rsidR="00CD5C34" w:rsidRPr="00742208" w:rsidRDefault="00CD5C34" w:rsidP="00CD5C34">
      <w:pPr>
        <w:ind w:firstLine="709"/>
        <w:jc w:val="both"/>
        <w:rPr>
          <w:sz w:val="28"/>
        </w:rPr>
      </w:pPr>
      <w:r w:rsidRPr="00742208">
        <w:rPr>
          <w:sz w:val="28"/>
        </w:rPr>
        <w:t xml:space="preserve">3) записать выходные данные текста (автор, место и год издания); </w:t>
      </w:r>
    </w:p>
    <w:p w:rsidR="00CD5C34" w:rsidRPr="00742208" w:rsidRDefault="00CD5C34" w:rsidP="00CD5C34">
      <w:pPr>
        <w:ind w:firstLine="709"/>
        <w:jc w:val="both"/>
        <w:rPr>
          <w:sz w:val="28"/>
        </w:rPr>
      </w:pPr>
      <w:r w:rsidRPr="00742208">
        <w:rPr>
          <w:sz w:val="28"/>
        </w:rPr>
        <w:t xml:space="preserve">4) выделить при первичном чтении основные смысловые части текста; </w:t>
      </w:r>
    </w:p>
    <w:p w:rsidR="00CD5C34" w:rsidRPr="00742208" w:rsidRDefault="00CD5C34" w:rsidP="00CD5C34">
      <w:pPr>
        <w:ind w:firstLine="709"/>
        <w:jc w:val="both"/>
        <w:rPr>
          <w:sz w:val="28"/>
        </w:rPr>
      </w:pPr>
      <w:r w:rsidRPr="00742208">
        <w:rPr>
          <w:sz w:val="28"/>
        </w:rPr>
        <w:t xml:space="preserve">5) выделить основные положения текста; </w:t>
      </w:r>
    </w:p>
    <w:p w:rsidR="00CD5C34" w:rsidRPr="00742208" w:rsidRDefault="00CD5C34" w:rsidP="00CD5C34">
      <w:pPr>
        <w:ind w:firstLine="709"/>
        <w:jc w:val="both"/>
        <w:rPr>
          <w:sz w:val="28"/>
        </w:rPr>
      </w:pPr>
      <w:r w:rsidRPr="00742208">
        <w:rPr>
          <w:sz w:val="28"/>
        </w:rPr>
        <w:t xml:space="preserve">6) выделить понятия, термины, которые требуют разъяснений; </w:t>
      </w:r>
    </w:p>
    <w:p w:rsidR="00CD5C34" w:rsidRPr="00742208" w:rsidRDefault="00CD5C34" w:rsidP="00CD5C34">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CD5C34" w:rsidRDefault="00CD5C34" w:rsidP="00CD5C34">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CD5C34" w:rsidRPr="00742208" w:rsidRDefault="00CD5C34" w:rsidP="00CD5C34">
      <w:pPr>
        <w:ind w:firstLine="709"/>
        <w:jc w:val="both"/>
        <w:rPr>
          <w:sz w:val="28"/>
        </w:rPr>
      </w:pPr>
      <w:r w:rsidRPr="00742208">
        <w:rPr>
          <w:sz w:val="28"/>
        </w:rPr>
        <w:lastRenderedPageBreak/>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CD5C34" w:rsidRDefault="00CD5C34" w:rsidP="00CD5C34">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CD5C34" w:rsidRDefault="00CD5C34" w:rsidP="00CD5C34">
      <w:pPr>
        <w:ind w:firstLine="709"/>
        <w:jc w:val="center"/>
        <w:rPr>
          <w:b/>
          <w:sz w:val="28"/>
        </w:rPr>
      </w:pPr>
    </w:p>
    <w:p w:rsidR="00CD5C34" w:rsidRDefault="00CD5C34" w:rsidP="00CD5C34">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CD5C34" w:rsidRPr="00AD3EBB" w:rsidRDefault="00CD5C34" w:rsidP="00CD5C34">
      <w:pPr>
        <w:ind w:firstLine="709"/>
        <w:jc w:val="center"/>
        <w:rPr>
          <w:b/>
          <w:sz w:val="28"/>
        </w:rPr>
      </w:pPr>
      <w:r>
        <w:rPr>
          <w:b/>
          <w:sz w:val="28"/>
        </w:rPr>
        <w:t>(поиска неструктурированной информации)</w:t>
      </w:r>
      <w:r w:rsidRPr="00AD3EBB">
        <w:rPr>
          <w:b/>
          <w:sz w:val="28"/>
        </w:rPr>
        <w:t xml:space="preserve"> </w:t>
      </w:r>
    </w:p>
    <w:p w:rsidR="00CD5C34" w:rsidRPr="00AD3EBB" w:rsidRDefault="00CD5C34" w:rsidP="00CD5C34">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CD5C34" w:rsidRPr="00AD3EBB" w:rsidRDefault="00CD5C34" w:rsidP="00CD5C34">
      <w:pPr>
        <w:ind w:firstLine="709"/>
        <w:jc w:val="both"/>
        <w:rPr>
          <w:sz w:val="28"/>
        </w:rPr>
      </w:pPr>
      <w:r>
        <w:rPr>
          <w:sz w:val="28"/>
        </w:rPr>
        <w:t xml:space="preserve">- </w:t>
      </w:r>
      <w:r w:rsidRPr="00AD3EBB">
        <w:rPr>
          <w:sz w:val="28"/>
        </w:rPr>
        <w:t xml:space="preserve">решение вопросов моделирования; </w:t>
      </w:r>
    </w:p>
    <w:p w:rsidR="00CD5C34" w:rsidRPr="00AD3EBB" w:rsidRDefault="00CD5C34" w:rsidP="00CD5C34">
      <w:pPr>
        <w:ind w:firstLine="709"/>
        <w:jc w:val="both"/>
        <w:rPr>
          <w:sz w:val="28"/>
        </w:rPr>
      </w:pPr>
      <w:r>
        <w:rPr>
          <w:sz w:val="28"/>
        </w:rPr>
        <w:t xml:space="preserve">- </w:t>
      </w:r>
      <w:r w:rsidRPr="00AD3EBB">
        <w:rPr>
          <w:sz w:val="28"/>
        </w:rPr>
        <w:t xml:space="preserve">классификация документов; </w:t>
      </w:r>
    </w:p>
    <w:p w:rsidR="00CD5C34" w:rsidRPr="00AD3EBB" w:rsidRDefault="00CD5C34" w:rsidP="00CD5C34">
      <w:pPr>
        <w:ind w:firstLine="709"/>
        <w:jc w:val="both"/>
        <w:rPr>
          <w:sz w:val="28"/>
        </w:rPr>
      </w:pPr>
      <w:r>
        <w:rPr>
          <w:sz w:val="28"/>
        </w:rPr>
        <w:t xml:space="preserve">- </w:t>
      </w:r>
      <w:r w:rsidRPr="00AD3EBB">
        <w:rPr>
          <w:sz w:val="28"/>
        </w:rPr>
        <w:t xml:space="preserve">фильтрация, классификация документов; </w:t>
      </w:r>
    </w:p>
    <w:p w:rsidR="00CD5C34" w:rsidRPr="00AD3EBB" w:rsidRDefault="00CD5C34" w:rsidP="00CD5C34">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CD5C34" w:rsidRPr="00AD3EBB" w:rsidRDefault="00CD5C34" w:rsidP="00CD5C34">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CD5C34" w:rsidRPr="00AD3EBB" w:rsidRDefault="00CD5C34" w:rsidP="00CD5C34">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CD5C34" w:rsidRPr="00AD3EBB" w:rsidRDefault="00CD5C34" w:rsidP="00CD5C34">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CD5C34" w:rsidRPr="00AD3EBB" w:rsidRDefault="00CD5C34" w:rsidP="00CD5C34">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CD5C34" w:rsidRPr="00AD3EBB" w:rsidRDefault="00CD5C34" w:rsidP="00CD5C34">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CD5C34" w:rsidRPr="00AD3EBB" w:rsidRDefault="00CD5C34" w:rsidP="00CD5C34">
      <w:pPr>
        <w:ind w:firstLine="709"/>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CD5C34" w:rsidRPr="00AD3EBB" w:rsidRDefault="00CD5C34" w:rsidP="00CD5C34">
      <w:pPr>
        <w:ind w:firstLine="709"/>
        <w:jc w:val="center"/>
        <w:rPr>
          <w:sz w:val="28"/>
        </w:rPr>
      </w:pPr>
      <w:r>
        <w:rPr>
          <w:i/>
          <w:sz w:val="28"/>
        </w:rPr>
        <w:t xml:space="preserve">Алгоритм выполнения задания: </w:t>
      </w:r>
    </w:p>
    <w:p w:rsidR="00CD5C34" w:rsidRPr="00AD3EBB" w:rsidRDefault="00CD5C34" w:rsidP="00CD5C34">
      <w:pPr>
        <w:ind w:firstLine="709"/>
        <w:jc w:val="both"/>
        <w:rPr>
          <w:sz w:val="28"/>
        </w:rPr>
      </w:pPr>
      <w:r w:rsidRPr="00AD3EBB">
        <w:rPr>
          <w:sz w:val="28"/>
        </w:rPr>
        <w:t>1) определение области знаний;</w:t>
      </w:r>
    </w:p>
    <w:p w:rsidR="00CD5C34" w:rsidRPr="00AD3EBB" w:rsidRDefault="00CD5C34" w:rsidP="00CD5C34">
      <w:pPr>
        <w:ind w:firstLine="709"/>
        <w:jc w:val="both"/>
        <w:rPr>
          <w:sz w:val="28"/>
        </w:rPr>
      </w:pPr>
      <w:r w:rsidRPr="00AD3EBB">
        <w:rPr>
          <w:sz w:val="28"/>
        </w:rPr>
        <w:t xml:space="preserve">2) выбор типа и источников данных; </w:t>
      </w:r>
    </w:p>
    <w:p w:rsidR="00CD5C34" w:rsidRPr="00AD3EBB" w:rsidRDefault="00CD5C34" w:rsidP="00CD5C34">
      <w:pPr>
        <w:ind w:firstLine="709"/>
        <w:jc w:val="both"/>
        <w:rPr>
          <w:sz w:val="28"/>
        </w:rPr>
      </w:pPr>
      <w:r w:rsidRPr="00AD3EBB">
        <w:rPr>
          <w:sz w:val="28"/>
        </w:rPr>
        <w:t xml:space="preserve">3) сбор материалов, необходимых для наполнения информационной модели; </w:t>
      </w:r>
    </w:p>
    <w:p w:rsidR="00CD5C34" w:rsidRPr="00AD3EBB" w:rsidRDefault="00CD5C34" w:rsidP="00CD5C34">
      <w:pPr>
        <w:ind w:firstLine="709"/>
        <w:jc w:val="both"/>
        <w:rPr>
          <w:sz w:val="28"/>
        </w:rPr>
      </w:pPr>
      <w:r w:rsidRPr="00AD3EBB">
        <w:rPr>
          <w:sz w:val="28"/>
        </w:rPr>
        <w:t>4) отбор наиболее полезной информации;</w:t>
      </w:r>
    </w:p>
    <w:p w:rsidR="00CD5C34" w:rsidRPr="00AD3EBB" w:rsidRDefault="00CD5C34" w:rsidP="00CD5C34">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CD5C34" w:rsidRPr="00AD3EBB" w:rsidRDefault="00CD5C34" w:rsidP="00CD5C34">
      <w:pPr>
        <w:ind w:firstLine="709"/>
        <w:jc w:val="both"/>
        <w:rPr>
          <w:sz w:val="28"/>
        </w:rPr>
      </w:pPr>
      <w:r w:rsidRPr="00AD3EBB">
        <w:rPr>
          <w:sz w:val="28"/>
        </w:rPr>
        <w:t xml:space="preserve">6) выбор алгоритма поиска закономерностей; </w:t>
      </w:r>
    </w:p>
    <w:p w:rsidR="00CD5C34" w:rsidRPr="00AD3EBB" w:rsidRDefault="00CD5C34" w:rsidP="00CD5C34">
      <w:pPr>
        <w:ind w:firstLine="709"/>
        <w:jc w:val="both"/>
        <w:rPr>
          <w:sz w:val="28"/>
        </w:rPr>
      </w:pPr>
      <w:r w:rsidRPr="00AD3EBB">
        <w:rPr>
          <w:sz w:val="28"/>
        </w:rPr>
        <w:t>7) поиск закономерностей, формальных правил и структурных связей в собранной информации;</w:t>
      </w:r>
    </w:p>
    <w:p w:rsidR="00CD5C34" w:rsidRDefault="00CD5C34" w:rsidP="00CD5C34">
      <w:pPr>
        <w:ind w:firstLine="709"/>
        <w:jc w:val="both"/>
        <w:rPr>
          <w:sz w:val="28"/>
        </w:rPr>
      </w:pPr>
      <w:r w:rsidRPr="00AD3EBB">
        <w:rPr>
          <w:sz w:val="28"/>
        </w:rPr>
        <w:t>8) творческая интерпретация полученных результатов.</w:t>
      </w:r>
    </w:p>
    <w:p w:rsidR="00CD5C34" w:rsidRDefault="00CD5C34" w:rsidP="00CD5C34">
      <w:pPr>
        <w:ind w:firstLine="709"/>
        <w:jc w:val="center"/>
        <w:rPr>
          <w:b/>
          <w:sz w:val="28"/>
        </w:rPr>
      </w:pPr>
    </w:p>
    <w:p w:rsidR="00CD5C34" w:rsidRPr="00BD5AFD" w:rsidRDefault="00CD5C34" w:rsidP="00CD5C34">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D5C34" w:rsidRPr="00BD5AFD" w:rsidRDefault="00CD5C34" w:rsidP="00CD5C34">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CD5C34" w:rsidRPr="00BD5AFD" w:rsidRDefault="00CD5C34" w:rsidP="00CD5C34">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D5C34" w:rsidRPr="00BD5AFD" w:rsidRDefault="00CD5C34" w:rsidP="00CD5C34">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D5C34" w:rsidRPr="00BD5AFD" w:rsidRDefault="00CD5C34" w:rsidP="00CD5C34">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D5C34" w:rsidRPr="00BD5AFD" w:rsidRDefault="00CD5C34" w:rsidP="00CD5C34">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CD5C34" w:rsidRDefault="00CD5C34" w:rsidP="00CD5C34">
      <w:pPr>
        <w:tabs>
          <w:tab w:val="num" w:pos="900"/>
        </w:tabs>
        <w:autoSpaceDE w:val="0"/>
        <w:autoSpaceDN w:val="0"/>
        <w:adjustRightInd w:val="0"/>
        <w:ind w:firstLine="709"/>
        <w:jc w:val="both"/>
        <w:rPr>
          <w:sz w:val="28"/>
          <w:szCs w:val="28"/>
        </w:rPr>
      </w:pPr>
      <w:r>
        <w:rPr>
          <w:sz w:val="28"/>
          <w:szCs w:val="28"/>
        </w:rPr>
        <w:lastRenderedPageBreak/>
        <w:t xml:space="preserve">4) </w:t>
      </w:r>
      <w:r w:rsidRPr="00BD5AFD">
        <w:rPr>
          <w:sz w:val="28"/>
          <w:szCs w:val="28"/>
        </w:rPr>
        <w:t>репетиция доклада с использованием презентации.</w:t>
      </w:r>
    </w:p>
    <w:p w:rsidR="00CD5C34" w:rsidRPr="00C35B2E" w:rsidRDefault="00CD5C34" w:rsidP="00CD5C34">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D5C34" w:rsidRPr="00BD5AFD" w:rsidRDefault="00CD5C34" w:rsidP="00CD5C34">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CD5C34" w:rsidRPr="00BD5AFD" w:rsidRDefault="00CD5C34" w:rsidP="00CD5C34">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D5C34" w:rsidRPr="00BD5AFD" w:rsidRDefault="00CD5C34" w:rsidP="00CD5C34">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D5C34" w:rsidRPr="00BD5AFD" w:rsidRDefault="00CD5C34" w:rsidP="00CD5C34">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CD5C34" w:rsidRPr="00BD5AFD" w:rsidRDefault="00CD5C34" w:rsidP="00CD5C34">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CD5C34" w:rsidRPr="00BD5AFD" w:rsidRDefault="00CD5C34" w:rsidP="00CD5C34">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CD5C34" w:rsidRPr="00BD5AFD" w:rsidRDefault="00CD5C34" w:rsidP="00CD5C34">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CD5C34" w:rsidRPr="00BD5AFD" w:rsidRDefault="00CD5C34" w:rsidP="00CD5C34">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CD5C34" w:rsidRPr="00BD5AFD" w:rsidRDefault="00CD5C34" w:rsidP="00CD5C34">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CD5C34" w:rsidRPr="00BD5AFD" w:rsidRDefault="00CD5C34" w:rsidP="00CD5C34">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CD5C34" w:rsidRPr="00BD5AFD" w:rsidRDefault="00CD5C34" w:rsidP="00CD5C34">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CD5C34" w:rsidRPr="00BD5AFD" w:rsidRDefault="00CD5C34" w:rsidP="00CD5C34">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CD5C34" w:rsidRPr="00BD5AFD" w:rsidRDefault="00CD5C34" w:rsidP="00CD5C34">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CD5C34" w:rsidRPr="00BD5AFD" w:rsidRDefault="00CD5C34" w:rsidP="00CD5C34">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CD5C34" w:rsidRPr="00BD5AFD" w:rsidRDefault="00CD5C34" w:rsidP="00CD5C34">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CD5C34" w:rsidRPr="00BD5AFD" w:rsidRDefault="00CD5C34" w:rsidP="00CD5C34">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CD5C34" w:rsidRPr="00BD5AFD" w:rsidRDefault="00CD5C34" w:rsidP="00CD5C34">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CD5C34" w:rsidRPr="00BD5AFD" w:rsidRDefault="00CD5C34" w:rsidP="00CD5C34">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CD5C34" w:rsidRPr="00BD5AFD" w:rsidRDefault="00CD5C34" w:rsidP="00CD5C34">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CD5C34" w:rsidRPr="00BD5AFD" w:rsidRDefault="00CD5C34" w:rsidP="00CD5C34">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CD5C34" w:rsidRPr="00BD5AFD" w:rsidRDefault="00CD5C34" w:rsidP="00CD5C34">
      <w:pPr>
        <w:pStyle w:val="a9"/>
        <w:spacing w:before="0" w:beforeAutospacing="0" w:after="0" w:afterAutospacing="0"/>
        <w:ind w:left="0" w:firstLine="709"/>
        <w:jc w:val="center"/>
        <w:rPr>
          <w:color w:val="000000"/>
          <w:sz w:val="28"/>
          <w:szCs w:val="28"/>
        </w:rPr>
      </w:pPr>
      <w:r w:rsidRPr="00BD5AFD">
        <w:rPr>
          <w:i/>
          <w:iCs/>
          <w:color w:val="000000"/>
          <w:sz w:val="28"/>
          <w:szCs w:val="28"/>
        </w:rPr>
        <w:lastRenderedPageBreak/>
        <w:t>Требования к иллюстрациям</w:t>
      </w:r>
      <w:r>
        <w:rPr>
          <w:i/>
          <w:iCs/>
          <w:color w:val="000000"/>
          <w:sz w:val="28"/>
          <w:szCs w:val="28"/>
        </w:rPr>
        <w:t xml:space="preserve"> презентации: </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CD5C34" w:rsidRPr="00BD5AFD"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D5C34" w:rsidRDefault="00CD5C34" w:rsidP="00CD5C34">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4D4B4A" w:rsidRDefault="004D4B4A" w:rsidP="00CD5C34">
      <w:pPr>
        <w:pStyle w:val="a9"/>
        <w:tabs>
          <w:tab w:val="clear" w:pos="720"/>
        </w:tabs>
        <w:spacing w:before="0" w:beforeAutospacing="0" w:after="0" w:afterAutospacing="0"/>
        <w:ind w:left="0" w:firstLine="709"/>
        <w:jc w:val="both"/>
        <w:rPr>
          <w:color w:val="000000"/>
          <w:sz w:val="28"/>
          <w:szCs w:val="28"/>
        </w:rPr>
      </w:pPr>
    </w:p>
    <w:p w:rsidR="004D4B4A" w:rsidRPr="00BD5AFD" w:rsidRDefault="004D4B4A" w:rsidP="004D4B4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4D4B4A" w:rsidRPr="00BD5AFD" w:rsidRDefault="004D4B4A" w:rsidP="004D4B4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4D4B4A" w:rsidRPr="00BD5AFD" w:rsidRDefault="004D4B4A" w:rsidP="004D4B4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4D4B4A" w:rsidRPr="00BD5AFD" w:rsidRDefault="004D4B4A" w:rsidP="004D4B4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4D4B4A" w:rsidRPr="00BD5AFD" w:rsidRDefault="004D4B4A" w:rsidP="004D4B4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4D4B4A" w:rsidRPr="00BD5AFD" w:rsidRDefault="004D4B4A" w:rsidP="004D4B4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4D4B4A" w:rsidRPr="00BD5AFD" w:rsidRDefault="004D4B4A" w:rsidP="004D4B4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4D4B4A" w:rsidRPr="00BD5AFD" w:rsidRDefault="004D4B4A" w:rsidP="004D4B4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D4B4A" w:rsidRPr="00BD5AFD" w:rsidRDefault="004D4B4A" w:rsidP="004D4B4A">
      <w:pPr>
        <w:tabs>
          <w:tab w:val="left" w:pos="360"/>
        </w:tabs>
        <w:ind w:firstLine="709"/>
        <w:jc w:val="both"/>
        <w:rPr>
          <w:sz w:val="28"/>
          <w:szCs w:val="28"/>
        </w:rPr>
      </w:pPr>
      <w:r w:rsidRPr="00BD5AFD">
        <w:rPr>
          <w:sz w:val="28"/>
          <w:szCs w:val="28"/>
        </w:rPr>
        <w:t>- актуальность рассматриваемой проблемы;</w:t>
      </w:r>
    </w:p>
    <w:p w:rsidR="004D4B4A" w:rsidRDefault="004D4B4A" w:rsidP="004D4B4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4D4B4A" w:rsidRDefault="004D4B4A" w:rsidP="004D4B4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4D4B4A" w:rsidRPr="00BD5AFD" w:rsidRDefault="004D4B4A" w:rsidP="004D4B4A">
      <w:pPr>
        <w:tabs>
          <w:tab w:val="left" w:pos="360"/>
        </w:tabs>
        <w:ind w:firstLine="709"/>
        <w:jc w:val="both"/>
        <w:rPr>
          <w:sz w:val="28"/>
          <w:szCs w:val="28"/>
        </w:rPr>
      </w:pPr>
      <w:r w:rsidRPr="00BD5AFD">
        <w:rPr>
          <w:sz w:val="28"/>
          <w:szCs w:val="28"/>
        </w:rPr>
        <w:t>- отражение мнения по проблеме реферирующего.</w:t>
      </w:r>
    </w:p>
    <w:p w:rsidR="004D4B4A" w:rsidRPr="00BD5AFD" w:rsidRDefault="004D4B4A" w:rsidP="004D4B4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w:t>
      </w:r>
      <w:r w:rsidRPr="00BD5AFD">
        <w:rPr>
          <w:sz w:val="28"/>
          <w:szCs w:val="28"/>
        </w:rPr>
        <w:lastRenderedPageBreak/>
        <w:t>вое — 10 мм; верхнее, левое и нижнее — 20 мм. Нумерация страниц должна быть сквозной, начиная с титульного листа (на титульном листе номер не ставится).</w:t>
      </w:r>
    </w:p>
    <w:p w:rsidR="004D4B4A" w:rsidRDefault="004D4B4A" w:rsidP="004D4B4A">
      <w:pPr>
        <w:ind w:firstLine="709"/>
        <w:jc w:val="both"/>
        <w:rPr>
          <w:sz w:val="28"/>
        </w:rPr>
      </w:pPr>
    </w:p>
    <w:p w:rsidR="007C5887" w:rsidRDefault="007C5887" w:rsidP="007C5887">
      <w:pPr>
        <w:jc w:val="center"/>
        <w:rPr>
          <w:b/>
          <w:sz w:val="28"/>
          <w:szCs w:val="28"/>
        </w:rPr>
      </w:pPr>
      <w:r w:rsidRPr="00D75D57">
        <w:rPr>
          <w:b/>
          <w:sz w:val="28"/>
          <w:szCs w:val="28"/>
        </w:rPr>
        <w:t>Темы для самостоятельного изучения</w:t>
      </w:r>
    </w:p>
    <w:p w:rsidR="007C5887" w:rsidRDefault="007C5887" w:rsidP="007C5887">
      <w:pPr>
        <w:jc w:val="center"/>
        <w:rPr>
          <w:b/>
          <w:sz w:val="28"/>
          <w:szCs w:val="28"/>
        </w:rPr>
      </w:pPr>
      <w:r w:rsidRPr="00D75D57">
        <w:rPr>
          <w:b/>
          <w:sz w:val="28"/>
          <w:szCs w:val="28"/>
        </w:rPr>
        <w:t xml:space="preserve"> (реферат</w:t>
      </w:r>
      <w:r w:rsidR="00CC20FF">
        <w:rPr>
          <w:b/>
          <w:sz w:val="28"/>
          <w:szCs w:val="28"/>
        </w:rPr>
        <w:t>а, презентации</w:t>
      </w:r>
      <w:r w:rsidRPr="00D75D57">
        <w:rPr>
          <w:b/>
          <w:sz w:val="28"/>
          <w:szCs w:val="28"/>
        </w:rPr>
        <w:t>)</w:t>
      </w:r>
    </w:p>
    <w:p w:rsidR="007C5887" w:rsidRDefault="007C5887" w:rsidP="007C5887">
      <w:pPr>
        <w:jc w:val="center"/>
        <w:rPr>
          <w:b/>
          <w:sz w:val="28"/>
          <w:szCs w:val="28"/>
        </w:rPr>
      </w:pPr>
      <w:r w:rsidRPr="00D75D57">
        <w:rPr>
          <w:b/>
          <w:sz w:val="28"/>
          <w:szCs w:val="28"/>
        </w:rPr>
        <w:t xml:space="preserve"> для студентов 5 курса медико-профилактического факультета</w:t>
      </w:r>
    </w:p>
    <w:p w:rsidR="007C5887" w:rsidRDefault="007C5887" w:rsidP="007C5887">
      <w:pPr>
        <w:jc w:val="center"/>
        <w:rPr>
          <w:b/>
          <w:sz w:val="28"/>
          <w:szCs w:val="28"/>
        </w:rPr>
      </w:pPr>
      <w:r w:rsidRPr="00D75D57">
        <w:rPr>
          <w:b/>
          <w:sz w:val="28"/>
          <w:szCs w:val="28"/>
        </w:rPr>
        <w:t xml:space="preserve"> по клинической паразитологии </w:t>
      </w:r>
    </w:p>
    <w:p w:rsidR="007C5887" w:rsidRDefault="007C5887" w:rsidP="007C5887">
      <w:pPr>
        <w:jc w:val="center"/>
        <w:rPr>
          <w:b/>
          <w:sz w:val="28"/>
          <w:szCs w:val="28"/>
        </w:rPr>
      </w:pPr>
      <w:r w:rsidRPr="00D75D57">
        <w:rPr>
          <w:b/>
          <w:sz w:val="28"/>
          <w:szCs w:val="28"/>
        </w:rPr>
        <w:t>на осенний семестр 2018-2019 учебного года</w:t>
      </w:r>
    </w:p>
    <w:p w:rsidR="007C5887" w:rsidRPr="00D75D57" w:rsidRDefault="007C5887" w:rsidP="007C5887">
      <w:pPr>
        <w:jc w:val="center"/>
        <w:rPr>
          <w:b/>
          <w:sz w:val="28"/>
          <w:szCs w:val="28"/>
        </w:rPr>
      </w:pPr>
    </w:p>
    <w:p w:rsidR="007C5887" w:rsidRPr="00D75D57" w:rsidRDefault="007C5887" w:rsidP="007C5887">
      <w:pPr>
        <w:jc w:val="both"/>
        <w:rPr>
          <w:sz w:val="28"/>
          <w:szCs w:val="28"/>
        </w:rPr>
      </w:pPr>
      <w:r>
        <w:rPr>
          <w:sz w:val="28"/>
          <w:szCs w:val="28"/>
        </w:rPr>
        <w:t xml:space="preserve">1. </w:t>
      </w:r>
      <w:r w:rsidRPr="00D75D57">
        <w:rPr>
          <w:sz w:val="28"/>
          <w:szCs w:val="28"/>
        </w:rPr>
        <w:t>Дирофиляриоз</w:t>
      </w:r>
    </w:p>
    <w:p w:rsidR="007C5887" w:rsidRPr="00D75D57" w:rsidRDefault="007C5887" w:rsidP="007C5887">
      <w:pPr>
        <w:jc w:val="both"/>
        <w:rPr>
          <w:sz w:val="28"/>
          <w:szCs w:val="28"/>
        </w:rPr>
      </w:pPr>
      <w:r>
        <w:rPr>
          <w:sz w:val="28"/>
          <w:szCs w:val="28"/>
        </w:rPr>
        <w:t xml:space="preserve">2. </w:t>
      </w:r>
      <w:r w:rsidRPr="00D75D57">
        <w:rPr>
          <w:sz w:val="28"/>
          <w:szCs w:val="28"/>
        </w:rPr>
        <w:t xml:space="preserve">Стронгилоидоз </w:t>
      </w:r>
    </w:p>
    <w:p w:rsidR="007C5887" w:rsidRPr="00D75D57" w:rsidRDefault="007C5887" w:rsidP="007C5887">
      <w:pPr>
        <w:jc w:val="both"/>
        <w:rPr>
          <w:sz w:val="28"/>
          <w:szCs w:val="28"/>
        </w:rPr>
      </w:pPr>
      <w:r>
        <w:rPr>
          <w:sz w:val="28"/>
          <w:szCs w:val="28"/>
        </w:rPr>
        <w:t xml:space="preserve">3. </w:t>
      </w:r>
      <w:r w:rsidRPr="00D75D57">
        <w:rPr>
          <w:sz w:val="28"/>
          <w:szCs w:val="28"/>
        </w:rPr>
        <w:t>Анкилостомидозы</w:t>
      </w:r>
    </w:p>
    <w:p w:rsidR="007C5887" w:rsidRPr="00D75D57" w:rsidRDefault="007C5887" w:rsidP="007C5887">
      <w:pPr>
        <w:jc w:val="both"/>
        <w:rPr>
          <w:sz w:val="28"/>
          <w:szCs w:val="28"/>
        </w:rPr>
      </w:pPr>
      <w:r>
        <w:rPr>
          <w:sz w:val="28"/>
          <w:szCs w:val="28"/>
        </w:rPr>
        <w:t xml:space="preserve">4. </w:t>
      </w:r>
      <w:r w:rsidRPr="00D75D57">
        <w:rPr>
          <w:sz w:val="28"/>
          <w:szCs w:val="28"/>
        </w:rPr>
        <w:t>Дифиллоботриоз</w:t>
      </w:r>
    </w:p>
    <w:p w:rsidR="007C5887" w:rsidRPr="00D75D57" w:rsidRDefault="007C5887" w:rsidP="007C5887">
      <w:pPr>
        <w:jc w:val="both"/>
        <w:rPr>
          <w:sz w:val="28"/>
          <w:szCs w:val="28"/>
        </w:rPr>
      </w:pPr>
      <w:r>
        <w:rPr>
          <w:sz w:val="28"/>
          <w:szCs w:val="28"/>
        </w:rPr>
        <w:t xml:space="preserve">5. </w:t>
      </w:r>
      <w:r w:rsidRPr="00D75D57">
        <w:rPr>
          <w:sz w:val="28"/>
          <w:szCs w:val="28"/>
        </w:rPr>
        <w:t>Гименолепидоз</w:t>
      </w:r>
    </w:p>
    <w:p w:rsidR="007C5887" w:rsidRPr="00D75D57" w:rsidRDefault="007C5887" w:rsidP="007C5887">
      <w:pPr>
        <w:jc w:val="both"/>
        <w:rPr>
          <w:color w:val="000000"/>
          <w:sz w:val="28"/>
          <w:szCs w:val="28"/>
        </w:rPr>
      </w:pPr>
      <w:r>
        <w:rPr>
          <w:color w:val="000000"/>
          <w:sz w:val="28"/>
          <w:szCs w:val="28"/>
        </w:rPr>
        <w:t xml:space="preserve">6. </w:t>
      </w:r>
      <w:r w:rsidRPr="00D75D57">
        <w:rPr>
          <w:color w:val="000000"/>
          <w:sz w:val="28"/>
          <w:szCs w:val="28"/>
        </w:rPr>
        <w:t>Дикроцелиоз</w:t>
      </w:r>
    </w:p>
    <w:p w:rsidR="007C5887" w:rsidRPr="00D75D57" w:rsidRDefault="007C5887" w:rsidP="007C5887">
      <w:pPr>
        <w:jc w:val="both"/>
        <w:rPr>
          <w:color w:val="000000"/>
          <w:sz w:val="28"/>
          <w:szCs w:val="28"/>
        </w:rPr>
      </w:pPr>
      <w:r>
        <w:rPr>
          <w:color w:val="000000"/>
          <w:sz w:val="28"/>
          <w:szCs w:val="28"/>
        </w:rPr>
        <w:t>7. Вухерериоз</w:t>
      </w:r>
    </w:p>
    <w:p w:rsidR="007C5887" w:rsidRPr="00D75D57" w:rsidRDefault="007C5887" w:rsidP="007C5887">
      <w:pPr>
        <w:jc w:val="both"/>
        <w:rPr>
          <w:color w:val="000000"/>
          <w:sz w:val="28"/>
          <w:szCs w:val="28"/>
        </w:rPr>
      </w:pPr>
      <w:r>
        <w:rPr>
          <w:color w:val="000000"/>
          <w:sz w:val="28"/>
          <w:szCs w:val="28"/>
        </w:rPr>
        <w:t xml:space="preserve">8. </w:t>
      </w:r>
      <w:r w:rsidRPr="00D75D57">
        <w:rPr>
          <w:color w:val="000000"/>
          <w:sz w:val="28"/>
          <w:szCs w:val="28"/>
        </w:rPr>
        <w:t>Бругиоз</w:t>
      </w:r>
    </w:p>
    <w:p w:rsidR="007C5887" w:rsidRPr="00D75D57" w:rsidRDefault="007C5887" w:rsidP="007C5887">
      <w:pPr>
        <w:jc w:val="both"/>
        <w:rPr>
          <w:color w:val="000000"/>
          <w:sz w:val="28"/>
          <w:szCs w:val="28"/>
        </w:rPr>
      </w:pPr>
      <w:r>
        <w:rPr>
          <w:color w:val="000000"/>
          <w:sz w:val="28"/>
          <w:szCs w:val="28"/>
        </w:rPr>
        <w:t xml:space="preserve">9. </w:t>
      </w:r>
      <w:r w:rsidRPr="00D75D57">
        <w:rPr>
          <w:color w:val="000000"/>
          <w:sz w:val="28"/>
          <w:szCs w:val="28"/>
        </w:rPr>
        <w:t>Онхоцеркоз</w:t>
      </w:r>
    </w:p>
    <w:p w:rsidR="007C5887" w:rsidRPr="00D75D57" w:rsidRDefault="007C5887" w:rsidP="007C5887">
      <w:pPr>
        <w:jc w:val="both"/>
        <w:rPr>
          <w:sz w:val="28"/>
          <w:szCs w:val="28"/>
        </w:rPr>
      </w:pPr>
      <w:r>
        <w:rPr>
          <w:color w:val="000000"/>
          <w:sz w:val="28"/>
          <w:szCs w:val="28"/>
        </w:rPr>
        <w:t xml:space="preserve">10. </w:t>
      </w:r>
      <w:r w:rsidRPr="00D75D57">
        <w:rPr>
          <w:color w:val="000000"/>
          <w:sz w:val="28"/>
          <w:szCs w:val="28"/>
        </w:rPr>
        <w:t>Дракункулез</w:t>
      </w:r>
    </w:p>
    <w:p w:rsidR="007C5887" w:rsidRPr="00D75D57" w:rsidRDefault="007C5887" w:rsidP="007C5887">
      <w:pPr>
        <w:jc w:val="both"/>
        <w:rPr>
          <w:sz w:val="28"/>
          <w:szCs w:val="28"/>
        </w:rPr>
      </w:pPr>
      <w:r>
        <w:rPr>
          <w:sz w:val="28"/>
          <w:szCs w:val="28"/>
        </w:rPr>
        <w:t xml:space="preserve">11. </w:t>
      </w:r>
      <w:r w:rsidRPr="00D75D57">
        <w:rPr>
          <w:sz w:val="28"/>
          <w:szCs w:val="28"/>
        </w:rPr>
        <w:t>Амебиаз</w:t>
      </w:r>
    </w:p>
    <w:p w:rsidR="007C5887" w:rsidRPr="00D75D57" w:rsidRDefault="007C5887" w:rsidP="007C5887">
      <w:pPr>
        <w:jc w:val="both"/>
        <w:rPr>
          <w:sz w:val="28"/>
          <w:szCs w:val="28"/>
        </w:rPr>
      </w:pPr>
      <w:r>
        <w:rPr>
          <w:sz w:val="28"/>
          <w:szCs w:val="28"/>
        </w:rPr>
        <w:t xml:space="preserve">12. </w:t>
      </w:r>
      <w:r w:rsidRPr="00D75D57">
        <w:rPr>
          <w:sz w:val="28"/>
          <w:szCs w:val="28"/>
        </w:rPr>
        <w:t>Чесотка</w:t>
      </w:r>
    </w:p>
    <w:p w:rsidR="007C5887" w:rsidRDefault="007C5887" w:rsidP="007C5887">
      <w:pPr>
        <w:jc w:val="both"/>
        <w:rPr>
          <w:sz w:val="28"/>
          <w:szCs w:val="28"/>
        </w:rPr>
      </w:pPr>
      <w:r>
        <w:rPr>
          <w:sz w:val="28"/>
          <w:szCs w:val="28"/>
        </w:rPr>
        <w:t xml:space="preserve">13. </w:t>
      </w:r>
      <w:r w:rsidRPr="00D75D57">
        <w:rPr>
          <w:sz w:val="28"/>
          <w:szCs w:val="28"/>
        </w:rPr>
        <w:t>Педикулез</w:t>
      </w:r>
    </w:p>
    <w:p w:rsidR="007C5887" w:rsidRDefault="007C5887" w:rsidP="007C5887">
      <w:pPr>
        <w:jc w:val="both"/>
        <w:rPr>
          <w:sz w:val="28"/>
          <w:szCs w:val="28"/>
        </w:rPr>
      </w:pPr>
    </w:p>
    <w:p w:rsidR="004D4B4A" w:rsidRPr="00BD5AFD" w:rsidRDefault="004D4B4A" w:rsidP="00CD5C34">
      <w:pPr>
        <w:pStyle w:val="a9"/>
        <w:tabs>
          <w:tab w:val="clear" w:pos="720"/>
        </w:tabs>
        <w:spacing w:before="0" w:beforeAutospacing="0" w:after="0" w:afterAutospacing="0"/>
        <w:ind w:left="0" w:firstLine="709"/>
        <w:jc w:val="both"/>
        <w:rPr>
          <w:color w:val="000000"/>
          <w:sz w:val="28"/>
          <w:szCs w:val="28"/>
        </w:rPr>
      </w:pPr>
    </w:p>
    <w:p w:rsidR="00CD5C34" w:rsidRPr="00BD5AFD" w:rsidRDefault="00CD5C34" w:rsidP="00CD5C34">
      <w:pPr>
        <w:pStyle w:val="aa"/>
        <w:tabs>
          <w:tab w:val="left" w:pos="1134"/>
        </w:tabs>
        <w:ind w:left="0" w:firstLine="709"/>
        <w:contextualSpacing/>
        <w:jc w:val="both"/>
        <w:rPr>
          <w:sz w:val="28"/>
          <w:szCs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9B" w:rsidRDefault="0005339B" w:rsidP="00FD5B6B">
      <w:r>
        <w:separator/>
      </w:r>
    </w:p>
  </w:endnote>
  <w:endnote w:type="continuationSeparator" w:id="0">
    <w:p w:rsidR="0005339B" w:rsidRDefault="0005339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3" w:rsidRDefault="00285EB3">
    <w:pPr>
      <w:pStyle w:val="ad"/>
      <w:jc w:val="right"/>
    </w:pPr>
    <w:r>
      <w:fldChar w:fldCharType="begin"/>
    </w:r>
    <w:r>
      <w:instrText>PAGE   \* MERGEFORMAT</w:instrText>
    </w:r>
    <w:r>
      <w:fldChar w:fldCharType="separate"/>
    </w:r>
    <w:r w:rsidR="00F5514A">
      <w:rPr>
        <w:noProof/>
      </w:rPr>
      <w:t>5</w:t>
    </w:r>
    <w:r>
      <w:fldChar w:fldCharType="end"/>
    </w:r>
  </w:p>
  <w:p w:rsidR="00285EB3" w:rsidRDefault="00285E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9B" w:rsidRDefault="0005339B" w:rsidP="00FD5B6B">
      <w:r>
        <w:separator/>
      </w:r>
    </w:p>
  </w:footnote>
  <w:footnote w:type="continuationSeparator" w:id="0">
    <w:p w:rsidR="0005339B" w:rsidRDefault="0005339B"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5339B"/>
    <w:rsid w:val="00083C34"/>
    <w:rsid w:val="000931E3"/>
    <w:rsid w:val="000B41D6"/>
    <w:rsid w:val="001B6706"/>
    <w:rsid w:val="001F5EE1"/>
    <w:rsid w:val="0026698D"/>
    <w:rsid w:val="00285EB3"/>
    <w:rsid w:val="002D2784"/>
    <w:rsid w:val="003B5F75"/>
    <w:rsid w:val="003C37BE"/>
    <w:rsid w:val="00410F0A"/>
    <w:rsid w:val="00476000"/>
    <w:rsid w:val="004B2C94"/>
    <w:rsid w:val="004C1386"/>
    <w:rsid w:val="004D1091"/>
    <w:rsid w:val="004D4B4A"/>
    <w:rsid w:val="005677BE"/>
    <w:rsid w:val="00582BA5"/>
    <w:rsid w:val="00593334"/>
    <w:rsid w:val="006847B8"/>
    <w:rsid w:val="00693E11"/>
    <w:rsid w:val="006F14A4"/>
    <w:rsid w:val="006F7AD8"/>
    <w:rsid w:val="00742208"/>
    <w:rsid w:val="00755609"/>
    <w:rsid w:val="0079237F"/>
    <w:rsid w:val="007C5887"/>
    <w:rsid w:val="008113A5"/>
    <w:rsid w:val="00832D24"/>
    <w:rsid w:val="00845C7D"/>
    <w:rsid w:val="008B61C2"/>
    <w:rsid w:val="009511F7"/>
    <w:rsid w:val="00985E1D"/>
    <w:rsid w:val="009978D9"/>
    <w:rsid w:val="009C2F35"/>
    <w:rsid w:val="009C4A0D"/>
    <w:rsid w:val="009F49C5"/>
    <w:rsid w:val="00A156E2"/>
    <w:rsid w:val="00AD3EBB"/>
    <w:rsid w:val="00AF327C"/>
    <w:rsid w:val="00B350F3"/>
    <w:rsid w:val="00BF1CD1"/>
    <w:rsid w:val="00C27AD3"/>
    <w:rsid w:val="00C35B2E"/>
    <w:rsid w:val="00C83AB7"/>
    <w:rsid w:val="00CC20FF"/>
    <w:rsid w:val="00CD5C34"/>
    <w:rsid w:val="00D06B87"/>
    <w:rsid w:val="00D33524"/>
    <w:rsid w:val="00D35869"/>
    <w:rsid w:val="00D471E6"/>
    <w:rsid w:val="00DA6632"/>
    <w:rsid w:val="00E0606B"/>
    <w:rsid w:val="00E57C66"/>
    <w:rsid w:val="00EA5711"/>
    <w:rsid w:val="00F0689E"/>
    <w:rsid w:val="00F44E53"/>
    <w:rsid w:val="00F5136B"/>
    <w:rsid w:val="00F5514A"/>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0D675-E71C-426C-B55F-7E181166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10</cp:revision>
  <dcterms:created xsi:type="dcterms:W3CDTF">2019-04-22T06:55:00Z</dcterms:created>
  <dcterms:modified xsi:type="dcterms:W3CDTF">2019-06-07T09:45:00Z</dcterms:modified>
</cp:coreProperties>
</file>