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E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E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EA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1EA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1EA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1EA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1EA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F51EA">
        <w:rPr>
          <w:rFonts w:ascii="Times New Roman" w:hAnsi="Times New Roman" w:cs="Times New Roman"/>
          <w:caps/>
          <w:sz w:val="28"/>
          <w:szCs w:val="28"/>
        </w:rPr>
        <w:t>КЛИНИЧЕСКАЯ ПАРАЗИТОЛОГИЯ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EA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специальности</w:t>
      </w:r>
      <w:r w:rsidRPr="008F51EA">
        <w:rPr>
          <w:rFonts w:ascii="Times New Roman" w:hAnsi="Times New Roman" w:cs="Times New Roman"/>
          <w:sz w:val="28"/>
          <w:szCs w:val="28"/>
        </w:rPr>
        <w:t xml:space="preserve"> 32.05.01 «МЕДИКО-ПРОФИЛАКТИЧЕСКОЕ ДЕЛО»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E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8F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специальности</w:t>
      </w:r>
      <w:r w:rsidRPr="008F5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1EA">
        <w:rPr>
          <w:rFonts w:ascii="Times New Roman" w:hAnsi="Times New Roman" w:cs="Times New Roman"/>
          <w:sz w:val="28"/>
          <w:szCs w:val="28"/>
        </w:rPr>
        <w:t>32.05.01 «Медико-профилактическое дело»</w:t>
      </w:r>
    </w:p>
    <w:p w:rsidR="002F0442" w:rsidRPr="008F51EA" w:rsidRDefault="002F0442" w:rsidP="002F04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E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8F51EA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8F51EA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EA">
        <w:rPr>
          <w:rFonts w:ascii="Times New Roman" w:hAnsi="Times New Roman" w:cs="Times New Roman"/>
          <w:color w:val="000000"/>
          <w:sz w:val="28"/>
          <w:szCs w:val="28"/>
        </w:rPr>
        <w:t>протокол № 11 от «22» июня 2018</w:t>
      </w: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1EA">
        <w:rPr>
          <w:rFonts w:ascii="Times New Roman" w:hAnsi="Times New Roman" w:cs="Times New Roman"/>
          <w:sz w:val="28"/>
          <w:szCs w:val="28"/>
        </w:rPr>
        <w:t>Оренбург</w:t>
      </w:r>
    </w:p>
    <w:p w:rsidR="00277453" w:rsidRPr="008F51EA" w:rsidRDefault="00277453"/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0442" w:rsidRPr="008F51EA" w:rsidRDefault="00CF5590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="002F0442" w:rsidRPr="008F51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442" w:rsidRPr="008F5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Теоретические основы клинической паразитологии</w:t>
      </w: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rPr>
          <w:rFonts w:ascii="Times New Roman" w:hAnsi="Times New Roman"/>
          <w:color w:val="000000"/>
          <w:sz w:val="28"/>
          <w:szCs w:val="28"/>
        </w:rPr>
        <w:t>:</w:t>
      </w:r>
      <w:r w:rsidRPr="008F51EA"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Редкие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протозоозы</w:t>
      </w:r>
      <w:proofErr w:type="spellEnd"/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редких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протозоозах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, методах клинической и лабораторной диагностики, лечения, профилактики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8F51EA">
        <w:t xml:space="preserve"> –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Акантамебиаз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. Неглериоз. Трипаносомоз. Лейшманиоз.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Токсоплазмоз. Малярия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8643F" w:rsidRPr="008F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традиционная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F51EA">
        <w:rPr>
          <w:rFonts w:ascii="Times New Roman" w:hAnsi="Times New Roman"/>
          <w:color w:val="000000"/>
          <w:spacing w:val="-4"/>
          <w:sz w:val="28"/>
          <w:szCs w:val="28"/>
        </w:rPr>
        <w:t>: информационно-рецептивный, проблемное изложение изучаемого материала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D92BE5" w:rsidRPr="008F51EA">
        <w:rPr>
          <w:rFonts w:ascii="Times New Roman" w:hAnsi="Times New Roman"/>
          <w:i/>
          <w:color w:val="000000"/>
          <w:sz w:val="28"/>
          <w:szCs w:val="28"/>
        </w:rPr>
        <w:t>мел, доска, м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ноутбук</w:t>
      </w:r>
      <w:r w:rsidRPr="008F51EA">
        <w:rPr>
          <w:rFonts w:ascii="Times New Roman" w:hAnsi="Times New Roman"/>
          <w:color w:val="000000"/>
          <w:sz w:val="28"/>
          <w:szCs w:val="28"/>
        </w:rPr>
        <w:t>).</w:t>
      </w: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rPr>
          <w:rFonts w:ascii="Times New Roman" w:hAnsi="Times New Roman"/>
          <w:color w:val="000000"/>
          <w:sz w:val="28"/>
          <w:szCs w:val="28"/>
        </w:rPr>
        <w:t>:</w:t>
      </w:r>
      <w:r w:rsidRPr="008F51EA">
        <w:t xml:space="preserve"> </w:t>
      </w:r>
      <w:r w:rsidRPr="008F51EA">
        <w:rPr>
          <w:rFonts w:ascii="Times New Roman" w:hAnsi="Times New Roman"/>
          <w:sz w:val="28"/>
          <w:szCs w:val="28"/>
        </w:rPr>
        <w:t>Редкие гельминтозы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редких гельминтозах, методах клинической и лабораторной диагностики, лечения, профилактики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8F51EA">
        <w:t xml:space="preserve"> -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клонорхоз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стронгилоидоз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дирофиляриоз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анкилостомидоз,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шистосомоз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фасциолез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цистицеркоз,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парагономоз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нанофиетоз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дикроцелиоз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дипилидиоз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анизакидоз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диоктофимоз</w:t>
      </w:r>
      <w:proofErr w:type="spellEnd"/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8643F" w:rsidRPr="008F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традиционная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F51EA">
        <w:rPr>
          <w:rFonts w:ascii="Times New Roman" w:hAnsi="Times New Roman"/>
          <w:color w:val="000000"/>
          <w:spacing w:val="-4"/>
          <w:sz w:val="28"/>
          <w:szCs w:val="28"/>
        </w:rPr>
        <w:t>: информационно-рецептивный, проблемное изложение изучаемого материала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F51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F51E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ноутбук</w:t>
      </w:r>
      <w:r w:rsidRPr="008F51EA">
        <w:rPr>
          <w:rFonts w:ascii="Times New Roman" w:hAnsi="Times New Roman"/>
          <w:color w:val="000000"/>
          <w:sz w:val="28"/>
          <w:szCs w:val="28"/>
        </w:rPr>
        <w:t>).</w:t>
      </w:r>
    </w:p>
    <w:p w:rsidR="00CF5590" w:rsidRPr="008F51EA" w:rsidRDefault="00CF5590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590" w:rsidRPr="008F51EA" w:rsidRDefault="00CF5590" w:rsidP="00CF55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8F51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8F5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линическ</w:t>
      </w:r>
      <w:r w:rsidRPr="008F5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 вопросы</w:t>
      </w:r>
      <w:r w:rsidRPr="008F5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паразитологии</w:t>
      </w:r>
    </w:p>
    <w:p w:rsidR="00CF5590" w:rsidRPr="008F51EA" w:rsidRDefault="00CF5590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rPr>
          <w:rFonts w:ascii="Times New Roman" w:hAnsi="Times New Roman"/>
          <w:color w:val="000000"/>
          <w:sz w:val="28"/>
          <w:szCs w:val="28"/>
        </w:rPr>
        <w:t>:</w:t>
      </w:r>
      <w:r w:rsidRPr="008F51EA">
        <w:t xml:space="preserve"> </w:t>
      </w:r>
      <w:r w:rsidRPr="008F51EA">
        <w:rPr>
          <w:rFonts w:ascii="Times New Roman" w:hAnsi="Times New Roman"/>
          <w:sz w:val="28"/>
          <w:szCs w:val="28"/>
        </w:rPr>
        <w:t>Диагностические возможности паразитарных заболеваний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 w:rsidRPr="008F51EA">
        <w:t xml:space="preserve"> </w:t>
      </w:r>
      <w:r w:rsidRPr="008F51EA">
        <w:rPr>
          <w:rFonts w:ascii="Times New Roman" w:hAnsi="Times New Roman"/>
          <w:sz w:val="28"/>
          <w:szCs w:val="28"/>
        </w:rPr>
        <w:t>методах</w:t>
      </w:r>
      <w:r w:rsidRPr="008F51EA">
        <w:t xml:space="preserve"> </w:t>
      </w:r>
      <w:r w:rsidRPr="008F51EA">
        <w:rPr>
          <w:rFonts w:ascii="Times New Roman" w:hAnsi="Times New Roman"/>
          <w:sz w:val="28"/>
          <w:szCs w:val="28"/>
        </w:rPr>
        <w:t>д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иагностики паразитарных заболеваний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–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паразитологический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 метод, серологическое исследование, инструментальные методы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8643F" w:rsidRPr="008F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традиционная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F51EA">
        <w:rPr>
          <w:rFonts w:ascii="Times New Roman" w:hAnsi="Times New Roman"/>
          <w:color w:val="000000"/>
          <w:spacing w:val="-4"/>
          <w:sz w:val="28"/>
          <w:szCs w:val="28"/>
        </w:rPr>
        <w:t>: информационно-рецептивный, проблемное изложение изучаемого материала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ноутбук</w:t>
      </w:r>
      <w:r w:rsidRPr="008F51EA">
        <w:rPr>
          <w:rFonts w:ascii="Times New Roman" w:hAnsi="Times New Roman"/>
          <w:color w:val="000000"/>
          <w:sz w:val="28"/>
          <w:szCs w:val="28"/>
        </w:rPr>
        <w:t>).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rPr>
          <w:rFonts w:ascii="Times New Roman" w:hAnsi="Times New Roman"/>
          <w:color w:val="000000"/>
          <w:sz w:val="28"/>
          <w:szCs w:val="28"/>
        </w:rPr>
        <w:t>:</w:t>
      </w:r>
      <w:r w:rsidRPr="008F51EA">
        <w:t xml:space="preserve"> </w:t>
      </w:r>
      <w:r w:rsidRPr="008F51EA">
        <w:rPr>
          <w:rFonts w:ascii="Times New Roman" w:hAnsi="Times New Roman"/>
          <w:sz w:val="28"/>
          <w:szCs w:val="28"/>
        </w:rPr>
        <w:t>Лечение паразитарных заболеваний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методах лечения паразитарных заболеваний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- </w:t>
      </w:r>
      <w:r w:rsidRPr="008F51EA">
        <w:rPr>
          <w:rFonts w:ascii="Times New Roman" w:hAnsi="Times New Roman"/>
          <w:color w:val="000000"/>
          <w:sz w:val="28"/>
          <w:szCs w:val="28"/>
        </w:rPr>
        <w:t>средства, применяемые для лечения паразитарных заболеваний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8643F" w:rsidRPr="008F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традиционная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F51EA">
        <w:rPr>
          <w:rFonts w:ascii="Times New Roman" w:hAnsi="Times New Roman"/>
          <w:color w:val="000000"/>
          <w:spacing w:val="-4"/>
          <w:sz w:val="28"/>
          <w:szCs w:val="28"/>
        </w:rPr>
        <w:t>: информационно-рецептивный, проблемное изложение изучаемого материала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ноутбук</w:t>
      </w:r>
      <w:r w:rsidRPr="008F51EA">
        <w:rPr>
          <w:rFonts w:ascii="Times New Roman" w:hAnsi="Times New Roman"/>
          <w:color w:val="000000"/>
          <w:sz w:val="28"/>
          <w:szCs w:val="28"/>
        </w:rPr>
        <w:t>).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F864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43F" w:rsidRPr="008F51EA" w:rsidRDefault="00F8643F" w:rsidP="00F864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F0442" w:rsidRPr="008F51EA" w:rsidRDefault="002F0442" w:rsidP="002F04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F0442" w:rsidRPr="008F51EA" w:rsidRDefault="002F0442" w:rsidP="00F8643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6"/>
          <w:szCs w:val="36"/>
        </w:rPr>
      </w:pPr>
      <w:r w:rsidRPr="008F51EA">
        <w:rPr>
          <w:rFonts w:ascii="Times New Roman" w:hAnsi="Times New Roman"/>
          <w:b/>
          <w:color w:val="000000"/>
          <w:sz w:val="36"/>
          <w:szCs w:val="36"/>
        </w:rPr>
        <w:t>2. Методические рекомендации по проведению практических занятий</w:t>
      </w:r>
    </w:p>
    <w:p w:rsidR="008F51EA" w:rsidRPr="008F51EA" w:rsidRDefault="008F51EA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51EA" w:rsidRPr="008F51EA" w:rsidRDefault="008F51EA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 w:cs="Times New Roman"/>
          <w:b/>
          <w:color w:val="000000"/>
          <w:sz w:val="28"/>
          <w:szCs w:val="28"/>
        </w:rPr>
        <w:t>Модуль 1.  Биологические основы паразитологии</w:t>
      </w: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Тип Простейшие. </w:t>
      </w: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Класс </w:t>
      </w:r>
      <w:proofErr w:type="gramStart"/>
      <w:r w:rsidRPr="008F51EA">
        <w:rPr>
          <w:rFonts w:ascii="Times New Roman" w:hAnsi="Times New Roman"/>
          <w:b/>
          <w:color w:val="000000"/>
          <w:sz w:val="28"/>
          <w:szCs w:val="28"/>
        </w:rPr>
        <w:t>саркодовые</w:t>
      </w:r>
      <w:proofErr w:type="gramEnd"/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51EA">
        <w:rPr>
          <w:rFonts w:ascii="Times New Roman" w:hAnsi="Times New Roman" w:cs="Times New Roman"/>
          <w:b/>
          <w:color w:val="000000"/>
          <w:sz w:val="28"/>
          <w:szCs w:val="28"/>
        </w:rPr>
        <w:t>Инфузории. Жгутиковые. Споровики.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8F51E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F51EA">
        <w:rPr>
          <w:rFonts w:ascii="Times New Roman" w:hAnsi="Times New Roman"/>
          <w:color w:val="000000"/>
          <w:sz w:val="28"/>
          <w:szCs w:val="28"/>
        </w:rPr>
        <w:t>Вспомнить особенности биологии</w:t>
      </w:r>
      <w:r w:rsidRPr="008F51EA">
        <w:rPr>
          <w:rFonts w:ascii="Times New Roman" w:hAnsi="Times New Roman"/>
          <w:sz w:val="28"/>
          <w:szCs w:val="28"/>
        </w:rPr>
        <w:t xml:space="preserve"> паразитов, обсудить распространение  и пути заражения.  Вспомнить и закрепить знания циклов развития. Обсудить механизмы патологического действия на организм. Закрепить знания по особенностям  лабораторной диагностики и профилактики. 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51EA" w:rsidRPr="008F51EA" w:rsidRDefault="008F51EA" w:rsidP="003A7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sz w:val="28"/>
                <w:szCs w:val="28"/>
              </w:rPr>
              <w:t>Амебиаз. Биология паразита, распространение  и пути заражения.  Цикл развития паразита. Механизмы патологического действия на организм. Особенности лабораторной диагностики. Основы профилактики. Внекишечные формы амебиаза.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sz w:val="28"/>
                <w:szCs w:val="28"/>
              </w:rPr>
              <w:t>Лямблиоз</w:t>
            </w:r>
            <w:proofErr w:type="spellEnd"/>
            <w:r w:rsidRPr="008F51EA">
              <w:rPr>
                <w:rFonts w:ascii="Times New Roman" w:hAnsi="Times New Roman"/>
                <w:sz w:val="28"/>
                <w:szCs w:val="28"/>
              </w:rPr>
              <w:t>. Биология паразита, распространение  и пути заражения.  Цикл развития. Механизмы патологического действия на организм. Особенности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sz w:val="28"/>
                <w:szCs w:val="28"/>
              </w:rPr>
              <w:t>Криптоспоридиоз</w:t>
            </w:r>
            <w:proofErr w:type="spellEnd"/>
            <w:r w:rsidRPr="008F51EA">
              <w:rPr>
                <w:rFonts w:ascii="Times New Roman" w:hAnsi="Times New Roman"/>
                <w:sz w:val="28"/>
                <w:szCs w:val="28"/>
              </w:rPr>
              <w:t>. Биология паразита, распространение  и пути заражения.  Цикл развития. Механизмы патологического действия на организм. Особенности лабораторной диагностики. Обнаружение паразита в объектах внешней среды.  Основы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sz w:val="28"/>
                <w:szCs w:val="28"/>
              </w:rPr>
              <w:t xml:space="preserve">Токсоплазмоз. Биология паразита, распространение  и пути заражения.  Цикл развития. Механизмы патологического действия на организм. Особенности лабораторной диагностики </w:t>
            </w:r>
            <w:r w:rsidRPr="008F51EA">
              <w:rPr>
                <w:rFonts w:ascii="Times New Roman" w:hAnsi="Times New Roman"/>
                <w:sz w:val="28"/>
                <w:szCs w:val="28"/>
              </w:rPr>
              <w:lastRenderedPageBreak/>
              <w:t>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sz w:val="28"/>
                <w:szCs w:val="28"/>
              </w:rPr>
              <w:t>Малярия. Биология паразита, распространение  и пути заражения.  Цикл развития. Механизмы патологического действия на организм. Особенности лабораторной диагностики. Пути профилактики. Роль ВОЗ.</w:t>
            </w:r>
          </w:p>
          <w:p w:rsidR="008F51EA" w:rsidRPr="008F51EA" w:rsidRDefault="008F51EA" w:rsidP="003A7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препаратов паразитов.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интерактивная доска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8F51EA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8F51EA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8F51EA">
        <w:rPr>
          <w:rFonts w:ascii="Times New Roman" w:hAnsi="Times New Roman"/>
          <w:i/>
          <w:color w:val="000000"/>
          <w:sz w:val="28"/>
          <w:szCs w:val="28"/>
        </w:rPr>
        <w:t>оутбку</w:t>
      </w:r>
      <w:proofErr w:type="spellEnd"/>
      <w:r w:rsidRPr="008F51EA">
        <w:rPr>
          <w:rFonts w:ascii="Times New Roman" w:hAnsi="Times New Roman"/>
          <w:i/>
          <w:color w:val="000000"/>
          <w:sz w:val="28"/>
          <w:szCs w:val="28"/>
        </w:rPr>
        <w:t>, микроскопы, препараты паразитов).</w:t>
      </w: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 w:cs="Times New Roman"/>
          <w:b/>
          <w:color w:val="000000"/>
          <w:sz w:val="28"/>
          <w:szCs w:val="28"/>
        </w:rPr>
        <w:t>Модуль 1.  Биологические основы паразитологии</w:t>
      </w:r>
    </w:p>
    <w:p w:rsidR="008F51EA" w:rsidRPr="008F51EA" w:rsidRDefault="008F51EA" w:rsidP="008F5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8F51EA">
        <w:rPr>
          <w:rFonts w:ascii="Times New Roman" w:hAnsi="Times New Roman" w:cs="Times New Roman"/>
          <w:b/>
          <w:sz w:val="28"/>
          <w:szCs w:val="28"/>
        </w:rPr>
        <w:t>Тип Плоские черви. Класс Сосальщики. Класс ленточные черви.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8F51E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F51EA">
        <w:rPr>
          <w:rFonts w:ascii="Times New Roman" w:hAnsi="Times New Roman"/>
          <w:color w:val="000000"/>
          <w:sz w:val="28"/>
          <w:szCs w:val="28"/>
        </w:rPr>
        <w:t>Вспомнить особенности биологии</w:t>
      </w:r>
      <w:r w:rsidRPr="008F51EA">
        <w:rPr>
          <w:rFonts w:ascii="Times New Roman" w:hAnsi="Times New Roman"/>
          <w:sz w:val="28"/>
          <w:szCs w:val="28"/>
        </w:rPr>
        <w:t xml:space="preserve"> паразитов, обсудить распространение  и пути заражения.  Вспомнить и закрепить знания циклов развития. Обсудить механизмы патологического действия на организм. Закрепить знания по особенностям  лабораторной диагностики и профилактики. 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51EA" w:rsidRPr="008F51EA" w:rsidRDefault="008F51EA" w:rsidP="003A7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Описторхоз.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Тениоз</w:t>
            </w:r>
            <w:proofErr w:type="spellEnd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</w:t>
            </w:r>
            <w:r w:rsidRPr="008F51EA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Тениаринхоз</w:t>
            </w:r>
            <w:proofErr w:type="spellEnd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Эхинококкоз.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Гименолипедоз</w:t>
            </w:r>
            <w:proofErr w:type="spellEnd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препаратов паразитов.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интерактивная доска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8F51EA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8F51EA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8F51EA">
        <w:rPr>
          <w:rFonts w:ascii="Times New Roman" w:hAnsi="Times New Roman"/>
          <w:i/>
          <w:color w:val="000000"/>
          <w:sz w:val="28"/>
          <w:szCs w:val="28"/>
        </w:rPr>
        <w:t>оутбку</w:t>
      </w:r>
      <w:proofErr w:type="spellEnd"/>
      <w:r w:rsidRPr="008F51EA">
        <w:rPr>
          <w:rFonts w:ascii="Times New Roman" w:hAnsi="Times New Roman"/>
          <w:i/>
          <w:color w:val="000000"/>
          <w:sz w:val="28"/>
          <w:szCs w:val="28"/>
        </w:rPr>
        <w:t>, микроскопы, препараты паразитов).</w:t>
      </w: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 w:cs="Times New Roman"/>
          <w:b/>
          <w:color w:val="000000"/>
          <w:sz w:val="28"/>
          <w:szCs w:val="28"/>
        </w:rPr>
        <w:t>Модуль 1.  Биологические основы паразитологии</w:t>
      </w:r>
    </w:p>
    <w:p w:rsidR="008F51EA" w:rsidRPr="008F51EA" w:rsidRDefault="008F51EA" w:rsidP="008F51E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8F51EA">
        <w:rPr>
          <w:rFonts w:ascii="Times New Roman" w:hAnsi="Times New Roman"/>
          <w:b/>
          <w:sz w:val="28"/>
          <w:szCs w:val="28"/>
        </w:rPr>
        <w:t>Тип Круглые черви. Класс собственно круглые черви.</w:t>
      </w:r>
    </w:p>
    <w:p w:rsidR="008F51EA" w:rsidRPr="008F51EA" w:rsidRDefault="008F51EA" w:rsidP="008F51E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8F51E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F51EA">
        <w:rPr>
          <w:rFonts w:ascii="Times New Roman" w:hAnsi="Times New Roman"/>
          <w:color w:val="000000"/>
          <w:sz w:val="28"/>
          <w:szCs w:val="28"/>
        </w:rPr>
        <w:t>Вспомнить особенности биологии</w:t>
      </w:r>
      <w:r w:rsidRPr="008F51EA">
        <w:rPr>
          <w:rFonts w:ascii="Times New Roman" w:hAnsi="Times New Roman"/>
          <w:sz w:val="28"/>
          <w:szCs w:val="28"/>
        </w:rPr>
        <w:t xml:space="preserve"> паразитов, обсудить распространение  и пути заражения.  Вспомнить и закрепить знания циклов развития. Обсудить механизмы патологического действия на организм. Закрепить знания по особенностям  лабораторной диагностики и профилактики. Роль членистоногих в распространении паразитарных заболеваний.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51EA" w:rsidRPr="008F51EA" w:rsidRDefault="008F51EA" w:rsidP="003A7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Аскаридоз.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Токсокароз</w:t>
            </w:r>
            <w:proofErr w:type="spellEnd"/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Энтеробиоз.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Трихоцефалез.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Трихинеллез.</w:t>
            </w:r>
            <w:r w:rsidRPr="008F51EA">
              <w:rPr>
                <w:rFonts w:ascii="Times New Roman" w:hAnsi="Times New Roman"/>
                <w:sz w:val="28"/>
                <w:szCs w:val="28"/>
              </w:rPr>
      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      </w:r>
          </w:p>
          <w:p w:rsidR="008F51EA" w:rsidRPr="008F51EA" w:rsidRDefault="008F51EA" w:rsidP="003A759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sz w:val="28"/>
                <w:szCs w:val="28"/>
              </w:rPr>
              <w:t>Роль членистоногих в передаче паразитарных инвазий.</w:t>
            </w:r>
          </w:p>
          <w:p w:rsidR="008F51EA" w:rsidRPr="008F51EA" w:rsidRDefault="008F51EA" w:rsidP="003A7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препаратов паразитов.</w:t>
            </w:r>
          </w:p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F51EA" w:rsidRPr="008F51EA" w:rsidTr="003A7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EA" w:rsidRPr="008F51EA" w:rsidRDefault="008F51EA" w:rsidP="003A75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51EA" w:rsidRPr="008F51EA" w:rsidRDefault="008F51EA" w:rsidP="003A75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 w:rsidR="008F51EA" w:rsidRPr="008F51EA" w:rsidRDefault="008F51EA" w:rsidP="008F5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интерактивная доска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8F51EA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8F51EA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8F51EA">
        <w:rPr>
          <w:rFonts w:ascii="Times New Roman" w:hAnsi="Times New Roman"/>
          <w:i/>
          <w:color w:val="000000"/>
          <w:sz w:val="28"/>
          <w:szCs w:val="28"/>
        </w:rPr>
        <w:t>оутбку</w:t>
      </w:r>
      <w:proofErr w:type="spellEnd"/>
      <w:r w:rsidRPr="008F51EA">
        <w:rPr>
          <w:rFonts w:ascii="Times New Roman" w:hAnsi="Times New Roman"/>
          <w:i/>
          <w:color w:val="000000"/>
          <w:sz w:val="28"/>
          <w:szCs w:val="28"/>
        </w:rPr>
        <w:t>, микроскопы, препараты паразитов).</w:t>
      </w:r>
    </w:p>
    <w:p w:rsidR="008F51EA" w:rsidRPr="008F51EA" w:rsidRDefault="008F51EA" w:rsidP="008F51E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51EA" w:rsidRPr="008F51EA" w:rsidRDefault="008F51EA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F5590" w:rsidRPr="008F51E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F51EA">
        <w:rPr>
          <w:rFonts w:ascii="Times New Roman" w:hAnsi="Times New Roman"/>
          <w:color w:val="000000"/>
          <w:sz w:val="28"/>
          <w:szCs w:val="28"/>
        </w:rPr>
        <w:t>. Клинические вопросы паразитологии</w:t>
      </w:r>
    </w:p>
    <w:p w:rsidR="00CA1E5C" w:rsidRPr="008F51EA" w:rsidRDefault="00CA1E5C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t xml:space="preserve"> </w:t>
      </w:r>
      <w:r w:rsidRPr="008F51E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Простейшие. Класс саркодовые. </w:t>
      </w:r>
      <w:r w:rsidR="00CA1E5C" w:rsidRPr="008F51EA">
        <w:rPr>
          <w:rFonts w:ascii="Times New Roman" w:hAnsi="Times New Roman" w:cs="Times New Roman"/>
          <w:color w:val="000000"/>
          <w:sz w:val="28"/>
          <w:szCs w:val="28"/>
        </w:rPr>
        <w:t xml:space="preserve">Инфузории. Споровики. </w:t>
      </w:r>
    </w:p>
    <w:p w:rsidR="00CA1E5C" w:rsidRPr="008F51EA" w:rsidRDefault="00CA1E5C" w:rsidP="00897B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EA">
        <w:rPr>
          <w:rFonts w:ascii="Times New Roman" w:hAnsi="Times New Roman" w:cs="Times New Roman"/>
          <w:color w:val="000000"/>
          <w:sz w:val="28"/>
          <w:szCs w:val="28"/>
        </w:rPr>
        <w:t xml:space="preserve">Членистоногие.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Демодекоз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. Миазы.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7672C" w:rsidRPr="008F51EA" w:rsidRDefault="002F0442" w:rsidP="00D92B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изучить патогенез, клинические признаки, методы лабораторной диагностики, лечения и профилактики </w:t>
      </w:r>
      <w:proofErr w:type="spellStart"/>
      <w:r w:rsidR="00CA1E5C" w:rsidRPr="008F51EA">
        <w:rPr>
          <w:rFonts w:ascii="Times New Roman" w:hAnsi="Times New Roman"/>
          <w:color w:val="000000"/>
          <w:sz w:val="28"/>
          <w:szCs w:val="28"/>
        </w:rPr>
        <w:t>неглериоза</w:t>
      </w:r>
      <w:proofErr w:type="spellEnd"/>
      <w:r w:rsidR="00BA6C84"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A6C84" w:rsidRPr="008F51EA">
        <w:rPr>
          <w:rFonts w:ascii="Times New Roman" w:hAnsi="Times New Roman"/>
          <w:color w:val="000000"/>
          <w:sz w:val="28"/>
          <w:szCs w:val="28"/>
        </w:rPr>
        <w:t>балантидиаза</w:t>
      </w:r>
      <w:proofErr w:type="spellEnd"/>
      <w:r w:rsidR="00BA6C84" w:rsidRPr="008F51EA">
        <w:rPr>
          <w:rFonts w:ascii="Times New Roman" w:hAnsi="Times New Roman"/>
          <w:color w:val="000000"/>
          <w:sz w:val="28"/>
          <w:szCs w:val="28"/>
        </w:rPr>
        <w:t>, токсоплазмоза</w:t>
      </w:r>
      <w:r w:rsidR="00497DCD" w:rsidRPr="008F51E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97DCD" w:rsidRPr="008F51EA">
        <w:rPr>
          <w:rFonts w:ascii="Times New Roman" w:hAnsi="Times New Roman"/>
          <w:color w:val="000000"/>
          <w:sz w:val="28"/>
          <w:szCs w:val="28"/>
        </w:rPr>
        <w:t>демодекоза</w:t>
      </w:r>
      <w:proofErr w:type="spellEnd"/>
      <w:r w:rsidR="00497DCD" w:rsidRPr="008F51EA">
        <w:rPr>
          <w:rFonts w:ascii="Times New Roman" w:hAnsi="Times New Roman"/>
          <w:color w:val="000000"/>
          <w:sz w:val="28"/>
          <w:szCs w:val="28"/>
        </w:rPr>
        <w:t>, миазов.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1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2F0442" w:rsidRPr="008F51EA" w:rsidRDefault="00897BE6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Неглериоз</w:t>
            </w:r>
            <w:r w:rsidR="002F0442"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Балантидиаз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 Этиология, эпидемиология, патогенез.</w:t>
            </w:r>
          </w:p>
          <w:p w:rsidR="00897BE6" w:rsidRPr="008F51EA" w:rsidRDefault="002F0442" w:rsidP="00897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Токсоплазмоз.  Этиология, эпидемиология, патогенез.</w:t>
            </w:r>
          </w:p>
          <w:p w:rsidR="00897BE6" w:rsidRPr="008F51EA" w:rsidRDefault="00897BE6" w:rsidP="00897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Демодекоз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897BE6" w:rsidRPr="008F51EA" w:rsidRDefault="00897BE6" w:rsidP="00897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Миазы.</w:t>
            </w:r>
            <w:r w:rsidRPr="008F51EA">
              <w:t xml:space="preserve">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897BE6" w:rsidRPr="008F51EA" w:rsidRDefault="00897BE6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2F0442" w:rsidRPr="008F51EA" w:rsidRDefault="00897BE6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Неглериоз.</w:t>
            </w:r>
            <w:r w:rsidR="002F0442"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Балантидиаз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897BE6" w:rsidRPr="008F51EA" w:rsidRDefault="002F0442" w:rsidP="00897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Токсоплазмоз.  Опорно-диагностические критерии, принципы диагностики, лечения, профилактики, противоэпидемические мероприятия.</w:t>
            </w:r>
            <w:r w:rsidR="00897BE6"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97BE6" w:rsidRPr="008F51EA" w:rsidRDefault="00897BE6" w:rsidP="00897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Демодекоз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897BE6" w:rsidRPr="008F51EA" w:rsidRDefault="00897BE6" w:rsidP="00897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Миазы.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F51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интерпретация полученных данных.).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</w:p>
        </w:tc>
      </w:tr>
    </w:tbl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ноутбук).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BE5" w:rsidRPr="008F51EA" w:rsidRDefault="00D92BE5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8F51EA">
        <w:rPr>
          <w:rFonts w:ascii="Times New Roman" w:hAnsi="Times New Roman"/>
          <w:color w:val="000000"/>
          <w:sz w:val="28"/>
          <w:szCs w:val="28"/>
        </w:rPr>
        <w:t>. Клинические вопросы паразитологии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rPr>
          <w:b/>
        </w:rPr>
        <w:t xml:space="preserve"> </w:t>
      </w:r>
      <w:r w:rsidRPr="008F51EA">
        <w:rPr>
          <w:rFonts w:ascii="Times New Roman" w:hAnsi="Times New Roman"/>
          <w:b/>
          <w:sz w:val="28"/>
          <w:szCs w:val="28"/>
        </w:rPr>
        <w:t>2</w:t>
      </w: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Простейшие. Класс жгутиковые. Лейшманиоз. Трипаносомоз.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Лямблиоз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. Трихомониаз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изучить патогенез, клинические признаки, методы лабораторной диагностики, лечения и профилактики лейшманиоза, трипаносомоза,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лямблиоза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, трихомониаза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1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Лейшманиоз. Этиология, эпидемиология, патогенез.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Трипаносомоз.  Этиология, эпидемиология, патогенез.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Лямблиоз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8F51EA">
              <w:t xml:space="preserve">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Трихомониаз.  Этиология, эпидемиология, патогенез.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Лейшманиоз.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Трипаносомоз.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Лямблиоз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Трихомониаз.  Опорно-диагностические критерии, принципы диагностики, лечения, профилактики, противоэпидемические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F51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интерпретация полученных данных.).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</w:p>
        </w:tc>
      </w:tr>
    </w:tbl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ноутбук).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924" w:rsidRPr="008F51EA" w:rsidRDefault="00854924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8F51EA">
        <w:rPr>
          <w:rFonts w:ascii="Times New Roman" w:hAnsi="Times New Roman"/>
          <w:color w:val="000000"/>
          <w:sz w:val="28"/>
          <w:szCs w:val="28"/>
        </w:rPr>
        <w:t>. Клинические вопросы паразитологии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rPr>
          <w:rFonts w:ascii="Times New Roman" w:hAnsi="Times New Roman"/>
          <w:b/>
          <w:sz w:val="28"/>
          <w:szCs w:val="28"/>
        </w:rPr>
        <w:t xml:space="preserve"> 3</w:t>
      </w: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Гельминтозы.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Нематод</w:t>
      </w:r>
      <w:r w:rsidR="00F66423" w:rsidRPr="008F51EA">
        <w:rPr>
          <w:rFonts w:ascii="Times New Roman" w:hAnsi="Times New Roman"/>
          <w:color w:val="000000"/>
          <w:sz w:val="28"/>
          <w:szCs w:val="28"/>
        </w:rPr>
        <w:t>оз</w:t>
      </w:r>
      <w:r w:rsidRPr="008F51EA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. Энтеробиоз. Аскаридоз. Трихоцефалез. Трихинеллез.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Дирофиляриоз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.</w:t>
      </w:r>
      <w:r w:rsidR="00854924" w:rsidRPr="008F51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4924" w:rsidRPr="008F51EA">
        <w:rPr>
          <w:rFonts w:ascii="Times New Roman" w:hAnsi="Times New Roman"/>
          <w:color w:val="000000"/>
          <w:sz w:val="28"/>
          <w:szCs w:val="28"/>
        </w:rPr>
        <w:t>Токсокароз</w:t>
      </w:r>
      <w:proofErr w:type="spellEnd"/>
      <w:r w:rsidR="00854924" w:rsidRPr="008F51EA">
        <w:rPr>
          <w:rFonts w:ascii="Times New Roman" w:hAnsi="Times New Roman"/>
          <w:color w:val="000000"/>
          <w:sz w:val="28"/>
          <w:szCs w:val="28"/>
        </w:rPr>
        <w:t>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F51E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F51EA">
        <w:rPr>
          <w:rFonts w:ascii="Times New Roman" w:hAnsi="Times New Roman"/>
          <w:color w:val="000000"/>
          <w:sz w:val="28"/>
          <w:szCs w:val="28"/>
        </w:rPr>
        <w:t>изучить патогенез, клинические признаки, методы лабораторной диагностики, лечения и профилактики гельминтозов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1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54924" w:rsidRPr="008F51EA" w:rsidRDefault="00854924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гельминтозов по систематическому положению, биолого-эпидемическим особенностям, локализации.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Нематодозы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Нематодозы</w:t>
            </w:r>
            <w:proofErr w:type="spellEnd"/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F51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(курация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больного, отработка методик опроса, обследования пациента, интерпретация полученных данных.).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</w:p>
        </w:tc>
      </w:tr>
    </w:tbl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ноутбук).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8F51EA">
        <w:rPr>
          <w:rFonts w:ascii="Times New Roman" w:hAnsi="Times New Roman"/>
          <w:color w:val="000000"/>
          <w:sz w:val="28"/>
          <w:szCs w:val="28"/>
        </w:rPr>
        <w:t>. Клинические вопросы паразитологии</w:t>
      </w:r>
    </w:p>
    <w:p w:rsidR="00854924" w:rsidRPr="008F51EA" w:rsidRDefault="002F0442" w:rsidP="008549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F51EA">
        <w:rPr>
          <w:rFonts w:ascii="Times New Roman" w:hAnsi="Times New Roman"/>
          <w:b/>
          <w:sz w:val="28"/>
          <w:szCs w:val="28"/>
        </w:rPr>
        <w:t xml:space="preserve"> 4</w:t>
      </w: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54924" w:rsidRPr="008F51EA">
        <w:rPr>
          <w:rFonts w:ascii="Times New Roman" w:hAnsi="Times New Roman"/>
          <w:color w:val="000000"/>
          <w:sz w:val="28"/>
          <w:szCs w:val="28"/>
        </w:rPr>
        <w:t xml:space="preserve">Гельминтозы. </w:t>
      </w:r>
    </w:p>
    <w:p w:rsidR="00854924" w:rsidRPr="008F51EA" w:rsidRDefault="00854924" w:rsidP="008549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Трематод</w:t>
      </w:r>
      <w:r w:rsidR="00F66423" w:rsidRPr="008F51EA">
        <w:rPr>
          <w:rFonts w:ascii="Times New Roman" w:hAnsi="Times New Roman"/>
          <w:color w:val="000000"/>
          <w:sz w:val="28"/>
          <w:szCs w:val="28"/>
        </w:rPr>
        <w:t>оз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ы. Описторхоз.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Клонорхоз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Шистосомоз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.</w:t>
      </w:r>
    </w:p>
    <w:p w:rsidR="00854924" w:rsidRPr="008F51EA" w:rsidRDefault="00854924" w:rsidP="008549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Цестод</w:t>
      </w:r>
      <w:r w:rsidR="00F66423" w:rsidRPr="008F51EA">
        <w:rPr>
          <w:rFonts w:ascii="Times New Roman" w:hAnsi="Times New Roman"/>
          <w:color w:val="000000"/>
          <w:sz w:val="28"/>
          <w:szCs w:val="28"/>
        </w:rPr>
        <w:t>оз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ы.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Тениоз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. Цистицеркоз.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Тениаринхоз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 xml:space="preserve">. Эхинококкоз.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Альвеококкоз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.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8F51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1E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F51EA">
        <w:rPr>
          <w:rFonts w:ascii="Times New Roman" w:hAnsi="Times New Roman"/>
          <w:color w:val="000000"/>
          <w:sz w:val="28"/>
          <w:szCs w:val="28"/>
        </w:rPr>
        <w:t xml:space="preserve">изучить патогенез, клинические признаки, методы лабораторной диагностики, лечения и профилактики 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демодекоза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, чесотки, клещевого энцефалита, лайм-</w:t>
      </w:r>
      <w:proofErr w:type="spellStart"/>
      <w:r w:rsidRPr="008F51EA">
        <w:rPr>
          <w:rFonts w:ascii="Times New Roman" w:hAnsi="Times New Roman"/>
          <w:color w:val="000000"/>
          <w:sz w:val="28"/>
          <w:szCs w:val="28"/>
        </w:rPr>
        <w:t>боррелиоза</w:t>
      </w:r>
      <w:proofErr w:type="spellEnd"/>
      <w:r w:rsidRPr="008F51EA">
        <w:rPr>
          <w:rFonts w:ascii="Times New Roman" w:hAnsi="Times New Roman"/>
          <w:color w:val="000000"/>
          <w:sz w:val="28"/>
          <w:szCs w:val="28"/>
        </w:rPr>
        <w:t>, миазов, педикулеза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1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0442" w:rsidRPr="008F51EA" w:rsidRDefault="002F0442" w:rsidP="00AF05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54924" w:rsidRPr="008F51EA" w:rsidRDefault="00854924" w:rsidP="008549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Трематодозы.  Этиология, эпидемиология, патогенез.</w:t>
            </w:r>
          </w:p>
          <w:p w:rsidR="00854924" w:rsidRPr="008F51EA" w:rsidRDefault="00854924" w:rsidP="008549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Цестодозы.</w:t>
            </w:r>
            <w:r w:rsidRPr="008F51EA">
              <w:t xml:space="preserve">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54924" w:rsidRPr="008F51EA" w:rsidRDefault="00854924" w:rsidP="008549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Трематодозы.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854924" w:rsidRPr="008F51EA" w:rsidRDefault="00854924" w:rsidP="008549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Цестодозы.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8F51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интерпретация полученных данных.).</w:t>
            </w:r>
          </w:p>
        </w:tc>
      </w:tr>
      <w:tr w:rsidR="002F0442" w:rsidRPr="008F51EA" w:rsidTr="00AF05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442" w:rsidRPr="008F51EA" w:rsidRDefault="002F0442" w:rsidP="00AF05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0442" w:rsidRPr="008F51EA" w:rsidRDefault="002F0442" w:rsidP="002F04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</w:p>
        </w:tc>
      </w:tr>
    </w:tbl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1E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0442" w:rsidRPr="008F51EA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таблицы, схемы, плакаты);</w:t>
      </w:r>
    </w:p>
    <w:p w:rsidR="002F0442" w:rsidRPr="00321A77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1EA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</w:t>
      </w:r>
      <w:r w:rsidR="00854924" w:rsidRPr="008F51E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51EA">
        <w:rPr>
          <w:rFonts w:ascii="Times New Roman" w:hAnsi="Times New Roman"/>
          <w:i/>
          <w:color w:val="000000"/>
          <w:sz w:val="28"/>
          <w:szCs w:val="28"/>
        </w:rPr>
        <w:t>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442" w:rsidRDefault="002F0442" w:rsidP="002F0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442" w:rsidRPr="00321A77" w:rsidRDefault="002F0442" w:rsidP="002F044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321A77" w:rsidRDefault="002F0442" w:rsidP="002F044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321A77" w:rsidRDefault="002F0442" w:rsidP="002F044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321A77" w:rsidRDefault="002F0442" w:rsidP="002F044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321A77" w:rsidRDefault="002F0442" w:rsidP="002F044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Pr="00321A77" w:rsidRDefault="002F0442" w:rsidP="002F044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0442" w:rsidRDefault="002F0442"/>
    <w:sectPr w:rsidR="002F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36EE3"/>
    <w:multiLevelType w:val="hybridMultilevel"/>
    <w:tmpl w:val="7332D632"/>
    <w:lvl w:ilvl="0" w:tplc="829AF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B5F52"/>
    <w:multiLevelType w:val="hybridMultilevel"/>
    <w:tmpl w:val="7332D632"/>
    <w:lvl w:ilvl="0" w:tplc="829AF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43844"/>
    <w:multiLevelType w:val="hybridMultilevel"/>
    <w:tmpl w:val="04162E6A"/>
    <w:lvl w:ilvl="0" w:tplc="2A80C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1B"/>
    <w:rsid w:val="00277453"/>
    <w:rsid w:val="002F0442"/>
    <w:rsid w:val="0033701B"/>
    <w:rsid w:val="003634B4"/>
    <w:rsid w:val="00497DCD"/>
    <w:rsid w:val="005B59D9"/>
    <w:rsid w:val="0067672C"/>
    <w:rsid w:val="00854924"/>
    <w:rsid w:val="00897BE6"/>
    <w:rsid w:val="008F51EA"/>
    <w:rsid w:val="00BA6C84"/>
    <w:rsid w:val="00CA1E5C"/>
    <w:rsid w:val="00CF5590"/>
    <w:rsid w:val="00D92BE5"/>
    <w:rsid w:val="00F66423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4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CA1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4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CA1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2022-03-01T06:40:00Z</dcterms:created>
  <dcterms:modified xsi:type="dcterms:W3CDTF">2022-03-01T06:52:00Z</dcterms:modified>
</cp:coreProperties>
</file>