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3C" w:rsidRPr="000C31A7" w:rsidRDefault="008D3C3C" w:rsidP="008D3C3C">
      <w:pPr>
        <w:jc w:val="center"/>
        <w:rPr>
          <w:sz w:val="36"/>
          <w:szCs w:val="36"/>
        </w:rPr>
      </w:pPr>
      <w:r w:rsidRPr="000C31A7">
        <w:rPr>
          <w:b/>
          <w:sz w:val="36"/>
          <w:szCs w:val="36"/>
        </w:rPr>
        <w:t>Методы биохимического исследования белков  крови</w:t>
      </w:r>
    </w:p>
    <w:p w:rsidR="008D3C3C" w:rsidRPr="000C31A7" w:rsidRDefault="008D3C3C" w:rsidP="008D3C3C">
      <w:pPr>
        <w:rPr>
          <w:sz w:val="36"/>
          <w:szCs w:val="36"/>
        </w:rPr>
      </w:pP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Кровь представляет собой многокомпонентный водный раствор высокомолекулярных и низкомолекулярных органических и минеральных соединений, содержащий концентрированную взвесь клеток – эритроцитов, лейкоцитов и тромбоцитов. На долю клеточных элементов приходится до 45%, а на долю  плазмы свыше 55% общего объёма крови.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плазме крови 90% приходится на воду и 10%  на долю растворенных органических и минеральных веществ. Основная часть растворенных в плазме веще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 xml:space="preserve">едставлена белками. С помощью электрофореза на бумаге или </w:t>
      </w:r>
      <w:proofErr w:type="spellStart"/>
      <w:r>
        <w:rPr>
          <w:sz w:val="28"/>
          <w:szCs w:val="28"/>
        </w:rPr>
        <w:t>ацетатцеллюлозных</w:t>
      </w:r>
      <w:proofErr w:type="spellEnd"/>
      <w:r>
        <w:rPr>
          <w:sz w:val="28"/>
          <w:szCs w:val="28"/>
        </w:rPr>
        <w:t xml:space="preserve"> пластинках сывороточные  белки делятся на пять  основных фракций:</w:t>
      </w:r>
    </w:p>
    <w:p w:rsidR="008D3C3C" w:rsidRDefault="008D3C3C" w:rsidP="008D3C3C">
      <w:pPr>
        <w:ind w:left="1560" w:firstLine="540"/>
        <w:rPr>
          <w:sz w:val="28"/>
          <w:szCs w:val="28"/>
        </w:rPr>
      </w:pPr>
      <w:r>
        <w:rPr>
          <w:sz w:val="28"/>
          <w:szCs w:val="28"/>
        </w:rPr>
        <w:t>-альбумин          -50-62%</w:t>
      </w:r>
    </w:p>
    <w:p w:rsidR="008D3C3C" w:rsidRDefault="008D3C3C" w:rsidP="008D3C3C">
      <w:pPr>
        <w:ind w:left="1560" w:firstLine="540"/>
        <w:rPr>
          <w:sz w:val="28"/>
          <w:szCs w:val="28"/>
        </w:rPr>
      </w:pPr>
      <w:r>
        <w:rPr>
          <w:sz w:val="28"/>
          <w:szCs w:val="28"/>
        </w:rPr>
        <w:t>-α1-глобулины -  1,6- 5,8 %</w:t>
      </w:r>
    </w:p>
    <w:p w:rsidR="008D3C3C" w:rsidRDefault="008D3C3C" w:rsidP="008D3C3C">
      <w:pPr>
        <w:ind w:left="1560" w:firstLine="540"/>
        <w:rPr>
          <w:sz w:val="28"/>
          <w:szCs w:val="28"/>
        </w:rPr>
      </w:pPr>
      <w:r>
        <w:rPr>
          <w:sz w:val="28"/>
          <w:szCs w:val="28"/>
        </w:rPr>
        <w:t>-α2- глобулины -5,9 -11,0 %</w:t>
      </w:r>
    </w:p>
    <w:p w:rsidR="008D3C3C" w:rsidRDefault="008D3C3C" w:rsidP="008D3C3C">
      <w:pPr>
        <w:ind w:left="1560" w:firstLine="540"/>
        <w:rPr>
          <w:sz w:val="28"/>
          <w:szCs w:val="28"/>
        </w:rPr>
      </w:pPr>
      <w:r>
        <w:rPr>
          <w:sz w:val="28"/>
          <w:szCs w:val="28"/>
        </w:rPr>
        <w:t>-β- глобулины    -7,9-14%</w:t>
      </w:r>
    </w:p>
    <w:p w:rsidR="008D3C3C" w:rsidRDefault="008D3C3C" w:rsidP="008D3C3C">
      <w:pPr>
        <w:ind w:left="1560" w:firstLine="540"/>
        <w:rPr>
          <w:sz w:val="28"/>
          <w:szCs w:val="28"/>
        </w:rPr>
      </w:pPr>
      <w:r>
        <w:rPr>
          <w:sz w:val="28"/>
          <w:szCs w:val="28"/>
        </w:rPr>
        <w:t>-γ –глобулины -11-18%.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Каждая из фракций представлена не одним индивидуальным белком, а нес-</w:t>
      </w:r>
    </w:p>
    <w:p w:rsidR="008D3C3C" w:rsidRDefault="008D3C3C" w:rsidP="008D3C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колькими</w:t>
      </w:r>
      <w:proofErr w:type="spellEnd"/>
      <w:r>
        <w:rPr>
          <w:sz w:val="28"/>
          <w:szCs w:val="28"/>
        </w:rPr>
        <w:t xml:space="preserve"> совершенно различными по своим функциям белками. Они объединяются во фракции по признаку совместной миграции в электрическом </w:t>
      </w:r>
      <w:proofErr w:type="spellStart"/>
      <w:r>
        <w:rPr>
          <w:sz w:val="28"/>
          <w:szCs w:val="28"/>
        </w:rPr>
        <w:t>поле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как имеют примерно одинаковые размеры  и величину заряда молекул.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Изменения концентрации индивидуальных белков плазмы крови наблюдается при многих физиологических и патологических состояниях. Важное диагностическое значение имеют изменения соотношения различных белковых фракций (</w:t>
      </w:r>
      <w:proofErr w:type="spellStart"/>
      <w:r w:rsidRPr="00A7567C">
        <w:rPr>
          <w:b/>
          <w:sz w:val="28"/>
          <w:szCs w:val="28"/>
        </w:rPr>
        <w:t>диспротеинемия</w:t>
      </w:r>
      <w:proofErr w:type="spellEnd"/>
      <w:r w:rsidRPr="00A7567C">
        <w:rPr>
          <w:b/>
          <w:sz w:val="28"/>
          <w:szCs w:val="28"/>
        </w:rPr>
        <w:t>)</w:t>
      </w:r>
      <w:r>
        <w:rPr>
          <w:sz w:val="28"/>
          <w:szCs w:val="28"/>
        </w:rPr>
        <w:t>, появление необычных белков или отсутствие какого-либо белка сыворотки (</w:t>
      </w:r>
      <w:proofErr w:type="spellStart"/>
      <w:r w:rsidRPr="00A7567C">
        <w:rPr>
          <w:b/>
          <w:sz w:val="28"/>
          <w:szCs w:val="28"/>
        </w:rPr>
        <w:t>парапротеинемия</w:t>
      </w:r>
      <w:proofErr w:type="spellEnd"/>
      <w:r w:rsidRPr="00A7567C">
        <w:rPr>
          <w:b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Содержащиеся в плазме крови многочисленные белки, различающиеся по структуре, физико-химическим свойствам и функциям, обозначается как </w:t>
      </w:r>
      <w:r>
        <w:rPr>
          <w:b/>
          <w:sz w:val="28"/>
          <w:szCs w:val="28"/>
        </w:rPr>
        <w:t>общий белок</w:t>
      </w:r>
      <w:r>
        <w:rPr>
          <w:sz w:val="28"/>
          <w:szCs w:val="28"/>
        </w:rPr>
        <w:t xml:space="preserve"> и представляет собой  сумму всех плазменных белков.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Концентрация общего белка в плазме крови определяется тремя факторами: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скоростью синтеза;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скоростью удаления;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в) объёмом распределения.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Она зависит от возраста, пола, интенсивности физической активности, питания, беременности, положения тела при взятии крови для исследования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 взрослых людей  концентрация общего белка  составляет 66-87 г/л.</w:t>
      </w:r>
    </w:p>
    <w:p w:rsidR="008D3C3C" w:rsidRPr="00A7567C" w:rsidRDefault="008D3C3C" w:rsidP="008D3C3C">
      <w:pPr>
        <w:ind w:firstLine="540"/>
        <w:jc w:val="both"/>
        <w:rPr>
          <w:b/>
          <w:sz w:val="28"/>
          <w:szCs w:val="28"/>
        </w:rPr>
      </w:pPr>
      <w:r w:rsidRPr="00A7567C">
        <w:rPr>
          <w:b/>
          <w:sz w:val="28"/>
          <w:szCs w:val="28"/>
        </w:rPr>
        <w:t xml:space="preserve">Среди патологических факторов на концентрацию общего белка влияют потери плазменных белков через почки, кишечник, нарушения синтеза при </w:t>
      </w:r>
      <w:proofErr w:type="gramStart"/>
      <w:r w:rsidRPr="00A7567C">
        <w:rPr>
          <w:b/>
          <w:sz w:val="28"/>
          <w:szCs w:val="28"/>
        </w:rPr>
        <w:t>заболеваниях</w:t>
      </w:r>
      <w:proofErr w:type="gramEnd"/>
      <w:r w:rsidRPr="00A7567C">
        <w:rPr>
          <w:b/>
          <w:sz w:val="28"/>
          <w:szCs w:val="28"/>
        </w:rPr>
        <w:t xml:space="preserve"> прежде всего печени, желудочно-кишечного тракта, изменениях объёма внеклеточной жидкости  и многих других  состояниях.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Белки плазмы  крови  подразделяются по их функциям, причем один и тот же белок может выполнять несколько различных функций. Так альбумин сыворотки крови поддерживает её </w:t>
      </w:r>
      <w:proofErr w:type="spellStart"/>
      <w:r>
        <w:rPr>
          <w:sz w:val="28"/>
          <w:szCs w:val="28"/>
        </w:rPr>
        <w:t>онкотическое</w:t>
      </w:r>
      <w:proofErr w:type="spellEnd"/>
      <w:r>
        <w:rPr>
          <w:sz w:val="28"/>
          <w:szCs w:val="28"/>
        </w:rPr>
        <w:t xml:space="preserve"> давление, обеспечивая объём циркулирующей крови и микроциркуляцию тканей, участвует в транспорте различных веще</w:t>
      </w:r>
      <w:proofErr w:type="gramStart"/>
      <w:r>
        <w:rPr>
          <w:sz w:val="28"/>
          <w:szCs w:val="28"/>
        </w:rPr>
        <w:t>ств кр</w:t>
      </w:r>
      <w:proofErr w:type="gramEnd"/>
      <w:r>
        <w:rPr>
          <w:sz w:val="28"/>
          <w:szCs w:val="28"/>
        </w:rPr>
        <w:t xml:space="preserve">овью, является белком острой  фазы.  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Концентрация общего белка крови может существенно изменяться в течение короткого времени; при переходе из горизонтального положения тела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вертикальное уже через 20 мин концентрация общего белка может увеличиваться на 10-20% от первоначальной величины. Ложное повышение уровня общего белка в плазме наблюдается при венепункции с наложением на плечо жгута и, особенно, массирование или т.н. «работа рукой» при  взятии крови из вены. В этих случаях концентрация общего белка повышается уже  через 2-3 мин. Связано это с тем, что даже </w:t>
      </w:r>
      <w:proofErr w:type="gramStart"/>
      <w:r>
        <w:rPr>
          <w:sz w:val="28"/>
          <w:szCs w:val="28"/>
        </w:rPr>
        <w:t>непродолжительный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веностаз</w:t>
      </w:r>
      <w:proofErr w:type="spellEnd"/>
      <w:r>
        <w:rPr>
          <w:sz w:val="28"/>
          <w:szCs w:val="28"/>
        </w:rPr>
        <w:t xml:space="preserve"> приводит к повышению внутривенозного </w:t>
      </w:r>
      <w:proofErr w:type="spellStart"/>
      <w:r>
        <w:rPr>
          <w:sz w:val="28"/>
          <w:szCs w:val="28"/>
        </w:rPr>
        <w:t>гидралического</w:t>
      </w:r>
      <w:proofErr w:type="spellEnd"/>
      <w:r>
        <w:rPr>
          <w:sz w:val="28"/>
          <w:szCs w:val="28"/>
        </w:rPr>
        <w:t xml:space="preserve"> давления и к повышению проницаемости воды венозной стенкой, вызывающей  сгущение крови.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r w:rsidRPr="00DD3690">
        <w:rPr>
          <w:b/>
          <w:sz w:val="28"/>
          <w:szCs w:val="28"/>
        </w:rPr>
        <w:t xml:space="preserve">Изменения концентрации общего белка крови обусловлены изменениями концентрации либо альбумина, либо иммуноглобулинов. </w:t>
      </w:r>
      <w:r>
        <w:rPr>
          <w:sz w:val="28"/>
          <w:szCs w:val="28"/>
        </w:rPr>
        <w:t xml:space="preserve">Другие фракции  белков крови при изменениях их концентраций не оказывают заметного влияния на концентрацию общего белка. 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Быстрое увеличение концентрации общего белка  крови (</w:t>
      </w:r>
      <w:proofErr w:type="spellStart"/>
      <w:r>
        <w:rPr>
          <w:sz w:val="28"/>
          <w:szCs w:val="28"/>
        </w:rPr>
        <w:t>гиперпротеинемия</w:t>
      </w:r>
      <w:proofErr w:type="spellEnd"/>
      <w:r>
        <w:rPr>
          <w:sz w:val="28"/>
          <w:szCs w:val="28"/>
        </w:rPr>
        <w:t xml:space="preserve">) всегда связано с </w:t>
      </w:r>
      <w:proofErr w:type="spellStart"/>
      <w:r>
        <w:rPr>
          <w:sz w:val="28"/>
          <w:szCs w:val="28"/>
        </w:rPr>
        <w:t>уменьшениеми</w:t>
      </w:r>
      <w:proofErr w:type="spellEnd"/>
      <w:r>
        <w:rPr>
          <w:sz w:val="28"/>
          <w:szCs w:val="28"/>
        </w:rPr>
        <w:t xml:space="preserve"> объёма внеклеточной жидкости (дегидратации), а быстрое  снижение (</w:t>
      </w:r>
      <w:proofErr w:type="spellStart"/>
      <w:r>
        <w:rPr>
          <w:sz w:val="28"/>
          <w:szCs w:val="28"/>
        </w:rPr>
        <w:t>гипопротенинемия</w:t>
      </w:r>
      <w:proofErr w:type="spellEnd"/>
      <w:r>
        <w:rPr>
          <w:sz w:val="28"/>
          <w:szCs w:val="28"/>
        </w:rPr>
        <w:t xml:space="preserve">) – с </w:t>
      </w:r>
      <w:proofErr w:type="spellStart"/>
      <w:r>
        <w:rPr>
          <w:sz w:val="28"/>
          <w:szCs w:val="28"/>
        </w:rPr>
        <w:t>гипергидратацией</w:t>
      </w:r>
      <w:proofErr w:type="spellEnd"/>
      <w:r>
        <w:rPr>
          <w:sz w:val="28"/>
          <w:szCs w:val="28"/>
        </w:rPr>
        <w:t xml:space="preserve"> (задержкой  избытка воды).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механизму развития </w:t>
      </w:r>
      <w:proofErr w:type="spellStart"/>
      <w:r>
        <w:rPr>
          <w:sz w:val="28"/>
          <w:szCs w:val="28"/>
        </w:rPr>
        <w:t>гип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гиперпротеинемии</w:t>
      </w:r>
      <w:proofErr w:type="spellEnd"/>
      <w:r>
        <w:rPr>
          <w:sz w:val="28"/>
          <w:szCs w:val="28"/>
        </w:rPr>
        <w:t xml:space="preserve"> могут быть абсолютными и относительными.</w:t>
      </w:r>
    </w:p>
    <w:p w:rsidR="008D3C3C" w:rsidRPr="00712569" w:rsidRDefault="008D3C3C" w:rsidP="008D3C3C">
      <w:pPr>
        <w:ind w:firstLine="540"/>
        <w:jc w:val="both"/>
        <w:rPr>
          <w:sz w:val="28"/>
          <w:szCs w:val="28"/>
        </w:rPr>
      </w:pPr>
      <w:proofErr w:type="gramStart"/>
      <w:r w:rsidRPr="00DD3690">
        <w:rPr>
          <w:b/>
          <w:i/>
          <w:sz w:val="28"/>
          <w:szCs w:val="28"/>
        </w:rPr>
        <w:t xml:space="preserve">Абсолютная </w:t>
      </w:r>
      <w:proofErr w:type="spellStart"/>
      <w:r w:rsidRPr="00DD3690">
        <w:rPr>
          <w:b/>
          <w:i/>
          <w:sz w:val="28"/>
          <w:szCs w:val="28"/>
        </w:rPr>
        <w:t>гиперпротеинемия</w:t>
      </w:r>
      <w:proofErr w:type="spellEnd"/>
      <w:r>
        <w:rPr>
          <w:sz w:val="28"/>
          <w:szCs w:val="28"/>
        </w:rPr>
        <w:t xml:space="preserve"> развивается при увеличении какого-либо белка, в основном иммуноглобулинов.</w:t>
      </w:r>
      <w:proofErr w:type="gramEnd"/>
      <w:r>
        <w:rPr>
          <w:sz w:val="28"/>
          <w:szCs w:val="28"/>
        </w:rPr>
        <w:t xml:space="preserve"> Она никогда не бывает связана с усиленным биосинтезом  альбумина, поэтому </w:t>
      </w:r>
      <w:proofErr w:type="spellStart"/>
      <w:r>
        <w:rPr>
          <w:sz w:val="28"/>
          <w:szCs w:val="28"/>
        </w:rPr>
        <w:t>гиперальбуминемия</w:t>
      </w:r>
      <w:proofErr w:type="spellEnd"/>
      <w:r>
        <w:rPr>
          <w:sz w:val="28"/>
          <w:szCs w:val="28"/>
        </w:rPr>
        <w:t xml:space="preserve"> указывает на дегидратацию или технические погрешности в проведении анализа (нарушение процедуры взятии кров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венозный стаз при длительном сдавливании вен жгутом, сжимание и разжимание кисти руки в момент взятия  крови .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Гипериммуноглобулинемия</w:t>
      </w:r>
      <w:proofErr w:type="spellEnd"/>
      <w:r>
        <w:rPr>
          <w:sz w:val="28"/>
          <w:szCs w:val="28"/>
        </w:rPr>
        <w:t xml:space="preserve"> как причина абсолютной </w:t>
      </w:r>
      <w:proofErr w:type="spellStart"/>
      <w:r>
        <w:rPr>
          <w:sz w:val="28"/>
          <w:szCs w:val="28"/>
        </w:rPr>
        <w:t>гиперпротеинемии</w:t>
      </w:r>
      <w:proofErr w:type="spellEnd"/>
      <w:r>
        <w:rPr>
          <w:sz w:val="28"/>
          <w:szCs w:val="28"/>
        </w:rPr>
        <w:t xml:space="preserve"> наблюдается при хронических заболеваниях печени (хронический  и подострый гепатит), аутоиммунных заболеваниях (ревматоидный артрит, дерматомиозит).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proofErr w:type="gramStart"/>
      <w:r w:rsidRPr="00DD3690">
        <w:rPr>
          <w:b/>
          <w:i/>
          <w:sz w:val="28"/>
          <w:szCs w:val="28"/>
        </w:rPr>
        <w:t>Относительная</w:t>
      </w:r>
      <w:proofErr w:type="gramEnd"/>
      <w:r w:rsidRPr="00DD3690">
        <w:rPr>
          <w:b/>
          <w:i/>
          <w:sz w:val="28"/>
          <w:szCs w:val="28"/>
        </w:rPr>
        <w:t xml:space="preserve"> </w:t>
      </w:r>
      <w:proofErr w:type="spellStart"/>
      <w:r w:rsidRPr="00DD3690">
        <w:rPr>
          <w:b/>
          <w:i/>
          <w:sz w:val="28"/>
          <w:szCs w:val="28"/>
        </w:rPr>
        <w:t>гиперпротеинемия</w:t>
      </w:r>
      <w:proofErr w:type="spellEnd"/>
      <w:r>
        <w:rPr>
          <w:sz w:val="28"/>
          <w:szCs w:val="28"/>
        </w:rPr>
        <w:t xml:space="preserve"> является следствием дегидратации. Повышенная потеря воды при многократной рвоте, поносах, обильном потоотделении, одышке вызывает сгущение крови, повышение гематокрита и увеличение содержания общего белка. При этом в равной степени увеличивается концентрация гемоглобина, количество эритроцитов; при дегидратации и повышении вязкости крови обычно снижается СОЭ.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r w:rsidRPr="00DD3690">
        <w:rPr>
          <w:b/>
          <w:i/>
          <w:sz w:val="28"/>
          <w:szCs w:val="28"/>
        </w:rPr>
        <w:t xml:space="preserve">Абсолютная </w:t>
      </w:r>
      <w:proofErr w:type="spellStart"/>
      <w:r w:rsidRPr="00DD3690">
        <w:rPr>
          <w:b/>
          <w:i/>
          <w:sz w:val="28"/>
          <w:szCs w:val="28"/>
        </w:rPr>
        <w:t>гипопротеинемия</w:t>
      </w:r>
      <w:proofErr w:type="spellEnd"/>
      <w:r>
        <w:rPr>
          <w:sz w:val="28"/>
          <w:szCs w:val="28"/>
        </w:rPr>
        <w:t xml:space="preserve">, как правило, обусловлена снижением концентрации альбумина либо в результате повышенной потери альбумина с </w:t>
      </w:r>
      <w:r>
        <w:rPr>
          <w:sz w:val="28"/>
          <w:szCs w:val="28"/>
        </w:rPr>
        <w:lastRenderedPageBreak/>
        <w:t>мочой, через слизистую оболочку кишечника, поврежденную кожу, либо в результате снижения биосинтеза  альбумина  печенью при её патологии (цирроз).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Патогенетически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гипоальбуминемия</w:t>
      </w:r>
      <w:proofErr w:type="spellEnd"/>
      <w:r>
        <w:rPr>
          <w:sz w:val="28"/>
          <w:szCs w:val="28"/>
        </w:rPr>
        <w:t xml:space="preserve"> может быть гепатогенной или </w:t>
      </w:r>
      <w:proofErr w:type="spellStart"/>
      <w:r>
        <w:rPr>
          <w:sz w:val="28"/>
          <w:szCs w:val="28"/>
        </w:rPr>
        <w:t>нефрогенной</w:t>
      </w:r>
      <w:proofErr w:type="spellEnd"/>
      <w:r>
        <w:rPr>
          <w:sz w:val="28"/>
          <w:szCs w:val="28"/>
        </w:rPr>
        <w:t>.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Абсолютные </w:t>
      </w:r>
      <w:proofErr w:type="spellStart"/>
      <w:r>
        <w:rPr>
          <w:sz w:val="28"/>
          <w:szCs w:val="28"/>
        </w:rPr>
        <w:t>гипопротеинеми</w:t>
      </w:r>
      <w:proofErr w:type="spellEnd"/>
      <w:r>
        <w:rPr>
          <w:sz w:val="28"/>
          <w:szCs w:val="28"/>
        </w:rPr>
        <w:t xml:space="preserve"> подразделяют на </w:t>
      </w:r>
      <w:r>
        <w:rPr>
          <w:b/>
          <w:i/>
          <w:sz w:val="28"/>
          <w:szCs w:val="28"/>
        </w:rPr>
        <w:t>первичные (наследственные) и вторичные (приобретенные).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Первичную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гипопротеинемию</w:t>
      </w:r>
      <w:proofErr w:type="spellEnd"/>
      <w:r>
        <w:rPr>
          <w:sz w:val="28"/>
          <w:szCs w:val="28"/>
        </w:rPr>
        <w:t xml:space="preserve"> с пониженным содержанием альбумина и глобулинов (особенно гамма-фракции) находят при экссудативной </w:t>
      </w:r>
      <w:proofErr w:type="spellStart"/>
      <w:r>
        <w:rPr>
          <w:sz w:val="28"/>
          <w:szCs w:val="28"/>
        </w:rPr>
        <w:t>энтеропатиии</w:t>
      </w:r>
      <w:proofErr w:type="spellEnd"/>
      <w:r>
        <w:rPr>
          <w:sz w:val="28"/>
          <w:szCs w:val="28"/>
        </w:rPr>
        <w:t xml:space="preserve"> у детей. Такие дети страдают хронической неинфекционной диареей и теряют через кишечник большие  количества лимфы и тканевой жидкости с белком.</w:t>
      </w:r>
    </w:p>
    <w:p w:rsidR="008D3C3C" w:rsidRPr="00C115F7" w:rsidRDefault="008D3C3C" w:rsidP="008D3C3C">
      <w:pPr>
        <w:ind w:firstLine="540"/>
        <w:jc w:val="both"/>
        <w:rPr>
          <w:b/>
          <w:i/>
          <w:sz w:val="28"/>
          <w:szCs w:val="28"/>
        </w:rPr>
      </w:pPr>
      <w:proofErr w:type="gramStart"/>
      <w:r>
        <w:rPr>
          <w:sz w:val="28"/>
          <w:szCs w:val="28"/>
        </w:rPr>
        <w:t>Вторичные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гипопротеинемии</w:t>
      </w:r>
      <w:proofErr w:type="spellEnd"/>
      <w:r>
        <w:rPr>
          <w:sz w:val="28"/>
          <w:szCs w:val="28"/>
        </w:rPr>
        <w:t xml:space="preserve"> встречаются чаще первичных и характеризуются  </w:t>
      </w:r>
      <w:proofErr w:type="spellStart"/>
      <w:r>
        <w:rPr>
          <w:sz w:val="28"/>
          <w:szCs w:val="28"/>
        </w:rPr>
        <w:t>гипоальбуминемией</w:t>
      </w:r>
      <w:proofErr w:type="spellEnd"/>
      <w:r>
        <w:rPr>
          <w:sz w:val="28"/>
          <w:szCs w:val="28"/>
        </w:rPr>
        <w:t xml:space="preserve"> на фоне </w:t>
      </w:r>
      <w:proofErr w:type="spellStart"/>
      <w:r>
        <w:rPr>
          <w:sz w:val="28"/>
          <w:szCs w:val="28"/>
        </w:rPr>
        <w:t>гиперглобулинемии</w:t>
      </w:r>
      <w:proofErr w:type="spellEnd"/>
      <w:r>
        <w:rPr>
          <w:sz w:val="28"/>
          <w:szCs w:val="28"/>
        </w:rPr>
        <w:t xml:space="preserve">. Такие изменения белковых фракций плазмы крови называются </w:t>
      </w:r>
      <w:proofErr w:type="spellStart"/>
      <w:r>
        <w:rPr>
          <w:b/>
          <w:sz w:val="28"/>
          <w:szCs w:val="28"/>
        </w:rPr>
        <w:t>диспротеинемиями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Их развитие обусловлено изменениями скорости биосинтеза различных белков - снижением синтеза альбумина и ускорением синтеза глобулиновых фракций белков. Обычно </w:t>
      </w:r>
      <w:proofErr w:type="spellStart"/>
      <w:r>
        <w:rPr>
          <w:sz w:val="28"/>
          <w:szCs w:val="28"/>
        </w:rPr>
        <w:t>диспротеинемию</w:t>
      </w:r>
      <w:proofErr w:type="spellEnd"/>
      <w:r>
        <w:rPr>
          <w:sz w:val="28"/>
          <w:szCs w:val="28"/>
        </w:rPr>
        <w:t xml:space="preserve"> вызывают острые воспалительные заболевания, циррозы печени, опухоли и другие патологические процессы.</w:t>
      </w:r>
      <w:r>
        <w:rPr>
          <w:b/>
          <w:i/>
          <w:sz w:val="28"/>
          <w:szCs w:val="28"/>
        </w:rPr>
        <w:t xml:space="preserve"> 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r w:rsidRPr="00DD3690">
        <w:rPr>
          <w:b/>
          <w:i/>
          <w:sz w:val="28"/>
          <w:szCs w:val="28"/>
        </w:rPr>
        <w:t xml:space="preserve">Относительная </w:t>
      </w:r>
      <w:proofErr w:type="spellStart"/>
      <w:r w:rsidRPr="00DD3690">
        <w:rPr>
          <w:b/>
          <w:i/>
          <w:sz w:val="28"/>
          <w:szCs w:val="28"/>
        </w:rPr>
        <w:t>гипопротеинемия</w:t>
      </w:r>
      <w:proofErr w:type="spellEnd"/>
      <w:r w:rsidRPr="00DD3690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развивается при задержке воды в организме (</w:t>
      </w:r>
      <w:proofErr w:type="spellStart"/>
      <w:r>
        <w:rPr>
          <w:sz w:val="28"/>
          <w:szCs w:val="28"/>
        </w:rPr>
        <w:t>олигурия</w:t>
      </w:r>
      <w:proofErr w:type="spellEnd"/>
      <w:r>
        <w:rPr>
          <w:sz w:val="28"/>
          <w:szCs w:val="28"/>
        </w:rPr>
        <w:t xml:space="preserve">, анурия) или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избыточной </w:t>
      </w:r>
      <w:proofErr w:type="spellStart"/>
      <w:r>
        <w:rPr>
          <w:sz w:val="28"/>
          <w:szCs w:val="28"/>
        </w:rPr>
        <w:t>инфузии</w:t>
      </w:r>
      <w:proofErr w:type="spellEnd"/>
      <w:r>
        <w:rPr>
          <w:sz w:val="28"/>
          <w:szCs w:val="28"/>
        </w:rPr>
        <w:t xml:space="preserve"> водных растворов солей и глюкозы.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Измерение концентрации общего белка крови имеет определенное диагностическое и прогностическое значение. В клинической лабораторной практике для этого используется унифицированный </w:t>
      </w:r>
      <w:proofErr w:type="spellStart"/>
      <w:r>
        <w:rPr>
          <w:sz w:val="28"/>
          <w:szCs w:val="28"/>
        </w:rPr>
        <w:t>биуретовый</w:t>
      </w:r>
      <w:proofErr w:type="spellEnd"/>
      <w:r>
        <w:rPr>
          <w:sz w:val="28"/>
          <w:szCs w:val="28"/>
        </w:rPr>
        <w:t xml:space="preserve"> метод, основанный на образовании в щелочной среде с сернокислой медью окрашенного в фиолетовый  цвет продукта. Интенсивность окраски, измеряемая </w:t>
      </w:r>
      <w:proofErr w:type="spellStart"/>
      <w:r>
        <w:rPr>
          <w:sz w:val="28"/>
          <w:szCs w:val="28"/>
        </w:rPr>
        <w:t>фотометрически</w:t>
      </w:r>
      <w:proofErr w:type="spellEnd"/>
      <w:r>
        <w:rPr>
          <w:sz w:val="28"/>
          <w:szCs w:val="28"/>
        </w:rPr>
        <w:t>, пропорциональна  концентрации в растворе белка.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Другие методы, в  частности, </w:t>
      </w:r>
      <w:proofErr w:type="gramStart"/>
      <w:r>
        <w:rPr>
          <w:sz w:val="28"/>
          <w:szCs w:val="28"/>
        </w:rPr>
        <w:t>рефрактометрический</w:t>
      </w:r>
      <w:proofErr w:type="gramEnd"/>
      <w:r>
        <w:rPr>
          <w:sz w:val="28"/>
          <w:szCs w:val="28"/>
        </w:rPr>
        <w:t xml:space="preserve"> применяются реже.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Альбумин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количественном отношении альбумин  составляет 55-60% общего белка. Среди других плазменных белков альбумин имеет относительно небольшую молекулярную массу (66241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а). Этот белок синтезируется исключительно клетками печени. За сутки у взрослого человека синтезируется 20-</w:t>
      </w:r>
      <w:smartTag w:uri="urn:schemas-microsoft-com:office:smarttags" w:element="metricconverter">
        <w:smartTagPr>
          <w:attr w:name="ProductID" w:val="25 г"/>
        </w:smartTagPr>
        <w:r>
          <w:rPr>
            <w:sz w:val="28"/>
            <w:szCs w:val="28"/>
          </w:rPr>
          <w:t>25 г</w:t>
        </w:r>
      </w:smartTag>
      <w:r>
        <w:rPr>
          <w:sz w:val="28"/>
          <w:szCs w:val="28"/>
        </w:rPr>
        <w:t xml:space="preserve"> альбумина. Его период полураспада равен 19-20 дней. Концентрация в плазме крови колеблется  у взрослых людей от 35 до 54 г/л. Молекула альбумина имеет форму эллипсоида вращения с размерами 3 х15 </w:t>
      </w:r>
      <w:proofErr w:type="spellStart"/>
      <w:r>
        <w:rPr>
          <w:sz w:val="28"/>
          <w:szCs w:val="28"/>
        </w:rPr>
        <w:t>нм</w:t>
      </w:r>
      <w:proofErr w:type="spellEnd"/>
      <w:r>
        <w:rPr>
          <w:sz w:val="28"/>
          <w:szCs w:val="28"/>
        </w:rPr>
        <w:t>, состоит из 586 аминокислотных остатков.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Альбумин обладает большой гидрофильностью и отрицательным зарядом поверхности. Благодаря этому молекулы альбумина связывают и </w:t>
      </w:r>
      <w:r>
        <w:rPr>
          <w:sz w:val="28"/>
          <w:szCs w:val="28"/>
        </w:rPr>
        <w:lastRenderedPageBreak/>
        <w:t xml:space="preserve">удерживают в кровеносном русле большое количество воды и ионов </w:t>
      </w:r>
      <w:proofErr w:type="spellStart"/>
      <w:r>
        <w:rPr>
          <w:sz w:val="28"/>
          <w:szCs w:val="28"/>
        </w:rPr>
        <w:t>натрия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.е</w:t>
      </w:r>
      <w:proofErr w:type="spellEnd"/>
      <w:r>
        <w:rPr>
          <w:sz w:val="28"/>
          <w:szCs w:val="28"/>
        </w:rPr>
        <w:t xml:space="preserve">. обеспечивают </w:t>
      </w:r>
      <w:proofErr w:type="spellStart"/>
      <w:r>
        <w:rPr>
          <w:sz w:val="28"/>
          <w:szCs w:val="28"/>
        </w:rPr>
        <w:t>онкотическое</w:t>
      </w:r>
      <w:proofErr w:type="spellEnd"/>
      <w:r>
        <w:rPr>
          <w:sz w:val="28"/>
          <w:szCs w:val="28"/>
        </w:rPr>
        <w:t xml:space="preserve"> и осмотическое давление крови.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Гидратированные (окруженные водной оболочкой) молекулы  альбумина обеспечивают его основную функцию – микроциркуляцию тканей. Кроме того альбумин обладает способностью связывать практически все низкомолекулярные, особенно гидрофобные, соединения, такие как свободные жирные кислоты, </w:t>
      </w:r>
      <w:proofErr w:type="spellStart"/>
      <w:r>
        <w:rPr>
          <w:sz w:val="28"/>
          <w:szCs w:val="28"/>
        </w:rPr>
        <w:t>неконъюгированный</w:t>
      </w:r>
      <w:proofErr w:type="spellEnd"/>
      <w:r>
        <w:rPr>
          <w:sz w:val="28"/>
          <w:szCs w:val="28"/>
        </w:rPr>
        <w:t xml:space="preserve"> билирубин, желчные кислоты, различные лекарственные вещества, токсины эндогенного и экзогенного </w:t>
      </w:r>
      <w:proofErr w:type="spellStart"/>
      <w:r>
        <w:rPr>
          <w:sz w:val="28"/>
          <w:szCs w:val="28"/>
        </w:rPr>
        <w:t>происхождения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ранспортная</w:t>
      </w:r>
      <w:proofErr w:type="spellEnd"/>
      <w:r>
        <w:rPr>
          <w:sz w:val="28"/>
          <w:szCs w:val="28"/>
        </w:rPr>
        <w:t xml:space="preserve"> функция альбумина обеспечивает связывание и перенос различных веществ кровью к различным органам, в том числе к печени, почкам.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связывания альбумином лекарственных и токсических веществ они становятся биологически и </w:t>
      </w:r>
      <w:proofErr w:type="spellStart"/>
      <w:r>
        <w:rPr>
          <w:sz w:val="28"/>
          <w:szCs w:val="28"/>
        </w:rPr>
        <w:t>токсически</w:t>
      </w:r>
      <w:proofErr w:type="spellEnd"/>
      <w:r>
        <w:rPr>
          <w:sz w:val="28"/>
          <w:szCs w:val="28"/>
        </w:rPr>
        <w:t xml:space="preserve">  неактивными. Такая способность альбумина плазмы крови связывать и инактивировать различные соединения играет важную роль в поддержании чистоты внутренней  среды  организма (</w:t>
      </w:r>
      <w:proofErr w:type="spellStart"/>
      <w:r>
        <w:rPr>
          <w:sz w:val="28"/>
          <w:szCs w:val="28"/>
        </w:rPr>
        <w:t>эндоэкологии</w:t>
      </w:r>
      <w:proofErr w:type="spellEnd"/>
      <w:r>
        <w:rPr>
          <w:sz w:val="28"/>
          <w:szCs w:val="28"/>
        </w:rPr>
        <w:t>).</w:t>
      </w:r>
    </w:p>
    <w:p w:rsidR="008D3C3C" w:rsidRPr="00791A9C" w:rsidRDefault="008D3C3C" w:rsidP="008D3C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791A9C">
        <w:rPr>
          <w:b/>
          <w:sz w:val="28"/>
          <w:szCs w:val="28"/>
        </w:rPr>
        <w:t>Концентрация альбумина в  плазме крови определяется тремя  факто</w:t>
      </w:r>
      <w:r>
        <w:rPr>
          <w:b/>
          <w:sz w:val="28"/>
          <w:szCs w:val="28"/>
        </w:rPr>
        <w:t>рами:</w:t>
      </w:r>
    </w:p>
    <w:p w:rsidR="008D3C3C" w:rsidRPr="00791A9C" w:rsidRDefault="008D3C3C" w:rsidP="008D3C3C">
      <w:pPr>
        <w:ind w:firstLine="540"/>
        <w:jc w:val="both"/>
        <w:rPr>
          <w:b/>
          <w:sz w:val="28"/>
          <w:szCs w:val="28"/>
        </w:rPr>
      </w:pPr>
      <w:r w:rsidRPr="00791A9C">
        <w:rPr>
          <w:b/>
          <w:sz w:val="28"/>
          <w:szCs w:val="28"/>
        </w:rPr>
        <w:t>а) интенсивностью его синтеза  в  печени;</w:t>
      </w:r>
    </w:p>
    <w:p w:rsidR="008D3C3C" w:rsidRPr="00791A9C" w:rsidRDefault="008D3C3C" w:rsidP="008D3C3C">
      <w:pPr>
        <w:ind w:firstLine="540"/>
        <w:jc w:val="both"/>
        <w:rPr>
          <w:b/>
          <w:sz w:val="28"/>
          <w:szCs w:val="28"/>
        </w:rPr>
      </w:pPr>
      <w:r w:rsidRPr="00791A9C">
        <w:rPr>
          <w:b/>
          <w:sz w:val="28"/>
          <w:szCs w:val="28"/>
        </w:rPr>
        <w:t>б) объёмом распределения;</w:t>
      </w:r>
    </w:p>
    <w:p w:rsidR="008D3C3C" w:rsidRPr="00791A9C" w:rsidRDefault="008D3C3C" w:rsidP="008D3C3C">
      <w:pPr>
        <w:ind w:firstLine="540"/>
        <w:jc w:val="both"/>
        <w:rPr>
          <w:b/>
          <w:sz w:val="28"/>
          <w:szCs w:val="28"/>
        </w:rPr>
      </w:pPr>
      <w:r w:rsidRPr="00791A9C">
        <w:rPr>
          <w:b/>
          <w:sz w:val="28"/>
          <w:szCs w:val="28"/>
        </w:rPr>
        <w:t xml:space="preserve">в) потерями и скоростью утилизации  клетками тканей. 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Наибольшее клиническое значение среди изменений концентрации альбумина в плазме крови имеет </w:t>
      </w:r>
      <w:proofErr w:type="spellStart"/>
      <w:r>
        <w:rPr>
          <w:b/>
          <w:sz w:val="28"/>
          <w:szCs w:val="28"/>
        </w:rPr>
        <w:t>гипоальбуминемия</w:t>
      </w:r>
      <w:proofErr w:type="spellEnd"/>
      <w:r>
        <w:rPr>
          <w:sz w:val="28"/>
          <w:szCs w:val="28"/>
        </w:rPr>
        <w:t>, которая чаще всего развивается в результате потери через почки с мочой (</w:t>
      </w:r>
      <w:proofErr w:type="spellStart"/>
      <w:r>
        <w:rPr>
          <w:sz w:val="28"/>
          <w:szCs w:val="28"/>
        </w:rPr>
        <w:t>например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ри</w:t>
      </w:r>
      <w:proofErr w:type="spellEnd"/>
      <w:r>
        <w:rPr>
          <w:sz w:val="28"/>
          <w:szCs w:val="28"/>
        </w:rPr>
        <w:t xml:space="preserve"> нефротическом  синдроме), усиленного катаболизма при лихорадке, опухолях, а также при снижении его синтеза в печени при белковом голодании, нарушениях переваривания белков в пищеварительном тракте и всасывания аминокислот в кишечнике, при заболеваниях печени. При задержке воды  в организме развивается </w:t>
      </w:r>
      <w:proofErr w:type="gramStart"/>
      <w:r>
        <w:rPr>
          <w:sz w:val="28"/>
          <w:szCs w:val="28"/>
        </w:rPr>
        <w:t>относительная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гипоальбуминемия</w:t>
      </w:r>
      <w:proofErr w:type="spellEnd"/>
      <w:r>
        <w:rPr>
          <w:sz w:val="28"/>
          <w:szCs w:val="28"/>
        </w:rPr>
        <w:t>. Она характеризуется пропорциональным снижением уровня  в  плазме крови и других белков.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Гиперальбуминемия</w:t>
      </w:r>
      <w:proofErr w:type="spellEnd"/>
      <w:r>
        <w:rPr>
          <w:sz w:val="28"/>
          <w:szCs w:val="28"/>
        </w:rPr>
        <w:t xml:space="preserve"> чаще всего является следствием погрешностей </w:t>
      </w:r>
      <w:proofErr w:type="spellStart"/>
      <w:r>
        <w:rPr>
          <w:sz w:val="28"/>
          <w:szCs w:val="28"/>
        </w:rPr>
        <w:t>преа</w:t>
      </w:r>
      <w:proofErr w:type="spellEnd"/>
      <w:r>
        <w:rPr>
          <w:sz w:val="28"/>
          <w:szCs w:val="28"/>
        </w:rPr>
        <w:t>-</w:t>
      </w:r>
    </w:p>
    <w:p w:rsidR="008D3C3C" w:rsidRDefault="008D3C3C" w:rsidP="008D3C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литического этапа исследования  крови (наложение жгута на  плечо при взятии крови из вены). Другой причиной  </w:t>
      </w:r>
      <w:proofErr w:type="spellStart"/>
      <w:r>
        <w:rPr>
          <w:sz w:val="28"/>
          <w:szCs w:val="28"/>
        </w:rPr>
        <w:t>гиперальбуминемии</w:t>
      </w:r>
      <w:proofErr w:type="spellEnd"/>
      <w:r>
        <w:rPr>
          <w:sz w:val="28"/>
          <w:szCs w:val="28"/>
        </w:rPr>
        <w:t xml:space="preserve"> (относительной) является общая дегидратация организма  при повышенной потере воды (полиурия, асцит, многократная рвота, понос, одышка, ожоговая болезнь).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унифицированным методом определения концентрации альбумина  в  сыворотке крови является метод с </w:t>
      </w:r>
      <w:proofErr w:type="spellStart"/>
      <w:r>
        <w:rPr>
          <w:sz w:val="28"/>
          <w:szCs w:val="28"/>
        </w:rPr>
        <w:t>бромкрозоловым</w:t>
      </w:r>
      <w:proofErr w:type="spellEnd"/>
      <w:r>
        <w:rPr>
          <w:sz w:val="28"/>
          <w:szCs w:val="28"/>
        </w:rPr>
        <w:t xml:space="preserve"> зеленым. При взаимодействии альбумина с </w:t>
      </w:r>
      <w:proofErr w:type="spellStart"/>
      <w:r>
        <w:rPr>
          <w:sz w:val="28"/>
          <w:szCs w:val="28"/>
        </w:rPr>
        <w:t>бромкрезоловым</w:t>
      </w:r>
      <w:proofErr w:type="spellEnd"/>
      <w:r>
        <w:rPr>
          <w:sz w:val="28"/>
          <w:szCs w:val="28"/>
        </w:rPr>
        <w:t xml:space="preserve"> зеленым (БКЗ) в слабокислой среде в присутствии детергента образуется  окрашенный комплекс зеленого цвета. Интенсивность окраски  прямо пропорциональна концентрации альбумина и измеряется  при 630-690 </w:t>
      </w:r>
      <w:proofErr w:type="spellStart"/>
      <w:r>
        <w:rPr>
          <w:sz w:val="28"/>
          <w:szCs w:val="28"/>
        </w:rPr>
        <w:t>нм</w:t>
      </w:r>
      <w:proofErr w:type="spellEnd"/>
      <w:r>
        <w:rPr>
          <w:sz w:val="28"/>
          <w:szCs w:val="28"/>
        </w:rPr>
        <w:t>.</w:t>
      </w:r>
    </w:p>
    <w:p w:rsidR="008D3C3C" w:rsidRDefault="008D3C3C" w:rsidP="008D3C3C">
      <w:pPr>
        <w:jc w:val="both"/>
        <w:rPr>
          <w:sz w:val="28"/>
          <w:szCs w:val="28"/>
        </w:rPr>
      </w:pPr>
    </w:p>
    <w:p w:rsidR="008D3C3C" w:rsidRDefault="008D3C3C" w:rsidP="008D3C3C">
      <w:pPr>
        <w:jc w:val="center"/>
        <w:rPr>
          <w:b/>
          <w:sz w:val="28"/>
          <w:szCs w:val="28"/>
        </w:rPr>
      </w:pPr>
    </w:p>
    <w:p w:rsidR="008D3C3C" w:rsidRDefault="008D3C3C" w:rsidP="008D3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Причины </w:t>
      </w:r>
      <w:proofErr w:type="spellStart"/>
      <w:r>
        <w:rPr>
          <w:b/>
          <w:sz w:val="28"/>
          <w:szCs w:val="28"/>
        </w:rPr>
        <w:t>гипоальбуминемии</w:t>
      </w:r>
      <w:proofErr w:type="spellEnd"/>
    </w:p>
    <w:p w:rsidR="008D3C3C" w:rsidRDefault="008D3C3C" w:rsidP="008D3C3C">
      <w:pPr>
        <w:jc w:val="center"/>
        <w:rPr>
          <w:b/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5673"/>
      </w:tblGrid>
      <w:tr w:rsidR="008D3C3C" w:rsidRPr="002835D2" w:rsidTr="003107D7">
        <w:tc>
          <w:tcPr>
            <w:tcW w:w="2988" w:type="dxa"/>
            <w:shd w:val="clear" w:color="auto" w:fill="auto"/>
          </w:tcPr>
          <w:p w:rsidR="008D3C3C" w:rsidRPr="00D530E1" w:rsidRDefault="008D3C3C" w:rsidP="003107D7">
            <w:pPr>
              <w:jc w:val="center"/>
            </w:pPr>
            <w:r>
              <w:t>Потери альбумина</w:t>
            </w:r>
          </w:p>
        </w:tc>
        <w:tc>
          <w:tcPr>
            <w:tcW w:w="5800" w:type="dxa"/>
            <w:shd w:val="clear" w:color="auto" w:fill="auto"/>
          </w:tcPr>
          <w:p w:rsidR="008D3C3C" w:rsidRDefault="008D3C3C" w:rsidP="003107D7">
            <w:pPr>
              <w:ind w:left="589"/>
            </w:pPr>
            <w:r>
              <w:t>-нефротический  синдром;</w:t>
            </w:r>
          </w:p>
          <w:p w:rsidR="008D3C3C" w:rsidRDefault="008D3C3C" w:rsidP="003107D7">
            <w:pPr>
              <w:ind w:left="589"/>
            </w:pPr>
            <w:r>
              <w:t>-кровопотери;</w:t>
            </w:r>
          </w:p>
          <w:p w:rsidR="008D3C3C" w:rsidRDefault="008D3C3C" w:rsidP="003107D7">
            <w:pPr>
              <w:ind w:left="589"/>
            </w:pPr>
            <w:r>
              <w:t>-шок;</w:t>
            </w:r>
          </w:p>
          <w:p w:rsidR="008D3C3C" w:rsidRDefault="008D3C3C" w:rsidP="003107D7">
            <w:pPr>
              <w:ind w:left="589"/>
            </w:pPr>
            <w:r>
              <w:t>-энтероколиты;</w:t>
            </w:r>
          </w:p>
          <w:p w:rsidR="008D3C3C" w:rsidRPr="00D530E1" w:rsidRDefault="008D3C3C" w:rsidP="003107D7">
            <w:pPr>
              <w:ind w:left="589"/>
            </w:pPr>
            <w:r>
              <w:t>-ожоговая болезнь</w:t>
            </w:r>
          </w:p>
        </w:tc>
      </w:tr>
      <w:tr w:rsidR="008D3C3C" w:rsidRPr="002835D2" w:rsidTr="003107D7">
        <w:tc>
          <w:tcPr>
            <w:tcW w:w="2988" w:type="dxa"/>
            <w:shd w:val="clear" w:color="auto" w:fill="auto"/>
          </w:tcPr>
          <w:p w:rsidR="008D3C3C" w:rsidRPr="00D530E1" w:rsidRDefault="008D3C3C" w:rsidP="003107D7">
            <w:pPr>
              <w:jc w:val="center"/>
            </w:pPr>
            <w:r>
              <w:t>Снижение биосинтеза</w:t>
            </w:r>
          </w:p>
        </w:tc>
        <w:tc>
          <w:tcPr>
            <w:tcW w:w="5800" w:type="dxa"/>
            <w:shd w:val="clear" w:color="auto" w:fill="auto"/>
          </w:tcPr>
          <w:p w:rsidR="008D3C3C" w:rsidRDefault="008D3C3C" w:rsidP="003107D7">
            <w:pPr>
              <w:ind w:left="589"/>
            </w:pPr>
            <w:r>
              <w:t>-цирроз печени;</w:t>
            </w:r>
          </w:p>
          <w:p w:rsidR="008D3C3C" w:rsidRDefault="008D3C3C" w:rsidP="003107D7">
            <w:pPr>
              <w:ind w:left="589"/>
            </w:pPr>
            <w:r>
              <w:t>-голодание;</w:t>
            </w:r>
          </w:p>
          <w:p w:rsidR="008D3C3C" w:rsidRDefault="008D3C3C" w:rsidP="003107D7">
            <w:pPr>
              <w:ind w:left="589"/>
            </w:pPr>
            <w:r>
              <w:t>-хронические инфекции;</w:t>
            </w:r>
          </w:p>
          <w:p w:rsidR="008D3C3C" w:rsidRDefault="008D3C3C" w:rsidP="003107D7">
            <w:pPr>
              <w:ind w:left="589"/>
            </w:pPr>
            <w:r>
              <w:t>-воспаление;</w:t>
            </w:r>
          </w:p>
          <w:p w:rsidR="008D3C3C" w:rsidRPr="00D530E1" w:rsidRDefault="008D3C3C" w:rsidP="003107D7">
            <w:pPr>
              <w:ind w:left="589"/>
            </w:pPr>
            <w:r>
              <w:t>-заболевания пищеварительной системы</w:t>
            </w:r>
          </w:p>
        </w:tc>
      </w:tr>
      <w:tr w:rsidR="008D3C3C" w:rsidRPr="002835D2" w:rsidTr="003107D7">
        <w:tc>
          <w:tcPr>
            <w:tcW w:w="2988" w:type="dxa"/>
            <w:shd w:val="clear" w:color="auto" w:fill="auto"/>
          </w:tcPr>
          <w:p w:rsidR="008D3C3C" w:rsidRPr="00D530E1" w:rsidRDefault="008D3C3C" w:rsidP="003107D7">
            <w:pPr>
              <w:jc w:val="center"/>
            </w:pPr>
            <w:r>
              <w:t>Повышенный катаболизм</w:t>
            </w:r>
          </w:p>
        </w:tc>
        <w:tc>
          <w:tcPr>
            <w:tcW w:w="5800" w:type="dxa"/>
            <w:shd w:val="clear" w:color="auto" w:fill="auto"/>
          </w:tcPr>
          <w:p w:rsidR="008D3C3C" w:rsidRDefault="008D3C3C" w:rsidP="003107D7">
            <w:pPr>
              <w:ind w:left="589"/>
            </w:pPr>
            <w:r>
              <w:t>-лихорадка, сепсис, инфекции;</w:t>
            </w:r>
          </w:p>
          <w:p w:rsidR="008D3C3C" w:rsidRDefault="008D3C3C" w:rsidP="003107D7">
            <w:pPr>
              <w:ind w:left="589"/>
            </w:pPr>
            <w:r>
              <w:t>-травматическая болезнь, опухоли;</w:t>
            </w:r>
          </w:p>
          <w:p w:rsidR="008D3C3C" w:rsidRDefault="008D3C3C" w:rsidP="003107D7">
            <w:pPr>
              <w:ind w:left="589"/>
            </w:pPr>
            <w:r>
              <w:t>-гипоксия;</w:t>
            </w:r>
          </w:p>
          <w:p w:rsidR="008D3C3C" w:rsidRDefault="008D3C3C" w:rsidP="003107D7">
            <w:pPr>
              <w:ind w:left="589"/>
            </w:pPr>
            <w:r>
              <w:t>-</w:t>
            </w:r>
            <w:proofErr w:type="spellStart"/>
            <w:r>
              <w:t>гиперкортицизм</w:t>
            </w:r>
            <w:proofErr w:type="spellEnd"/>
            <w:r>
              <w:t>;</w:t>
            </w:r>
          </w:p>
          <w:p w:rsidR="008D3C3C" w:rsidRPr="00D530E1" w:rsidRDefault="008D3C3C" w:rsidP="003107D7">
            <w:pPr>
              <w:ind w:left="589"/>
            </w:pPr>
            <w:r>
              <w:t>-панкреатит</w:t>
            </w:r>
          </w:p>
        </w:tc>
      </w:tr>
      <w:tr w:rsidR="008D3C3C" w:rsidRPr="002835D2" w:rsidTr="003107D7">
        <w:tc>
          <w:tcPr>
            <w:tcW w:w="2988" w:type="dxa"/>
            <w:shd w:val="clear" w:color="auto" w:fill="auto"/>
          </w:tcPr>
          <w:p w:rsidR="008D3C3C" w:rsidRPr="006A0812" w:rsidRDefault="008D3C3C" w:rsidP="003107D7">
            <w:pPr>
              <w:jc w:val="center"/>
            </w:pPr>
            <w:r>
              <w:t>Патологическое распределение</w:t>
            </w:r>
          </w:p>
        </w:tc>
        <w:tc>
          <w:tcPr>
            <w:tcW w:w="5800" w:type="dxa"/>
            <w:shd w:val="clear" w:color="auto" w:fill="auto"/>
          </w:tcPr>
          <w:p w:rsidR="008D3C3C" w:rsidRDefault="008D3C3C" w:rsidP="003107D7">
            <w:pPr>
              <w:ind w:left="589"/>
            </w:pPr>
            <w:r>
              <w:t xml:space="preserve">-послеоперационный период, ожоговая </w:t>
            </w:r>
            <w:proofErr w:type="spellStart"/>
            <w:r>
              <w:t>болезнь</w:t>
            </w:r>
            <w:proofErr w:type="gramStart"/>
            <w:r>
              <w:t>,т</w:t>
            </w:r>
            <w:proofErr w:type="gramEnd"/>
            <w:r>
              <w:t>оксикозы</w:t>
            </w:r>
            <w:proofErr w:type="spellEnd"/>
            <w:r>
              <w:t>;</w:t>
            </w:r>
          </w:p>
          <w:p w:rsidR="008D3C3C" w:rsidRDefault="008D3C3C" w:rsidP="003107D7">
            <w:pPr>
              <w:ind w:left="589"/>
            </w:pPr>
            <w:r>
              <w:t xml:space="preserve">-асцит, плеврит, перитонит, </w:t>
            </w:r>
            <w:proofErr w:type="spellStart"/>
            <w:r>
              <w:t>поврежде</w:t>
            </w:r>
            <w:proofErr w:type="spellEnd"/>
            <w:r>
              <w:t>-</w:t>
            </w:r>
          </w:p>
          <w:p w:rsidR="008D3C3C" w:rsidRPr="006A0812" w:rsidRDefault="008D3C3C" w:rsidP="003107D7">
            <w:pPr>
              <w:ind w:left="589"/>
            </w:pPr>
            <w:proofErr w:type="spellStart"/>
            <w:r>
              <w:t>ния</w:t>
            </w:r>
            <w:proofErr w:type="spellEnd"/>
            <w:r>
              <w:t xml:space="preserve">  мягких тканей</w:t>
            </w:r>
          </w:p>
        </w:tc>
      </w:tr>
    </w:tbl>
    <w:p w:rsidR="008D3C3C" w:rsidRPr="00D530E1" w:rsidRDefault="008D3C3C" w:rsidP="008D3C3C">
      <w:pPr>
        <w:jc w:val="center"/>
        <w:rPr>
          <w:sz w:val="28"/>
          <w:szCs w:val="28"/>
        </w:rPr>
      </w:pPr>
    </w:p>
    <w:p w:rsidR="008D3C3C" w:rsidRPr="008F24B7" w:rsidRDefault="008D3C3C" w:rsidP="008D3C3C">
      <w:pPr>
        <w:ind w:firstLine="540"/>
        <w:rPr>
          <w:sz w:val="28"/>
          <w:szCs w:val="28"/>
        </w:rPr>
      </w:pPr>
    </w:p>
    <w:p w:rsidR="008D3C3C" w:rsidRDefault="008D3C3C" w:rsidP="008D3C3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Белки острой  фазы (БОФ)</w:t>
      </w:r>
    </w:p>
    <w:p w:rsidR="008D3C3C" w:rsidRDefault="008D3C3C" w:rsidP="008D3C3C">
      <w:pPr>
        <w:ind w:firstLine="540"/>
        <w:rPr>
          <w:sz w:val="28"/>
          <w:szCs w:val="28"/>
        </w:rPr>
      </w:pP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ответ на любое повреждение (физическая травма, ожоги, хирургическое вмешательство, инфекции, аутоиммунные процессы и т.п.) в организме развивается комплекс физиологических реакций, направленных на локализацию очага повреждения и восстановление нарушенных функций. Этот процесс известен как воспаление, а комплекс местных и системных изменении, возникающий вслед за повреждением, составляет острую фазу повреждения (воспаления).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Одной из реакций острой фазы повреждения является изменение биосинтеза различных белков в печени, которые объединяют в группу белков острой фазы. В эту группу входят  более 30 различных белков, каждый из которых участвует в воспалительном ответе на  повреждение. Концентрация БОФ  крови существенно зависит от стадии заболевания и объёма  повреждения ткани. Длительность острой  фазы воспаления зависит от времени действия в организме повреждающих факторов (</w:t>
      </w:r>
      <w:proofErr w:type="spellStart"/>
      <w:r>
        <w:rPr>
          <w:sz w:val="28"/>
          <w:szCs w:val="28"/>
        </w:rPr>
        <w:t>флогогенов</w:t>
      </w:r>
      <w:proofErr w:type="spellEnd"/>
      <w:r>
        <w:rPr>
          <w:sz w:val="28"/>
          <w:szCs w:val="28"/>
        </w:rPr>
        <w:t>).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Особенностью БОФ является их </w:t>
      </w:r>
      <w:proofErr w:type="spellStart"/>
      <w:r>
        <w:rPr>
          <w:sz w:val="28"/>
          <w:szCs w:val="28"/>
        </w:rPr>
        <w:t>неспецифичность</w:t>
      </w:r>
      <w:proofErr w:type="spellEnd"/>
      <w:r>
        <w:rPr>
          <w:sz w:val="28"/>
          <w:szCs w:val="28"/>
        </w:rPr>
        <w:t xml:space="preserve"> относительно природы повреждающих патогенов </w:t>
      </w:r>
      <w:proofErr w:type="spellStart"/>
      <w:r>
        <w:rPr>
          <w:sz w:val="28"/>
          <w:szCs w:val="28"/>
        </w:rPr>
        <w:t>илокализации</w:t>
      </w:r>
      <w:proofErr w:type="spellEnd"/>
      <w:r>
        <w:rPr>
          <w:sz w:val="28"/>
          <w:szCs w:val="28"/>
        </w:rPr>
        <w:t xml:space="preserve"> повреждения и высокая корреляция концентрации в сыворотке крови с активностью патологического процесса. Это отличает БОФ как показателя воспаления от других, тоже неспецифических показателей, таких как </w:t>
      </w:r>
      <w:proofErr w:type="gramStart"/>
      <w:r>
        <w:rPr>
          <w:sz w:val="28"/>
          <w:szCs w:val="28"/>
        </w:rPr>
        <w:t>ускоренная</w:t>
      </w:r>
      <w:proofErr w:type="gramEnd"/>
      <w:r>
        <w:rPr>
          <w:sz w:val="28"/>
          <w:szCs w:val="28"/>
        </w:rPr>
        <w:t xml:space="preserve"> СОЭ, лейкоцитоз, изменения лейкоцитарной  формулы. 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Концентрация различных БОФ при повреждениях и воспалении варьирует в широких пределах.</w:t>
      </w:r>
      <w:proofErr w:type="gramEnd"/>
      <w:r>
        <w:rPr>
          <w:sz w:val="28"/>
          <w:szCs w:val="28"/>
        </w:rPr>
        <w:t xml:space="preserve"> В зависимости от степени и времени изменения концентрации  БОФ в  сыворотке крови при воспалении все БОФ делятся на 5 групп.</w:t>
      </w:r>
    </w:p>
    <w:p w:rsidR="008D3C3C" w:rsidRDefault="008D3C3C" w:rsidP="008D3C3C">
      <w:pPr>
        <w:ind w:firstLine="540"/>
        <w:rPr>
          <w:sz w:val="28"/>
          <w:szCs w:val="28"/>
        </w:rPr>
      </w:pPr>
    </w:p>
    <w:p w:rsidR="008D3C3C" w:rsidRDefault="008D3C3C" w:rsidP="008D3C3C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Классификация БОФ по степени и времени изменения их концентрации в  крови</w:t>
      </w:r>
    </w:p>
    <w:p w:rsidR="008D3C3C" w:rsidRPr="000A4B35" w:rsidRDefault="008D3C3C" w:rsidP="008D3C3C">
      <w:pPr>
        <w:ind w:firstLine="54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8"/>
        <w:gridCol w:w="5013"/>
      </w:tblGrid>
      <w:tr w:rsidR="008D3C3C" w:rsidRPr="000A4B35" w:rsidTr="003107D7">
        <w:tc>
          <w:tcPr>
            <w:tcW w:w="4644" w:type="dxa"/>
            <w:shd w:val="clear" w:color="auto" w:fill="auto"/>
          </w:tcPr>
          <w:p w:rsidR="008D3C3C" w:rsidRPr="000A4B35" w:rsidRDefault="008D3C3C" w:rsidP="003107D7">
            <w:pPr>
              <w:jc w:val="center"/>
            </w:pPr>
            <w:r w:rsidRPr="000A4B35">
              <w:t>Группы БОФ</w:t>
            </w:r>
          </w:p>
        </w:tc>
        <w:tc>
          <w:tcPr>
            <w:tcW w:w="5103" w:type="dxa"/>
            <w:shd w:val="clear" w:color="auto" w:fill="auto"/>
          </w:tcPr>
          <w:p w:rsidR="008D3C3C" w:rsidRPr="000A4B35" w:rsidRDefault="008D3C3C" w:rsidP="003107D7">
            <w:pPr>
              <w:jc w:val="center"/>
            </w:pPr>
            <w:r w:rsidRPr="000A4B35">
              <w:t>Белки острой фазы</w:t>
            </w:r>
          </w:p>
        </w:tc>
      </w:tr>
      <w:tr w:rsidR="008D3C3C" w:rsidRPr="000A4B35" w:rsidTr="003107D7">
        <w:tc>
          <w:tcPr>
            <w:tcW w:w="4644" w:type="dxa"/>
            <w:shd w:val="clear" w:color="auto" w:fill="auto"/>
          </w:tcPr>
          <w:p w:rsidR="008D3C3C" w:rsidRPr="000A4B35" w:rsidRDefault="008D3C3C" w:rsidP="003107D7">
            <w:r w:rsidRPr="000A4B35">
              <w:t xml:space="preserve">«Главные </w:t>
            </w:r>
            <w:proofErr w:type="spellStart"/>
            <w:r w:rsidRPr="000A4B35">
              <w:t>реактанты</w:t>
            </w:r>
            <w:proofErr w:type="spellEnd"/>
            <w:proofErr w:type="gramStart"/>
            <w:r w:rsidRPr="000A4B35">
              <w:t>»-</w:t>
            </w:r>
            <w:proofErr w:type="gramEnd"/>
            <w:r w:rsidRPr="000A4B35">
              <w:t>увеличение их концентрации в сотни раз в течение 6-12 часов</w:t>
            </w:r>
          </w:p>
        </w:tc>
        <w:tc>
          <w:tcPr>
            <w:tcW w:w="5103" w:type="dxa"/>
            <w:shd w:val="clear" w:color="auto" w:fill="auto"/>
          </w:tcPr>
          <w:p w:rsidR="008D3C3C" w:rsidRPr="000A4B35" w:rsidRDefault="008D3C3C" w:rsidP="003107D7">
            <w:proofErr w:type="gramStart"/>
            <w:r w:rsidRPr="000A4B35">
              <w:t>С-реактивный</w:t>
            </w:r>
            <w:proofErr w:type="gramEnd"/>
            <w:r w:rsidRPr="000A4B35">
              <w:t xml:space="preserve"> белок (С-РБ)</w:t>
            </w:r>
          </w:p>
          <w:p w:rsidR="008D3C3C" w:rsidRPr="000A4B35" w:rsidRDefault="008D3C3C" w:rsidP="003107D7">
            <w:r>
              <w:t>Амилоидный белок  сыво</w:t>
            </w:r>
            <w:r w:rsidRPr="000A4B35">
              <w:t>ротки крови (</w:t>
            </w:r>
            <w:r w:rsidRPr="002835D2">
              <w:rPr>
                <w:lang w:val="en-US"/>
              </w:rPr>
              <w:t>SAA</w:t>
            </w:r>
            <w:r w:rsidRPr="000A4B35">
              <w:t>)</w:t>
            </w:r>
          </w:p>
        </w:tc>
      </w:tr>
      <w:tr w:rsidR="008D3C3C" w:rsidRPr="000A4B35" w:rsidTr="003107D7">
        <w:tc>
          <w:tcPr>
            <w:tcW w:w="4644" w:type="dxa"/>
            <w:shd w:val="clear" w:color="auto" w:fill="auto"/>
          </w:tcPr>
          <w:p w:rsidR="008D3C3C" w:rsidRPr="000A4B35" w:rsidRDefault="008D3C3C" w:rsidP="003107D7">
            <w:r w:rsidRPr="000A4B35">
              <w:t>Умеренное  увеличение (в2-5 раз) в течение 24 часов</w:t>
            </w:r>
          </w:p>
        </w:tc>
        <w:tc>
          <w:tcPr>
            <w:tcW w:w="5103" w:type="dxa"/>
            <w:shd w:val="clear" w:color="auto" w:fill="auto"/>
          </w:tcPr>
          <w:p w:rsidR="008D3C3C" w:rsidRPr="000A4B35" w:rsidRDefault="008D3C3C" w:rsidP="003107D7">
            <w:proofErr w:type="spellStart"/>
            <w:r w:rsidRPr="000A4B35">
              <w:t>Гаптоглобин</w:t>
            </w:r>
            <w:proofErr w:type="spellEnd"/>
          </w:p>
          <w:p w:rsidR="008D3C3C" w:rsidRPr="000A4B35" w:rsidRDefault="008D3C3C" w:rsidP="003107D7">
            <w:r w:rsidRPr="000A4B35">
              <w:t>Фибриноген</w:t>
            </w:r>
          </w:p>
          <w:p w:rsidR="008D3C3C" w:rsidRPr="000A4B35" w:rsidRDefault="008D3C3C" w:rsidP="003107D7">
            <w:r w:rsidRPr="000A4B35">
              <w:t>α1-кислый гликопротеин</w:t>
            </w:r>
          </w:p>
        </w:tc>
      </w:tr>
      <w:tr w:rsidR="008D3C3C" w:rsidRPr="000A4B35" w:rsidTr="003107D7">
        <w:tc>
          <w:tcPr>
            <w:tcW w:w="4644" w:type="dxa"/>
            <w:shd w:val="clear" w:color="auto" w:fill="auto"/>
          </w:tcPr>
          <w:p w:rsidR="008D3C3C" w:rsidRPr="000A4B35" w:rsidRDefault="008D3C3C" w:rsidP="003107D7">
            <w:r w:rsidRPr="000A4B35">
              <w:t>Незначительное  увеличение (на 20-60%) в течение 48 часов</w:t>
            </w:r>
          </w:p>
        </w:tc>
        <w:tc>
          <w:tcPr>
            <w:tcW w:w="5103" w:type="dxa"/>
            <w:shd w:val="clear" w:color="auto" w:fill="auto"/>
          </w:tcPr>
          <w:p w:rsidR="008D3C3C" w:rsidRPr="000A4B35" w:rsidRDefault="008D3C3C" w:rsidP="003107D7">
            <w:proofErr w:type="spellStart"/>
            <w:r w:rsidRPr="000A4B35">
              <w:t>Церулоплазмин</w:t>
            </w:r>
            <w:proofErr w:type="spellEnd"/>
          </w:p>
          <w:p w:rsidR="008D3C3C" w:rsidRPr="000A4B35" w:rsidRDefault="008D3C3C" w:rsidP="003107D7">
            <w:r w:rsidRPr="000A4B35">
              <w:t>С3-и С4-компоненты  комплемента</w:t>
            </w:r>
          </w:p>
        </w:tc>
      </w:tr>
      <w:tr w:rsidR="008D3C3C" w:rsidRPr="000A4B35" w:rsidTr="003107D7">
        <w:tc>
          <w:tcPr>
            <w:tcW w:w="4644" w:type="dxa"/>
            <w:shd w:val="clear" w:color="auto" w:fill="auto"/>
          </w:tcPr>
          <w:p w:rsidR="008D3C3C" w:rsidRPr="000A4B35" w:rsidRDefault="008D3C3C" w:rsidP="003107D7">
            <w:r w:rsidRPr="000A4B35">
              <w:t xml:space="preserve">«Нейтральные </w:t>
            </w:r>
            <w:proofErr w:type="spellStart"/>
            <w:r w:rsidRPr="000A4B35">
              <w:t>реактанты</w:t>
            </w:r>
            <w:proofErr w:type="spellEnd"/>
            <w:r w:rsidRPr="000A4B35">
              <w:t>»- уровень их остается  в пределах нормы</w:t>
            </w:r>
          </w:p>
        </w:tc>
        <w:tc>
          <w:tcPr>
            <w:tcW w:w="5103" w:type="dxa"/>
            <w:shd w:val="clear" w:color="auto" w:fill="auto"/>
          </w:tcPr>
          <w:p w:rsidR="008D3C3C" w:rsidRPr="002835D2" w:rsidRDefault="008D3C3C" w:rsidP="003107D7">
            <w:pPr>
              <w:rPr>
                <w:lang w:val="en-US"/>
              </w:rPr>
            </w:pPr>
            <w:r w:rsidRPr="000A4B35">
              <w:t xml:space="preserve">Иммуноглобулины </w:t>
            </w:r>
            <w:r w:rsidRPr="002835D2">
              <w:rPr>
                <w:lang w:val="en-US"/>
              </w:rPr>
              <w:t>G, A, M</w:t>
            </w:r>
          </w:p>
        </w:tc>
      </w:tr>
      <w:tr w:rsidR="008D3C3C" w:rsidRPr="000A4B35" w:rsidTr="003107D7">
        <w:tc>
          <w:tcPr>
            <w:tcW w:w="4644" w:type="dxa"/>
            <w:shd w:val="clear" w:color="auto" w:fill="auto"/>
          </w:tcPr>
          <w:p w:rsidR="008D3C3C" w:rsidRPr="000A4B35" w:rsidRDefault="008D3C3C" w:rsidP="003107D7">
            <w:r w:rsidRPr="000A4B35">
              <w:t xml:space="preserve">«Негативные» </w:t>
            </w:r>
            <w:proofErr w:type="spellStart"/>
            <w:r w:rsidRPr="000A4B35">
              <w:t>реактант</w:t>
            </w:r>
            <w:proofErr w:type="gramStart"/>
            <w:r w:rsidRPr="000A4B35">
              <w:t>ы</w:t>
            </w:r>
            <w:proofErr w:type="spellEnd"/>
            <w:r w:rsidRPr="000A4B35">
              <w:t>-</w:t>
            </w:r>
            <w:proofErr w:type="gramEnd"/>
            <w:r>
              <w:t xml:space="preserve"> </w:t>
            </w:r>
            <w:r w:rsidRPr="000A4B35">
              <w:t>их концентрация снижается  в течение 12-24 часов</w:t>
            </w:r>
          </w:p>
        </w:tc>
        <w:tc>
          <w:tcPr>
            <w:tcW w:w="5103" w:type="dxa"/>
            <w:shd w:val="clear" w:color="auto" w:fill="auto"/>
          </w:tcPr>
          <w:p w:rsidR="008D3C3C" w:rsidRPr="000A4B35" w:rsidRDefault="008D3C3C" w:rsidP="003107D7">
            <w:r w:rsidRPr="000A4B35">
              <w:t>Альбумин</w:t>
            </w:r>
          </w:p>
          <w:p w:rsidR="008D3C3C" w:rsidRPr="000A4B35" w:rsidRDefault="008D3C3C" w:rsidP="003107D7">
            <w:proofErr w:type="spellStart"/>
            <w:r w:rsidRPr="000A4B35">
              <w:t>Трансферрин</w:t>
            </w:r>
            <w:proofErr w:type="spellEnd"/>
          </w:p>
          <w:p w:rsidR="008D3C3C" w:rsidRPr="000A4B35" w:rsidRDefault="008D3C3C" w:rsidP="003107D7">
            <w:proofErr w:type="spellStart"/>
            <w:r>
              <w:t>Апо</w:t>
            </w:r>
            <w:proofErr w:type="spellEnd"/>
            <w:r>
              <w:t xml:space="preserve"> А</w:t>
            </w:r>
            <w:r w:rsidRPr="000A4B35">
              <w:t>1-липопротеин и др.</w:t>
            </w:r>
          </w:p>
        </w:tc>
      </w:tr>
    </w:tbl>
    <w:p w:rsidR="008D3C3C" w:rsidRDefault="008D3C3C" w:rsidP="008D3C3C">
      <w:pPr>
        <w:ind w:firstLine="540"/>
        <w:rPr>
          <w:sz w:val="28"/>
          <w:szCs w:val="28"/>
        </w:rPr>
      </w:pPr>
    </w:p>
    <w:p w:rsidR="008D3C3C" w:rsidRPr="00DA7228" w:rsidRDefault="008D3C3C" w:rsidP="008D3C3C">
      <w:pPr>
        <w:ind w:firstLine="540"/>
        <w:rPr>
          <w:sz w:val="28"/>
          <w:szCs w:val="28"/>
        </w:rPr>
      </w:pPr>
    </w:p>
    <w:p w:rsidR="008D3C3C" w:rsidRDefault="008D3C3C" w:rsidP="008D3C3C">
      <w:pPr>
        <w:ind w:firstLine="540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С-реактивный</w:t>
      </w:r>
      <w:proofErr w:type="gramEnd"/>
      <w:r>
        <w:rPr>
          <w:b/>
          <w:sz w:val="28"/>
          <w:szCs w:val="28"/>
        </w:rPr>
        <w:t xml:space="preserve"> белок (С-РБ)</w:t>
      </w:r>
    </w:p>
    <w:p w:rsidR="008D3C3C" w:rsidRDefault="008D3C3C" w:rsidP="008D3C3C">
      <w:pPr>
        <w:ind w:firstLine="540"/>
        <w:rPr>
          <w:sz w:val="28"/>
          <w:szCs w:val="28"/>
        </w:rPr>
      </w:pP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центральных участников острой фазы воспаления является  С-РБ. В норме его содержание в крови не превышает 5 мг/л. Состоит из 5 идентичных субъединиц, связанных между собой </w:t>
      </w:r>
      <w:proofErr w:type="spellStart"/>
      <w:r>
        <w:rPr>
          <w:sz w:val="28"/>
          <w:szCs w:val="28"/>
        </w:rPr>
        <w:t>нековалентными</w:t>
      </w:r>
      <w:proofErr w:type="spellEnd"/>
      <w:r>
        <w:rPr>
          <w:sz w:val="28"/>
          <w:szCs w:val="28"/>
        </w:rPr>
        <w:t xml:space="preserve"> связями с образованием кольцеобразной структуры </w:t>
      </w:r>
      <w:proofErr w:type="spellStart"/>
      <w:r>
        <w:rPr>
          <w:sz w:val="28"/>
          <w:szCs w:val="28"/>
        </w:rPr>
        <w:t>пентамера</w:t>
      </w:r>
      <w:proofErr w:type="spellEnd"/>
      <w:r>
        <w:rPr>
          <w:sz w:val="28"/>
          <w:szCs w:val="28"/>
        </w:rPr>
        <w:t xml:space="preserve">. Молекулярная  масса субъединиц С-РБ составляет 23 </w:t>
      </w:r>
      <w:proofErr w:type="spellStart"/>
      <w:r>
        <w:rPr>
          <w:sz w:val="28"/>
          <w:szCs w:val="28"/>
        </w:rPr>
        <w:t>кД</w:t>
      </w:r>
      <w:proofErr w:type="spellEnd"/>
      <w:r>
        <w:rPr>
          <w:sz w:val="28"/>
          <w:szCs w:val="28"/>
        </w:rPr>
        <w:t>.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С-РБ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 компонент неспецифического иммунного ответа, который развивается на ранних стадиях проникновения антигена в организм и действует благодаря  стимуляции фагоцитоза.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С-РБ избирательно </w:t>
      </w:r>
      <w:proofErr w:type="gramStart"/>
      <w:r>
        <w:rPr>
          <w:sz w:val="28"/>
          <w:szCs w:val="28"/>
        </w:rPr>
        <w:t>взаимодействует</w:t>
      </w:r>
      <w:proofErr w:type="gramEnd"/>
      <w:r>
        <w:rPr>
          <w:sz w:val="28"/>
          <w:szCs w:val="28"/>
        </w:rPr>
        <w:t xml:space="preserve"> прежде всего с </w:t>
      </w:r>
      <w:proofErr w:type="spellStart"/>
      <w:r>
        <w:rPr>
          <w:sz w:val="28"/>
          <w:szCs w:val="28"/>
        </w:rPr>
        <w:t>фосфатидилхолином</w:t>
      </w:r>
      <w:proofErr w:type="spellEnd"/>
      <w:r>
        <w:rPr>
          <w:sz w:val="28"/>
          <w:szCs w:val="28"/>
        </w:rPr>
        <w:t xml:space="preserve"> клеточных оболочек и мембран, а также с полисахаридами поверхностных структур многих бактерий, грибов и паразитов, гликопротеинами, </w:t>
      </w:r>
      <w:proofErr w:type="spellStart"/>
      <w:r>
        <w:rPr>
          <w:sz w:val="28"/>
          <w:szCs w:val="28"/>
        </w:rPr>
        <w:t>поликатионами</w:t>
      </w:r>
      <w:proofErr w:type="spellEnd"/>
      <w:r>
        <w:rPr>
          <w:sz w:val="28"/>
          <w:szCs w:val="28"/>
        </w:rPr>
        <w:t xml:space="preserve"> и нуклеиновыми кислотами. Присоединенный к мембранам микроорганизмов и поврежденных клеток, С-РБ активирует каскад комплемента по классическому пути.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значение в реакциях острой фазы </w:t>
      </w:r>
      <w:proofErr w:type="gramStart"/>
      <w:r>
        <w:rPr>
          <w:sz w:val="28"/>
          <w:szCs w:val="28"/>
        </w:rPr>
        <w:t>С-реактивного</w:t>
      </w:r>
      <w:proofErr w:type="gramEnd"/>
      <w:r>
        <w:rPr>
          <w:sz w:val="28"/>
          <w:szCs w:val="28"/>
        </w:rPr>
        <w:t xml:space="preserve"> белка заключается  в распознавании потенциально токсических веществ, образующихся при распаде собственных клеток организма, в связывании их, </w:t>
      </w:r>
      <w:proofErr w:type="spellStart"/>
      <w:r>
        <w:rPr>
          <w:sz w:val="28"/>
          <w:szCs w:val="28"/>
        </w:rPr>
        <w:t>детоксикации</w:t>
      </w:r>
      <w:proofErr w:type="spellEnd"/>
      <w:r>
        <w:rPr>
          <w:sz w:val="28"/>
          <w:szCs w:val="28"/>
        </w:rPr>
        <w:t xml:space="preserve"> путем фагоцитоза и удалении из крови.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Синтез белка происходит в печени со скоростью 1-10 мг в сутки. При тяжелых воспалениях синтез возрастает в сотни раз. Его уровень в сыворотке крови повышается уже через 3-6 часов после повреждения тканей и </w:t>
      </w:r>
      <w:r>
        <w:rPr>
          <w:sz w:val="28"/>
          <w:szCs w:val="28"/>
        </w:rPr>
        <w:lastRenderedPageBreak/>
        <w:t xml:space="preserve">удваивается примерно каждые 8 часов; в итоге содержание С-РБ при воспалении может превышать </w:t>
      </w:r>
      <w:proofErr w:type="gramStart"/>
      <w:r>
        <w:rPr>
          <w:sz w:val="28"/>
          <w:szCs w:val="28"/>
        </w:rPr>
        <w:t>верхнюю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граниницу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референтного</w:t>
      </w:r>
      <w:proofErr w:type="spellEnd"/>
      <w:r>
        <w:rPr>
          <w:sz w:val="28"/>
          <w:szCs w:val="28"/>
        </w:rPr>
        <w:t xml:space="preserve"> интервала в десятки и сотни раз. Период полураспада белка равен 12-24 часа.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содержания С-РБ в сыворотке крови -  широко востребованный лабораторный тест для диагностики различных заболеваний, мониторинга их течения, оценки эффективности проводимых лечебных мероприятий, прогнозирования исходов заболеваний.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Тест на С-РБ характеризуется: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-быстрым (</w:t>
      </w: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6-12 часов, максимум на 2-е сутки) увеличением концентрации в крови при развитии </w:t>
      </w:r>
      <w:proofErr w:type="spellStart"/>
      <w:r>
        <w:rPr>
          <w:sz w:val="28"/>
          <w:szCs w:val="28"/>
        </w:rPr>
        <w:t>острофазного</w:t>
      </w:r>
      <w:proofErr w:type="spellEnd"/>
      <w:r>
        <w:rPr>
          <w:sz w:val="28"/>
          <w:szCs w:val="28"/>
        </w:rPr>
        <w:t xml:space="preserve"> ответа;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-многократным (в десятки сотни раз) возрастанием  уровня С-РБ, что делает тест очень чувствительным;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-возможностью дифференцирования вирусной и бактериальной  инфекции по степени  увеличения его концентрации в крови;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-быстрым снижением уровня при эффективном  лечении;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-простотой и доступностью теста.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недавнего времени диагностическое значение С-РБ оценивали  по показателям т.н. клинического диапазона, т.е. по уровню белка, превышающего 5 мг/л. В настоящее время в лабораторно-клинической практике широко используется высокочувствительный </w:t>
      </w:r>
      <w:proofErr w:type="spellStart"/>
      <w:r>
        <w:rPr>
          <w:sz w:val="28"/>
          <w:szCs w:val="28"/>
        </w:rPr>
        <w:t>иммунотурбидиметрический</w:t>
      </w:r>
      <w:proofErr w:type="spellEnd"/>
      <w:r>
        <w:rPr>
          <w:sz w:val="28"/>
          <w:szCs w:val="28"/>
        </w:rPr>
        <w:t xml:space="preserve"> метод с латексным усилением. Его нижняя граница чувствительности измерения концентрации С-РБ составляет 0,05 мг/л. Методом высокочувствительного измерения С-РБ (</w:t>
      </w:r>
      <w:proofErr w:type="spellStart"/>
      <w:r>
        <w:rPr>
          <w:sz w:val="28"/>
          <w:szCs w:val="28"/>
          <w:lang w:val="en-US"/>
        </w:rPr>
        <w:t>hs</w:t>
      </w:r>
      <w:proofErr w:type="spellEnd"/>
      <w:r w:rsidRPr="0022185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22185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RP</w:t>
      </w:r>
      <w:r w:rsidRPr="0022185E">
        <w:rPr>
          <w:sz w:val="28"/>
          <w:szCs w:val="28"/>
        </w:rPr>
        <w:t xml:space="preserve">, </w:t>
      </w:r>
      <w:r>
        <w:rPr>
          <w:sz w:val="28"/>
          <w:szCs w:val="28"/>
        </w:rPr>
        <w:t>от</w:t>
      </w:r>
      <w:r w:rsidRPr="0022185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high</w:t>
      </w:r>
      <w:r w:rsidRPr="0022185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sensitive</w:t>
      </w:r>
      <w:r w:rsidRPr="0022185E">
        <w:rPr>
          <w:sz w:val="28"/>
          <w:szCs w:val="28"/>
        </w:rPr>
        <w:t>)</w:t>
      </w:r>
      <w:r>
        <w:rPr>
          <w:sz w:val="28"/>
          <w:szCs w:val="28"/>
        </w:rPr>
        <w:t xml:space="preserve"> было </w:t>
      </w:r>
      <w:proofErr w:type="spellStart"/>
      <w:r>
        <w:rPr>
          <w:sz w:val="28"/>
          <w:szCs w:val="28"/>
        </w:rPr>
        <w:t>обнаружено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в норме в плазме крови всегда присутствуют т.н. базовые концентрации С-РБ.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Применение высокочувствительного измерения базовых уровней С-РБ  привело к новым представлениям о механизме возникновения и развития </w:t>
      </w:r>
      <w:proofErr w:type="gramStart"/>
      <w:r>
        <w:rPr>
          <w:sz w:val="28"/>
          <w:szCs w:val="28"/>
        </w:rPr>
        <w:t>сердечно-сосудистых</w:t>
      </w:r>
      <w:proofErr w:type="gramEnd"/>
      <w:r>
        <w:rPr>
          <w:sz w:val="28"/>
          <w:szCs w:val="28"/>
        </w:rPr>
        <w:t xml:space="preserve"> заболеваний, сахарного диабета, метаболического синдрома, некоторых почечных заболеваний.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раньше считалось, что в основе развития атеросклероза лежат нарушения метаболизма и транспорта липидов, то в настоящее время общепризнана роль в </w:t>
      </w:r>
      <w:proofErr w:type="spellStart"/>
      <w:r>
        <w:rPr>
          <w:sz w:val="28"/>
          <w:szCs w:val="28"/>
        </w:rPr>
        <w:t>атерогенезе</w:t>
      </w:r>
      <w:proofErr w:type="spellEnd"/>
      <w:r>
        <w:rPr>
          <w:sz w:val="28"/>
          <w:szCs w:val="28"/>
        </w:rPr>
        <w:t xml:space="preserve"> хронического асептического воспаления интимы  артерий.</w:t>
      </w:r>
    </w:p>
    <w:p w:rsidR="008D3C3C" w:rsidRDefault="008D3C3C" w:rsidP="008D3C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Многочисленными исследованиями </w:t>
      </w:r>
      <w:proofErr w:type="spellStart"/>
      <w:r>
        <w:rPr>
          <w:sz w:val="28"/>
          <w:szCs w:val="28"/>
        </w:rPr>
        <w:t>показано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вялотекущее воспаление, которое обнаруживается по повышению концентраций </w:t>
      </w:r>
      <w:proofErr w:type="spellStart"/>
      <w:r>
        <w:rPr>
          <w:sz w:val="28"/>
          <w:szCs w:val="28"/>
          <w:lang w:val="en-US"/>
        </w:rPr>
        <w:t>hs</w:t>
      </w:r>
      <w:proofErr w:type="spellEnd"/>
      <w:r w:rsidRPr="00CA105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CA1058">
        <w:rPr>
          <w:sz w:val="28"/>
          <w:szCs w:val="28"/>
        </w:rPr>
        <w:t>-</w:t>
      </w:r>
      <w:r>
        <w:rPr>
          <w:sz w:val="28"/>
          <w:szCs w:val="28"/>
        </w:rPr>
        <w:t xml:space="preserve"> РБ, связано с начальными стадиями развития атеросклероза и прогнозирует риск: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-острого инфаркта  миокарда;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-мозгового инсульта;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-внезапной смерти у лиц, не страдающих </w:t>
      </w:r>
      <w:proofErr w:type="gramStart"/>
      <w:r>
        <w:rPr>
          <w:sz w:val="28"/>
          <w:szCs w:val="28"/>
        </w:rPr>
        <w:t>сердечно-сосудистыми</w:t>
      </w:r>
      <w:proofErr w:type="gramEnd"/>
      <w:r>
        <w:rPr>
          <w:sz w:val="28"/>
          <w:szCs w:val="28"/>
        </w:rPr>
        <w:t xml:space="preserve"> заболеваниями.  Риск развития таких осложнений атеросклероза зависит от концентрации  в сыворотке крови </w:t>
      </w:r>
      <w:proofErr w:type="spellStart"/>
      <w:r>
        <w:rPr>
          <w:sz w:val="28"/>
          <w:szCs w:val="28"/>
          <w:lang w:val="en-US"/>
        </w:rPr>
        <w:t>hs</w:t>
      </w:r>
      <w:proofErr w:type="spellEnd"/>
      <w:r w:rsidRPr="00CA1058">
        <w:rPr>
          <w:sz w:val="28"/>
          <w:szCs w:val="28"/>
        </w:rPr>
        <w:t xml:space="preserve"> </w:t>
      </w:r>
      <w:r>
        <w:rPr>
          <w:sz w:val="28"/>
          <w:szCs w:val="28"/>
        </w:rPr>
        <w:t>С-РБ: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-при концентрации меньше 1 мг/л – риск низкий;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-при концентрации 1-3 мг/</w:t>
      </w:r>
      <w:proofErr w:type="gramStart"/>
      <w:r>
        <w:rPr>
          <w:sz w:val="28"/>
          <w:szCs w:val="28"/>
        </w:rPr>
        <w:t>л-</w:t>
      </w:r>
      <w:proofErr w:type="gramEnd"/>
      <w:r>
        <w:rPr>
          <w:sz w:val="28"/>
          <w:szCs w:val="28"/>
        </w:rPr>
        <w:t xml:space="preserve"> риск средний;</w:t>
      </w:r>
    </w:p>
    <w:p w:rsidR="008D3C3C" w:rsidRDefault="008D3C3C" w:rsidP="008D3C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 концентрации больше 3 мг/л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>иск высокий.</w:t>
      </w:r>
    </w:p>
    <w:p w:rsidR="00BC1208" w:rsidRDefault="00BC1208">
      <w:bookmarkStart w:id="0" w:name="_GoBack"/>
      <w:bookmarkEnd w:id="0"/>
    </w:p>
    <w:sectPr w:rsidR="00BC1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3C"/>
    <w:rsid w:val="008D3C3C"/>
    <w:rsid w:val="00BC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2436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2017-02-14T06:40:00Z</dcterms:created>
  <dcterms:modified xsi:type="dcterms:W3CDTF">2017-02-14T06:40:00Z</dcterms:modified>
</cp:coreProperties>
</file>