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A8E4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</w:rPr>
      </w:pPr>
    </w:p>
    <w:p>
      <w:pPr>
        <w:rPr>
          <w:b w:val="1"/>
          <w:color w:val="000000"/>
          <w:sz w:val="28"/>
          <w:shd w:val="clear" w:fill="FFFF00"/>
        </w:rPr>
      </w:pPr>
    </w:p>
    <w:p>
      <w:pPr>
        <w:rPr>
          <w:b w:val="1"/>
          <w:color w:val="000000"/>
          <w:sz w:val="28"/>
          <w:shd w:val="clear" w:fill="FFFF00"/>
        </w:rPr>
      </w:pPr>
    </w:p>
    <w:p>
      <w:pPr>
        <w:rPr>
          <w:b w:val="1"/>
          <w:color w:val="000000"/>
          <w:sz w:val="28"/>
          <w:shd w:val="clear" w:fill="FFFF00"/>
        </w:rPr>
      </w:pPr>
    </w:p>
    <w:p>
      <w:pPr>
        <w:rPr>
          <w:b w:val="1"/>
          <w:color w:val="000000"/>
          <w:sz w:val="28"/>
          <w:shd w:val="clear" w:fill="FFFF00"/>
        </w:rPr>
      </w:pPr>
    </w:p>
    <w:p>
      <w:pPr>
        <w:rPr>
          <w:b w:val="1"/>
          <w:color w:val="000000"/>
          <w:sz w:val="28"/>
          <w:shd w:val="clear" w:fill="FFFF00"/>
        </w:rPr>
      </w:pPr>
    </w:p>
    <w:p>
      <w:pPr>
        <w:rPr>
          <w:b w:val="1"/>
          <w:color w:val="000000"/>
          <w:sz w:val="28"/>
          <w:shd w:val="clear" w:fill="FFFF00"/>
        </w:rPr>
      </w:pPr>
    </w:p>
    <w:p>
      <w:pPr>
        <w:rPr>
          <w:b w:val="1"/>
          <w:color w:val="000000"/>
          <w:sz w:val="28"/>
        </w:rPr>
      </w:pPr>
    </w:p>
    <w:p>
      <w:pPr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ФОНД ОЦЕНОЧНЫХ СРЕДСТВ </w:t>
      </w:r>
    </w:p>
    <w:p>
      <w:pPr>
        <w:jc w:val="center"/>
        <w:rPr>
          <w:b w:val="1"/>
          <w:color w:val="000000"/>
          <w:sz w:val="28"/>
        </w:rPr>
      </w:pPr>
    </w:p>
    <w:p>
      <w:pPr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ДЛЯ ПРОВЕДЕНИЯ ТЕКУЩЕГО </w:t>
      </w:r>
    </w:p>
    <w:p>
      <w:pPr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КОНТРОЛЯ УСПЕВАЕМОСТИ И ПРОМЕЖУТОЧНОЙ АТТЕСТАЦИИ </w:t>
      </w:r>
    </w:p>
    <w:p>
      <w:pPr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ОБУЧАЮЩИХСЯ ПО ДИСЦИПЛИНЕ</w:t>
      </w:r>
    </w:p>
    <w:p>
      <w:pPr>
        <w:jc w:val="center"/>
        <w:rPr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КЛИНИЧЕСКАЯ ИММУНОЛОГИЯ И ТРАНСФУЗИОЛОГИЯ</w:t>
      </w:r>
    </w:p>
    <w:p>
      <w:pPr>
        <w:jc w:val="center"/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>
      <w:pPr>
        <w:jc w:val="center"/>
        <w:rPr>
          <w:i w:val="1"/>
          <w:color w:val="000000"/>
          <w:sz w:val="28"/>
          <w:shd w:val="clear" w:fill="FFFFFF"/>
        </w:rPr>
      </w:pPr>
    </w:p>
    <w:p>
      <w:pPr>
        <w:jc w:val="center"/>
        <w:rPr>
          <w:sz w:val="28"/>
        </w:rPr>
      </w:pPr>
      <w:r>
        <w:rPr>
          <w:i w:val="1"/>
          <w:color w:val="000000"/>
          <w:sz w:val="28"/>
          <w:shd w:val="clear" w:fill="FFFFFF"/>
        </w:rPr>
        <w:t>31.08.58 Оториноларингология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color w:val="000000"/>
          <w:shd w:val="clear" w:fill="FFFFFF"/>
        </w:rPr>
        <w:t>31.08.58 Оториноларингология</w:t>
      </w:r>
      <w:r>
        <w:rPr>
          <w:color w:val="000000"/>
        </w:rPr>
        <w:t>, утвержденной ученым советом ФГБОУ ВО ОрГМУ Минздрава России протокол № 11 от «22» июня 2018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Оренбург</w:t>
      </w:r>
    </w:p>
    <w:p>
      <w:pPr>
        <w:jc w:val="center"/>
        <w:rPr>
          <w:sz w:val="28"/>
        </w:rPr>
      </w:pPr>
    </w:p>
    <w:p>
      <w:pPr>
        <w:ind w:firstLine="709"/>
        <w:jc w:val="center"/>
        <w:rPr>
          <w:color w:val="000000"/>
        </w:rPr>
      </w:pPr>
    </w:p>
    <w:p>
      <w:pPr>
        <w:ind w:firstLine="709"/>
        <w:jc w:val="center"/>
        <w:rPr>
          <w:color w:val="000000"/>
        </w:rPr>
      </w:pPr>
    </w:p>
    <w:p>
      <w:pPr>
        <w:ind w:firstLine="709"/>
        <w:jc w:val="center"/>
        <w:rPr>
          <w:color w:val="000000"/>
        </w:rPr>
      </w:pPr>
      <w:bookmarkStart w:id="0" w:name="_GoBack"/>
      <w:bookmarkEnd w:id="0"/>
    </w:p>
    <w:p>
      <w:pPr>
        <w:ind w:firstLine="709"/>
        <w:jc w:val="center"/>
        <w:rPr>
          <w:color w:val="000000"/>
        </w:rPr>
      </w:pPr>
    </w:p>
    <w:p>
      <w:pPr>
        <w:pStyle w:val="P4"/>
        <w:numPr>
          <w:ilvl w:val="0"/>
          <w:numId w:val="1"/>
        </w:numPr>
        <w:spacing w:lineRule="auto" w:line="259" w:after="160" w:beforeAutospacing="0" w:afterAutospacing="0"/>
        <w:ind w:firstLine="709" w:left="0"/>
        <w:outlineLvl w:val="0"/>
        <w:rPr>
          <w:rFonts w:ascii="Times New Roman" w:hAnsi="Times New Roman"/>
          <w:b w:val="1"/>
          <w:color w:val="000000"/>
          <w:sz w:val="28"/>
        </w:rPr>
      </w:pPr>
      <w:bookmarkStart w:id="1" w:name="_Toc535164689"/>
      <w:r>
        <w:rPr>
          <w:rFonts w:ascii="Times New Roman" w:hAnsi="Times New Roman"/>
          <w:b w:val="1"/>
          <w:color w:val="000000"/>
          <w:sz w:val="28"/>
        </w:rPr>
        <w:t>Паспорт фонда оценочных средств</w:t>
      </w:r>
      <w:bookmarkEnd w:id="1"/>
    </w:p>
    <w:p>
      <w:pPr>
        <w:pStyle w:val="P4"/>
        <w:ind w:firstLine="709" w:left="0"/>
        <w:rPr>
          <w:rFonts w:ascii="Times New Roman" w:hAnsi="Times New Roman"/>
          <w:b w:val="1"/>
          <w:color w:val="000000"/>
          <w:sz w:val="28"/>
          <w:shd w:val="clear" w:fill="FFFF00"/>
        </w:rPr>
      </w:pPr>
    </w:p>
    <w:p>
      <w:pPr>
        <w:pStyle w:val="P4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color w:val="000000"/>
          <w:sz w:val="28"/>
        </w:rPr>
        <w:t>зачёта</w:t>
      </w:r>
      <w:r>
        <w:rPr>
          <w:rFonts w:ascii="Times New Roman" w:hAnsi="Times New Roman"/>
          <w:color w:val="000000"/>
          <w:sz w:val="28"/>
        </w:rPr>
        <w:t xml:space="preserve">.                                                                            </w:t>
      </w:r>
    </w:p>
    <w:p>
      <w:pPr>
        <w:pStyle w:val="P4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>
      <w:pPr>
        <w:pStyle w:val="P4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 w:val="1"/>
          <w:color w:val="000000"/>
          <w:sz w:val="28"/>
        </w:rPr>
        <w:t>следующие компетенции:</w:t>
      </w:r>
    </w:p>
    <w:p>
      <w:pPr>
        <w:pStyle w:val="P4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>
      <w:pPr>
        <w:pStyle w:val="P4"/>
        <w:ind w:firstLine="709" w:left="0"/>
        <w:rPr>
          <w:rFonts w:ascii="Times New Roman" w:hAnsi="Times New Roman"/>
          <w:color w:val="000000"/>
          <w:sz w:val="28"/>
        </w:rPr>
      </w:pPr>
    </w:p>
    <w:p>
      <w:pPr>
        <w:pStyle w:val="P4"/>
        <w:numPr>
          <w:ilvl w:val="0"/>
          <w:numId w:val="1"/>
        </w:numPr>
        <w:ind w:firstLine="709" w:left="0"/>
        <w:outlineLvl w:val="0"/>
        <w:rPr>
          <w:rFonts w:ascii="Times New Roman" w:hAnsi="Times New Roman"/>
          <w:b w:val="1"/>
          <w:color w:val="000000"/>
          <w:sz w:val="28"/>
        </w:rPr>
      </w:pPr>
      <w:bookmarkStart w:id="2" w:name="_Toc535164690"/>
      <w:r>
        <w:rPr>
          <w:rFonts w:ascii="Times New Roman" w:hAnsi="Times New Roman"/>
          <w:b w:val="1"/>
          <w:color w:val="000000"/>
          <w:sz w:val="28"/>
        </w:rPr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. </w:t>
      </w:r>
    </w:p>
    <w:p>
      <w:pPr>
        <w:pStyle w:val="P4"/>
        <w:ind w:firstLine="0" w:left="709"/>
        <w:outlineLvl w:val="0"/>
        <w:rPr>
          <w:rFonts w:ascii="Times New Roman" w:hAnsi="Times New Roman"/>
          <w:b w:val="1"/>
          <w:color w:val="000000"/>
          <w:sz w:val="28"/>
        </w:rPr>
      </w:pPr>
    </w:p>
    <w:p>
      <w:pPr>
        <w:pStyle w:val="P4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Оценочные материалы в рамках всей дисциплины.</w:t>
      </w:r>
    </w:p>
    <w:p>
      <w:pPr>
        <w:pStyle w:val="P4"/>
        <w:ind w:firstLine="709" w:left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Тестирование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001 Какая часть стационарных больных нуждается в трансфузионной терапии?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1/3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1/6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1/5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1/4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002 Какой средний объем циркулирующей крови у взрослого человека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приходиться на 1 кг массы тела?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65-75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50-55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55-65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75-85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003 Средний объем циркулирующей плазмы у взрослого человека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составляет (на 1 кг массы тела):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40-45 мл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25-30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30-35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35-40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004 Каков средний объем циркулирующих эритроцитов у взрослого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человека на 1 кг массы тела: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25-35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20-25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20-30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35-40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005 Нормальный гематокритный показатель у мужчин в среднем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0,4-0,48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0,22-0,4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0,32-0,4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0,36-0,46г/л.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006 Нормальный гематокритный показатель у женщин в среднем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0,36-0,42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0,22-0,4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0,32-0,4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0,4-0,48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007 Какое количество крови находиться в нормальных условиях 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артериальном русле (от общего ОЦК):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15-20%.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10-15%.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20-25%.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25-30%.В 008 Количество крови, находящиеся в нормальных условиях в венозной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системе, от общего ОЦК 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60-70%.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30-40%.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40-50%.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50-60%.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009 Венозное давление в норме равно: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50-150 мм вод.ст.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30-130 мм вод.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40-140 мм вод.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60-160 мм вод. с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010 10. Какое количество крови находится в нормальных условиях 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капиллярах (от общего ОЦК)?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4-7%.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1-4%.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7-10%.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10-13%.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011 Общее количество крови в зоне микроциркуляции в норме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15-17%.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10-13%.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13-15%.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17-20%.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009 Какая часть капилляров от общего их числа функционирует 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нормальных условиях: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013 Транскапиллярный обмен жидкости не зависит от: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Концентрации натрия в плазме.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Коллоидно-осмотического давления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Онкотического давления интерстициальной жидкости.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Тканевого давления.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014 Основным регулятором транскапиллярного обмена является: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Содержание белка в плазме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Содержание натрия в плазме.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Осмотическое давление в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Диастолическое А Д.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015 Под действием какого давления в нормальных условиях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осуществляются фильтрация и реабсорбция жидкости в капиллярах: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7-8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6-7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8-9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9-10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016 Внутрисосудистый водный сектор у взрослых по отношению к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массе тела у взрослых 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1%. В 2%.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017 Минутный объем крови в норме равен в среднем: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4-6 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2-3 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3-4 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6-8 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018 Сердечный индекс в норме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3-4,5 л/мин х м2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2-3,5 л/мин х м2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4-5,5 л/мин х м2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5-6 л/мин х м2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019 Ударный объем сердца у взрослых равен в среднем: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70-80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40-65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65-70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80-90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020 Ударный объем сердца по упрощенной формуле Старра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рассчитывается: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100 + 0,5 АД пульс. - 0,6 АД диаст. - 0,6 возраста.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100 + 0,5 АД сист. - АД диаст. - 0,6 возраста.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95 + 0,5 АД пульс. - 0,6 АД диаст. - 0,6 возраста.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95 + 0,6 АД сист. - 0,5 АД пульс. - 0,5 возраста.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021 Каково содержание общего белка в плазме?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65-85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60-75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60-80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г) 68-90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022 При содержании общего белка 60 г/л величина онкотического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давления крови не более: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25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023 Уровень креатинина в сыворотке в норме у взрослых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0,044-0,1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0,042-0,08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0,046-0,12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0,048-0,14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024 Уровень общего билирубина в сыворотке крови в норме: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8,5-20,5 мкмоль/л.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6,5-18,8 мкмоль/л.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7,5-19,5 мкмоль/л.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9,0-22,0 мкмоль/л.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025 Уровень свободного гемоглобина в плазме крови не более: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0,04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0,06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0,08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0,1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026 Уровень глюкозы в крови: А 3,3-5,5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2,3-3,5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4,3-6,5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5,3-7,5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027 Уровень мочевины в плазме крови: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3,3-8,3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2,7-7,7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3,0-8,0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3,6-8,6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028 Чему равно нормальное содержание натрия в плазме здорового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человека: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137-147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97-107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97-117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117-127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029 Нормальное содержание калия в плазме здорового человека: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3,8-5,2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2,4-3,8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5,2-6,6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6,6-8,0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030 Каково в норме соотношение внеклеточного и внутриклеточного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калия: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1:30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1:20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1:40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1:50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031 31. Общее количество циркулирующего белка в среднем равно: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200-250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150-200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250-300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300-350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032 32. Осмотическое давление плазмы крови в норме: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Около 7,6 атм.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Около 6,8 атм.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Около 7,2 атм.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Около 8 атм.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033 Осмолярность плазмы в норме 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290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205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230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320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034 Осмолярность плазмы (ммоль/л) можно рассчитать по формуле: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Натрий х 1,86 + глюкоза + мочевина + 5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(Натрий + калий) х 2 + глюкоза + мочевина.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Натрий + калий + глюкоза + мочевина.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Натрий х 1,86 + глюкоза + 5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035 Общий объем воды в организме мужчин от массы тела 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55%. Г 65%.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036 Какую часть составляет внутриклеточная вода от массы тела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мужчин: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0,35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0,45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037 Общий объем воды в организме женщин от массы тела 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038 Какую часть составляет внутриклеточная вода от массы тела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женщин: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0,25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0,35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039 Осмолярность внутриклеточной среды равна: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285-295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270-295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275-300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280-305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040 Объем внеклеточной воды у взрослых от массы тела 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041 Объем интерстициальной жидкости у взрослых от массы тела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9%.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12%.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042 Содержание белка в интерстициальной жидкости не более: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25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35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043 Чему равна осмолярность интерстициальной жидкости: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285-295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275-300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280-290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300-315 мосм/л.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044 При определении дефицита жидкости в организме расчетным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методом по формуле Рендалла необходимо иметь данные: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Гтн, Гтб и 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Гтб.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Гтб и 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Гтн и Гтб.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045 У какой группы больных можно определить дефицит жидкости по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формуле Рендалла в организме: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У взрослых больных.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У всех больных.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У новорожденных.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У всех детей.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046 Сколько мл воды связывает 1 г циркулирующего альбумина: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16-18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2-14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14-16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18-20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047 Альбумины создают часть онкотического давления, примерно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равную: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80%.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75%.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85%.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90%.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048 Сколько мл воды связывает 1 г циркулирулирующих глобулинов: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7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049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При каком количестве циркулирующего белка создается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онкотическое давление 1 мм рт. ст. при нормальном А/Г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коэффициенте: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3,0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1,5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2,0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2,5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050 1 г циркулирующих белков плазмы связывает воды: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11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12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13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051 При легкой степени дегидратации дефицит воды в организме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До 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До 4%.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До 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До 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052 Дефицит воды в организме при средней 1 степени дегидратации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равен до: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053 При тяжелой дегидратации дефицит воды в организме 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Более 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Более 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Более 8%. Г Не менее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054 Смертельной является острая потеря воды организмом в объеме: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055 Какой объем жидкости за счет перспирации за сутки (мл/кг массы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тела) теряет человек при нормальной температуре: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7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9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056 В среднем за сутки организм теряет при потоотделении (при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нормальной температуре тела) воды (мл/кг массы тела):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8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057 Какая из нижеперечисленных программ может быть использована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для лечения гипертонической дегидратации: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5% р-р глюкозы, трисоль, хлосоль.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Реополиглюкин, 5% р-р глюкозы, трисоль.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Желатиноль, лактосоль, дисоль.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5% р-р глюкозы, лактасоль.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058 Какая из нижеперечисленных программ может быть использована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для лечения гипертонической дегидратации: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5% р-р глюкозы,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Мафусол, реополиглюкин.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Трисоль, желатиноль, мафусол.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Молярный раствор натрия хлорида, реополиглюкин.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059 Для лечения гипотонической дегидратации используется программа: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Лактасол, молярные растворы хлорида натрия и натрия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гидрокарбонат, 0,9% р-р хлорида натрия.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Реополиглюкин, 5% р-р глюкозы, трисоль.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Лактосол, молярный р-р натрия хлорида, ди-соль.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5% р-р глюкозы лактасол, трисоль.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060 Для лечения гипотонической дегидратации используется программа: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Мафусол, реополиглюкин.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5% р-р глюкозы, реополиглюкин,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Желатиноль, дисоль.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10% р-р глюкозы, дисоль.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061 Для лечения гипотонической дегидратации используется программа: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Мафусол,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Лактасол, молярные растворы натрия гидрокарбоната и натрия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хлорида.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5% р-р глюкозы,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Мафусол, 5% р-р глюкозы, маннитол.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062 При изотонической дегидратации показано введение: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Лактасола.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5% р-ра глюкозы. В Мафусола.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Молярного раствора натрия хлорида.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063 Введение какого препарата противопоказано при изотонической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дегидратации: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Мафусола.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Лактасола.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0,9% р-ра натрия хлорида.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Трисоли.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064 Для гипертонической гипергидратации характерно: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Увеличение объема жидкости во внеклеточном секторе.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Увеличение объема жидкости в клетке.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Увеличение объема жидкости только в интерстициальном секторе.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Увеличение объема жидкости только в сосудистом русле.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065 Для лечения гипертонической гипергидратации используется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программа: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5% р-р глюкозы, лазикс.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Желатиноль, 10% р-р глюкозы,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Мафусол, лазикс.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10% р-р глюкозы, лазикс,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066 Для лечения гипотонической гипергидратации используется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программа: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Лазикс, молярный раствор хлорида натрия.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5% р-р глюкозы, лактасол, молярные растворы натрия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гидрокарбоната и хлорида натрия.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Реополиглюкин, лактосол, маннитол.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5% р-р глюкозы, лактасол, трисоль, маннитол.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067 Какие патофизиологические изменения развиваются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изотонической гипергидратации: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Увеличивается объем внеклеточного водного сектора.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Развивается клеточная гипергидратация.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Повышается осмотическое давление во всех водных секторах.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Снижается осмотическое давление во всех водных секторах.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068 Безопасной скоростью внутривенного введения поляризующих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коктейлей, содержащих калий (ммоль К в час):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До 20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До 10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До 15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До 25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069 Какова программа инфузионной терапии гипоосмолярного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синдрома с учетом перечня перечня инфузионных средств 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очередность их введения: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Молярный раствор натрия хлорида, лактосол.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Лактасол, молярные растворы натрия гидрокарбоната и натрия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хлорида, маннитол.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Маннитол, молярные растворы натрия гидрокарбоната и натрия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хлорида, лактосол.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Маннитол, лактосол, трисоль, 5% р-р глюкозы.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Какова программа инфузионной терапии гиперосмолярного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синдрома с учетом перечня инфузионных сред и очередности их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введения: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5% р-р глюкозы, лазикс, лактасол. Б 3% р-р хлорида калия и хлорида натрия, маннитол,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Желатиноль, маннитол, 3% р-ры хлорида натрия и хлорида калия,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5% р-р глюкозы, маннитол, лактасол, 3% растворы хлорида натрия 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хлорида калия.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071 Коллоидно-осмотическое давление крови в норме равно около: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25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19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21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23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072 Скорость синтеза альбумина в норме за сутки при расчете на 1 кг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массы тела равна: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0,2-0,3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0,1-0,2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0,3-0,4г.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0,4-0,5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073 Потеря 1 г азота организмом соответствует потере белков: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6,25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4,25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5,25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7,25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074 Распаду какого количества мышечной ткани соответствует потеря 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 азота при голодании: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075 Какой объем воды образуется в организме при сгорании 100 г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углеводов: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60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076 При сгорании 100 г жиров в организме образуется воды: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107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93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114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077 Какой объем воды образуется в организме при сгорании 100 г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белков: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41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43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46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49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078 Границы нормы рН артериальной крови: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7,35-7,45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7,3-7,35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7,25-7,35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7,4-7,5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079 Границы нормы рН венозной крови: А 7,32-7,42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7,36-7,4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7,32-7,4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7,3-7,6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080 Нормальные границы внутриклеточного рН: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6,8-7,0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6,2-6,4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6,4-6,8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7,0-7,2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081 Границами рН, совместимыми с жизнью, являются: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6,8-7,8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7,2-7,5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7,0-7,4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6,9-7,6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082 Буферная емкость крови за счет бикарбонатов равна: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59%.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083 Буферная емкость крови за счет фосфатов равна: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9%.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11%.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084 Буферная емкость крови за счет циркулирующих в плазме белков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31%.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085 Буферная емкость крови за счет гемоглобина равна: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31%.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086 Буферная емкость циркулирующих эритроцитов от общей буферной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емкости составляет: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087 Буферная емкость циркулирующей плазмы от общей буферной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емкости крови равна: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44%.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48%.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52%.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088 Границы BE в норме: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± 2,3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± 1,3 ммоль/л. В ± 3,3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±4,3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089 Чему равны границы дефицита или избытка оснований: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± 2,3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± 2,1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± 2,2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± 2,4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090 Границы SB артериальной крови в норме: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22-26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16-20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18-22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20-24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091 Границы нормы стандартного бикарбоната венозной крови: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24-28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20-24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22-26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26-30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092 Границы нормы АВ (истинного бикарбоната):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19-25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13-19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15-21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17-23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093 Границы нормы общих буферных оснований: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40-60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35-55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45-65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50-70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094 Границы нормы ВВ: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40-60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30-50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20-40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50-70 ммоль/л.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095 Парциальное давление углекислоты в венозной крови в норме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равно: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46-48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42-44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44-46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48-50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096 Парциальное давление углекислоты в артериальной крови в норме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равно: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38-40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32-35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35-38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41-44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097 Парциальное давление кислорода в артериальной крови равно: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95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89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91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93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098 Парциальное давление кислорода в венозной крови равно: А 40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35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45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099 Какое количество кислорода транспортирует 1 г гемоглобина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нормальном насыщении крови: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1,34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1,14мл.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1,24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1,44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100 Какую часть отдает гемоглобин связанного им кислорода на уровне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капилляров: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25-30%.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20-25%.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30-35%.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35-40%.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101 При сдвиге кривой диссоциации оксигемоглобина вправо он может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максимально отдать кислорода около: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102 При сдвиге кривой диссоциации оксигемоглобина влево он может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максимально отдать кислорода около: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г) 10-15%.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а) 5-10%.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б) 7-10%.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в) 10-13%.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103 Потребность в кислороде всех тканей взрослого организма человека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условиях основного обмена за 1 мин.: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300-350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100-150мл.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200-250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400-450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104 Минимальная величина эффективного транспорта кислорода не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должна быть менее: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900-1000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600-700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700-800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800-900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105 Основным компенсаторным механизмом для сохранения уровня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эффективного транспорта кислорода при анемиях является: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Минутный объем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Содержание гемоглобина.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Насыщение гемоглобина кислородом.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Уровень 2,3-ДФГ в эритроцитах.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106 Какая часть углекислого газа транспортируется эритроцитами: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32%.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28%.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30%. Г 34%.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107 Какая часть углекислого газа транспортируется плазмой 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физически растворенном состоянии: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2,5%.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7,5%.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108 В виде бикарбонатов плазмой транспортируется часть углекислого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газа, примерно равная: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70%.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109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Образование бикарбоната натрия из углекислого газа,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поступающего в кровь из тканей, и выделение углекислого газа из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крови в легких обеспечивает: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Карбоангидраза эрироцитов.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Высокий уровень бикарбоната в плазме.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Высокий уровень калия в эритроцитах.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Карбоангидраза плазмы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110 Почасовой диурез в норме у взрослых людей: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1,0 мл/кг.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0,5 мл/кг.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1,5 мл/кг.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2,0 мл/кг.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111 Правильным является утверждение: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Лечебный эффект гемотрансфузии обусловлен ее заместительным,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гемодинамическим, гемостатическим, стимулирующим,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иммунобиологическим, дезинтоксикационным и питательным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действием.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Лечебный эффект гемотрансфузии обусловлен только ее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заместительным действием.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Лечебный эффект гемотрансфузии обусловлен ее заместительным,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гемодинамическим, гемостатическим действием.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Лечебный эффект гемотрансфузии обусловлен только ее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стимулирующим действием на основные системы гомеостаза.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112 При трансфузиях эритроцитарной массы и взвеси лечебный эффект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основном обусловлен действием на организм реципиента: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Заместительным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Гемодинамическим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Стимулирующим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Иммунологическим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113 Какие преимущества имеет переливание отмытых эритроцитов по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сравнению с другими гемотрансфузионными средствами: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Меньше возможность иммунологических реакций и осложнений.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Оказывает эритрозаместительное действие.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Не влияет на систему иммунитета.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Не обладает питательным действием.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114 При трансфузиях тромбоцитарной взвеси основным лечебным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эффектом является: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ГемостатическоеО Б Гемодинамическое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Заместительное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Иммунологическое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115 Основным лечебным эффектом при трансфузиях лейкоцитарной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массы является: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Иммунобиологическое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Заместительное.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Стимулирующее.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Гемодинамическое.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116 Правильным является утверждение: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Показания к трансфузионной терапии зависят от имеющих у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больного нарушений гомеостаза, а не нозологической формы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заболевания.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Показания к трансфузионной терапии следует формулировать по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нозологическому признаку.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Показания к трансфузионной терапии в урологической 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хирургической практике принципиально различаются.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Показания к трансфузионной терапии зависят от возраста больного.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117 Противопоказания к трансфузионной терапии зависят от: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Имеющихся у больного нарушений гомеостаза.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Нозологической формы заболевания.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Объема трансфузионной среды.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Иммунологического статуса больного.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118 Наименьшую ошибку в определении степени гиповолемии дают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методы экспрессдиагностики: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Определение "шокового индекса".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Купрусульфатный метод.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Удельный вес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Показатели АД.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119 Какой метод является достаточно точным при определении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величины кровопотери при желедочно-кишечном кровотечении: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Определение гематокритного числа.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Определение удельного веса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Определение показателей гемоглобина.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Определение количества эритроцитов.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120 Какой метод является наиболее удобным для определения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операционной кровопотери: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Метод взвешивания салфеток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Купросульфатный метод.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Определение "шокового индекса".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Оценка показателей артериального давления.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121 При какой кровопотере обязательной задачей трансфузионной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терапии является нормализация газотранспортной функции крови: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Более 20%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До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Более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Более 30%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При каком объеме кровопотери обязательной задачей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трансфузионной терапии является устранение дефицита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интерстициальной жидкости: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Более 10% ОЦК. Б До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Более 20%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Более 30%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123 Восполнение потери плазменных прокоагулянтов и тромбоцитов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необходимо уже при кровопотере: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Более 30%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До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Более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Более 20%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124 Волемический коэффициент консервированной донорской крови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60-70%.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40-60%.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70-80%.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80-90%.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125 Волемический коэффициент плазмы консервированной крови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77%.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84%.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126 Волемический коэффициент 5% р-ра альбумина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50-52%.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58-60%.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56-58%.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54-56%.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127 Волемический коэффициент протеина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50-52%.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52-54%.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54-56%.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56-58%.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128 Волемический коэффициент полиглюкина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121%.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111%.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116%.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126%.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129 Волемический коэффициент полифера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121%.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111%.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116%.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126%.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130 Волемический коэффициент волекама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135%.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131 Волемический коэффициент желатиноля равен около: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45%.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132 Волемический коэффициент раствора Рингера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133 Волемический коэффициент 5% раствора глюкозы равен: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134 Для адекватного возмещения массивной кровопотери в ургентной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хирургии и травматологии общий объем трансфузионных средств по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отношению к величине кровопотери должен составлять не менее: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150-160%.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90-100%.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110-120%.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130-140%.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135 Какой дефицит ОЦК, обусловленный кровпотерей во время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операции, можно не замещать гемотрансфузией, если исходные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показатели гемоглобина соответствовали норме и отсутствовали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признаки дегидратации: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10-15%.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5-10%.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15-20%.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20-25%.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136 При кровопотере до 20% ОЦК она должна быть восполнена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гемотрансфузией: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Не требуется.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На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На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На 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137 Какой объем эритроцитсодержащих средств должен быть введен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при кровопотере 20-30% ОЦК: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Не менее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Не менее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Не менее 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Не менее 45%.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138 При кровопотере в объеме до 20% ОЦК дозы реополиглюкина 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кристаллоидного раствора должны быть соответственно: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 и 10-15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 и 15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10 и 20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 и 10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139 При кровопотере до 20-30% ОЦК трансфузионные средства следует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вводить в следующей последовательности: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Реополиглюкин, эритроцитарная масса,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Лактосол, реополиглюкин.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Консервированная кровь, лактасол, полиглюкин.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Полиглюкин, эритроцитарная масса, лактасол.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140 140. Какой должна быть доза эритроцитарной массы (мл/кг массытела) при кровопотере 20-30% ОЦК: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141 Какой объем кровопотери может быть восполнен эритроцитарной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массой в сочетании с кровезамещающими растворами: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До 30%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До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До 20%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До 40%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142 При кровопотере более 30% ОЦК объем эритроцитсодержащих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средств в трансфузионной терапии должен составлять не менее: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143 При кровопотере 30-40% ОЦК необходимо переливание крови 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дозе (мл/кг массы тела):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144 При кровопотере, превышающей 40% ОЦК, объем трансфузионной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терапии должен составлять: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160-170%.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130-140%.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140-150%.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150-160%.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145 При кровопотере более 40% ОЦК необходимо переливание крови 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дозе не менее (мл/кг массы тела):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146 Эритроцитсодержащие трансфузионные среды при кровопотере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более 40% ОЦК в общем объеме трансфузионной терапии должны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составлять не менее: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147 Для предупреждения гемодилюционной коагулопатии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возмещении массивной кровопотери необходимо введение 100-150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мл свежезамороженной или антигемофильной плазмы на каждую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дозу эритроцитарной массы в объеме: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250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150 мл.В 148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148. При полостных операциях с целью компенсации потерь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жидкости рекомендуется вводить кристаллоидные растворы в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объеме (мл/кг массы тела в час):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149 Какие показатели ЦВД свидетельствуют о гиповолемии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отсутствии сердечной недостаточности: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Менее 50мм вод.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Менее 60 мм вод.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Менее 70 мм вод.ст.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Менее 80 мм вод.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150 При каком систолическом АД у "нормотоников" прекращается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фильтрация в почечных клубочках: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Ниже 70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Ниже 60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Ниже 80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Ниже 90 мм рт. ст.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151 К переливанию крови во время операции (плановой) может быть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привлечен: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Врач-хирург или анестезиолог, не участвующие в операции.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Врач-хирург.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Врач-анестезиолог.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Любой врач, не принимающей участия в операции.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152 Показанием для гемотрансфузии во время операции является: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Снижение гематокрита ниже 0,3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Шок.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Кровотечение.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Дефицит ОЦК 15-20%.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153 При какой величине кислородной емкости венозной крови можно не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проводить ге- мотрансфузию во время операции: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120-150 мл/л.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30-50 мл/л.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60-80 мл/л.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80-100 мл/л.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154 Программу трансфузионной терапии во время операции определяет: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Анестезиолог.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Хирург.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Трансфузиолог.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Хирург и анестезиолог.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Кислородная емкость крови может служить ориентиром для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определения показаний к гемотрансфузии во время операции. Для ее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определения необходимо провести исследования: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Определить содержание гемоглобина в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Рассчитать минутный объем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Определить сердечный индекс и ударный объем.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Определить парциальное давление кислорода в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156 Что необходимо сделать при гемотрансфузии во время операции для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предупреждения развития цитратной интоксикации: А После переливания ввести расчетную дозу хлорида кальция.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После переливания крови ввести расчетную дозу глюконата натрия.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Переливать кровь с использованием сорбционных фильтров.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Осуществить конверсию цитратной крови.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157 С помощью какого доступного метода можно оценить объем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кровопотери во время операции: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Гравитационный.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Определение шокового индекса Альговера.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Полиглюкиновый.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Радиометрический.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158 Показанием к внутриартериальной гемотрансфузии во время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операции является: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Остановка сердца, вызванная массивной не восполненной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кровопотерей.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Шок.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Гипотония.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Гемодилюционная коагулопатия.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159 При гемотрансфузиях во время операции с целью профилактики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эмболизации микроиркуляторного русла легких микросгустками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необходимо: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Переливать кровь через микрофильтры.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Ограничить объем гемотрансфузии.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Переливать кровь с помощью систем типа ПК.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Переливать только гепаринизированную кровь.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160 Трансфузионная программа при травматическом шоке I степени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соответствует программе возмещения кровопотери в объеме: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До 20%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До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До 30%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До 40%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161 Трансфузионная программа при травматическом шоке II степени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соответствует программе возмещения кровопотери в объеме: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До 30%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До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До 20%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До 40%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162 Трансфузионная программа при травматическом шоке III степени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соответствует программе возмещения кровопотери в объеме: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До 30%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До 10%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До 20%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До 40%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163 При какой площади глубокого ожога по отношению к поверхности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тела может развиваться ожоговый шок у взрослых, более: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164 Общий объем жидкости, вводимой в первые сутки ожогового шока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больному, определяется по следующему правилу: А 2 мл/кг массы тела на каждый 1% ожоговой раны 2 л 5% р-ра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глюкозы.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 мл/кг массы тела на каждый 1% ожоговой раны.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 мл/кг массы тела на каждый 1 % ожоговой раны.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 мл/кг массы тела на каждый 1% ожоговой раны 2 л 5% р-ра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глюкозы.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165 Какое соотношение должно быть между коллоидными 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кристаллоидными растворами при лечении ожогового шока: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1:1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1:2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1:3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2:1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166 На 2-е сутки ожогового шока объем трансфузионной терапии равен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по отношению к ее объему в 1 -е сутки: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1/2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1/4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1/3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167 На 3-й сутки ожогового шока объем трансфузионной терапии равен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по отношению к ее объему в 1 -е сутки: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1/3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1/4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1/2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168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168. При каком уровне гемоглобина необходимо введение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эритроцитсодержащих трансфузионных средств при лечении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хронических анемических состояний, менее: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60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80 г/л.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169 Какова доза вводимой эритроцитарной массы в мл/кг массы тела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при лечении анемических состояний, не более: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170 Трансфузии эритроцитсодержащих средств небезопасны при: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Аутоиммунной гемолитической анемии.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Железодефицитных анемиях.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Наследственных гемолитических анемиях.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Гипопластической анемии.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171 Показанием к трансфузии тромбоцитарной взвеси для достижения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гемостатического эффекта является: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Наличие геморрагического диатеза.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Количество тромбоцитов в крови больного менее 300 х 109 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Тромбоцитопения.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Болезнь Виллебранда.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Терапевтическая доза тромбоцитарной массы для гемостатического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эффекта в расчете на 10 кг массы тела должна быть (число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тромбоцитов в тромбоцитарной массе): А 50-70 млрд.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20-30 млрд.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20-40 млрд.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30-50 млрд.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173 Противопоказания к инфузии 0,9% р-ра хлорида натрия: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Метаболический ацидоз.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Гипохлоремия.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б) Метаболический алкалоз.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в) Гипотоническая дегидратация.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174 Противопоказания к инфузии растворов натрия гидрокарбоната: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Метаболический ацидоз.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Дыхательный (респираторный) ацидоз.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Изотоническая дегидратация с метаболическим ацидозом.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Гипотоническая дегидратация с метаболическим ацидозом.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175 При лечении какого состояния показаны инфузии 5% р-ра глюкозы: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Гипертонической дегидратации.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Гипотонической дегидратации.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Изотонической дегидратации.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Гипотонической гипергидратации.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176 Противопоказанием к инфузии 5% р-ра глюкозы служит: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Гипотоническая дегидрация.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Гипертоническая дегидратация.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Гиперосмолярный синдром.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Гиперкалиемия.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177 Коррекция гипохлоремического алкалоза должна осуществляться: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Введением молярного раствора хлористоводородной кислоты.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Молярного раствора уксусной кислоты.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Молярного раствора калия хлорида.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Раствора трис-буфера.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178 Какое количество 1 н. раствора хлористоводородной кислоты можно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ввести в течение суток при коррекции гипохлоремического алкалоза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(не более):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179 Ренальные потери жидкости при инфузионной терапии следует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возмещать: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5% р-ром глюкозы и изотоническими растворами.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Гипертоническими растворами.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20% р-ром глюкозы и изотоническими растворами.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Молярными растворами натрия хлорида и калия хлорида.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180 Объем инфузируемой жидкости не должен превышать в день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соблюдении принципов гидратации: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30-40 мл/кг.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20-30 мл/кг.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40-50 мл/кг.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50-60 мл/кг.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181 При внутримышечном введении простого инсулина полупериод его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усвоения составляет: А 120 мин.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30 мин.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60 мин.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90 мин.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182 Максимальная скорость инфузии аминокислот должна быть: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0,1 г/(кг. ч)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0,2г/(кг. 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0,Зг/(кг. ч)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0,4г/(кг. ч)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183 При усиленном катаболизме белка программа парентерального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питания должна включать аминокислоты, не менее (г/кг массы тела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день):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1,3-2,0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0,6-1,3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2,0-2,7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2,7-3,4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184 Какое количество калорий необходимо вводить для максимальной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утилизации 1 г аминокислоты: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25-30 ккал.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15-20 ккал.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20-25 ккал.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30-35 ккал.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185 Максимальная скорость введения ксилитола при парентеральном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0,125 г/(кг. ч)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0,050 г/(кг. ч)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0,075г/(кг. ч)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0,100г/(кг. ч)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186 Скорость инфузии глюкозы при парентеральном питании не должна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превышать: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0,5-0,9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0,1-0,5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0,9-1,3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1,3-1,7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187 Оптимальная скорость введения сорбитола при парентеральном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0,5-1,0 г/(кг х 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1,0-1,5 г/(кг х 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1,5-2,0 г/(кг х 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2,0-2,5 г/(кг х 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188 Оптимальная скорость введения фруктозы при парентеральном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0,5-1,0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1,0-1,5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1,5-2,0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2,0-2,5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189 Максимальная скорость введения жировой эмульсии: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0,1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0,3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0,5 г/(кг.ч). Г 0,7 г/(кг.ч).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190 Суточная потребность в воде на 1 кг массы тела при парентеральном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30-40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50-60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70-80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90-100 мл.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191 Суточная потребность в белках на 1 кг массы тела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2,0 г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192 Суточная доза углеводов при парентеральном питании на 1 кг массы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тела должна составлять не менее: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8,0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193 Какова суточная потребность в жирах на 1 кг массы тела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3,0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3,5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4,5 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194 Суточная потребность в натрии на 1 кг массы тела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2,0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1,0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3,0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4,0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Какое количество натрия необходимо вводить при парентеральном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питании для удовлетворения суточных потребностей организма из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расчета на 1 кг массы тела: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Не менее 46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Не более 26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Не менее 56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Не менее 66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190 Суточная потребность в калии при 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1,0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0,5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1,5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2,0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197 Какое количество калия необходимо вводить в сутки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 из расчета на 1 кг массы тела в сутки для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удовлетворения потребностей организма: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39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29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49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59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198 Суточная потребность в хлоре при 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1,5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0,5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1,0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2,0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199 Какое количество хлора необходимо вводить в сутки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 из расчета на 1 кг массы тела в сутки для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удовлетворения потребностей организма: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52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22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32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42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200 Суточная потребность в кальции на 1 кг массы тела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Не менее 0,3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Не более 0,1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Не более 0,2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0,4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201 Какое количество кальция необходимо вводить в сутки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 из расчета на 1 кг массы тела в сутки для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удовлетворения потребностей организма: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4-8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Не более 4,0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Не менее 8,0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8-10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202 Суточная потребность в магнии на 1 кг массы тела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0,04-0,2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Не более 0,04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Не менее 0,2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0,2-0,4 ммоль.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203 Какое количество магния необходимо вводить в сутки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 из расчета на 1 кг массы тела в сутки для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удовлетворения потребностей организма: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Не более 5,0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Не более 1,0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5,0-6,5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6,5-7,5 мг.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204 Какое количество энергии (ккал/кг массы тела) необходимо в сутки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для обеспечения энергетического баланса организма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30-40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10-20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50-60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70-80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205 Гемотрансфузия 1 л цельной крови дает организму количество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энергии: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900 ккал.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500 ккал.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700 ккал. Г 1100 ккал.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206 Насколько возрастают потребности в воде при парентеральном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питании при повышении температуры тела на 1 градус Цельсия: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10-15%.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5-10%.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15-20%.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20-25%.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207 Насколько возрастают потребности в энергии при повышении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температуры тела на 1 градус Цельсия: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10-15%.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5-10%.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15-20%.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20-25%.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208 Оптимальные процентные соотношения глюкоза / белок / жиры для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восполнения энергентической потребности организма в калориях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при парентеральном питании: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50 : 20 : 30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30 : 30 : 40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70 : 20: 10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50 : 10 : 40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209 При каком объеме кровопотери необходима гемотранфузия?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20%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Менее 10%ОЦК.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30% ОЦК и более.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50% ОЦК.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210 При каком снижении гематокритного числа необходима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гемотрансфузия?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Менее 27%.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Менее 33%.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Менее 30%.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Менее 20%.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211 При каком снижении количества эритроцитов необходима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гемотрансфузия?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Менее 3,0 х 1012/л.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Менее 3,3 х 1012/л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Менее 2,5 х 1012/л.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Менее 2,0 х 1012л.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212 Какие методы гемотрансфузии существуют: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Все перечисленные.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Прямой.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Непрямой.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Обратный.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213 Какие системы применяются для трансфузии крови и ее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компонентов из полимерных контейнеров: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б) ПК 22-02 и ПК 23-02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а) ПК 22-02 и ПК 11-05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в) ПК 11-03 и ПР 11-01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г) КР 11-01 и ВС 10-01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214 Для трансфузии кровезаменителей применяются системы: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ПР 11-01О Б ПК 11-05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ПК 11-03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КР 11-01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215 В какие кости наиболее безопасно осуществлять внутрикостные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гемотрансфузии: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Подвздошную, большеберцовую.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Пяточную, подвздошную.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Подвздошную, плечевую.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Пяточную, локтевую.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216 Пункцию кости при внутрикостной трансфузии чаще всего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выполняют: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Иглой Кассирского.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Иглой Дюфо.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Иглой для трепанобиопсии.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Иглой пункционной диаметром 0,5 мм.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217 С какой скоростью осуществляется замещение крови при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непрерывном способе обменной гемотрансфузии: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Соразмерно с темпом эксфузии.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60 кап./мин.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80 кап./мин.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100 кап./мин.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218 При прерывистом способе обменной гемотрансфузии оптимальный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объем дозы эксфузии не должен превышать (% ОЦК):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5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1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2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3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219 Обменная гемотрансфузия чаще всего выполняется путем: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Катетеризации вен.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Пункции вен.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Артериосекции.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Венесекции.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>В 220 Как подбирают кровь для обменной гемотрансфузии: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А С учетом всего перечисленного.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Б По системе АВО.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В По системе Резус.</w:t>
      </w:r>
    </w:p>
    <w:p>
      <w:pPr>
        <w:rPr>
          <w:color w:val="000000"/>
          <w:sz w:val="28"/>
        </w:rPr>
      </w:pPr>
      <w:r>
        <w:rPr>
          <w:color w:val="000000"/>
          <w:sz w:val="28"/>
        </w:rPr>
        <w:t xml:space="preserve"> Г С учетом антигенов Келл и hr'(c)</w:t>
      </w:r>
    </w:p>
    <w:p>
      <w:pPr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spacing w:lineRule="auto" w:line="266" w:after="16" w:beforeAutospacing="0" w:afterAutospacing="0"/>
        <w:ind w:right="64"/>
        <w:rPr>
          <w:color w:val="000000"/>
          <w:sz w:val="28"/>
        </w:rPr>
      </w:pPr>
      <w:r>
        <w:rPr>
          <w:color w:val="000000"/>
          <w:sz w:val="28"/>
        </w:rPr>
        <w:t xml:space="preserve">2.Подготовка и защита реферата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Абсолютные и относительные (временные) противопоказания к различным видам донорства.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Обеспечение вирусной безопасности компонентов крови.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Причины ошибок при определении групповой принадлежности.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Условия хранения и выдачи препаратов крови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Преимущества и показания к аутодонорству, противопоказания к аутодонорству.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мероприятий, проводимых перед трансфузиями. 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Показания к переливанию гемотранфузионных сред. 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Препараты крови. Классификация. Клиническое применение.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Осложнения, связанные с недоброкачественной трансфузионной средой. 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Синдром массивных трансфузий. 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Трансфузионная иммуносупрессия, трансфузионное заражение вирусными инфекциями. 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Аллергические реакции.</w:t>
      </w:r>
    </w:p>
    <w:p>
      <w:pPr>
        <w:pStyle w:val="P4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Экстракорпоральные методы лечения. Лечебный плазмаферез</w:t>
      </w:r>
    </w:p>
    <w:p>
      <w:pPr>
        <w:ind w:left="709"/>
        <w:rPr>
          <w:color w:val="000000"/>
          <w:sz w:val="28"/>
        </w:rPr>
      </w:pPr>
    </w:p>
    <w:p>
      <w:pPr>
        <w:pStyle w:val="P4"/>
        <w:spacing w:lineRule="auto" w:line="266" w:after="16" w:beforeAutospacing="0" w:afterAutospacing="0"/>
        <w:ind w:firstLine="0" w:right="64"/>
        <w:rPr>
          <w:color w:val="000000"/>
          <w:sz w:val="28"/>
        </w:rPr>
      </w:pPr>
    </w:p>
    <w:p>
      <w:pPr>
        <w:rPr>
          <w:color w:val="000000"/>
          <w:sz w:val="28"/>
        </w:rPr>
      </w:pPr>
    </w:p>
    <w:p>
      <w:pPr>
        <w:pStyle w:val="P4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Оценочные материалы по каждой теме дисциплины </w:t>
      </w:r>
    </w:p>
    <w:p>
      <w:pPr>
        <w:pStyle w:val="P4"/>
        <w:ind w:firstLine="709" w:left="0"/>
        <w:rPr>
          <w:rFonts w:ascii="Times New Roman" w:hAnsi="Times New Roman"/>
          <w:i w:val="1"/>
          <w:color w:val="000000"/>
          <w:sz w:val="28"/>
        </w:rPr>
      </w:pP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Модуль 1</w:t>
      </w:r>
      <w:r>
        <w:rPr>
          <w:color w:val="000000"/>
          <w:sz w:val="28"/>
        </w:rPr>
        <w:t xml:space="preserve">. </w:t>
      </w:r>
      <w:r>
        <w:rPr>
          <w:sz w:val="28"/>
        </w:rPr>
        <w:t>«Клиническая иммунология и трансфузиология»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Тема 1. </w:t>
      </w:r>
      <w:r>
        <w:rPr>
          <w:sz w:val="28"/>
        </w:rPr>
        <w:t>«</w:t>
      </w:r>
      <w:r>
        <w:rPr>
          <w:color w:val="000000"/>
          <w:sz w:val="28"/>
          <w:shd w:val="clear" w:fill="FFFFFF"/>
        </w:rPr>
        <w:t>Организация трансфузионной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трансфузиологической терапии в медицинских учреждениях</w:t>
      </w:r>
      <w:r>
        <w:rPr>
          <w:sz w:val="28"/>
        </w:rPr>
        <w:t>»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Формы текущего контроля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успеваемости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>Устный опрос.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b w:val="1"/>
          <w:color w:val="000000"/>
          <w:sz w:val="28"/>
        </w:rPr>
        <w:t>Оценочные материалы текущего контроля успеваемости</w:t>
      </w:r>
      <w:r>
        <w:rPr>
          <w:i w:val="1"/>
          <w:color w:val="000000"/>
          <w:sz w:val="28"/>
        </w:rPr>
        <w:t xml:space="preserve"> 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>Вопросы для устного ответа:</w:t>
      </w:r>
    </w:p>
    <w:p>
      <w:pPr>
        <w:pStyle w:val="P4"/>
        <w:widowControl w:val="1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трансфузионной службы в РФ. </w:t>
      </w:r>
    </w:p>
    <w:p>
      <w:pPr>
        <w:pStyle w:val="P4"/>
        <w:widowControl w:val="1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Основные нормативные документы в трансфузиологии. </w:t>
      </w:r>
    </w:p>
    <w:p>
      <w:pPr>
        <w:pStyle w:val="P4"/>
        <w:widowControl w:val="1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bookmarkStart w:id="3" w:name="_Hlk148390047"/>
      <w:r>
        <w:rPr>
          <w:rFonts w:ascii="Times New Roman" w:hAnsi="Times New Roman"/>
          <w:color w:val="000000"/>
          <w:sz w:val="28"/>
        </w:rPr>
        <w:t xml:space="preserve">Организация донорства: Закон Российской Федерации о донорах крови и ее компонентов. </w:t>
      </w:r>
    </w:p>
    <w:p>
      <w:pPr>
        <w:pStyle w:val="P4"/>
        <w:widowControl w:val="1"/>
        <w:numPr>
          <w:ilvl w:val="0"/>
          <w:numId w:val="3"/>
        </w:numPr>
        <w:rPr>
          <w:rFonts w:ascii="Times New Roman" w:hAnsi="Times New Roman"/>
          <w:color w:val="000000"/>
          <w:sz w:val="28"/>
        </w:rPr>
      </w:pPr>
      <w:bookmarkEnd w:id="3"/>
      <w:r>
        <w:rPr>
          <w:rFonts w:ascii="Times New Roman" w:hAnsi="Times New Roman"/>
          <w:color w:val="000000"/>
          <w:sz w:val="28"/>
        </w:rPr>
        <w:t>Организация трансфузиологической терапии в медицинских учреждениях.</w:t>
      </w:r>
    </w:p>
    <w:p>
      <w:pPr>
        <w:rPr>
          <w:color w:val="000000"/>
          <w:sz w:val="28"/>
        </w:rPr>
      </w:pP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Модуль 1</w:t>
      </w:r>
      <w:r>
        <w:rPr>
          <w:color w:val="000000"/>
          <w:sz w:val="28"/>
        </w:rPr>
        <w:t xml:space="preserve">. </w:t>
      </w:r>
      <w:r>
        <w:rPr>
          <w:sz w:val="28"/>
        </w:rPr>
        <w:t>«Клиническая иммунология и трансфузиология»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Тема 2. </w:t>
      </w:r>
      <w:r>
        <w:rPr>
          <w:sz w:val="28"/>
        </w:rPr>
        <w:t>«Производственная трансфузиология.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хранения и выдачи препаратов крови»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Формы текущего контроля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успеваемости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>Устный опрос.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b w:val="1"/>
          <w:color w:val="000000"/>
          <w:sz w:val="28"/>
        </w:rPr>
        <w:t>Оценочные материалы текущего контроля успеваемости</w:t>
      </w:r>
      <w:r>
        <w:rPr>
          <w:i w:val="1"/>
          <w:color w:val="000000"/>
          <w:sz w:val="28"/>
        </w:rPr>
        <w:t xml:space="preserve">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трансфузиология. Служба крови.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обследования.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bookmarkStart w:id="4" w:name="_Hlk148388876"/>
      <w:r>
        <w:rPr>
          <w:rFonts w:ascii="Times New Roman" w:hAnsi="Times New Roman"/>
          <w:color w:val="000000"/>
          <w:sz w:val="28"/>
        </w:rPr>
        <w:t xml:space="preserve">Абсолютные и относительные (временные) противопоказания к различным видам донорства.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Обеспечение вирусной безопасности компонентов крови.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bookmarkEnd w:id="4"/>
      <w:r>
        <w:rPr>
          <w:rFonts w:ascii="Times New Roman" w:hAnsi="Times New Roman"/>
          <w:sz w:val="28"/>
        </w:rPr>
        <w:t xml:space="preserve">Организация карантина плазмы. </w:t>
      </w:r>
    </w:p>
    <w:p>
      <w:pPr>
        <w:pStyle w:val="P4"/>
        <w:widowControl w:val="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bookmarkStart w:id="5" w:name="_Hlk148388934"/>
      <w:r>
        <w:rPr>
          <w:rFonts w:ascii="Times New Roman" w:hAnsi="Times New Roman"/>
          <w:sz w:val="28"/>
        </w:rPr>
        <w:t>Условия хранения и выдачи препаратов крови</w:t>
      </w:r>
    </w:p>
    <w:p>
      <w:pPr>
        <w:ind w:firstLine="709"/>
        <w:jc w:val="both"/>
        <w:rPr>
          <w:b w:val="1"/>
          <w:color w:val="000000"/>
          <w:sz w:val="28"/>
        </w:rPr>
      </w:pPr>
      <w:bookmarkEnd w:id="5"/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Модуль 1</w:t>
      </w:r>
      <w:r>
        <w:rPr>
          <w:color w:val="000000"/>
          <w:sz w:val="28"/>
        </w:rPr>
        <w:t xml:space="preserve">. </w:t>
      </w:r>
      <w:r>
        <w:rPr>
          <w:sz w:val="28"/>
        </w:rPr>
        <w:t>«Клиническая иммунология и трансфузиология»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Тема 3. </w:t>
      </w:r>
      <w:r>
        <w:rPr>
          <w:sz w:val="28"/>
        </w:rPr>
        <w:t>«Иммунологические основы переливания крови - определение групповой принадлежности крови по системе АВО (простая, перекрестная реакция, с цоликлонами) - причины ошибок при определении групповой принадлежности -использование моноклональных реагентов. Определение резус-принадлежности. Другие антигенные системы эритроцитов»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Формы текущего контроля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успеваемости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>Устный опрос.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b w:val="1"/>
          <w:color w:val="000000"/>
          <w:sz w:val="28"/>
        </w:rPr>
        <w:t>Оценочные материалы текущего контроля успеваемости</w:t>
      </w:r>
      <w:r>
        <w:rPr>
          <w:i w:val="1"/>
          <w:color w:val="000000"/>
          <w:sz w:val="28"/>
        </w:rPr>
        <w:t xml:space="preserve"> </w:t>
      </w:r>
    </w:p>
    <w:p>
      <w:pPr>
        <w:pStyle w:val="P4"/>
        <w:widowControl w:val="1"/>
        <w:numPr>
          <w:ilvl w:val="0"/>
          <w:numId w:val="5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Иммунологические основы переливания крови - определение групповой принадлежности крови по системе АВО (простая, перекрестная реакция, с цоликлонами) </w:t>
      </w:r>
    </w:p>
    <w:p>
      <w:pPr>
        <w:pStyle w:val="P4"/>
        <w:widowControl w:val="1"/>
        <w:numPr>
          <w:ilvl w:val="0"/>
          <w:numId w:val="5"/>
        </w:numPr>
        <w:rPr>
          <w:rFonts w:ascii="Times New Roman" w:hAnsi="Times New Roman"/>
          <w:color w:val="000000"/>
          <w:sz w:val="28"/>
          <w:u w:val="single"/>
        </w:rPr>
      </w:pPr>
      <w:bookmarkStart w:id="6" w:name="_Hlk148390123"/>
      <w:r>
        <w:rPr>
          <w:rFonts w:ascii="Times New Roman" w:hAnsi="Times New Roman"/>
          <w:sz w:val="28"/>
        </w:rPr>
        <w:t xml:space="preserve">Причины ошибок при определении групповой принадлежности. Использование моноклональных реагентов. </w:t>
      </w:r>
    </w:p>
    <w:p>
      <w:pPr>
        <w:pStyle w:val="P4"/>
        <w:widowControl w:val="1"/>
        <w:numPr>
          <w:ilvl w:val="0"/>
          <w:numId w:val="5"/>
        </w:numPr>
        <w:rPr>
          <w:rFonts w:ascii="Times New Roman" w:hAnsi="Times New Roman"/>
          <w:color w:val="000000"/>
          <w:sz w:val="28"/>
          <w:u w:val="single"/>
        </w:rPr>
      </w:pPr>
      <w:bookmarkEnd w:id="6"/>
      <w:r>
        <w:rPr>
          <w:rFonts w:ascii="Times New Roman" w:hAnsi="Times New Roman"/>
          <w:sz w:val="28"/>
        </w:rPr>
        <w:t xml:space="preserve">Определение резус-принадлежности. </w:t>
      </w:r>
    </w:p>
    <w:p>
      <w:pPr>
        <w:pStyle w:val="P4"/>
        <w:widowControl w:val="1"/>
        <w:numPr>
          <w:ilvl w:val="0"/>
          <w:numId w:val="5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>Другие антигенные системы эритроцитов</w:t>
      </w:r>
    </w:p>
    <w:p>
      <w:pPr>
        <w:ind w:firstLine="709"/>
        <w:jc w:val="both"/>
        <w:rPr>
          <w:i w:val="1"/>
          <w:color w:val="000000"/>
          <w:sz w:val="28"/>
        </w:rPr>
      </w:pP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Модуль 1</w:t>
      </w:r>
      <w:r>
        <w:rPr>
          <w:color w:val="000000"/>
          <w:sz w:val="28"/>
        </w:rPr>
        <w:t xml:space="preserve">. </w:t>
      </w:r>
      <w:r>
        <w:rPr>
          <w:sz w:val="28"/>
        </w:rPr>
        <w:t>«Клиническая иммунология и трансфузиология»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Тема 4. </w:t>
      </w:r>
      <w:r>
        <w:rPr>
          <w:sz w:val="28"/>
        </w:rPr>
        <w:t>«Порядок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эритроцитсодержащих сред. Оформление протокола переливания плазмы Наблюдение за пациентом после гемотрансфузии. Показания к переливанию гемотранфузионных сред. Препараты крови. Классификация. Клиническое применение»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b w:val="1"/>
          <w:color w:val="000000"/>
          <w:sz w:val="28"/>
        </w:rPr>
        <w:t>Формы текущего контроля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успеваемости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>Устный опрос.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b w:val="1"/>
          <w:color w:val="000000"/>
          <w:sz w:val="28"/>
        </w:rPr>
        <w:t>Оценочные материалы текущего контроля успеваемости</w:t>
      </w:r>
      <w:r>
        <w:rPr>
          <w:i w:val="1"/>
          <w:color w:val="000000"/>
          <w:sz w:val="28"/>
        </w:rPr>
        <w:t xml:space="preserve"> </w:t>
      </w:r>
    </w:p>
    <w:p>
      <w:pPr>
        <w:pStyle w:val="P4"/>
        <w:widowControl w:val="1"/>
        <w:numPr>
          <w:ilvl w:val="0"/>
          <w:numId w:val="6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Порядок подготовки к переливанию компонентов крови. </w:t>
      </w:r>
    </w:p>
    <w:p>
      <w:pPr>
        <w:pStyle w:val="P4"/>
        <w:widowControl w:val="1"/>
        <w:numPr>
          <w:ilvl w:val="0"/>
          <w:numId w:val="6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Деонтология в трансфузиологии. </w:t>
      </w:r>
    </w:p>
    <w:p>
      <w:pPr>
        <w:pStyle w:val="P4"/>
        <w:widowControl w:val="1"/>
        <w:numPr>
          <w:ilvl w:val="0"/>
          <w:numId w:val="6"/>
        </w:numPr>
        <w:rPr>
          <w:rFonts w:ascii="Times New Roman" w:hAnsi="Times New Roman"/>
          <w:color w:val="000000"/>
          <w:sz w:val="28"/>
          <w:u w:val="single"/>
        </w:rPr>
      </w:pPr>
      <w:bookmarkStart w:id="7" w:name="_Hlk148388987"/>
      <w:r>
        <w:rPr>
          <w:rFonts w:ascii="Times New Roman" w:hAnsi="Times New Roman"/>
          <w:sz w:val="28"/>
        </w:rPr>
        <w:t xml:space="preserve">Порядок мероприятий, проводимых перед трансфузиями. </w:t>
      </w:r>
    </w:p>
    <w:p>
      <w:pPr>
        <w:pStyle w:val="P4"/>
        <w:widowControl w:val="1"/>
        <w:numPr>
          <w:ilvl w:val="0"/>
          <w:numId w:val="6"/>
        </w:numPr>
        <w:rPr>
          <w:rFonts w:ascii="Times New Roman" w:hAnsi="Times New Roman"/>
          <w:color w:val="000000"/>
          <w:sz w:val="28"/>
          <w:u w:val="single"/>
        </w:rPr>
      </w:pPr>
      <w:bookmarkEnd w:id="7"/>
      <w:r>
        <w:rPr>
          <w:rFonts w:ascii="Times New Roman" w:hAnsi="Times New Roman"/>
          <w:sz w:val="28"/>
        </w:rPr>
        <w:t xml:space="preserve">Оформление протокола переливания эритроцитсодержащих сред. Оформление протокола переливания плазмы </w:t>
      </w:r>
    </w:p>
    <w:p>
      <w:pPr>
        <w:pStyle w:val="P4"/>
        <w:widowControl w:val="1"/>
        <w:numPr>
          <w:ilvl w:val="0"/>
          <w:numId w:val="6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Наблюдение за пациентом после гемотрансфузии. </w:t>
      </w:r>
    </w:p>
    <w:p>
      <w:pPr>
        <w:pStyle w:val="P4"/>
        <w:widowControl w:val="1"/>
        <w:numPr>
          <w:ilvl w:val="0"/>
          <w:numId w:val="6"/>
        </w:numPr>
        <w:rPr>
          <w:rFonts w:ascii="Times New Roman" w:hAnsi="Times New Roman"/>
          <w:color w:val="000000"/>
          <w:sz w:val="28"/>
          <w:u w:val="single"/>
        </w:rPr>
      </w:pPr>
      <w:bookmarkStart w:id="8" w:name="_Hlk148389006"/>
      <w:r>
        <w:rPr>
          <w:rFonts w:ascii="Times New Roman" w:hAnsi="Times New Roman"/>
          <w:sz w:val="28"/>
        </w:rPr>
        <w:t xml:space="preserve">Показания к переливанию гемотранфузионных сред. </w:t>
      </w:r>
    </w:p>
    <w:p>
      <w:pPr>
        <w:pStyle w:val="P4"/>
        <w:widowControl w:val="1"/>
        <w:numPr>
          <w:ilvl w:val="0"/>
          <w:numId w:val="6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>Препараты крови. Классификация. Клиническое применение.</w:t>
      </w:r>
    </w:p>
    <w:p>
      <w:pPr>
        <w:ind w:firstLine="709"/>
        <w:jc w:val="both"/>
        <w:rPr>
          <w:color w:val="000000"/>
          <w:sz w:val="28"/>
        </w:rPr>
      </w:pPr>
      <w:bookmarkEnd w:id="8"/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Модуль 1</w:t>
      </w:r>
      <w:r>
        <w:rPr>
          <w:color w:val="000000"/>
          <w:sz w:val="28"/>
        </w:rPr>
        <w:t xml:space="preserve">. </w:t>
      </w:r>
      <w:r>
        <w:rPr>
          <w:sz w:val="28"/>
        </w:rPr>
        <w:t>«Клиническая иммунология и трансфузиология»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Тема 5. </w:t>
      </w:r>
      <w:r>
        <w:rPr>
          <w:sz w:val="28"/>
        </w:rPr>
        <w:t>«Классификация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трансфузионной средой. Синдром массивных трансфузий. Трансфузионная иммуносупрессия, трансфузионное заражение вирусными инфекциями. Аллергические реакции»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b w:val="1"/>
          <w:color w:val="000000"/>
          <w:sz w:val="28"/>
        </w:rPr>
        <w:t>Формы текущего контроля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успеваемости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>Устный опрос.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b w:val="1"/>
          <w:color w:val="000000"/>
          <w:sz w:val="28"/>
        </w:rPr>
        <w:t>Оценочные материалы текущего контроля успеваемости</w:t>
      </w:r>
      <w:r>
        <w:rPr>
          <w:i w:val="1"/>
          <w:color w:val="000000"/>
          <w:sz w:val="28"/>
        </w:rPr>
        <w:t xml:space="preserve"> </w:t>
      </w:r>
    </w:p>
    <w:p>
      <w:pPr>
        <w:pStyle w:val="P4"/>
        <w:widowControl w:val="1"/>
        <w:numPr>
          <w:ilvl w:val="0"/>
          <w:numId w:val="7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Классификация осложнений после переливания компонентов крови. </w:t>
      </w:r>
    </w:p>
    <w:p>
      <w:pPr>
        <w:pStyle w:val="P4"/>
        <w:widowControl w:val="1"/>
        <w:numPr>
          <w:ilvl w:val="0"/>
          <w:numId w:val="7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Лечение острого гемолитического посттрансфузионного осложнений. </w:t>
      </w:r>
    </w:p>
    <w:p>
      <w:pPr>
        <w:pStyle w:val="P4"/>
        <w:widowControl w:val="1"/>
        <w:numPr>
          <w:ilvl w:val="0"/>
          <w:numId w:val="7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Осложнения, связанные с недоброкачественной трансфузионной средой. </w:t>
      </w:r>
    </w:p>
    <w:p>
      <w:pPr>
        <w:pStyle w:val="P4"/>
        <w:widowControl w:val="1"/>
        <w:numPr>
          <w:ilvl w:val="0"/>
          <w:numId w:val="7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Синдром массивных трансфузий. </w:t>
      </w:r>
    </w:p>
    <w:p>
      <w:pPr>
        <w:pStyle w:val="P4"/>
        <w:widowControl w:val="1"/>
        <w:numPr>
          <w:ilvl w:val="0"/>
          <w:numId w:val="7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Трансфузионная иммуносупрессия, трансфузионное заражение вирусными инфекциями. </w:t>
      </w:r>
    </w:p>
    <w:p>
      <w:pPr>
        <w:pStyle w:val="P4"/>
        <w:widowControl w:val="1"/>
        <w:numPr>
          <w:ilvl w:val="0"/>
          <w:numId w:val="7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>Аллергические реакции.</w:t>
      </w:r>
    </w:p>
    <w:p>
      <w:pPr>
        <w:rPr>
          <w:color w:val="000000"/>
          <w:sz w:val="28"/>
          <w:u w:val="single"/>
        </w:rPr>
      </w:pP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Модуль 1</w:t>
      </w:r>
      <w:r>
        <w:rPr>
          <w:color w:val="000000"/>
          <w:sz w:val="28"/>
        </w:rPr>
        <w:t xml:space="preserve">. </w:t>
      </w:r>
      <w:r>
        <w:rPr>
          <w:sz w:val="28"/>
        </w:rPr>
        <w:t>«Клиническая иммунология и трансфузиология»</w:t>
      </w:r>
    </w:p>
    <w:p>
      <w:pPr>
        <w:ind w:firstLine="709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Тема 6. </w:t>
      </w:r>
      <w:r>
        <w:rPr>
          <w:sz w:val="28"/>
        </w:rPr>
        <w:t>«Аутодонорство. Преимущества и показания к аутодонорству, противопоказания к аутодонорству. Обследование аутодонора. Экстракорпоральные методы лечения. Лечебный плазмаферез»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Формы текущего контроля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успеваемости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Оценочные материалы текущего контроля успеваемости</w:t>
      </w:r>
      <w:r>
        <w:rPr>
          <w:i w:val="1"/>
          <w:color w:val="000000"/>
          <w:sz w:val="28"/>
        </w:rPr>
        <w:t xml:space="preserve"> 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sz w:val="28"/>
        </w:rPr>
        <w:t>Устный опрос.</w:t>
      </w:r>
    </w:p>
    <w:p>
      <w:pPr>
        <w:pStyle w:val="P4"/>
        <w:widowControl w:val="1"/>
        <w:numPr>
          <w:ilvl w:val="0"/>
          <w:numId w:val="8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Аутодонорство. </w:t>
      </w:r>
    </w:p>
    <w:p>
      <w:pPr>
        <w:pStyle w:val="P4"/>
        <w:widowControl w:val="1"/>
        <w:numPr>
          <w:ilvl w:val="0"/>
          <w:numId w:val="8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>Преимущества и показания к аутодонорству, противопоказания к аутодонорству.</w:t>
      </w:r>
    </w:p>
    <w:p>
      <w:pPr>
        <w:pStyle w:val="P4"/>
        <w:widowControl w:val="1"/>
        <w:numPr>
          <w:ilvl w:val="0"/>
          <w:numId w:val="8"/>
        </w:numPr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Обследование аутодонора. </w:t>
      </w:r>
    </w:p>
    <w:p>
      <w:pPr>
        <w:pStyle w:val="P4"/>
        <w:widowControl w:val="1"/>
        <w:numPr>
          <w:ilvl w:val="0"/>
          <w:numId w:val="8"/>
        </w:numPr>
        <w:rPr>
          <w:rFonts w:ascii="Times New Roman" w:hAnsi="Times New Roman"/>
          <w:color w:val="000000"/>
          <w:sz w:val="28"/>
          <w:u w:val="single"/>
        </w:rPr>
      </w:pPr>
      <w:bookmarkStart w:id="9" w:name="_Hlk148389512"/>
      <w:r>
        <w:rPr>
          <w:rFonts w:ascii="Times New Roman" w:hAnsi="Times New Roman"/>
          <w:sz w:val="28"/>
        </w:rPr>
        <w:t>Экстракорпоральные методы лечения. Лечебный плазмаферез</w:t>
      </w:r>
      <w:bookmarkEnd w:id="9"/>
      <w:r>
        <w:rPr>
          <w:b w:val="1"/>
          <w:color w:val="000000"/>
          <w:sz w:val="28"/>
        </w:rPr>
        <w:t xml:space="preserve"> </w:t>
      </w:r>
    </w:p>
    <w:p>
      <w:pPr>
        <w:jc w:val="both"/>
        <w:rPr>
          <w:i w:val="1"/>
          <w:color w:val="000000"/>
          <w:sz w:val="28"/>
        </w:rPr>
      </w:pPr>
    </w:p>
    <w:p>
      <w:pPr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>
      <w:pPr>
        <w:ind w:firstLine="709"/>
        <w:jc w:val="center"/>
        <w:rPr>
          <w:b w:val="1"/>
          <w:color w:val="000000"/>
          <w:sz w:val="28"/>
          <w:shd w:val="clear" w:fill="FF0000"/>
        </w:rPr>
      </w:pPr>
    </w:p>
    <w:tbl>
      <w:tblPr>
        <w:tblStyle w:val="T2"/>
        <w:tblW w:w="9634" w:type="dxa"/>
        <w:tblLook w:val="04A0"/>
      </w:tblPr>
      <w:tblGrid/>
      <w:tr>
        <w:tc>
          <w:tcPr>
            <w:tcW w:w="3256" w:type="dxa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Форма контроля </w:t>
            </w:r>
          </w:p>
        </w:tc>
        <w:tc>
          <w:tcPr>
            <w:tcW w:w="6378" w:type="dxa"/>
          </w:tcPr>
          <w:p>
            <w:pPr>
              <w:ind w:firstLine="709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Критерии оценивания</w:t>
            </w:r>
          </w:p>
        </w:tc>
      </w:tr>
      <w:tr>
        <w:tc>
          <w:tcPr>
            <w:tcW w:w="3256" w:type="dxa"/>
            <w:vMerge w:val="restart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устный опрос</w:t>
            </w:r>
          </w:p>
          <w:p>
            <w:pPr>
              <w:jc w:val="center"/>
              <w:rPr>
                <w:b w:val="1"/>
                <w:color w:val="000000"/>
                <w:sz w:val="28"/>
              </w:rPr>
            </w:pPr>
          </w:p>
          <w:p>
            <w:pPr>
              <w:jc w:val="center"/>
              <w:rPr>
                <w:b w:val="1"/>
                <w:color w:val="000000"/>
                <w:sz w:val="28"/>
              </w:rPr>
            </w:pPr>
          </w:p>
          <w:p>
            <w:pPr>
              <w:jc w:val="center"/>
              <w:rPr>
                <w:b w:val="1"/>
                <w:color w:val="000000"/>
                <w:sz w:val="28"/>
              </w:rPr>
            </w:pPr>
          </w:p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>
        <w:tc>
          <w:tcPr>
            <w:tcW w:w="3256" w:type="dxa"/>
            <w:vMerge w:val="restart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«ОТЛИЧНО» выставляется, если обучающийся правильно воспроизвёл все элементы данного практического навыка в правильной последовательности.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Оценка «ХОРОШО» выставляется,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«УДОВЛЕТВОРИТЕЛЬНО» выставляется, если обучающийся пропустил некоторые элементы навыка или незначительно нарушил порядок выполнения.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«НЕУДОВЛЕТВОРИТЕЛЬНО» выставляется если обучающийся пропустил принципиально важные элементы навыка, или значительно нарушил порядок выполнения, или не завершил выполнение навыка.</w:t>
            </w:r>
          </w:p>
        </w:tc>
      </w:tr>
      <w:tr>
        <w:tc>
          <w:tcPr>
            <w:tcW w:w="3256" w:type="dxa"/>
            <w:vMerge w:val="restart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тестирование</w:t>
            </w: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«ОТЛИЧНО» выставляется при условии 90-100% правильных ответов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«ХОРОШО» выставляется при условии 75-89% правильных ответов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>
        <w:tc>
          <w:tcPr>
            <w:tcW w:w="3256" w:type="dxa"/>
            <w:vMerge w:val="restart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решение ситуационных </w:t>
            </w:r>
          </w:p>
          <w:p>
            <w:pPr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задач</w:t>
            </w:r>
          </w:p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b w:val="1"/>
                <w:sz w:val="28"/>
              </w:rPr>
            </w:pPr>
            <w:r>
              <w:rPr>
                <w:sz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hd w:val="clear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hd w:val="clear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hd w:val="clear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>
        <w:tc>
          <w:tcPr>
            <w:tcW w:w="3256" w:type="dxa"/>
            <w:vMerge w:val="restart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защита реферата</w:t>
            </w:r>
          </w:p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>
        <w:tc>
          <w:tcPr>
            <w:tcW w:w="3256" w:type="dxa"/>
            <w:vMerge w:val="continue"/>
          </w:tcPr>
          <w:p>
            <w:pPr>
              <w:jc w:val="center"/>
              <w:rPr>
                <w:b w:val="1"/>
                <w:color w:val="000000"/>
                <w:sz w:val="28"/>
              </w:rPr>
            </w:pPr>
          </w:p>
        </w:tc>
        <w:tc>
          <w:tcPr>
            <w:tcW w:w="6378" w:type="dxa"/>
          </w:tcPr>
          <w:p>
            <w:pPr>
              <w:spacing w:before="100" w:after="100" w:beforeAutospacing="1" w:afterAutospacing="1"/>
              <w:ind w:firstLine="709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>
      <w:pPr>
        <w:ind w:firstLine="709"/>
        <w:jc w:val="both"/>
        <w:rPr>
          <w:color w:val="000000"/>
          <w:sz w:val="28"/>
        </w:rPr>
      </w:pPr>
    </w:p>
    <w:p>
      <w:pPr>
        <w:ind w:firstLine="709"/>
        <w:jc w:val="both"/>
        <w:rPr>
          <w:color w:val="000000"/>
          <w:sz w:val="28"/>
          <w:shd w:val="clear" w:fill="FFFF00"/>
        </w:rPr>
      </w:pPr>
    </w:p>
    <w:p>
      <w:pPr>
        <w:pStyle w:val="P4"/>
        <w:numPr>
          <w:ilvl w:val="0"/>
          <w:numId w:val="9"/>
        </w:numPr>
        <w:outlineLvl w:val="0"/>
        <w:rPr>
          <w:rFonts w:ascii="Times New Roman" w:hAnsi="Times New Roman"/>
          <w:b w:val="1"/>
          <w:color w:val="000000"/>
          <w:sz w:val="28"/>
        </w:rPr>
      </w:pPr>
      <w:bookmarkStart w:id="10" w:name="_Toc535164691"/>
      <w:r>
        <w:rPr>
          <w:rFonts w:ascii="Times New Roman" w:hAnsi="Times New Roman"/>
          <w:b w:val="1"/>
          <w:color w:val="000000"/>
          <w:sz w:val="28"/>
        </w:rPr>
        <w:t>Оценочные материалы промежуточной аттестации обучающихся.</w:t>
      </w:r>
      <w:bookmarkEnd w:id="10"/>
    </w:p>
    <w:p>
      <w:pPr>
        <w:pStyle w:val="P4"/>
        <w:tabs>
          <w:tab w:val="left" w:pos="1935" w:leader="none"/>
        </w:tabs>
        <w:ind w:firstLine="0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ab/>
      </w:r>
    </w:p>
    <w:p>
      <w:pPr>
        <w:pStyle w:val="P4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Промежуточная аттестация по дисциплине в форме зачёт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проводится                                                                                       по зачётным билетам в устной форме с предварительной подготовкой тезисов ответа.</w:t>
      </w:r>
    </w:p>
    <w:p>
      <w:pPr>
        <w:pStyle w:val="P4"/>
        <w:ind w:firstLine="709" w:left="0"/>
        <w:rPr>
          <w:rFonts w:ascii="Times New Roman" w:hAnsi="Times New Roman"/>
          <w:b w:val="1"/>
          <w:i w:val="1"/>
          <w:color w:val="000000"/>
          <w:sz w:val="28"/>
        </w:rPr>
      </w:pPr>
    </w:p>
    <w:p>
      <w:pPr>
        <w:pStyle w:val="P4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Критерии, применяемые для оценивания обучающихся на промежуточной аттестации  </w:t>
      </w:r>
    </w:p>
    <w:p>
      <w:pPr>
        <w:pStyle w:val="P4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292"/>
        <w:ind w:firstLine="693" w:left="-15" w:right="-3"/>
        <w:jc w:val="both"/>
        <w:rPr>
          <w:sz w:val="28"/>
        </w:rPr>
      </w:pPr>
      <w:r>
        <w:rPr>
          <w:b w:val="1"/>
          <w:sz w:val="28"/>
        </w:rPr>
        <w:t>Зачтено: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 xml:space="preserve"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</w:t>
      </w:r>
    </w:p>
    <w:p>
      <w:pPr>
        <w:spacing w:after="248"/>
        <w:ind w:firstLine="708" w:left="-15" w:right="-3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b w:val="1"/>
          <w:sz w:val="28"/>
        </w:rPr>
        <w:t>Не зачтено:</w:t>
      </w:r>
      <w:r>
        <w:rPr>
          <w:sz w:val="28"/>
        </w:rPr>
        <w:t xml:space="preserve"> 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</w:t>
      </w:r>
    </w:p>
    <w:p>
      <w:pPr>
        <w:pStyle w:val="P4"/>
        <w:ind w:firstLine="709" w:left="0"/>
        <w:rPr>
          <w:rFonts w:ascii="Times New Roman" w:hAnsi="Times New Roman"/>
          <w:i w:val="1"/>
          <w:color w:val="000000"/>
          <w:sz w:val="28"/>
          <w:shd w:val="clear" w:fill="00FF00"/>
        </w:rPr>
      </w:pPr>
    </w:p>
    <w:p>
      <w:pPr>
        <w:pStyle w:val="P4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Вопросы для проверки теоретических знаний по дисциплине</w:t>
      </w:r>
    </w:p>
    <w:p>
      <w:pPr>
        <w:jc w:val="both"/>
        <w:rPr>
          <w:sz w:val="28"/>
        </w:rPr>
      </w:pPr>
      <w:r>
        <w:rPr>
          <w:sz w:val="28"/>
        </w:rPr>
        <w:t>1. История трансфузиологии. Основные этапы развития трансфузиологии.</w:t>
      </w:r>
    </w:p>
    <w:p>
      <w:pPr>
        <w:jc w:val="both"/>
        <w:rPr>
          <w:sz w:val="28"/>
        </w:rPr>
      </w:pPr>
      <w:r>
        <w:rPr>
          <w:sz w:val="28"/>
        </w:rPr>
        <w:t>2. Цели, задачи, основные направления развития трансфузиологии.</w:t>
      </w:r>
    </w:p>
    <w:p>
      <w:pPr>
        <w:jc w:val="both"/>
        <w:rPr>
          <w:sz w:val="28"/>
        </w:rPr>
      </w:pPr>
      <w:r>
        <w:rPr>
          <w:sz w:val="28"/>
        </w:rPr>
        <w:t>3. Основы законодательства Российской Федерации об охране здоровья</w:t>
      </w:r>
    </w:p>
    <w:p>
      <w:pPr>
        <w:jc w:val="both"/>
        <w:rPr>
          <w:sz w:val="28"/>
        </w:rPr>
      </w:pPr>
      <w:r>
        <w:rPr>
          <w:sz w:val="28"/>
        </w:rPr>
        <w:t>граждан.</w:t>
      </w:r>
    </w:p>
    <w:p>
      <w:pPr>
        <w:jc w:val="both"/>
        <w:rPr>
          <w:sz w:val="28"/>
        </w:rPr>
      </w:pPr>
      <w:r>
        <w:rPr>
          <w:sz w:val="28"/>
        </w:rPr>
        <w:t>4. Федеральный закон «О донорстве крови и ее компонентов». Права и</w:t>
      </w:r>
    </w:p>
    <w:p>
      <w:pPr>
        <w:jc w:val="both"/>
        <w:rPr>
          <w:sz w:val="28"/>
        </w:rPr>
      </w:pPr>
      <w:r>
        <w:rPr>
          <w:sz w:val="28"/>
        </w:rPr>
        <w:t>обязанности донора, меры социальной поддержки.</w:t>
      </w:r>
    </w:p>
    <w:p>
      <w:pPr>
        <w:jc w:val="both"/>
        <w:rPr>
          <w:sz w:val="28"/>
        </w:rPr>
      </w:pPr>
      <w:r>
        <w:rPr>
          <w:sz w:val="28"/>
        </w:rPr>
        <w:t>5. Организация донорства крови и ее компонентов. Виды донорства.</w:t>
      </w:r>
    </w:p>
    <w:p>
      <w:pPr>
        <w:jc w:val="both"/>
        <w:rPr>
          <w:sz w:val="28"/>
        </w:rPr>
      </w:pPr>
      <w:r>
        <w:rPr>
          <w:sz w:val="28"/>
        </w:rPr>
        <w:t>Категории доноров.</w:t>
      </w:r>
    </w:p>
    <w:p>
      <w:pPr>
        <w:jc w:val="both"/>
        <w:rPr>
          <w:sz w:val="28"/>
        </w:rPr>
      </w:pPr>
      <w:r>
        <w:rPr>
          <w:sz w:val="28"/>
        </w:rPr>
        <w:t>6. Аутодонорство. Донорство костного мозга.</w:t>
      </w:r>
    </w:p>
    <w:p>
      <w:pPr>
        <w:jc w:val="both"/>
        <w:rPr>
          <w:sz w:val="28"/>
        </w:rPr>
      </w:pPr>
      <w:r>
        <w:rPr>
          <w:sz w:val="28"/>
        </w:rPr>
        <w:t>7. Порядок медицинского обследования доноров крови и ее компонентов.</w:t>
      </w:r>
    </w:p>
    <w:p>
      <w:pPr>
        <w:jc w:val="both"/>
        <w:rPr>
          <w:sz w:val="28"/>
        </w:rPr>
      </w:pPr>
      <w:r>
        <w:rPr>
          <w:sz w:val="28"/>
        </w:rPr>
        <w:t>Абсолютные и относительные противопоказания для донорства.</w:t>
      </w:r>
    </w:p>
    <w:p>
      <w:pPr>
        <w:jc w:val="both"/>
        <w:rPr>
          <w:sz w:val="28"/>
        </w:rPr>
      </w:pPr>
      <w:r>
        <w:rPr>
          <w:sz w:val="28"/>
        </w:rPr>
        <w:t>8. Обеспечение безопасности донорской крови и ее компонентов на этапе</w:t>
      </w:r>
    </w:p>
    <w:p>
      <w:pPr>
        <w:jc w:val="both"/>
        <w:rPr>
          <w:sz w:val="28"/>
        </w:rPr>
      </w:pPr>
      <w:r>
        <w:rPr>
          <w:sz w:val="28"/>
        </w:rPr>
        <w:t>медицинского освидетельствования доноров.</w:t>
      </w:r>
    </w:p>
    <w:p>
      <w:pPr>
        <w:jc w:val="both"/>
        <w:rPr>
          <w:sz w:val="28"/>
        </w:rPr>
      </w:pPr>
      <w:r>
        <w:rPr>
          <w:sz w:val="28"/>
        </w:rPr>
        <w:t>9. Организация отделения заготовки донорской крови. Требования к</w:t>
      </w:r>
    </w:p>
    <w:p>
      <w:pPr>
        <w:jc w:val="both"/>
        <w:rPr>
          <w:sz w:val="28"/>
        </w:rPr>
      </w:pPr>
      <w:r>
        <w:rPr>
          <w:sz w:val="28"/>
        </w:rPr>
        <w:t>помещениям для заготовки донорской крови и ее компонентов в</w:t>
      </w:r>
    </w:p>
    <w:p>
      <w:pPr>
        <w:jc w:val="both"/>
        <w:rPr>
          <w:sz w:val="28"/>
        </w:rPr>
      </w:pPr>
      <w:r>
        <w:rPr>
          <w:sz w:val="28"/>
        </w:rPr>
        <w:t>стационарных и выездных условиях.</w:t>
      </w:r>
    </w:p>
    <w:p>
      <w:pPr>
        <w:jc w:val="both"/>
        <w:rPr>
          <w:sz w:val="28"/>
        </w:rPr>
      </w:pPr>
      <w:r>
        <w:rPr>
          <w:sz w:val="28"/>
        </w:rPr>
        <w:t>10.Обеспечение безопасности работы медицинского персонала отделения</w:t>
      </w:r>
    </w:p>
    <w:p>
      <w:pPr>
        <w:jc w:val="both"/>
        <w:rPr>
          <w:sz w:val="28"/>
        </w:rPr>
      </w:pPr>
      <w:r>
        <w:rPr>
          <w:sz w:val="28"/>
        </w:rPr>
        <w:t>заготовки донорской крови. Соблюдение санитарно-эпидемического</w:t>
      </w:r>
    </w:p>
    <w:p>
      <w:pPr>
        <w:jc w:val="both"/>
        <w:rPr>
          <w:sz w:val="28"/>
        </w:rPr>
      </w:pPr>
      <w:r>
        <w:rPr>
          <w:sz w:val="28"/>
        </w:rPr>
        <w:t>режима.</w:t>
      </w:r>
    </w:p>
    <w:p>
      <w:pPr>
        <w:jc w:val="both"/>
        <w:rPr>
          <w:sz w:val="28"/>
        </w:rPr>
      </w:pPr>
      <w:r>
        <w:rPr>
          <w:sz w:val="28"/>
        </w:rPr>
        <w:t>11.Штаты отделения заготовки донорской крови, его обязанности.</w:t>
      </w:r>
    </w:p>
    <w:p>
      <w:pPr>
        <w:jc w:val="both"/>
        <w:rPr>
          <w:sz w:val="28"/>
        </w:rPr>
      </w:pPr>
      <w:r>
        <w:rPr>
          <w:sz w:val="28"/>
        </w:rPr>
        <w:t>12.Документация отделения заготовки донорской крови.</w:t>
      </w:r>
    </w:p>
    <w:p>
      <w:pPr>
        <w:jc w:val="both"/>
        <w:rPr>
          <w:sz w:val="28"/>
        </w:rPr>
      </w:pPr>
      <w:r>
        <w:rPr>
          <w:sz w:val="28"/>
        </w:rPr>
        <w:t>13.Основные нормативные документы, используемые в работе отделения</w:t>
      </w:r>
    </w:p>
    <w:p>
      <w:pPr>
        <w:jc w:val="both"/>
        <w:rPr>
          <w:sz w:val="28"/>
        </w:rPr>
      </w:pPr>
      <w:r>
        <w:rPr>
          <w:sz w:val="28"/>
        </w:rPr>
        <w:t>заготовки донорской крови.</w:t>
      </w:r>
    </w:p>
    <w:p>
      <w:pPr>
        <w:jc w:val="both"/>
        <w:rPr>
          <w:sz w:val="28"/>
        </w:rPr>
      </w:pPr>
      <w:r>
        <w:rPr>
          <w:sz w:val="28"/>
        </w:rPr>
        <w:t>14.Гемоконсерванты и ресуспендирующие растворы, их клиническое</w:t>
      </w:r>
    </w:p>
    <w:p>
      <w:pPr>
        <w:jc w:val="both"/>
        <w:rPr>
          <w:sz w:val="28"/>
        </w:rPr>
      </w:pPr>
      <w:r>
        <w:rPr>
          <w:sz w:val="28"/>
        </w:rPr>
        <w:t>значение, сроки реализации.</w:t>
      </w:r>
    </w:p>
    <w:p>
      <w:pPr>
        <w:jc w:val="both"/>
        <w:rPr>
          <w:sz w:val="28"/>
        </w:rPr>
      </w:pPr>
      <w:r>
        <w:rPr>
          <w:sz w:val="28"/>
        </w:rPr>
        <w:t>15.Методы заготовки донорской крови и ее компонентов. Использование</w:t>
      </w:r>
    </w:p>
    <w:p>
      <w:pPr>
        <w:jc w:val="both"/>
        <w:rPr>
          <w:sz w:val="28"/>
        </w:rPr>
      </w:pPr>
      <w:r>
        <w:rPr>
          <w:sz w:val="28"/>
        </w:rPr>
        <w:t>современных технологий в производстве компонентов донорской крови.</w:t>
      </w:r>
    </w:p>
    <w:p>
      <w:pPr>
        <w:jc w:val="both"/>
        <w:rPr>
          <w:sz w:val="28"/>
        </w:rPr>
      </w:pPr>
      <w:r>
        <w:rPr>
          <w:sz w:val="28"/>
        </w:rPr>
        <w:t>16.Обеспечение безопасности (инфекционной, иммунологической)</w:t>
      </w:r>
    </w:p>
    <w:p>
      <w:pPr>
        <w:jc w:val="both"/>
        <w:rPr>
          <w:sz w:val="28"/>
        </w:rPr>
      </w:pPr>
      <w:r>
        <w:rPr>
          <w:sz w:val="28"/>
        </w:rPr>
        <w:t>компонентов донорской крови на этапе их производства.</w:t>
      </w:r>
    </w:p>
    <w:p>
      <w:pPr>
        <w:jc w:val="both"/>
        <w:rPr>
          <w:sz w:val="28"/>
        </w:rPr>
      </w:pPr>
      <w:r>
        <w:rPr>
          <w:sz w:val="28"/>
        </w:rPr>
        <w:t>17.Преимущества аппаратного метода заготовки компонентов донорской</w:t>
      </w:r>
    </w:p>
    <w:p>
      <w:pPr>
        <w:jc w:val="both"/>
        <w:rPr>
          <w:sz w:val="28"/>
        </w:rPr>
      </w:pPr>
      <w:r>
        <w:rPr>
          <w:sz w:val="28"/>
        </w:rPr>
        <w:t>крови.</w:t>
      </w:r>
    </w:p>
    <w:p>
      <w:pPr>
        <w:jc w:val="both"/>
        <w:rPr>
          <w:sz w:val="28"/>
        </w:rPr>
      </w:pPr>
      <w:r>
        <w:rPr>
          <w:sz w:val="28"/>
        </w:rPr>
        <w:t>18.Правила транспортировки и хранения донорской крови и ее компонентов.</w:t>
      </w:r>
    </w:p>
    <w:p>
      <w:pPr>
        <w:jc w:val="both"/>
        <w:rPr>
          <w:sz w:val="28"/>
        </w:rPr>
      </w:pPr>
      <w:r>
        <w:rPr>
          <w:sz w:val="28"/>
        </w:rPr>
        <w:t>19.Компоненты крови, краткая характеристика (эритроцитсодержащие</w:t>
      </w:r>
    </w:p>
    <w:p>
      <w:pPr>
        <w:jc w:val="both"/>
        <w:rPr>
          <w:sz w:val="28"/>
        </w:rPr>
      </w:pPr>
      <w:r>
        <w:rPr>
          <w:sz w:val="28"/>
        </w:rPr>
        <w:t>компоненты, свежезамороженная плазма, тромбоконцентрат).</w:t>
      </w:r>
    </w:p>
    <w:p>
      <w:pPr>
        <w:jc w:val="both"/>
        <w:rPr>
          <w:sz w:val="28"/>
        </w:rPr>
      </w:pPr>
      <w:r>
        <w:rPr>
          <w:sz w:val="28"/>
        </w:rPr>
        <w:t>20.Порядок выдачи гемокомпонентов в лечебные учреждения. Соблюдение</w:t>
      </w:r>
    </w:p>
    <w:p>
      <w:pPr>
        <w:jc w:val="both"/>
        <w:rPr>
          <w:sz w:val="28"/>
        </w:rPr>
      </w:pPr>
      <w:r>
        <w:rPr>
          <w:sz w:val="28"/>
        </w:rPr>
        <w:t>«холодовой цепи» при транспортировке гемотрансфузионных средств.21.Обеспечение безопасности и качества компонентов донорской крови.</w:t>
      </w:r>
    </w:p>
    <w:p>
      <w:pPr>
        <w:jc w:val="both"/>
        <w:rPr>
          <w:sz w:val="28"/>
        </w:rPr>
      </w:pPr>
      <w:r>
        <w:rPr>
          <w:sz w:val="28"/>
        </w:rPr>
        <w:t>22.Организация трансфузионной терапии в ЛПУ.</w:t>
      </w:r>
    </w:p>
    <w:p>
      <w:pPr>
        <w:jc w:val="both"/>
        <w:rPr>
          <w:sz w:val="28"/>
        </w:rPr>
      </w:pPr>
      <w:r>
        <w:rPr>
          <w:sz w:val="28"/>
        </w:rPr>
        <w:t>23.Обеспечение безопасности гемотрансфузий в ЛПУ.</w:t>
      </w:r>
    </w:p>
    <w:p>
      <w:pPr>
        <w:jc w:val="both"/>
        <w:rPr>
          <w:sz w:val="28"/>
        </w:rPr>
      </w:pPr>
      <w:r>
        <w:rPr>
          <w:sz w:val="28"/>
        </w:rPr>
        <w:t>24.Препараты крови. Отраслевой классификатор.</w:t>
      </w:r>
    </w:p>
    <w:p>
      <w:pPr>
        <w:jc w:val="both"/>
        <w:rPr>
          <w:sz w:val="28"/>
        </w:rPr>
      </w:pPr>
      <w:r>
        <w:rPr>
          <w:sz w:val="28"/>
        </w:rPr>
        <w:t>25.Препараты комплексного действия. Клиническое применение.</w:t>
      </w:r>
    </w:p>
    <w:p>
      <w:pPr>
        <w:jc w:val="both"/>
        <w:rPr>
          <w:sz w:val="28"/>
        </w:rPr>
      </w:pPr>
      <w:r>
        <w:rPr>
          <w:sz w:val="28"/>
        </w:rPr>
        <w:t>26.Корректоры свертывающей системы для внутривенного использования.</w:t>
      </w:r>
    </w:p>
    <w:p>
      <w:pPr>
        <w:jc w:val="both"/>
        <w:rPr>
          <w:sz w:val="28"/>
        </w:rPr>
      </w:pPr>
      <w:r>
        <w:rPr>
          <w:sz w:val="28"/>
        </w:rPr>
        <w:t>Клиническое применение.</w:t>
      </w:r>
    </w:p>
    <w:p>
      <w:pPr>
        <w:jc w:val="both"/>
        <w:rPr>
          <w:sz w:val="28"/>
        </w:rPr>
      </w:pPr>
      <w:r>
        <w:rPr>
          <w:sz w:val="28"/>
        </w:rPr>
        <w:t>27.Корректоры свертывающей системы для наружного использования.</w:t>
      </w:r>
    </w:p>
    <w:p>
      <w:pPr>
        <w:jc w:val="both"/>
        <w:rPr>
          <w:sz w:val="28"/>
        </w:rPr>
      </w:pPr>
      <w:r>
        <w:rPr>
          <w:sz w:val="28"/>
        </w:rPr>
        <w:t>Клиническое применение.</w:t>
      </w:r>
    </w:p>
    <w:p>
      <w:pPr>
        <w:jc w:val="both"/>
        <w:rPr>
          <w:sz w:val="28"/>
        </w:rPr>
      </w:pPr>
      <w:r>
        <w:rPr>
          <w:sz w:val="28"/>
        </w:rPr>
        <w:t>28.Корректоры свертывающей системы. Классификация.</w:t>
      </w:r>
    </w:p>
    <w:p>
      <w:pPr>
        <w:jc w:val="both"/>
        <w:rPr>
          <w:sz w:val="28"/>
        </w:rPr>
      </w:pPr>
      <w:r>
        <w:rPr>
          <w:sz w:val="28"/>
        </w:rPr>
        <w:t>29.Классификация препаратов иммунобиологического действия.</w:t>
      </w:r>
    </w:p>
    <w:p>
      <w:pPr>
        <w:jc w:val="both"/>
        <w:rPr>
          <w:sz w:val="28"/>
        </w:rPr>
      </w:pPr>
      <w:r>
        <w:rPr>
          <w:sz w:val="28"/>
        </w:rPr>
        <w:t>30.Поливалентные иммунные препараты. Механизм действия. Показания к</w:t>
      </w:r>
    </w:p>
    <w:p>
      <w:pPr>
        <w:jc w:val="both"/>
        <w:rPr>
          <w:sz w:val="28"/>
        </w:rPr>
      </w:pPr>
      <w:r>
        <w:rPr>
          <w:sz w:val="28"/>
        </w:rPr>
        <w:t>применению.</w:t>
      </w:r>
    </w:p>
    <w:p>
      <w:pPr>
        <w:jc w:val="both"/>
        <w:rPr>
          <w:sz w:val="28"/>
        </w:rPr>
      </w:pPr>
      <w:r>
        <w:rPr>
          <w:sz w:val="28"/>
        </w:rPr>
        <w:t>31.Специфические иммунные препараты. Механизм действия. Показания к</w:t>
      </w:r>
    </w:p>
    <w:p>
      <w:pPr>
        <w:jc w:val="both"/>
        <w:rPr>
          <w:sz w:val="28"/>
        </w:rPr>
      </w:pPr>
      <w:r>
        <w:rPr>
          <w:sz w:val="28"/>
        </w:rPr>
        <w:t>применению.</w:t>
      </w:r>
    </w:p>
    <w:p>
      <w:pPr>
        <w:jc w:val="both"/>
        <w:rPr>
          <w:sz w:val="28"/>
        </w:rPr>
      </w:pPr>
      <w:r>
        <w:rPr>
          <w:sz w:val="28"/>
        </w:rPr>
        <w:t>32.Гомологичные и гетерологичные иммуноглобулины. Показания и</w:t>
      </w:r>
    </w:p>
    <w:p>
      <w:pPr>
        <w:jc w:val="both"/>
        <w:rPr>
          <w:sz w:val="28"/>
        </w:rPr>
      </w:pPr>
      <w:r>
        <w:rPr>
          <w:sz w:val="28"/>
        </w:rPr>
        <w:t>противопоказания к применению.</w:t>
      </w:r>
    </w:p>
    <w:p>
      <w:pPr>
        <w:jc w:val="both"/>
        <w:rPr>
          <w:sz w:val="28"/>
        </w:rPr>
      </w:pPr>
      <w:r>
        <w:rPr>
          <w:sz w:val="28"/>
        </w:rPr>
        <w:t>33.Общее понятие о кровезаменителях.</w:t>
      </w:r>
    </w:p>
    <w:p>
      <w:pPr>
        <w:jc w:val="both"/>
        <w:rPr>
          <w:sz w:val="28"/>
        </w:rPr>
      </w:pPr>
      <w:r>
        <w:rPr>
          <w:sz w:val="28"/>
        </w:rPr>
        <w:t>34.Требования, предъявляемые к кровезаменителям.</w:t>
      </w:r>
    </w:p>
    <w:p>
      <w:pPr>
        <w:jc w:val="both"/>
        <w:rPr>
          <w:sz w:val="28"/>
        </w:rPr>
      </w:pPr>
      <w:r>
        <w:rPr>
          <w:sz w:val="28"/>
        </w:rPr>
        <w:t>35.Кровезаменители. Отраслевой классификатор.</w:t>
      </w:r>
    </w:p>
    <w:p>
      <w:pPr>
        <w:jc w:val="both"/>
        <w:rPr>
          <w:sz w:val="28"/>
        </w:rPr>
      </w:pPr>
      <w:r>
        <w:rPr>
          <w:sz w:val="28"/>
        </w:rPr>
        <w:t>36.Гемодинамические кровезаменители. Классификация.</w:t>
      </w:r>
    </w:p>
    <w:p>
      <w:pPr>
        <w:jc w:val="both"/>
        <w:rPr>
          <w:sz w:val="28"/>
        </w:rPr>
      </w:pPr>
      <w:r>
        <w:rPr>
          <w:sz w:val="28"/>
        </w:rPr>
        <w:t>37.Гемодинамические кровезаменители. Механизм действия. Клиническое</w:t>
      </w:r>
    </w:p>
    <w:p>
      <w:pPr>
        <w:jc w:val="both"/>
        <w:rPr>
          <w:sz w:val="28"/>
        </w:rPr>
      </w:pPr>
      <w:r>
        <w:rPr>
          <w:sz w:val="28"/>
        </w:rPr>
        <w:t>применение.</w:t>
      </w:r>
    </w:p>
    <w:p>
      <w:pPr>
        <w:jc w:val="both"/>
        <w:rPr>
          <w:sz w:val="28"/>
        </w:rPr>
      </w:pPr>
      <w:r>
        <w:rPr>
          <w:sz w:val="28"/>
        </w:rPr>
        <w:t>38. Кровезаменители дезинтоксикационного действия. Классификация.</w:t>
      </w:r>
    </w:p>
    <w:p>
      <w:pPr>
        <w:jc w:val="both"/>
        <w:rPr>
          <w:sz w:val="28"/>
        </w:rPr>
      </w:pPr>
      <w:r>
        <w:rPr>
          <w:sz w:val="28"/>
        </w:rPr>
        <w:t>39.Кровезаменители дезинтоксикационного действия. Особенности</w:t>
      </w:r>
    </w:p>
    <w:p>
      <w:pPr>
        <w:jc w:val="both"/>
        <w:rPr>
          <w:sz w:val="28"/>
        </w:rPr>
      </w:pPr>
      <w:r>
        <w:rPr>
          <w:sz w:val="28"/>
        </w:rPr>
        <w:t>механизма действия кровезаменителей с высокой и низкой молекулярной</w:t>
      </w:r>
    </w:p>
    <w:p>
      <w:pPr>
        <w:jc w:val="both"/>
        <w:rPr>
          <w:sz w:val="28"/>
        </w:rPr>
      </w:pPr>
      <w:r>
        <w:rPr>
          <w:sz w:val="28"/>
        </w:rPr>
        <w:t>массой.</w:t>
      </w:r>
    </w:p>
    <w:p>
      <w:pPr>
        <w:jc w:val="both"/>
        <w:rPr>
          <w:sz w:val="28"/>
        </w:rPr>
      </w:pPr>
      <w:r>
        <w:rPr>
          <w:sz w:val="28"/>
        </w:rPr>
        <w:t>40.Кровезаменители дезинтоксикационного действия. Показания и</w:t>
      </w:r>
    </w:p>
    <w:p>
      <w:pPr>
        <w:jc w:val="both"/>
        <w:rPr>
          <w:sz w:val="28"/>
        </w:rPr>
      </w:pPr>
      <w:r>
        <w:rPr>
          <w:sz w:val="28"/>
        </w:rPr>
        <w:t>противопоказания. Клиническое применение.</w:t>
      </w:r>
    </w:p>
    <w:p>
      <w:pPr>
        <w:jc w:val="both"/>
        <w:rPr>
          <w:sz w:val="28"/>
        </w:rPr>
      </w:pPr>
      <w:r>
        <w:rPr>
          <w:sz w:val="28"/>
        </w:rPr>
        <w:t>41.Кровезаменители для парентерального питания. Классификация.</w:t>
      </w:r>
    </w:p>
    <w:p>
      <w:pPr>
        <w:jc w:val="both"/>
        <w:rPr>
          <w:sz w:val="28"/>
        </w:rPr>
      </w:pPr>
      <w:r>
        <w:rPr>
          <w:sz w:val="28"/>
        </w:rPr>
        <w:t>42.Кровезаменители для парентерального питания. Классификация.</w:t>
      </w:r>
    </w:p>
    <w:p>
      <w:pPr>
        <w:jc w:val="both"/>
        <w:rPr>
          <w:sz w:val="28"/>
        </w:rPr>
      </w:pPr>
      <w:r>
        <w:rPr>
          <w:sz w:val="28"/>
        </w:rPr>
        <w:t>Механизм действия.</w:t>
      </w:r>
    </w:p>
    <w:p>
      <w:pPr>
        <w:jc w:val="both"/>
        <w:rPr>
          <w:sz w:val="28"/>
        </w:rPr>
      </w:pPr>
      <w:r>
        <w:rPr>
          <w:sz w:val="28"/>
        </w:rPr>
        <w:t>43.Кровезаменители для парентерального питания. Клиническое</w:t>
      </w:r>
    </w:p>
    <w:p>
      <w:pPr>
        <w:jc w:val="both"/>
        <w:rPr>
          <w:sz w:val="28"/>
        </w:rPr>
      </w:pPr>
      <w:r>
        <w:rPr>
          <w:sz w:val="28"/>
        </w:rPr>
        <w:t>применение.</w:t>
      </w:r>
    </w:p>
    <w:p>
      <w:pPr>
        <w:jc w:val="both"/>
        <w:rPr>
          <w:sz w:val="28"/>
        </w:rPr>
      </w:pPr>
      <w:r>
        <w:rPr>
          <w:sz w:val="28"/>
        </w:rPr>
        <w:t>44. Кровезаменители – регуляторы водно-солевого обмена и кислотнощелочного состояния. Клиническое применение.</w:t>
      </w:r>
    </w:p>
    <w:p>
      <w:pPr>
        <w:jc w:val="both"/>
        <w:rPr>
          <w:sz w:val="28"/>
        </w:rPr>
      </w:pPr>
      <w:r>
        <w:rPr>
          <w:sz w:val="28"/>
        </w:rPr>
        <w:t>45. Кровезаменители – регуляторы кислотно-щелочного состояния и</w:t>
      </w:r>
    </w:p>
    <w:p>
      <w:pPr>
        <w:jc w:val="both"/>
        <w:rPr>
          <w:sz w:val="28"/>
        </w:rPr>
      </w:pPr>
      <w:r>
        <w:rPr>
          <w:sz w:val="28"/>
        </w:rPr>
        <w:t>кислотно-щелочного обмена. Механизм действия</w:t>
      </w:r>
    </w:p>
    <w:p>
      <w:pPr>
        <w:jc w:val="both"/>
        <w:rPr>
          <w:sz w:val="28"/>
        </w:rPr>
      </w:pPr>
      <w:r>
        <w:rPr>
          <w:sz w:val="28"/>
        </w:rPr>
        <w:t>46.Кровезаменители с газотранспортной функцией. Классификация.</w:t>
      </w:r>
    </w:p>
    <w:p>
      <w:pPr>
        <w:jc w:val="both"/>
        <w:rPr>
          <w:sz w:val="28"/>
        </w:rPr>
      </w:pPr>
      <w:r>
        <w:rPr>
          <w:sz w:val="28"/>
        </w:rPr>
        <w:t>47.Кровезаменители с газотранспортной функцией. Механизм действия.</w:t>
      </w:r>
    </w:p>
    <w:p>
      <w:pPr>
        <w:jc w:val="both"/>
        <w:rPr>
          <w:sz w:val="28"/>
        </w:rPr>
      </w:pPr>
      <w:r>
        <w:rPr>
          <w:sz w:val="28"/>
        </w:rPr>
        <w:t>Клиническое применение.</w:t>
      </w:r>
    </w:p>
    <w:p>
      <w:pPr>
        <w:jc w:val="both"/>
        <w:rPr>
          <w:sz w:val="28"/>
        </w:rPr>
      </w:pPr>
      <w:r>
        <w:rPr>
          <w:sz w:val="28"/>
        </w:rPr>
        <w:t>48.Кровезаменители полифункционального действия. Клиническое</w:t>
      </w:r>
    </w:p>
    <w:p>
      <w:pPr>
        <w:jc w:val="both"/>
        <w:rPr>
          <w:sz w:val="28"/>
        </w:rPr>
      </w:pPr>
      <w:r>
        <w:rPr>
          <w:sz w:val="28"/>
        </w:rPr>
        <w:t>применение.</w:t>
      </w:r>
    </w:p>
    <w:p>
      <w:pPr>
        <w:jc w:val="both"/>
        <w:rPr>
          <w:sz w:val="28"/>
        </w:rPr>
      </w:pPr>
      <w:r>
        <w:rPr>
          <w:sz w:val="28"/>
        </w:rPr>
        <w:t>49.Принципы и особенности трансфузионной терапии шоковых состояний.</w:t>
      </w:r>
    </w:p>
    <w:p>
      <w:pPr>
        <w:jc w:val="both"/>
        <w:rPr>
          <w:sz w:val="28"/>
        </w:rPr>
      </w:pPr>
      <w:r>
        <w:rPr>
          <w:sz w:val="28"/>
        </w:rPr>
        <w:t>50.Коллоиды и кристаллоиды в терапии шоковых состояний.</w:t>
      </w:r>
    </w:p>
    <w:p>
      <w:pPr>
        <w:jc w:val="both"/>
        <w:rPr>
          <w:sz w:val="28"/>
        </w:rPr>
      </w:pPr>
      <w:r>
        <w:rPr>
          <w:sz w:val="28"/>
        </w:rPr>
        <w:t>51.Коллоиды и кристаллоиды в терапии острых кровопотерь.</w:t>
      </w:r>
    </w:p>
    <w:p>
      <w:pPr>
        <w:jc w:val="both"/>
        <w:rPr>
          <w:sz w:val="28"/>
        </w:rPr>
      </w:pPr>
      <w:r>
        <w:rPr>
          <w:sz w:val="28"/>
        </w:rPr>
        <w:t>52.Принципы и особенности инфузионно-трансфузионной терапии острой</w:t>
      </w:r>
    </w:p>
    <w:p>
      <w:pPr>
        <w:jc w:val="both"/>
        <w:rPr>
          <w:sz w:val="28"/>
        </w:rPr>
      </w:pPr>
      <w:r>
        <w:rPr>
          <w:sz w:val="28"/>
        </w:rPr>
        <w:t>массовой кровопотери.</w:t>
      </w:r>
    </w:p>
    <w:p>
      <w:pPr>
        <w:jc w:val="both"/>
        <w:rPr>
          <w:sz w:val="28"/>
        </w:rPr>
      </w:pPr>
      <w:r>
        <w:rPr>
          <w:sz w:val="28"/>
        </w:rPr>
        <w:t>53.Гемофилия А. этиология, патогенез, клиника, лечение.</w:t>
      </w:r>
    </w:p>
    <w:p>
      <w:pPr>
        <w:jc w:val="both"/>
        <w:rPr>
          <w:sz w:val="28"/>
        </w:rPr>
      </w:pPr>
      <w:r>
        <w:rPr>
          <w:sz w:val="28"/>
        </w:rPr>
        <w:t>54.Синдром диссеминированного внутрисосудистого свёртывания крови.</w:t>
      </w:r>
    </w:p>
    <w:p>
      <w:pPr>
        <w:jc w:val="both"/>
        <w:rPr>
          <w:sz w:val="28"/>
        </w:rPr>
      </w:pPr>
      <w:r>
        <w:rPr>
          <w:sz w:val="28"/>
        </w:rPr>
        <w:t>Этиология, патогенез, клиника.</w:t>
      </w:r>
    </w:p>
    <w:p>
      <w:pPr>
        <w:jc w:val="both"/>
        <w:rPr>
          <w:sz w:val="28"/>
        </w:rPr>
      </w:pPr>
      <w:r>
        <w:rPr>
          <w:sz w:val="28"/>
        </w:rPr>
        <w:t>55.Синдром диссеминированного внутрисосудистого свёртывания крови.</w:t>
      </w:r>
    </w:p>
    <w:p>
      <w:pPr>
        <w:jc w:val="both"/>
        <w:rPr>
          <w:sz w:val="28"/>
        </w:rPr>
      </w:pPr>
      <w:r>
        <w:rPr>
          <w:sz w:val="28"/>
        </w:rPr>
        <w:t>Диагностика лечение.</w:t>
      </w:r>
    </w:p>
    <w:p>
      <w:pPr>
        <w:jc w:val="both"/>
        <w:rPr>
          <w:sz w:val="28"/>
        </w:rPr>
      </w:pPr>
      <w:r>
        <w:rPr>
          <w:sz w:val="28"/>
        </w:rPr>
        <w:t>56.Тромбоцитопенический геморрагический синдром, лечение.</w:t>
      </w:r>
    </w:p>
    <w:p>
      <w:pPr>
        <w:jc w:val="both"/>
        <w:rPr>
          <w:sz w:val="28"/>
        </w:rPr>
      </w:pPr>
      <w:r>
        <w:rPr>
          <w:sz w:val="28"/>
        </w:rPr>
        <w:t>57.Показания к переливанию крови и её компонентов при неотложных</w:t>
      </w:r>
    </w:p>
    <w:p>
      <w:pPr>
        <w:jc w:val="both"/>
        <w:rPr>
          <w:sz w:val="28"/>
        </w:rPr>
      </w:pPr>
      <w:r>
        <w:rPr>
          <w:sz w:val="28"/>
        </w:rPr>
        <w:t>состояниях.</w:t>
      </w:r>
    </w:p>
    <w:p>
      <w:pPr>
        <w:jc w:val="both"/>
        <w:rPr>
          <w:sz w:val="28"/>
        </w:rPr>
      </w:pPr>
      <w:r>
        <w:rPr>
          <w:sz w:val="28"/>
        </w:rPr>
        <w:t>58.Приёмы и методы интенсивной терапии.</w:t>
      </w:r>
    </w:p>
    <w:p>
      <w:pPr>
        <w:jc w:val="both"/>
        <w:rPr>
          <w:sz w:val="28"/>
        </w:rPr>
      </w:pPr>
      <w:r>
        <w:rPr>
          <w:sz w:val="28"/>
        </w:rPr>
        <w:t>59.Гиперкоагуляционые нарушения.</w:t>
      </w:r>
    </w:p>
    <w:p>
      <w:pPr>
        <w:jc w:val="both"/>
        <w:rPr>
          <w:sz w:val="28"/>
        </w:rPr>
      </w:pPr>
      <w:r>
        <w:rPr>
          <w:sz w:val="28"/>
        </w:rPr>
        <w:t>60.Кровосберегающие технологии в хирургии.</w:t>
      </w:r>
    </w:p>
    <w:p>
      <w:pPr>
        <w:jc w:val="both"/>
        <w:rPr>
          <w:sz w:val="28"/>
        </w:rPr>
      </w:pPr>
      <w:r>
        <w:rPr>
          <w:sz w:val="28"/>
        </w:rPr>
        <w:t>61.Аутогемотрансфузии. Современные методики.</w:t>
      </w:r>
    </w:p>
    <w:p>
      <w:pPr>
        <w:jc w:val="both"/>
        <w:rPr>
          <w:sz w:val="28"/>
        </w:rPr>
      </w:pPr>
      <w:r>
        <w:rPr>
          <w:sz w:val="28"/>
        </w:rPr>
        <w:t>62.Реинфузия крови.</w:t>
      </w:r>
    </w:p>
    <w:p>
      <w:pPr>
        <w:jc w:val="both"/>
        <w:rPr>
          <w:sz w:val="28"/>
        </w:rPr>
      </w:pPr>
      <w:r>
        <w:rPr>
          <w:sz w:val="28"/>
        </w:rPr>
        <w:t>63.Управляемая гемодилюция.</w:t>
      </w:r>
    </w:p>
    <w:p>
      <w:pPr>
        <w:jc w:val="both"/>
        <w:rPr>
          <w:sz w:val="28"/>
        </w:rPr>
      </w:pPr>
      <w:r>
        <w:rPr>
          <w:sz w:val="28"/>
        </w:rPr>
        <w:t>64.Экстракорпоральная гемокоррекция - определение понятия, виды.</w:t>
      </w:r>
    </w:p>
    <w:p>
      <w:pPr>
        <w:jc w:val="both"/>
        <w:rPr>
          <w:sz w:val="28"/>
        </w:rPr>
      </w:pPr>
      <w:r>
        <w:rPr>
          <w:sz w:val="28"/>
        </w:rPr>
        <w:t>65.Методологические основы плазмаферез.</w:t>
      </w:r>
    </w:p>
    <w:p>
      <w:pPr>
        <w:jc w:val="both"/>
        <w:rPr>
          <w:sz w:val="28"/>
        </w:rPr>
      </w:pPr>
      <w:r>
        <w:rPr>
          <w:sz w:val="28"/>
        </w:rPr>
        <w:t>66.Плазмаферез на аппаратах центрифужного действия (преимущества и</w:t>
      </w:r>
    </w:p>
    <w:p>
      <w:pPr>
        <w:jc w:val="both"/>
        <w:rPr>
          <w:sz w:val="28"/>
        </w:rPr>
      </w:pPr>
      <w:r>
        <w:rPr>
          <w:sz w:val="28"/>
        </w:rPr>
        <w:t>недостатки), мембранный плазмаферез (недостатки и преимущества, виды</w:t>
      </w:r>
    </w:p>
    <w:p>
      <w:pPr>
        <w:jc w:val="both"/>
        <w:rPr>
          <w:sz w:val="28"/>
        </w:rPr>
      </w:pPr>
      <w:r>
        <w:rPr>
          <w:sz w:val="28"/>
        </w:rPr>
        <w:t>аппаратов).</w:t>
      </w:r>
    </w:p>
    <w:p>
      <w:pPr>
        <w:jc w:val="both"/>
        <w:rPr>
          <w:sz w:val="28"/>
        </w:rPr>
      </w:pPr>
      <w:r>
        <w:rPr>
          <w:sz w:val="28"/>
        </w:rPr>
        <w:t>67.Плазмаферез. Показания и противопоказания.</w:t>
      </w:r>
    </w:p>
    <w:p>
      <w:pPr>
        <w:jc w:val="both"/>
        <w:rPr>
          <w:sz w:val="28"/>
        </w:rPr>
      </w:pPr>
      <w:r>
        <w:rPr>
          <w:sz w:val="28"/>
        </w:rPr>
        <w:t>68.Осложнения плазмаферез.</w:t>
      </w:r>
    </w:p>
    <w:p>
      <w:pPr>
        <w:jc w:val="both"/>
        <w:rPr>
          <w:sz w:val="28"/>
        </w:rPr>
      </w:pPr>
      <w:r>
        <w:rPr>
          <w:sz w:val="28"/>
        </w:rPr>
        <w:t>69.ВЛОК. Методика показания и противопоказания.</w:t>
      </w:r>
    </w:p>
    <w:p>
      <w:pPr>
        <w:jc w:val="both"/>
        <w:rPr>
          <w:sz w:val="28"/>
        </w:rPr>
      </w:pPr>
      <w:r>
        <w:rPr>
          <w:sz w:val="28"/>
        </w:rPr>
        <w:t>70.УФО крови. Лечебный эффект, показания и противопоказания.</w:t>
      </w:r>
    </w:p>
    <w:p>
      <w:pPr>
        <w:jc w:val="both"/>
        <w:rPr>
          <w:sz w:val="28"/>
        </w:rPr>
      </w:pPr>
      <w:r>
        <w:rPr>
          <w:sz w:val="28"/>
        </w:rPr>
        <w:t>71.Озонотерапия. Лечебный эффект, методики, показания и</w:t>
      </w:r>
    </w:p>
    <w:p>
      <w:pPr>
        <w:jc w:val="both"/>
        <w:rPr>
          <w:sz w:val="28"/>
        </w:rPr>
      </w:pPr>
      <w:r>
        <w:rPr>
          <w:sz w:val="28"/>
        </w:rPr>
        <w:t>противопоказания.</w:t>
      </w:r>
    </w:p>
    <w:p>
      <w:pPr>
        <w:jc w:val="both"/>
        <w:rPr>
          <w:sz w:val="28"/>
        </w:rPr>
      </w:pPr>
      <w:r>
        <w:rPr>
          <w:sz w:val="28"/>
        </w:rPr>
        <w:t>72.Основные приказы и инструкции, применяемые в работе гравитационной</w:t>
      </w:r>
    </w:p>
    <w:p>
      <w:pPr>
        <w:jc w:val="both"/>
        <w:rPr>
          <w:sz w:val="28"/>
        </w:rPr>
      </w:pPr>
      <w:r>
        <w:rPr>
          <w:sz w:val="28"/>
        </w:rPr>
        <w:t>хирургии крови.</w:t>
      </w:r>
    </w:p>
    <w:p>
      <w:pPr>
        <w:jc w:val="both"/>
        <w:rPr>
          <w:sz w:val="28"/>
        </w:rPr>
      </w:pPr>
      <w:r>
        <w:rPr>
          <w:sz w:val="28"/>
        </w:rPr>
        <w:t>73.Гемосорбция. Механизм лечебного действия, показания,</w:t>
      </w:r>
    </w:p>
    <w:p>
      <w:pPr>
        <w:jc w:val="both"/>
        <w:rPr>
          <w:sz w:val="28"/>
        </w:rPr>
      </w:pPr>
      <w:r>
        <w:rPr>
          <w:sz w:val="28"/>
        </w:rPr>
        <w:t>противопоказания.</w:t>
      </w:r>
    </w:p>
    <w:p>
      <w:pPr>
        <w:jc w:val="both"/>
        <w:rPr>
          <w:sz w:val="28"/>
        </w:rPr>
      </w:pPr>
      <w:r>
        <w:rPr>
          <w:sz w:val="28"/>
        </w:rPr>
        <w:t>74.Плазмаферез в гинекологии и акушерстве.75.Аутодонорство и аутогемотрансфузии преимущества применения</w:t>
      </w:r>
    </w:p>
    <w:p>
      <w:pPr>
        <w:jc w:val="both"/>
        <w:rPr>
          <w:sz w:val="28"/>
        </w:rPr>
      </w:pPr>
      <w:r>
        <w:rPr>
          <w:sz w:val="28"/>
        </w:rPr>
        <w:t>аутокрови, методы аутозаготовки.</w:t>
      </w:r>
    </w:p>
    <w:p>
      <w:pPr>
        <w:jc w:val="both"/>
        <w:rPr>
          <w:sz w:val="28"/>
        </w:rPr>
      </w:pPr>
      <w:r>
        <w:rPr>
          <w:sz w:val="28"/>
        </w:rPr>
        <w:t>76.Иммунологические основы переливания крови. Современная</w:t>
      </w:r>
    </w:p>
    <w:p>
      <w:pPr>
        <w:jc w:val="both"/>
        <w:rPr>
          <w:sz w:val="28"/>
        </w:rPr>
      </w:pPr>
      <w:r>
        <w:rPr>
          <w:sz w:val="28"/>
        </w:rPr>
        <w:t>классификация антигенов эритроцитов.</w:t>
      </w:r>
    </w:p>
    <w:p>
      <w:pPr>
        <w:jc w:val="both"/>
        <w:rPr>
          <w:sz w:val="28"/>
        </w:rPr>
      </w:pPr>
      <w:r>
        <w:rPr>
          <w:sz w:val="28"/>
        </w:rPr>
        <w:t>77.Антигены эритроцитов системы АВ0, современные методы определения.</w:t>
      </w:r>
    </w:p>
    <w:p>
      <w:pPr>
        <w:jc w:val="both"/>
        <w:rPr>
          <w:sz w:val="28"/>
        </w:rPr>
      </w:pPr>
      <w:r>
        <w:rPr>
          <w:sz w:val="28"/>
        </w:rPr>
        <w:t>78.Антигены эритроцитов системы резус, современные методы определения.</w:t>
      </w:r>
    </w:p>
    <w:p>
      <w:pPr>
        <w:jc w:val="both"/>
        <w:rPr>
          <w:sz w:val="28"/>
        </w:rPr>
      </w:pPr>
      <w:r>
        <w:rPr>
          <w:sz w:val="28"/>
        </w:rPr>
        <w:t>79.Современная классификация антигенов эритроцитов.</w:t>
      </w:r>
    </w:p>
    <w:p>
      <w:pPr>
        <w:jc w:val="both"/>
        <w:rPr>
          <w:sz w:val="28"/>
        </w:rPr>
      </w:pPr>
      <w:r>
        <w:rPr>
          <w:sz w:val="28"/>
        </w:rPr>
        <w:t>80.Антитела к антигенам эритроцитов человека, методы определения.</w:t>
      </w:r>
    </w:p>
    <w:p>
      <w:pPr>
        <w:jc w:val="both"/>
        <w:rPr>
          <w:sz w:val="28"/>
        </w:rPr>
      </w:pPr>
      <w:r>
        <w:rPr>
          <w:sz w:val="28"/>
        </w:rPr>
        <w:t>81.Проведение пробы на индивидуальную совместимость крови донора и</w:t>
      </w:r>
    </w:p>
    <w:p>
      <w:pPr>
        <w:jc w:val="both"/>
        <w:rPr>
          <w:sz w:val="28"/>
        </w:rPr>
      </w:pPr>
      <w:r>
        <w:rPr>
          <w:sz w:val="28"/>
        </w:rPr>
        <w:t>реципиента. Методы.</w:t>
      </w:r>
    </w:p>
    <w:p>
      <w:pPr>
        <w:jc w:val="both"/>
        <w:rPr>
          <w:sz w:val="28"/>
        </w:rPr>
      </w:pPr>
      <w:r>
        <w:rPr>
          <w:sz w:val="28"/>
        </w:rPr>
        <w:t>82.Алгоритм иммунологического обследования женщин во время</w:t>
      </w:r>
    </w:p>
    <w:p>
      <w:pPr>
        <w:jc w:val="both"/>
        <w:rPr>
          <w:sz w:val="28"/>
        </w:rPr>
      </w:pPr>
      <w:r>
        <w:rPr>
          <w:sz w:val="28"/>
        </w:rPr>
        <w:t>беременности.</w:t>
      </w:r>
    </w:p>
    <w:p>
      <w:pPr>
        <w:jc w:val="both"/>
        <w:rPr>
          <w:sz w:val="28"/>
        </w:rPr>
      </w:pPr>
      <w:r>
        <w:rPr>
          <w:sz w:val="28"/>
        </w:rPr>
        <w:t>83.Обследование супружеской пары, пробы на совместимость по системе</w:t>
      </w:r>
    </w:p>
    <w:p>
      <w:pPr>
        <w:jc w:val="both"/>
        <w:rPr>
          <w:sz w:val="28"/>
        </w:rPr>
      </w:pPr>
      <w:r>
        <w:rPr>
          <w:sz w:val="28"/>
        </w:rPr>
        <w:t>резус и редким факторам, современные методы диагностики.</w:t>
      </w:r>
    </w:p>
    <w:p>
      <w:pPr>
        <w:jc w:val="both"/>
        <w:rPr>
          <w:sz w:val="28"/>
        </w:rPr>
      </w:pPr>
      <w:r>
        <w:rPr>
          <w:sz w:val="28"/>
        </w:rPr>
        <w:t>84.Ошибки при определении группы крови, связанные с индивидуальными</w:t>
      </w:r>
    </w:p>
    <w:p>
      <w:pPr>
        <w:jc w:val="both"/>
        <w:rPr>
          <w:sz w:val="28"/>
        </w:rPr>
      </w:pPr>
      <w:r>
        <w:rPr>
          <w:sz w:val="28"/>
        </w:rPr>
        <w:t>особенностями образца крови.</w:t>
      </w:r>
    </w:p>
    <w:p>
      <w:pPr>
        <w:jc w:val="both"/>
        <w:rPr>
          <w:sz w:val="28"/>
        </w:rPr>
      </w:pPr>
      <w:r>
        <w:rPr>
          <w:sz w:val="28"/>
        </w:rPr>
        <w:t>85.Ошибки технического характера при определении группы крови.</w:t>
      </w:r>
    </w:p>
    <w:p>
      <w:pPr>
        <w:jc w:val="both"/>
        <w:rPr>
          <w:sz w:val="28"/>
        </w:rPr>
      </w:pPr>
      <w:r>
        <w:rPr>
          <w:sz w:val="28"/>
        </w:rPr>
        <w:t>86.Гемолитическая болезнь новорождённого (ГБН), виды, причины</w:t>
      </w:r>
    </w:p>
    <w:p>
      <w:pPr>
        <w:jc w:val="both"/>
        <w:rPr>
          <w:sz w:val="28"/>
        </w:rPr>
      </w:pPr>
      <w:r>
        <w:rPr>
          <w:sz w:val="28"/>
        </w:rPr>
        <w:t>возникновения.</w:t>
      </w:r>
    </w:p>
    <w:p>
      <w:pPr>
        <w:jc w:val="both"/>
        <w:rPr>
          <w:sz w:val="28"/>
        </w:rPr>
      </w:pPr>
      <w:r>
        <w:rPr>
          <w:sz w:val="28"/>
        </w:rPr>
        <w:t>87.Иммунологическое обследование новорождённого с целью диагностики</w:t>
      </w:r>
    </w:p>
    <w:p>
      <w:pPr>
        <w:jc w:val="both"/>
        <w:rPr>
          <w:sz w:val="28"/>
        </w:rPr>
      </w:pPr>
      <w:r>
        <w:rPr>
          <w:sz w:val="28"/>
        </w:rPr>
        <w:t>гемолитической болезни.</w:t>
      </w:r>
    </w:p>
    <w:p>
      <w:pPr>
        <w:jc w:val="both"/>
        <w:rPr>
          <w:sz w:val="28"/>
        </w:rPr>
      </w:pPr>
      <w:r>
        <w:rPr>
          <w:sz w:val="28"/>
        </w:rPr>
        <w:t>88.Посттрансфузионные реакции, виды.</w:t>
      </w:r>
    </w:p>
    <w:p>
      <w:pPr>
        <w:jc w:val="both"/>
        <w:rPr>
          <w:sz w:val="28"/>
        </w:rPr>
      </w:pPr>
      <w:r>
        <w:rPr>
          <w:sz w:val="28"/>
        </w:rPr>
        <w:t>89.Посттрансфузионные осложнения негемолитического типа.</w:t>
      </w:r>
    </w:p>
    <w:p>
      <w:pPr>
        <w:jc w:val="both"/>
        <w:rPr>
          <w:sz w:val="28"/>
        </w:rPr>
      </w:pPr>
      <w:r>
        <w:rPr>
          <w:sz w:val="28"/>
        </w:rPr>
        <w:t>Классификация. Причины возникновения. Клиника. Профилактика.</w:t>
      </w:r>
    </w:p>
    <w:p>
      <w:pPr>
        <w:jc w:val="both"/>
        <w:rPr>
          <w:sz w:val="28"/>
        </w:rPr>
      </w:pPr>
      <w:r>
        <w:rPr>
          <w:sz w:val="28"/>
        </w:rPr>
        <w:t>90.Посттрансфузионные осложнения гемолитического типа. Классификация.</w:t>
      </w:r>
    </w:p>
    <w:p>
      <w:pPr>
        <w:jc w:val="both"/>
        <w:rPr>
          <w:sz w:val="28"/>
        </w:rPr>
      </w:pPr>
      <w:r>
        <w:rPr>
          <w:sz w:val="28"/>
        </w:rPr>
        <w:t>Причины возникновения. Клиника. Профилактика.</w:t>
      </w:r>
    </w:p>
    <w:p>
      <w:pPr>
        <w:jc w:val="both"/>
        <w:rPr>
          <w:sz w:val="28"/>
        </w:rPr>
      </w:pPr>
      <w:r>
        <w:rPr>
          <w:sz w:val="28"/>
        </w:rPr>
        <w:t>91.Гемопоэтические стволовые клетки, биология. Источники.</w:t>
      </w:r>
    </w:p>
    <w:p>
      <w:pPr>
        <w:jc w:val="both"/>
        <w:rPr>
          <w:sz w:val="28"/>
        </w:rPr>
      </w:pPr>
      <w:r>
        <w:rPr>
          <w:sz w:val="28"/>
        </w:rPr>
        <w:t>92.Банк клеток крови, регистр доноров костного мозга. Принципы работы.</w:t>
      </w:r>
    </w:p>
    <w:p>
      <w:pPr>
        <w:jc w:val="both"/>
        <w:rPr>
          <w:sz w:val="28"/>
        </w:rPr>
      </w:pPr>
      <w:r>
        <w:rPr>
          <w:sz w:val="28"/>
        </w:rPr>
        <w:t>Функции. Значение.</w:t>
      </w:r>
    </w:p>
    <w:p>
      <w:pPr>
        <w:jc w:val="both"/>
        <w:rPr>
          <w:sz w:val="28"/>
        </w:rPr>
      </w:pPr>
      <w:r>
        <w:rPr>
          <w:sz w:val="28"/>
        </w:rPr>
        <w:t>93.Система HLA, главный комплекс совместимости – МНС (понятие,</w:t>
      </w:r>
    </w:p>
    <w:p>
      <w:pPr>
        <w:jc w:val="both"/>
        <w:rPr>
          <w:sz w:val="28"/>
        </w:rPr>
      </w:pPr>
      <w:r>
        <w:rPr>
          <w:sz w:val="28"/>
        </w:rPr>
        <w:t>строение, значение в трансфузиологии).</w:t>
      </w:r>
    </w:p>
    <w:p>
      <w:pPr>
        <w:jc w:val="both"/>
        <w:rPr>
          <w:sz w:val="28"/>
        </w:rPr>
      </w:pPr>
      <w:r>
        <w:rPr>
          <w:sz w:val="28"/>
        </w:rPr>
        <w:t>94.Антигены системы НРА, значение. Функции.</w:t>
      </w:r>
    </w:p>
    <w:p>
      <w:pPr>
        <w:jc w:val="both"/>
        <w:rPr>
          <w:sz w:val="28"/>
        </w:rPr>
      </w:pPr>
      <w:r>
        <w:rPr>
          <w:sz w:val="28"/>
        </w:rPr>
        <w:t>95.Аллоиммунизация к антигенам тромбоцитов.</w:t>
      </w:r>
    </w:p>
    <w:p>
      <w:pPr>
        <w:jc w:val="both"/>
        <w:rPr>
          <w:sz w:val="28"/>
        </w:rPr>
      </w:pPr>
      <w:r>
        <w:rPr>
          <w:sz w:val="28"/>
        </w:rPr>
        <w:t>96.Профилактика посттрансфузионных осложнений аллосенсибилизации</w:t>
      </w:r>
    </w:p>
    <w:p>
      <w:pPr>
        <w:jc w:val="both"/>
        <w:rPr>
          <w:sz w:val="28"/>
        </w:rPr>
      </w:pPr>
      <w:r>
        <w:rPr>
          <w:sz w:val="28"/>
        </w:rPr>
        <w:t>или подбор совместимого донора тромбоцитов.</w:t>
      </w:r>
    </w:p>
    <w:p>
      <w:pPr>
        <w:jc w:val="both"/>
        <w:rPr>
          <w:sz w:val="28"/>
        </w:rPr>
      </w:pPr>
      <w:r>
        <w:rPr>
          <w:sz w:val="28"/>
        </w:rPr>
        <w:t>97.HLA антитела, значение, современные методы диагностики.</w:t>
      </w:r>
    </w:p>
    <w:p>
      <w:pPr>
        <w:jc w:val="both"/>
        <w:rPr>
          <w:sz w:val="28"/>
        </w:rPr>
      </w:pPr>
      <w:r>
        <w:rPr>
          <w:sz w:val="28"/>
        </w:rPr>
        <w:t>98.Индивидуальный подбор гемокомпонентов крови. Показания.</w:t>
      </w:r>
    </w:p>
    <w:p>
      <w:pPr>
        <w:jc w:val="both"/>
        <w:rPr>
          <w:sz w:val="28"/>
        </w:rPr>
      </w:pPr>
      <w:r>
        <w:rPr>
          <w:sz w:val="28"/>
        </w:rPr>
        <w:t>99.Подбор трансфузионных сред плоду и новорожденному.</w:t>
      </w:r>
    </w:p>
    <w:p>
      <w:pPr>
        <w:jc w:val="both"/>
        <w:rPr>
          <w:sz w:val="28"/>
        </w:rPr>
      </w:pPr>
      <w:r>
        <w:rPr>
          <w:sz w:val="28"/>
        </w:rPr>
        <w:t>100. Отсроченные трансфузионные гемолитические реакции.101. Иммунные тромбоцитопении новорожденных.</w:t>
      </w:r>
    </w:p>
    <w:p>
      <w:pPr>
        <w:jc w:val="both"/>
        <w:rPr>
          <w:sz w:val="28"/>
        </w:rPr>
      </w:pPr>
      <w:r>
        <w:rPr>
          <w:sz w:val="28"/>
        </w:rPr>
        <w:t>102. Иммунология, клетки иммунной системы. Природа иммунного ответа.</w:t>
      </w:r>
    </w:p>
    <w:p>
      <w:pPr>
        <w:jc w:val="both"/>
        <w:rPr>
          <w:sz w:val="28"/>
        </w:rPr>
      </w:pPr>
      <w:r>
        <w:rPr>
          <w:sz w:val="28"/>
        </w:rPr>
        <w:t>103. Специализированный подбор гемокомпонентов крови.</w:t>
      </w:r>
    </w:p>
    <w:p>
      <w:pPr>
        <w:jc w:val="both"/>
        <w:rPr>
          <w:sz w:val="28"/>
        </w:rPr>
      </w:pPr>
      <w:r>
        <w:rPr>
          <w:sz w:val="28"/>
        </w:rPr>
        <w:t>104. Достоинства аутодонорства компонентов крови и аутогемотрансфузии.</w:t>
      </w:r>
    </w:p>
    <w:p>
      <w:pPr>
        <w:jc w:val="both"/>
        <w:rPr>
          <w:sz w:val="28"/>
        </w:rPr>
      </w:pPr>
      <w:r>
        <w:rPr>
          <w:sz w:val="28"/>
        </w:rPr>
        <w:t>Основные показания для аутодонорства.</w:t>
      </w:r>
    </w:p>
    <w:p>
      <w:pPr>
        <w:jc w:val="both"/>
        <w:rPr>
          <w:sz w:val="28"/>
        </w:rPr>
      </w:pPr>
      <w:r>
        <w:rPr>
          <w:sz w:val="28"/>
        </w:rPr>
        <w:t>105. Что такое Регистр потенциальных доноров костного мозга? Есть ли</w:t>
      </w:r>
    </w:p>
    <w:p>
      <w:pPr>
        <w:jc w:val="both"/>
        <w:rPr>
          <w:sz w:val="28"/>
        </w:rPr>
      </w:pPr>
      <w:r>
        <w:rPr>
          <w:sz w:val="28"/>
        </w:rPr>
        <w:t>противопоказания к донорству гемопоэтических стволовых клеток?</w:t>
      </w:r>
    </w:p>
    <w:p>
      <w:pPr>
        <w:jc w:val="both"/>
        <w:rPr>
          <w:sz w:val="28"/>
        </w:rPr>
      </w:pPr>
      <w:r>
        <w:rPr>
          <w:sz w:val="28"/>
        </w:rPr>
        <w:t>106. Как стать потенциальным неродственным донором гемопоэтических</w:t>
      </w:r>
    </w:p>
    <w:p>
      <w:pPr>
        <w:jc w:val="both"/>
        <w:rPr>
          <w:sz w:val="28"/>
        </w:rPr>
      </w:pPr>
      <w:r>
        <w:rPr>
          <w:sz w:val="28"/>
        </w:rPr>
        <w:t>стволовых клеток?</w:t>
      </w:r>
    </w:p>
    <w:p>
      <w:pPr>
        <w:jc w:val="both"/>
        <w:rPr>
          <w:sz w:val="28"/>
        </w:rPr>
      </w:pPr>
      <w:r>
        <w:rPr>
          <w:sz w:val="28"/>
        </w:rPr>
        <w:t>107. Методы получения гемопоэтических стволовых клеток из</w:t>
      </w:r>
    </w:p>
    <w:p>
      <w:pPr>
        <w:jc w:val="both"/>
        <w:rPr>
          <w:sz w:val="28"/>
        </w:rPr>
      </w:pPr>
      <w:r>
        <w:rPr>
          <w:sz w:val="28"/>
        </w:rPr>
        <w:t>периферической крови.</w:t>
      </w:r>
    </w:p>
    <w:p>
      <w:pPr>
        <w:jc w:val="both"/>
        <w:rPr>
          <w:sz w:val="28"/>
        </w:rPr>
      </w:pPr>
      <w:r>
        <w:rPr>
          <w:sz w:val="28"/>
        </w:rPr>
        <w:t xml:space="preserve">108. </w:t>
      </w:r>
      <w:bookmarkStart w:id="11" w:name="_Hlk148390181"/>
      <w:r>
        <w:rPr>
          <w:sz w:val="28"/>
        </w:rPr>
        <w:t>Как обеспечиваются контроль и прослеживаемость донорской крови и</w:t>
      </w:r>
    </w:p>
    <w:p>
      <w:pPr>
        <w:jc w:val="both"/>
        <w:rPr>
          <w:sz w:val="28"/>
        </w:rPr>
      </w:pPr>
      <w:r>
        <w:rPr>
          <w:sz w:val="28"/>
        </w:rPr>
        <w:t>ее компонентов.</w:t>
      </w:r>
    </w:p>
    <w:p>
      <w:pPr>
        <w:jc w:val="both"/>
        <w:rPr>
          <w:sz w:val="28"/>
        </w:rPr>
      </w:pPr>
      <w:bookmarkEnd w:id="11"/>
      <w:r>
        <w:rPr>
          <w:sz w:val="28"/>
        </w:rPr>
        <w:t>109. Права доноров в соответствии с Законом РФ от 09.06.93г. №5142-1 «О</w:t>
      </w:r>
    </w:p>
    <w:p>
      <w:pPr>
        <w:jc w:val="both"/>
        <w:rPr>
          <w:sz w:val="28"/>
        </w:rPr>
      </w:pPr>
      <w:r>
        <w:rPr>
          <w:sz w:val="28"/>
        </w:rPr>
        <w:t>донорстве крови и ее компонентов». Меры социальной поддержки для</w:t>
      </w:r>
    </w:p>
    <w:p>
      <w:pPr>
        <w:jc w:val="both"/>
        <w:rPr>
          <w:sz w:val="28"/>
        </w:rPr>
      </w:pPr>
      <w:r>
        <w:rPr>
          <w:sz w:val="28"/>
        </w:rPr>
        <w:t>донора.</w:t>
      </w:r>
    </w:p>
    <w:p>
      <w:pPr>
        <w:jc w:val="both"/>
        <w:rPr>
          <w:b w:val="1"/>
          <w:color w:val="000000"/>
          <w:sz w:val="28"/>
        </w:rPr>
      </w:pPr>
    </w:p>
    <w:p>
      <w:pPr>
        <w:pStyle w:val="P4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Практические задания для проверки сформированных умений и навыков</w:t>
      </w:r>
    </w:p>
    <w:p>
      <w:pPr>
        <w:jc w:val="both"/>
        <w:rPr>
          <w:rStyle w:val="C9"/>
        </w:rPr>
      </w:pPr>
      <w:r>
        <w:rPr>
          <w:rStyle w:val="C9"/>
        </w:rPr>
        <w:t>1. При определении группы крови перекрестным способом в сыворотке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больного агглютинировали стандартные эритроциты А(И), В(Ш). Какая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группа крови больного? Какая картина будет в этом случае в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стандартных сыворотках?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2. При определении группы крови в первой серии стандартной сыворотки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В(Ш) - агглютинация, а во второй серии нет. Одновременно она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произошла в обеих сериях сыворотки 0(1). Как оценить результат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исследования? Что предпринять для уточнения результата?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3. При определении группы крови у больного циррозом печени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агглютинировали стандартные эритроциты 0(1), А(И), В(Ш) групп. Как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оценить результат исследования? В чем причина подобного результата?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Что предпринять?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4. При перекрестном определении группы крови стандартные эритроциты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O(I), А(П), В(Ш) агглютинации не дали. В стандартных сыворотках 0(1),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А(П), В(Ш) произошла агглютинация. Какая группа крови? Какая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дополнительная проба необходима для подтверждения?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5. Больному сепсисом и тяжелой анемией А(И) группы многократно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переливалась одногруппная эритромасса. При определении его группы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крови произошла агглютинация с сыворотками 0(1), А(И), В(Ш) групп.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Как оценить это явление? Как обеспечить больному необходимую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трансфузию?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6. Почему кровь группы 0(1) возможно перелить больному AB(IV), a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наоборот нельзя? Ведь встреча одноименных агглютиногенов 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агглютининов происходит и в том и в другом случае? На основании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какого правила Вы объясните выше указанное утверждение?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7. Почему кровь «опасного» универсального донора нельзя использовать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для трансфузии? Рассмотрите теоретически возможные последствия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переливания крови этого донора больным 0(1), А(П), В(Ш) и AB(IV)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групп крови.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8. У больного травматическая ампутация ног, тяжелый шок, большая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кровопотеря. По паспорту у него А(П) группа крови. Женщина-врач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0(1), многократно благополучно рожавшая, предлагает для переливания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свою кровь. Возможно ли переливание ее крови?</w:t>
      </w:r>
    </w:p>
    <w:p>
      <w:pPr>
        <w:jc w:val="both"/>
        <w:rPr>
          <w:rStyle w:val="C9"/>
        </w:rPr>
      </w:pPr>
      <w:r>
        <w:br w:type="textWrapping"/>
      </w:r>
      <w:r>
        <w:rPr>
          <w:rStyle w:val="C9"/>
        </w:rPr>
        <w:t>9. Родился желтушный ребенок, у матери массивная кровопотеря.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Необходима гемотрансфузия. При пробе на индивидуальную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совместимость с эритроцитами выбранной крови агглютинации нет.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Возможно ли переливание? Какие пробы еще необходимо провести до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гемотрансфузии?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10.При определении резус-принадлежности донора его эритроциты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агглютинировали в солевой среде с сывороткой анти-С и только в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желатине с сывороткой анти-Д. Как называется та и другая реакции?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Какие виды антител участвовали в каждой из них?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11.По поводу тяжелого кровотечения больному AB(IV) группы крови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перелито 2000 мл крови А(П) группы. Через 2 дня необходимо вновь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перелить кровь. Во избежание несовместимости как следует поступить?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12.Месяц назад роды желтушного ребенка. Матери показано переливание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крови. Пробы на индивидуальную и резус-совместимость отрицательны.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При переливании этой совместимой крови возникло осложнение. Какой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вид антител можно заподозрить и как их обнаружить?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13.На донорский пункт явилось несколько доноров с 0(1) группы. Что дает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повод для подозрения, что некоторые из них являются «опасным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универсальным донором»? Как убедиться в обоснованности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подозрений? Можно ли перелить плазму «опасного» донора?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14.Мать резус-отрицательная А(И) группы, плод - резус- положительный.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Имеет ли значение для развития сенсибилизации матери групповая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принадлежность плода по группам системы АВО?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15.В условиях боевых действия в отряде специального назначения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возникла необходимость перелить кровь тяжелораненому. Лишь у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женщины с мертворождением в анамнезе та же группа крови (по ее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словам). Стандартных сывороток нет. Можно ли перелить ее кровь, если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тепловая проба сыворотки больного и ее эритроцитов показала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совместимость?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16. При повторном определении группы крови больному теми же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сыворотками регулярно в сыворотке O(I) группы одной из серий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повторяется агглютинация. При осмотре сыворотка - мутная с хлопьями.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В чем возможная причина агглютинации? Что следует сделать для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уточнения результата?</w:t>
      </w:r>
    </w:p>
    <w:p>
      <w:pPr>
        <w:jc w:val="both"/>
        <w:rPr>
          <w:rStyle w:val="C9"/>
        </w:rPr>
      </w:pPr>
      <w:r>
        <w:br w:type="textWrapping"/>
      </w:r>
      <w:r>
        <w:rPr>
          <w:rStyle w:val="C9"/>
        </w:rPr>
        <w:t>17. Больному с тяжелой анемией необходима гемотрансфузия.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Родственница-женщина той же группы крови и резус-принадлежности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сдала для него кровь. Возможно ли переливание ее крови пациенту? Что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еще следует знать о доноре для уверенности, что трансфузия не опасна?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18. 15 лет назад больному переливалась кровь. Последнее переливание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сопровождалось ознобом, легкой желтухой, микрогематурией,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определялась ли в прошлом резус-принадлежность, не знает. При ее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определении больной оказался резус-отрицательным. Проба на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индивидуальную совместимость сомнительна. Допустимо ли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переливание крови? Какая чувствительная проба может прояснить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вопрос о наличии у реципиента антител к эритроцитам донора?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19. Больному с группой крови А(П), Rh+ многократно переливалась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одногруппная кровь донора без реакций. Для очередного переливания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крови того же донора следует ли терять время для проб на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совместимость? Объясните Ваше решение.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20.Больной оперирован год назад с переливанием крови. Осложнений не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было. В истории болезни сохранилась запись о группе и резуспринадлежности больного. В этой же больнице предстоит повторная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гемотрансфузия. Следует ли повторно определять его резуспринадлежность?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21.При определении резус-совместимости имеет ли значение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использование плазмы или сыворотки больного?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22.У женщины одной с реципиентом групповой, и резус принадлежности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год назад родился желтушный ребенок. Может ли эта женщина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оставаться для этого реципиента донором?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23.Больному с болезнью крови и критическими цифрами анемии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необходимо перелить кровь или эритроцитную массу. В пробах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агглютинация со всеми сыворотками, в том числе и AB(IV) группы. Что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следует предпринять?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24. У больного острый геморрагический тромбоваскулит. Возможно ли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переливание крови? На чем основано Ваше решение?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25. Больной 14 лет с профузным желудочным кровотечением. Геморрагии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на коже конечностей, количество тромбоцитов в периферической крови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10х10</w:t>
      </w:r>
      <w:r>
        <w:rPr>
          <w:rStyle w:val="C9"/>
          <w:sz w:val="18"/>
        </w:rPr>
        <w:t>9</w:t>
      </w:r>
      <w:r>
        <w:rPr>
          <w:rStyle w:val="C9"/>
        </w:rPr>
        <w:t>/л. Показано ли переливание крови или ее компонентов? Если да,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то с какой целью?</w:t>
      </w:r>
    </w:p>
    <w:p>
      <w:pPr>
        <w:jc w:val="both"/>
        <w:rPr>
          <w:rStyle w:val="C9"/>
        </w:rPr>
      </w:pPr>
      <w:r>
        <w:br w:type="textWrapping"/>
      </w:r>
      <w:r>
        <w:rPr>
          <w:rStyle w:val="C9"/>
        </w:rPr>
        <w:t>26. Больная 12 лет с гематогенным остеомиелитом и тяжелым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сепсисом.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Кожа и склеры иктеричны, билирубин крови - 40 ммоль/л, непрямой. В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моче: протеин и цилиндрурия, лейкоциты. В общем анализе крови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лейкоцитов 0,4x10 /л. Проводимая антибактериальная терапия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неэффективна. Показано ли в этой ситуации переливание крови или ее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компонентов?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27.После удаления зуба в участковой больнице много часов не удается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остановить кровотечение ни введением лекарственных средств, ни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тампонадой. В анамнезе частое появление «синяков» и гематом после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легких ушибов. Показано ли переливание крови или ее компонентов?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28.У больного стеноз митрального клапана. При физической нагрузке -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приступы «сердечной астмы»: цианоз, одышка, иногда мокрота.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Возможно ли переливание крови или ее компонентов с целью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стимуляции при стойком фурункулезе? Применение препаратов крови?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29.Больной 62 лет перенес расстройство мозгового кровообращения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(отсутствует речь). После удаления аденомы предстательной железы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обильное кровотечение. При отсутствии других гемостатических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средств показано ли переливание компонентов крови при пульсе 90 уд в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мин., и нормальном АД? При АД 60/0 и пульсе - 130? Объясните Ваше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решение?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30.У больного хроническая ревматическая болезнь. Выраженных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проявлений гипоксии нет. В течение последнего года гемоглобин не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повышался выше 45 г/л. Показано ли переливание компонентов крови?</w:t>
      </w:r>
      <w:r>
        <w:rPr>
          <w:rFonts w:ascii="TimesNewRomanPSMT" w:hAnsi="TimesNewRomanPSMT"/>
          <w:color w:val="000000"/>
          <w:sz w:val="28"/>
        </w:rPr>
        <w:br w:type="textWrapping"/>
      </w:r>
      <w:r>
        <w:rPr>
          <w:rStyle w:val="C9"/>
        </w:rPr>
        <w:t>Объясните Ваше решение.</w:t>
      </w:r>
    </w:p>
    <w:p>
      <w:pPr>
        <w:jc w:val="both"/>
        <w:rPr>
          <w:rStyle w:val="C9"/>
        </w:rPr>
      </w:pPr>
      <w:r>
        <w:rPr>
          <w:rFonts w:ascii="TimesNewRomanPSMT" w:hAnsi="TimesNewRomanPSMT"/>
          <w:color w:val="000000"/>
          <w:sz w:val="28"/>
        </w:rPr>
        <w:br w:type="textWrapping"/>
      </w:r>
    </w:p>
    <w:p>
      <w:pPr>
        <w:rPr>
          <w:color w:val="000000"/>
          <w:sz w:val="28"/>
        </w:rPr>
      </w:pPr>
    </w:p>
    <w:p>
      <w:pPr>
        <w:pStyle w:val="P4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>
      <w:pPr>
        <w:pStyle w:val="P4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Образец зачетного билета</w:t>
      </w:r>
    </w:p>
    <w:p>
      <w:pPr>
        <w:ind w:firstLine="709"/>
        <w:jc w:val="center"/>
      </w:pPr>
    </w:p>
    <w:p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>
      <w:pPr>
        <w:ind w:firstLine="709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>
      <w:pPr>
        <w:ind w:firstLine="709"/>
        <w:jc w:val="center"/>
        <w:rPr>
          <w:sz w:val="28"/>
        </w:rPr>
      </w:pPr>
    </w:p>
    <w:p>
      <w:pPr>
        <w:ind w:firstLine="709"/>
        <w:jc w:val="center"/>
        <w:rPr>
          <w:sz w:val="28"/>
        </w:rPr>
      </w:pPr>
    </w:p>
    <w:p>
      <w:pPr>
        <w:ind w:firstLine="709"/>
        <w:rPr>
          <w:sz w:val="28"/>
        </w:rPr>
      </w:pPr>
      <w:r>
        <w:rPr>
          <w:sz w:val="28"/>
        </w:rPr>
        <w:t xml:space="preserve">Кафедра       </w:t>
      </w:r>
      <w:r>
        <w:t xml:space="preserve"> </w:t>
      </w:r>
      <w:r>
        <w:rPr>
          <w:sz w:val="28"/>
        </w:rPr>
        <w:t xml:space="preserve">Анестезиологии и реаниматологии </w:t>
      </w:r>
    </w:p>
    <w:p>
      <w:pPr>
        <w:ind w:firstLine="709"/>
        <w:rPr>
          <w:sz w:val="28"/>
        </w:rPr>
      </w:pPr>
      <w:r>
        <w:rPr>
          <w:sz w:val="28"/>
        </w:rPr>
        <w:t xml:space="preserve">направление подготовки       Оториноларингология</w:t>
      </w:r>
    </w:p>
    <w:p>
      <w:pPr>
        <w:ind w:firstLine="709"/>
        <w:rPr>
          <w:sz w:val="28"/>
        </w:rPr>
      </w:pPr>
      <w:r>
        <w:rPr>
          <w:sz w:val="28"/>
        </w:rPr>
        <w:t>дисциплина</w:t>
      </w:r>
      <w:r>
        <w:rPr>
          <w:color w:val="1F537E"/>
          <w:sz w:val="28"/>
        </w:rPr>
        <w:t xml:space="preserve">     </w:t>
      </w:r>
      <w:r>
        <w:rPr>
          <w:sz w:val="28"/>
        </w:rPr>
        <w:t>Клиническая иммунология и трансфузиология</w:t>
      </w:r>
    </w:p>
    <w:p>
      <w:pPr>
        <w:ind w:firstLine="709"/>
        <w:rPr>
          <w:sz w:val="28"/>
        </w:rPr>
      </w:pPr>
      <w:r>
        <w:rPr>
          <w:sz w:val="28"/>
        </w:rPr>
        <w:t xml:space="preserve"> </w:t>
      </w:r>
    </w:p>
    <w:p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ЗАЧЕТНЫЙ  БИЛЕТ № 5</w:t>
      </w:r>
    </w:p>
    <w:p>
      <w:pPr>
        <w:ind w:firstLine="709"/>
        <w:jc w:val="center"/>
        <w:rPr>
          <w:b w:val="1"/>
          <w:sz w:val="28"/>
        </w:rPr>
      </w:pPr>
    </w:p>
    <w:p>
      <w:pPr>
        <w:ind w:firstLine="709"/>
        <w:jc w:val="center"/>
        <w:rPr>
          <w:b w:val="1"/>
          <w:sz w:val="28"/>
        </w:rPr>
      </w:pPr>
    </w:p>
    <w:p>
      <w:pPr>
        <w:rPr>
          <w:sz w:val="28"/>
        </w:rPr>
      </w:pPr>
      <w:r>
        <w:rPr>
          <w:b w:val="1"/>
          <w:sz w:val="28"/>
        </w:rPr>
        <w:t>I.</w:t>
      </w:r>
      <w:r>
        <w:rPr>
          <w:sz w:val="28"/>
        </w:rPr>
        <w:t xml:space="preserve"> Организация донорства: Закон Российской Федерации о донорах крови и ее компонентов. </w:t>
      </w:r>
    </w:p>
    <w:p>
      <w:pPr>
        <w:rPr>
          <w:sz w:val="28"/>
        </w:rPr>
      </w:pPr>
      <w:r>
        <w:rPr>
          <w:b w:val="1"/>
          <w:sz w:val="28"/>
        </w:rPr>
        <w:t xml:space="preserve">II. </w:t>
        <w:tab/>
      </w:r>
      <w:r>
        <w:rPr>
          <w:sz w:val="28"/>
        </w:rPr>
        <w:t>Причины ошибок при определении групповой принадлежности. Использование моноклональных реагентов.</w:t>
      </w:r>
      <w:r>
        <w:rPr>
          <w:b w:val="1"/>
          <w:sz w:val="28"/>
        </w:rPr>
        <w:t xml:space="preserve"> </w:t>
      </w:r>
    </w:p>
    <w:p>
      <w:pPr>
        <w:rPr>
          <w:sz w:val="28"/>
        </w:rPr>
      </w:pPr>
      <w:r>
        <w:rPr>
          <w:b w:val="1"/>
          <w:sz w:val="28"/>
        </w:rPr>
        <w:t>III</w:t>
      </w:r>
      <w:r>
        <w:rPr>
          <w:sz w:val="28"/>
        </w:rPr>
        <w:t xml:space="preserve">. </w:t>
      </w:r>
      <w:r>
        <w:t xml:space="preserve"> </w:t>
      </w:r>
      <w:r>
        <w:rPr>
          <w:sz w:val="28"/>
        </w:rPr>
        <w:t>Как обеспечиваются контроль и прослеживаемость донорской крови и</w:t>
      </w:r>
    </w:p>
    <w:p>
      <w:pPr>
        <w:rPr>
          <w:b w:val="1"/>
          <w:sz w:val="28"/>
        </w:rPr>
      </w:pPr>
      <w:r>
        <w:rPr>
          <w:sz w:val="28"/>
        </w:rPr>
        <w:t>ее компонентов</w:t>
      </w:r>
      <w:r>
        <w:rPr>
          <w:b w:val="1"/>
          <w:sz w:val="28"/>
        </w:rPr>
        <w:t>.</w:t>
      </w:r>
    </w:p>
    <w:p>
      <w:pPr>
        <w:rPr>
          <w:sz w:val="28"/>
        </w:rPr>
      </w:pPr>
    </w:p>
    <w:p>
      <w:pPr>
        <w:ind w:firstLine="709"/>
        <w:rPr>
          <w:sz w:val="28"/>
        </w:rPr>
      </w:pPr>
    </w:p>
    <w:p>
      <w:pPr>
        <w:spacing w:lineRule="auto" w:line="266" w:after="16" w:beforeAutospacing="0" w:afterAutospacing="0"/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Заведующий кафедрой д.м.н., доцент  Ершов В.И.                                      (________) </w:t>
      </w:r>
    </w:p>
    <w:p>
      <w:pPr>
        <w:spacing w:lineRule="auto" w:line="256" w:beforeAutospacing="0" w:afterAutospacing="0"/>
        <w:ind w:left="785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>
      <w:pPr>
        <w:spacing w:lineRule="auto" w:line="266" w:after="16" w:beforeAutospacing="0" w:afterAutospacing="0"/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Декан факультета подготовки кадров высшей квалификации к.м.н., доцент Ткаченко И.В.                                                                                                    (________)</w:t>
      </w:r>
    </w:p>
    <w:p>
      <w:pPr>
        <w:spacing w:lineRule="auto" w:line="266" w:after="16" w:beforeAutospacing="0" w:afterAutospacing="0"/>
        <w:ind w:right="64"/>
        <w:jc w:val="both"/>
        <w:rPr>
          <w:color w:val="000000"/>
          <w:sz w:val="28"/>
        </w:rPr>
      </w:pPr>
    </w:p>
    <w:p>
      <w:pPr>
        <w:spacing w:lineRule="auto" w:line="266" w:after="16" w:beforeAutospacing="0" w:afterAutospacing="0"/>
        <w:ind w:right="6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«4» июня 2018 </w:t>
      </w: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</w:t>
      </w: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</w:p>
    <w:p>
      <w:pPr>
        <w:ind w:firstLine="709"/>
        <w:rPr>
          <w:sz w:val="28"/>
        </w:rPr>
      </w:pPr>
    </w:p>
    <w:p>
      <w:pPr>
        <w:pStyle w:val="P4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ind w:firstLine="709"/>
        <w:jc w:val="both"/>
        <w:rPr>
          <w:i w:val="1"/>
          <w:color w:val="000000"/>
          <w:sz w:val="28"/>
        </w:rPr>
      </w:pP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>
      <w:pPr>
        <w:ind w:firstLine="709"/>
        <w:jc w:val="both"/>
        <w:rPr>
          <w:b w:val="1"/>
          <w:color w:val="000000"/>
          <w:sz w:val="28"/>
        </w:rPr>
      </w:pPr>
    </w:p>
    <w:tbl>
      <w:tblPr>
        <w:tblStyle w:val="T2"/>
        <w:tblW w:w="9999" w:type="dxa"/>
        <w:tblLayout w:type="fixed"/>
        <w:tblLook w:val="04A0"/>
      </w:tblPr>
      <w:tblGrid/>
      <w:tr>
        <w:tc>
          <w:tcPr>
            <w:tcW w:w="988" w:type="dxa"/>
          </w:tcPr>
          <w:p>
            <w:pPr>
              <w:ind w:firstLine="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</w:tc>
        <w:tc>
          <w:tcPr>
            <w:tcW w:w="3260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Проверяемая компетенция</w:t>
            </w:r>
          </w:p>
        </w:tc>
        <w:tc>
          <w:tcPr>
            <w:tcW w:w="3685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Дескриптор</w:t>
            </w:r>
          </w:p>
        </w:tc>
        <w:tc>
          <w:tcPr>
            <w:tcW w:w="2066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Контрольно-оценочное средство (номер вопроса/ практического задания)</w:t>
            </w:r>
          </w:p>
        </w:tc>
      </w:tr>
      <w:tr>
        <w:tc>
          <w:tcPr>
            <w:tcW w:w="988" w:type="dxa"/>
            <w:vMerge w:val="restart"/>
          </w:tcPr>
          <w:p>
            <w:pPr>
              <w:ind w:firstLine="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3260" w:type="dxa"/>
            <w:vMerge w:val="restart"/>
          </w:tcPr>
          <w:p>
            <w:pPr>
              <w:pStyle w:val="P4"/>
              <w:ind w:firstLine="0"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>
            <w:pPr>
              <w:pStyle w:val="P4"/>
              <w:ind w:firstLine="709" w:left="0"/>
              <w:rPr>
                <w:color w:val="000000"/>
                <w:sz w:val="28"/>
              </w:rPr>
            </w:pPr>
          </w:p>
        </w:tc>
        <w:tc>
          <w:tcPr>
            <w:tcW w:w="3685" w:type="dxa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Знать иммунологические основы переливания крови – Знать определение групповой принадлежности крови по системе АВО (простая, перекрестная реакция, с цоликлонами) -причины ошибок при определении групповой принадлежности --использование моноклональных реагентов - определение групповой принадлежности по системе резус. -определение слабых форм антигена D. -определение резус-антигенов с помощью универсальных реагентов -методику проведения непрямого антиглобулинового теста ( реакция Кумбса) -методические подходы к определению резус-принадлежности -другие антигенные системы эритроцитов -принципы фенотипирования эритроцитов по системе Levis- -методы проб на индивидуальную совместимость крови донора и реципиента -принципы определения аллоантигенов к антителам эритроцитов -принципы гелевого метода определения групповой принадлежности эритроцитов - алгоритмы исследования с применением идентификационных карт -принципы выявления антиэритроцитарных антител с помощью гелевого метода</w:t>
            </w:r>
          </w:p>
        </w:tc>
        <w:tc>
          <w:tcPr>
            <w:tcW w:w="2066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вопросы № 1-109</w:t>
            </w:r>
          </w:p>
        </w:tc>
      </w:tr>
      <w:tr>
        <w:tc>
          <w:tcPr>
            <w:tcW w:w="988" w:type="dxa"/>
            <w:vMerge w:val="continue"/>
          </w:tcPr>
          <w:p>
            <w:pPr>
              <w:ind w:firstLine="7"/>
              <w:jc w:val="both"/>
              <w:rPr>
                <w:color w:val="000000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685" w:type="dxa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Уметь - определение группы крови по системе АВО: а) прямой реакцией со стандартными изогемагглютинирующими сыворотками или реагентами с моноклональными антителами (цоликлонами) б) перекрестным методом со стандартными изогемагглютинирующими сыворотками или реагентами с моноклональными антителами (цоликлонами) и стандартными эритроцитами ). А, В. в) прямой и перекрестной реакцией в геле - определение резус-принадлежности (Антиген D) А) реакцией прямой агглютинации на плоскости с помощью цоликлона анти-D Супер с моноклоналоьными антителами анти-D Б) реакцией с универсальным реагентом анти-резус анти-D (пробирочный метод без подогрева), В) реакцией конглютинации с 10% раствором желатина в пробирках с подогревом, Г) реакцией с моноклональными антителами в гелевом тесте </w:t>
            </w:r>
          </w:p>
        </w:tc>
        <w:tc>
          <w:tcPr>
            <w:tcW w:w="2066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практические задания № 1-30</w:t>
            </w:r>
          </w:p>
        </w:tc>
      </w:tr>
      <w:tr>
        <w:tc>
          <w:tcPr>
            <w:tcW w:w="988" w:type="dxa"/>
            <w:vMerge w:val="continue"/>
          </w:tcPr>
          <w:p>
            <w:pPr>
              <w:ind w:firstLine="7"/>
              <w:jc w:val="both"/>
              <w:rPr>
                <w:color w:val="000000"/>
                <w:sz w:val="28"/>
              </w:rPr>
            </w:pPr>
          </w:p>
        </w:tc>
        <w:tc>
          <w:tcPr>
            <w:tcW w:w="3260" w:type="dxa"/>
            <w:vMerge w:val="continue"/>
          </w:tcPr>
          <w:p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685" w:type="dxa"/>
          </w:tcPr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Владеть методами определения групп крови по системам АВ0, резус, другим системам.</w:t>
            </w:r>
          </w:p>
        </w:tc>
        <w:tc>
          <w:tcPr>
            <w:tcW w:w="2066" w:type="dxa"/>
          </w:tcPr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практические задания № 1-30</w:t>
            </w:r>
          </w:p>
        </w:tc>
      </w:tr>
    </w:tbl>
    <w:p>
      <w:pPr>
        <w:ind w:firstLine="709"/>
        <w:jc w:val="both"/>
        <w:rPr>
          <w:b w:val="1"/>
          <w:color w:val="000000"/>
          <w:sz w:val="28"/>
        </w:rPr>
      </w:pPr>
    </w:p>
    <w:p>
      <w:pPr>
        <w:ind w:firstLine="709"/>
        <w:jc w:val="both"/>
        <w:rPr>
          <w:b w:val="1"/>
          <w:color w:val="000000"/>
          <w:sz w:val="28"/>
        </w:rPr>
      </w:pPr>
    </w:p>
    <w:p/>
    <w:sectPr>
      <w:footerReference xmlns:r="http://schemas.openxmlformats.org/officeDocument/2006/relationships" w:type="default" r:id="RelFtr1"/>
      <w:type w:val="nextPage"/>
      <w:pgSz w:w="11906" w:h="16838" w:code="9"/>
      <w:pgMar w:left="1134" w:right="567" w:top="567" w:bottom="567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8"/>
    </w:pPr>
  </w:p>
</w:ftr>
</file>

<file path=word/numbering.xml><?xml version="1.0" encoding="utf-8"?>
<w:numbering xmlns:w="http://schemas.openxmlformats.org/wordprocessingml/2006/main">
  <w:abstractNum w:abstractNumId="0">
    <w:nsid w:val="03841470"/>
    <w:multiLevelType w:val="hybridMultilevel"/>
    <w:lvl w:ilvl="0" w:tplc="452AD74C">
      <w:start w:val="1"/>
      <w:numFmt w:val="decimal"/>
      <w:suff w:val="tab"/>
      <w:lvlText w:val="%1."/>
      <w:lvlJc w:val="left"/>
      <w:pPr>
        <w:ind w:hanging="360" w:left="1069"/>
      </w:pPr>
      <w:rPr>
        <w:color w:val="auto"/>
        <w:u w:val="none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">
    <w:nsid w:val="0BF72161"/>
    <w:multiLevelType w:val="hybridMultilevel"/>
    <w:lvl w:ilvl="0" w:tplc="B63A8076">
      <w:start w:val="1"/>
      <w:numFmt w:val="decimal"/>
      <w:suff w:val="tab"/>
      <w:lvlText w:val="%1."/>
      <w:lvlJc w:val="left"/>
      <w:pPr>
        <w:ind w:hanging="360" w:left="1069"/>
      </w:pPr>
      <w:rPr>
        <w:color w:val="auto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2">
    <w:nsid w:val="12977159"/>
    <w:multiLevelType w:val="hybridMultilevel"/>
    <w:lvl w:ilvl="0" w:tplc="AFA27076">
      <w:start w:val="1"/>
      <w:numFmt w:val="decimal"/>
      <w:suff w:val="tab"/>
      <w:lvlText w:val="%1."/>
      <w:lvlJc w:val="left"/>
      <w:pPr>
        <w:ind w:hanging="360" w:left="1069"/>
      </w:pPr>
      <w:rPr>
        <w:color w:val="auto"/>
        <w:u w:val="none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3">
    <w:nsid w:val="16143CB5"/>
    <w:multiLevelType w:val="hybridMultilevel"/>
    <w:lvl w:ilvl="0">
      <w:start w:val="1"/>
      <w:numFmt w:val="decimal"/>
      <w:suff w:val="tab"/>
      <w:lvlText w:val="%1."/>
      <w:legacy w:legacy="1" w:legacyIndent="360" w:legacySpace="120"/>
      <w:lvlJc w:val="left"/>
      <w:pPr>
        <w:ind w:hanging="360" w:left="76"/>
      </w:pPr>
      <w:rPr/>
    </w:lvl>
    <w:lvl w:ilvl="1" w:tplc="41FE520E">
      <w:start w:val="1"/>
      <w:numFmt w:val="decimal"/>
      <w:suff w:val="tab"/>
      <w:lvlText w:val="%1."/>
      <w:lvlJc w:val="left"/>
      <w:pPr/>
      <w:rPr/>
    </w:lvl>
    <w:lvl w:ilvl="2" w:tplc="109F64BE">
      <w:start w:val="1"/>
      <w:numFmt w:val="decimal"/>
      <w:suff w:val="tab"/>
      <w:lvlText w:val="%1."/>
      <w:lvlJc w:val="left"/>
      <w:pPr/>
      <w:rPr/>
    </w:lvl>
    <w:lvl w:ilvl="3" w:tplc="1D983222">
      <w:start w:val="1"/>
      <w:numFmt w:val="decimal"/>
      <w:suff w:val="tab"/>
      <w:lvlText w:val="%1."/>
      <w:lvlJc w:val="left"/>
      <w:pPr/>
      <w:rPr/>
    </w:lvl>
    <w:lvl w:ilvl="4" w:tplc="085D6FC5">
      <w:start w:val="1"/>
      <w:numFmt w:val="decimal"/>
      <w:suff w:val="tab"/>
      <w:lvlText w:val="%1."/>
      <w:lvlJc w:val="left"/>
      <w:pPr/>
      <w:rPr/>
    </w:lvl>
    <w:lvl w:ilvl="5" w:tplc="01ADC52D">
      <w:start w:val="1"/>
      <w:numFmt w:val="decimal"/>
      <w:suff w:val="tab"/>
      <w:lvlText w:val="%1."/>
      <w:lvlJc w:val="left"/>
      <w:pPr/>
      <w:rPr/>
    </w:lvl>
    <w:lvl w:ilvl="6" w:tplc="4B16195E">
      <w:start w:val="1"/>
      <w:numFmt w:val="decimal"/>
      <w:suff w:val="tab"/>
      <w:lvlText w:val="%1."/>
      <w:lvlJc w:val="left"/>
      <w:pPr/>
      <w:rPr/>
    </w:lvl>
    <w:lvl w:ilvl="7" w:tplc="4FF9132B">
      <w:start w:val="1"/>
      <w:numFmt w:val="decimal"/>
      <w:suff w:val="tab"/>
      <w:lvlText w:val="%1."/>
      <w:lvlJc w:val="left"/>
      <w:pPr/>
      <w:rPr/>
    </w:lvl>
    <w:lvl w:ilvl="8" w:tplc="73EE8E13">
      <w:start w:val="1"/>
      <w:numFmt w:val="decimal"/>
      <w:suff w:val="tab"/>
      <w:lvlText w:val="%1."/>
      <w:lvlJc w:val="left"/>
      <w:pPr/>
      <w:rPr/>
    </w:lvl>
  </w:abstractNum>
  <w:abstractNum w:abstractNumId="4">
    <w:nsid w:val="274828A9"/>
    <w:multiLevelType w:val="hybridMultilevel"/>
    <w:lvl w:ilvl="0" w:tplc="B0FC43F2">
      <w:start w:val="1"/>
      <w:numFmt w:val="decimal"/>
      <w:suff w:val="tab"/>
      <w:lvlText w:val="%1."/>
      <w:lvlJc w:val="left"/>
      <w:pPr>
        <w:ind w:hanging="360" w:left="106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5">
    <w:nsid w:val="5325037C"/>
    <w:multiLevelType w:val="hybridMultilevel"/>
    <w:lvl w:ilvl="0" w:tplc="51FA6E3C">
      <w:start w:val="1"/>
      <w:numFmt w:val="decimal"/>
      <w:suff w:val="tab"/>
      <w:lvlText w:val="%1."/>
      <w:lvlJc w:val="left"/>
      <w:pPr>
        <w:ind w:hanging="360" w:left="1069"/>
      </w:pPr>
      <w:rPr>
        <w:color w:val="auto"/>
        <w:u w:val="none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6">
    <w:nsid w:val="55E03EA8"/>
    <w:multiLevelType w:val="hybridMultilevel"/>
    <w:lvl w:ilvl="0" w:tplc="0419000F">
      <w:start w:val="2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7368374E"/>
    <w:multiLevelType w:val="hybridMultilevel"/>
    <w:lvl w:ilvl="0" w:tplc="30D85154">
      <w:start w:val="1"/>
      <w:numFmt w:val="decimal"/>
      <w:suff w:val="tab"/>
      <w:lvlText w:val="%1."/>
      <w:lvlJc w:val="left"/>
      <w:pPr>
        <w:ind w:hanging="360" w:left="1069"/>
      </w:pPr>
      <w:rPr>
        <w:color w:val="auto"/>
        <w:u w:val="none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8">
    <w:nsid w:val="75C84268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240" w:beforeAutospacing="0" w:afterAutospacing="0"/>
      <w:outlineLvl w:val="0"/>
    </w:pPr>
    <w:rPr>
      <w:color w:val="2E74B5"/>
      <w:sz w:val="32"/>
    </w:rPr>
  </w:style>
  <w:style w:type="paragraph" w:styleId="P2">
    <w:name w:val="heading 3"/>
    <w:basedOn w:val="P0"/>
    <w:next w:val="P0"/>
    <w:link w:val="C10"/>
    <w:semiHidden/>
    <w:qFormat/>
    <w:pPr>
      <w:keepNext w:val="1"/>
      <w:keepLines w:val="1"/>
      <w:spacing w:before="40" w:beforeAutospacing="0" w:afterAutospacing="0"/>
      <w:outlineLvl w:val="2"/>
    </w:pPr>
    <w:rPr>
      <w:color w:val="1F4D78"/>
    </w:rPr>
  </w:style>
  <w:style w:type="paragraph" w:styleId="P3">
    <w:name w:val="Normal (Web)"/>
    <w:basedOn w:val="P0"/>
    <w:pPr>
      <w:spacing w:before="100" w:after="100" w:beforeAutospacing="1" w:afterAutospacing="1"/>
      <w:jc w:val="both"/>
    </w:pPr>
    <w:rPr>
      <w:rFonts w:ascii="Verdana" w:hAnsi="Verdana"/>
      <w:sz w:val="17"/>
    </w:rPr>
  </w:style>
  <w:style w:type="paragraph" w:styleId="P4">
    <w:name w:val="List Paragraph"/>
    <w:basedOn w:val="P0"/>
    <w:qFormat/>
    <w:pPr>
      <w:widowControl w:val="0"/>
      <w:ind w:firstLine="720" w:left="720"/>
      <w:contextualSpacing w:val="1"/>
      <w:jc w:val="both"/>
    </w:pPr>
    <w:rPr>
      <w:rFonts w:ascii="Arial" w:hAnsi="Arial"/>
      <w:sz w:val="20"/>
    </w:rPr>
  </w:style>
  <w:style w:type="paragraph" w:styleId="P5">
    <w:name w:val="TOC Heading"/>
    <w:basedOn w:val="P1"/>
    <w:next w:val="P0"/>
    <w:qFormat/>
    <w:pPr>
      <w:spacing w:lineRule="auto" w:line="259" w:beforeAutospacing="0" w:afterAutospacing="0"/>
    </w:pPr>
    <w:rPr/>
  </w:style>
  <w:style w:type="paragraph" w:styleId="P6">
    <w:name w:val="toc 1"/>
    <w:basedOn w:val="P0"/>
    <w:next w:val="P0"/>
    <w:pPr>
      <w:spacing w:after="100" w:beforeAutospacing="0" w:afterAutospacing="0"/>
    </w:pPr>
    <w:rPr/>
  </w:style>
  <w:style w:type="paragraph" w:styleId="P7">
    <w:name w:val="header"/>
    <w:basedOn w:val="P0"/>
    <w:link w:val="C4"/>
    <w:pPr>
      <w:tabs>
        <w:tab w:val="center" w:pos="4677" w:leader="none"/>
        <w:tab w:val="right" w:pos="9355" w:leader="none"/>
      </w:tabs>
    </w:pPr>
    <w:rPr/>
  </w:style>
  <w:style w:type="paragraph" w:styleId="P8">
    <w:name w:val="footer"/>
    <w:basedOn w:val="P0"/>
    <w:link w:val="C5"/>
    <w:pPr>
      <w:tabs>
        <w:tab w:val="center" w:pos="4677" w:leader="none"/>
        <w:tab w:val="right" w:pos="9355" w:leader="none"/>
      </w:tabs>
    </w:pPr>
    <w:rPr/>
  </w:style>
  <w:style w:type="paragraph" w:styleId="P9">
    <w:name w:val="Balloon Text"/>
    <w:basedOn w:val="P0"/>
    <w:link w:val="C6"/>
    <w:semiHidden/>
    <w:pPr/>
    <w:rPr>
      <w:rFonts w:ascii="Segoe UI" w:hAnsi="Segoe UI"/>
      <w:sz w:val="18"/>
    </w:rPr>
  </w:style>
  <w:style w:type="paragraph" w:styleId="P10">
    <w:name w:val="HTML Preformatted"/>
    <w:basedOn w:val="P0"/>
    <w:link w:val="C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</w:rPr>
  </w:style>
  <w:style w:type="paragraph" w:styleId="P11">
    <w:name w:val="Body Text"/>
    <w:basedOn w:val="P0"/>
    <w:link w:val="C8"/>
    <w:pPr>
      <w:spacing w:after="12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Заголовок 1 Знак"/>
    <w:basedOn w:val="C0"/>
    <w:link w:val="P1"/>
    <w:rPr>
      <w:color w:val="2E74B5"/>
      <w:sz w:val="32"/>
    </w:rPr>
  </w:style>
  <w:style w:type="character" w:styleId="C4">
    <w:name w:val="Верхний колонтитул Знак"/>
    <w:basedOn w:val="C0"/>
    <w:link w:val="P7"/>
    <w:rPr/>
  </w:style>
  <w:style w:type="character" w:styleId="C5">
    <w:name w:val="Нижний колонтитул Знак"/>
    <w:basedOn w:val="C0"/>
    <w:link w:val="P8"/>
    <w:rPr/>
  </w:style>
  <w:style w:type="character" w:styleId="C6">
    <w:name w:val="Текст выноски Знак"/>
    <w:basedOn w:val="C0"/>
    <w:link w:val="P9"/>
    <w:semiHidden/>
    <w:rPr>
      <w:rFonts w:ascii="Segoe UI" w:hAnsi="Segoe UI"/>
      <w:sz w:val="18"/>
    </w:rPr>
  </w:style>
  <w:style w:type="character" w:styleId="C7">
    <w:name w:val="Стандартный HTML Знак"/>
    <w:basedOn w:val="C0"/>
    <w:link w:val="P10"/>
    <w:rPr>
      <w:rFonts w:ascii="Courier New" w:hAnsi="Courier New"/>
      <w:sz w:val="20"/>
    </w:rPr>
  </w:style>
  <w:style w:type="character" w:styleId="C8">
    <w:name w:val="Основной текст Знак"/>
    <w:basedOn w:val="C0"/>
    <w:link w:val="P11"/>
    <w:rPr/>
  </w:style>
  <w:style w:type="character" w:styleId="C9">
    <w:name w:val="fontstyle01"/>
    <w:basedOn w:val="C0"/>
    <w:rPr>
      <w:rFonts w:ascii="TimesNewRomanPSMT" w:hAnsi="TimesNewRomanPSMT"/>
      <w:b w:val="0"/>
      <w:i w:val="0"/>
      <w:color w:val="000000"/>
      <w:sz w:val="28"/>
    </w:rPr>
  </w:style>
  <w:style w:type="character" w:styleId="C10">
    <w:name w:val="Заголовок 3 Знак"/>
    <w:basedOn w:val="C0"/>
    <w:link w:val="P2"/>
    <w:semiHidden/>
    <w:rPr>
      <w:color w:val="1F4D7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Times New Roman" w:hAnsi="Times New Roman"/>
      <w:sz w:val="20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TableGrid"/>
    <w:pPr>
      <w:spacing w:lineRule="auto" w:line="240" w:after="0" w:beforeAutospacing="0" w:afterAutospacing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  <w:style w:type="numbering" w:styleId="N1">
    <w:name w:val="Нет списка1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