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B18E6" w14:textId="77777777" w:rsidR="003941AB" w:rsidRDefault="00B9788A">
      <w:pPr>
        <w:spacing w:after="12" w:line="268" w:lineRule="auto"/>
        <w:ind w:left="712" w:right="44" w:hanging="10"/>
        <w:jc w:val="center"/>
      </w:pPr>
      <w:r>
        <w:t xml:space="preserve">федеральное государственное бюджетное образовательное учреждение  высшего образования </w:t>
      </w:r>
    </w:p>
    <w:p w14:paraId="5A370319" w14:textId="77777777" w:rsidR="003941AB" w:rsidRDefault="00B9788A">
      <w:pPr>
        <w:spacing w:after="12" w:line="268" w:lineRule="auto"/>
        <w:ind w:left="931" w:right="150" w:hanging="10"/>
        <w:jc w:val="center"/>
      </w:pPr>
      <w:r>
        <w:t xml:space="preserve">«Оренбургский государственный медицинский университет» Министерства здравоохранения Российской Федерации </w:t>
      </w:r>
    </w:p>
    <w:p w14:paraId="0B7EC43B" w14:textId="77777777" w:rsidR="003941AB" w:rsidRDefault="00B9788A">
      <w:pPr>
        <w:spacing w:after="0" w:line="259" w:lineRule="auto"/>
        <w:ind w:left="772" w:firstLine="0"/>
        <w:jc w:val="center"/>
      </w:pPr>
      <w:r>
        <w:t xml:space="preserve"> </w:t>
      </w:r>
    </w:p>
    <w:p w14:paraId="134DDF72" w14:textId="77777777" w:rsidR="003941AB" w:rsidRDefault="00B9788A">
      <w:pPr>
        <w:spacing w:after="0" w:line="259" w:lineRule="auto"/>
        <w:ind w:left="772" w:firstLine="0"/>
        <w:jc w:val="center"/>
      </w:pPr>
      <w:r>
        <w:t xml:space="preserve"> </w:t>
      </w:r>
    </w:p>
    <w:p w14:paraId="2D81D602" w14:textId="77777777" w:rsidR="003941AB" w:rsidRDefault="00B9788A">
      <w:pPr>
        <w:spacing w:after="0" w:line="259" w:lineRule="auto"/>
        <w:ind w:left="772" w:firstLine="0"/>
        <w:jc w:val="center"/>
      </w:pPr>
      <w:r>
        <w:t xml:space="preserve"> </w:t>
      </w:r>
    </w:p>
    <w:p w14:paraId="68FBCA0A" w14:textId="77777777" w:rsidR="003941AB" w:rsidRDefault="00B9788A">
      <w:pPr>
        <w:spacing w:after="0" w:line="259" w:lineRule="auto"/>
        <w:ind w:left="772" w:firstLine="0"/>
        <w:jc w:val="center"/>
      </w:pPr>
      <w:r>
        <w:t xml:space="preserve"> </w:t>
      </w:r>
    </w:p>
    <w:p w14:paraId="1E82CE22" w14:textId="77777777" w:rsidR="003941AB" w:rsidRDefault="00B9788A">
      <w:pPr>
        <w:spacing w:after="0" w:line="259" w:lineRule="auto"/>
        <w:ind w:left="772" w:firstLine="0"/>
        <w:jc w:val="center"/>
      </w:pPr>
      <w:r>
        <w:t xml:space="preserve"> </w:t>
      </w:r>
    </w:p>
    <w:p w14:paraId="1B2AA26E" w14:textId="77777777" w:rsidR="003941AB" w:rsidRDefault="00B9788A">
      <w:pPr>
        <w:spacing w:after="0" w:line="259" w:lineRule="auto"/>
        <w:ind w:left="772" w:firstLine="0"/>
        <w:jc w:val="center"/>
      </w:pPr>
      <w:r>
        <w:t xml:space="preserve"> </w:t>
      </w:r>
    </w:p>
    <w:p w14:paraId="4DA612A7" w14:textId="77777777" w:rsidR="003941AB" w:rsidRDefault="00B9788A">
      <w:pPr>
        <w:spacing w:after="0" w:line="259" w:lineRule="auto"/>
        <w:ind w:left="772" w:firstLine="0"/>
        <w:jc w:val="center"/>
      </w:pPr>
      <w:r>
        <w:t xml:space="preserve"> </w:t>
      </w:r>
    </w:p>
    <w:p w14:paraId="77266F73" w14:textId="77777777" w:rsidR="003941AB" w:rsidRDefault="00B9788A">
      <w:pPr>
        <w:spacing w:after="0" w:line="259" w:lineRule="auto"/>
        <w:ind w:left="772" w:firstLine="0"/>
        <w:jc w:val="center"/>
      </w:pPr>
      <w:r>
        <w:t xml:space="preserve"> </w:t>
      </w:r>
    </w:p>
    <w:p w14:paraId="188E865E" w14:textId="77777777" w:rsidR="003941AB" w:rsidRDefault="00B9788A">
      <w:pPr>
        <w:spacing w:after="0" w:line="259" w:lineRule="auto"/>
        <w:ind w:left="772" w:firstLine="0"/>
        <w:jc w:val="center"/>
      </w:pPr>
      <w:r>
        <w:t xml:space="preserve"> </w:t>
      </w:r>
    </w:p>
    <w:p w14:paraId="2EC573BB" w14:textId="77777777" w:rsidR="003941AB" w:rsidRDefault="00B9788A">
      <w:pPr>
        <w:spacing w:after="0" w:line="259" w:lineRule="auto"/>
        <w:ind w:left="772" w:firstLine="0"/>
        <w:jc w:val="center"/>
      </w:pPr>
      <w:r>
        <w:t xml:space="preserve"> </w:t>
      </w:r>
    </w:p>
    <w:p w14:paraId="67F58D85" w14:textId="77777777" w:rsidR="003941AB" w:rsidRDefault="00B9788A">
      <w:pPr>
        <w:spacing w:after="0" w:line="259" w:lineRule="auto"/>
        <w:ind w:left="772" w:firstLine="0"/>
        <w:jc w:val="center"/>
      </w:pPr>
      <w:r>
        <w:t xml:space="preserve"> </w:t>
      </w:r>
    </w:p>
    <w:p w14:paraId="5243172F" w14:textId="77777777" w:rsidR="003941AB" w:rsidRDefault="00B9788A">
      <w:pPr>
        <w:spacing w:after="34" w:line="259" w:lineRule="auto"/>
        <w:ind w:left="772" w:firstLine="0"/>
        <w:jc w:val="center"/>
      </w:pPr>
      <w:r>
        <w:t xml:space="preserve"> </w:t>
      </w:r>
    </w:p>
    <w:p w14:paraId="72DD472E" w14:textId="77777777" w:rsidR="003941AB" w:rsidRDefault="00B9788A">
      <w:pPr>
        <w:spacing w:after="16" w:line="269" w:lineRule="auto"/>
        <w:ind w:left="10" w:right="6" w:hanging="10"/>
        <w:jc w:val="center"/>
      </w:pPr>
      <w:r>
        <w:rPr>
          <w:b/>
        </w:rPr>
        <w:t xml:space="preserve">МЕТОДИЧЕСКИЕ УКАЗАНИЯ  ПО САМОСТОЯТЕЛЬНОЙ РАБОТЕ ОБУЧАЮЩИХСЯ  ПО ДИСЦИПЛИНЕ </w:t>
      </w:r>
    </w:p>
    <w:p w14:paraId="2E009923" w14:textId="77777777" w:rsidR="003941AB" w:rsidRDefault="00B9788A">
      <w:pPr>
        <w:spacing w:after="35" w:line="259" w:lineRule="auto"/>
        <w:ind w:left="65" w:firstLine="0"/>
        <w:jc w:val="center"/>
      </w:pPr>
      <w:r>
        <w:t xml:space="preserve"> </w:t>
      </w:r>
    </w:p>
    <w:p w14:paraId="67FF9D11" w14:textId="77777777" w:rsidR="003941AB" w:rsidRDefault="00B9788A">
      <w:pPr>
        <w:pStyle w:val="1"/>
        <w:ind w:right="4"/>
      </w:pPr>
      <w:r>
        <w:t xml:space="preserve">КЛИНИЧЕСКАЯ ИММУНОЛОГИЯ И ТРАНСФУЗИОЛОГИЯ </w:t>
      </w:r>
    </w:p>
    <w:p w14:paraId="54398EB5" w14:textId="77777777" w:rsidR="003941AB" w:rsidRDefault="00B9788A">
      <w:pPr>
        <w:spacing w:after="21" w:line="259" w:lineRule="auto"/>
        <w:ind w:left="65" w:firstLine="0"/>
        <w:jc w:val="center"/>
      </w:pPr>
      <w:r>
        <w:t xml:space="preserve"> </w:t>
      </w:r>
    </w:p>
    <w:p w14:paraId="3F24A76C" w14:textId="77777777" w:rsidR="003941AB" w:rsidRDefault="00B9788A">
      <w:pPr>
        <w:spacing w:after="12" w:line="268" w:lineRule="auto"/>
        <w:ind w:left="712" w:right="712" w:hanging="10"/>
        <w:jc w:val="center"/>
      </w:pPr>
      <w:r>
        <w:t xml:space="preserve">по специальности  </w:t>
      </w:r>
    </w:p>
    <w:p w14:paraId="7C37A2C3" w14:textId="77777777" w:rsidR="003941AB" w:rsidRDefault="00B9788A">
      <w:pPr>
        <w:spacing w:after="25" w:line="259" w:lineRule="auto"/>
        <w:ind w:left="65" w:firstLine="0"/>
        <w:jc w:val="center"/>
      </w:pPr>
      <w:r>
        <w:t xml:space="preserve"> </w:t>
      </w:r>
    </w:p>
    <w:p w14:paraId="7D6C0C72" w14:textId="77777777" w:rsidR="003941AB" w:rsidRDefault="00B9788A">
      <w:pPr>
        <w:spacing w:after="12" w:line="268" w:lineRule="auto"/>
        <w:ind w:left="1809" w:right="1809" w:hanging="10"/>
        <w:jc w:val="center"/>
      </w:pPr>
      <w:r>
        <w:rPr>
          <w:i/>
        </w:rPr>
        <w:t>31.08.16 Детская хирургия</w:t>
      </w:r>
      <w:r>
        <w:t xml:space="preserve"> </w:t>
      </w:r>
    </w:p>
    <w:p w14:paraId="35266A20" w14:textId="77777777" w:rsidR="003941AB" w:rsidRDefault="00B9788A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14:paraId="1DC21915" w14:textId="77777777" w:rsidR="003941AB" w:rsidRDefault="00B9788A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14:paraId="6375E100" w14:textId="77777777" w:rsidR="003941AB" w:rsidRDefault="00B9788A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14:paraId="3C45B423" w14:textId="77777777" w:rsidR="003941AB" w:rsidRDefault="00B9788A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14:paraId="591C7536" w14:textId="77777777" w:rsidR="003941AB" w:rsidRDefault="00B9788A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14:paraId="33C971EF" w14:textId="77777777" w:rsidR="003941AB" w:rsidRDefault="00B9788A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14:paraId="5224A515" w14:textId="77777777" w:rsidR="003941AB" w:rsidRDefault="00B9788A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14:paraId="62DDE680" w14:textId="77777777" w:rsidR="003941AB" w:rsidRDefault="00B9788A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14:paraId="75E0AE77" w14:textId="77777777" w:rsidR="003941AB" w:rsidRDefault="00B9788A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14:paraId="4791EFA2" w14:textId="77777777" w:rsidR="003941AB" w:rsidRDefault="00B9788A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14:paraId="44A302FA" w14:textId="77777777" w:rsidR="003941AB" w:rsidRDefault="00B9788A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14:paraId="3CB60497" w14:textId="77777777" w:rsidR="003941AB" w:rsidRDefault="00B9788A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14:paraId="6835187A" w14:textId="32EB613D" w:rsidR="003941AB" w:rsidRDefault="00B9788A" w:rsidP="00B9788A">
      <w:pPr>
        <w:spacing w:after="0" w:line="278" w:lineRule="auto"/>
        <w:ind w:left="0" w:right="3" w:firstLine="0"/>
      </w:pPr>
      <w:r>
        <w:rPr>
          <w:sz w:val="24"/>
        </w:rPr>
        <w:t xml:space="preserve">Является частью основной профессиональной образовательной программы высшего образования по специальности 31.08.16 Детская хирургия, утвержденной ученым советом ФГБОУ ВО ОрГМУ Минздрава России </w:t>
      </w:r>
      <w:r>
        <w:rPr>
          <w:sz w:val="24"/>
        </w:rPr>
        <w:t xml:space="preserve">протокол № 11 от «22» июня 2018 </w:t>
      </w:r>
    </w:p>
    <w:p w14:paraId="57F8DCC8" w14:textId="77777777" w:rsidR="003941AB" w:rsidRDefault="00B9788A">
      <w:pPr>
        <w:spacing w:after="0" w:line="259" w:lineRule="auto"/>
        <w:ind w:left="772" w:firstLine="0"/>
        <w:jc w:val="center"/>
      </w:pPr>
      <w:r>
        <w:t xml:space="preserve"> </w:t>
      </w:r>
    </w:p>
    <w:p w14:paraId="013AC40B" w14:textId="77777777" w:rsidR="003941AB" w:rsidRDefault="00B9788A">
      <w:pPr>
        <w:spacing w:after="23" w:line="259" w:lineRule="auto"/>
        <w:ind w:left="772" w:firstLine="0"/>
        <w:jc w:val="center"/>
      </w:pPr>
      <w:r>
        <w:t xml:space="preserve"> </w:t>
      </w:r>
    </w:p>
    <w:p w14:paraId="467F963D" w14:textId="77777777" w:rsidR="003941AB" w:rsidRDefault="00B9788A">
      <w:pPr>
        <w:spacing w:after="12" w:line="268" w:lineRule="auto"/>
        <w:ind w:left="712" w:hanging="10"/>
        <w:jc w:val="center"/>
      </w:pPr>
      <w:r>
        <w:t xml:space="preserve">Оренбург </w:t>
      </w:r>
    </w:p>
    <w:p w14:paraId="27B37D80" w14:textId="77777777" w:rsidR="003941AB" w:rsidRDefault="00B9788A">
      <w:pPr>
        <w:spacing w:after="11" w:line="271" w:lineRule="auto"/>
        <w:ind w:left="718" w:hanging="10"/>
        <w:jc w:val="left"/>
      </w:pPr>
      <w:r>
        <w:rPr>
          <w:b/>
        </w:rPr>
        <w:lastRenderedPageBreak/>
        <w:t>1.</w:t>
      </w:r>
      <w:r>
        <w:rPr>
          <w:b/>
        </w:rPr>
        <w:t xml:space="preserve">Пояснительная записка  </w:t>
      </w:r>
    </w:p>
    <w:p w14:paraId="2BE2668D" w14:textId="77777777" w:rsidR="003941AB" w:rsidRDefault="00B9788A">
      <w:pPr>
        <w:ind w:left="-15"/>
      </w:pPr>
      <w: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обучающихся. </w:t>
      </w:r>
    </w:p>
    <w:p w14:paraId="2784FAE7" w14:textId="77777777" w:rsidR="003941AB" w:rsidRDefault="00B9788A">
      <w:pPr>
        <w:ind w:left="-15"/>
      </w:pPr>
      <w:r>
        <w:t>Самостоятельная работа обучающихся является обязательным компонентом образовател</w:t>
      </w:r>
      <w:r>
        <w:t>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и профессиональных компете</w:t>
      </w:r>
      <w:r>
        <w:t xml:space="preserve">нций, научно-исследовательской деятельности, подготовку к занятиям и прохождение промежуточной аттестации.  </w:t>
      </w:r>
    </w:p>
    <w:p w14:paraId="339A34EE" w14:textId="77777777" w:rsidR="003941AB" w:rsidRDefault="00B9788A">
      <w:pPr>
        <w:ind w:left="-15"/>
      </w:pPr>
      <w:r>
        <w:t>Самостоятельная работа обучающихся представляет собой совокупность аудиторных и внеаудиторных занятий и работ, обеспечивающих успешное освоение обр</w:t>
      </w:r>
      <w:r>
        <w:t>азовательной программы высшего образования в соответствии с требованиями ФГОС. Выбор формы организации самостоятельной работы обучающихся определяется содержанием учебной дисциплины и формой организации обучения (лекция, семинар, практическое занятие, др.)</w:t>
      </w:r>
      <w:r>
        <w:t xml:space="preserve">.  </w:t>
      </w:r>
    </w:p>
    <w:p w14:paraId="3DED4D1A" w14:textId="77777777" w:rsidR="003941AB" w:rsidRDefault="00B9788A">
      <w:pPr>
        <w:ind w:left="-15"/>
      </w:pPr>
      <w:r>
        <w:t xml:space="preserve">Целью самостоятельной работы является формирование знаний, умений, навыков, основанных на новейших научных достижениях в области трансфузиологии. </w:t>
      </w:r>
    </w:p>
    <w:p w14:paraId="53B3B297" w14:textId="77777777" w:rsidR="003941AB" w:rsidRDefault="00B9788A">
      <w:pPr>
        <w:spacing w:after="32" w:line="259" w:lineRule="auto"/>
        <w:ind w:left="708" w:firstLine="0"/>
        <w:jc w:val="left"/>
      </w:pPr>
      <w:r>
        <w:t xml:space="preserve"> </w:t>
      </w:r>
    </w:p>
    <w:p w14:paraId="2FD72405" w14:textId="77777777" w:rsidR="003941AB" w:rsidRDefault="00B9788A">
      <w:pPr>
        <w:numPr>
          <w:ilvl w:val="0"/>
          <w:numId w:val="1"/>
        </w:numPr>
        <w:spacing w:after="11" w:line="271" w:lineRule="auto"/>
        <w:ind w:firstLine="708"/>
        <w:jc w:val="left"/>
      </w:pPr>
      <w:r>
        <w:rPr>
          <w:b/>
        </w:rPr>
        <w:t xml:space="preserve">Содержание самостоятельной работы обучающихся. </w:t>
      </w:r>
    </w:p>
    <w:p w14:paraId="6B8DB37F" w14:textId="77777777" w:rsidR="003941AB" w:rsidRDefault="00B9788A">
      <w:pPr>
        <w:spacing w:after="25" w:line="259" w:lineRule="auto"/>
        <w:ind w:left="708" w:firstLine="0"/>
        <w:jc w:val="left"/>
      </w:pPr>
      <w:r>
        <w:t xml:space="preserve"> </w:t>
      </w:r>
    </w:p>
    <w:p w14:paraId="362C0D9E" w14:textId="77777777" w:rsidR="003941AB" w:rsidRDefault="00B9788A">
      <w:pPr>
        <w:ind w:left="-15"/>
      </w:pPr>
      <w:r>
        <w:t>Содержание заданий для самостоятельной работы обучающ</w:t>
      </w:r>
      <w:r>
        <w:t xml:space="preserve">ихся по дисциплине представлено </w:t>
      </w:r>
      <w:r>
        <w:rPr>
          <w:b/>
          <w:i/>
        </w:rPr>
        <w:t>в фонде оценочных средств для проведения текущего контроля успеваемости и промежуточной аттестации по дисциплине</w:t>
      </w:r>
      <w:r>
        <w:t>, который прикреплен к рабочей программе дисциплины, раздел 6 «Учебно- методическое обеспечение по дисциплине (м</w:t>
      </w:r>
      <w:r>
        <w:t xml:space="preserve">одулю)», в информационной системе Университета. </w:t>
      </w:r>
    </w:p>
    <w:p w14:paraId="53133140" w14:textId="77777777" w:rsidR="003941AB" w:rsidRDefault="00B9788A">
      <w:pPr>
        <w:ind w:left="-15"/>
      </w:pPr>
      <w: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«Перечень основной и дополнительной учебной</w:t>
      </w:r>
      <w:r>
        <w:t xml:space="preserve"> литературы, необходимой для освоения дисциплины (модуля)». </w:t>
      </w:r>
      <w:r>
        <w:rPr>
          <w:b/>
          <w:sz w:val="20"/>
        </w:rPr>
        <w:t xml:space="preserve"> </w:t>
      </w:r>
    </w:p>
    <w:p w14:paraId="22554FB3" w14:textId="77777777" w:rsidR="003941AB" w:rsidRDefault="00B9788A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14:paraId="3DDF4BA3" w14:textId="77777777" w:rsidR="003941AB" w:rsidRDefault="00B9788A">
      <w:pPr>
        <w:spacing w:after="0" w:line="259" w:lineRule="auto"/>
        <w:ind w:left="708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10197" w:type="dxa"/>
        <w:tblInd w:w="-108" w:type="dxa"/>
        <w:tblCellMar>
          <w:top w:w="0" w:type="dxa"/>
          <w:left w:w="137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3113"/>
        <w:gridCol w:w="1959"/>
        <w:gridCol w:w="1962"/>
        <w:gridCol w:w="1958"/>
      </w:tblGrid>
      <w:tr w:rsidR="003941AB" w14:paraId="2CF52315" w14:textId="77777777">
        <w:trPr>
          <w:trHeight w:val="166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7C3D" w14:textId="77777777" w:rsidR="003941AB" w:rsidRDefault="00B9788A">
            <w:pPr>
              <w:spacing w:after="0" w:line="259" w:lineRule="auto"/>
              <w:ind w:left="0" w:right="123" w:firstLine="0"/>
              <w:jc w:val="righ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09B3" w14:textId="77777777" w:rsidR="003941AB" w:rsidRDefault="00B9788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Тема самостоятельной  работы 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F430" w14:textId="77777777" w:rsidR="003941AB" w:rsidRDefault="00B9788A">
            <w:pPr>
              <w:spacing w:after="0" w:line="259" w:lineRule="auto"/>
              <w:ind w:left="0" w:right="57" w:firstLine="15"/>
              <w:jc w:val="center"/>
            </w:pPr>
            <w:r>
              <w:rPr>
                <w:sz w:val="24"/>
              </w:rPr>
              <w:t>Форма  самостоятельной работы</w:t>
            </w:r>
            <w:r>
              <w:rPr>
                <w:sz w:val="24"/>
                <w:vertAlign w:val="superscript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BF50" w14:textId="77777777" w:rsidR="003941AB" w:rsidRDefault="00B9788A">
            <w:pPr>
              <w:spacing w:after="22" w:line="258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Форма контроля самостоятельной работы </w:t>
            </w:r>
          </w:p>
          <w:p w14:paraId="5A982CDD" w14:textId="77777777" w:rsidR="003941AB" w:rsidRDefault="00B9788A">
            <w:pPr>
              <w:spacing w:after="0" w:line="259" w:lineRule="auto"/>
              <w:ind w:left="98" w:firstLine="101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(в соответствии с разделом 4 РП)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FB18" w14:textId="77777777" w:rsidR="003941AB" w:rsidRDefault="00B9788A">
            <w:pPr>
              <w:spacing w:after="0" w:line="277" w:lineRule="auto"/>
              <w:ind w:left="0" w:firstLine="22"/>
              <w:jc w:val="center"/>
            </w:pPr>
            <w:r>
              <w:rPr>
                <w:sz w:val="24"/>
              </w:rPr>
              <w:t xml:space="preserve">Форма  контактной  работы при  </w:t>
            </w:r>
          </w:p>
          <w:p w14:paraId="1C969546" w14:textId="77777777" w:rsidR="003941AB" w:rsidRDefault="00B9788A">
            <w:pPr>
              <w:spacing w:after="20" w:line="259" w:lineRule="auto"/>
              <w:ind w:left="0" w:right="129" w:firstLine="0"/>
              <w:jc w:val="center"/>
            </w:pPr>
            <w:r>
              <w:rPr>
                <w:sz w:val="24"/>
              </w:rPr>
              <w:t xml:space="preserve">проведении  </w:t>
            </w:r>
          </w:p>
          <w:p w14:paraId="57E951D4" w14:textId="77777777" w:rsidR="003941AB" w:rsidRDefault="00B9788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текущего  контроля</w:t>
            </w:r>
            <w:r>
              <w:rPr>
                <w:sz w:val="24"/>
                <w:vertAlign w:val="superscript"/>
              </w:rPr>
              <w:t xml:space="preserve"> </w:t>
            </w:r>
          </w:p>
        </w:tc>
      </w:tr>
      <w:tr w:rsidR="003941AB" w14:paraId="614AD083" w14:textId="77777777">
        <w:trPr>
          <w:trHeight w:val="28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BA23" w14:textId="77777777" w:rsidR="003941AB" w:rsidRDefault="00B9788A">
            <w:pPr>
              <w:spacing w:after="0" w:line="259" w:lineRule="auto"/>
              <w:ind w:left="0" w:right="179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C4EE" w14:textId="77777777" w:rsidR="003941AB" w:rsidRDefault="00B9788A">
            <w:pPr>
              <w:spacing w:after="0" w:line="259" w:lineRule="auto"/>
              <w:ind w:left="0" w:right="12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ADBD" w14:textId="77777777" w:rsidR="003941AB" w:rsidRDefault="00B9788A">
            <w:pPr>
              <w:spacing w:after="0" w:line="259" w:lineRule="auto"/>
              <w:ind w:left="0" w:right="12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E5E1" w14:textId="77777777" w:rsidR="003941AB" w:rsidRDefault="00B9788A">
            <w:pPr>
              <w:spacing w:after="0" w:line="259" w:lineRule="auto"/>
              <w:ind w:left="0" w:right="12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C7BF" w14:textId="77777777" w:rsidR="003941AB" w:rsidRDefault="00B9788A">
            <w:pPr>
              <w:spacing w:after="0" w:line="259" w:lineRule="auto"/>
              <w:ind w:left="0" w:right="127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3941AB" w14:paraId="769BD090" w14:textId="77777777">
        <w:trPr>
          <w:trHeight w:val="28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E2189" w14:textId="77777777" w:rsidR="003941AB" w:rsidRDefault="003941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C9467C" w14:textId="77777777" w:rsidR="003941AB" w:rsidRDefault="00B9788A">
            <w:pPr>
              <w:spacing w:after="0" w:line="259" w:lineRule="auto"/>
              <w:ind w:left="0" w:right="43" w:firstLine="0"/>
              <w:jc w:val="right"/>
            </w:pPr>
            <w:r>
              <w:rPr>
                <w:i/>
                <w:sz w:val="24"/>
              </w:rPr>
              <w:t>Самостоятельная работа в рамках всей дисциплины</w:t>
            </w:r>
            <w:r>
              <w:rPr>
                <w:i/>
                <w:sz w:val="24"/>
                <w:vertAlign w:val="superscript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A1C1FD" w14:textId="77777777" w:rsidR="003941AB" w:rsidRDefault="003941AB">
            <w:pPr>
              <w:spacing w:after="160" w:line="259" w:lineRule="auto"/>
              <w:ind w:left="0" w:firstLine="0"/>
              <w:jc w:val="left"/>
            </w:pPr>
          </w:p>
        </w:tc>
      </w:tr>
      <w:tr w:rsidR="003941AB" w14:paraId="3E78EC2A" w14:textId="77777777">
        <w:trPr>
          <w:trHeight w:val="221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135B" w14:textId="77777777" w:rsidR="003941AB" w:rsidRDefault="00B9788A">
            <w:pPr>
              <w:spacing w:after="0" w:line="259" w:lineRule="auto"/>
              <w:ind w:left="0" w:right="179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6B63" w14:textId="77777777" w:rsidR="003941AB" w:rsidRDefault="00B9788A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B34B" w14:textId="77777777" w:rsidR="003941AB" w:rsidRDefault="00B9788A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Работа с литературой (см. рабочую программу </w:t>
            </w:r>
          </w:p>
          <w:p w14:paraId="69DB27AC" w14:textId="77777777" w:rsidR="003941AB" w:rsidRDefault="00B9788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дисциплины, раздел 8)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F31D" w14:textId="77777777" w:rsidR="003941AB" w:rsidRDefault="00B9788A">
            <w:pPr>
              <w:spacing w:after="0" w:line="259" w:lineRule="auto"/>
              <w:ind w:left="84" w:firstLine="0"/>
              <w:jc w:val="left"/>
            </w:pPr>
            <w:r>
              <w:rPr>
                <w:sz w:val="24"/>
              </w:rPr>
              <w:t xml:space="preserve">Устный опрос; </w:t>
            </w:r>
          </w:p>
          <w:p w14:paraId="3BB45C27" w14:textId="77777777" w:rsidR="003941AB" w:rsidRDefault="00B9788A">
            <w:pPr>
              <w:spacing w:after="0" w:line="275" w:lineRule="auto"/>
              <w:ind w:left="0" w:firstLine="0"/>
              <w:jc w:val="center"/>
            </w:pPr>
            <w:r>
              <w:rPr>
                <w:sz w:val="24"/>
              </w:rPr>
              <w:t>Решение проблемно-</w:t>
            </w:r>
          </w:p>
          <w:p w14:paraId="11401BFD" w14:textId="77777777" w:rsidR="003941AB" w:rsidRDefault="00B9788A">
            <w:pPr>
              <w:spacing w:after="19" w:line="259" w:lineRule="auto"/>
              <w:ind w:left="0" w:right="129" w:firstLine="0"/>
              <w:jc w:val="center"/>
            </w:pPr>
            <w:r>
              <w:rPr>
                <w:sz w:val="24"/>
              </w:rPr>
              <w:t xml:space="preserve">ситуационных </w:t>
            </w:r>
          </w:p>
          <w:p w14:paraId="637E67E3" w14:textId="77777777" w:rsidR="003941AB" w:rsidRDefault="00B9788A">
            <w:pPr>
              <w:spacing w:after="0" w:line="259" w:lineRule="auto"/>
              <w:ind w:left="48" w:right="55" w:firstLine="0"/>
              <w:jc w:val="center"/>
            </w:pPr>
            <w:r>
              <w:rPr>
                <w:sz w:val="24"/>
              </w:rPr>
              <w:t xml:space="preserve">задач;  </w:t>
            </w:r>
            <w:r>
              <w:rPr>
                <w:sz w:val="24"/>
              </w:rPr>
              <w:t xml:space="preserve">Проверка практических навыков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6B66" w14:textId="77777777" w:rsidR="003941AB" w:rsidRDefault="00B9788A">
            <w:pPr>
              <w:spacing w:after="0" w:line="259" w:lineRule="auto"/>
              <w:ind w:left="0" w:right="128" w:firstLine="0"/>
              <w:jc w:val="center"/>
            </w:pPr>
            <w:r>
              <w:rPr>
                <w:sz w:val="24"/>
              </w:rPr>
              <w:t xml:space="preserve">Аудиторная </w:t>
            </w:r>
          </w:p>
        </w:tc>
      </w:tr>
    </w:tbl>
    <w:p w14:paraId="4008E55E" w14:textId="77777777" w:rsidR="003941AB" w:rsidRDefault="003941AB">
      <w:pPr>
        <w:spacing w:after="0" w:line="259" w:lineRule="auto"/>
        <w:ind w:left="-1133" w:right="122" w:firstLine="0"/>
        <w:jc w:val="left"/>
      </w:pPr>
    </w:p>
    <w:tbl>
      <w:tblPr>
        <w:tblStyle w:val="TableGrid"/>
        <w:tblW w:w="10197" w:type="dxa"/>
        <w:tblInd w:w="-108" w:type="dxa"/>
        <w:tblCellMar>
          <w:top w:w="7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3113"/>
        <w:gridCol w:w="1959"/>
        <w:gridCol w:w="1961"/>
        <w:gridCol w:w="1959"/>
      </w:tblGrid>
      <w:tr w:rsidR="003941AB" w14:paraId="1C21BBF2" w14:textId="77777777">
        <w:trPr>
          <w:trHeight w:val="83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2662" w14:textId="77777777" w:rsidR="003941AB" w:rsidRDefault="00B9788A">
            <w:pPr>
              <w:spacing w:after="0" w:line="259" w:lineRule="auto"/>
              <w:ind w:left="0" w:right="190" w:firstLine="0"/>
              <w:jc w:val="righ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5246" w14:textId="77777777" w:rsidR="003941AB" w:rsidRDefault="00B9788A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04A5" w14:textId="77777777" w:rsidR="003941AB" w:rsidRDefault="00B9788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Работа с литературой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1723" w14:textId="77777777" w:rsidR="003941AB" w:rsidRDefault="00B9788A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Тестирование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9AD2" w14:textId="77777777" w:rsidR="003941AB" w:rsidRDefault="00B9788A">
            <w:pPr>
              <w:spacing w:after="44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В Информационной системе </w:t>
            </w:r>
          </w:p>
          <w:p w14:paraId="69311C90" w14:textId="77777777" w:rsidR="003941AB" w:rsidRDefault="00B9788A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ОрГМУ </w:t>
            </w:r>
          </w:p>
        </w:tc>
      </w:tr>
      <w:tr w:rsidR="003941AB" w14:paraId="472AED2F" w14:textId="77777777">
        <w:trPr>
          <w:trHeight w:val="564"/>
        </w:trPr>
        <w:tc>
          <w:tcPr>
            <w:tcW w:w="10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0183" w14:textId="77777777" w:rsidR="003941AB" w:rsidRDefault="00B9788A">
            <w:pPr>
              <w:spacing w:after="0" w:line="259" w:lineRule="auto"/>
              <w:ind w:left="1720" w:right="1477" w:firstLine="0"/>
              <w:jc w:val="center"/>
            </w:pPr>
            <w:r>
              <w:rPr>
                <w:i/>
                <w:sz w:val="24"/>
              </w:rPr>
              <w:t xml:space="preserve">Самостоятельная работа в рамках практических занятий </w:t>
            </w:r>
            <w:r>
              <w:rPr>
                <w:i/>
                <w:sz w:val="24"/>
              </w:rPr>
              <w:t>модуля «Клиническая иммунология и трансфузиология»</w:t>
            </w:r>
            <w:r>
              <w:rPr>
                <w:i/>
                <w:sz w:val="24"/>
                <w:vertAlign w:val="superscript"/>
              </w:rPr>
              <w:t xml:space="preserve"> </w:t>
            </w:r>
          </w:p>
        </w:tc>
      </w:tr>
      <w:tr w:rsidR="003941AB" w14:paraId="435C579A" w14:textId="77777777">
        <w:trPr>
          <w:trHeight w:val="359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01CF" w14:textId="77777777" w:rsidR="003941AB" w:rsidRDefault="00B9788A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44F4" w14:textId="77777777" w:rsidR="003941AB" w:rsidRDefault="00B9788A">
            <w:pPr>
              <w:spacing w:after="0" w:line="259" w:lineRule="auto"/>
              <w:ind w:left="0" w:right="102" w:firstLine="0"/>
            </w:pPr>
            <w:r>
              <w:rPr>
                <w:sz w:val="24"/>
              </w:rPr>
              <w:t>Тема «</w:t>
            </w:r>
            <w:r>
              <w:rPr>
                <w:sz w:val="22"/>
              </w:rPr>
              <w:t xml:space="preserve">Организация трансфузионной </w:t>
            </w:r>
            <w:r>
              <w:rPr>
                <w:sz w:val="22"/>
              </w:rPr>
              <w:t>службы в РФ. Основные нормативные документы в трансфузиологии. Организация донорства: Закон Российской Федерации о донорах крови и ее компонентов. Порядок обследования. Абсолютные и относительные (временные) противопоказания к различным видам донорства. Ор</w:t>
            </w:r>
            <w:r>
              <w:rPr>
                <w:sz w:val="22"/>
              </w:rPr>
              <w:t>ганизация трансфузиологической терапии в медицинских учреждениях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2DEA" w14:textId="77777777" w:rsidR="003941AB" w:rsidRDefault="00B9788A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Подготовка ответа, составле-</w:t>
            </w:r>
          </w:p>
          <w:p w14:paraId="382C4BB7" w14:textId="77777777" w:rsidR="003941AB" w:rsidRDefault="00B9788A">
            <w:pPr>
              <w:spacing w:after="0" w:line="259" w:lineRule="auto"/>
              <w:ind w:left="0" w:firstLine="94"/>
              <w:jc w:val="left"/>
            </w:pPr>
            <w:r>
              <w:rPr>
                <w:sz w:val="24"/>
              </w:rPr>
              <w:t xml:space="preserve">ние плана и тезисов ответа; Решение ситуационных задач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7FED" w14:textId="77777777" w:rsidR="003941AB" w:rsidRDefault="00B9788A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Устный опрос; </w:t>
            </w:r>
          </w:p>
          <w:p w14:paraId="357575C6" w14:textId="77777777" w:rsidR="003941AB" w:rsidRDefault="00B9788A">
            <w:pPr>
              <w:spacing w:after="0" w:line="259" w:lineRule="auto"/>
              <w:ind w:left="3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FC20" w14:textId="77777777" w:rsidR="003941AB" w:rsidRDefault="00B9788A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Аудиторная </w:t>
            </w:r>
          </w:p>
        </w:tc>
      </w:tr>
      <w:tr w:rsidR="003941AB" w14:paraId="0F1C9941" w14:textId="77777777">
        <w:trPr>
          <w:trHeight w:val="3805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9213" w14:textId="77777777" w:rsidR="003941AB" w:rsidRDefault="00B9788A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C8A8" w14:textId="77777777" w:rsidR="003941AB" w:rsidRDefault="00B9788A">
            <w:pPr>
              <w:spacing w:after="0" w:line="259" w:lineRule="auto"/>
              <w:ind w:left="0" w:right="102" w:firstLine="0"/>
            </w:pPr>
            <w:r>
              <w:rPr>
                <w:sz w:val="22"/>
              </w:rPr>
              <w:t xml:space="preserve">Тема «Производственная трансфузиология. Служба крови. Организация донорства: Закон Российской Федерации о донорах крови и ее компонентов. Порядок обследования. Абсолютные и относительные (временные) противопоказания к различным видам донорства Обеспечение </w:t>
            </w:r>
            <w:r>
              <w:rPr>
                <w:sz w:val="22"/>
              </w:rPr>
              <w:t xml:space="preserve">вирусной безопасности компонентов крови. Организация карантина плазмы. Условия хранения и выдачи препаратов крови»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A223" w14:textId="77777777" w:rsidR="003941AB" w:rsidRDefault="00B9788A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Подготовка ответа, составле-</w:t>
            </w:r>
          </w:p>
          <w:p w14:paraId="76ABC8AA" w14:textId="77777777" w:rsidR="003941AB" w:rsidRDefault="00B9788A">
            <w:pPr>
              <w:spacing w:after="0" w:line="275" w:lineRule="auto"/>
              <w:ind w:left="0" w:firstLine="0"/>
              <w:jc w:val="center"/>
            </w:pPr>
            <w:r>
              <w:rPr>
                <w:sz w:val="24"/>
              </w:rPr>
              <w:t xml:space="preserve">ние плана и тезисов ответа; </w:t>
            </w:r>
          </w:p>
          <w:p w14:paraId="373E2B8D" w14:textId="77777777" w:rsidR="003941AB" w:rsidRDefault="00B9788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Решение ситуационных задач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9B8F" w14:textId="77777777" w:rsidR="003941AB" w:rsidRDefault="00B9788A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Устный опрос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A6E5" w14:textId="77777777" w:rsidR="003941AB" w:rsidRDefault="00B9788A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Аудиторная </w:t>
            </w:r>
          </w:p>
        </w:tc>
      </w:tr>
      <w:tr w:rsidR="003941AB" w14:paraId="6CE39F85" w14:textId="77777777">
        <w:trPr>
          <w:trHeight w:val="355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01F8" w14:textId="77777777" w:rsidR="003941AB" w:rsidRDefault="00B9788A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5923" w14:textId="77777777" w:rsidR="003941AB" w:rsidRDefault="00B9788A">
            <w:pPr>
              <w:spacing w:after="0" w:line="259" w:lineRule="auto"/>
              <w:ind w:left="0" w:right="102" w:firstLine="0"/>
            </w:pPr>
            <w:r>
              <w:rPr>
                <w:sz w:val="22"/>
              </w:rPr>
              <w:t>Тема «Иммунологические основы переливания крови - определение групповой принадлежности крови по системе АВО (простая, перекрестная реакция, с цоликлонами) - причины ошибок при определении групповой принадлежности -использование моноклональных реагентов. Оп</w:t>
            </w:r>
            <w:r>
              <w:rPr>
                <w:sz w:val="22"/>
              </w:rPr>
              <w:t xml:space="preserve">ределение резуспринадлежности. Другие антигенные системы эритроцитов»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8FF3" w14:textId="77777777" w:rsidR="003941AB" w:rsidRDefault="00B9788A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Подготовка ответа, составле-</w:t>
            </w:r>
          </w:p>
          <w:p w14:paraId="726F16E5" w14:textId="77777777" w:rsidR="003941AB" w:rsidRDefault="00B9788A">
            <w:pPr>
              <w:spacing w:after="0" w:line="275" w:lineRule="auto"/>
              <w:ind w:left="0" w:firstLine="0"/>
              <w:jc w:val="center"/>
            </w:pPr>
            <w:r>
              <w:rPr>
                <w:sz w:val="24"/>
              </w:rPr>
              <w:t xml:space="preserve">ние плана и тезисов ответа; </w:t>
            </w:r>
          </w:p>
          <w:p w14:paraId="2ACE432F" w14:textId="77777777" w:rsidR="003941AB" w:rsidRDefault="00B9788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Решение ситуационных задач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1C71" w14:textId="77777777" w:rsidR="003941AB" w:rsidRDefault="00B9788A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Устный опрос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07FF" w14:textId="77777777" w:rsidR="003941AB" w:rsidRDefault="00B9788A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Аудиторная </w:t>
            </w:r>
          </w:p>
        </w:tc>
      </w:tr>
      <w:tr w:rsidR="003941AB" w14:paraId="6FA3D75A" w14:textId="77777777">
        <w:trPr>
          <w:trHeight w:val="254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A201" w14:textId="77777777" w:rsidR="003941AB" w:rsidRDefault="00B9788A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07C3" w14:textId="77777777" w:rsidR="003941AB" w:rsidRDefault="00B9788A">
            <w:pPr>
              <w:spacing w:after="0" w:line="237" w:lineRule="auto"/>
              <w:ind w:left="0" w:right="104" w:firstLine="0"/>
            </w:pPr>
            <w:r>
              <w:rPr>
                <w:sz w:val="22"/>
              </w:rPr>
              <w:t xml:space="preserve">Тема «Порядок подготовки к переливанию компонентов крови. Деонтология в трансфузиологии. Порядок мероприятий, проводимых перед трансфузиями. Оформление протокола переливания эритроцитсодержащих сред. </w:t>
            </w:r>
          </w:p>
          <w:p w14:paraId="57BD8002" w14:textId="77777777" w:rsidR="003941AB" w:rsidRDefault="00B9788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Оформление протокола переливания плазмы Наблюдение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A11A" w14:textId="77777777" w:rsidR="003941AB" w:rsidRDefault="00B9788A">
            <w:pPr>
              <w:spacing w:after="0" w:line="239" w:lineRule="auto"/>
              <w:ind w:left="0" w:firstLine="0"/>
              <w:jc w:val="center"/>
            </w:pPr>
            <w:r>
              <w:rPr>
                <w:sz w:val="24"/>
              </w:rPr>
              <w:t>Под</w:t>
            </w:r>
            <w:r>
              <w:rPr>
                <w:sz w:val="24"/>
              </w:rPr>
              <w:t>готовка ответа, составле-</w:t>
            </w:r>
          </w:p>
          <w:p w14:paraId="2D051ACB" w14:textId="77777777" w:rsidR="003941AB" w:rsidRDefault="00B9788A">
            <w:pPr>
              <w:spacing w:after="0" w:line="275" w:lineRule="auto"/>
              <w:ind w:left="0" w:firstLine="0"/>
              <w:jc w:val="center"/>
            </w:pPr>
            <w:r>
              <w:rPr>
                <w:sz w:val="24"/>
              </w:rPr>
              <w:t xml:space="preserve">ние плана и тезисов ответа; </w:t>
            </w:r>
          </w:p>
          <w:p w14:paraId="37E1A800" w14:textId="77777777" w:rsidR="003941AB" w:rsidRDefault="00B9788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Решение ситуационных задач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E210" w14:textId="77777777" w:rsidR="003941AB" w:rsidRDefault="00B9788A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Устный опрос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6664" w14:textId="77777777" w:rsidR="003941AB" w:rsidRDefault="00B9788A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Аудиторная </w:t>
            </w:r>
          </w:p>
        </w:tc>
      </w:tr>
      <w:tr w:rsidR="003941AB" w14:paraId="5DA4CD58" w14:textId="77777777">
        <w:trPr>
          <w:trHeight w:val="1529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8D68" w14:textId="77777777" w:rsidR="003941AB" w:rsidRDefault="003941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B668" w14:textId="77777777" w:rsidR="003941AB" w:rsidRDefault="00B9788A">
            <w:pPr>
              <w:spacing w:after="0" w:line="259" w:lineRule="auto"/>
              <w:ind w:left="0" w:right="104" w:firstLine="0"/>
            </w:pPr>
            <w:r>
              <w:rPr>
                <w:sz w:val="22"/>
              </w:rPr>
              <w:t xml:space="preserve">за пациентом после гемотрансфузии. Показания к переливанию гемотранфузионных сред. Препараты крови. Классификация. Клиническое применение»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95B6" w14:textId="77777777" w:rsidR="003941AB" w:rsidRDefault="003941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5077" w14:textId="77777777" w:rsidR="003941AB" w:rsidRDefault="003941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CE0F" w14:textId="77777777" w:rsidR="003941AB" w:rsidRDefault="003941AB">
            <w:pPr>
              <w:spacing w:after="160" w:line="259" w:lineRule="auto"/>
              <w:ind w:left="0" w:firstLine="0"/>
              <w:jc w:val="left"/>
            </w:pPr>
          </w:p>
        </w:tc>
      </w:tr>
      <w:tr w:rsidR="003941AB" w14:paraId="0DA3F54E" w14:textId="77777777">
        <w:trPr>
          <w:trHeight w:val="329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9624" w14:textId="77777777" w:rsidR="003941AB" w:rsidRDefault="00B9788A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AF80" w14:textId="77777777" w:rsidR="003941AB" w:rsidRDefault="00B9788A">
            <w:pPr>
              <w:spacing w:after="0" w:line="259" w:lineRule="auto"/>
              <w:ind w:left="0" w:right="102" w:firstLine="0"/>
            </w:pPr>
            <w:r>
              <w:rPr>
                <w:sz w:val="22"/>
              </w:rPr>
              <w:t>Тема «Классификация осложнений после переливания компонентов крови. Лечение острого гемолитического посттрансфузионного осложнений. Осложнения, связанные с недоброкачественной трансфузионной средой. Синдром массивных трансфузий. Трансфузионная иммуносупрес</w:t>
            </w:r>
            <w:r>
              <w:rPr>
                <w:sz w:val="22"/>
              </w:rPr>
              <w:t xml:space="preserve">сия, трансфузионное заражение вирусными инфекциями. Аллергические реакции»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CC31" w14:textId="77777777" w:rsidR="003941AB" w:rsidRDefault="00B9788A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Подготовка ответа, составле-</w:t>
            </w:r>
          </w:p>
          <w:p w14:paraId="33E55608" w14:textId="77777777" w:rsidR="003941AB" w:rsidRDefault="00B9788A">
            <w:pPr>
              <w:spacing w:after="0" w:line="275" w:lineRule="auto"/>
              <w:ind w:left="0" w:firstLine="0"/>
              <w:jc w:val="center"/>
            </w:pPr>
            <w:r>
              <w:rPr>
                <w:sz w:val="24"/>
              </w:rPr>
              <w:t xml:space="preserve">ние плана и тезисов ответа; </w:t>
            </w:r>
          </w:p>
          <w:p w14:paraId="00224FC5" w14:textId="77777777" w:rsidR="003941AB" w:rsidRDefault="00B9788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Решение ситуационных задач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EA65" w14:textId="77777777" w:rsidR="003941AB" w:rsidRDefault="00B9788A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Устный опрос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F684" w14:textId="77777777" w:rsidR="003941AB" w:rsidRDefault="00B9788A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Аудиторная </w:t>
            </w:r>
          </w:p>
        </w:tc>
      </w:tr>
      <w:tr w:rsidR="003941AB" w14:paraId="11C73F66" w14:textId="77777777">
        <w:trPr>
          <w:trHeight w:val="203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7286" w14:textId="77777777" w:rsidR="003941AB" w:rsidRDefault="00B9788A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4"/>
              </w:rPr>
              <w:lastRenderedPageBreak/>
              <w:t xml:space="preserve">6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5992" w14:textId="77777777" w:rsidR="003941AB" w:rsidRDefault="00B9788A">
            <w:pPr>
              <w:spacing w:after="0" w:line="259" w:lineRule="auto"/>
              <w:ind w:left="0" w:right="102" w:firstLine="0"/>
            </w:pPr>
            <w:r>
              <w:rPr>
                <w:sz w:val="22"/>
              </w:rPr>
              <w:t xml:space="preserve">Тема «Аутодонорство. Преимущества и показания к аутодонорству, противопоказания к аутодонорству. Обследование аутодонора. Экстракорпоральные методы лечения. Лечебный плазмаферез»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F62D" w14:textId="77777777" w:rsidR="003941AB" w:rsidRDefault="00B9788A">
            <w:pPr>
              <w:spacing w:after="0" w:line="239" w:lineRule="auto"/>
              <w:ind w:left="0" w:firstLine="0"/>
              <w:jc w:val="center"/>
            </w:pPr>
            <w:r>
              <w:rPr>
                <w:sz w:val="24"/>
              </w:rPr>
              <w:t>Подготовка ответа, составле-</w:t>
            </w:r>
          </w:p>
          <w:p w14:paraId="060D08C6" w14:textId="77777777" w:rsidR="003941AB" w:rsidRDefault="00B9788A">
            <w:pPr>
              <w:spacing w:after="0" w:line="275" w:lineRule="auto"/>
              <w:ind w:left="0" w:firstLine="0"/>
              <w:jc w:val="center"/>
            </w:pPr>
            <w:r>
              <w:rPr>
                <w:sz w:val="24"/>
              </w:rPr>
              <w:t xml:space="preserve">ние плана и тезисов ответа; </w:t>
            </w:r>
          </w:p>
          <w:p w14:paraId="3D164109" w14:textId="77777777" w:rsidR="003941AB" w:rsidRDefault="00B9788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Решение ситуационных задач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DD73" w14:textId="77777777" w:rsidR="003941AB" w:rsidRDefault="00B9788A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Устный опрос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3CD2" w14:textId="77777777" w:rsidR="003941AB" w:rsidRDefault="00B9788A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Аудиторная </w:t>
            </w:r>
          </w:p>
        </w:tc>
      </w:tr>
    </w:tbl>
    <w:p w14:paraId="23D7F051" w14:textId="77777777" w:rsidR="003941AB" w:rsidRDefault="00B9788A">
      <w:pPr>
        <w:spacing w:after="0" w:line="259" w:lineRule="auto"/>
        <w:ind w:left="708" w:firstLine="0"/>
        <w:jc w:val="left"/>
      </w:pPr>
      <w:r>
        <w:t xml:space="preserve"> </w:t>
      </w:r>
    </w:p>
    <w:p w14:paraId="2E2B191C" w14:textId="77777777" w:rsidR="003941AB" w:rsidRDefault="00B9788A">
      <w:pPr>
        <w:numPr>
          <w:ilvl w:val="0"/>
          <w:numId w:val="1"/>
        </w:numPr>
        <w:spacing w:after="11" w:line="271" w:lineRule="auto"/>
        <w:ind w:firstLine="708"/>
        <w:jc w:val="left"/>
      </w:pPr>
      <w:r>
        <w:rPr>
          <w:b/>
        </w:rPr>
        <w:t xml:space="preserve">Методические указания по выполнению заданий для самостоятельной работы по дисциплине.  </w:t>
      </w:r>
    </w:p>
    <w:p w14:paraId="466F1E2A" w14:textId="77777777" w:rsidR="003941AB" w:rsidRDefault="00B9788A">
      <w:pPr>
        <w:spacing w:after="37" w:line="259" w:lineRule="auto"/>
        <w:ind w:left="708" w:firstLine="0"/>
        <w:jc w:val="left"/>
      </w:pPr>
      <w:r>
        <w:t xml:space="preserve"> </w:t>
      </w:r>
    </w:p>
    <w:p w14:paraId="2FE506AD" w14:textId="77777777" w:rsidR="003941AB" w:rsidRDefault="00B9788A">
      <w:pPr>
        <w:pStyle w:val="1"/>
        <w:ind w:left="1989" w:right="1207"/>
      </w:pPr>
      <w:r>
        <w:t xml:space="preserve">Методические указания обучающимся по подготовке  к практическим занятиям  </w:t>
      </w:r>
    </w:p>
    <w:p w14:paraId="003DF763" w14:textId="77777777" w:rsidR="003941AB" w:rsidRDefault="00B9788A">
      <w:pPr>
        <w:spacing w:after="230" w:line="259" w:lineRule="auto"/>
        <w:ind w:left="708" w:firstLine="0"/>
        <w:jc w:val="left"/>
      </w:pPr>
      <w:r>
        <w:rPr>
          <w:sz w:val="8"/>
        </w:rPr>
        <w:t xml:space="preserve"> </w:t>
      </w:r>
    </w:p>
    <w:p w14:paraId="644850F4" w14:textId="77777777" w:rsidR="003941AB" w:rsidRDefault="00B9788A">
      <w:pPr>
        <w:ind w:left="-15"/>
      </w:pPr>
      <w:r>
        <w:t xml:space="preserve">Практическое занятие </w:t>
      </w:r>
      <w:r>
        <w:rPr>
          <w:i/>
        </w:rPr>
        <w:t>–</w:t>
      </w:r>
      <w: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 </w:t>
      </w:r>
    </w:p>
    <w:p w14:paraId="45567F20" w14:textId="77777777" w:rsidR="003941AB" w:rsidRDefault="00B9788A">
      <w:pPr>
        <w:spacing w:after="15" w:line="268" w:lineRule="auto"/>
        <w:ind w:left="-15" w:firstLine="708"/>
      </w:pPr>
      <w:r>
        <w:rPr>
          <w:i/>
        </w:rPr>
        <w:t>При разработке устного ответа на пра</w:t>
      </w:r>
      <w:r>
        <w:rPr>
          <w:i/>
        </w:rPr>
        <w:t>ктическом занятии можно использовать</w:t>
      </w:r>
      <w:r>
        <w:t xml:space="preserve"> </w:t>
      </w:r>
      <w:r>
        <w:rPr>
          <w:i/>
        </w:rPr>
        <w:t>классическую схему ораторского искусства. В основе этой схемы лежит 5 этапов</w:t>
      </w:r>
      <w:r>
        <w:t xml:space="preserve">:  </w:t>
      </w:r>
    </w:p>
    <w:p w14:paraId="2257D8BA" w14:textId="77777777" w:rsidR="003941AB" w:rsidRDefault="00B9788A">
      <w:pPr>
        <w:numPr>
          <w:ilvl w:val="0"/>
          <w:numId w:val="2"/>
        </w:numPr>
      </w:pPr>
      <w:r>
        <w:t xml:space="preserve">Подбор необходимого материала содержания предстоящего выступления. </w:t>
      </w:r>
    </w:p>
    <w:p w14:paraId="1F2212D7" w14:textId="77777777" w:rsidR="003941AB" w:rsidRDefault="00B9788A">
      <w:pPr>
        <w:numPr>
          <w:ilvl w:val="0"/>
          <w:numId w:val="2"/>
        </w:numPr>
      </w:pPr>
      <w:r>
        <w:t>Составление плана, расчленение собранного материала в необходимой логич</w:t>
      </w:r>
      <w:r>
        <w:t xml:space="preserve">еской последовательности.  </w:t>
      </w:r>
    </w:p>
    <w:p w14:paraId="79398F94" w14:textId="77777777" w:rsidR="003941AB" w:rsidRDefault="00B9788A">
      <w:pPr>
        <w:numPr>
          <w:ilvl w:val="0"/>
          <w:numId w:val="2"/>
        </w:numPr>
      </w:pPr>
      <w:r>
        <w:t xml:space="preserve">«Словесное выражение», литературная обработка речи, насыщение еѐ содержания. </w:t>
      </w:r>
    </w:p>
    <w:p w14:paraId="304619ED" w14:textId="77777777" w:rsidR="003941AB" w:rsidRDefault="00B9788A">
      <w:pPr>
        <w:numPr>
          <w:ilvl w:val="0"/>
          <w:numId w:val="2"/>
        </w:numPr>
      </w:pPr>
      <w:r>
        <w:t xml:space="preserve">Заучивание, запоминание текста речи или еѐ отдельных аспектов (при необходимости). </w:t>
      </w:r>
    </w:p>
    <w:p w14:paraId="0C5D6800" w14:textId="77777777" w:rsidR="003941AB" w:rsidRDefault="00B9788A">
      <w:pPr>
        <w:numPr>
          <w:ilvl w:val="0"/>
          <w:numId w:val="2"/>
        </w:numPr>
      </w:pPr>
      <w:r>
        <w:t xml:space="preserve">Произнесение речи с соответствующей интонацией, мимикой, жестами. </w:t>
      </w:r>
    </w:p>
    <w:p w14:paraId="766B85BD" w14:textId="77777777" w:rsidR="003941AB" w:rsidRDefault="00B9788A">
      <w:pPr>
        <w:spacing w:after="15" w:line="268" w:lineRule="auto"/>
        <w:ind w:left="1854" w:hanging="10"/>
      </w:pPr>
      <w:r>
        <w:rPr>
          <w:i/>
        </w:rPr>
        <w:t>Рекомендации по построению композиции устного ответа:</w:t>
      </w:r>
      <w:r>
        <w:t xml:space="preserve"> </w:t>
      </w:r>
    </w:p>
    <w:p w14:paraId="15F69747" w14:textId="77777777" w:rsidR="003941AB" w:rsidRDefault="00B9788A">
      <w:pPr>
        <w:ind w:left="708" w:firstLine="0"/>
      </w:pPr>
      <w:r>
        <w:t xml:space="preserve">1. Во введение следует:  </w:t>
      </w:r>
    </w:p>
    <w:p w14:paraId="30163CC3" w14:textId="77777777" w:rsidR="003941AB" w:rsidRDefault="00B9788A">
      <w:pPr>
        <w:numPr>
          <w:ilvl w:val="0"/>
          <w:numId w:val="3"/>
        </w:numPr>
      </w:pPr>
      <w:r>
        <w:t>привлечь внимание, вызвать интерес слушателей к проблеме, предмету отве-</w:t>
      </w:r>
    </w:p>
    <w:p w14:paraId="6025C0A2" w14:textId="77777777" w:rsidR="003941AB" w:rsidRDefault="00B9788A">
      <w:pPr>
        <w:ind w:left="-15" w:firstLine="0"/>
      </w:pPr>
      <w:r>
        <w:t xml:space="preserve">та; </w:t>
      </w:r>
    </w:p>
    <w:p w14:paraId="235BDEBF" w14:textId="77777777" w:rsidR="003941AB" w:rsidRDefault="00B9788A">
      <w:pPr>
        <w:numPr>
          <w:ilvl w:val="0"/>
          <w:numId w:val="3"/>
        </w:numPr>
      </w:pPr>
      <w:r>
        <w:t xml:space="preserve">объяснить, почему ваши суждения о предмете (проблеме) являются авторитетными, значимыми; </w:t>
      </w:r>
    </w:p>
    <w:p w14:paraId="167CFB57" w14:textId="77777777" w:rsidR="003941AB" w:rsidRDefault="00B9788A">
      <w:pPr>
        <w:numPr>
          <w:ilvl w:val="0"/>
          <w:numId w:val="3"/>
        </w:numPr>
      </w:pPr>
      <w:r>
        <w:t xml:space="preserve">установить контакт со слушателями путем указания на общие взгляды, прежний опыт. </w:t>
      </w:r>
    </w:p>
    <w:p w14:paraId="53C2E3B0" w14:textId="77777777" w:rsidR="003941AB" w:rsidRDefault="00B9788A">
      <w:pPr>
        <w:ind w:left="708" w:firstLine="0"/>
      </w:pPr>
      <w:r>
        <w:t xml:space="preserve">2. В предуведомлении следует: </w:t>
      </w:r>
    </w:p>
    <w:p w14:paraId="76A5C1C8" w14:textId="77777777" w:rsidR="003941AB" w:rsidRDefault="00B9788A">
      <w:pPr>
        <w:spacing w:after="1" w:line="277" w:lineRule="auto"/>
        <w:ind w:left="703" w:right="941" w:hanging="10"/>
        <w:jc w:val="left"/>
      </w:pPr>
      <w:r>
        <w:lastRenderedPageBreak/>
        <w:t xml:space="preserve">- раскрыть историю возникновения проблемы (предмета) </w:t>
      </w:r>
      <w:r>
        <w:t xml:space="preserve">выступления; - показать еѐ социальную, научную или практическую значимость; - раскрыть известные ранее попытки еѐ решения. </w:t>
      </w:r>
    </w:p>
    <w:p w14:paraId="5008169B" w14:textId="77777777" w:rsidR="003941AB" w:rsidRDefault="00B9788A">
      <w:pPr>
        <w:ind w:left="708" w:firstLine="0"/>
      </w:pPr>
      <w:r>
        <w:t xml:space="preserve">3. В процессе аргументации необходимо:  </w:t>
      </w:r>
    </w:p>
    <w:p w14:paraId="61582960" w14:textId="77777777" w:rsidR="003941AB" w:rsidRDefault="00B9788A">
      <w:pPr>
        <w:numPr>
          <w:ilvl w:val="0"/>
          <w:numId w:val="4"/>
        </w:numPr>
      </w:pPr>
      <w:r>
        <w:t>сформулировать главный тезис и дать, если это необходимо для его разъяснения, дополнительну</w:t>
      </w:r>
      <w:r>
        <w:t xml:space="preserve">ю информацию; </w:t>
      </w:r>
    </w:p>
    <w:p w14:paraId="0E382564" w14:textId="77777777" w:rsidR="003941AB" w:rsidRDefault="00B9788A">
      <w:pPr>
        <w:numPr>
          <w:ilvl w:val="0"/>
          <w:numId w:val="4"/>
        </w:numPr>
      </w:pPr>
      <w:r>
        <w:t xml:space="preserve">сформулировать дополнительный тезис, при необходимости сопроводив его дополнительной информацией; </w:t>
      </w:r>
    </w:p>
    <w:p w14:paraId="1AFF14D1" w14:textId="77777777" w:rsidR="003941AB" w:rsidRDefault="00B9788A">
      <w:pPr>
        <w:numPr>
          <w:ilvl w:val="0"/>
          <w:numId w:val="4"/>
        </w:numPr>
      </w:pPr>
      <w:r>
        <w:t xml:space="preserve">сформулировать заключение в общем виде; </w:t>
      </w:r>
    </w:p>
    <w:p w14:paraId="46CE6533" w14:textId="77777777" w:rsidR="003941AB" w:rsidRDefault="00B9788A">
      <w:pPr>
        <w:numPr>
          <w:ilvl w:val="0"/>
          <w:numId w:val="4"/>
        </w:numPr>
      </w:pPr>
      <w:r>
        <w:t xml:space="preserve">указать на недостатки альтернативных позиций и на преимущества вашей позиции.  </w:t>
      </w:r>
    </w:p>
    <w:p w14:paraId="770D361B" w14:textId="77777777" w:rsidR="003941AB" w:rsidRDefault="00B9788A">
      <w:pPr>
        <w:ind w:left="708" w:firstLine="0"/>
      </w:pPr>
      <w:r>
        <w:t>4. В заключении целес</w:t>
      </w:r>
      <w:r>
        <w:t xml:space="preserve">ообразно: </w:t>
      </w:r>
    </w:p>
    <w:p w14:paraId="50E1AF2E" w14:textId="77777777" w:rsidR="003941AB" w:rsidRDefault="00B9788A">
      <w:pPr>
        <w:numPr>
          <w:ilvl w:val="0"/>
          <w:numId w:val="5"/>
        </w:numPr>
      </w:pPr>
      <w:r>
        <w:t xml:space="preserve">обобщить вашу позицию по обсуждаемой проблеме, ваш окончательный вывод и решение; </w:t>
      </w:r>
    </w:p>
    <w:p w14:paraId="7D0A5DD6" w14:textId="77777777" w:rsidR="003941AB" w:rsidRDefault="00B9788A">
      <w:pPr>
        <w:numPr>
          <w:ilvl w:val="0"/>
          <w:numId w:val="5"/>
        </w:numPr>
      </w:pPr>
      <w:r>
        <w:t xml:space="preserve">обосновать, каковы последствия в случае отказа от вашего подхода к решению проблемы.  </w:t>
      </w:r>
    </w:p>
    <w:p w14:paraId="11BECAB0" w14:textId="77777777" w:rsidR="003941AB" w:rsidRDefault="00B9788A">
      <w:pPr>
        <w:spacing w:after="12" w:line="268" w:lineRule="auto"/>
        <w:ind w:left="1809" w:right="1028" w:hanging="10"/>
        <w:jc w:val="center"/>
      </w:pPr>
      <w:r>
        <w:rPr>
          <w:i/>
        </w:rPr>
        <w:t xml:space="preserve">Рекомендации по составлению развернутого плана-ответа к теоретическим вопросам практического занятия </w:t>
      </w:r>
    </w:p>
    <w:p w14:paraId="5F7283CC" w14:textId="77777777" w:rsidR="003941AB" w:rsidRDefault="00B9788A">
      <w:pPr>
        <w:numPr>
          <w:ilvl w:val="0"/>
          <w:numId w:val="6"/>
        </w:numPr>
      </w:pPr>
      <w:r>
        <w:t xml:space="preserve">Читая изучаемый материал в первый раз, подразделяйте его на основные смысловые части, выделяйте главные мысли, выводы. </w:t>
      </w:r>
    </w:p>
    <w:p w14:paraId="47371C59" w14:textId="77777777" w:rsidR="003941AB" w:rsidRDefault="00B9788A">
      <w:pPr>
        <w:numPr>
          <w:ilvl w:val="0"/>
          <w:numId w:val="6"/>
        </w:numPr>
      </w:pPr>
      <w:r>
        <w:t>При составлении развернутого плана</w:t>
      </w:r>
      <w:r>
        <w:t xml:space="preserve">-конспекта формулируйте его пункты, подпункты, определяйте, что именно следует включить в план-конспект для раскрытия каждого из них. </w:t>
      </w:r>
    </w:p>
    <w:p w14:paraId="28476A1C" w14:textId="77777777" w:rsidR="003941AB" w:rsidRDefault="00B9788A">
      <w:pPr>
        <w:numPr>
          <w:ilvl w:val="0"/>
          <w:numId w:val="6"/>
        </w:numPr>
      </w:pPr>
      <w:r>
        <w:t>Наиболее существенные аспекты изучаемого материала (тезисы) последовательно и кратко излагайте своими словами или приводи</w:t>
      </w:r>
      <w:r>
        <w:t xml:space="preserve">те в виде цитат. </w:t>
      </w:r>
    </w:p>
    <w:p w14:paraId="56BE7D9A" w14:textId="77777777" w:rsidR="003941AB" w:rsidRDefault="00B9788A">
      <w:pPr>
        <w:numPr>
          <w:ilvl w:val="0"/>
          <w:numId w:val="6"/>
        </w:numPr>
      </w:pPr>
      <w:r>
        <w:t xml:space="preserve">В конспект включайте как основные положения, так и конкретные факты, и примеры, но без их подробного описания. </w:t>
      </w:r>
    </w:p>
    <w:p w14:paraId="64E55715" w14:textId="77777777" w:rsidR="003941AB" w:rsidRDefault="00B9788A">
      <w:pPr>
        <w:numPr>
          <w:ilvl w:val="0"/>
          <w:numId w:val="6"/>
        </w:numPr>
      </w:pPr>
      <w:r>
        <w:t>Отдельные слова и целые предложения пишите сокращенно, выписывайте только ключевые слова, вместо цитирования делайте лишь ссыл</w:t>
      </w:r>
      <w:r>
        <w:t xml:space="preserve">ки на страницы цитируемой работы, применяйте условные обозначения. </w:t>
      </w:r>
    </w:p>
    <w:p w14:paraId="4D4AAE2C" w14:textId="77777777" w:rsidR="003941AB" w:rsidRDefault="00B9788A">
      <w:pPr>
        <w:numPr>
          <w:ilvl w:val="0"/>
          <w:numId w:val="6"/>
        </w:numPr>
      </w:pPr>
      <w:r>
        <w:t xml:space="preserve">Располагайте абзацы ступеньками, применяйте цветные карандаши, маркеры, фломастеры для выделения значимых мест. </w:t>
      </w:r>
    </w:p>
    <w:p w14:paraId="4508BD41" w14:textId="77777777" w:rsidR="003941AB" w:rsidRDefault="00B9788A">
      <w:pPr>
        <w:spacing w:after="34" w:line="259" w:lineRule="auto"/>
        <w:ind w:left="0" w:firstLine="0"/>
        <w:jc w:val="left"/>
      </w:pPr>
      <w:r>
        <w:t xml:space="preserve"> </w:t>
      </w:r>
    </w:p>
    <w:p w14:paraId="7B513655" w14:textId="77777777" w:rsidR="003941AB" w:rsidRDefault="00B9788A">
      <w:pPr>
        <w:spacing w:after="1" w:line="277" w:lineRule="auto"/>
        <w:ind w:left="0" w:right="-6" w:firstLine="1925"/>
        <w:jc w:val="left"/>
      </w:pPr>
      <w:r>
        <w:rPr>
          <w:b/>
        </w:rPr>
        <w:t xml:space="preserve">Методические указания по подготовке устного доклада  </w:t>
      </w:r>
      <w:r>
        <w:t>Доклад – публичное сообщение или документ, которые содержат информацию и отражают суть в</w:t>
      </w:r>
      <w:r>
        <w:t xml:space="preserve">опроса или исследования применительно к данной ситуации.  </w:t>
      </w:r>
    </w:p>
    <w:p w14:paraId="759E6545" w14:textId="77777777" w:rsidR="003941AB" w:rsidRDefault="00B9788A">
      <w:pPr>
        <w:spacing w:after="12" w:line="268" w:lineRule="auto"/>
        <w:ind w:left="1809" w:right="1097" w:hanging="10"/>
        <w:jc w:val="center"/>
      </w:pPr>
      <w:r>
        <w:rPr>
          <w:i/>
        </w:rPr>
        <w:t>Алгоритм выполнение задания</w:t>
      </w:r>
      <w:r>
        <w:t xml:space="preserve">: </w:t>
      </w:r>
    </w:p>
    <w:p w14:paraId="589FF4C9" w14:textId="77777777" w:rsidR="003941AB" w:rsidRDefault="00B9788A">
      <w:pPr>
        <w:numPr>
          <w:ilvl w:val="0"/>
          <w:numId w:val="7"/>
        </w:numPr>
      </w:pPr>
      <w:r>
        <w:t xml:space="preserve">четко сформулировать тему;  </w:t>
      </w:r>
    </w:p>
    <w:p w14:paraId="0B7EB271" w14:textId="77777777" w:rsidR="003941AB" w:rsidRDefault="00B9788A">
      <w:pPr>
        <w:numPr>
          <w:ilvl w:val="0"/>
          <w:numId w:val="7"/>
        </w:numPr>
      </w:pPr>
      <w:r>
        <w:t xml:space="preserve">изучить и подобрать литературу, рекомендуемую по теме, выделив три источника библиографической информации:  </w:t>
      </w:r>
    </w:p>
    <w:p w14:paraId="1690505A" w14:textId="77777777" w:rsidR="003941AB" w:rsidRDefault="00B9788A">
      <w:pPr>
        <w:numPr>
          <w:ilvl w:val="0"/>
          <w:numId w:val="8"/>
        </w:numPr>
      </w:pPr>
      <w:r>
        <w:lastRenderedPageBreak/>
        <w:t>первичные (статьи, диссертаци</w:t>
      </w:r>
      <w:r>
        <w:t xml:space="preserve">и, монографии и т д.);  </w:t>
      </w:r>
    </w:p>
    <w:p w14:paraId="3967421F" w14:textId="77777777" w:rsidR="003941AB" w:rsidRDefault="00B9788A">
      <w:pPr>
        <w:numPr>
          <w:ilvl w:val="0"/>
          <w:numId w:val="8"/>
        </w:numPr>
      </w:pPr>
      <w:r>
        <w:t xml:space="preserve">вторичные (библиография, реферативные журналы, сигнальная информация, планы, граф-схемы, предметные указатели и т.д.); </w:t>
      </w:r>
    </w:p>
    <w:p w14:paraId="4960664B" w14:textId="77777777" w:rsidR="003941AB" w:rsidRDefault="00B9788A">
      <w:pPr>
        <w:numPr>
          <w:ilvl w:val="0"/>
          <w:numId w:val="8"/>
        </w:numPr>
      </w:pPr>
      <w:r>
        <w:t xml:space="preserve">третичные (обзоры, компилятивные работы, справочные книги и т.д.); </w:t>
      </w:r>
    </w:p>
    <w:p w14:paraId="12412C95" w14:textId="77777777" w:rsidR="003941AB" w:rsidRDefault="00B9788A">
      <w:pPr>
        <w:numPr>
          <w:ilvl w:val="0"/>
          <w:numId w:val="9"/>
        </w:numPr>
      </w:pPr>
      <w:r>
        <w:t>написать план, который полностью согласуетс</w:t>
      </w:r>
      <w:r>
        <w:t xml:space="preserve">я с выбранной темой и логично раскрывает ее; </w:t>
      </w:r>
    </w:p>
    <w:p w14:paraId="695801BB" w14:textId="77777777" w:rsidR="003941AB" w:rsidRDefault="00B9788A">
      <w:pPr>
        <w:numPr>
          <w:ilvl w:val="0"/>
          <w:numId w:val="9"/>
        </w:numPr>
      </w:pPr>
      <w:r>
        <w:t xml:space="preserve">написать доклад, соблюдая следующие требования:  </w:t>
      </w:r>
    </w:p>
    <w:p w14:paraId="70474636" w14:textId="77777777" w:rsidR="003941AB" w:rsidRDefault="00B9788A">
      <w:pPr>
        <w:numPr>
          <w:ilvl w:val="0"/>
          <w:numId w:val="10"/>
        </w:numPr>
      </w:pPr>
      <w:r>
        <w:t>к структуре доклада – она должна включать: краткое введение, обосновывающее актуальность проблемы; основной текст; заключение с краткими выводами по исследуемой</w:t>
      </w:r>
      <w:r>
        <w:t xml:space="preserve"> проблеме; список использованной литературы;  </w:t>
      </w:r>
    </w:p>
    <w:p w14:paraId="795D794E" w14:textId="77777777" w:rsidR="003941AB" w:rsidRDefault="00B9788A">
      <w:pPr>
        <w:numPr>
          <w:ilvl w:val="0"/>
          <w:numId w:val="10"/>
        </w:numPr>
      </w:pPr>
      <w:r>
        <w:t>к содержанию доклада – общие положения надо подкрепить 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</w:t>
      </w:r>
      <w:r>
        <w:t xml:space="preserve">ваемых вопросов, внести свои предложения; 5) оформить работу в соответствии с требованиями.  </w:t>
      </w:r>
    </w:p>
    <w:p w14:paraId="12039090" w14:textId="77777777" w:rsidR="003941AB" w:rsidRDefault="00B9788A">
      <w:pPr>
        <w:spacing w:after="37" w:line="259" w:lineRule="auto"/>
        <w:ind w:left="708" w:firstLine="0"/>
        <w:jc w:val="left"/>
      </w:pPr>
      <w:r>
        <w:t xml:space="preserve"> </w:t>
      </w:r>
    </w:p>
    <w:p w14:paraId="2DCD9518" w14:textId="77777777" w:rsidR="003941AB" w:rsidRDefault="00B9788A">
      <w:pPr>
        <w:spacing w:after="11" w:line="271" w:lineRule="auto"/>
        <w:ind w:left="1179" w:hanging="10"/>
        <w:jc w:val="left"/>
      </w:pPr>
      <w:r>
        <w:rPr>
          <w:b/>
        </w:rPr>
        <w:t xml:space="preserve">Методические указания по выполнению Информационного поиска  </w:t>
      </w:r>
    </w:p>
    <w:p w14:paraId="42DD76B6" w14:textId="77777777" w:rsidR="003941AB" w:rsidRDefault="00B9788A">
      <w:pPr>
        <w:ind w:left="708" w:right="963" w:firstLine="1922"/>
      </w:pPr>
      <w:r>
        <w:rPr>
          <w:b/>
        </w:rPr>
        <w:t xml:space="preserve">(поиска неструктурированной информации)  </w:t>
      </w:r>
      <w:r>
        <w:t xml:space="preserve">Задачи современного информационного поиска:  </w:t>
      </w:r>
    </w:p>
    <w:p w14:paraId="451FF869" w14:textId="77777777" w:rsidR="003941AB" w:rsidRDefault="00B9788A">
      <w:pPr>
        <w:numPr>
          <w:ilvl w:val="0"/>
          <w:numId w:val="10"/>
        </w:numPr>
      </w:pPr>
      <w:r>
        <w:t xml:space="preserve">решение вопросов моделирования;  </w:t>
      </w:r>
    </w:p>
    <w:p w14:paraId="7689BB3E" w14:textId="77777777" w:rsidR="003941AB" w:rsidRDefault="00B9788A">
      <w:pPr>
        <w:numPr>
          <w:ilvl w:val="0"/>
          <w:numId w:val="10"/>
        </w:numPr>
      </w:pPr>
      <w:r>
        <w:t xml:space="preserve">классификация документов;  </w:t>
      </w:r>
    </w:p>
    <w:p w14:paraId="1CE13755" w14:textId="77777777" w:rsidR="003941AB" w:rsidRDefault="00B9788A">
      <w:pPr>
        <w:numPr>
          <w:ilvl w:val="0"/>
          <w:numId w:val="10"/>
        </w:numPr>
      </w:pPr>
      <w:r>
        <w:t xml:space="preserve">фильтрация, классификация документов;  </w:t>
      </w:r>
    </w:p>
    <w:p w14:paraId="07146A76" w14:textId="77777777" w:rsidR="003941AB" w:rsidRDefault="00B9788A">
      <w:pPr>
        <w:numPr>
          <w:ilvl w:val="0"/>
          <w:numId w:val="10"/>
        </w:numPr>
      </w:pPr>
      <w:r>
        <w:t xml:space="preserve">проектирование архитектур поисковых систем и пользовательских интерфейсов;  </w:t>
      </w:r>
    </w:p>
    <w:p w14:paraId="3544D549" w14:textId="77777777" w:rsidR="003941AB" w:rsidRDefault="00B9788A">
      <w:pPr>
        <w:numPr>
          <w:ilvl w:val="0"/>
          <w:numId w:val="10"/>
        </w:numPr>
      </w:pPr>
      <w:r>
        <w:t>извлечение информации (аннотиро</w:t>
      </w:r>
      <w:r>
        <w:t xml:space="preserve">вание и реферирование документов);  - выбор информационно-поискового языка запроса в поисковых системах.  </w:t>
      </w:r>
    </w:p>
    <w:p w14:paraId="2CB70FA3" w14:textId="77777777" w:rsidR="003941AB" w:rsidRDefault="00B9788A">
      <w:pPr>
        <w:spacing w:after="15" w:line="268" w:lineRule="auto"/>
        <w:ind w:left="-15" w:firstLine="708"/>
      </w:pPr>
      <w:r>
        <w:t>В процессе выполнения самостоятельной работы студент может использовать различные виды поиска (</w:t>
      </w:r>
      <w:r>
        <w:rPr>
          <w:i/>
        </w:rPr>
        <w:t>преподаватель может сразу указать необходимый для выпо</w:t>
      </w:r>
      <w:r>
        <w:rPr>
          <w:i/>
        </w:rPr>
        <w:t>лнения задания вид информационного поиска)</w:t>
      </w:r>
      <w:r>
        <w:t xml:space="preserve">:  </w:t>
      </w:r>
    </w:p>
    <w:p w14:paraId="05DFA9F3" w14:textId="77777777" w:rsidR="003941AB" w:rsidRDefault="00B9788A">
      <w:pPr>
        <w:numPr>
          <w:ilvl w:val="0"/>
          <w:numId w:val="10"/>
        </w:numPr>
      </w:pPr>
      <w:r>
        <w:t>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</w:t>
      </w:r>
      <w:r>
        <w:t xml:space="preserve">мационных изданий);  </w:t>
      </w:r>
    </w:p>
    <w:p w14:paraId="7087788F" w14:textId="77777777" w:rsidR="003941AB" w:rsidRDefault="00B9788A">
      <w:pPr>
        <w:numPr>
          <w:ilvl w:val="0"/>
          <w:numId w:val="10"/>
        </w:numPr>
      </w:pPr>
      <w:r>
        <w:t xml:space="preserve">поиск самих информационных источников (документов и изданий), в которых есть или может содержаться нужная информация;  </w:t>
      </w:r>
    </w:p>
    <w:p w14:paraId="18290960" w14:textId="77777777" w:rsidR="003941AB" w:rsidRDefault="00B9788A">
      <w:pPr>
        <w:numPr>
          <w:ilvl w:val="0"/>
          <w:numId w:val="10"/>
        </w:numPr>
      </w:pPr>
      <w:r>
        <w:t>поиск фактических сведений, содержащихся в литературе, книге (например, об исторических фактах и событиях, о биогр</w:t>
      </w:r>
      <w:r>
        <w:t xml:space="preserve">афических данных из жизни и деятельности писателя, ученого и т. п.).  </w:t>
      </w:r>
    </w:p>
    <w:p w14:paraId="7959726D" w14:textId="77777777" w:rsidR="003941AB" w:rsidRDefault="00B9788A">
      <w:pPr>
        <w:spacing w:after="12" w:line="268" w:lineRule="auto"/>
        <w:ind w:left="1809" w:right="1101" w:hanging="10"/>
        <w:jc w:val="center"/>
      </w:pPr>
      <w:r>
        <w:rPr>
          <w:i/>
        </w:rPr>
        <w:t xml:space="preserve">Алгоритм выполнения задания: </w:t>
      </w:r>
      <w:r>
        <w:t xml:space="preserve"> </w:t>
      </w:r>
    </w:p>
    <w:p w14:paraId="7787B588" w14:textId="77777777" w:rsidR="003941AB" w:rsidRDefault="00B9788A">
      <w:pPr>
        <w:numPr>
          <w:ilvl w:val="0"/>
          <w:numId w:val="11"/>
        </w:numPr>
      </w:pPr>
      <w:r>
        <w:t xml:space="preserve">определение области знаний; </w:t>
      </w:r>
    </w:p>
    <w:p w14:paraId="2C4C1F03" w14:textId="77777777" w:rsidR="003941AB" w:rsidRDefault="00B9788A">
      <w:pPr>
        <w:numPr>
          <w:ilvl w:val="0"/>
          <w:numId w:val="11"/>
        </w:numPr>
      </w:pPr>
      <w:r>
        <w:lastRenderedPageBreak/>
        <w:t xml:space="preserve">выбор типа и источников данных;  </w:t>
      </w:r>
    </w:p>
    <w:p w14:paraId="7F4E929F" w14:textId="77777777" w:rsidR="003941AB" w:rsidRDefault="00B9788A">
      <w:pPr>
        <w:numPr>
          <w:ilvl w:val="0"/>
          <w:numId w:val="11"/>
        </w:numPr>
      </w:pPr>
      <w:r>
        <w:t xml:space="preserve">сбор материалов, необходимых для наполнения информационной модели;  </w:t>
      </w:r>
    </w:p>
    <w:p w14:paraId="045BEA7B" w14:textId="77777777" w:rsidR="003941AB" w:rsidRDefault="00B9788A">
      <w:pPr>
        <w:numPr>
          <w:ilvl w:val="0"/>
          <w:numId w:val="11"/>
        </w:numPr>
      </w:pPr>
      <w:r>
        <w:t>отбор наиболее полезно</w:t>
      </w:r>
      <w:r>
        <w:t xml:space="preserve">й информации; </w:t>
      </w:r>
    </w:p>
    <w:p w14:paraId="553F28F4" w14:textId="77777777" w:rsidR="003941AB" w:rsidRDefault="00B9788A">
      <w:pPr>
        <w:numPr>
          <w:ilvl w:val="0"/>
          <w:numId w:val="11"/>
        </w:numPr>
      </w:pPr>
      <w:r>
        <w:t xml:space="preserve">выбор метода обработки информации (классификация, кластеризация, регрессионный анализ и т.д.);  </w:t>
      </w:r>
    </w:p>
    <w:p w14:paraId="73130249" w14:textId="77777777" w:rsidR="003941AB" w:rsidRDefault="00B9788A">
      <w:pPr>
        <w:numPr>
          <w:ilvl w:val="0"/>
          <w:numId w:val="11"/>
        </w:numPr>
      </w:pPr>
      <w:r>
        <w:t xml:space="preserve">выбор алгоритма поиска закономерностей;  </w:t>
      </w:r>
    </w:p>
    <w:p w14:paraId="3B4BAF11" w14:textId="77777777" w:rsidR="003941AB" w:rsidRDefault="00B9788A">
      <w:pPr>
        <w:numPr>
          <w:ilvl w:val="0"/>
          <w:numId w:val="11"/>
        </w:numPr>
      </w:pPr>
      <w:r>
        <w:t>поиск закономерностей, формальных правил и структурных связей в собранной информации; 8) творческая ин</w:t>
      </w:r>
      <w:r>
        <w:t xml:space="preserve">терпретация полученных результатов. </w:t>
      </w:r>
    </w:p>
    <w:p w14:paraId="61880574" w14:textId="77777777" w:rsidR="003941AB" w:rsidRDefault="00B9788A">
      <w:pPr>
        <w:spacing w:after="35" w:line="259" w:lineRule="auto"/>
        <w:ind w:left="0" w:firstLine="0"/>
        <w:jc w:val="left"/>
      </w:pPr>
      <w:r>
        <w:t xml:space="preserve"> </w:t>
      </w:r>
    </w:p>
    <w:p w14:paraId="7053C8BC" w14:textId="77777777" w:rsidR="003941AB" w:rsidRDefault="00B9788A">
      <w:pPr>
        <w:spacing w:after="11" w:line="271" w:lineRule="auto"/>
        <w:ind w:left="-15" w:firstLine="708"/>
        <w:jc w:val="left"/>
      </w:pPr>
      <w:bookmarkStart w:id="0" w:name="_GoBack"/>
      <w:bookmarkEnd w:id="0"/>
      <w:r>
        <w:rPr>
          <w:b/>
        </w:rPr>
        <w:t xml:space="preserve">4. Критерии оценивания результатов выполнения заданий по самостоятельной работе обучающихся. </w:t>
      </w:r>
    </w:p>
    <w:p w14:paraId="5948D1E0" w14:textId="77777777" w:rsidR="003941AB" w:rsidRDefault="00B9788A">
      <w:pPr>
        <w:ind w:left="-15"/>
      </w:pPr>
      <w:r>
        <w:t>Критерии оценивания выполненных задани</w:t>
      </w:r>
      <w:r>
        <w:t xml:space="preserve">й представлены </w:t>
      </w:r>
      <w:r>
        <w:rPr>
          <w:b/>
          <w:i/>
        </w:rPr>
        <w:t>в фонде оценочных средств для проведения текущего контроля успеваемости и промежуточной аттестации по дисциплине</w:t>
      </w:r>
      <w:r>
        <w:t>, который прикреплен к рабочей программе дисциплины, раздел 6 «Учебно- методическое обеспечение по дисциплине (модулю)», в информ</w:t>
      </w:r>
      <w:r>
        <w:t xml:space="preserve">ационной системе Университета. </w:t>
      </w:r>
    </w:p>
    <w:sectPr w:rsidR="003941AB">
      <w:footerReference w:type="even" r:id="rId7"/>
      <w:footerReference w:type="default" r:id="rId8"/>
      <w:footerReference w:type="first" r:id="rId9"/>
      <w:pgSz w:w="11906" w:h="16838"/>
      <w:pgMar w:top="571" w:right="562" w:bottom="775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B89C8" w14:textId="77777777" w:rsidR="00000000" w:rsidRDefault="00B9788A">
      <w:pPr>
        <w:spacing w:after="0" w:line="240" w:lineRule="auto"/>
      </w:pPr>
      <w:r>
        <w:separator/>
      </w:r>
    </w:p>
  </w:endnote>
  <w:endnote w:type="continuationSeparator" w:id="0">
    <w:p w14:paraId="23587799" w14:textId="77777777" w:rsidR="00000000" w:rsidRDefault="00B97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D228A" w14:textId="77777777" w:rsidR="003941AB" w:rsidRDefault="00B9788A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D32C81F" w14:textId="77777777" w:rsidR="003941AB" w:rsidRDefault="00B9788A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F1A2C" w14:textId="77777777" w:rsidR="003941AB" w:rsidRDefault="00B9788A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331BF761" w14:textId="77777777" w:rsidR="003941AB" w:rsidRDefault="00B9788A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42A02" w14:textId="77777777" w:rsidR="003941AB" w:rsidRDefault="003941AB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868B2" w14:textId="77777777" w:rsidR="00000000" w:rsidRDefault="00B9788A">
      <w:pPr>
        <w:spacing w:after="0" w:line="240" w:lineRule="auto"/>
      </w:pPr>
      <w:r>
        <w:separator/>
      </w:r>
    </w:p>
  </w:footnote>
  <w:footnote w:type="continuationSeparator" w:id="0">
    <w:p w14:paraId="2CAE6B01" w14:textId="77777777" w:rsidR="00000000" w:rsidRDefault="00B97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7B06"/>
    <w:multiLevelType w:val="hybridMultilevel"/>
    <w:tmpl w:val="C4905AD4"/>
    <w:lvl w:ilvl="0" w:tplc="E530E9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DE9AC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20F13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FA61C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AC883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8A789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46CB1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AACEB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04802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EE74D6"/>
    <w:multiLevelType w:val="hybridMultilevel"/>
    <w:tmpl w:val="1D86F3F2"/>
    <w:lvl w:ilvl="0" w:tplc="303E12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AEEE6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90231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05EF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F0F89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EEEAE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D2693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A606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50731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E841D1"/>
    <w:multiLevelType w:val="hybridMultilevel"/>
    <w:tmpl w:val="6F7A1604"/>
    <w:lvl w:ilvl="0" w:tplc="ECFAC27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5C28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3A24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982A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A295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BA8D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5438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2EF2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FED2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FA0D0F"/>
    <w:multiLevelType w:val="hybridMultilevel"/>
    <w:tmpl w:val="7A0A585C"/>
    <w:lvl w:ilvl="0" w:tplc="499AF5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BEA3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18CF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047E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CCF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6A8E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9E9F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1AAB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38FD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BF38E9"/>
    <w:multiLevelType w:val="hybridMultilevel"/>
    <w:tmpl w:val="E45677AE"/>
    <w:lvl w:ilvl="0" w:tplc="AF3ACC8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9457F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9E84F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40482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50FE1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6AA8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5AD4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7ADE6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90808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204367"/>
    <w:multiLevelType w:val="hybridMultilevel"/>
    <w:tmpl w:val="1174F9B2"/>
    <w:lvl w:ilvl="0" w:tplc="BBDECB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0E2C1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345F4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04305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8466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840B1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90119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B2E7F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E8227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364616"/>
    <w:multiLevelType w:val="hybridMultilevel"/>
    <w:tmpl w:val="1E88888A"/>
    <w:lvl w:ilvl="0" w:tplc="880803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16BCF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A83B1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6031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B8B6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5E65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D6D7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7008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34E6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9C5088"/>
    <w:multiLevelType w:val="hybridMultilevel"/>
    <w:tmpl w:val="54D2570A"/>
    <w:lvl w:ilvl="0" w:tplc="88D6E60E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74E7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98C5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E275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68B2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5812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C8C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26F6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38A9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0317E3"/>
    <w:multiLevelType w:val="hybridMultilevel"/>
    <w:tmpl w:val="09DE042A"/>
    <w:lvl w:ilvl="0" w:tplc="0630A4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12A54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C466F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D0964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4CF3C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6272C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ACE5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56216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12962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F93BAB"/>
    <w:multiLevelType w:val="hybridMultilevel"/>
    <w:tmpl w:val="8B06EB3C"/>
    <w:lvl w:ilvl="0" w:tplc="0B924ADC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D0DD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828C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4E87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F2D0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18FC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D273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90C0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82C1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346D53"/>
    <w:multiLevelType w:val="hybridMultilevel"/>
    <w:tmpl w:val="96744E06"/>
    <w:lvl w:ilvl="0" w:tplc="AEE8AE60">
      <w:start w:val="1"/>
      <w:numFmt w:val="bullet"/>
      <w:lvlText w:val="-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DAA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C627C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AACCF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A216C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6C576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9A27B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040A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A0B82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0056F3"/>
    <w:multiLevelType w:val="hybridMultilevel"/>
    <w:tmpl w:val="E6C0FC6C"/>
    <w:lvl w:ilvl="0" w:tplc="7AE4F9B6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04B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A2D3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76CC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7270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4472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9603D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DE81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6EEFB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462D97"/>
    <w:multiLevelType w:val="hybridMultilevel"/>
    <w:tmpl w:val="77E2AE4A"/>
    <w:lvl w:ilvl="0" w:tplc="BACCCEAE">
      <w:start w:val="2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6E13F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B4CE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FAF96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B269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8A71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A692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B086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54FD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510708"/>
    <w:multiLevelType w:val="hybridMultilevel"/>
    <w:tmpl w:val="D786C1F8"/>
    <w:lvl w:ilvl="0" w:tplc="EE281074">
      <w:start w:val="3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923F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1C68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3C50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05F8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0E11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684E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DE42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8E88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691C5F"/>
    <w:multiLevelType w:val="hybridMultilevel"/>
    <w:tmpl w:val="1A6AD81C"/>
    <w:lvl w:ilvl="0" w:tplc="2DE88C5E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96F9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98237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FCAD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16D1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8A92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024A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78ED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9CCE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CB6679"/>
    <w:multiLevelType w:val="hybridMultilevel"/>
    <w:tmpl w:val="F38E2418"/>
    <w:lvl w:ilvl="0" w:tplc="25EC34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AC2E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9E882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7ED73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CE679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CC23A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D6B3C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6A6EA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106B1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8"/>
  </w:num>
  <w:num w:numId="5">
    <w:abstractNumId w:val="5"/>
  </w:num>
  <w:num w:numId="6">
    <w:abstractNumId w:val="6"/>
  </w:num>
  <w:num w:numId="7">
    <w:abstractNumId w:val="14"/>
  </w:num>
  <w:num w:numId="8">
    <w:abstractNumId w:val="4"/>
  </w:num>
  <w:num w:numId="9">
    <w:abstractNumId w:val="13"/>
  </w:num>
  <w:num w:numId="10">
    <w:abstractNumId w:val="1"/>
  </w:num>
  <w:num w:numId="11">
    <w:abstractNumId w:val="7"/>
  </w:num>
  <w:num w:numId="12">
    <w:abstractNumId w:val="3"/>
  </w:num>
  <w:num w:numId="13">
    <w:abstractNumId w:val="10"/>
  </w:num>
  <w:num w:numId="14">
    <w:abstractNumId w:val="9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1AB"/>
    <w:rsid w:val="003941AB"/>
    <w:rsid w:val="00B9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A02A"/>
  <w15:docId w15:val="{3D5C2676-356A-451A-AECA-72E52FCE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67" w:lineRule="auto"/>
      <w:ind w:left="65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" w:line="269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1814</Words>
  <Characters>10345</Characters>
  <Application>Microsoft Office Word</Application>
  <DocSecurity>0</DocSecurity>
  <Lines>86</Lines>
  <Paragraphs>24</Paragraphs>
  <ScaleCrop>false</ScaleCrop>
  <Company/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Татьяна Лозинская</cp:lastModifiedBy>
  <cp:revision>2</cp:revision>
  <dcterms:created xsi:type="dcterms:W3CDTF">2023-11-08T03:50:00Z</dcterms:created>
  <dcterms:modified xsi:type="dcterms:W3CDTF">2023-11-08T03:50:00Z</dcterms:modified>
</cp:coreProperties>
</file>