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Default="007E7400" w:rsidP="0080448C">
      <w:pPr>
        <w:rPr>
          <w:b/>
          <w:color w:val="000000"/>
          <w:sz w:val="28"/>
          <w:szCs w:val="28"/>
          <w:highlight w:val="yellow"/>
        </w:rPr>
      </w:pPr>
    </w:p>
    <w:p w:rsidR="001F6634" w:rsidRPr="003D3F82" w:rsidRDefault="001F6634"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rsidR="00E836D2" w:rsidRPr="004B2C94" w:rsidRDefault="00E836D2" w:rsidP="0080448C">
      <w:pPr>
        <w:jc w:val="center"/>
        <w:rPr>
          <w:sz w:val="28"/>
        </w:rPr>
      </w:pPr>
    </w:p>
    <w:p w:rsidR="00E836D2" w:rsidRPr="00427483" w:rsidRDefault="00971F69" w:rsidP="0080448C">
      <w:pPr>
        <w:jc w:val="center"/>
        <w:rPr>
          <w:b/>
          <w:sz w:val="28"/>
        </w:rPr>
      </w:pPr>
      <w:r>
        <w:rPr>
          <w:b/>
          <w:sz w:val="32"/>
        </w:rPr>
        <w:t>КЛИНИЧЕСКАЯ ФАРМАКОЛОГИЯ В ТЕРАПИИ</w:t>
      </w:r>
    </w:p>
    <w:p w:rsidR="00E836D2" w:rsidRPr="004B2C94" w:rsidRDefault="00E836D2" w:rsidP="0080448C">
      <w:pPr>
        <w:jc w:val="center"/>
        <w:rPr>
          <w:sz w:val="28"/>
        </w:rPr>
      </w:pPr>
    </w:p>
    <w:p w:rsidR="00E836D2" w:rsidRPr="004B2C94" w:rsidRDefault="00E836D2" w:rsidP="0080448C">
      <w:pPr>
        <w:jc w:val="center"/>
        <w:rPr>
          <w:sz w:val="28"/>
        </w:rPr>
      </w:pPr>
    </w:p>
    <w:p w:rsidR="00427483" w:rsidRPr="00D93D12" w:rsidRDefault="00427483" w:rsidP="00427483">
      <w:pPr>
        <w:jc w:val="center"/>
        <w:rPr>
          <w:sz w:val="32"/>
        </w:rPr>
      </w:pPr>
      <w:r w:rsidRPr="00D93D12">
        <w:rPr>
          <w:sz w:val="32"/>
        </w:rPr>
        <w:t>по специальности</w:t>
      </w:r>
    </w:p>
    <w:p w:rsidR="00427483" w:rsidRPr="00D93D12" w:rsidRDefault="00427483" w:rsidP="00427483">
      <w:pPr>
        <w:jc w:val="center"/>
        <w:rPr>
          <w:sz w:val="32"/>
        </w:rPr>
      </w:pPr>
    </w:p>
    <w:p w:rsidR="00427483" w:rsidRPr="00D93D12" w:rsidRDefault="00427483" w:rsidP="00427483">
      <w:pPr>
        <w:jc w:val="center"/>
        <w:rPr>
          <w:i/>
          <w:sz w:val="32"/>
        </w:rPr>
      </w:pPr>
      <w:r w:rsidRPr="00D93D12">
        <w:rPr>
          <w:i/>
          <w:sz w:val="32"/>
        </w:rPr>
        <w:t>31.08.49 Терапия</w:t>
      </w: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427483" w:rsidRDefault="00427483"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FD7122" w:rsidRDefault="00FD7122" w:rsidP="00427483">
      <w:pPr>
        <w:jc w:val="right"/>
        <w:rPr>
          <w:b/>
          <w:color w:val="000000"/>
          <w:sz w:val="28"/>
          <w:szCs w:val="28"/>
          <w:highlight w:val="yellow"/>
        </w:rPr>
      </w:pPr>
    </w:p>
    <w:p w:rsidR="00427483" w:rsidRPr="003D3F82" w:rsidRDefault="00427483" w:rsidP="00427483">
      <w:pPr>
        <w:jc w:val="right"/>
        <w:rPr>
          <w:b/>
          <w:color w:val="000000"/>
          <w:sz w:val="28"/>
          <w:szCs w:val="28"/>
          <w:highlight w:val="yellow"/>
        </w:rPr>
      </w:pPr>
    </w:p>
    <w:p w:rsidR="00427483" w:rsidRPr="0014206A" w:rsidRDefault="00427483" w:rsidP="00427483">
      <w:pPr>
        <w:jc w:val="right"/>
        <w:rPr>
          <w:color w:val="000000"/>
          <w:sz w:val="28"/>
          <w:szCs w:val="28"/>
          <w:highlight w:val="yellow"/>
        </w:rPr>
      </w:pPr>
    </w:p>
    <w:p w:rsidR="0054061C" w:rsidRPr="001C3FE8" w:rsidRDefault="0054061C" w:rsidP="0054061C">
      <w:pPr>
        <w:pStyle w:val="ae"/>
        <w:ind w:left="360"/>
        <w:jc w:val="both"/>
      </w:pPr>
      <w:bookmarkStart w:id="0" w:name="_Toc535164689"/>
      <w:r w:rsidRPr="001C3FE8">
        <w:t>Является частью основной профессиональной образовательной программы</w:t>
      </w:r>
      <w:r>
        <w:t xml:space="preserve"> </w:t>
      </w:r>
      <w:r w:rsidRPr="001C3FE8">
        <w:t xml:space="preserve">высшего образования </w:t>
      </w:r>
      <w:bookmarkStart w:id="1" w:name="_Hlk135943484"/>
      <w:r w:rsidRPr="001C3FE8">
        <w:t xml:space="preserve">- программы  подготовки кадров высшей квалификации в ординатуре по  специальности </w:t>
      </w:r>
      <w:r w:rsidRPr="00635409">
        <w:rPr>
          <w:i/>
          <w:shd w:val="clear" w:color="auto" w:fill="FFFFFF"/>
        </w:rPr>
        <w:t>31.08.49 </w:t>
      </w:r>
      <w:r w:rsidRPr="00635409">
        <w:rPr>
          <w:i/>
        </w:rPr>
        <w:t>Терапия</w:t>
      </w:r>
      <w:r w:rsidRPr="001C3FE8">
        <w:t xml:space="preserve">, </w:t>
      </w:r>
      <w:bookmarkEnd w:id="1"/>
      <w:r w:rsidRPr="001C3FE8">
        <w:t xml:space="preserve">одобренной ученым советом ФГБОУ ВО ОрГМУ Минздрава России (протокол №11 от 27 июня 2023 года) и утвержденной ректором ФГБОУ ВО ОрГМУ </w:t>
      </w:r>
      <w:r>
        <w:t xml:space="preserve"> </w:t>
      </w:r>
      <w:r w:rsidRPr="001C3FE8">
        <w:t>Минздрава России</w:t>
      </w:r>
      <w:r>
        <w:t xml:space="preserve">     </w:t>
      </w:r>
      <w:r w:rsidRPr="001C3FE8">
        <w:t xml:space="preserve"> 27 июня 2023 года</w:t>
      </w:r>
    </w:p>
    <w:p w:rsidR="0054061C" w:rsidRPr="001C3FE8" w:rsidRDefault="0054061C" w:rsidP="0054061C">
      <w:pPr>
        <w:pStyle w:val="ae"/>
        <w:ind w:left="360"/>
        <w:jc w:val="center"/>
      </w:pPr>
    </w:p>
    <w:p w:rsidR="0054061C" w:rsidRPr="001C3FE8" w:rsidRDefault="0054061C" w:rsidP="0054061C">
      <w:pPr>
        <w:pStyle w:val="ae"/>
        <w:ind w:left="360"/>
        <w:jc w:val="center"/>
      </w:pPr>
      <w:r w:rsidRPr="001C3FE8">
        <w:t>Оренбург</w:t>
      </w:r>
    </w:p>
    <w:p w:rsidR="0054061C" w:rsidRDefault="0054061C" w:rsidP="0054061C">
      <w:pPr>
        <w:jc w:val="center"/>
        <w:rPr>
          <w:sz w:val="28"/>
        </w:rPr>
      </w:pPr>
    </w:p>
    <w:p w:rsidR="0054061C" w:rsidRDefault="0054061C" w:rsidP="0054061C">
      <w:pPr>
        <w:jc w:val="center"/>
        <w:rPr>
          <w:sz w:val="28"/>
        </w:rPr>
      </w:pPr>
    </w:p>
    <w:p w:rsidR="0054061C" w:rsidRPr="0054061C" w:rsidRDefault="0054061C" w:rsidP="0054061C">
      <w:pPr>
        <w:jc w:val="center"/>
        <w:rPr>
          <w:sz w:val="28"/>
        </w:rPr>
      </w:pPr>
    </w:p>
    <w:p w:rsidR="007E7400" w:rsidRPr="0054061C" w:rsidRDefault="007E7400" w:rsidP="0054061C">
      <w:pPr>
        <w:spacing w:after="160" w:line="259" w:lineRule="auto"/>
        <w:ind w:left="709"/>
        <w:jc w:val="center"/>
        <w:outlineLvl w:val="0"/>
        <w:rPr>
          <w:b/>
          <w:color w:val="000000"/>
          <w:sz w:val="28"/>
          <w:szCs w:val="28"/>
        </w:rPr>
      </w:pPr>
      <w:r w:rsidRPr="0054061C">
        <w:rPr>
          <w:b/>
          <w:color w:val="000000"/>
          <w:sz w:val="28"/>
          <w:szCs w:val="28"/>
        </w:rPr>
        <w:lastRenderedPageBreak/>
        <w:t>Паспорт фонда оценочных средств</w:t>
      </w:r>
      <w:bookmarkEnd w:id="0"/>
    </w:p>
    <w:p w:rsidR="007E7400" w:rsidRPr="00E836D2" w:rsidRDefault="007E7400" w:rsidP="00E836D2">
      <w:pPr>
        <w:pStyle w:val="a5"/>
        <w:ind w:left="0" w:firstLine="709"/>
        <w:rPr>
          <w:rFonts w:ascii="Times New Roman" w:hAnsi="Times New Roman"/>
          <w:b/>
          <w:color w:val="000000"/>
          <w:sz w:val="28"/>
          <w:szCs w:val="28"/>
          <w:highlight w:val="yellow"/>
        </w:rPr>
      </w:pP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w:t>
      </w:r>
      <w:r w:rsidR="00427483">
        <w:rPr>
          <w:rFonts w:ascii="Times New Roman" w:hAnsi="Times New Roman"/>
          <w:color w:val="000000"/>
          <w:sz w:val="28"/>
          <w:szCs w:val="28"/>
        </w:rPr>
        <w:t xml:space="preserve"> зачета</w:t>
      </w:r>
      <w:r w:rsidRPr="00E836D2">
        <w:rPr>
          <w:rFonts w:ascii="Times New Roman" w:hAnsi="Times New Roman"/>
          <w:color w:val="000000"/>
          <w:sz w:val="28"/>
          <w:szCs w:val="28"/>
        </w:rPr>
        <w:t xml:space="preserve">.  </w:t>
      </w:r>
      <w:r w:rsidR="006F10CE" w:rsidRP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   </w:t>
      </w:r>
    </w:p>
    <w:p w:rsidR="007E7400" w:rsidRPr="00E836D2" w:rsidRDefault="007E7400" w:rsidP="00250A3F">
      <w:pPr>
        <w:pStyle w:val="a5"/>
        <w:spacing w:line="360" w:lineRule="auto"/>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427483" w:rsidRDefault="00427483" w:rsidP="00250A3F">
      <w:pPr>
        <w:pStyle w:val="a5"/>
        <w:spacing w:line="360" w:lineRule="auto"/>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rsidR="00C66642" w:rsidRPr="001553A1" w:rsidRDefault="00C66642" w:rsidP="00C66642">
      <w:pPr>
        <w:rPr>
          <w:i/>
        </w:rPr>
      </w:pPr>
      <w:bookmarkStart w:id="2" w:name="_Toc535164690"/>
    </w:p>
    <w:tbl>
      <w:tblPr>
        <w:tblStyle w:val="a3"/>
        <w:tblW w:w="11095" w:type="dxa"/>
        <w:tblInd w:w="-601" w:type="dxa"/>
        <w:tblLayout w:type="fixed"/>
        <w:tblLook w:val="04A0" w:firstRow="1" w:lastRow="0" w:firstColumn="1" w:lastColumn="0" w:noHBand="0" w:noVBand="1"/>
      </w:tblPr>
      <w:tblGrid>
        <w:gridCol w:w="709"/>
        <w:gridCol w:w="4044"/>
        <w:gridCol w:w="6342"/>
      </w:tblGrid>
      <w:tr w:rsidR="00AA4171" w:rsidRPr="001553A1" w:rsidTr="00AC0018">
        <w:trPr>
          <w:trHeight w:val="359"/>
        </w:trPr>
        <w:tc>
          <w:tcPr>
            <w:tcW w:w="709" w:type="dxa"/>
          </w:tcPr>
          <w:p w:rsidR="00AA4171" w:rsidRPr="00F36BA8" w:rsidRDefault="00AA4171" w:rsidP="00C66642">
            <w:pPr>
              <w:rPr>
                <w:b/>
                <w:bCs/>
                <w:color w:val="000000"/>
              </w:rPr>
            </w:pPr>
            <w:r w:rsidRPr="00F36BA8">
              <w:rPr>
                <w:b/>
                <w:bCs/>
                <w:color w:val="000000"/>
              </w:rPr>
              <w:t>№</w:t>
            </w:r>
          </w:p>
        </w:tc>
        <w:tc>
          <w:tcPr>
            <w:tcW w:w="4044" w:type="dxa"/>
          </w:tcPr>
          <w:p w:rsidR="00AA4171" w:rsidRPr="00F36BA8" w:rsidRDefault="00AA4171" w:rsidP="00AC0018">
            <w:pPr>
              <w:rPr>
                <w:b/>
                <w:bCs/>
                <w:color w:val="000000"/>
              </w:rPr>
            </w:pPr>
            <w:r w:rsidRPr="00F36BA8">
              <w:rPr>
                <w:b/>
                <w:bCs/>
                <w:color w:val="000000"/>
              </w:rPr>
              <w:t xml:space="preserve">Компетенция  </w:t>
            </w:r>
          </w:p>
        </w:tc>
        <w:tc>
          <w:tcPr>
            <w:tcW w:w="6342" w:type="dxa"/>
          </w:tcPr>
          <w:p w:rsidR="00AA4171" w:rsidRPr="00F36BA8" w:rsidRDefault="00AA4171" w:rsidP="00C66642">
            <w:pPr>
              <w:rPr>
                <w:b/>
                <w:bCs/>
                <w:color w:val="000000"/>
              </w:rPr>
            </w:pPr>
            <w:r w:rsidRPr="00F36BA8">
              <w:rPr>
                <w:b/>
                <w:bCs/>
                <w:color w:val="000000"/>
              </w:rPr>
              <w:t>Индикатор достижения компетенции</w:t>
            </w:r>
          </w:p>
        </w:tc>
      </w:tr>
      <w:tr w:rsidR="00F26BF0" w:rsidRPr="001553A1" w:rsidTr="00AC0018">
        <w:trPr>
          <w:trHeight w:val="841"/>
        </w:trPr>
        <w:tc>
          <w:tcPr>
            <w:tcW w:w="709" w:type="dxa"/>
            <w:vMerge w:val="restart"/>
          </w:tcPr>
          <w:p w:rsidR="00F26BF0" w:rsidRPr="00F26BF0" w:rsidRDefault="00F26BF0" w:rsidP="00F26BF0">
            <w:pPr>
              <w:pStyle w:val="a5"/>
              <w:numPr>
                <w:ilvl w:val="0"/>
                <w:numId w:val="8"/>
              </w:numPr>
              <w:rPr>
                <w:b/>
                <w:bCs/>
                <w:color w:val="000000"/>
              </w:rPr>
            </w:pPr>
          </w:p>
        </w:tc>
        <w:tc>
          <w:tcPr>
            <w:tcW w:w="4044" w:type="dxa"/>
            <w:vMerge w:val="restart"/>
          </w:tcPr>
          <w:p w:rsidR="00F26BF0" w:rsidRPr="00F36BA8" w:rsidRDefault="00F26BF0" w:rsidP="00C66642">
            <w:pPr>
              <w:rPr>
                <w:b/>
                <w:bCs/>
                <w:color w:val="000000"/>
              </w:rPr>
            </w:pPr>
            <w:r w:rsidRPr="001553A1">
              <w:rPr>
                <w:b/>
              </w:rPr>
              <w:t>УК-1.</w:t>
            </w:r>
            <w:r w:rsidRPr="001553A1">
              <w:t xml:space="preserve"> </w:t>
            </w:r>
            <w:proofErr w:type="gramStart"/>
            <w:r w:rsidRPr="001553A1">
              <w:t>Способен</w:t>
            </w:r>
            <w:proofErr w:type="gramEnd"/>
            <w:r w:rsidRPr="001553A1">
              <w:t xml:space="preserve"> критически и системно анализировать возможности и способы применения достижения в области медицины и фармации в профессиональном контексте</w:t>
            </w:r>
          </w:p>
        </w:tc>
        <w:tc>
          <w:tcPr>
            <w:tcW w:w="6342" w:type="dxa"/>
          </w:tcPr>
          <w:p w:rsidR="00F26BF0" w:rsidRPr="001553A1" w:rsidRDefault="00F26BF0" w:rsidP="00814343">
            <w:pPr>
              <w:jc w:val="both"/>
            </w:pPr>
            <w:r w:rsidRPr="001553A1">
              <w:rPr>
                <w:b/>
              </w:rPr>
              <w:t>Инд</w:t>
            </w:r>
            <w:proofErr w:type="gramStart"/>
            <w:r w:rsidRPr="001553A1">
              <w:rPr>
                <w:b/>
              </w:rPr>
              <w:t>.У</w:t>
            </w:r>
            <w:proofErr w:type="gramEnd"/>
            <w:r w:rsidRPr="001553A1">
              <w:rPr>
                <w:b/>
              </w:rPr>
              <w:t>К1.1.</w:t>
            </w:r>
            <w:r w:rsidRPr="001553A1">
              <w:t xml:space="preserve"> Проведение анализа достижений в области медицины и фармации </w:t>
            </w:r>
          </w:p>
        </w:tc>
      </w:tr>
      <w:tr w:rsidR="00F26BF0" w:rsidRPr="001553A1" w:rsidTr="00AC0018">
        <w:trPr>
          <w:trHeight w:val="848"/>
        </w:trPr>
        <w:tc>
          <w:tcPr>
            <w:tcW w:w="709" w:type="dxa"/>
            <w:vMerge/>
          </w:tcPr>
          <w:p w:rsidR="00F26BF0" w:rsidRPr="00F36BA8" w:rsidRDefault="00F26BF0" w:rsidP="00C66642">
            <w:pPr>
              <w:rPr>
                <w:b/>
                <w:bCs/>
                <w:color w:val="000000"/>
              </w:rPr>
            </w:pPr>
          </w:p>
        </w:tc>
        <w:tc>
          <w:tcPr>
            <w:tcW w:w="4044" w:type="dxa"/>
            <w:vMerge/>
          </w:tcPr>
          <w:p w:rsidR="00F26BF0" w:rsidRPr="00F36BA8" w:rsidRDefault="00F26BF0" w:rsidP="00C66642">
            <w:pPr>
              <w:rPr>
                <w:b/>
                <w:bCs/>
                <w:color w:val="000000"/>
              </w:rPr>
            </w:pPr>
          </w:p>
        </w:tc>
        <w:tc>
          <w:tcPr>
            <w:tcW w:w="6342" w:type="dxa"/>
          </w:tcPr>
          <w:p w:rsidR="00F26BF0" w:rsidRDefault="00F26BF0" w:rsidP="00814343">
            <w:pPr>
              <w:jc w:val="both"/>
            </w:pPr>
            <w:r w:rsidRPr="001553A1">
              <w:rPr>
                <w:b/>
              </w:rPr>
              <w:t>Инд</w:t>
            </w:r>
            <w:proofErr w:type="gramStart"/>
            <w:r w:rsidRPr="001553A1">
              <w:rPr>
                <w:b/>
              </w:rPr>
              <w:t>.У</w:t>
            </w:r>
            <w:proofErr w:type="gramEnd"/>
            <w:r w:rsidRPr="001553A1">
              <w:rPr>
                <w:b/>
              </w:rPr>
              <w:t>К1.2.</w:t>
            </w:r>
            <w:r w:rsidRPr="001553A1">
              <w:t xml:space="preserve"> Определение возможностей и способов применения достижений в области медицины и фармации в профессиональном контексте</w:t>
            </w:r>
          </w:p>
          <w:p w:rsidR="00F26BF0" w:rsidRPr="001553A1" w:rsidRDefault="00F26BF0" w:rsidP="00814343">
            <w:pPr>
              <w:jc w:val="both"/>
              <w:rPr>
                <w:b/>
              </w:rPr>
            </w:pPr>
          </w:p>
        </w:tc>
      </w:tr>
      <w:tr w:rsidR="00AA4171" w:rsidRPr="001553A1" w:rsidTr="00AC0018">
        <w:trPr>
          <w:trHeight w:val="841"/>
        </w:trPr>
        <w:tc>
          <w:tcPr>
            <w:tcW w:w="709" w:type="dxa"/>
            <w:vMerge w:val="restart"/>
          </w:tcPr>
          <w:p w:rsidR="00AA4171" w:rsidRPr="006A61DC" w:rsidRDefault="00AA4171" w:rsidP="00F26BF0">
            <w:pPr>
              <w:pStyle w:val="a5"/>
              <w:widowControl/>
              <w:numPr>
                <w:ilvl w:val="0"/>
                <w:numId w:val="8"/>
              </w:numPr>
              <w:autoSpaceDE/>
              <w:autoSpaceDN/>
              <w:adjustRightInd/>
              <w:jc w:val="left"/>
              <w:rPr>
                <w:b/>
                <w:bCs/>
                <w:color w:val="000000"/>
              </w:rPr>
            </w:pPr>
          </w:p>
        </w:tc>
        <w:tc>
          <w:tcPr>
            <w:tcW w:w="4044" w:type="dxa"/>
            <w:vMerge w:val="restart"/>
          </w:tcPr>
          <w:p w:rsidR="00383A54" w:rsidRPr="00F36BA8" w:rsidRDefault="00AA4171" w:rsidP="00AC0018">
            <w:pPr>
              <w:ind w:right="-395"/>
              <w:jc w:val="both"/>
              <w:rPr>
                <w:b/>
                <w:bCs/>
                <w:color w:val="000000"/>
              </w:rPr>
            </w:pPr>
            <w:proofErr w:type="gramStart"/>
            <w:r w:rsidRPr="001553A1">
              <w:rPr>
                <w:b/>
              </w:rPr>
              <w:t>ПК-1.</w:t>
            </w:r>
            <w:r w:rsidRPr="001553A1">
              <w:rPr>
                <w:shd w:val="clear" w:color="auto" w:fill="FFFFFF"/>
              </w:rPr>
              <w:t>Способен к оказанию первичной медико-санитарной помощи взрослому населению в амбулаторных условиях, не предусматривающих круглосуточного медицинского наблюдения и лечения, в том числе на дому при вызове медицинского работника</w:t>
            </w:r>
            <w:proofErr w:type="gramEnd"/>
          </w:p>
        </w:tc>
        <w:tc>
          <w:tcPr>
            <w:tcW w:w="6342" w:type="dxa"/>
            <w:vMerge w:val="restart"/>
          </w:tcPr>
          <w:p w:rsidR="00AA4171" w:rsidRPr="001553A1" w:rsidRDefault="00AA4171" w:rsidP="00C66642">
            <w:pPr>
              <w:ind w:right="34" w:firstLine="34"/>
              <w:jc w:val="both"/>
            </w:pPr>
            <w:r w:rsidRPr="001553A1">
              <w:rPr>
                <w:b/>
              </w:rPr>
              <w:t>Инд</w:t>
            </w:r>
            <w:proofErr w:type="gramStart"/>
            <w:r w:rsidRPr="001553A1">
              <w:rPr>
                <w:b/>
              </w:rPr>
              <w:t>.П</w:t>
            </w:r>
            <w:proofErr w:type="gramEnd"/>
            <w:r w:rsidRPr="001553A1">
              <w:rPr>
                <w:b/>
              </w:rPr>
              <w:t xml:space="preserve">К1.2. </w:t>
            </w:r>
            <w:r w:rsidRPr="001553A1">
              <w:rPr>
                <w:shd w:val="clear" w:color="auto" w:fill="FFFFFF"/>
              </w:rPr>
              <w:t>Назначает лечение пациентам с заболеваниями и (или) состояниями по профилю "терапия" и осуществляет контроль его эффективности и безопасности</w:t>
            </w:r>
          </w:p>
          <w:p w:rsidR="00AA4171" w:rsidRPr="00F36BA8" w:rsidRDefault="00AA4171" w:rsidP="00C66642">
            <w:pPr>
              <w:rPr>
                <w:b/>
                <w:bCs/>
                <w:color w:val="000000"/>
              </w:rPr>
            </w:pPr>
          </w:p>
        </w:tc>
      </w:tr>
      <w:tr w:rsidR="00AA4171" w:rsidRPr="001553A1" w:rsidTr="00AC0018">
        <w:trPr>
          <w:trHeight w:val="841"/>
        </w:trPr>
        <w:tc>
          <w:tcPr>
            <w:tcW w:w="709" w:type="dxa"/>
            <w:vMerge/>
          </w:tcPr>
          <w:p w:rsidR="00AA4171" w:rsidRPr="00F36BA8" w:rsidRDefault="00AA4171" w:rsidP="00C66642">
            <w:pPr>
              <w:rPr>
                <w:b/>
                <w:bCs/>
                <w:color w:val="000000"/>
              </w:rPr>
            </w:pPr>
          </w:p>
        </w:tc>
        <w:tc>
          <w:tcPr>
            <w:tcW w:w="4044" w:type="dxa"/>
            <w:vMerge/>
          </w:tcPr>
          <w:p w:rsidR="00AA4171" w:rsidRPr="00F36BA8" w:rsidRDefault="00AA4171" w:rsidP="00C66642">
            <w:pPr>
              <w:rPr>
                <w:b/>
                <w:bCs/>
                <w:color w:val="000000"/>
              </w:rPr>
            </w:pPr>
          </w:p>
        </w:tc>
        <w:tc>
          <w:tcPr>
            <w:tcW w:w="6342" w:type="dxa"/>
            <w:vMerge/>
          </w:tcPr>
          <w:p w:rsidR="00AA4171" w:rsidRPr="00F36BA8" w:rsidRDefault="00AA4171" w:rsidP="00C66642">
            <w:pPr>
              <w:rPr>
                <w:b/>
                <w:bCs/>
                <w:color w:val="000000"/>
              </w:rPr>
            </w:pPr>
          </w:p>
        </w:tc>
      </w:tr>
      <w:tr w:rsidR="00AA4171" w:rsidRPr="001553A1" w:rsidTr="00AC0018">
        <w:trPr>
          <w:trHeight w:val="443"/>
        </w:trPr>
        <w:tc>
          <w:tcPr>
            <w:tcW w:w="709" w:type="dxa"/>
            <w:vMerge/>
          </w:tcPr>
          <w:p w:rsidR="00AA4171" w:rsidRPr="00F36BA8" w:rsidRDefault="00AA4171" w:rsidP="00C66642">
            <w:pPr>
              <w:rPr>
                <w:b/>
                <w:bCs/>
                <w:color w:val="000000"/>
              </w:rPr>
            </w:pPr>
          </w:p>
        </w:tc>
        <w:tc>
          <w:tcPr>
            <w:tcW w:w="4044" w:type="dxa"/>
            <w:vMerge/>
          </w:tcPr>
          <w:p w:rsidR="00AA4171" w:rsidRPr="00F36BA8" w:rsidRDefault="00AA4171" w:rsidP="00C66642">
            <w:pPr>
              <w:rPr>
                <w:b/>
                <w:bCs/>
                <w:color w:val="000000"/>
              </w:rPr>
            </w:pPr>
          </w:p>
        </w:tc>
        <w:tc>
          <w:tcPr>
            <w:tcW w:w="6342" w:type="dxa"/>
            <w:vMerge/>
          </w:tcPr>
          <w:p w:rsidR="00AA4171" w:rsidRPr="00F36BA8" w:rsidRDefault="00AA4171" w:rsidP="00C66642">
            <w:pPr>
              <w:rPr>
                <w:b/>
                <w:bCs/>
                <w:color w:val="000000"/>
              </w:rPr>
            </w:pPr>
          </w:p>
        </w:tc>
      </w:tr>
      <w:tr w:rsidR="00AA4171" w:rsidRPr="001553A1" w:rsidTr="00AC0018">
        <w:trPr>
          <w:trHeight w:val="841"/>
        </w:trPr>
        <w:tc>
          <w:tcPr>
            <w:tcW w:w="709" w:type="dxa"/>
            <w:vMerge w:val="restart"/>
          </w:tcPr>
          <w:p w:rsidR="00AA4171" w:rsidRPr="006A61DC" w:rsidRDefault="00AA4171" w:rsidP="00F26BF0">
            <w:pPr>
              <w:pStyle w:val="a5"/>
              <w:widowControl/>
              <w:numPr>
                <w:ilvl w:val="0"/>
                <w:numId w:val="8"/>
              </w:numPr>
              <w:autoSpaceDE/>
              <w:autoSpaceDN/>
              <w:adjustRightInd/>
              <w:jc w:val="left"/>
              <w:rPr>
                <w:b/>
                <w:bCs/>
                <w:color w:val="000000"/>
              </w:rPr>
            </w:pPr>
          </w:p>
        </w:tc>
        <w:tc>
          <w:tcPr>
            <w:tcW w:w="4044" w:type="dxa"/>
            <w:vMerge w:val="restart"/>
          </w:tcPr>
          <w:p w:rsidR="00AA4171" w:rsidRPr="00F36BA8" w:rsidRDefault="00AA4171" w:rsidP="00C66642">
            <w:pPr>
              <w:jc w:val="both"/>
              <w:rPr>
                <w:b/>
                <w:bCs/>
                <w:color w:val="000000"/>
              </w:rPr>
            </w:pPr>
            <w:r w:rsidRPr="001553A1">
              <w:rPr>
                <w:b/>
              </w:rPr>
              <w:t xml:space="preserve">ПК-2. </w:t>
            </w:r>
            <w:proofErr w:type="gramStart"/>
            <w:r w:rsidRPr="001553A1">
              <w:rPr>
                <w:shd w:val="clear" w:color="auto" w:fill="FFFFFF"/>
              </w:rPr>
              <w:t>Способен</w:t>
            </w:r>
            <w:proofErr w:type="gramEnd"/>
            <w:r w:rsidRPr="001553A1">
              <w:rPr>
                <w:shd w:val="clear" w:color="auto" w:fill="FFFFFF"/>
              </w:rPr>
              <w:t xml:space="preserve"> к оказанию медицинской помощи населению по профилю "терапия" в условиях стационара и дневного стационара</w:t>
            </w:r>
          </w:p>
        </w:tc>
        <w:tc>
          <w:tcPr>
            <w:tcW w:w="6342" w:type="dxa"/>
            <w:vMerge w:val="restart"/>
          </w:tcPr>
          <w:p w:rsidR="00AA4171" w:rsidRPr="00F36BA8" w:rsidRDefault="00AA4171" w:rsidP="00C66642">
            <w:pPr>
              <w:ind w:right="34" w:firstLine="34"/>
              <w:jc w:val="both"/>
              <w:rPr>
                <w:b/>
                <w:bCs/>
                <w:color w:val="000000"/>
              </w:rPr>
            </w:pPr>
            <w:r w:rsidRPr="001553A1">
              <w:rPr>
                <w:b/>
              </w:rPr>
              <w:t>Инд</w:t>
            </w:r>
            <w:proofErr w:type="gramStart"/>
            <w:r w:rsidRPr="001553A1">
              <w:rPr>
                <w:b/>
              </w:rPr>
              <w:t>.П</w:t>
            </w:r>
            <w:proofErr w:type="gramEnd"/>
            <w:r w:rsidRPr="001553A1">
              <w:rPr>
                <w:b/>
              </w:rPr>
              <w:t xml:space="preserve">К2.2. </w:t>
            </w:r>
            <w:r w:rsidRPr="001553A1">
              <w:rPr>
                <w:bCs/>
                <w:shd w:val="clear" w:color="auto" w:fill="FFFFFF"/>
              </w:rPr>
              <w:t>Назначает лечение пациентам с заболеваниями и (или) состояниями по профилю "терапия" и контроль его эффективности и безопасности</w:t>
            </w:r>
          </w:p>
        </w:tc>
      </w:tr>
      <w:tr w:rsidR="00AA4171" w:rsidRPr="001553A1" w:rsidTr="00AC0018">
        <w:trPr>
          <w:trHeight w:val="841"/>
        </w:trPr>
        <w:tc>
          <w:tcPr>
            <w:tcW w:w="709" w:type="dxa"/>
            <w:vMerge/>
          </w:tcPr>
          <w:p w:rsidR="00AA4171" w:rsidRPr="00F36BA8" w:rsidRDefault="00AA4171" w:rsidP="00C66642">
            <w:pPr>
              <w:rPr>
                <w:b/>
                <w:bCs/>
                <w:color w:val="000000"/>
              </w:rPr>
            </w:pPr>
          </w:p>
        </w:tc>
        <w:tc>
          <w:tcPr>
            <w:tcW w:w="4044" w:type="dxa"/>
            <w:vMerge/>
          </w:tcPr>
          <w:p w:rsidR="00AA4171" w:rsidRPr="00F36BA8" w:rsidRDefault="00AA4171" w:rsidP="00C66642">
            <w:pPr>
              <w:rPr>
                <w:b/>
                <w:bCs/>
                <w:color w:val="000000"/>
              </w:rPr>
            </w:pPr>
          </w:p>
        </w:tc>
        <w:tc>
          <w:tcPr>
            <w:tcW w:w="6342" w:type="dxa"/>
            <w:vMerge/>
          </w:tcPr>
          <w:p w:rsidR="00AA4171" w:rsidRPr="00F36BA8" w:rsidRDefault="00AA4171" w:rsidP="00C66642">
            <w:pPr>
              <w:rPr>
                <w:b/>
                <w:bCs/>
                <w:color w:val="000000"/>
              </w:rPr>
            </w:pPr>
          </w:p>
        </w:tc>
      </w:tr>
      <w:tr w:rsidR="00AA4171" w:rsidRPr="001553A1" w:rsidTr="00AC0018">
        <w:trPr>
          <w:trHeight w:val="278"/>
        </w:trPr>
        <w:tc>
          <w:tcPr>
            <w:tcW w:w="709" w:type="dxa"/>
            <w:vMerge/>
          </w:tcPr>
          <w:p w:rsidR="00AA4171" w:rsidRPr="00F36BA8" w:rsidRDefault="00AA4171" w:rsidP="00C66642">
            <w:pPr>
              <w:rPr>
                <w:b/>
                <w:bCs/>
                <w:color w:val="000000"/>
              </w:rPr>
            </w:pPr>
          </w:p>
        </w:tc>
        <w:tc>
          <w:tcPr>
            <w:tcW w:w="4044" w:type="dxa"/>
            <w:vMerge/>
          </w:tcPr>
          <w:p w:rsidR="00AA4171" w:rsidRPr="00F36BA8" w:rsidRDefault="00AA4171" w:rsidP="00C66642">
            <w:pPr>
              <w:rPr>
                <w:b/>
                <w:bCs/>
                <w:color w:val="000000"/>
              </w:rPr>
            </w:pPr>
          </w:p>
        </w:tc>
        <w:tc>
          <w:tcPr>
            <w:tcW w:w="6342" w:type="dxa"/>
            <w:vMerge/>
          </w:tcPr>
          <w:p w:rsidR="00AA4171" w:rsidRPr="00F36BA8" w:rsidRDefault="00AA4171" w:rsidP="00C66642">
            <w:pPr>
              <w:rPr>
                <w:b/>
                <w:bCs/>
                <w:color w:val="000000"/>
              </w:rPr>
            </w:pPr>
          </w:p>
        </w:tc>
      </w:tr>
    </w:tbl>
    <w:p w:rsidR="00427483" w:rsidRPr="0064245E" w:rsidRDefault="00427483" w:rsidP="0064245E">
      <w:pPr>
        <w:pStyle w:val="ae"/>
        <w:spacing w:line="360" w:lineRule="auto"/>
        <w:jc w:val="both"/>
        <w:rPr>
          <w:b/>
          <w:sz w:val="28"/>
          <w:szCs w:val="28"/>
        </w:rPr>
      </w:pPr>
    </w:p>
    <w:p w:rsidR="007E7400" w:rsidRPr="00E836D2" w:rsidRDefault="007E7400" w:rsidP="00E836D2">
      <w:pPr>
        <w:pStyle w:val="a5"/>
        <w:numPr>
          <w:ilvl w:val="0"/>
          <w:numId w:val="2"/>
        </w:numPr>
        <w:ind w:left="0" w:firstLine="709"/>
        <w:outlineLvl w:val="0"/>
        <w:rPr>
          <w:rFonts w:ascii="Times New Roman" w:hAnsi="Times New Roman"/>
          <w:b/>
          <w:color w:val="000000"/>
          <w:sz w:val="28"/>
          <w:szCs w:val="28"/>
        </w:rPr>
      </w:pPr>
      <w:r w:rsidRPr="00E836D2">
        <w:rPr>
          <w:rFonts w:ascii="Times New Roman" w:hAnsi="Times New Roman"/>
          <w:b/>
          <w:color w:val="000000"/>
          <w:sz w:val="28"/>
          <w:szCs w:val="28"/>
        </w:rPr>
        <w:lastRenderedPageBreak/>
        <w:t xml:space="preserve">Оценочные материалы текущего контроля успеваемости </w:t>
      </w:r>
      <w:proofErr w:type="gramStart"/>
      <w:r w:rsidRPr="00E836D2">
        <w:rPr>
          <w:rFonts w:ascii="Times New Roman" w:hAnsi="Times New Roman"/>
          <w:b/>
          <w:color w:val="000000"/>
          <w:sz w:val="28"/>
          <w:szCs w:val="28"/>
        </w:rPr>
        <w:t>обучающихся</w:t>
      </w:r>
      <w:bookmarkEnd w:id="2"/>
      <w:proofErr w:type="gramEnd"/>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rsidR="007E7400" w:rsidRPr="00E836D2" w:rsidRDefault="007E7400" w:rsidP="00E836D2">
      <w:pPr>
        <w:pStyle w:val="a5"/>
        <w:ind w:left="0" w:firstLine="709"/>
        <w:rPr>
          <w:rFonts w:ascii="Times New Roman" w:hAnsi="Times New Roman"/>
          <w:i/>
          <w:color w:val="000000"/>
          <w:sz w:val="28"/>
          <w:szCs w:val="28"/>
        </w:rPr>
      </w:pPr>
    </w:p>
    <w:p w:rsidR="00876450" w:rsidRPr="004D335E" w:rsidRDefault="007E7400" w:rsidP="004D335E">
      <w:pPr>
        <w:jc w:val="center"/>
        <w:rPr>
          <w:b/>
          <w:color w:val="000000"/>
          <w:sz w:val="28"/>
          <w:szCs w:val="28"/>
        </w:rPr>
      </w:pPr>
      <w:r w:rsidRPr="004D335E">
        <w:rPr>
          <w:b/>
          <w:color w:val="000000"/>
          <w:sz w:val="28"/>
          <w:szCs w:val="28"/>
        </w:rPr>
        <w:t>Оценочные материалы по каждой теме дисциплины</w:t>
      </w:r>
    </w:p>
    <w:p w:rsidR="007E7400" w:rsidRPr="00E836D2" w:rsidRDefault="007E7400" w:rsidP="00E836D2">
      <w:pPr>
        <w:pStyle w:val="a5"/>
        <w:ind w:left="0" w:firstLine="709"/>
        <w:rPr>
          <w:rFonts w:ascii="Times New Roman" w:hAnsi="Times New Roman"/>
          <w:i/>
          <w:color w:val="000000"/>
          <w:sz w:val="28"/>
          <w:szCs w:val="28"/>
        </w:rPr>
      </w:pPr>
    </w:p>
    <w:p w:rsidR="007E7400" w:rsidRPr="00E836D2" w:rsidRDefault="007E7400" w:rsidP="00E836D2">
      <w:pPr>
        <w:ind w:firstLine="709"/>
        <w:jc w:val="both"/>
        <w:rPr>
          <w:i/>
          <w:color w:val="000000"/>
          <w:sz w:val="28"/>
          <w:szCs w:val="28"/>
        </w:rPr>
      </w:pPr>
      <w:r w:rsidRPr="00AB441A">
        <w:rPr>
          <w:b/>
          <w:color w:val="000000"/>
          <w:sz w:val="28"/>
          <w:szCs w:val="28"/>
        </w:rPr>
        <w:t>Тема 1</w:t>
      </w:r>
      <w:r w:rsidR="00BA0B7C" w:rsidRPr="00AB441A">
        <w:rPr>
          <w:b/>
          <w:color w:val="000000"/>
          <w:sz w:val="28"/>
          <w:szCs w:val="28"/>
        </w:rPr>
        <w:t>.</w:t>
      </w:r>
      <w:r w:rsidR="00B95F03" w:rsidRPr="00AB441A">
        <w:rPr>
          <w:b/>
          <w:sz w:val="28"/>
          <w:szCs w:val="28"/>
        </w:rPr>
        <w:t xml:space="preserve"> </w:t>
      </w:r>
      <w:r w:rsidR="00AB441A" w:rsidRPr="00AB441A">
        <w:rPr>
          <w:b/>
          <w:sz w:val="28"/>
          <w:szCs w:val="28"/>
        </w:rPr>
        <w:t>Основы клинической фармакологии в терапевтической практике</w:t>
      </w:r>
      <w:r w:rsidR="00B95F03">
        <w:rPr>
          <w:b/>
          <w:color w:val="000000"/>
          <w:sz w:val="28"/>
          <w:szCs w:val="28"/>
        </w:rPr>
        <w:t>.</w:t>
      </w:r>
    </w:p>
    <w:p w:rsidR="00250A3F" w:rsidRDefault="00250A3F" w:rsidP="00E836D2">
      <w:pPr>
        <w:ind w:firstLine="709"/>
        <w:jc w:val="both"/>
        <w:rPr>
          <w:b/>
          <w:color w:val="000000"/>
          <w:sz w:val="28"/>
          <w:szCs w:val="28"/>
        </w:rPr>
      </w:pPr>
    </w:p>
    <w:p w:rsidR="007E7400" w:rsidRPr="00B95F03" w:rsidRDefault="007E7400" w:rsidP="00E836D2">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sidR="00B95F03">
        <w:rPr>
          <w:b/>
          <w:color w:val="000000"/>
          <w:sz w:val="28"/>
          <w:szCs w:val="28"/>
        </w:rPr>
        <w:t xml:space="preserve">: </w:t>
      </w:r>
      <w:r w:rsidR="00250A3F">
        <w:rPr>
          <w:color w:val="000000"/>
          <w:sz w:val="28"/>
          <w:szCs w:val="28"/>
        </w:rPr>
        <w:t>тестирование</w:t>
      </w:r>
      <w:r w:rsidR="00B95F03" w:rsidRPr="00B95F03">
        <w:rPr>
          <w:color w:val="000000"/>
          <w:sz w:val="28"/>
          <w:szCs w:val="28"/>
        </w:rPr>
        <w:t>, проверка историй болезни</w:t>
      </w:r>
      <w:r w:rsidR="00B95F03">
        <w:rPr>
          <w:color w:val="000000"/>
          <w:sz w:val="28"/>
          <w:szCs w:val="28"/>
        </w:rPr>
        <w:t>.</w:t>
      </w:r>
    </w:p>
    <w:p w:rsidR="00FB0D8C" w:rsidRDefault="00FB0D8C" w:rsidP="00FB0D8C">
      <w:pPr>
        <w:jc w:val="center"/>
        <w:rPr>
          <w:b/>
          <w:color w:val="000000"/>
          <w:sz w:val="28"/>
          <w:szCs w:val="28"/>
        </w:rPr>
      </w:pPr>
    </w:p>
    <w:p w:rsidR="007E7400" w:rsidRPr="00E836D2" w:rsidRDefault="007E7400" w:rsidP="00FB0D8C">
      <w:pPr>
        <w:jc w:val="center"/>
        <w:rPr>
          <w:i/>
          <w:color w:val="000000"/>
          <w:sz w:val="28"/>
          <w:szCs w:val="28"/>
        </w:rPr>
      </w:pPr>
      <w:r w:rsidRPr="00E836D2">
        <w:rPr>
          <w:b/>
          <w:color w:val="000000"/>
          <w:sz w:val="28"/>
          <w:szCs w:val="28"/>
        </w:rPr>
        <w:t>Оценочные материалы текущего контроля успеваемости</w:t>
      </w:r>
    </w:p>
    <w:p w:rsidR="00B95F03" w:rsidRDefault="00B95F03" w:rsidP="00B95F03">
      <w:pPr>
        <w:jc w:val="center"/>
        <w:rPr>
          <w:i/>
          <w:color w:val="000000"/>
          <w:sz w:val="28"/>
          <w:szCs w:val="28"/>
        </w:rPr>
      </w:pPr>
    </w:p>
    <w:p w:rsidR="00250A3F" w:rsidRPr="004D335E" w:rsidRDefault="00250A3F" w:rsidP="00250A3F">
      <w:pPr>
        <w:pStyle w:val="ae"/>
        <w:jc w:val="center"/>
        <w:rPr>
          <w:b/>
          <w:i/>
          <w:sz w:val="28"/>
        </w:rPr>
      </w:pPr>
      <w:r w:rsidRPr="004D335E">
        <w:rPr>
          <w:b/>
          <w:i/>
          <w:sz w:val="28"/>
        </w:rPr>
        <w:t>Типовые тестовые задания</w:t>
      </w:r>
    </w:p>
    <w:p w:rsidR="00250A3F" w:rsidRDefault="00250A3F" w:rsidP="00250A3F">
      <w:pPr>
        <w:pStyle w:val="ae"/>
        <w:jc w:val="center"/>
        <w:rPr>
          <w:sz w:val="28"/>
        </w:rPr>
      </w:pPr>
      <w:r w:rsidRPr="004D335E">
        <w:rPr>
          <w:sz w:val="28"/>
        </w:rPr>
        <w:t>(выбрать один вариант правильного ответа):</w:t>
      </w:r>
    </w:p>
    <w:p w:rsidR="00A53CED" w:rsidRDefault="00A53CED" w:rsidP="00BE46FB">
      <w:pPr>
        <w:pStyle w:val="af"/>
        <w:rPr>
          <w:rFonts w:ascii="Times New Roman" w:eastAsia="MS Mincho" w:hAnsi="Times New Roman" w:cs="Times New Roman"/>
          <w:sz w:val="28"/>
          <w:szCs w:val="28"/>
        </w:rPr>
      </w:pPr>
    </w:p>
    <w:p w:rsidR="00BE46FB" w:rsidRPr="001736BC" w:rsidRDefault="00A53CED" w:rsidP="00BE46FB">
      <w:pPr>
        <w:pStyle w:val="af"/>
        <w:rPr>
          <w:rFonts w:ascii="Times New Roman" w:eastAsia="MS Mincho" w:hAnsi="Times New Roman" w:cs="Times New Roman"/>
          <w:sz w:val="24"/>
          <w:szCs w:val="28"/>
        </w:rPr>
      </w:pPr>
      <w:r w:rsidRPr="001736BC">
        <w:rPr>
          <w:rFonts w:ascii="Times New Roman" w:eastAsia="MS Mincho" w:hAnsi="Times New Roman" w:cs="Times New Roman"/>
          <w:sz w:val="24"/>
          <w:szCs w:val="28"/>
        </w:rPr>
        <w:t>1. К этиотропной терапии относится:</w:t>
      </w:r>
    </w:p>
    <w:p w:rsidR="00A53CED"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A53CED" w:rsidRPr="001736BC">
        <w:rPr>
          <w:rFonts w:ascii="Times New Roman" w:hAnsi="Times New Roman" w:cs="Times New Roman"/>
          <w:b/>
          <w:sz w:val="24"/>
          <w:szCs w:val="28"/>
        </w:rPr>
        <w:t>применение антидотов при лечении больных с отравлениями токсическими веществами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53CED" w:rsidRPr="001736BC">
        <w:rPr>
          <w:rFonts w:ascii="Times New Roman" w:hAnsi="Times New Roman" w:cs="Times New Roman"/>
          <w:sz w:val="24"/>
          <w:szCs w:val="28"/>
        </w:rPr>
        <w:t>применение ингибиторов АПФ при лечении сердечной недостаточности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A53CED" w:rsidRPr="001736BC">
        <w:rPr>
          <w:rFonts w:ascii="Times New Roman" w:hAnsi="Times New Roman" w:cs="Times New Roman"/>
          <w:sz w:val="24"/>
          <w:szCs w:val="28"/>
        </w:rPr>
        <w:t>применение противокашлевых средств при кашле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53CED" w:rsidRPr="001736BC">
        <w:rPr>
          <w:rFonts w:ascii="Times New Roman" w:hAnsi="Times New Roman" w:cs="Times New Roman"/>
          <w:sz w:val="24"/>
          <w:szCs w:val="28"/>
        </w:rPr>
        <w:t>применение инсулина при сахарном диабете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A53CED" w:rsidRPr="001736BC">
        <w:rPr>
          <w:rFonts w:ascii="Times New Roman" w:hAnsi="Times New Roman" w:cs="Times New Roman"/>
          <w:sz w:val="24"/>
          <w:szCs w:val="28"/>
        </w:rPr>
        <w:t>применение вакцин</w:t>
      </w:r>
    </w:p>
    <w:p w:rsidR="00A53CED" w:rsidRPr="001736BC" w:rsidRDefault="00A53CED" w:rsidP="00A53CED">
      <w:pPr>
        <w:pStyle w:val="af"/>
        <w:rPr>
          <w:rFonts w:ascii="Times New Roman" w:eastAsia="MS Mincho" w:hAnsi="Times New Roman" w:cs="Times New Roman"/>
          <w:sz w:val="24"/>
          <w:szCs w:val="28"/>
        </w:rPr>
      </w:pPr>
      <w:r w:rsidRPr="001736BC">
        <w:rPr>
          <w:rFonts w:ascii="Times New Roman" w:eastAsia="MS Mincho" w:hAnsi="Times New Roman" w:cs="Times New Roman"/>
          <w:sz w:val="24"/>
          <w:szCs w:val="28"/>
        </w:rPr>
        <w:t>2. К патогенетической терапии относится:</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A53CED" w:rsidRPr="001736BC">
        <w:rPr>
          <w:rFonts w:ascii="Times New Roman" w:hAnsi="Times New Roman" w:cs="Times New Roman"/>
          <w:sz w:val="24"/>
          <w:szCs w:val="28"/>
        </w:rPr>
        <w:t>применение антидотов при лечении больных с отравлениями токсическими веществами</w:t>
      </w:r>
    </w:p>
    <w:p w:rsidR="00A53CED"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б) </w:t>
      </w:r>
      <w:r w:rsidR="00A53CED" w:rsidRPr="001736BC">
        <w:rPr>
          <w:rFonts w:ascii="Times New Roman" w:hAnsi="Times New Roman" w:cs="Times New Roman"/>
          <w:b/>
          <w:sz w:val="24"/>
          <w:szCs w:val="28"/>
        </w:rPr>
        <w:t>применение ингибиторов АПФ при лечении сердечной недостаточности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A53CED" w:rsidRPr="001736BC">
        <w:rPr>
          <w:rFonts w:ascii="Times New Roman" w:hAnsi="Times New Roman" w:cs="Times New Roman"/>
          <w:sz w:val="24"/>
          <w:szCs w:val="28"/>
        </w:rPr>
        <w:t>применение противокашлевых средств при кашле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53CED" w:rsidRPr="001736BC">
        <w:rPr>
          <w:rFonts w:ascii="Times New Roman" w:hAnsi="Times New Roman" w:cs="Times New Roman"/>
          <w:sz w:val="24"/>
          <w:szCs w:val="28"/>
        </w:rPr>
        <w:t>применение инсулина при сахарном диабете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A53CED" w:rsidRPr="001736BC">
        <w:rPr>
          <w:rFonts w:ascii="Times New Roman" w:hAnsi="Times New Roman" w:cs="Times New Roman"/>
          <w:sz w:val="24"/>
          <w:szCs w:val="28"/>
        </w:rPr>
        <w:t>применение вакцин</w:t>
      </w:r>
    </w:p>
    <w:p w:rsidR="00A53CED" w:rsidRPr="001736BC" w:rsidRDefault="00A53CED" w:rsidP="00A53CED">
      <w:pPr>
        <w:pStyle w:val="af"/>
        <w:rPr>
          <w:rFonts w:ascii="Times New Roman" w:eastAsia="MS Mincho" w:hAnsi="Times New Roman" w:cs="Times New Roman"/>
          <w:sz w:val="24"/>
          <w:szCs w:val="28"/>
        </w:rPr>
      </w:pPr>
      <w:r w:rsidRPr="001736BC">
        <w:rPr>
          <w:rFonts w:ascii="Times New Roman" w:eastAsia="MS Mincho" w:hAnsi="Times New Roman" w:cs="Times New Roman"/>
          <w:sz w:val="24"/>
          <w:szCs w:val="28"/>
        </w:rPr>
        <w:t>3. К симптоматической терапии относится:</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A53CED" w:rsidRPr="001736BC">
        <w:rPr>
          <w:rFonts w:ascii="Times New Roman" w:hAnsi="Times New Roman" w:cs="Times New Roman"/>
          <w:sz w:val="24"/>
          <w:szCs w:val="28"/>
        </w:rPr>
        <w:t>применение антидотов при лечении больных с отравлениями токсическими веществами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53CED" w:rsidRPr="001736BC">
        <w:rPr>
          <w:rFonts w:ascii="Times New Roman" w:hAnsi="Times New Roman" w:cs="Times New Roman"/>
          <w:sz w:val="24"/>
          <w:szCs w:val="28"/>
        </w:rPr>
        <w:t>применение ингибиторов АПФ при лечении сердечной недостаточности</w:t>
      </w:r>
    </w:p>
    <w:p w:rsidR="00A53CED"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в) </w:t>
      </w:r>
      <w:r w:rsidR="00A53CED" w:rsidRPr="001736BC">
        <w:rPr>
          <w:rFonts w:ascii="Times New Roman" w:hAnsi="Times New Roman" w:cs="Times New Roman"/>
          <w:b/>
          <w:sz w:val="24"/>
          <w:szCs w:val="28"/>
        </w:rPr>
        <w:t>применение противокашлевых средств при кашле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53CED" w:rsidRPr="001736BC">
        <w:rPr>
          <w:rFonts w:ascii="Times New Roman" w:hAnsi="Times New Roman" w:cs="Times New Roman"/>
          <w:sz w:val="24"/>
          <w:szCs w:val="28"/>
        </w:rPr>
        <w:t>применение инсулина при сахарном диабете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A53CED" w:rsidRPr="001736BC">
        <w:rPr>
          <w:rFonts w:ascii="Times New Roman" w:hAnsi="Times New Roman" w:cs="Times New Roman"/>
          <w:sz w:val="24"/>
          <w:szCs w:val="28"/>
        </w:rPr>
        <w:t>применение вакцин</w:t>
      </w:r>
    </w:p>
    <w:p w:rsidR="00A53CED" w:rsidRPr="001736BC" w:rsidRDefault="009247EC" w:rsidP="00A53CED">
      <w:pPr>
        <w:pStyle w:val="af"/>
        <w:rPr>
          <w:rFonts w:ascii="Times New Roman" w:eastAsia="MS Mincho" w:hAnsi="Times New Roman" w:cs="Times New Roman"/>
          <w:sz w:val="24"/>
          <w:szCs w:val="28"/>
        </w:rPr>
      </w:pPr>
      <w:r w:rsidRPr="001736BC">
        <w:rPr>
          <w:rFonts w:ascii="Times New Roman" w:eastAsia="MS Mincho" w:hAnsi="Times New Roman" w:cs="Times New Roman"/>
          <w:sz w:val="24"/>
          <w:szCs w:val="28"/>
        </w:rPr>
        <w:t>4. К заместительной фармакотерапии</w:t>
      </w:r>
      <w:r w:rsidR="00A53CED" w:rsidRPr="001736BC">
        <w:rPr>
          <w:rFonts w:ascii="Times New Roman" w:eastAsia="MS Mincho" w:hAnsi="Times New Roman" w:cs="Times New Roman"/>
          <w:sz w:val="24"/>
          <w:szCs w:val="28"/>
        </w:rPr>
        <w:t xml:space="preserve"> относится:</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A53CED" w:rsidRPr="001736BC">
        <w:rPr>
          <w:rFonts w:ascii="Times New Roman" w:hAnsi="Times New Roman" w:cs="Times New Roman"/>
          <w:sz w:val="24"/>
          <w:szCs w:val="28"/>
        </w:rPr>
        <w:t>применение антидотов при лечении больных с отравлениями токсическими веществами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53CED" w:rsidRPr="001736BC">
        <w:rPr>
          <w:rFonts w:ascii="Times New Roman" w:hAnsi="Times New Roman" w:cs="Times New Roman"/>
          <w:sz w:val="24"/>
          <w:szCs w:val="28"/>
        </w:rPr>
        <w:t>применение ингибиторов АПФ при лечении сердечной недостаточности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A53CED" w:rsidRPr="001736BC">
        <w:rPr>
          <w:rFonts w:ascii="Times New Roman" w:hAnsi="Times New Roman" w:cs="Times New Roman"/>
          <w:sz w:val="24"/>
          <w:szCs w:val="28"/>
        </w:rPr>
        <w:t>применение противокашлевых средств при кашле</w:t>
      </w:r>
    </w:p>
    <w:p w:rsidR="00A53CED"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г) </w:t>
      </w:r>
      <w:r w:rsidR="00A53CED" w:rsidRPr="001736BC">
        <w:rPr>
          <w:rFonts w:ascii="Times New Roman" w:hAnsi="Times New Roman" w:cs="Times New Roman"/>
          <w:b/>
          <w:sz w:val="24"/>
          <w:szCs w:val="28"/>
        </w:rPr>
        <w:t>применение инсулина при сахарном диабете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A53CED" w:rsidRPr="001736BC">
        <w:rPr>
          <w:rFonts w:ascii="Times New Roman" w:hAnsi="Times New Roman" w:cs="Times New Roman"/>
          <w:sz w:val="24"/>
          <w:szCs w:val="28"/>
        </w:rPr>
        <w:t>применение вакцин</w:t>
      </w:r>
    </w:p>
    <w:p w:rsidR="00A53CED" w:rsidRPr="001736BC" w:rsidRDefault="009247EC" w:rsidP="00A53CED">
      <w:pPr>
        <w:pStyle w:val="af"/>
        <w:rPr>
          <w:rFonts w:ascii="Times New Roman" w:eastAsia="MS Mincho" w:hAnsi="Times New Roman" w:cs="Times New Roman"/>
          <w:sz w:val="24"/>
          <w:szCs w:val="28"/>
        </w:rPr>
      </w:pPr>
      <w:r w:rsidRPr="001736BC">
        <w:rPr>
          <w:rFonts w:ascii="Times New Roman" w:eastAsia="MS Mincho" w:hAnsi="Times New Roman" w:cs="Times New Roman"/>
          <w:sz w:val="24"/>
          <w:szCs w:val="28"/>
        </w:rPr>
        <w:t>5</w:t>
      </w:r>
      <w:r w:rsidR="00AB6065" w:rsidRPr="001736BC">
        <w:rPr>
          <w:rFonts w:ascii="Times New Roman" w:eastAsia="MS Mincho" w:hAnsi="Times New Roman" w:cs="Times New Roman"/>
          <w:sz w:val="24"/>
          <w:szCs w:val="28"/>
        </w:rPr>
        <w:t>. К профилактической</w:t>
      </w:r>
      <w:r w:rsidR="00A53CED" w:rsidRPr="001736BC">
        <w:rPr>
          <w:rFonts w:ascii="Times New Roman" w:eastAsia="MS Mincho" w:hAnsi="Times New Roman" w:cs="Times New Roman"/>
          <w:sz w:val="24"/>
          <w:szCs w:val="28"/>
        </w:rPr>
        <w:t xml:space="preserve"> терапии относится:</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A53CED" w:rsidRPr="001736BC">
        <w:rPr>
          <w:rFonts w:ascii="Times New Roman" w:hAnsi="Times New Roman" w:cs="Times New Roman"/>
          <w:sz w:val="24"/>
          <w:szCs w:val="28"/>
        </w:rPr>
        <w:t>применение антидотов при лечении больных с отравлениями токсическими веществами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53CED" w:rsidRPr="001736BC">
        <w:rPr>
          <w:rFonts w:ascii="Times New Roman" w:hAnsi="Times New Roman" w:cs="Times New Roman"/>
          <w:sz w:val="24"/>
          <w:szCs w:val="28"/>
        </w:rPr>
        <w:t>применение ингибиторов АПФ при лечении сердечной недостаточности</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A53CED" w:rsidRPr="001736BC">
        <w:rPr>
          <w:rFonts w:ascii="Times New Roman" w:hAnsi="Times New Roman" w:cs="Times New Roman"/>
          <w:sz w:val="24"/>
          <w:szCs w:val="28"/>
        </w:rPr>
        <w:t>применение противокашлевых средств при кашле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53CED" w:rsidRPr="001736BC">
        <w:rPr>
          <w:rFonts w:ascii="Times New Roman" w:hAnsi="Times New Roman" w:cs="Times New Roman"/>
          <w:sz w:val="24"/>
          <w:szCs w:val="28"/>
        </w:rPr>
        <w:t>применение инсулина при сахарном диабете</w:t>
      </w:r>
    </w:p>
    <w:p w:rsidR="00A53CED"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д) </w:t>
      </w:r>
      <w:r w:rsidR="00A53CED" w:rsidRPr="001736BC">
        <w:rPr>
          <w:rFonts w:ascii="Times New Roman" w:hAnsi="Times New Roman" w:cs="Times New Roman"/>
          <w:b/>
          <w:sz w:val="24"/>
          <w:szCs w:val="28"/>
        </w:rPr>
        <w:t>применение вакцин</w:t>
      </w:r>
    </w:p>
    <w:p w:rsidR="009247EC" w:rsidRPr="001736BC" w:rsidRDefault="009247EC" w:rsidP="00A53CED">
      <w:pPr>
        <w:pStyle w:val="af"/>
        <w:rPr>
          <w:rFonts w:ascii="Times New Roman" w:hAnsi="Times New Roman" w:cs="Times New Roman"/>
          <w:sz w:val="24"/>
          <w:szCs w:val="28"/>
        </w:rPr>
      </w:pPr>
      <w:r w:rsidRPr="001736BC">
        <w:rPr>
          <w:rFonts w:ascii="Times New Roman" w:hAnsi="Times New Roman" w:cs="Times New Roman"/>
          <w:sz w:val="24"/>
          <w:szCs w:val="28"/>
        </w:rPr>
        <w:t xml:space="preserve">6. </w:t>
      </w:r>
      <w:r w:rsidR="00AB2D2F" w:rsidRPr="001736BC">
        <w:rPr>
          <w:rFonts w:ascii="Times New Roman" w:hAnsi="Times New Roman" w:cs="Times New Roman"/>
          <w:sz w:val="24"/>
          <w:szCs w:val="28"/>
        </w:rPr>
        <w:t>Пороговая терапевтическая доза лекарственных средст (ЛС):</w:t>
      </w:r>
    </w:p>
    <w:p w:rsidR="00AB2D2F"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AB2D2F" w:rsidRPr="001736BC">
        <w:rPr>
          <w:rFonts w:ascii="Times New Roman" w:hAnsi="Times New Roman" w:cs="Times New Roman"/>
          <w:b/>
          <w:sz w:val="24"/>
          <w:szCs w:val="28"/>
        </w:rPr>
        <w:t>наименьшая доза, вызывающая определенный терапевтический эффект;</w:t>
      </w:r>
    </w:p>
    <w:p w:rsidR="00AB2D2F"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B2D2F" w:rsidRPr="001736BC">
        <w:rPr>
          <w:rFonts w:ascii="Times New Roman" w:hAnsi="Times New Roman" w:cs="Times New Roman"/>
          <w:sz w:val="24"/>
          <w:szCs w:val="28"/>
        </w:rPr>
        <w:t>доза ЛС, оказывающая желательный терапевтический эффект у большинства больных;</w:t>
      </w:r>
    </w:p>
    <w:p w:rsidR="00AB2D2F"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sz w:val="24"/>
          <w:szCs w:val="28"/>
        </w:rPr>
        <w:t xml:space="preserve">в) </w:t>
      </w:r>
      <w:r w:rsidR="00AB2D2F" w:rsidRPr="001736BC">
        <w:rPr>
          <w:rFonts w:ascii="Times New Roman" w:hAnsi="Times New Roman" w:cs="Times New Roman"/>
          <w:sz w:val="24"/>
          <w:szCs w:val="28"/>
        </w:rPr>
        <w:t>доза ЛС, не достигающая минимальной токсической дозы, и условно принимается за наибольшую допустимую дозу, разрешенную к применению в медицинской практике;</w:t>
      </w:r>
    </w:p>
    <w:p w:rsidR="00A53CED"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lastRenderedPageBreak/>
        <w:t xml:space="preserve">г) </w:t>
      </w:r>
      <w:r w:rsidR="00AB2D2F" w:rsidRPr="001736BC">
        <w:rPr>
          <w:rFonts w:ascii="Times New Roman" w:hAnsi="Times New Roman" w:cs="Times New Roman"/>
          <w:sz w:val="24"/>
          <w:szCs w:val="28"/>
        </w:rPr>
        <w:t>количество ЛС, назначаемое на один прием;</w:t>
      </w:r>
    </w:p>
    <w:p w:rsidR="00AB2D2F"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AB2D2F" w:rsidRPr="001736BC">
        <w:rPr>
          <w:rFonts w:ascii="Times New Roman" w:hAnsi="Times New Roman" w:cs="Times New Roman"/>
          <w:sz w:val="24"/>
          <w:szCs w:val="28"/>
        </w:rPr>
        <w:t>разовая доза ЛС, принятая за наибольшую допустимую.</w:t>
      </w:r>
    </w:p>
    <w:p w:rsidR="00AB2D2F" w:rsidRPr="001736BC" w:rsidRDefault="00AB2D2F" w:rsidP="00AB2D2F">
      <w:pPr>
        <w:pStyle w:val="af"/>
        <w:rPr>
          <w:rFonts w:ascii="Times New Roman" w:hAnsi="Times New Roman" w:cs="Times New Roman"/>
          <w:sz w:val="24"/>
          <w:szCs w:val="28"/>
        </w:rPr>
      </w:pPr>
      <w:r w:rsidRPr="001736BC">
        <w:rPr>
          <w:rFonts w:ascii="Times New Roman" w:eastAsia="MS Mincho" w:hAnsi="Times New Roman" w:cs="Times New Roman"/>
          <w:sz w:val="24"/>
          <w:szCs w:val="28"/>
        </w:rPr>
        <w:t>7.</w:t>
      </w:r>
      <w:r w:rsidRPr="001736BC">
        <w:rPr>
          <w:rFonts w:ascii="Times New Roman" w:hAnsi="Times New Roman" w:cs="Times New Roman"/>
          <w:sz w:val="24"/>
          <w:szCs w:val="28"/>
        </w:rPr>
        <w:t xml:space="preserve">  Средняя терапевтическая доза лекарственных средств (ЛС):</w:t>
      </w:r>
    </w:p>
    <w:p w:rsidR="00AB2D2F"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AB2D2F" w:rsidRPr="001736BC">
        <w:rPr>
          <w:rFonts w:ascii="Times New Roman" w:hAnsi="Times New Roman" w:cs="Times New Roman"/>
          <w:sz w:val="24"/>
          <w:szCs w:val="28"/>
        </w:rPr>
        <w:t>наименьшая доза, вызывающая определенный терапевтический эффект;</w:t>
      </w:r>
    </w:p>
    <w:p w:rsidR="00AB2D2F"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b/>
          <w:sz w:val="24"/>
          <w:szCs w:val="28"/>
        </w:rPr>
        <w:t xml:space="preserve">б) </w:t>
      </w:r>
      <w:r w:rsidR="00AB2D2F" w:rsidRPr="001736BC">
        <w:rPr>
          <w:rFonts w:ascii="Times New Roman" w:hAnsi="Times New Roman" w:cs="Times New Roman"/>
          <w:b/>
          <w:sz w:val="24"/>
          <w:szCs w:val="28"/>
        </w:rPr>
        <w:t>доза ЛС, оказывающая желательный терапевтический эффект у большинства больных;</w:t>
      </w:r>
    </w:p>
    <w:p w:rsidR="00AB2D2F" w:rsidRPr="001736BC" w:rsidRDefault="001736BC" w:rsidP="00AB2D2F">
      <w:pPr>
        <w:pStyle w:val="af"/>
        <w:ind w:left="708"/>
        <w:rPr>
          <w:rFonts w:ascii="Times New Roman" w:hAnsi="Times New Roman" w:cs="Times New Roman"/>
          <w:b/>
          <w:sz w:val="24"/>
          <w:szCs w:val="28"/>
        </w:rPr>
      </w:pPr>
      <w:r>
        <w:rPr>
          <w:rFonts w:ascii="Times New Roman" w:hAnsi="Times New Roman" w:cs="Times New Roman"/>
          <w:sz w:val="24"/>
          <w:szCs w:val="28"/>
        </w:rPr>
        <w:t xml:space="preserve">в) </w:t>
      </w:r>
      <w:r w:rsidR="00AB2D2F" w:rsidRPr="001736BC">
        <w:rPr>
          <w:rFonts w:ascii="Times New Roman" w:hAnsi="Times New Roman" w:cs="Times New Roman"/>
          <w:sz w:val="24"/>
          <w:szCs w:val="28"/>
        </w:rPr>
        <w:t>доза ЛС, не достигающая минимальной токсической дозы, и условно принимается за наибольшую допустимую дозу, разрешенную к применению в медицинской практике;</w:t>
      </w:r>
    </w:p>
    <w:p w:rsidR="00AB2D2F"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B2D2F" w:rsidRPr="001736BC">
        <w:rPr>
          <w:rFonts w:ascii="Times New Roman" w:hAnsi="Times New Roman" w:cs="Times New Roman"/>
          <w:sz w:val="24"/>
          <w:szCs w:val="28"/>
        </w:rPr>
        <w:t>количество ЛС, назначаемое на один прием;</w:t>
      </w:r>
    </w:p>
    <w:p w:rsidR="00AB2D2F" w:rsidRPr="001736BC" w:rsidRDefault="001736BC" w:rsidP="00AB2D2F">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AB2D2F" w:rsidRPr="001736BC">
        <w:rPr>
          <w:rFonts w:ascii="Times New Roman" w:hAnsi="Times New Roman" w:cs="Times New Roman"/>
          <w:sz w:val="24"/>
          <w:szCs w:val="28"/>
        </w:rPr>
        <w:t>разовая доза ЛС, принятая за наибольшую допустимую.</w:t>
      </w:r>
    </w:p>
    <w:p w:rsidR="00AB2D2F" w:rsidRPr="001736BC" w:rsidRDefault="00AB2D2F" w:rsidP="00AB2D2F">
      <w:pPr>
        <w:pStyle w:val="af"/>
        <w:rPr>
          <w:rFonts w:ascii="Times New Roman" w:hAnsi="Times New Roman" w:cs="Times New Roman"/>
          <w:sz w:val="24"/>
          <w:szCs w:val="28"/>
        </w:rPr>
      </w:pPr>
      <w:r w:rsidRPr="001736BC">
        <w:rPr>
          <w:rFonts w:ascii="Times New Roman" w:hAnsi="Times New Roman" w:cs="Times New Roman"/>
          <w:sz w:val="24"/>
          <w:szCs w:val="28"/>
        </w:rPr>
        <w:t xml:space="preserve">8. </w:t>
      </w:r>
      <w:r w:rsidR="00AB6065" w:rsidRPr="001736BC">
        <w:rPr>
          <w:rFonts w:ascii="Times New Roman" w:hAnsi="Times New Roman" w:cs="Times New Roman"/>
          <w:iCs/>
          <w:sz w:val="24"/>
          <w:szCs w:val="28"/>
        </w:rPr>
        <w:t>Фармакокинетика</w:t>
      </w:r>
      <w:r w:rsidR="00AB6065" w:rsidRPr="001736BC">
        <w:rPr>
          <w:rFonts w:ascii="Times New Roman" w:hAnsi="Times New Roman" w:cs="Times New Roman"/>
          <w:sz w:val="24"/>
          <w:szCs w:val="28"/>
        </w:rPr>
        <w:t> изучает процессы:</w:t>
      </w:r>
    </w:p>
    <w:p w:rsidR="00AB6065" w:rsidRPr="001736BC" w:rsidRDefault="001736BC" w:rsidP="00AB6065">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AB6065" w:rsidRPr="001736BC">
        <w:rPr>
          <w:rFonts w:ascii="Times New Roman" w:hAnsi="Times New Roman" w:cs="Times New Roman"/>
          <w:sz w:val="24"/>
          <w:szCs w:val="28"/>
        </w:rPr>
        <w:t xml:space="preserve">всасывания ЛС; </w:t>
      </w:r>
    </w:p>
    <w:p w:rsidR="00AB6065" w:rsidRPr="001736BC" w:rsidRDefault="001736BC" w:rsidP="00AB6065">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B6065" w:rsidRPr="001736BC">
        <w:rPr>
          <w:rFonts w:ascii="Times New Roman" w:hAnsi="Times New Roman" w:cs="Times New Roman"/>
          <w:sz w:val="24"/>
          <w:szCs w:val="28"/>
        </w:rPr>
        <w:t xml:space="preserve">распределения ЛС в органах и тканях; </w:t>
      </w:r>
    </w:p>
    <w:p w:rsidR="00AB6065" w:rsidRPr="001736BC" w:rsidRDefault="001736BC" w:rsidP="00AB6065">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AB6065" w:rsidRPr="001736BC">
        <w:rPr>
          <w:rFonts w:ascii="Times New Roman" w:hAnsi="Times New Roman" w:cs="Times New Roman"/>
          <w:sz w:val="24"/>
          <w:szCs w:val="28"/>
        </w:rPr>
        <w:t xml:space="preserve">превращения ЛС в организме; </w:t>
      </w:r>
    </w:p>
    <w:p w:rsidR="00AB6065" w:rsidRPr="001736BC" w:rsidRDefault="001736BC" w:rsidP="00AB6065">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B6065" w:rsidRPr="001736BC">
        <w:rPr>
          <w:rFonts w:ascii="Times New Roman" w:hAnsi="Times New Roman" w:cs="Times New Roman"/>
          <w:sz w:val="24"/>
          <w:szCs w:val="28"/>
        </w:rPr>
        <w:t>выделения ЛС;</w:t>
      </w:r>
    </w:p>
    <w:p w:rsidR="00AB6065" w:rsidRPr="001736BC" w:rsidRDefault="001736BC" w:rsidP="00AB6065">
      <w:pPr>
        <w:pStyle w:val="af"/>
        <w:ind w:left="708"/>
        <w:rPr>
          <w:rFonts w:ascii="Times New Roman" w:hAnsi="Times New Roman" w:cs="Times New Roman"/>
          <w:b/>
          <w:sz w:val="24"/>
          <w:szCs w:val="28"/>
        </w:rPr>
      </w:pPr>
      <w:r>
        <w:rPr>
          <w:rFonts w:ascii="Times New Roman" w:hAnsi="Times New Roman" w:cs="Times New Roman"/>
          <w:b/>
          <w:sz w:val="24"/>
          <w:szCs w:val="28"/>
        </w:rPr>
        <w:t xml:space="preserve">д) </w:t>
      </w:r>
      <w:r w:rsidR="00AB6065" w:rsidRPr="001736BC">
        <w:rPr>
          <w:rFonts w:ascii="Times New Roman" w:hAnsi="Times New Roman" w:cs="Times New Roman"/>
          <w:b/>
          <w:sz w:val="24"/>
          <w:szCs w:val="28"/>
        </w:rPr>
        <w:t>все ответы верные.</w:t>
      </w:r>
    </w:p>
    <w:p w:rsidR="00AB6065" w:rsidRPr="001736BC" w:rsidRDefault="00AB6065" w:rsidP="00AB2D2F">
      <w:pPr>
        <w:pStyle w:val="af"/>
        <w:rPr>
          <w:rFonts w:ascii="Times New Roman" w:hAnsi="Times New Roman" w:cs="Times New Roman"/>
          <w:bCs/>
          <w:sz w:val="24"/>
          <w:szCs w:val="28"/>
        </w:rPr>
      </w:pPr>
      <w:r w:rsidRPr="001736BC">
        <w:rPr>
          <w:rFonts w:ascii="Times New Roman" w:hAnsi="Times New Roman" w:cs="Times New Roman"/>
          <w:sz w:val="24"/>
          <w:szCs w:val="28"/>
        </w:rPr>
        <w:t xml:space="preserve">9. </w:t>
      </w:r>
      <w:r w:rsidRPr="001736BC">
        <w:rPr>
          <w:rFonts w:ascii="Times New Roman" w:hAnsi="Times New Roman" w:cs="Times New Roman"/>
          <w:bCs/>
          <w:sz w:val="24"/>
          <w:szCs w:val="28"/>
        </w:rPr>
        <w:t>Период полувыведения лекарственных средств – это время:</w:t>
      </w:r>
    </w:p>
    <w:p w:rsidR="00AB6065" w:rsidRPr="001736BC" w:rsidRDefault="001736BC" w:rsidP="00106187">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AB6065" w:rsidRPr="001736BC">
        <w:rPr>
          <w:rFonts w:ascii="Times New Roman" w:hAnsi="Times New Roman" w:cs="Times New Roman"/>
          <w:b/>
          <w:sz w:val="24"/>
          <w:szCs w:val="28"/>
        </w:rPr>
        <w:t>время, необходимое для уменьшения вдвое концентрации препарата в крови;</w:t>
      </w:r>
    </w:p>
    <w:p w:rsidR="00AB6065" w:rsidRPr="001736BC" w:rsidRDefault="001736BC" w:rsidP="00106187">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AB6065" w:rsidRPr="001736BC">
        <w:rPr>
          <w:rFonts w:ascii="Times New Roman" w:hAnsi="Times New Roman" w:cs="Times New Roman"/>
          <w:sz w:val="24"/>
          <w:szCs w:val="28"/>
        </w:rPr>
        <w:t>время, необходимое для всасывания половины дозы препарата из места введения в кровь;</w:t>
      </w:r>
    </w:p>
    <w:p w:rsidR="00AB6065" w:rsidRPr="001736BC" w:rsidRDefault="001736BC" w:rsidP="00106187">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AB6065" w:rsidRPr="001736BC">
        <w:rPr>
          <w:rFonts w:ascii="Times New Roman" w:hAnsi="Times New Roman" w:cs="Times New Roman"/>
          <w:sz w:val="24"/>
          <w:szCs w:val="28"/>
        </w:rPr>
        <w:t>время, необходимое для уменьшения вдвое концентрации препарата в моче;</w:t>
      </w:r>
    </w:p>
    <w:p w:rsidR="00AB6065" w:rsidRPr="001736BC" w:rsidRDefault="001736BC" w:rsidP="00106187">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AB6065" w:rsidRPr="001736BC">
        <w:rPr>
          <w:rFonts w:ascii="Times New Roman" w:hAnsi="Times New Roman" w:cs="Times New Roman"/>
          <w:sz w:val="24"/>
          <w:szCs w:val="28"/>
        </w:rPr>
        <w:t>половина средней терапевтической дозы;</w:t>
      </w:r>
    </w:p>
    <w:p w:rsidR="00106187" w:rsidRPr="001736BC" w:rsidRDefault="001736BC" w:rsidP="00106187">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106187" w:rsidRPr="001736BC">
        <w:rPr>
          <w:rFonts w:ascii="Times New Roman" w:hAnsi="Times New Roman" w:cs="Times New Roman"/>
          <w:sz w:val="24"/>
          <w:szCs w:val="28"/>
        </w:rPr>
        <w:t>время от приема препарата внутрь до начала всасывания.</w:t>
      </w:r>
    </w:p>
    <w:p w:rsidR="000E0288" w:rsidRPr="001736BC" w:rsidRDefault="00106187" w:rsidP="000E0288">
      <w:pPr>
        <w:pStyle w:val="af"/>
        <w:rPr>
          <w:rFonts w:ascii="Times New Roman" w:hAnsi="Times New Roman" w:cs="Times New Roman"/>
          <w:sz w:val="24"/>
          <w:szCs w:val="28"/>
        </w:rPr>
      </w:pPr>
      <w:r w:rsidRPr="001736BC">
        <w:rPr>
          <w:rFonts w:ascii="Times New Roman" w:hAnsi="Times New Roman" w:cs="Times New Roman"/>
          <w:sz w:val="24"/>
          <w:szCs w:val="28"/>
        </w:rPr>
        <w:t xml:space="preserve">10. </w:t>
      </w:r>
      <w:r w:rsidR="000E0288" w:rsidRPr="001736BC">
        <w:rPr>
          <w:rFonts w:ascii="Times New Roman" w:hAnsi="Times New Roman" w:cs="Times New Roman"/>
          <w:sz w:val="24"/>
          <w:szCs w:val="28"/>
        </w:rPr>
        <w:t>Характерные изменения абсорбции (всасывания) лекарств в пожилом и старческом возрасте, кроме:</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0E0288" w:rsidRPr="001736BC">
        <w:rPr>
          <w:rFonts w:ascii="Times New Roman" w:hAnsi="Times New Roman" w:cs="Times New Roman"/>
          <w:sz w:val="24"/>
          <w:szCs w:val="28"/>
        </w:rPr>
        <w:t>минимальные изменения пассивной диффузии</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0E0288" w:rsidRPr="001736BC">
        <w:rPr>
          <w:rFonts w:ascii="Times New Roman" w:hAnsi="Times New Roman" w:cs="Times New Roman"/>
          <w:sz w:val="24"/>
          <w:szCs w:val="28"/>
        </w:rPr>
        <w:t>минимальные изменения в биодоступности для большинства лекарств</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b/>
          <w:sz w:val="24"/>
          <w:szCs w:val="28"/>
        </w:rPr>
        <w:t xml:space="preserve">в) </w:t>
      </w:r>
      <w:r w:rsidR="000E0288" w:rsidRPr="001736BC">
        <w:rPr>
          <w:rFonts w:ascii="Times New Roman" w:hAnsi="Times New Roman" w:cs="Times New Roman"/>
          <w:b/>
          <w:sz w:val="24"/>
          <w:szCs w:val="28"/>
        </w:rPr>
        <w:t>улучшение всасывания солей железа в связи с уменьшением кислотности</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0E0288" w:rsidRPr="001736BC">
        <w:rPr>
          <w:rFonts w:ascii="Times New Roman" w:hAnsi="Times New Roman" w:cs="Times New Roman"/>
          <w:sz w:val="24"/>
          <w:szCs w:val="28"/>
        </w:rPr>
        <w:t>уменьшение активного транспорта некоторых лекарств</w:t>
      </w:r>
      <w:r w:rsidR="000F0208" w:rsidRPr="001736BC">
        <w:rPr>
          <w:rFonts w:ascii="Times New Roman" w:hAnsi="Times New Roman" w:cs="Times New Roman"/>
          <w:sz w:val="24"/>
          <w:szCs w:val="28"/>
        </w:rPr>
        <w:t>;</w:t>
      </w:r>
    </w:p>
    <w:p w:rsidR="00106187"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0E0288" w:rsidRPr="001736BC">
        <w:rPr>
          <w:rFonts w:ascii="Times New Roman" w:hAnsi="Times New Roman" w:cs="Times New Roman"/>
          <w:sz w:val="24"/>
          <w:szCs w:val="28"/>
        </w:rPr>
        <w:t>замедление первого прохождения через печень для некоторых лекарств (например, пропранолол, морфин)</w:t>
      </w:r>
      <w:r w:rsidR="000F0208" w:rsidRPr="001736BC">
        <w:rPr>
          <w:rFonts w:ascii="Times New Roman" w:hAnsi="Times New Roman" w:cs="Times New Roman"/>
          <w:sz w:val="24"/>
          <w:szCs w:val="28"/>
        </w:rPr>
        <w:t>.</w:t>
      </w:r>
    </w:p>
    <w:p w:rsidR="000E0288" w:rsidRPr="001736BC" w:rsidRDefault="000E0288" w:rsidP="000E0288">
      <w:pPr>
        <w:pStyle w:val="af"/>
        <w:rPr>
          <w:rFonts w:ascii="Times New Roman" w:hAnsi="Times New Roman" w:cs="Times New Roman"/>
          <w:sz w:val="24"/>
          <w:szCs w:val="28"/>
        </w:rPr>
      </w:pPr>
      <w:r w:rsidRPr="001736BC">
        <w:rPr>
          <w:rFonts w:ascii="Times New Roman" w:hAnsi="Times New Roman" w:cs="Times New Roman"/>
          <w:sz w:val="24"/>
          <w:szCs w:val="28"/>
        </w:rPr>
        <w:t>11. Происходящие изменения в организме в процессе старения влияют на следующие фармакокинетические свойства лекарственных средств:</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0E0288" w:rsidRPr="001736BC">
        <w:rPr>
          <w:rFonts w:ascii="Times New Roman" w:hAnsi="Times New Roman" w:cs="Times New Roman"/>
          <w:sz w:val="24"/>
          <w:szCs w:val="28"/>
        </w:rPr>
        <w:t>абсорбцию</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0E0288" w:rsidRPr="001736BC">
        <w:rPr>
          <w:rFonts w:ascii="Times New Roman" w:hAnsi="Times New Roman" w:cs="Times New Roman"/>
          <w:sz w:val="24"/>
          <w:szCs w:val="28"/>
        </w:rPr>
        <w:t>распределение</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0E0288" w:rsidRPr="001736BC">
        <w:rPr>
          <w:rFonts w:ascii="Times New Roman" w:hAnsi="Times New Roman" w:cs="Times New Roman"/>
          <w:sz w:val="24"/>
          <w:szCs w:val="28"/>
        </w:rPr>
        <w:t>метаболизм</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0E0288" w:rsidRPr="001736BC">
        <w:rPr>
          <w:rFonts w:ascii="Times New Roman" w:hAnsi="Times New Roman" w:cs="Times New Roman"/>
          <w:sz w:val="24"/>
          <w:szCs w:val="28"/>
        </w:rPr>
        <w:t>выведение</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b/>
          <w:sz w:val="24"/>
          <w:szCs w:val="28"/>
        </w:rPr>
      </w:pPr>
      <w:r>
        <w:rPr>
          <w:rFonts w:ascii="Times New Roman" w:hAnsi="Times New Roman" w:cs="Times New Roman"/>
          <w:b/>
          <w:sz w:val="24"/>
          <w:szCs w:val="28"/>
        </w:rPr>
        <w:t xml:space="preserve">д) </w:t>
      </w:r>
      <w:r w:rsidR="000E0288" w:rsidRPr="001736BC">
        <w:rPr>
          <w:rFonts w:ascii="Times New Roman" w:hAnsi="Times New Roman" w:cs="Times New Roman"/>
          <w:b/>
          <w:sz w:val="24"/>
          <w:szCs w:val="28"/>
        </w:rPr>
        <w:t>все перечисленное</w:t>
      </w:r>
      <w:r w:rsidR="000F0208" w:rsidRPr="001736BC">
        <w:rPr>
          <w:rFonts w:ascii="Times New Roman" w:hAnsi="Times New Roman" w:cs="Times New Roman"/>
          <w:b/>
          <w:sz w:val="24"/>
          <w:szCs w:val="28"/>
        </w:rPr>
        <w:t>.</w:t>
      </w:r>
    </w:p>
    <w:p w:rsidR="000E0288" w:rsidRPr="001736BC" w:rsidRDefault="000E0288" w:rsidP="000E0288">
      <w:pPr>
        <w:pStyle w:val="af"/>
        <w:rPr>
          <w:rFonts w:ascii="Times New Roman" w:hAnsi="Times New Roman" w:cs="Times New Roman"/>
          <w:sz w:val="24"/>
          <w:szCs w:val="28"/>
        </w:rPr>
      </w:pPr>
      <w:r w:rsidRPr="001736BC">
        <w:rPr>
          <w:rFonts w:ascii="Times New Roman" w:hAnsi="Times New Roman" w:cs="Times New Roman"/>
          <w:sz w:val="24"/>
          <w:szCs w:val="28"/>
        </w:rPr>
        <w:t>12. Факторы пожилого возраста, влияющие на всасывание лекарственных средств:</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0E0288" w:rsidRPr="001736BC">
        <w:rPr>
          <w:rFonts w:ascii="Times New Roman" w:hAnsi="Times New Roman" w:cs="Times New Roman"/>
          <w:sz w:val="24"/>
          <w:szCs w:val="28"/>
        </w:rPr>
        <w:t>снижение кислотности желудочного содержимого</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0E0288" w:rsidRPr="001736BC">
        <w:rPr>
          <w:rFonts w:ascii="Times New Roman" w:hAnsi="Times New Roman" w:cs="Times New Roman"/>
          <w:sz w:val="24"/>
          <w:szCs w:val="28"/>
        </w:rPr>
        <w:t>замедление перистальтики кишечника</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0E0288" w:rsidRPr="001736BC">
        <w:rPr>
          <w:rFonts w:ascii="Times New Roman" w:hAnsi="Times New Roman" w:cs="Times New Roman"/>
          <w:sz w:val="24"/>
          <w:szCs w:val="28"/>
        </w:rPr>
        <w:t>уменьшение кишечного кровотока</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0E0288" w:rsidRPr="001736BC">
        <w:rPr>
          <w:rFonts w:ascii="Times New Roman" w:hAnsi="Times New Roman" w:cs="Times New Roman"/>
          <w:sz w:val="24"/>
          <w:szCs w:val="28"/>
        </w:rPr>
        <w:t>атрофия слизистой оболочки желудочно-кишечного тракта</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b/>
          <w:sz w:val="24"/>
          <w:szCs w:val="28"/>
        </w:rPr>
      </w:pPr>
      <w:r>
        <w:rPr>
          <w:rFonts w:ascii="Times New Roman" w:hAnsi="Times New Roman" w:cs="Times New Roman"/>
          <w:b/>
          <w:sz w:val="24"/>
          <w:szCs w:val="28"/>
        </w:rPr>
        <w:t xml:space="preserve">д) </w:t>
      </w:r>
      <w:r w:rsidR="000E0288" w:rsidRPr="001736BC">
        <w:rPr>
          <w:rFonts w:ascii="Times New Roman" w:hAnsi="Times New Roman" w:cs="Times New Roman"/>
          <w:b/>
          <w:sz w:val="24"/>
          <w:szCs w:val="28"/>
        </w:rPr>
        <w:t>все перечисленное</w:t>
      </w:r>
      <w:r w:rsidR="000F0208" w:rsidRPr="001736BC">
        <w:rPr>
          <w:rFonts w:ascii="Times New Roman" w:hAnsi="Times New Roman" w:cs="Times New Roman"/>
          <w:b/>
          <w:sz w:val="24"/>
          <w:szCs w:val="28"/>
        </w:rPr>
        <w:t>.</w:t>
      </w:r>
    </w:p>
    <w:p w:rsidR="000E0288" w:rsidRPr="001736BC" w:rsidRDefault="000E0288" w:rsidP="000E0288">
      <w:pPr>
        <w:pStyle w:val="af"/>
        <w:rPr>
          <w:rFonts w:ascii="Times New Roman" w:hAnsi="Times New Roman" w:cs="Times New Roman"/>
          <w:sz w:val="24"/>
          <w:szCs w:val="28"/>
        </w:rPr>
      </w:pPr>
      <w:r w:rsidRPr="001736BC">
        <w:rPr>
          <w:rFonts w:ascii="Times New Roman" w:hAnsi="Times New Roman" w:cs="Times New Roman"/>
          <w:sz w:val="24"/>
          <w:szCs w:val="28"/>
        </w:rPr>
        <w:t>13. Особенностями фармакодинамики многих лекарственных средств в пожилом и старческом возрасте является:</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0E0288" w:rsidRPr="001736BC">
        <w:rPr>
          <w:rFonts w:ascii="Times New Roman" w:hAnsi="Times New Roman" w:cs="Times New Roman"/>
          <w:sz w:val="24"/>
          <w:szCs w:val="28"/>
        </w:rPr>
        <w:t>увеличение периода полувыведения</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0E0288" w:rsidRPr="001736BC">
        <w:rPr>
          <w:rFonts w:ascii="Times New Roman" w:hAnsi="Times New Roman" w:cs="Times New Roman"/>
          <w:sz w:val="24"/>
          <w:szCs w:val="28"/>
        </w:rPr>
        <w:t>увеличение максимальной концентрации</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0E0288" w:rsidRPr="001736BC">
        <w:rPr>
          <w:rFonts w:ascii="Times New Roman" w:hAnsi="Times New Roman" w:cs="Times New Roman"/>
          <w:sz w:val="24"/>
          <w:szCs w:val="28"/>
        </w:rPr>
        <w:t>изменения объема распределения</w:t>
      </w:r>
      <w:r w:rsidR="000F0208" w:rsidRPr="001736BC">
        <w:rPr>
          <w:rFonts w:ascii="Times New Roman" w:hAnsi="Times New Roman" w:cs="Times New Roman"/>
          <w:sz w:val="24"/>
          <w:szCs w:val="28"/>
        </w:rPr>
        <w:t>;</w:t>
      </w:r>
    </w:p>
    <w:p w:rsidR="000E0288" w:rsidRPr="001736BC" w:rsidRDefault="001736BC" w:rsidP="000E0288">
      <w:pPr>
        <w:pStyle w:val="af"/>
        <w:ind w:left="708"/>
        <w:rPr>
          <w:rFonts w:ascii="Times New Roman" w:hAnsi="Times New Roman" w:cs="Times New Roman"/>
          <w:b/>
          <w:sz w:val="24"/>
          <w:szCs w:val="28"/>
        </w:rPr>
      </w:pPr>
      <w:r>
        <w:rPr>
          <w:rFonts w:ascii="Times New Roman" w:hAnsi="Times New Roman" w:cs="Times New Roman"/>
          <w:b/>
          <w:sz w:val="24"/>
          <w:szCs w:val="28"/>
        </w:rPr>
        <w:t xml:space="preserve">г) </w:t>
      </w:r>
      <w:r w:rsidR="000E0288" w:rsidRPr="001736BC">
        <w:rPr>
          <w:rFonts w:ascii="Times New Roman" w:hAnsi="Times New Roman" w:cs="Times New Roman"/>
          <w:b/>
          <w:sz w:val="24"/>
          <w:szCs w:val="28"/>
        </w:rPr>
        <w:t>все ответы верные</w:t>
      </w:r>
      <w:r w:rsidR="000F0208" w:rsidRPr="001736BC">
        <w:rPr>
          <w:rFonts w:ascii="Times New Roman" w:hAnsi="Times New Roman" w:cs="Times New Roman"/>
          <w:b/>
          <w:sz w:val="24"/>
          <w:szCs w:val="28"/>
        </w:rPr>
        <w:t>.</w:t>
      </w:r>
    </w:p>
    <w:p w:rsidR="000E0288" w:rsidRPr="001736BC" w:rsidRDefault="001736BC" w:rsidP="000E0288">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0E0288" w:rsidRPr="001736BC">
        <w:rPr>
          <w:rFonts w:ascii="Times New Roman" w:hAnsi="Times New Roman" w:cs="Times New Roman"/>
          <w:sz w:val="24"/>
          <w:szCs w:val="28"/>
        </w:rPr>
        <w:t>нет правильного ответа</w:t>
      </w:r>
      <w:r w:rsidR="000F0208" w:rsidRPr="001736BC">
        <w:rPr>
          <w:rFonts w:ascii="Times New Roman" w:hAnsi="Times New Roman" w:cs="Times New Roman"/>
          <w:sz w:val="24"/>
          <w:szCs w:val="28"/>
        </w:rPr>
        <w:t>.</w:t>
      </w:r>
    </w:p>
    <w:p w:rsidR="000E0288" w:rsidRPr="001736BC" w:rsidRDefault="000E0288" w:rsidP="000E0288">
      <w:pPr>
        <w:pStyle w:val="af"/>
        <w:rPr>
          <w:rFonts w:ascii="Times New Roman" w:hAnsi="Times New Roman" w:cs="Times New Roman"/>
          <w:sz w:val="24"/>
          <w:szCs w:val="28"/>
        </w:rPr>
      </w:pPr>
      <w:r w:rsidRPr="001736BC">
        <w:rPr>
          <w:rFonts w:ascii="Times New Roman" w:hAnsi="Times New Roman" w:cs="Times New Roman"/>
          <w:sz w:val="24"/>
          <w:szCs w:val="28"/>
        </w:rPr>
        <w:t xml:space="preserve">14. </w:t>
      </w:r>
      <w:r w:rsidR="004A0805" w:rsidRPr="001736BC">
        <w:rPr>
          <w:rFonts w:ascii="Times New Roman" w:hAnsi="Times New Roman" w:cs="Times New Roman"/>
          <w:sz w:val="24"/>
          <w:szCs w:val="28"/>
        </w:rPr>
        <w:t>В основе доказательной медицине</w:t>
      </w:r>
      <w:r w:rsidR="000F0208" w:rsidRPr="001736BC">
        <w:rPr>
          <w:rFonts w:ascii="Times New Roman" w:hAnsi="Times New Roman" w:cs="Times New Roman"/>
          <w:sz w:val="24"/>
          <w:szCs w:val="28"/>
        </w:rPr>
        <w:t xml:space="preserve"> лежит</w:t>
      </w:r>
      <w:r w:rsidR="004A0805" w:rsidRPr="001736BC">
        <w:rPr>
          <w:rFonts w:ascii="Times New Roman" w:hAnsi="Times New Roman" w:cs="Times New Roman"/>
          <w:sz w:val="24"/>
          <w:szCs w:val="28"/>
        </w:rPr>
        <w:t>:</w:t>
      </w:r>
    </w:p>
    <w:p w:rsidR="000F0208" w:rsidRPr="001736BC" w:rsidRDefault="001736BC" w:rsidP="000F0208">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0F0208" w:rsidRPr="001736BC">
        <w:rPr>
          <w:rFonts w:ascii="Times New Roman" w:hAnsi="Times New Roman" w:cs="Times New Roman"/>
          <w:b/>
          <w:sz w:val="24"/>
          <w:szCs w:val="28"/>
        </w:rPr>
        <w:t>проверка эффективности и безопасности методик лечения, в том числе применяемых препаратов, в клинических исследованиях;</w:t>
      </w:r>
    </w:p>
    <w:p w:rsidR="000F0208" w:rsidRPr="001736BC" w:rsidRDefault="001736BC" w:rsidP="000F0208">
      <w:pPr>
        <w:pStyle w:val="af"/>
        <w:ind w:left="708"/>
        <w:rPr>
          <w:rFonts w:ascii="Times New Roman" w:hAnsi="Times New Roman" w:cs="Times New Roman"/>
          <w:sz w:val="24"/>
          <w:szCs w:val="28"/>
        </w:rPr>
      </w:pPr>
      <w:r>
        <w:rPr>
          <w:rFonts w:ascii="Times New Roman" w:hAnsi="Times New Roman" w:cs="Times New Roman"/>
          <w:sz w:val="24"/>
          <w:szCs w:val="28"/>
        </w:rPr>
        <w:lastRenderedPageBreak/>
        <w:t xml:space="preserve">б) </w:t>
      </w:r>
      <w:r w:rsidR="000F0208" w:rsidRPr="001736BC">
        <w:rPr>
          <w:rFonts w:ascii="Times New Roman" w:hAnsi="Times New Roman" w:cs="Times New Roman"/>
          <w:sz w:val="24"/>
          <w:szCs w:val="28"/>
        </w:rPr>
        <w:t>проверка только безопасности лекарственных препаратов в клинических исследованиях;</w:t>
      </w:r>
    </w:p>
    <w:p w:rsidR="000F0208" w:rsidRPr="001736BC" w:rsidRDefault="001736BC" w:rsidP="000F0208">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0F0208" w:rsidRPr="001736BC">
        <w:rPr>
          <w:rFonts w:ascii="Times New Roman" w:hAnsi="Times New Roman" w:cs="Times New Roman"/>
          <w:sz w:val="24"/>
          <w:szCs w:val="28"/>
        </w:rPr>
        <w:t>проверка только эффективности лекарственных препаратов в клинических исследованиях;</w:t>
      </w:r>
    </w:p>
    <w:p w:rsidR="000F0208" w:rsidRPr="001736BC" w:rsidRDefault="001736BC" w:rsidP="000F0208">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0F0208" w:rsidRPr="001736BC">
        <w:rPr>
          <w:rFonts w:ascii="Times New Roman" w:hAnsi="Times New Roman" w:cs="Times New Roman"/>
          <w:sz w:val="24"/>
          <w:szCs w:val="28"/>
        </w:rPr>
        <w:t>отзывы пациентов или их родственников об успешном применении лекарственной терапии;</w:t>
      </w:r>
    </w:p>
    <w:p w:rsidR="000F0208" w:rsidRPr="001736BC" w:rsidRDefault="001736BC" w:rsidP="000F0208">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0F0208" w:rsidRPr="001736BC">
        <w:rPr>
          <w:rFonts w:ascii="Times New Roman" w:hAnsi="Times New Roman" w:cs="Times New Roman"/>
          <w:sz w:val="24"/>
          <w:szCs w:val="28"/>
        </w:rPr>
        <w:t>широкое применение безрецептурных лекарственных препаратов.</w:t>
      </w:r>
    </w:p>
    <w:p w:rsidR="004A0805" w:rsidRPr="001736BC" w:rsidRDefault="004A0805" w:rsidP="004A0805">
      <w:pPr>
        <w:pStyle w:val="af"/>
        <w:rPr>
          <w:rFonts w:ascii="Times New Roman" w:hAnsi="Times New Roman" w:cs="Times New Roman"/>
          <w:sz w:val="24"/>
          <w:szCs w:val="28"/>
        </w:rPr>
      </w:pPr>
      <w:r w:rsidRPr="001736BC">
        <w:rPr>
          <w:rFonts w:ascii="Times New Roman" w:hAnsi="Times New Roman" w:cs="Times New Roman"/>
          <w:sz w:val="24"/>
          <w:szCs w:val="28"/>
        </w:rPr>
        <w:t>15. Полипрагмазия:</w:t>
      </w:r>
    </w:p>
    <w:p w:rsidR="004A0805" w:rsidRPr="001736BC" w:rsidRDefault="001736BC" w:rsidP="004A0805">
      <w:pPr>
        <w:pStyle w:val="af"/>
        <w:ind w:left="708"/>
        <w:rPr>
          <w:rFonts w:ascii="Times New Roman" w:hAnsi="Times New Roman" w:cs="Times New Roman"/>
          <w:sz w:val="24"/>
          <w:szCs w:val="28"/>
        </w:rPr>
      </w:pPr>
      <w:r>
        <w:rPr>
          <w:rFonts w:ascii="Times New Roman" w:hAnsi="Times New Roman" w:cs="Times New Roman"/>
          <w:b/>
          <w:sz w:val="24"/>
          <w:szCs w:val="28"/>
        </w:rPr>
        <w:t xml:space="preserve">а) </w:t>
      </w:r>
      <w:r w:rsidR="004A0805" w:rsidRPr="001736BC">
        <w:rPr>
          <w:rFonts w:ascii="Times New Roman" w:hAnsi="Times New Roman" w:cs="Times New Roman"/>
          <w:b/>
          <w:sz w:val="24"/>
          <w:szCs w:val="28"/>
        </w:rPr>
        <w:t>одномоментное назначение пациенту 5-ти и более наименований</w:t>
      </w:r>
      <w:r w:rsidR="004A0805" w:rsidRPr="001736BC">
        <w:rPr>
          <w:rFonts w:ascii="Times New Roman" w:hAnsi="Times New Roman" w:cs="Times New Roman"/>
          <w:sz w:val="24"/>
          <w:szCs w:val="28"/>
        </w:rPr>
        <w:t xml:space="preserve"> лекарственных препаратов или свыше 10-ти наименований при курсовом лечении;</w:t>
      </w:r>
    </w:p>
    <w:p w:rsidR="004A0805" w:rsidRPr="001736BC" w:rsidRDefault="001736BC" w:rsidP="004A0805">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4A0805" w:rsidRPr="001736BC">
        <w:rPr>
          <w:rFonts w:ascii="Times New Roman" w:hAnsi="Times New Roman" w:cs="Times New Roman"/>
          <w:sz w:val="24"/>
          <w:szCs w:val="28"/>
        </w:rPr>
        <w:t>одномоментное назначение пациенту 3-ех и более наименований лекарственных препаратов или свыше 5-ти наименований при курсовом лечении;</w:t>
      </w:r>
    </w:p>
    <w:p w:rsidR="004A0805" w:rsidRPr="001736BC" w:rsidRDefault="001736BC" w:rsidP="004A0805">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4A0805" w:rsidRPr="001736BC">
        <w:rPr>
          <w:rFonts w:ascii="Times New Roman" w:hAnsi="Times New Roman" w:cs="Times New Roman"/>
          <w:sz w:val="24"/>
          <w:szCs w:val="28"/>
        </w:rPr>
        <w:t>не рациональная комбинация лекарственных препаратов;</w:t>
      </w:r>
    </w:p>
    <w:p w:rsidR="004A0805" w:rsidRPr="001736BC" w:rsidRDefault="001736BC" w:rsidP="004A0805">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4A0805" w:rsidRPr="001736BC">
        <w:rPr>
          <w:rFonts w:ascii="Times New Roman" w:hAnsi="Times New Roman" w:cs="Times New Roman"/>
          <w:sz w:val="24"/>
          <w:szCs w:val="28"/>
        </w:rPr>
        <w:t>сочетание лекарственной терапии с немедикаментозной;</w:t>
      </w:r>
    </w:p>
    <w:p w:rsidR="004A0805" w:rsidRPr="001736BC" w:rsidRDefault="001736BC" w:rsidP="004A0805">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4A0805" w:rsidRPr="001736BC">
        <w:rPr>
          <w:rFonts w:ascii="Times New Roman" w:hAnsi="Times New Roman" w:cs="Times New Roman"/>
          <w:sz w:val="24"/>
          <w:szCs w:val="28"/>
        </w:rPr>
        <w:t>фитотерапевтическое воздействие.</w:t>
      </w:r>
    </w:p>
    <w:p w:rsidR="004A0805" w:rsidRPr="001736BC" w:rsidRDefault="004A0805" w:rsidP="004A0805">
      <w:pPr>
        <w:pStyle w:val="af"/>
        <w:rPr>
          <w:rFonts w:ascii="Times New Roman" w:hAnsi="Times New Roman" w:cs="Times New Roman"/>
          <w:sz w:val="24"/>
          <w:szCs w:val="28"/>
        </w:rPr>
      </w:pPr>
      <w:r w:rsidRPr="001736BC">
        <w:rPr>
          <w:rFonts w:ascii="Times New Roman" w:hAnsi="Times New Roman" w:cs="Times New Roman"/>
          <w:sz w:val="24"/>
          <w:szCs w:val="28"/>
        </w:rPr>
        <w:t xml:space="preserve">16. </w:t>
      </w:r>
      <w:r w:rsidR="000F0208" w:rsidRPr="001736BC">
        <w:rPr>
          <w:rFonts w:ascii="Times New Roman" w:hAnsi="Times New Roman" w:cs="Times New Roman"/>
          <w:sz w:val="24"/>
          <w:szCs w:val="28"/>
        </w:rPr>
        <w:t>В клинических рекомендация «уровень доказательности А» означает</w:t>
      </w:r>
      <w:r w:rsidR="00E32957" w:rsidRPr="001736BC">
        <w:rPr>
          <w:rFonts w:ascii="Times New Roman" w:hAnsi="Times New Roman" w:cs="Times New Roman"/>
          <w:sz w:val="24"/>
          <w:szCs w:val="28"/>
        </w:rPr>
        <w:t>:</w:t>
      </w:r>
    </w:p>
    <w:p w:rsidR="008F2524" w:rsidRPr="001736BC" w:rsidRDefault="001736BC" w:rsidP="008F2524">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8F2524" w:rsidRPr="001736BC">
        <w:rPr>
          <w:rFonts w:ascii="Times New Roman" w:hAnsi="Times New Roman" w:cs="Times New Roman"/>
          <w:b/>
          <w:sz w:val="24"/>
          <w:szCs w:val="28"/>
        </w:rPr>
        <w:t>данные многочисленных рандомизированных клинических исследований или мета-анализов;</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8F2524" w:rsidRPr="001736BC">
        <w:rPr>
          <w:rFonts w:ascii="Times New Roman" w:hAnsi="Times New Roman" w:cs="Times New Roman"/>
          <w:sz w:val="24"/>
          <w:szCs w:val="28"/>
        </w:rPr>
        <w:t>данные одного рандомизированного клинического исследования или крупных нерандомизированных исследований;</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8F2524" w:rsidRPr="001736BC">
        <w:rPr>
          <w:rFonts w:ascii="Times New Roman" w:hAnsi="Times New Roman" w:cs="Times New Roman"/>
          <w:sz w:val="24"/>
          <w:szCs w:val="28"/>
        </w:rPr>
        <w:t>согласованное мнение экспертов и/или небольшие исследования, ретроспективные исследования, регистры;</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8F2524" w:rsidRPr="001736BC">
        <w:rPr>
          <w:rFonts w:ascii="Times New Roman" w:hAnsi="Times New Roman" w:cs="Times New Roman"/>
          <w:sz w:val="24"/>
          <w:szCs w:val="28"/>
        </w:rPr>
        <w:t>результаты диссертации на соискание ученой степени доктора медицинских наук;</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8F2524" w:rsidRPr="001736BC">
        <w:rPr>
          <w:rFonts w:ascii="Times New Roman" w:hAnsi="Times New Roman" w:cs="Times New Roman"/>
          <w:sz w:val="24"/>
          <w:szCs w:val="28"/>
        </w:rPr>
        <w:t>данные доклада на международной конференции.</w:t>
      </w:r>
    </w:p>
    <w:p w:rsidR="008F2524" w:rsidRPr="001736BC" w:rsidRDefault="008F2524" w:rsidP="008F2524">
      <w:pPr>
        <w:pStyle w:val="af"/>
        <w:rPr>
          <w:rFonts w:ascii="Times New Roman" w:hAnsi="Times New Roman" w:cs="Times New Roman"/>
          <w:sz w:val="24"/>
          <w:szCs w:val="28"/>
        </w:rPr>
      </w:pPr>
      <w:r w:rsidRPr="001736BC">
        <w:rPr>
          <w:rFonts w:ascii="Times New Roman" w:hAnsi="Times New Roman" w:cs="Times New Roman"/>
          <w:sz w:val="24"/>
          <w:szCs w:val="28"/>
        </w:rPr>
        <w:t>17. В клинических рекомендация «уровень доказательности С» означает:</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8F2524" w:rsidRPr="001736BC">
        <w:rPr>
          <w:rFonts w:ascii="Times New Roman" w:hAnsi="Times New Roman" w:cs="Times New Roman"/>
          <w:sz w:val="24"/>
          <w:szCs w:val="28"/>
        </w:rPr>
        <w:t>данные многочисленных рандомизированных клинических исследований или мета-анализов;</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8F2524" w:rsidRPr="001736BC">
        <w:rPr>
          <w:rFonts w:ascii="Times New Roman" w:hAnsi="Times New Roman" w:cs="Times New Roman"/>
          <w:sz w:val="24"/>
          <w:szCs w:val="28"/>
        </w:rPr>
        <w:t>данные одного рандомизированного клинического исследования или крупных нерандомизированных исследований;</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b/>
          <w:sz w:val="24"/>
          <w:szCs w:val="28"/>
        </w:rPr>
        <w:t xml:space="preserve">в) </w:t>
      </w:r>
      <w:r w:rsidR="008F2524" w:rsidRPr="001736BC">
        <w:rPr>
          <w:rFonts w:ascii="Times New Roman" w:hAnsi="Times New Roman" w:cs="Times New Roman"/>
          <w:b/>
          <w:sz w:val="24"/>
          <w:szCs w:val="28"/>
        </w:rPr>
        <w:t>согласованное мнение экспертов и/или небольшие исследования,</w:t>
      </w:r>
      <w:r w:rsidR="008F2524" w:rsidRPr="001736BC">
        <w:rPr>
          <w:rFonts w:ascii="Times New Roman" w:hAnsi="Times New Roman" w:cs="Times New Roman"/>
          <w:sz w:val="24"/>
          <w:szCs w:val="28"/>
        </w:rPr>
        <w:t xml:space="preserve"> ретроспективные исследования, регистры;</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8F2524" w:rsidRPr="001736BC">
        <w:rPr>
          <w:rFonts w:ascii="Times New Roman" w:hAnsi="Times New Roman" w:cs="Times New Roman"/>
          <w:sz w:val="24"/>
          <w:szCs w:val="28"/>
        </w:rPr>
        <w:t>результаты диссертации на соискание ученой степени доктора медицинских наук;</w:t>
      </w:r>
    </w:p>
    <w:p w:rsidR="008F2524" w:rsidRPr="001736BC" w:rsidRDefault="001736BC" w:rsidP="008F2524">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8F2524" w:rsidRPr="001736BC">
        <w:rPr>
          <w:rFonts w:ascii="Times New Roman" w:hAnsi="Times New Roman" w:cs="Times New Roman"/>
          <w:sz w:val="24"/>
          <w:szCs w:val="28"/>
        </w:rPr>
        <w:t>данные доклада на международной конференции.</w:t>
      </w:r>
    </w:p>
    <w:p w:rsidR="008F2524" w:rsidRPr="001736BC" w:rsidRDefault="008F2524" w:rsidP="008F2524">
      <w:pPr>
        <w:pStyle w:val="af"/>
        <w:rPr>
          <w:rFonts w:ascii="Times New Roman" w:hAnsi="Times New Roman" w:cs="Times New Roman"/>
          <w:sz w:val="24"/>
          <w:szCs w:val="28"/>
        </w:rPr>
      </w:pPr>
      <w:r w:rsidRPr="001736BC">
        <w:rPr>
          <w:rFonts w:ascii="Times New Roman" w:hAnsi="Times New Roman" w:cs="Times New Roman"/>
          <w:sz w:val="24"/>
          <w:szCs w:val="28"/>
        </w:rPr>
        <w:t>18. В клинических рекомендациях</w:t>
      </w:r>
      <w:r w:rsidR="00421903" w:rsidRPr="001736BC">
        <w:rPr>
          <w:rFonts w:ascii="Times New Roman" w:hAnsi="Times New Roman" w:cs="Times New Roman"/>
          <w:sz w:val="24"/>
          <w:szCs w:val="28"/>
        </w:rPr>
        <w:t xml:space="preserve"> «класс рекомендаций </w:t>
      </w:r>
      <w:r w:rsidR="00421903" w:rsidRPr="001736BC">
        <w:rPr>
          <w:rFonts w:ascii="Times New Roman" w:hAnsi="Times New Roman" w:cs="Times New Roman"/>
          <w:sz w:val="24"/>
          <w:szCs w:val="28"/>
          <w:lang w:val="en-US"/>
        </w:rPr>
        <w:t>I</w:t>
      </w:r>
      <w:r w:rsidR="00421903" w:rsidRPr="001736BC">
        <w:rPr>
          <w:rFonts w:ascii="Times New Roman" w:hAnsi="Times New Roman" w:cs="Times New Roman"/>
          <w:sz w:val="24"/>
          <w:szCs w:val="28"/>
        </w:rPr>
        <w:t>» означает:</w:t>
      </w:r>
    </w:p>
    <w:p w:rsidR="00421903" w:rsidRPr="001736BC" w:rsidRDefault="001736BC" w:rsidP="00421903">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767F60" w:rsidRPr="001736BC">
        <w:rPr>
          <w:rFonts w:ascii="Times New Roman" w:hAnsi="Times New Roman" w:cs="Times New Roman"/>
          <w:b/>
          <w:sz w:val="24"/>
          <w:szCs w:val="28"/>
        </w:rPr>
        <w:t>д</w:t>
      </w:r>
      <w:r w:rsidR="00421903" w:rsidRPr="001736BC">
        <w:rPr>
          <w:rFonts w:ascii="Times New Roman" w:hAnsi="Times New Roman" w:cs="Times New Roman"/>
          <w:b/>
          <w:sz w:val="24"/>
          <w:szCs w:val="28"/>
        </w:rPr>
        <w:t>анные и/или всеобщее согласие, что конкретный метод лечения или вмешательство полезны,</w:t>
      </w:r>
      <w:r w:rsidR="00421903" w:rsidRPr="001736BC">
        <w:rPr>
          <w:b/>
          <w:sz w:val="18"/>
        </w:rPr>
        <w:t xml:space="preserve"> </w:t>
      </w:r>
      <w:r w:rsidR="00421903" w:rsidRPr="001736BC">
        <w:rPr>
          <w:rFonts w:ascii="Times New Roman" w:hAnsi="Times New Roman" w:cs="Times New Roman"/>
          <w:b/>
          <w:sz w:val="24"/>
          <w:szCs w:val="28"/>
        </w:rPr>
        <w:t>эффективны, имеют преимущества;</w:t>
      </w:r>
    </w:p>
    <w:p w:rsidR="00421903" w:rsidRPr="001736BC" w:rsidRDefault="001736BC" w:rsidP="00421903">
      <w:pPr>
        <w:pStyle w:val="af"/>
        <w:ind w:left="708"/>
        <w:rPr>
          <w:rFonts w:ascii="Times New Roman" w:hAnsi="Times New Roman" w:cs="Times New Roman"/>
          <w:sz w:val="24"/>
          <w:szCs w:val="28"/>
        </w:rPr>
      </w:pPr>
      <w:bookmarkStart w:id="3" w:name="_Hlk2871703"/>
      <w:r>
        <w:rPr>
          <w:rFonts w:ascii="Times New Roman" w:hAnsi="Times New Roman" w:cs="Times New Roman"/>
          <w:sz w:val="24"/>
          <w:szCs w:val="28"/>
        </w:rPr>
        <w:t xml:space="preserve">б) </w:t>
      </w:r>
      <w:r w:rsidR="00767F60" w:rsidRPr="001736BC">
        <w:rPr>
          <w:rFonts w:ascii="Times New Roman" w:hAnsi="Times New Roman" w:cs="Times New Roman"/>
          <w:sz w:val="24"/>
          <w:szCs w:val="28"/>
        </w:rPr>
        <w:t>п</w:t>
      </w:r>
      <w:r w:rsidR="00421903" w:rsidRPr="001736BC">
        <w:rPr>
          <w:rFonts w:ascii="Times New Roman" w:hAnsi="Times New Roman" w:cs="Times New Roman"/>
          <w:sz w:val="24"/>
          <w:szCs w:val="28"/>
        </w:rPr>
        <w:t>ротиворечивые данные и/или расхождение мнений о пользе/эффективности конкретного метода лечения или процедуры. Большинство данных/мнений говорит о пользе/эффективности;</w:t>
      </w:r>
    </w:p>
    <w:bookmarkEnd w:id="3"/>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767F60" w:rsidRPr="001736BC">
        <w:rPr>
          <w:rFonts w:ascii="Times New Roman" w:hAnsi="Times New Roman" w:cs="Times New Roman"/>
          <w:sz w:val="24"/>
          <w:szCs w:val="28"/>
        </w:rPr>
        <w:t>п</w:t>
      </w:r>
      <w:r w:rsidR="00421903" w:rsidRPr="001736BC">
        <w:rPr>
          <w:rFonts w:ascii="Times New Roman" w:hAnsi="Times New Roman" w:cs="Times New Roman"/>
          <w:sz w:val="24"/>
          <w:szCs w:val="28"/>
        </w:rPr>
        <w:t>ротиворечивые данные и/или расхождение мнений о пользе/эффективности конкретного метода лечения или процедуры. Данные/мнения не столь убедительно говорят о</w:t>
      </w:r>
      <w:r w:rsidR="00421903" w:rsidRPr="001736BC">
        <w:rPr>
          <w:rFonts w:ascii="Times New Roman" w:hAnsi="Times New Roman" w:cs="Times New Roman"/>
          <w:sz w:val="24"/>
          <w:szCs w:val="28"/>
        </w:rPr>
        <w:tab/>
        <w:t>пользе/эффективности;</w:t>
      </w:r>
    </w:p>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767F60" w:rsidRPr="001736BC">
        <w:rPr>
          <w:rFonts w:ascii="Times New Roman" w:hAnsi="Times New Roman" w:cs="Times New Roman"/>
          <w:sz w:val="24"/>
          <w:szCs w:val="28"/>
        </w:rPr>
        <w:t>д</w:t>
      </w:r>
      <w:r w:rsidR="00421903" w:rsidRPr="001736BC">
        <w:rPr>
          <w:rFonts w:ascii="Times New Roman" w:hAnsi="Times New Roman" w:cs="Times New Roman"/>
          <w:sz w:val="24"/>
          <w:szCs w:val="28"/>
        </w:rPr>
        <w:t>анные и/или всеобщее согласие, что конкретный метод лечения или вмешательство не являются</w:t>
      </w:r>
      <w:r w:rsidR="00421903" w:rsidRPr="001736BC">
        <w:rPr>
          <w:sz w:val="18"/>
        </w:rPr>
        <w:t xml:space="preserve"> </w:t>
      </w:r>
      <w:r w:rsidR="00421903" w:rsidRPr="001736BC">
        <w:rPr>
          <w:rFonts w:ascii="Times New Roman" w:hAnsi="Times New Roman" w:cs="Times New Roman"/>
          <w:sz w:val="24"/>
          <w:szCs w:val="28"/>
        </w:rPr>
        <w:t>полезной или эффективной, а в некоторых случаях могут приносить вред;</w:t>
      </w:r>
    </w:p>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767F60" w:rsidRPr="001736BC">
        <w:rPr>
          <w:rFonts w:ascii="Times New Roman" w:hAnsi="Times New Roman" w:cs="Times New Roman"/>
          <w:sz w:val="24"/>
          <w:szCs w:val="28"/>
        </w:rPr>
        <w:t>н</w:t>
      </w:r>
      <w:r w:rsidR="00421903" w:rsidRPr="001736BC">
        <w:rPr>
          <w:rFonts w:ascii="Times New Roman" w:hAnsi="Times New Roman" w:cs="Times New Roman"/>
          <w:sz w:val="24"/>
          <w:szCs w:val="28"/>
        </w:rPr>
        <w:t xml:space="preserve">икаких данных о методе лечения нет. </w:t>
      </w:r>
    </w:p>
    <w:p w:rsidR="00421903" w:rsidRPr="001736BC" w:rsidRDefault="00F97098" w:rsidP="00421903">
      <w:pPr>
        <w:pStyle w:val="af"/>
        <w:rPr>
          <w:rFonts w:ascii="Times New Roman" w:hAnsi="Times New Roman" w:cs="Times New Roman"/>
          <w:sz w:val="24"/>
          <w:szCs w:val="28"/>
        </w:rPr>
      </w:pPr>
      <w:r w:rsidRPr="001736BC">
        <w:rPr>
          <w:rFonts w:ascii="Times New Roman" w:hAnsi="Times New Roman" w:cs="Times New Roman"/>
          <w:sz w:val="24"/>
          <w:szCs w:val="28"/>
        </w:rPr>
        <w:t>19</w:t>
      </w:r>
      <w:r w:rsidR="00421903" w:rsidRPr="001736BC">
        <w:rPr>
          <w:rFonts w:ascii="Times New Roman" w:hAnsi="Times New Roman" w:cs="Times New Roman"/>
          <w:sz w:val="24"/>
          <w:szCs w:val="28"/>
        </w:rPr>
        <w:t xml:space="preserve">. В клинических рекомендациях «класс рекомендаций </w:t>
      </w:r>
      <w:r w:rsidR="00767F60" w:rsidRPr="001736BC">
        <w:rPr>
          <w:rFonts w:ascii="Times New Roman" w:hAnsi="Times New Roman" w:cs="Times New Roman"/>
          <w:sz w:val="24"/>
          <w:szCs w:val="28"/>
          <w:lang w:val="en-US"/>
        </w:rPr>
        <w:t>II</w:t>
      </w:r>
      <w:r w:rsidR="00421903" w:rsidRPr="001736BC">
        <w:rPr>
          <w:rFonts w:ascii="Times New Roman" w:hAnsi="Times New Roman" w:cs="Times New Roman"/>
          <w:sz w:val="24"/>
          <w:szCs w:val="28"/>
          <w:lang w:val="en-US"/>
        </w:rPr>
        <w:t>I</w:t>
      </w:r>
      <w:r w:rsidR="00421903" w:rsidRPr="001736BC">
        <w:rPr>
          <w:rFonts w:ascii="Times New Roman" w:hAnsi="Times New Roman" w:cs="Times New Roman"/>
          <w:sz w:val="24"/>
          <w:szCs w:val="28"/>
        </w:rPr>
        <w:t>» означает:</w:t>
      </w:r>
    </w:p>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а) </w:t>
      </w:r>
      <w:r w:rsidR="00767F60" w:rsidRPr="001736BC">
        <w:rPr>
          <w:rFonts w:ascii="Times New Roman" w:hAnsi="Times New Roman" w:cs="Times New Roman"/>
          <w:sz w:val="24"/>
          <w:szCs w:val="28"/>
        </w:rPr>
        <w:t>д</w:t>
      </w:r>
      <w:r w:rsidR="00421903" w:rsidRPr="001736BC">
        <w:rPr>
          <w:rFonts w:ascii="Times New Roman" w:hAnsi="Times New Roman" w:cs="Times New Roman"/>
          <w:sz w:val="24"/>
          <w:szCs w:val="28"/>
        </w:rPr>
        <w:t>анные и/или всеобщее согласие, что конкретный метод лечения или вмешательство полезны,</w:t>
      </w:r>
      <w:r w:rsidR="00421903" w:rsidRPr="001736BC">
        <w:rPr>
          <w:sz w:val="18"/>
        </w:rPr>
        <w:t xml:space="preserve"> </w:t>
      </w:r>
      <w:r w:rsidR="00421903" w:rsidRPr="001736BC">
        <w:rPr>
          <w:rFonts w:ascii="Times New Roman" w:hAnsi="Times New Roman" w:cs="Times New Roman"/>
          <w:sz w:val="24"/>
          <w:szCs w:val="28"/>
        </w:rPr>
        <w:t>эффективны, имеют преимущества;</w:t>
      </w:r>
    </w:p>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767F60" w:rsidRPr="001736BC">
        <w:rPr>
          <w:rFonts w:ascii="Times New Roman" w:hAnsi="Times New Roman" w:cs="Times New Roman"/>
          <w:sz w:val="24"/>
          <w:szCs w:val="28"/>
        </w:rPr>
        <w:t>п</w:t>
      </w:r>
      <w:r w:rsidR="00421903" w:rsidRPr="001736BC">
        <w:rPr>
          <w:rFonts w:ascii="Times New Roman" w:hAnsi="Times New Roman" w:cs="Times New Roman"/>
          <w:sz w:val="24"/>
          <w:szCs w:val="28"/>
        </w:rPr>
        <w:t>ротиворечивые данные и/или расхождение мнений о пользе/эффективности конкретного метода лечения или процедуры. Большинство данных/мнений говорит о пользе/эффективности;</w:t>
      </w:r>
    </w:p>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767F60" w:rsidRPr="001736BC">
        <w:rPr>
          <w:rFonts w:ascii="Times New Roman" w:hAnsi="Times New Roman" w:cs="Times New Roman"/>
          <w:sz w:val="24"/>
          <w:szCs w:val="28"/>
        </w:rPr>
        <w:t>п</w:t>
      </w:r>
      <w:r w:rsidR="00421903" w:rsidRPr="001736BC">
        <w:rPr>
          <w:rFonts w:ascii="Times New Roman" w:hAnsi="Times New Roman" w:cs="Times New Roman"/>
          <w:sz w:val="24"/>
          <w:szCs w:val="28"/>
        </w:rPr>
        <w:t>ротиворечивые данные и/или расхождение мнений о пользе/эффективности конкретного метода лечения или процедуры. Данные/мнения не столь убедительно говорят о</w:t>
      </w:r>
      <w:r w:rsidR="00421903" w:rsidRPr="001736BC">
        <w:rPr>
          <w:rFonts w:ascii="Times New Roman" w:hAnsi="Times New Roman" w:cs="Times New Roman"/>
          <w:sz w:val="24"/>
          <w:szCs w:val="28"/>
        </w:rPr>
        <w:tab/>
        <w:t>пользе/эффективности;</w:t>
      </w:r>
    </w:p>
    <w:p w:rsidR="00421903" w:rsidRPr="001736BC" w:rsidRDefault="001736BC" w:rsidP="00421903">
      <w:pPr>
        <w:pStyle w:val="af"/>
        <w:ind w:left="708"/>
        <w:rPr>
          <w:rFonts w:ascii="Times New Roman" w:hAnsi="Times New Roman" w:cs="Times New Roman"/>
          <w:b/>
          <w:sz w:val="24"/>
          <w:szCs w:val="28"/>
        </w:rPr>
      </w:pPr>
      <w:r>
        <w:rPr>
          <w:rFonts w:ascii="Times New Roman" w:hAnsi="Times New Roman" w:cs="Times New Roman"/>
          <w:b/>
          <w:sz w:val="24"/>
          <w:szCs w:val="28"/>
        </w:rPr>
        <w:lastRenderedPageBreak/>
        <w:t xml:space="preserve">г) </w:t>
      </w:r>
      <w:r w:rsidR="00767F60" w:rsidRPr="001736BC">
        <w:rPr>
          <w:rFonts w:ascii="Times New Roman" w:hAnsi="Times New Roman" w:cs="Times New Roman"/>
          <w:b/>
          <w:sz w:val="24"/>
          <w:szCs w:val="28"/>
        </w:rPr>
        <w:t>д</w:t>
      </w:r>
      <w:r w:rsidR="00421903" w:rsidRPr="001736BC">
        <w:rPr>
          <w:rFonts w:ascii="Times New Roman" w:hAnsi="Times New Roman" w:cs="Times New Roman"/>
          <w:b/>
          <w:sz w:val="24"/>
          <w:szCs w:val="28"/>
        </w:rPr>
        <w:t>анные и/или всеобщее согласие, что конкретный метод лечения или вмешательство не являются</w:t>
      </w:r>
      <w:r w:rsidR="00421903" w:rsidRPr="001736BC">
        <w:rPr>
          <w:b/>
          <w:sz w:val="18"/>
        </w:rPr>
        <w:t xml:space="preserve"> </w:t>
      </w:r>
      <w:r w:rsidR="00421903" w:rsidRPr="001736BC">
        <w:rPr>
          <w:rFonts w:ascii="Times New Roman" w:hAnsi="Times New Roman" w:cs="Times New Roman"/>
          <w:b/>
          <w:sz w:val="24"/>
          <w:szCs w:val="28"/>
        </w:rPr>
        <w:t>полезной или эффективной, а в некоторых случаях могут приносить вред;</w:t>
      </w:r>
    </w:p>
    <w:p w:rsidR="00421903" w:rsidRPr="001736BC" w:rsidRDefault="001736BC" w:rsidP="00421903">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767F60" w:rsidRPr="001736BC">
        <w:rPr>
          <w:rFonts w:ascii="Times New Roman" w:hAnsi="Times New Roman" w:cs="Times New Roman"/>
          <w:sz w:val="24"/>
          <w:szCs w:val="28"/>
        </w:rPr>
        <w:t>н</w:t>
      </w:r>
      <w:r w:rsidR="00421903" w:rsidRPr="001736BC">
        <w:rPr>
          <w:rFonts w:ascii="Times New Roman" w:hAnsi="Times New Roman" w:cs="Times New Roman"/>
          <w:sz w:val="24"/>
          <w:szCs w:val="28"/>
        </w:rPr>
        <w:t xml:space="preserve">икаких данных о методе лечения нет. </w:t>
      </w:r>
    </w:p>
    <w:p w:rsidR="00F97098" w:rsidRPr="001736BC" w:rsidRDefault="00F97098" w:rsidP="00F97098">
      <w:pPr>
        <w:pStyle w:val="af"/>
        <w:rPr>
          <w:rFonts w:ascii="Times New Roman" w:hAnsi="Times New Roman" w:cs="Times New Roman"/>
          <w:sz w:val="24"/>
          <w:szCs w:val="28"/>
        </w:rPr>
      </w:pPr>
      <w:r w:rsidRPr="001736BC">
        <w:rPr>
          <w:rFonts w:ascii="Times New Roman" w:hAnsi="Times New Roman" w:cs="Times New Roman"/>
          <w:sz w:val="24"/>
          <w:szCs w:val="28"/>
        </w:rPr>
        <w:t xml:space="preserve">20. </w:t>
      </w:r>
      <w:r w:rsidR="004E22BA" w:rsidRPr="001736BC">
        <w:rPr>
          <w:rFonts w:ascii="Times New Roman" w:hAnsi="Times New Roman" w:cs="Times New Roman"/>
          <w:sz w:val="24"/>
          <w:szCs w:val="28"/>
        </w:rPr>
        <w:t>Нежелательным явлениям при применении лекарственных средств (ЛС) называется:</w:t>
      </w:r>
    </w:p>
    <w:p w:rsidR="004E22BA" w:rsidRPr="001736BC" w:rsidRDefault="001736BC" w:rsidP="004E22BA">
      <w:pPr>
        <w:pStyle w:val="af"/>
        <w:ind w:left="708"/>
        <w:rPr>
          <w:rFonts w:ascii="Times New Roman" w:hAnsi="Times New Roman" w:cs="Times New Roman"/>
          <w:b/>
          <w:sz w:val="24"/>
          <w:szCs w:val="28"/>
        </w:rPr>
      </w:pPr>
      <w:r>
        <w:rPr>
          <w:rFonts w:ascii="Times New Roman" w:hAnsi="Times New Roman" w:cs="Times New Roman"/>
          <w:b/>
          <w:sz w:val="24"/>
          <w:szCs w:val="28"/>
        </w:rPr>
        <w:t xml:space="preserve">а) </w:t>
      </w:r>
      <w:r w:rsidR="004E22BA" w:rsidRPr="001736BC">
        <w:rPr>
          <w:rFonts w:ascii="Times New Roman" w:hAnsi="Times New Roman" w:cs="Times New Roman"/>
          <w:b/>
          <w:sz w:val="24"/>
          <w:szCs w:val="28"/>
        </w:rPr>
        <w:t>любое неблагоприятное явление, возникающее при приеме лекарственного вещества, вне зависимости от связи с приемом лекарственного вещества;</w:t>
      </w:r>
    </w:p>
    <w:p w:rsidR="004E22BA" w:rsidRPr="001736BC" w:rsidRDefault="001736BC" w:rsidP="004E22BA">
      <w:pPr>
        <w:pStyle w:val="af"/>
        <w:ind w:left="708"/>
        <w:rPr>
          <w:rFonts w:ascii="Times New Roman" w:hAnsi="Times New Roman" w:cs="Times New Roman"/>
          <w:sz w:val="24"/>
          <w:szCs w:val="28"/>
        </w:rPr>
      </w:pPr>
      <w:r>
        <w:rPr>
          <w:rFonts w:ascii="Times New Roman" w:hAnsi="Times New Roman" w:cs="Times New Roman"/>
          <w:sz w:val="24"/>
          <w:szCs w:val="28"/>
        </w:rPr>
        <w:t xml:space="preserve">б) </w:t>
      </w:r>
      <w:r w:rsidR="004E22BA" w:rsidRPr="001736BC">
        <w:rPr>
          <w:rFonts w:ascii="Times New Roman" w:hAnsi="Times New Roman" w:cs="Times New Roman"/>
          <w:sz w:val="24"/>
          <w:szCs w:val="28"/>
        </w:rPr>
        <w:t>любое явление, развивающееся при использовании ЛС в обычных дозах (или его отмене), которое не имеет отношения к цели проводимой терапии;</w:t>
      </w:r>
    </w:p>
    <w:p w:rsidR="00421903" w:rsidRPr="001736BC" w:rsidRDefault="001736BC" w:rsidP="004E22BA">
      <w:pPr>
        <w:pStyle w:val="af"/>
        <w:ind w:left="708"/>
        <w:rPr>
          <w:rFonts w:ascii="Times New Roman" w:hAnsi="Times New Roman" w:cs="Times New Roman"/>
          <w:sz w:val="24"/>
          <w:szCs w:val="28"/>
        </w:rPr>
      </w:pPr>
      <w:r>
        <w:rPr>
          <w:rFonts w:ascii="Times New Roman" w:hAnsi="Times New Roman" w:cs="Times New Roman"/>
          <w:sz w:val="24"/>
          <w:szCs w:val="28"/>
        </w:rPr>
        <w:t xml:space="preserve">в) </w:t>
      </w:r>
      <w:r w:rsidR="004E22BA" w:rsidRPr="001736BC">
        <w:rPr>
          <w:rFonts w:ascii="Times New Roman" w:hAnsi="Times New Roman" w:cs="Times New Roman"/>
          <w:sz w:val="24"/>
          <w:szCs w:val="28"/>
        </w:rPr>
        <w:t>любое явление, развивающееся при использовании ЛС в низких дозах (или его отмене), которое не имеет отношения к цели проводимой терапии;</w:t>
      </w:r>
    </w:p>
    <w:p w:rsidR="00421903" w:rsidRPr="001736BC" w:rsidRDefault="001736BC" w:rsidP="004E22BA">
      <w:pPr>
        <w:pStyle w:val="af"/>
        <w:ind w:left="708"/>
        <w:rPr>
          <w:rFonts w:ascii="Times New Roman" w:hAnsi="Times New Roman" w:cs="Times New Roman"/>
          <w:sz w:val="24"/>
          <w:szCs w:val="28"/>
        </w:rPr>
      </w:pPr>
      <w:r>
        <w:rPr>
          <w:rFonts w:ascii="Times New Roman" w:hAnsi="Times New Roman" w:cs="Times New Roman"/>
          <w:sz w:val="24"/>
          <w:szCs w:val="28"/>
        </w:rPr>
        <w:t xml:space="preserve">г) </w:t>
      </w:r>
      <w:r w:rsidR="004E22BA" w:rsidRPr="001736BC">
        <w:rPr>
          <w:rFonts w:ascii="Times New Roman" w:hAnsi="Times New Roman" w:cs="Times New Roman"/>
          <w:sz w:val="24"/>
          <w:szCs w:val="28"/>
        </w:rPr>
        <w:t>любое явление, развивающееся при использовании ЛС в больших дозах (или его отмене), которое не имеет отношения к цели проводимой терапии;</w:t>
      </w:r>
    </w:p>
    <w:p w:rsidR="004E22BA" w:rsidRPr="001736BC" w:rsidRDefault="001736BC" w:rsidP="004E22BA">
      <w:pPr>
        <w:pStyle w:val="af"/>
        <w:ind w:left="708"/>
        <w:rPr>
          <w:rFonts w:ascii="Times New Roman" w:hAnsi="Times New Roman" w:cs="Times New Roman"/>
          <w:sz w:val="24"/>
          <w:szCs w:val="28"/>
        </w:rPr>
      </w:pPr>
      <w:r>
        <w:rPr>
          <w:rFonts w:ascii="Times New Roman" w:hAnsi="Times New Roman" w:cs="Times New Roman"/>
          <w:sz w:val="24"/>
          <w:szCs w:val="28"/>
        </w:rPr>
        <w:t xml:space="preserve">д) </w:t>
      </w:r>
      <w:r w:rsidR="004E22BA" w:rsidRPr="001736BC">
        <w:rPr>
          <w:rFonts w:ascii="Times New Roman" w:hAnsi="Times New Roman" w:cs="Times New Roman"/>
          <w:sz w:val="24"/>
          <w:szCs w:val="28"/>
        </w:rPr>
        <w:t xml:space="preserve">применение ЛС, не входящего в перечень жизненно необходимых и важнейших лекарственных препаратов для медицинского применения. </w:t>
      </w:r>
    </w:p>
    <w:p w:rsidR="004E22BA" w:rsidRDefault="004E22BA" w:rsidP="008F2524">
      <w:pPr>
        <w:pStyle w:val="af"/>
        <w:rPr>
          <w:rFonts w:ascii="Times New Roman" w:hAnsi="Times New Roman" w:cs="Times New Roman"/>
          <w:sz w:val="28"/>
          <w:szCs w:val="28"/>
        </w:rPr>
      </w:pPr>
    </w:p>
    <w:p w:rsidR="000773BB" w:rsidRPr="005F6BF8" w:rsidRDefault="000773BB" w:rsidP="000773BB">
      <w:pPr>
        <w:jc w:val="center"/>
        <w:rPr>
          <w:b/>
          <w:i/>
          <w:color w:val="000000"/>
          <w:sz w:val="28"/>
          <w:szCs w:val="28"/>
        </w:rPr>
      </w:pPr>
      <w:r w:rsidRPr="005F6BF8">
        <w:rPr>
          <w:b/>
          <w:i/>
          <w:color w:val="000000"/>
          <w:sz w:val="28"/>
          <w:szCs w:val="28"/>
        </w:rPr>
        <w:t>Проверка историй болезни</w:t>
      </w:r>
    </w:p>
    <w:p w:rsidR="000773BB" w:rsidRPr="005F6BF8" w:rsidRDefault="00BD4F23" w:rsidP="000773BB">
      <w:pPr>
        <w:jc w:val="center"/>
        <w:rPr>
          <w:color w:val="000000"/>
          <w:sz w:val="28"/>
          <w:szCs w:val="28"/>
        </w:rPr>
      </w:pPr>
      <w:r>
        <w:rPr>
          <w:color w:val="000000"/>
          <w:sz w:val="28"/>
          <w:szCs w:val="28"/>
        </w:rPr>
        <w:t>включает в себя контроль</w:t>
      </w:r>
      <w:r w:rsidR="000773BB" w:rsidRPr="005F6BF8">
        <w:rPr>
          <w:color w:val="000000"/>
          <w:sz w:val="28"/>
          <w:szCs w:val="28"/>
        </w:rPr>
        <w:t>:</w:t>
      </w:r>
    </w:p>
    <w:p w:rsidR="000773BB" w:rsidRPr="005F6BF8" w:rsidRDefault="000773BB" w:rsidP="000773BB">
      <w:pPr>
        <w:jc w:val="center"/>
        <w:rPr>
          <w:color w:val="000000"/>
          <w:sz w:val="28"/>
          <w:szCs w:val="28"/>
        </w:rPr>
      </w:pPr>
    </w:p>
    <w:p w:rsidR="000773BB" w:rsidRPr="005F6BF8" w:rsidRDefault="000773BB" w:rsidP="000773BB">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D13799" w:rsidRDefault="000773BB" w:rsidP="000773BB">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sidR="00D13799">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D13799" w:rsidRDefault="00D13799" w:rsidP="00D13799">
      <w:pPr>
        <w:ind w:firstLine="709"/>
        <w:jc w:val="both"/>
        <w:rPr>
          <w:color w:val="000000"/>
          <w:sz w:val="28"/>
          <w:szCs w:val="28"/>
        </w:rPr>
      </w:pPr>
      <w:r>
        <w:rPr>
          <w:color w:val="000000"/>
          <w:sz w:val="28"/>
          <w:szCs w:val="28"/>
        </w:rPr>
        <w:t xml:space="preserve">3. Выбора лекарственных средств </w:t>
      </w:r>
      <w:r w:rsidR="00BD4F23">
        <w:rPr>
          <w:color w:val="000000"/>
          <w:sz w:val="28"/>
          <w:szCs w:val="28"/>
        </w:rPr>
        <w:t xml:space="preserve">и тактики назначения </w:t>
      </w:r>
      <w:r>
        <w:rPr>
          <w:color w:val="000000"/>
          <w:sz w:val="28"/>
          <w:szCs w:val="28"/>
        </w:rPr>
        <w:t>с учетом гендерных</w:t>
      </w:r>
      <w:r w:rsidR="00BD4F23">
        <w:rPr>
          <w:color w:val="000000"/>
          <w:sz w:val="28"/>
          <w:szCs w:val="28"/>
        </w:rPr>
        <w:t>,</w:t>
      </w:r>
      <w:r>
        <w:rPr>
          <w:color w:val="000000"/>
          <w:sz w:val="28"/>
          <w:szCs w:val="28"/>
        </w:rPr>
        <w:t xml:space="preserve"> возрастных </w:t>
      </w:r>
      <w:r w:rsidR="00BD4F23">
        <w:rPr>
          <w:color w:val="000000"/>
          <w:sz w:val="28"/>
          <w:szCs w:val="28"/>
        </w:rPr>
        <w:t xml:space="preserve">и генетических </w:t>
      </w:r>
      <w:r>
        <w:rPr>
          <w:color w:val="000000"/>
          <w:sz w:val="28"/>
          <w:szCs w:val="28"/>
        </w:rPr>
        <w:t xml:space="preserve">особенностей пациента, </w:t>
      </w:r>
      <w:r w:rsidR="00BD4F23">
        <w:rPr>
          <w:color w:val="000000"/>
          <w:sz w:val="28"/>
          <w:szCs w:val="28"/>
        </w:rPr>
        <w:t>показаний и противопоказаний.</w:t>
      </w:r>
    </w:p>
    <w:p w:rsidR="00D13799" w:rsidRDefault="00BD4F23" w:rsidP="00D13799">
      <w:pPr>
        <w:ind w:firstLine="709"/>
        <w:jc w:val="both"/>
        <w:rPr>
          <w:color w:val="000000"/>
          <w:sz w:val="28"/>
          <w:szCs w:val="28"/>
        </w:rPr>
      </w:pPr>
      <w:r>
        <w:rPr>
          <w:color w:val="000000"/>
          <w:sz w:val="28"/>
          <w:szCs w:val="28"/>
        </w:rPr>
        <w:t>4</w:t>
      </w:r>
      <w:r w:rsidR="00D13799">
        <w:rPr>
          <w:color w:val="000000"/>
          <w:sz w:val="28"/>
          <w:szCs w:val="28"/>
        </w:rPr>
        <w:t>.</w:t>
      </w:r>
      <w:r>
        <w:rPr>
          <w:color w:val="000000"/>
          <w:sz w:val="28"/>
          <w:szCs w:val="28"/>
        </w:rPr>
        <w:t xml:space="preserve"> Уч</w:t>
      </w:r>
      <w:r w:rsidR="00940DB5">
        <w:rPr>
          <w:color w:val="000000"/>
          <w:sz w:val="28"/>
          <w:szCs w:val="28"/>
        </w:rPr>
        <w:t>ета</w:t>
      </w:r>
      <w:r>
        <w:rPr>
          <w:color w:val="000000"/>
          <w:sz w:val="28"/>
          <w:szCs w:val="28"/>
        </w:rPr>
        <w:t xml:space="preserve"> </w:t>
      </w:r>
      <w:r w:rsidR="00D13799">
        <w:rPr>
          <w:color w:val="000000"/>
          <w:sz w:val="28"/>
          <w:szCs w:val="28"/>
        </w:rPr>
        <w:t>межлекарственного взаимодействия</w:t>
      </w:r>
      <w:r>
        <w:rPr>
          <w:color w:val="000000"/>
          <w:sz w:val="28"/>
          <w:szCs w:val="28"/>
        </w:rPr>
        <w:t>.</w:t>
      </w:r>
    </w:p>
    <w:p w:rsidR="00E5655B" w:rsidRDefault="00BD4F23" w:rsidP="00BD4F23">
      <w:pPr>
        <w:ind w:firstLine="709"/>
        <w:jc w:val="both"/>
        <w:rPr>
          <w:color w:val="000000"/>
          <w:sz w:val="28"/>
          <w:szCs w:val="28"/>
        </w:rPr>
      </w:pPr>
      <w:r>
        <w:rPr>
          <w:color w:val="000000"/>
          <w:sz w:val="28"/>
          <w:szCs w:val="28"/>
        </w:rPr>
        <w:t xml:space="preserve">5. Выбора методов </w:t>
      </w:r>
      <w:r w:rsidR="00A4622C">
        <w:rPr>
          <w:color w:val="000000"/>
          <w:sz w:val="28"/>
          <w:szCs w:val="28"/>
        </w:rPr>
        <w:t xml:space="preserve">оценки </w:t>
      </w:r>
      <w:r w:rsidR="000773BB" w:rsidRPr="005F6BF8">
        <w:rPr>
          <w:color w:val="000000"/>
          <w:sz w:val="28"/>
          <w:szCs w:val="28"/>
        </w:rPr>
        <w:t>эффективности</w:t>
      </w:r>
      <w:r w:rsidR="00D13799">
        <w:rPr>
          <w:color w:val="000000"/>
          <w:sz w:val="28"/>
          <w:szCs w:val="28"/>
        </w:rPr>
        <w:t xml:space="preserve"> и </w:t>
      </w:r>
      <w:r w:rsidR="00A4622C">
        <w:rPr>
          <w:color w:val="000000"/>
          <w:sz w:val="28"/>
          <w:szCs w:val="28"/>
        </w:rPr>
        <w:t xml:space="preserve">мониторирования </w:t>
      </w:r>
      <w:r w:rsidR="00D13799">
        <w:rPr>
          <w:color w:val="000000"/>
          <w:sz w:val="28"/>
          <w:szCs w:val="28"/>
        </w:rPr>
        <w:t>возможных побочных эффектов лекарственной терапии</w:t>
      </w:r>
      <w:r w:rsidR="000773BB" w:rsidRPr="005F6BF8">
        <w:rPr>
          <w:color w:val="000000"/>
          <w:sz w:val="28"/>
          <w:szCs w:val="28"/>
        </w:rPr>
        <w:t>.</w:t>
      </w:r>
    </w:p>
    <w:p w:rsidR="00250A3F" w:rsidRDefault="00250A3F">
      <w:pPr>
        <w:spacing w:after="160" w:line="259" w:lineRule="auto"/>
        <w:rPr>
          <w:b/>
          <w:color w:val="000000"/>
          <w:sz w:val="28"/>
          <w:szCs w:val="28"/>
        </w:rPr>
      </w:pPr>
      <w:r>
        <w:rPr>
          <w:b/>
          <w:color w:val="000000"/>
          <w:sz w:val="28"/>
          <w:szCs w:val="28"/>
        </w:rPr>
        <w:br w:type="page"/>
      </w:r>
    </w:p>
    <w:p w:rsidR="003871E4" w:rsidRPr="003871E4" w:rsidRDefault="003871E4" w:rsidP="003871E4">
      <w:pPr>
        <w:ind w:firstLine="709"/>
        <w:jc w:val="both"/>
        <w:rPr>
          <w:b/>
          <w:i/>
          <w:color w:val="000000"/>
          <w:sz w:val="28"/>
          <w:szCs w:val="28"/>
        </w:rPr>
      </w:pPr>
      <w:r w:rsidRPr="003871E4">
        <w:rPr>
          <w:b/>
          <w:color w:val="000000"/>
          <w:sz w:val="28"/>
          <w:szCs w:val="28"/>
        </w:rPr>
        <w:lastRenderedPageBreak/>
        <w:t>Тема 2.</w:t>
      </w:r>
      <w:r w:rsidRPr="003871E4">
        <w:rPr>
          <w:b/>
          <w:sz w:val="28"/>
          <w:szCs w:val="28"/>
        </w:rPr>
        <w:t xml:space="preserve"> Клиническая фармакология и тактика применения лекарственных средств при сердечно-сосудистых заболеваниях</w:t>
      </w:r>
      <w:r w:rsidRPr="003871E4">
        <w:rPr>
          <w:b/>
          <w:color w:val="000000"/>
          <w:sz w:val="28"/>
          <w:szCs w:val="28"/>
        </w:rPr>
        <w:t>.</w:t>
      </w:r>
    </w:p>
    <w:p w:rsidR="003871E4" w:rsidRDefault="003871E4" w:rsidP="003871E4">
      <w:pPr>
        <w:ind w:firstLine="709"/>
        <w:jc w:val="both"/>
        <w:rPr>
          <w:b/>
          <w:color w:val="000000"/>
          <w:sz w:val="28"/>
          <w:szCs w:val="28"/>
        </w:rPr>
      </w:pPr>
    </w:p>
    <w:p w:rsidR="003871E4" w:rsidRPr="00B95F03" w:rsidRDefault="003871E4" w:rsidP="003871E4">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3871E4" w:rsidRDefault="003871E4" w:rsidP="003871E4">
      <w:pPr>
        <w:jc w:val="center"/>
        <w:rPr>
          <w:b/>
          <w:color w:val="000000"/>
          <w:sz w:val="28"/>
          <w:szCs w:val="28"/>
        </w:rPr>
      </w:pPr>
    </w:p>
    <w:p w:rsidR="003871E4" w:rsidRPr="00E836D2" w:rsidRDefault="003871E4" w:rsidP="003871E4">
      <w:pPr>
        <w:jc w:val="center"/>
        <w:rPr>
          <w:i/>
          <w:color w:val="000000"/>
          <w:sz w:val="28"/>
          <w:szCs w:val="28"/>
        </w:rPr>
      </w:pPr>
      <w:r w:rsidRPr="00E836D2">
        <w:rPr>
          <w:b/>
          <w:color w:val="000000"/>
          <w:sz w:val="28"/>
          <w:szCs w:val="28"/>
        </w:rPr>
        <w:t>Оценочные материалы текущего контроля успеваемости</w:t>
      </w:r>
    </w:p>
    <w:p w:rsidR="003871E4" w:rsidRDefault="003871E4" w:rsidP="003871E4">
      <w:pPr>
        <w:jc w:val="center"/>
        <w:rPr>
          <w:i/>
          <w:color w:val="000000"/>
          <w:sz w:val="28"/>
          <w:szCs w:val="28"/>
        </w:rPr>
      </w:pPr>
    </w:p>
    <w:p w:rsidR="003871E4" w:rsidRPr="004D335E" w:rsidRDefault="003871E4" w:rsidP="003871E4">
      <w:pPr>
        <w:pStyle w:val="ae"/>
        <w:jc w:val="center"/>
        <w:rPr>
          <w:b/>
          <w:i/>
          <w:sz w:val="28"/>
        </w:rPr>
      </w:pPr>
      <w:r w:rsidRPr="004D335E">
        <w:rPr>
          <w:b/>
          <w:i/>
          <w:sz w:val="28"/>
        </w:rPr>
        <w:t>Типовые тестовые задания</w:t>
      </w:r>
    </w:p>
    <w:p w:rsidR="003871E4" w:rsidRDefault="003871E4" w:rsidP="003871E4">
      <w:pPr>
        <w:pStyle w:val="ae"/>
        <w:jc w:val="center"/>
        <w:rPr>
          <w:sz w:val="28"/>
        </w:rPr>
      </w:pPr>
      <w:r w:rsidRPr="004D335E">
        <w:rPr>
          <w:sz w:val="28"/>
        </w:rPr>
        <w:t>(выбрать один вариант правильного ответа):</w:t>
      </w:r>
    </w:p>
    <w:p w:rsidR="003871E4" w:rsidRDefault="003871E4" w:rsidP="003871E4">
      <w:pPr>
        <w:pStyle w:val="af"/>
        <w:rPr>
          <w:rFonts w:ascii="Times New Roman" w:eastAsia="MS Mincho" w:hAnsi="Times New Roman"/>
          <w:sz w:val="24"/>
          <w:szCs w:val="24"/>
        </w:rPr>
      </w:pP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w:t>
      </w:r>
      <w:r w:rsidRPr="00FB2FA0">
        <w:rPr>
          <w:rFonts w:ascii="Times New Roman" w:eastAsia="MS Mincho" w:hAnsi="Times New Roman"/>
          <w:sz w:val="24"/>
          <w:szCs w:val="24"/>
        </w:rPr>
        <w:t>. Толерантность к препарату может развиться при лечении:</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w:t>
      </w:r>
      <w:r w:rsidRPr="00FB2FA0">
        <w:rPr>
          <w:rFonts w:ascii="Times New Roman" w:eastAsia="MS Mincho" w:hAnsi="Times New Roman"/>
          <w:b/>
          <w:bCs/>
          <w:sz w:val="24"/>
          <w:szCs w:val="24"/>
        </w:rPr>
        <w:t>нитратами</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селективными бета-блокаторами;</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антагонистами кальция группы дилтиазема;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неселективными бета-блокаторами;</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антагонистами кальция группы верапамила.</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2</w:t>
      </w:r>
      <w:r w:rsidRPr="00FB2FA0">
        <w:rPr>
          <w:rFonts w:ascii="Times New Roman" w:eastAsia="MS Mincho" w:hAnsi="Times New Roman"/>
          <w:sz w:val="24"/>
          <w:szCs w:val="24"/>
        </w:rPr>
        <w:t>. Побочную реакцию в виде отека лодыжек обычно вызывает:</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верапамил;</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w:t>
      </w:r>
      <w:r w:rsidRPr="00FB2FA0">
        <w:rPr>
          <w:rFonts w:ascii="Times New Roman" w:eastAsia="MS Mincho" w:hAnsi="Times New Roman"/>
          <w:b/>
          <w:bCs/>
          <w:sz w:val="24"/>
          <w:szCs w:val="24"/>
        </w:rPr>
        <w:t>нифедипин</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пропранолол (анаприлин)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нитросорбид;</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этацизин.</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3</w:t>
      </w:r>
      <w:r w:rsidRPr="00FB2FA0">
        <w:rPr>
          <w:rFonts w:ascii="Times New Roman" w:eastAsia="MS Mincho" w:hAnsi="Times New Roman"/>
          <w:sz w:val="24"/>
          <w:szCs w:val="24"/>
        </w:rPr>
        <w:t>. Неблагоприятное влияние на липидный состав крови оказывают: 1. триампур; 2. гипотиазид; 3. анаприлин; 4. эналаприл.</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w:t>
      </w:r>
      <w:r w:rsidRPr="00FB2FA0">
        <w:rPr>
          <w:rFonts w:ascii="Times New Roman" w:eastAsia="MS Mincho" w:hAnsi="Times New Roman"/>
          <w:b/>
          <w:bCs/>
          <w:sz w:val="24"/>
          <w:szCs w:val="24"/>
        </w:rPr>
        <w:t>если правильны ответы 1, 2 и 3</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 ответы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4</w:t>
      </w:r>
      <w:r w:rsidRPr="00FB2FA0">
        <w:rPr>
          <w:rFonts w:ascii="Times New Roman" w:eastAsia="MS Mincho" w:hAnsi="Times New Roman"/>
          <w:sz w:val="24"/>
          <w:szCs w:val="24"/>
        </w:rPr>
        <w:t>. Максимальное отрицательное инотропное действие оказывает:</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хинидин;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ритмилен;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кордарон</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этмозин;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мекситил.</w:t>
      </w:r>
    </w:p>
    <w:p w:rsidR="003A197D" w:rsidRPr="00FB2FA0" w:rsidRDefault="003A197D" w:rsidP="003A197D">
      <w:pPr>
        <w:pStyle w:val="af"/>
        <w:rPr>
          <w:rFonts w:ascii="Times New Roman" w:eastAsia="MS Mincho" w:hAnsi="Times New Roman"/>
          <w:sz w:val="24"/>
          <w:szCs w:val="24"/>
        </w:rPr>
      </w:pPr>
      <w:r w:rsidRPr="00FB2FA0">
        <w:rPr>
          <w:rFonts w:ascii="Times New Roman" w:eastAsia="MS Mincho" w:hAnsi="Times New Roman"/>
          <w:sz w:val="24"/>
          <w:szCs w:val="24"/>
        </w:rPr>
        <w:t>5. Среди антиаритмических препаратов холинолитическое действие в наибольшей степени выражено у:</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хинидина;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новокаинамида;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дизопирамида (ритмилена)</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этмозина;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этацизина.</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6</w:t>
      </w:r>
      <w:r w:rsidRPr="00FB2FA0">
        <w:rPr>
          <w:rFonts w:ascii="Times New Roman" w:eastAsia="MS Mincho" w:hAnsi="Times New Roman"/>
          <w:sz w:val="24"/>
          <w:szCs w:val="24"/>
        </w:rPr>
        <w:t>. Наиболее выраженным влиянием на сосудистый тонус из антагонистов кальция обладает:</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w:t>
      </w:r>
      <w:r w:rsidRPr="00FB2FA0">
        <w:rPr>
          <w:rFonts w:ascii="Times New Roman" w:eastAsia="MS Mincho" w:hAnsi="Times New Roman"/>
          <w:b/>
          <w:bCs/>
          <w:sz w:val="24"/>
          <w:szCs w:val="24"/>
        </w:rPr>
        <w:t>нифедипин</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верапамил;</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дилтиазем;</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изоптин;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финоптин.</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7</w:t>
      </w:r>
      <w:r w:rsidRPr="00FB2FA0">
        <w:rPr>
          <w:rFonts w:ascii="Times New Roman" w:eastAsia="MS Mincho" w:hAnsi="Times New Roman"/>
          <w:sz w:val="24"/>
          <w:szCs w:val="24"/>
        </w:rPr>
        <w:t>. Наиболее длительным полупериодом выведения из перечисленных препаратов обладает:</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лидокаин;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мекситил;</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в) ритмилен;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w:t>
      </w:r>
      <w:r w:rsidRPr="00FB2FA0">
        <w:rPr>
          <w:rFonts w:ascii="Times New Roman" w:eastAsia="MS Mincho" w:hAnsi="Times New Roman"/>
          <w:b/>
          <w:bCs/>
          <w:sz w:val="24"/>
          <w:szCs w:val="24"/>
        </w:rPr>
        <w:t>кордарон</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этмозин.</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8</w:t>
      </w:r>
      <w:r w:rsidRPr="00FB2FA0">
        <w:rPr>
          <w:rFonts w:ascii="Times New Roman" w:eastAsia="MS Mincho" w:hAnsi="Times New Roman"/>
          <w:sz w:val="24"/>
          <w:szCs w:val="24"/>
        </w:rPr>
        <w:t>. В наибольшей степени синдром отмены свойственен: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нитратам;</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антагонистам кальция;</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бета-блокаторам</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дезагрегантам;</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ингибиторам АПФ,</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9</w:t>
      </w:r>
      <w:r w:rsidRPr="00FB2FA0">
        <w:rPr>
          <w:rFonts w:ascii="Times New Roman" w:eastAsia="MS Mincho" w:hAnsi="Times New Roman"/>
          <w:sz w:val="24"/>
          <w:szCs w:val="24"/>
        </w:rPr>
        <w:t>. Из ниже перечисленных гипотензивных средств наиболее выражен синдром отмены препарата у:</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эналапирла;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допегита;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клофелина</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гипотиазида;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коринфара.</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10</w:t>
      </w:r>
      <w:r w:rsidRPr="00FB2FA0">
        <w:rPr>
          <w:rFonts w:ascii="Times New Roman" w:eastAsia="MS Mincho" w:hAnsi="Times New Roman"/>
          <w:sz w:val="24"/>
          <w:szCs w:val="24"/>
        </w:rPr>
        <w:t>. При инфекционном эндокардите рекомендуется: 1. внутриартериальное введение антибиотиков; 2. внутримышечное введение антибиотиков; 3. применение препаратов per os; 4. внутривенное введение антибиотиков.</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w:t>
      </w:r>
      <w:r w:rsidRPr="00FB2FA0">
        <w:rPr>
          <w:rFonts w:ascii="Times New Roman" w:eastAsia="MS Mincho" w:hAnsi="Times New Roman"/>
          <w:b/>
          <w:bCs/>
          <w:sz w:val="24"/>
          <w:szCs w:val="24"/>
        </w:rPr>
        <w:t>если правильный ответ 4</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11</w:t>
      </w:r>
      <w:r w:rsidRPr="00FB2FA0">
        <w:rPr>
          <w:rFonts w:ascii="Times New Roman" w:eastAsia="MS Mincho" w:hAnsi="Times New Roman"/>
          <w:sz w:val="24"/>
          <w:szCs w:val="24"/>
        </w:rPr>
        <w:t>. Применение каптоприла сопровождается: 1. уменьшением концентрации ангиотензина II; 2. уменьшением секреции альдостерона; 3. увеличением выделения натрия с мочой; 4. увеличением секреции альдостерона.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w:t>
      </w:r>
      <w:r w:rsidRPr="00FB2FA0">
        <w:rPr>
          <w:rFonts w:ascii="Times New Roman" w:eastAsia="MS Mincho" w:hAnsi="Times New Roman"/>
          <w:b/>
          <w:bCs/>
          <w:sz w:val="24"/>
          <w:szCs w:val="24"/>
        </w:rPr>
        <w:t>если правильны ответы 1, 2 и 3</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12</w:t>
      </w:r>
      <w:r w:rsidRPr="00FB2FA0">
        <w:rPr>
          <w:rFonts w:ascii="Times New Roman" w:eastAsia="MS Mincho" w:hAnsi="Times New Roman"/>
          <w:sz w:val="24"/>
          <w:szCs w:val="24"/>
        </w:rPr>
        <w:t>. Побочные эффекты никотиновой кислоты связаны в основном с: 1. вазоконстрикцией; 2. гиповитаминозом; 3. аллергическими реакциями; 4. вазодилатацией.</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w:t>
      </w:r>
      <w:r w:rsidRPr="00FB2FA0">
        <w:rPr>
          <w:rFonts w:ascii="Times New Roman" w:eastAsia="MS Mincho" w:hAnsi="Times New Roman"/>
          <w:b/>
          <w:bCs/>
          <w:sz w:val="24"/>
          <w:szCs w:val="24"/>
        </w:rPr>
        <w:t>если правильный ответ 4</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13</w:t>
      </w:r>
      <w:r w:rsidRPr="00FB2FA0">
        <w:rPr>
          <w:rFonts w:ascii="Times New Roman" w:eastAsia="MS Mincho" w:hAnsi="Times New Roman"/>
          <w:sz w:val="24"/>
          <w:szCs w:val="24"/>
        </w:rPr>
        <w:t>. При приеме антагонистов кальция: 1. наблюдаются благоприятные изменения липидного состава сыворотки крови; 2. наблюдаются неблагоприятные изменения липидного состава сыворотки крови; 3. липидный состав крови неблагоприятно изменяется через 6 месяцев терапии; 4. существенных изменений липидного состава сыворотки крови не наблюдается.</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г) </w:t>
      </w:r>
      <w:r w:rsidRPr="00FB2FA0">
        <w:rPr>
          <w:rFonts w:ascii="Times New Roman" w:eastAsia="MS Mincho" w:hAnsi="Times New Roman"/>
          <w:b/>
          <w:bCs/>
          <w:sz w:val="24"/>
          <w:szCs w:val="24"/>
        </w:rPr>
        <w:t>если правильный ответ 4</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14</w:t>
      </w:r>
      <w:r w:rsidRPr="00FB2FA0">
        <w:rPr>
          <w:rFonts w:ascii="Times New Roman" w:eastAsia="MS Mincho" w:hAnsi="Times New Roman"/>
          <w:sz w:val="24"/>
          <w:szCs w:val="24"/>
        </w:rPr>
        <w:t xml:space="preserve">. Из перечисленных антиангинальных препаратов синдром отмены не свойственен: </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пропранололу;</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w:t>
      </w:r>
      <w:r w:rsidRPr="00FB2FA0">
        <w:rPr>
          <w:rFonts w:ascii="Times New Roman" w:eastAsia="MS Mincho" w:hAnsi="Times New Roman"/>
          <w:b/>
          <w:bCs/>
          <w:sz w:val="24"/>
          <w:szCs w:val="24"/>
        </w:rPr>
        <w:t>нитросорбиду</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атенололу;</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метопрололу;</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надололу.</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lastRenderedPageBreak/>
        <w:t>15</w:t>
      </w:r>
      <w:r w:rsidRPr="00FB2FA0">
        <w:rPr>
          <w:rFonts w:ascii="Times New Roman" w:eastAsia="MS Mincho" w:hAnsi="Times New Roman"/>
          <w:sz w:val="24"/>
          <w:szCs w:val="24"/>
        </w:rPr>
        <w:t>. Из перечисленных антиангинальных препаратов в наибольшей степени подавляет автоматизм синусового узла: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а) нитраты;</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молсидомин;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в) </w:t>
      </w:r>
      <w:r w:rsidRPr="00FB2FA0">
        <w:rPr>
          <w:rFonts w:ascii="Times New Roman" w:eastAsia="MS Mincho" w:hAnsi="Times New Roman"/>
          <w:b/>
          <w:bCs/>
          <w:sz w:val="24"/>
          <w:szCs w:val="24"/>
        </w:rPr>
        <w:t>дилтиазем</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амлодипин;</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триметазидин.</w:t>
      </w:r>
    </w:p>
    <w:p w:rsidR="003A197D" w:rsidRPr="00FB2FA0" w:rsidRDefault="003A197D" w:rsidP="003A197D">
      <w:pPr>
        <w:pStyle w:val="af"/>
        <w:rPr>
          <w:rFonts w:ascii="Times New Roman" w:eastAsia="MS Mincho" w:hAnsi="Times New Roman"/>
          <w:sz w:val="24"/>
          <w:szCs w:val="24"/>
        </w:rPr>
      </w:pPr>
      <w:r>
        <w:rPr>
          <w:rFonts w:ascii="Times New Roman" w:eastAsia="MS Mincho" w:hAnsi="Times New Roman"/>
          <w:sz w:val="24"/>
          <w:szCs w:val="24"/>
        </w:rPr>
        <w:t>16</w:t>
      </w:r>
      <w:r w:rsidRPr="00FB2FA0">
        <w:rPr>
          <w:rFonts w:ascii="Times New Roman" w:eastAsia="MS Mincho" w:hAnsi="Times New Roman"/>
          <w:sz w:val="24"/>
          <w:szCs w:val="24"/>
        </w:rPr>
        <w:t xml:space="preserve">. Противопоказаниями к назначению бета-блокаторов при ХСН являются: 1. бронхиальная астма; 2. брадикардия менее 50 ударов </w:t>
      </w:r>
      <w:proofErr w:type="gramStart"/>
      <w:r w:rsidRPr="00FB2FA0">
        <w:rPr>
          <w:rFonts w:ascii="Times New Roman" w:eastAsia="MS Mincho" w:hAnsi="Times New Roman"/>
          <w:sz w:val="24"/>
          <w:szCs w:val="24"/>
        </w:rPr>
        <w:t>в</w:t>
      </w:r>
      <w:proofErr w:type="gramEnd"/>
      <w:r w:rsidRPr="00FB2FA0">
        <w:rPr>
          <w:rFonts w:ascii="Times New Roman" w:eastAsia="MS Mincho" w:hAnsi="Times New Roman"/>
          <w:sz w:val="24"/>
          <w:szCs w:val="24"/>
        </w:rPr>
        <w:t xml:space="preserve"> </w:t>
      </w:r>
      <w:proofErr w:type="gramStart"/>
      <w:r w:rsidRPr="00FB2FA0">
        <w:rPr>
          <w:rFonts w:ascii="Times New Roman" w:eastAsia="MS Mincho" w:hAnsi="Times New Roman"/>
          <w:sz w:val="24"/>
          <w:szCs w:val="24"/>
        </w:rPr>
        <w:t>мин</w:t>
      </w:r>
      <w:proofErr w:type="gramEnd"/>
      <w:r w:rsidRPr="00FB2FA0">
        <w:rPr>
          <w:rFonts w:ascii="Times New Roman" w:eastAsia="MS Mincho" w:hAnsi="Times New Roman"/>
          <w:sz w:val="24"/>
          <w:szCs w:val="24"/>
        </w:rPr>
        <w:t xml:space="preserve">; 3. гипотония &lt; </w:t>
      </w:r>
      <w:smartTag w:uri="urn:schemas-microsoft-com:office:smarttags" w:element="metricconverter">
        <w:smartTagPr>
          <w:attr w:name="ProductID" w:val="85 мм"/>
        </w:smartTagPr>
        <w:r w:rsidRPr="00FB2FA0">
          <w:rPr>
            <w:rFonts w:ascii="Times New Roman" w:eastAsia="MS Mincho" w:hAnsi="Times New Roman"/>
            <w:sz w:val="24"/>
            <w:szCs w:val="24"/>
          </w:rPr>
          <w:t>85 мм</w:t>
        </w:r>
      </w:smartTag>
      <w:r w:rsidRPr="00FB2FA0">
        <w:rPr>
          <w:rFonts w:ascii="Times New Roman" w:eastAsia="MS Mincho" w:hAnsi="Times New Roman"/>
          <w:sz w:val="24"/>
          <w:szCs w:val="24"/>
        </w:rPr>
        <w:t xml:space="preserve"> рт. ст.; 4.ТЭЛА.</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w:t>
      </w:r>
      <w:r w:rsidRPr="00FB2FA0">
        <w:rPr>
          <w:rFonts w:ascii="Times New Roman" w:eastAsia="MS Mincho" w:hAnsi="Times New Roman"/>
          <w:b/>
          <w:bCs/>
          <w:sz w:val="24"/>
          <w:szCs w:val="24"/>
        </w:rPr>
        <w:t>если правильны ответы 1, 2 и 3</w:t>
      </w:r>
      <w:r w:rsidRPr="00FB2FA0">
        <w:rPr>
          <w:rFonts w:ascii="Times New Roman" w:eastAsia="MS Mincho" w:hAnsi="Times New Roman"/>
          <w:sz w:val="24"/>
          <w:szCs w:val="24"/>
        </w:rPr>
        <w:t>;</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3A197D" w:rsidRPr="00FB2FA0"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3A197D" w:rsidRDefault="003A197D" w:rsidP="00F4612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60454D" w:rsidRPr="00FB2FA0" w:rsidRDefault="00F4612D" w:rsidP="0060454D">
      <w:pPr>
        <w:pStyle w:val="af"/>
        <w:rPr>
          <w:rFonts w:ascii="Times New Roman" w:eastAsia="MS Mincho" w:hAnsi="Times New Roman"/>
          <w:sz w:val="24"/>
          <w:szCs w:val="24"/>
        </w:rPr>
      </w:pPr>
      <w:r>
        <w:rPr>
          <w:rFonts w:ascii="Times New Roman" w:eastAsia="MS Mincho" w:hAnsi="Times New Roman"/>
          <w:sz w:val="24"/>
          <w:szCs w:val="24"/>
        </w:rPr>
        <w:t xml:space="preserve">17. </w:t>
      </w:r>
      <w:r w:rsidR="0060454D" w:rsidRPr="00FB2FA0">
        <w:rPr>
          <w:rFonts w:ascii="Times New Roman" w:eastAsia="MS Mincho" w:hAnsi="Times New Roman"/>
          <w:sz w:val="24"/>
          <w:szCs w:val="24"/>
        </w:rPr>
        <w:t>Легочный фиброз может развиться при приеме:</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а) мекситила;</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w:t>
      </w:r>
      <w:r w:rsidRPr="00FB2FA0">
        <w:rPr>
          <w:rFonts w:ascii="Times New Roman" w:eastAsia="MS Mincho" w:hAnsi="Times New Roman"/>
          <w:b/>
          <w:bCs/>
          <w:sz w:val="24"/>
          <w:szCs w:val="24"/>
        </w:rPr>
        <w:t>кордарона</w:t>
      </w:r>
      <w:r w:rsidRPr="00FB2FA0">
        <w:rPr>
          <w:rFonts w:ascii="Times New Roman" w:eastAsia="MS Mincho" w:hAnsi="Times New Roman"/>
          <w:sz w:val="24"/>
          <w:szCs w:val="24"/>
        </w:rPr>
        <w:t>;</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в) хинидина;</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г) пропранолола;</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д) верапамила.</w:t>
      </w:r>
    </w:p>
    <w:p w:rsidR="0060454D" w:rsidRDefault="0060454D" w:rsidP="003A197D">
      <w:pPr>
        <w:pStyle w:val="af"/>
        <w:rPr>
          <w:rFonts w:ascii="Times New Roman" w:eastAsia="MS Mincho" w:hAnsi="Times New Roman"/>
          <w:sz w:val="24"/>
          <w:szCs w:val="24"/>
        </w:rPr>
      </w:pPr>
      <w:r>
        <w:rPr>
          <w:rFonts w:ascii="Times New Roman" w:eastAsia="MS Mincho" w:hAnsi="Times New Roman"/>
          <w:sz w:val="24"/>
          <w:szCs w:val="24"/>
        </w:rPr>
        <w:t>18. Нерациональная комбинация:</w:t>
      </w:r>
    </w:p>
    <w:p w:rsidR="0060454D" w:rsidRPr="0060454D" w:rsidRDefault="0060454D" w:rsidP="0060454D">
      <w:pPr>
        <w:pStyle w:val="af"/>
        <w:ind w:left="708"/>
        <w:rPr>
          <w:rFonts w:ascii="Times New Roman" w:eastAsia="MS Mincho" w:hAnsi="Times New Roman"/>
          <w:b/>
          <w:sz w:val="24"/>
          <w:szCs w:val="24"/>
        </w:rPr>
      </w:pPr>
      <w:r w:rsidRPr="0060454D">
        <w:rPr>
          <w:rFonts w:ascii="Times New Roman" w:eastAsia="MS Mincho" w:hAnsi="Times New Roman"/>
          <w:b/>
          <w:sz w:val="24"/>
          <w:szCs w:val="24"/>
        </w:rPr>
        <w:t>а) верапамил и пропранолол</w:t>
      </w:r>
    </w:p>
    <w:p w:rsidR="0060454D" w:rsidRDefault="0060454D" w:rsidP="0060454D">
      <w:pPr>
        <w:pStyle w:val="af"/>
        <w:ind w:left="708"/>
        <w:rPr>
          <w:rFonts w:ascii="Times New Roman" w:eastAsia="MS Mincho" w:hAnsi="Times New Roman"/>
          <w:sz w:val="24"/>
          <w:szCs w:val="24"/>
        </w:rPr>
      </w:pPr>
      <w:r>
        <w:rPr>
          <w:rFonts w:ascii="Times New Roman" w:eastAsia="MS Mincho" w:hAnsi="Times New Roman"/>
          <w:sz w:val="24"/>
          <w:szCs w:val="24"/>
        </w:rPr>
        <w:t>б) пропранолол и ивабрадин</w:t>
      </w:r>
    </w:p>
    <w:p w:rsidR="0060454D" w:rsidRDefault="0060454D" w:rsidP="0060454D">
      <w:pPr>
        <w:pStyle w:val="af"/>
        <w:ind w:left="708"/>
        <w:rPr>
          <w:rFonts w:ascii="Times New Roman" w:eastAsia="MS Mincho" w:hAnsi="Times New Roman"/>
          <w:sz w:val="24"/>
          <w:szCs w:val="24"/>
        </w:rPr>
      </w:pPr>
      <w:r>
        <w:rPr>
          <w:rFonts w:ascii="Times New Roman" w:eastAsia="MS Mincho" w:hAnsi="Times New Roman"/>
          <w:sz w:val="24"/>
          <w:szCs w:val="24"/>
        </w:rPr>
        <w:t>в) дигоксин и бисопролол</w:t>
      </w:r>
    </w:p>
    <w:p w:rsidR="0060454D" w:rsidRDefault="0060454D" w:rsidP="0060454D">
      <w:pPr>
        <w:pStyle w:val="af"/>
        <w:ind w:left="708"/>
        <w:rPr>
          <w:rFonts w:ascii="Times New Roman" w:eastAsia="MS Mincho" w:hAnsi="Times New Roman"/>
          <w:sz w:val="24"/>
          <w:szCs w:val="24"/>
        </w:rPr>
      </w:pPr>
      <w:r>
        <w:rPr>
          <w:rFonts w:ascii="Times New Roman" w:eastAsia="MS Mincho" w:hAnsi="Times New Roman"/>
          <w:sz w:val="24"/>
          <w:szCs w:val="24"/>
        </w:rPr>
        <w:t>г) дилтиазем и нитросорбид</w:t>
      </w:r>
    </w:p>
    <w:p w:rsidR="0060454D" w:rsidRDefault="0060454D" w:rsidP="0060454D">
      <w:pPr>
        <w:pStyle w:val="af"/>
        <w:ind w:left="708"/>
        <w:rPr>
          <w:rFonts w:ascii="Times New Roman" w:eastAsia="MS Mincho" w:hAnsi="Times New Roman"/>
          <w:sz w:val="24"/>
          <w:szCs w:val="24"/>
        </w:rPr>
      </w:pPr>
      <w:r>
        <w:rPr>
          <w:rFonts w:ascii="Times New Roman" w:eastAsia="MS Mincho" w:hAnsi="Times New Roman"/>
          <w:sz w:val="24"/>
          <w:szCs w:val="24"/>
        </w:rPr>
        <w:t>д) бисопролол и ранолазин</w:t>
      </w:r>
    </w:p>
    <w:p w:rsidR="0060454D" w:rsidRPr="00FB2FA0" w:rsidRDefault="0060454D" w:rsidP="0060454D">
      <w:pPr>
        <w:pStyle w:val="af"/>
        <w:rPr>
          <w:rFonts w:ascii="Times New Roman" w:eastAsia="MS Mincho" w:hAnsi="Times New Roman"/>
          <w:sz w:val="24"/>
          <w:szCs w:val="24"/>
        </w:rPr>
      </w:pPr>
      <w:r>
        <w:rPr>
          <w:rFonts w:ascii="Times New Roman" w:eastAsia="MS Mincho" w:hAnsi="Times New Roman"/>
          <w:sz w:val="24"/>
          <w:szCs w:val="24"/>
        </w:rPr>
        <w:t xml:space="preserve">19.  </w:t>
      </w:r>
      <w:r w:rsidRPr="00FB2FA0">
        <w:rPr>
          <w:rFonts w:ascii="Times New Roman" w:eastAsia="MS Mincho" w:hAnsi="Times New Roman"/>
          <w:sz w:val="24"/>
          <w:szCs w:val="24"/>
        </w:rPr>
        <w:t>Внутривенное введение верапамила может вызвать: 1. купирование приступа атриовентрикулярной узловой тахикардии; 2. купирование приступа мерцательной аритмии; 3. урежение частоты сокращений желудочков при мерцательной аритмии; 4. урежение частоты сокращений желудочков при мерцательной аритмии у больных с синдромом Вольфа-Паркинсона-Уайта.</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w:t>
      </w:r>
      <w:r w:rsidRPr="00FB2FA0">
        <w:rPr>
          <w:rFonts w:ascii="Times New Roman" w:eastAsia="MS Mincho" w:hAnsi="Times New Roman"/>
          <w:b/>
          <w:bCs/>
          <w:sz w:val="24"/>
          <w:szCs w:val="24"/>
        </w:rPr>
        <w:t>если правильны ответы 1 и 3</w:t>
      </w:r>
      <w:r w:rsidRPr="00FB2FA0">
        <w:rPr>
          <w:rFonts w:ascii="Times New Roman" w:eastAsia="MS Mincho" w:hAnsi="Times New Roman"/>
          <w:sz w:val="24"/>
          <w:szCs w:val="24"/>
        </w:rPr>
        <w:t>;</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60454D" w:rsidRPr="00FB2FA0"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60454D" w:rsidRDefault="0060454D" w:rsidP="0060454D">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60454D" w:rsidRDefault="0060454D" w:rsidP="0060454D">
      <w:pPr>
        <w:pStyle w:val="af"/>
        <w:rPr>
          <w:rFonts w:ascii="Times New Roman" w:eastAsia="MS Mincho" w:hAnsi="Times New Roman"/>
          <w:sz w:val="24"/>
          <w:szCs w:val="24"/>
        </w:rPr>
      </w:pPr>
      <w:r>
        <w:rPr>
          <w:rFonts w:ascii="Times New Roman" w:eastAsia="MS Mincho" w:hAnsi="Times New Roman"/>
          <w:sz w:val="24"/>
          <w:szCs w:val="24"/>
        </w:rPr>
        <w:t xml:space="preserve">20. </w:t>
      </w:r>
      <w:r w:rsidR="006E3E2D">
        <w:rPr>
          <w:rFonts w:ascii="Times New Roman" w:eastAsia="MS Mincho" w:hAnsi="Times New Roman"/>
          <w:sz w:val="24"/>
          <w:szCs w:val="24"/>
        </w:rPr>
        <w:t>При беременности противопоказан:</w:t>
      </w:r>
    </w:p>
    <w:p w:rsidR="006E3E2D" w:rsidRPr="00232876" w:rsidRDefault="006E3E2D" w:rsidP="00232876">
      <w:pPr>
        <w:pStyle w:val="af"/>
        <w:ind w:left="708"/>
        <w:rPr>
          <w:rFonts w:ascii="Times New Roman" w:eastAsia="MS Mincho" w:hAnsi="Times New Roman"/>
          <w:b/>
          <w:sz w:val="24"/>
          <w:szCs w:val="24"/>
        </w:rPr>
      </w:pPr>
      <w:r w:rsidRPr="00232876">
        <w:rPr>
          <w:rFonts w:ascii="Times New Roman" w:eastAsia="MS Mincho" w:hAnsi="Times New Roman"/>
          <w:b/>
          <w:sz w:val="24"/>
          <w:szCs w:val="24"/>
        </w:rPr>
        <w:t>а) каптоприл</w:t>
      </w:r>
    </w:p>
    <w:p w:rsidR="006E3E2D" w:rsidRDefault="006E3E2D" w:rsidP="00232876">
      <w:pPr>
        <w:pStyle w:val="af"/>
        <w:ind w:left="708"/>
        <w:rPr>
          <w:rFonts w:ascii="Times New Roman" w:eastAsia="MS Mincho" w:hAnsi="Times New Roman"/>
          <w:sz w:val="24"/>
          <w:szCs w:val="24"/>
        </w:rPr>
      </w:pPr>
      <w:r>
        <w:rPr>
          <w:rFonts w:ascii="Times New Roman" w:eastAsia="MS Mincho" w:hAnsi="Times New Roman"/>
          <w:sz w:val="24"/>
          <w:szCs w:val="24"/>
        </w:rPr>
        <w:t>б) бисопролол</w:t>
      </w:r>
    </w:p>
    <w:p w:rsidR="006E3E2D" w:rsidRDefault="006E3E2D" w:rsidP="00232876">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00232876">
        <w:rPr>
          <w:rFonts w:ascii="Times New Roman" w:eastAsia="MS Mincho" w:hAnsi="Times New Roman"/>
          <w:sz w:val="24"/>
          <w:szCs w:val="24"/>
        </w:rPr>
        <w:t>допегит</w:t>
      </w:r>
    </w:p>
    <w:p w:rsidR="006E3E2D" w:rsidRDefault="006E3E2D" w:rsidP="00232876">
      <w:pPr>
        <w:pStyle w:val="af"/>
        <w:ind w:left="708"/>
        <w:rPr>
          <w:rFonts w:ascii="Times New Roman" w:eastAsia="MS Mincho" w:hAnsi="Times New Roman"/>
          <w:sz w:val="24"/>
          <w:szCs w:val="24"/>
        </w:rPr>
      </w:pPr>
      <w:r>
        <w:rPr>
          <w:rFonts w:ascii="Times New Roman" w:eastAsia="MS Mincho" w:hAnsi="Times New Roman"/>
          <w:sz w:val="24"/>
          <w:szCs w:val="24"/>
        </w:rPr>
        <w:t>г) нифедипин</w:t>
      </w:r>
    </w:p>
    <w:p w:rsidR="006E3E2D" w:rsidRPr="00FB2FA0" w:rsidRDefault="006E3E2D" w:rsidP="00232876">
      <w:pPr>
        <w:pStyle w:val="af"/>
        <w:ind w:left="708"/>
        <w:rPr>
          <w:rFonts w:ascii="Times New Roman" w:eastAsia="MS Mincho" w:hAnsi="Times New Roman"/>
          <w:sz w:val="24"/>
          <w:szCs w:val="24"/>
        </w:rPr>
      </w:pPr>
      <w:r>
        <w:rPr>
          <w:rFonts w:ascii="Times New Roman" w:eastAsia="MS Mincho" w:hAnsi="Times New Roman"/>
          <w:sz w:val="24"/>
          <w:szCs w:val="24"/>
        </w:rPr>
        <w:t xml:space="preserve">д) </w:t>
      </w:r>
      <w:r w:rsidR="00232876">
        <w:rPr>
          <w:rFonts w:ascii="Times New Roman" w:eastAsia="MS Mincho" w:hAnsi="Times New Roman"/>
          <w:sz w:val="24"/>
          <w:szCs w:val="24"/>
        </w:rPr>
        <w:t>верапамил</w:t>
      </w:r>
    </w:p>
    <w:p w:rsidR="0060454D" w:rsidRDefault="0060454D" w:rsidP="003A197D">
      <w:pPr>
        <w:pStyle w:val="af"/>
        <w:rPr>
          <w:rFonts w:ascii="Times New Roman" w:eastAsia="MS Mincho" w:hAnsi="Times New Roman"/>
          <w:sz w:val="24"/>
          <w:szCs w:val="24"/>
        </w:rPr>
      </w:pPr>
    </w:p>
    <w:p w:rsidR="0060454D" w:rsidRPr="00FB2FA0" w:rsidRDefault="0060454D" w:rsidP="003A197D">
      <w:pPr>
        <w:pStyle w:val="af"/>
        <w:rPr>
          <w:rFonts w:ascii="Times New Roman" w:eastAsia="MS Mincho" w:hAnsi="Times New Roman"/>
          <w:sz w:val="24"/>
          <w:szCs w:val="24"/>
        </w:rPr>
      </w:pPr>
    </w:p>
    <w:p w:rsidR="003871E4" w:rsidRPr="005F6BF8" w:rsidRDefault="003871E4" w:rsidP="003871E4">
      <w:pPr>
        <w:jc w:val="center"/>
        <w:rPr>
          <w:b/>
          <w:i/>
          <w:color w:val="000000"/>
          <w:sz w:val="28"/>
          <w:szCs w:val="28"/>
        </w:rPr>
      </w:pPr>
      <w:r w:rsidRPr="005F6BF8">
        <w:rPr>
          <w:b/>
          <w:i/>
          <w:color w:val="000000"/>
          <w:sz w:val="28"/>
          <w:szCs w:val="28"/>
        </w:rPr>
        <w:t>Проверка историй болезни</w:t>
      </w:r>
    </w:p>
    <w:p w:rsidR="003871E4" w:rsidRPr="005F6BF8" w:rsidRDefault="003871E4" w:rsidP="003871E4">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3871E4" w:rsidRPr="005F6BF8" w:rsidRDefault="003871E4" w:rsidP="003871E4">
      <w:pPr>
        <w:jc w:val="center"/>
        <w:rPr>
          <w:color w:val="000000"/>
          <w:sz w:val="28"/>
          <w:szCs w:val="28"/>
        </w:rPr>
      </w:pPr>
    </w:p>
    <w:p w:rsidR="003871E4" w:rsidRPr="005F6BF8" w:rsidRDefault="003871E4" w:rsidP="003871E4">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3871E4" w:rsidRDefault="003871E4" w:rsidP="003871E4">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3871E4" w:rsidRDefault="003871E4" w:rsidP="003871E4">
      <w:pPr>
        <w:ind w:firstLine="709"/>
        <w:jc w:val="both"/>
        <w:rPr>
          <w:color w:val="000000"/>
          <w:sz w:val="28"/>
          <w:szCs w:val="28"/>
        </w:rPr>
      </w:pPr>
      <w:r>
        <w:rPr>
          <w:color w:val="000000"/>
          <w:sz w:val="28"/>
          <w:szCs w:val="28"/>
        </w:rPr>
        <w:lastRenderedPageBreak/>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3871E4" w:rsidRDefault="003871E4" w:rsidP="003871E4">
      <w:pPr>
        <w:ind w:firstLine="709"/>
        <w:jc w:val="both"/>
        <w:rPr>
          <w:color w:val="000000"/>
          <w:sz w:val="28"/>
          <w:szCs w:val="28"/>
        </w:rPr>
      </w:pPr>
      <w:r>
        <w:rPr>
          <w:color w:val="000000"/>
          <w:sz w:val="28"/>
          <w:szCs w:val="28"/>
        </w:rPr>
        <w:t>4. Учета межлекарственного взаимодействия.</w:t>
      </w:r>
    </w:p>
    <w:p w:rsidR="003871E4" w:rsidRDefault="003871E4" w:rsidP="003871E4">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383A54" w:rsidRDefault="00383A54">
      <w:pPr>
        <w:spacing w:after="160" w:line="259" w:lineRule="auto"/>
        <w:rPr>
          <w:b/>
          <w:color w:val="000000"/>
          <w:sz w:val="28"/>
          <w:szCs w:val="28"/>
        </w:rPr>
      </w:pPr>
    </w:p>
    <w:p w:rsidR="003871E4" w:rsidRDefault="003871E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3A54" w:rsidRDefault="00383A54">
      <w:pPr>
        <w:spacing w:after="160" w:line="259" w:lineRule="auto"/>
        <w:rPr>
          <w:b/>
          <w:color w:val="000000"/>
          <w:sz w:val="28"/>
          <w:szCs w:val="28"/>
        </w:rPr>
      </w:pPr>
    </w:p>
    <w:p w:rsidR="003871E4" w:rsidRPr="003871E4" w:rsidRDefault="003871E4" w:rsidP="003871E4">
      <w:pPr>
        <w:ind w:firstLine="709"/>
        <w:jc w:val="both"/>
        <w:rPr>
          <w:b/>
          <w:i/>
          <w:color w:val="000000"/>
          <w:sz w:val="28"/>
          <w:szCs w:val="28"/>
        </w:rPr>
      </w:pPr>
      <w:r w:rsidRPr="003871E4">
        <w:rPr>
          <w:b/>
          <w:color w:val="000000"/>
          <w:sz w:val="28"/>
          <w:szCs w:val="28"/>
        </w:rPr>
        <w:lastRenderedPageBreak/>
        <w:t>Тема 3.</w:t>
      </w:r>
      <w:r w:rsidRPr="003871E4">
        <w:rPr>
          <w:b/>
          <w:sz w:val="28"/>
          <w:szCs w:val="28"/>
        </w:rPr>
        <w:t xml:space="preserve"> Клиническая фармакология и тактика применения лекарственных средств при ревматических и аутоиммунных заболеваниях</w:t>
      </w:r>
      <w:r w:rsidRPr="003871E4">
        <w:rPr>
          <w:b/>
          <w:color w:val="000000"/>
          <w:sz w:val="28"/>
          <w:szCs w:val="28"/>
        </w:rPr>
        <w:t>.</w:t>
      </w:r>
    </w:p>
    <w:p w:rsidR="003871E4" w:rsidRDefault="003871E4" w:rsidP="003871E4">
      <w:pPr>
        <w:ind w:firstLine="709"/>
        <w:jc w:val="both"/>
        <w:rPr>
          <w:b/>
          <w:color w:val="000000"/>
          <w:sz w:val="28"/>
          <w:szCs w:val="28"/>
        </w:rPr>
      </w:pPr>
    </w:p>
    <w:p w:rsidR="003871E4" w:rsidRPr="00B95F03" w:rsidRDefault="003871E4" w:rsidP="003871E4">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3871E4" w:rsidRDefault="003871E4" w:rsidP="003871E4">
      <w:pPr>
        <w:jc w:val="center"/>
        <w:rPr>
          <w:b/>
          <w:color w:val="000000"/>
          <w:sz w:val="28"/>
          <w:szCs w:val="28"/>
        </w:rPr>
      </w:pPr>
    </w:p>
    <w:p w:rsidR="003871E4" w:rsidRPr="00E836D2" w:rsidRDefault="003871E4" w:rsidP="003871E4">
      <w:pPr>
        <w:jc w:val="center"/>
        <w:rPr>
          <w:i/>
          <w:color w:val="000000"/>
          <w:sz w:val="28"/>
          <w:szCs w:val="28"/>
        </w:rPr>
      </w:pPr>
      <w:r w:rsidRPr="00E836D2">
        <w:rPr>
          <w:b/>
          <w:color w:val="000000"/>
          <w:sz w:val="28"/>
          <w:szCs w:val="28"/>
        </w:rPr>
        <w:t>Оценочные материалы текущего контроля успеваемости</w:t>
      </w:r>
    </w:p>
    <w:p w:rsidR="003871E4" w:rsidRDefault="003871E4" w:rsidP="003871E4">
      <w:pPr>
        <w:jc w:val="center"/>
        <w:rPr>
          <w:i/>
          <w:color w:val="000000"/>
          <w:sz w:val="28"/>
          <w:szCs w:val="28"/>
        </w:rPr>
      </w:pPr>
    </w:p>
    <w:p w:rsidR="003871E4" w:rsidRPr="004D335E" w:rsidRDefault="003871E4" w:rsidP="003871E4">
      <w:pPr>
        <w:pStyle w:val="ae"/>
        <w:jc w:val="center"/>
        <w:rPr>
          <w:b/>
          <w:i/>
          <w:sz w:val="28"/>
        </w:rPr>
      </w:pPr>
      <w:r w:rsidRPr="004D335E">
        <w:rPr>
          <w:b/>
          <w:i/>
          <w:sz w:val="28"/>
        </w:rPr>
        <w:t>Типовые тестовые задания</w:t>
      </w:r>
    </w:p>
    <w:p w:rsidR="003871E4" w:rsidRDefault="003871E4" w:rsidP="003871E4">
      <w:pPr>
        <w:pStyle w:val="ae"/>
        <w:jc w:val="center"/>
        <w:rPr>
          <w:sz w:val="28"/>
        </w:rPr>
      </w:pPr>
      <w:r w:rsidRPr="004D335E">
        <w:rPr>
          <w:sz w:val="28"/>
        </w:rPr>
        <w:t>(выбрать один вариант правильного ответа):</w:t>
      </w:r>
    </w:p>
    <w:p w:rsidR="003871E4" w:rsidRDefault="003871E4" w:rsidP="003871E4">
      <w:pPr>
        <w:pStyle w:val="af"/>
        <w:rPr>
          <w:rFonts w:ascii="Times New Roman" w:eastAsia="MS Mincho" w:hAnsi="Times New Roman"/>
          <w:sz w:val="24"/>
          <w:szCs w:val="24"/>
        </w:rPr>
      </w:pPr>
    </w:p>
    <w:p w:rsidR="000F1E3B" w:rsidRPr="00FB2FA0" w:rsidRDefault="000F1E3B" w:rsidP="000F1E3B">
      <w:pPr>
        <w:pStyle w:val="af"/>
        <w:rPr>
          <w:rFonts w:ascii="Times New Roman" w:eastAsia="MS Mincho" w:hAnsi="Times New Roman"/>
          <w:sz w:val="24"/>
          <w:szCs w:val="24"/>
        </w:rPr>
      </w:pPr>
      <w:r w:rsidRPr="00FB2FA0">
        <w:rPr>
          <w:rFonts w:ascii="Times New Roman" w:eastAsia="MS Mincho" w:hAnsi="Times New Roman"/>
          <w:sz w:val="24"/>
          <w:szCs w:val="24"/>
        </w:rPr>
        <w:t>1. Наиболее частыми осложнениями терапии нестероидными противовоспалительными препаратами являются:</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а) гепатотоксические;</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б) нефротоксические;</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в) гематологические;</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г) кожные;</w:t>
      </w:r>
    </w:p>
    <w:p w:rsidR="000F1E3B" w:rsidRPr="00FB2FA0" w:rsidRDefault="000F1E3B" w:rsidP="003711D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желудочно-кишечные.</w:t>
      </w:r>
    </w:p>
    <w:p w:rsidR="000F1E3B" w:rsidRPr="00FB2FA0" w:rsidRDefault="000F1E3B" w:rsidP="000F1E3B">
      <w:pPr>
        <w:pStyle w:val="af"/>
        <w:rPr>
          <w:rFonts w:ascii="Times New Roman" w:eastAsia="MS Mincho" w:hAnsi="Times New Roman"/>
          <w:sz w:val="24"/>
          <w:szCs w:val="24"/>
        </w:rPr>
      </w:pPr>
      <w:r>
        <w:rPr>
          <w:rFonts w:ascii="Times New Roman" w:eastAsia="MS Mincho" w:hAnsi="Times New Roman"/>
          <w:sz w:val="24"/>
          <w:szCs w:val="24"/>
        </w:rPr>
        <w:t>2</w:t>
      </w:r>
      <w:r w:rsidRPr="00FB2FA0">
        <w:rPr>
          <w:rFonts w:ascii="Times New Roman" w:eastAsia="MS Mincho" w:hAnsi="Times New Roman"/>
          <w:sz w:val="24"/>
          <w:szCs w:val="24"/>
        </w:rPr>
        <w:t>. Из перечисленных нестероидных противовоспалительных препаратов цитопению при длительном применении вызывает:</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а) напроксен;</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б) пироксикам;</w:t>
      </w:r>
    </w:p>
    <w:p w:rsidR="000F1E3B" w:rsidRPr="00FB2FA0" w:rsidRDefault="000F1E3B" w:rsidP="003711D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бутадион;</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г) диклофенак-натрия;</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д) индометацин.</w:t>
      </w:r>
    </w:p>
    <w:p w:rsidR="000F1E3B" w:rsidRPr="00FB2FA0" w:rsidRDefault="000F1E3B" w:rsidP="000F1E3B">
      <w:pPr>
        <w:pStyle w:val="af"/>
        <w:rPr>
          <w:rFonts w:ascii="Times New Roman" w:eastAsia="MS Mincho" w:hAnsi="Times New Roman"/>
          <w:sz w:val="24"/>
          <w:szCs w:val="24"/>
        </w:rPr>
      </w:pPr>
      <w:r>
        <w:rPr>
          <w:rFonts w:ascii="Times New Roman" w:eastAsia="MS Mincho" w:hAnsi="Times New Roman"/>
          <w:sz w:val="24"/>
          <w:szCs w:val="24"/>
        </w:rPr>
        <w:t>3</w:t>
      </w:r>
      <w:r w:rsidRPr="00FB2FA0">
        <w:rPr>
          <w:rFonts w:ascii="Times New Roman" w:eastAsia="MS Mincho" w:hAnsi="Times New Roman"/>
          <w:sz w:val="24"/>
          <w:szCs w:val="24"/>
        </w:rPr>
        <w:t>. Применение кальцитонина при остеопорозе: 1 подавляет резорбцию костной ткани; 2. способствует предотвращению переломов костей; 3. увеличивает плотность костной ткани; 4. оказывает анальгезируюцее действие.</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0F1E3B" w:rsidRPr="00FB2FA0" w:rsidRDefault="000F1E3B" w:rsidP="003711D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3 и 4.</w:t>
      </w:r>
    </w:p>
    <w:p w:rsidR="000F1E3B" w:rsidRPr="00FB2FA0" w:rsidRDefault="000F1E3B" w:rsidP="000F1E3B">
      <w:pPr>
        <w:pStyle w:val="af"/>
        <w:rPr>
          <w:rFonts w:ascii="Times New Roman" w:eastAsia="MS Mincho" w:hAnsi="Times New Roman"/>
          <w:sz w:val="24"/>
          <w:szCs w:val="24"/>
        </w:rPr>
      </w:pPr>
      <w:r>
        <w:rPr>
          <w:rFonts w:ascii="Times New Roman" w:eastAsia="MS Mincho" w:hAnsi="Times New Roman"/>
          <w:sz w:val="24"/>
          <w:szCs w:val="24"/>
        </w:rPr>
        <w:t>4</w:t>
      </w:r>
      <w:r w:rsidRPr="00FB2FA0">
        <w:rPr>
          <w:rFonts w:ascii="Times New Roman" w:eastAsia="MS Mincho" w:hAnsi="Times New Roman"/>
          <w:sz w:val="24"/>
          <w:szCs w:val="24"/>
        </w:rPr>
        <w:t xml:space="preserve">. Антигипертензивным препаратом наиболее показанном при сочетании артериальной гипертензии с подагрой, вследствие своего выраженного урикозурического эффекта является: </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а) гипотиазид;</w:t>
      </w:r>
    </w:p>
    <w:p w:rsidR="000F1E3B" w:rsidRPr="00FB2FA0" w:rsidRDefault="000F1E3B" w:rsidP="003711D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лозартан;</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в) эналаприл;</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г) рамиприл;</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д) кандесартан.</w:t>
      </w:r>
    </w:p>
    <w:p w:rsidR="000F1E3B" w:rsidRPr="00FB2FA0" w:rsidRDefault="000F1E3B" w:rsidP="000F1E3B">
      <w:pPr>
        <w:pStyle w:val="af"/>
        <w:rPr>
          <w:rFonts w:ascii="Times New Roman" w:eastAsia="MS Mincho" w:hAnsi="Times New Roman"/>
          <w:sz w:val="24"/>
          <w:szCs w:val="24"/>
        </w:rPr>
      </w:pPr>
      <w:r>
        <w:rPr>
          <w:rFonts w:ascii="Times New Roman" w:eastAsia="MS Mincho" w:hAnsi="Times New Roman"/>
          <w:sz w:val="24"/>
          <w:szCs w:val="24"/>
        </w:rPr>
        <w:t>5</w:t>
      </w:r>
      <w:r w:rsidRPr="00FB2FA0">
        <w:rPr>
          <w:rFonts w:ascii="Times New Roman" w:eastAsia="MS Mincho" w:hAnsi="Times New Roman"/>
          <w:sz w:val="24"/>
          <w:szCs w:val="24"/>
        </w:rPr>
        <w:t>. Азатиоприн применяется при: 1. ревматоидном артрите; 2. системной красной волчанке; 3. болезни Шегрена; 4. дерматомиозите.</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0F1E3B" w:rsidRPr="00FB2FA0" w:rsidRDefault="000F1E3B" w:rsidP="003711D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0F1E3B" w:rsidRPr="00FB2FA0" w:rsidRDefault="000F1E3B" w:rsidP="003711D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и 4.</w:t>
      </w:r>
    </w:p>
    <w:p w:rsidR="001736BC" w:rsidRPr="00FB2FA0" w:rsidRDefault="003711DE" w:rsidP="001736BC">
      <w:pPr>
        <w:pStyle w:val="af"/>
        <w:rPr>
          <w:rFonts w:ascii="Times New Roman" w:eastAsia="MS Mincho" w:hAnsi="Times New Roman"/>
          <w:sz w:val="24"/>
          <w:szCs w:val="24"/>
        </w:rPr>
      </w:pPr>
      <w:r w:rsidRPr="003711DE">
        <w:rPr>
          <w:rFonts w:ascii="Times New Roman" w:eastAsia="MS Mincho" w:hAnsi="Times New Roman"/>
          <w:bCs/>
          <w:sz w:val="24"/>
          <w:szCs w:val="24"/>
        </w:rPr>
        <w:t xml:space="preserve">6. </w:t>
      </w:r>
      <w:r w:rsidR="001736BC" w:rsidRPr="00FB2FA0">
        <w:rPr>
          <w:rFonts w:ascii="Times New Roman" w:eastAsia="MS Mincho" w:hAnsi="Times New Roman"/>
          <w:sz w:val="24"/>
          <w:szCs w:val="24"/>
        </w:rPr>
        <w:t>Механизм действия антигистаминных препаратов состоит в:</w:t>
      </w:r>
    </w:p>
    <w:p w:rsidR="001736BC" w:rsidRPr="00FB2FA0" w:rsidRDefault="001736BC" w:rsidP="00562680">
      <w:pPr>
        <w:pStyle w:val="af"/>
        <w:ind w:left="708"/>
        <w:rPr>
          <w:rFonts w:ascii="Times New Roman" w:eastAsia="MS Mincho" w:hAnsi="Times New Roman"/>
          <w:sz w:val="24"/>
          <w:szCs w:val="24"/>
        </w:rPr>
      </w:pPr>
      <w:r w:rsidRPr="00FB2FA0">
        <w:rPr>
          <w:rFonts w:ascii="Times New Roman" w:eastAsia="MS Mincho" w:hAnsi="Times New Roman"/>
          <w:sz w:val="24"/>
          <w:szCs w:val="24"/>
        </w:rPr>
        <w:t>а) связывании свободного гистамина</w:t>
      </w:r>
    </w:p>
    <w:p w:rsidR="001736BC" w:rsidRPr="00FB2FA0" w:rsidRDefault="001736BC" w:rsidP="00562680">
      <w:pPr>
        <w:pStyle w:val="af"/>
        <w:ind w:left="708"/>
        <w:rPr>
          <w:rFonts w:ascii="Times New Roman" w:eastAsia="MS Mincho" w:hAnsi="Times New Roman"/>
          <w:sz w:val="24"/>
          <w:szCs w:val="24"/>
        </w:rPr>
      </w:pPr>
      <w:r w:rsidRPr="00FB2FA0">
        <w:rPr>
          <w:rFonts w:ascii="Times New Roman" w:eastAsia="MS Mincho" w:hAnsi="Times New Roman"/>
          <w:sz w:val="24"/>
          <w:szCs w:val="24"/>
        </w:rPr>
        <w:t>б) высвобождении гистамина</w:t>
      </w:r>
    </w:p>
    <w:p w:rsidR="001736BC" w:rsidRPr="00FB2FA0" w:rsidRDefault="001736BC" w:rsidP="00562680">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конкурентном действии с гистамином за гистаминовые рецепторы</w:t>
      </w:r>
    </w:p>
    <w:p w:rsidR="001736BC" w:rsidRPr="00FB2FA0" w:rsidRDefault="001736BC" w:rsidP="00562680">
      <w:pPr>
        <w:pStyle w:val="af"/>
        <w:ind w:left="708"/>
        <w:rPr>
          <w:rFonts w:ascii="Times New Roman" w:eastAsia="MS Mincho" w:hAnsi="Times New Roman"/>
          <w:sz w:val="24"/>
          <w:szCs w:val="24"/>
        </w:rPr>
      </w:pPr>
      <w:r w:rsidRPr="00FB2FA0">
        <w:rPr>
          <w:rFonts w:ascii="Times New Roman" w:eastAsia="MS Mincho" w:hAnsi="Times New Roman"/>
          <w:sz w:val="24"/>
          <w:szCs w:val="24"/>
        </w:rPr>
        <w:t>г) торможении образования гистамина</w:t>
      </w:r>
    </w:p>
    <w:p w:rsidR="001736BC" w:rsidRPr="00FB2FA0" w:rsidRDefault="001736BC" w:rsidP="00562680">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д) усиленном выведении гистамина</w:t>
      </w:r>
    </w:p>
    <w:p w:rsidR="000A699C" w:rsidRPr="000A699C" w:rsidRDefault="00562680" w:rsidP="000A699C">
      <w:pPr>
        <w:pStyle w:val="af"/>
        <w:rPr>
          <w:rFonts w:ascii="Times New Roman" w:eastAsia="MS Mincho" w:hAnsi="Times New Roman"/>
          <w:sz w:val="24"/>
          <w:szCs w:val="24"/>
        </w:rPr>
      </w:pPr>
      <w:r>
        <w:rPr>
          <w:rFonts w:ascii="Times New Roman" w:eastAsia="MS Mincho" w:hAnsi="Times New Roman"/>
          <w:sz w:val="24"/>
          <w:szCs w:val="24"/>
        </w:rPr>
        <w:t xml:space="preserve">7. </w:t>
      </w:r>
      <w:r w:rsidR="000A699C" w:rsidRPr="000A699C">
        <w:rPr>
          <w:rFonts w:ascii="Times New Roman" w:eastAsia="MS Mincho" w:hAnsi="Times New Roman"/>
          <w:sz w:val="24"/>
          <w:szCs w:val="24"/>
        </w:rPr>
        <w:t>К основным фармакологическим эффектам НПВС относят:</w:t>
      </w:r>
    </w:p>
    <w:p w:rsidR="000A699C" w:rsidRPr="000A699C" w:rsidRDefault="000A699C" w:rsidP="000A699C">
      <w:pPr>
        <w:pStyle w:val="af"/>
        <w:ind w:left="708"/>
        <w:rPr>
          <w:rFonts w:ascii="Times New Roman" w:eastAsia="MS Mincho" w:hAnsi="Times New Roman"/>
          <w:sz w:val="24"/>
          <w:szCs w:val="24"/>
        </w:rPr>
      </w:pPr>
      <w:r>
        <w:rPr>
          <w:rFonts w:ascii="Times New Roman" w:eastAsia="MS Mincho" w:hAnsi="Times New Roman"/>
          <w:sz w:val="24"/>
          <w:szCs w:val="24"/>
        </w:rPr>
        <w:t xml:space="preserve">а) </w:t>
      </w:r>
      <w:r w:rsidRPr="000A699C">
        <w:rPr>
          <w:rFonts w:ascii="Times New Roman" w:eastAsia="MS Mincho" w:hAnsi="Times New Roman"/>
          <w:sz w:val="24"/>
          <w:szCs w:val="24"/>
        </w:rPr>
        <w:t>противовоспалительный эффект;</w:t>
      </w:r>
    </w:p>
    <w:p w:rsidR="000A699C" w:rsidRPr="000A699C" w:rsidRDefault="000A699C" w:rsidP="000A699C">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0A699C">
        <w:rPr>
          <w:rFonts w:ascii="Times New Roman" w:eastAsia="MS Mincho" w:hAnsi="Times New Roman"/>
          <w:sz w:val="24"/>
          <w:szCs w:val="24"/>
        </w:rPr>
        <w:t>анальгетический эффект;</w:t>
      </w:r>
    </w:p>
    <w:p w:rsidR="001736BC" w:rsidRDefault="000A699C" w:rsidP="000A699C">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0A699C">
        <w:rPr>
          <w:rFonts w:ascii="Times New Roman" w:eastAsia="MS Mincho" w:hAnsi="Times New Roman"/>
          <w:sz w:val="24"/>
          <w:szCs w:val="24"/>
        </w:rPr>
        <w:t>антипиретический эффект.</w:t>
      </w:r>
    </w:p>
    <w:p w:rsidR="000A699C" w:rsidRPr="000A699C" w:rsidRDefault="000A699C" w:rsidP="000A699C">
      <w:pPr>
        <w:pStyle w:val="af"/>
        <w:ind w:left="708"/>
        <w:rPr>
          <w:rFonts w:ascii="Times New Roman" w:eastAsia="MS Mincho" w:hAnsi="Times New Roman"/>
          <w:b/>
          <w:sz w:val="24"/>
          <w:szCs w:val="24"/>
        </w:rPr>
      </w:pPr>
      <w:r w:rsidRPr="000A699C">
        <w:rPr>
          <w:rFonts w:ascii="Times New Roman" w:eastAsia="MS Mincho" w:hAnsi="Times New Roman"/>
          <w:b/>
          <w:sz w:val="24"/>
          <w:szCs w:val="24"/>
        </w:rPr>
        <w:t>г) все ответы верные</w:t>
      </w:r>
    </w:p>
    <w:p w:rsidR="000A699C" w:rsidRDefault="000A699C" w:rsidP="000A699C">
      <w:pPr>
        <w:pStyle w:val="af"/>
        <w:ind w:left="708"/>
        <w:rPr>
          <w:rFonts w:ascii="Times New Roman" w:eastAsia="MS Mincho" w:hAnsi="Times New Roman"/>
          <w:sz w:val="24"/>
          <w:szCs w:val="24"/>
        </w:rPr>
      </w:pPr>
      <w:r>
        <w:rPr>
          <w:rFonts w:ascii="Times New Roman" w:eastAsia="MS Mincho" w:hAnsi="Times New Roman"/>
          <w:sz w:val="24"/>
          <w:szCs w:val="24"/>
        </w:rPr>
        <w:t>д) нет верного ответа</w:t>
      </w:r>
    </w:p>
    <w:p w:rsidR="000A699C" w:rsidRDefault="000A699C" w:rsidP="000A699C">
      <w:pPr>
        <w:pStyle w:val="af"/>
        <w:rPr>
          <w:rFonts w:ascii="Times New Roman" w:eastAsia="MS Mincho" w:hAnsi="Times New Roman"/>
          <w:sz w:val="24"/>
          <w:szCs w:val="24"/>
        </w:rPr>
      </w:pPr>
      <w:r>
        <w:rPr>
          <w:rFonts w:ascii="Times New Roman" w:eastAsia="MS Mincho" w:hAnsi="Times New Roman"/>
          <w:sz w:val="24"/>
          <w:szCs w:val="24"/>
        </w:rPr>
        <w:t xml:space="preserve">8. </w:t>
      </w:r>
      <w:r w:rsidR="00D775FB" w:rsidRPr="00D775FB">
        <w:rPr>
          <w:rFonts w:ascii="Times New Roman" w:eastAsia="MS Mincho" w:hAnsi="Times New Roman"/>
          <w:sz w:val="24"/>
          <w:szCs w:val="24"/>
        </w:rPr>
        <w:t>Классификация нестероидных противовоспалительных препаратов, основанная на селективности в отношении</w:t>
      </w:r>
      <w:r w:rsidR="007D0983">
        <w:rPr>
          <w:rFonts w:ascii="Times New Roman" w:eastAsia="MS Mincho" w:hAnsi="Times New Roman"/>
          <w:sz w:val="24"/>
          <w:szCs w:val="24"/>
        </w:rPr>
        <w:t>:</w:t>
      </w:r>
    </w:p>
    <w:p w:rsidR="00D775FB" w:rsidRPr="00D775FB" w:rsidRDefault="00D775FB" w:rsidP="00D775FB">
      <w:pPr>
        <w:pStyle w:val="af"/>
        <w:ind w:left="708"/>
        <w:rPr>
          <w:rFonts w:ascii="Times New Roman" w:eastAsia="MS Mincho" w:hAnsi="Times New Roman"/>
          <w:b/>
          <w:sz w:val="24"/>
          <w:szCs w:val="24"/>
        </w:rPr>
      </w:pPr>
      <w:r w:rsidRPr="00D775FB">
        <w:rPr>
          <w:rFonts w:ascii="Times New Roman" w:eastAsia="MS Mincho" w:hAnsi="Times New Roman"/>
          <w:b/>
          <w:sz w:val="24"/>
          <w:szCs w:val="24"/>
        </w:rPr>
        <w:t>а) циклооксигеназы-1 и циклооксигеназы-2</w:t>
      </w:r>
    </w:p>
    <w:p w:rsidR="000F1E3B" w:rsidRPr="003711DE" w:rsidRDefault="00D775FB" w:rsidP="00D775FB">
      <w:pPr>
        <w:pStyle w:val="af"/>
        <w:ind w:left="708"/>
        <w:rPr>
          <w:rFonts w:ascii="Times New Roman" w:eastAsia="MS Mincho" w:hAnsi="Times New Roman"/>
          <w:bCs/>
          <w:sz w:val="24"/>
          <w:szCs w:val="24"/>
        </w:rPr>
      </w:pPr>
      <w:r>
        <w:rPr>
          <w:rFonts w:ascii="Times New Roman" w:eastAsia="MS Mincho" w:hAnsi="Times New Roman"/>
          <w:bCs/>
          <w:sz w:val="24"/>
          <w:szCs w:val="24"/>
        </w:rPr>
        <w:t xml:space="preserve">б) </w:t>
      </w:r>
      <w:r w:rsidRPr="00D775FB">
        <w:rPr>
          <w:rFonts w:ascii="Times New Roman" w:eastAsia="MS Mincho" w:hAnsi="Times New Roman"/>
          <w:bCs/>
          <w:sz w:val="24"/>
          <w:szCs w:val="24"/>
        </w:rPr>
        <w:t>циклооксигеназы-</w:t>
      </w:r>
      <w:r>
        <w:rPr>
          <w:rFonts w:ascii="Times New Roman" w:eastAsia="MS Mincho" w:hAnsi="Times New Roman"/>
          <w:bCs/>
          <w:sz w:val="24"/>
          <w:szCs w:val="24"/>
        </w:rPr>
        <w:t>2</w:t>
      </w:r>
      <w:r w:rsidRPr="00D775FB">
        <w:rPr>
          <w:rFonts w:ascii="Times New Roman" w:eastAsia="MS Mincho" w:hAnsi="Times New Roman"/>
          <w:bCs/>
          <w:sz w:val="24"/>
          <w:szCs w:val="24"/>
        </w:rPr>
        <w:t xml:space="preserve"> и циклооксигеназы-</w:t>
      </w:r>
      <w:r>
        <w:rPr>
          <w:rFonts w:ascii="Times New Roman" w:eastAsia="MS Mincho" w:hAnsi="Times New Roman"/>
          <w:bCs/>
          <w:sz w:val="24"/>
          <w:szCs w:val="24"/>
        </w:rPr>
        <w:t>3</w:t>
      </w:r>
    </w:p>
    <w:p w:rsidR="003871E4" w:rsidRDefault="00D775FB" w:rsidP="00D775FB">
      <w:pPr>
        <w:ind w:left="708"/>
        <w:jc w:val="both"/>
        <w:rPr>
          <w:color w:val="000000"/>
          <w:szCs w:val="28"/>
        </w:rPr>
      </w:pPr>
      <w:r>
        <w:rPr>
          <w:color w:val="000000"/>
          <w:szCs w:val="28"/>
        </w:rPr>
        <w:t xml:space="preserve">в) </w:t>
      </w:r>
      <w:r w:rsidRPr="00D775FB">
        <w:rPr>
          <w:color w:val="000000"/>
          <w:szCs w:val="28"/>
        </w:rPr>
        <w:t>циклооксигеназы-1 и циклооксигеназы-</w:t>
      </w:r>
      <w:r>
        <w:rPr>
          <w:color w:val="000000"/>
          <w:szCs w:val="28"/>
        </w:rPr>
        <w:t>4</w:t>
      </w:r>
    </w:p>
    <w:p w:rsidR="00D775FB" w:rsidRDefault="00D775FB" w:rsidP="00D775FB">
      <w:pPr>
        <w:ind w:left="708"/>
        <w:jc w:val="both"/>
        <w:rPr>
          <w:color w:val="000000"/>
          <w:szCs w:val="28"/>
        </w:rPr>
      </w:pPr>
      <w:r>
        <w:rPr>
          <w:color w:val="000000"/>
          <w:szCs w:val="28"/>
        </w:rPr>
        <w:t xml:space="preserve">г) </w:t>
      </w:r>
      <w:r w:rsidRPr="00D775FB">
        <w:rPr>
          <w:color w:val="000000"/>
          <w:szCs w:val="28"/>
        </w:rPr>
        <w:t>циклооксигеназы-1 и циклооксигеназы-2</w:t>
      </w:r>
    </w:p>
    <w:p w:rsidR="00D775FB" w:rsidRDefault="00D775FB" w:rsidP="00D775FB">
      <w:pPr>
        <w:ind w:left="708"/>
        <w:jc w:val="both"/>
        <w:rPr>
          <w:color w:val="000000"/>
          <w:szCs w:val="28"/>
        </w:rPr>
      </w:pPr>
      <w:r>
        <w:rPr>
          <w:color w:val="000000"/>
          <w:szCs w:val="28"/>
        </w:rPr>
        <w:t xml:space="preserve">д) </w:t>
      </w:r>
      <w:r w:rsidRPr="00D775FB">
        <w:rPr>
          <w:color w:val="000000"/>
          <w:szCs w:val="28"/>
        </w:rPr>
        <w:t>циклооксигеназы-1 и циклооксигеназы-2</w:t>
      </w:r>
    </w:p>
    <w:p w:rsidR="00D775FB" w:rsidRDefault="00D775FB" w:rsidP="003871E4">
      <w:pPr>
        <w:jc w:val="both"/>
        <w:rPr>
          <w:color w:val="000000"/>
          <w:szCs w:val="28"/>
        </w:rPr>
      </w:pPr>
      <w:r>
        <w:rPr>
          <w:color w:val="000000"/>
          <w:szCs w:val="28"/>
        </w:rPr>
        <w:t xml:space="preserve">9. </w:t>
      </w:r>
      <w:r w:rsidR="007D0983">
        <w:rPr>
          <w:color w:val="000000"/>
          <w:szCs w:val="28"/>
        </w:rPr>
        <w:t>Ацетилсалициловая кислота в малых дозах ингибирует:</w:t>
      </w:r>
    </w:p>
    <w:p w:rsidR="007D0983" w:rsidRPr="007D0983" w:rsidRDefault="007D0983" w:rsidP="007D0983">
      <w:pPr>
        <w:ind w:left="708"/>
        <w:jc w:val="both"/>
        <w:rPr>
          <w:b/>
          <w:color w:val="000000"/>
          <w:szCs w:val="28"/>
        </w:rPr>
      </w:pPr>
      <w:r w:rsidRPr="007D0983">
        <w:rPr>
          <w:b/>
          <w:color w:val="000000"/>
          <w:szCs w:val="28"/>
        </w:rPr>
        <w:t>а) циклооксигеназу-1</w:t>
      </w:r>
    </w:p>
    <w:p w:rsidR="007D0983" w:rsidRDefault="007D0983" w:rsidP="007D0983">
      <w:pPr>
        <w:ind w:left="708"/>
        <w:jc w:val="both"/>
        <w:rPr>
          <w:color w:val="000000"/>
          <w:szCs w:val="28"/>
        </w:rPr>
      </w:pPr>
      <w:r>
        <w:rPr>
          <w:color w:val="000000"/>
          <w:szCs w:val="28"/>
        </w:rPr>
        <w:t xml:space="preserve">б) </w:t>
      </w:r>
      <w:r w:rsidRPr="007D0983">
        <w:rPr>
          <w:color w:val="000000"/>
          <w:szCs w:val="28"/>
        </w:rPr>
        <w:t>циклооксигеназу-</w:t>
      </w:r>
      <w:r>
        <w:rPr>
          <w:color w:val="000000"/>
          <w:szCs w:val="28"/>
        </w:rPr>
        <w:t>2</w:t>
      </w:r>
    </w:p>
    <w:p w:rsidR="007D0983" w:rsidRDefault="007D0983" w:rsidP="007D0983">
      <w:pPr>
        <w:ind w:left="708"/>
        <w:jc w:val="both"/>
        <w:rPr>
          <w:color w:val="000000"/>
          <w:szCs w:val="28"/>
        </w:rPr>
      </w:pPr>
      <w:r>
        <w:rPr>
          <w:color w:val="000000"/>
          <w:szCs w:val="28"/>
        </w:rPr>
        <w:t xml:space="preserve">в) </w:t>
      </w:r>
      <w:r w:rsidRPr="007D0983">
        <w:rPr>
          <w:color w:val="000000"/>
          <w:szCs w:val="28"/>
        </w:rPr>
        <w:t>циклооксигеназу-</w:t>
      </w:r>
      <w:r>
        <w:rPr>
          <w:color w:val="000000"/>
          <w:szCs w:val="28"/>
        </w:rPr>
        <w:t>3</w:t>
      </w:r>
    </w:p>
    <w:p w:rsidR="007D0983" w:rsidRDefault="007D0983" w:rsidP="007D0983">
      <w:pPr>
        <w:ind w:left="708"/>
        <w:jc w:val="both"/>
        <w:rPr>
          <w:color w:val="000000"/>
          <w:szCs w:val="28"/>
        </w:rPr>
      </w:pPr>
      <w:r>
        <w:rPr>
          <w:color w:val="000000"/>
          <w:szCs w:val="28"/>
        </w:rPr>
        <w:t xml:space="preserve">г) </w:t>
      </w:r>
      <w:r w:rsidRPr="007D0983">
        <w:rPr>
          <w:color w:val="000000"/>
          <w:szCs w:val="28"/>
        </w:rPr>
        <w:t>циклооксигеназу-</w:t>
      </w:r>
      <w:r>
        <w:rPr>
          <w:color w:val="000000"/>
          <w:szCs w:val="28"/>
        </w:rPr>
        <w:t>4</w:t>
      </w:r>
    </w:p>
    <w:p w:rsidR="007D0983" w:rsidRDefault="007D0983" w:rsidP="007D0983">
      <w:pPr>
        <w:ind w:left="708"/>
        <w:jc w:val="both"/>
        <w:rPr>
          <w:color w:val="000000"/>
          <w:szCs w:val="28"/>
        </w:rPr>
      </w:pPr>
      <w:r>
        <w:rPr>
          <w:color w:val="000000"/>
          <w:szCs w:val="28"/>
        </w:rPr>
        <w:t xml:space="preserve">д) </w:t>
      </w:r>
      <w:r w:rsidRPr="007D0983">
        <w:rPr>
          <w:color w:val="000000"/>
          <w:szCs w:val="28"/>
        </w:rPr>
        <w:t>циклооксигеназу-</w:t>
      </w:r>
      <w:r>
        <w:rPr>
          <w:color w:val="000000"/>
          <w:szCs w:val="28"/>
        </w:rPr>
        <w:t>5</w:t>
      </w:r>
    </w:p>
    <w:p w:rsidR="007D0983" w:rsidRPr="007D0983" w:rsidRDefault="007D0983" w:rsidP="007D0983">
      <w:pPr>
        <w:jc w:val="both"/>
        <w:rPr>
          <w:color w:val="000000"/>
          <w:szCs w:val="28"/>
        </w:rPr>
      </w:pPr>
      <w:r>
        <w:rPr>
          <w:color w:val="000000"/>
          <w:szCs w:val="28"/>
        </w:rPr>
        <w:t>10. Целекоксиб</w:t>
      </w:r>
      <w:r w:rsidRPr="007D0983">
        <w:rPr>
          <w:color w:val="000000"/>
          <w:szCs w:val="28"/>
        </w:rPr>
        <w:t xml:space="preserve"> ингибирует:</w:t>
      </w:r>
    </w:p>
    <w:p w:rsidR="007D0983" w:rsidRPr="007D0983" w:rsidRDefault="007D0983" w:rsidP="007D0983">
      <w:pPr>
        <w:ind w:left="708"/>
        <w:jc w:val="both"/>
        <w:rPr>
          <w:color w:val="000000"/>
          <w:szCs w:val="28"/>
        </w:rPr>
      </w:pPr>
      <w:r w:rsidRPr="007D0983">
        <w:rPr>
          <w:color w:val="000000"/>
          <w:szCs w:val="28"/>
        </w:rPr>
        <w:t>а) циклооксигеназу-1</w:t>
      </w:r>
    </w:p>
    <w:p w:rsidR="007D0983" w:rsidRPr="007D0983" w:rsidRDefault="007D0983" w:rsidP="007D0983">
      <w:pPr>
        <w:ind w:left="708"/>
        <w:jc w:val="both"/>
        <w:rPr>
          <w:b/>
          <w:color w:val="000000"/>
          <w:szCs w:val="28"/>
        </w:rPr>
      </w:pPr>
      <w:r w:rsidRPr="007D0983">
        <w:rPr>
          <w:b/>
          <w:color w:val="000000"/>
          <w:szCs w:val="28"/>
        </w:rPr>
        <w:t>б) циклооксигеназу-2</w:t>
      </w:r>
    </w:p>
    <w:p w:rsidR="007D0983" w:rsidRPr="007D0983" w:rsidRDefault="007D0983" w:rsidP="007D0983">
      <w:pPr>
        <w:ind w:left="708"/>
        <w:jc w:val="both"/>
        <w:rPr>
          <w:color w:val="000000"/>
          <w:szCs w:val="28"/>
        </w:rPr>
      </w:pPr>
      <w:r w:rsidRPr="007D0983">
        <w:rPr>
          <w:color w:val="000000"/>
          <w:szCs w:val="28"/>
        </w:rPr>
        <w:t>в) циклооксигеназу-3</w:t>
      </w:r>
    </w:p>
    <w:p w:rsidR="007D0983" w:rsidRPr="007D0983" w:rsidRDefault="007D0983" w:rsidP="007D0983">
      <w:pPr>
        <w:ind w:left="708"/>
        <w:jc w:val="both"/>
        <w:rPr>
          <w:color w:val="000000"/>
          <w:szCs w:val="28"/>
        </w:rPr>
      </w:pPr>
      <w:r w:rsidRPr="007D0983">
        <w:rPr>
          <w:color w:val="000000"/>
          <w:szCs w:val="28"/>
        </w:rPr>
        <w:t>г) циклооксигеназу-4</w:t>
      </w:r>
    </w:p>
    <w:p w:rsidR="007D0983" w:rsidRDefault="007D0983" w:rsidP="007D0983">
      <w:pPr>
        <w:ind w:left="708"/>
        <w:jc w:val="both"/>
        <w:rPr>
          <w:color w:val="000000"/>
          <w:szCs w:val="28"/>
        </w:rPr>
      </w:pPr>
      <w:r w:rsidRPr="007D0983">
        <w:rPr>
          <w:color w:val="000000"/>
          <w:szCs w:val="28"/>
        </w:rPr>
        <w:t>д) циклооксигеназу-5</w:t>
      </w:r>
    </w:p>
    <w:p w:rsidR="007D0983" w:rsidRDefault="007D0983" w:rsidP="007D0983">
      <w:pPr>
        <w:jc w:val="both"/>
        <w:rPr>
          <w:color w:val="000000"/>
          <w:szCs w:val="28"/>
        </w:rPr>
      </w:pPr>
      <w:r>
        <w:rPr>
          <w:color w:val="000000"/>
          <w:szCs w:val="28"/>
        </w:rPr>
        <w:t xml:space="preserve">11. </w:t>
      </w:r>
      <w:r w:rsidR="00932350" w:rsidRPr="00932350">
        <w:rPr>
          <w:color w:val="000000"/>
          <w:szCs w:val="28"/>
        </w:rPr>
        <w:t xml:space="preserve">Эрозивно-язвенные поражения желудка наблюдают </w:t>
      </w:r>
      <w:r w:rsidR="00932350">
        <w:rPr>
          <w:color w:val="000000"/>
          <w:szCs w:val="28"/>
        </w:rPr>
        <w:t>при</w:t>
      </w:r>
      <w:r w:rsidR="00932350" w:rsidRPr="00932350">
        <w:rPr>
          <w:color w:val="000000"/>
          <w:szCs w:val="28"/>
        </w:rPr>
        <w:t xml:space="preserve"> применении НПВС</w:t>
      </w:r>
      <w:r w:rsidR="00932350">
        <w:rPr>
          <w:color w:val="000000"/>
          <w:szCs w:val="28"/>
        </w:rPr>
        <w:t>:</w:t>
      </w:r>
    </w:p>
    <w:p w:rsidR="00932350" w:rsidRDefault="00932350" w:rsidP="00932350">
      <w:pPr>
        <w:ind w:left="708"/>
        <w:jc w:val="both"/>
        <w:rPr>
          <w:color w:val="000000"/>
          <w:szCs w:val="28"/>
        </w:rPr>
      </w:pPr>
      <w:r>
        <w:rPr>
          <w:color w:val="000000"/>
          <w:szCs w:val="28"/>
        </w:rPr>
        <w:t>а) перорально</w:t>
      </w:r>
    </w:p>
    <w:p w:rsidR="00932350" w:rsidRDefault="00932350" w:rsidP="00932350">
      <w:pPr>
        <w:ind w:left="708"/>
        <w:jc w:val="both"/>
        <w:rPr>
          <w:color w:val="000000"/>
          <w:szCs w:val="28"/>
        </w:rPr>
      </w:pPr>
      <w:r>
        <w:rPr>
          <w:color w:val="000000"/>
          <w:szCs w:val="28"/>
        </w:rPr>
        <w:t>б) парентерально</w:t>
      </w:r>
    </w:p>
    <w:p w:rsidR="00932350" w:rsidRDefault="00932350" w:rsidP="00932350">
      <w:pPr>
        <w:ind w:left="708"/>
        <w:jc w:val="both"/>
        <w:rPr>
          <w:color w:val="000000"/>
          <w:szCs w:val="28"/>
        </w:rPr>
      </w:pPr>
      <w:r>
        <w:rPr>
          <w:color w:val="000000"/>
          <w:szCs w:val="28"/>
        </w:rPr>
        <w:t>в) в свечах</w:t>
      </w:r>
    </w:p>
    <w:p w:rsidR="00932350" w:rsidRPr="00932350" w:rsidRDefault="00932350" w:rsidP="00932350">
      <w:pPr>
        <w:ind w:left="708"/>
        <w:jc w:val="both"/>
        <w:rPr>
          <w:b/>
          <w:color w:val="000000"/>
          <w:szCs w:val="28"/>
        </w:rPr>
      </w:pPr>
      <w:r w:rsidRPr="00932350">
        <w:rPr>
          <w:b/>
          <w:color w:val="000000"/>
          <w:szCs w:val="28"/>
        </w:rPr>
        <w:t>г) все ответы верные</w:t>
      </w:r>
    </w:p>
    <w:p w:rsidR="00932350" w:rsidRDefault="00932350" w:rsidP="00932350">
      <w:pPr>
        <w:ind w:left="708"/>
        <w:jc w:val="both"/>
        <w:rPr>
          <w:color w:val="000000"/>
          <w:szCs w:val="28"/>
        </w:rPr>
      </w:pPr>
      <w:r>
        <w:rPr>
          <w:color w:val="000000"/>
          <w:szCs w:val="28"/>
        </w:rPr>
        <w:t>д) нет верного ответа</w:t>
      </w:r>
    </w:p>
    <w:p w:rsidR="00932350" w:rsidRDefault="00932350" w:rsidP="007D0983">
      <w:pPr>
        <w:jc w:val="both"/>
        <w:rPr>
          <w:color w:val="000000"/>
          <w:szCs w:val="28"/>
        </w:rPr>
      </w:pPr>
      <w:r>
        <w:rPr>
          <w:color w:val="000000"/>
          <w:szCs w:val="28"/>
        </w:rPr>
        <w:t xml:space="preserve">12. </w:t>
      </w:r>
      <w:r w:rsidR="002F61A2">
        <w:rPr>
          <w:color w:val="000000"/>
          <w:szCs w:val="28"/>
        </w:rPr>
        <w:t>При применении метамизола повышается риск развития:</w:t>
      </w:r>
    </w:p>
    <w:p w:rsidR="002F61A2" w:rsidRPr="002F61A2" w:rsidRDefault="002F61A2" w:rsidP="002F61A2">
      <w:pPr>
        <w:ind w:left="708"/>
        <w:jc w:val="both"/>
        <w:rPr>
          <w:b/>
          <w:color w:val="000000"/>
          <w:szCs w:val="28"/>
        </w:rPr>
      </w:pPr>
      <w:r>
        <w:rPr>
          <w:b/>
          <w:color w:val="000000"/>
          <w:szCs w:val="28"/>
        </w:rPr>
        <w:t xml:space="preserve">а) </w:t>
      </w:r>
      <w:r w:rsidRPr="002F61A2">
        <w:rPr>
          <w:b/>
          <w:color w:val="000000"/>
          <w:szCs w:val="28"/>
        </w:rPr>
        <w:t>агранулоцитоза</w:t>
      </w:r>
    </w:p>
    <w:p w:rsidR="002F61A2" w:rsidRDefault="002F61A2" w:rsidP="002F61A2">
      <w:pPr>
        <w:ind w:left="708"/>
        <w:jc w:val="both"/>
        <w:rPr>
          <w:color w:val="000000"/>
          <w:szCs w:val="28"/>
        </w:rPr>
      </w:pPr>
      <w:r>
        <w:rPr>
          <w:color w:val="000000"/>
          <w:szCs w:val="28"/>
        </w:rPr>
        <w:t>б) лейкоцитоза</w:t>
      </w:r>
    </w:p>
    <w:p w:rsidR="002F61A2" w:rsidRDefault="002F61A2" w:rsidP="002F61A2">
      <w:pPr>
        <w:ind w:left="708"/>
        <w:jc w:val="both"/>
        <w:rPr>
          <w:color w:val="000000"/>
          <w:szCs w:val="28"/>
        </w:rPr>
      </w:pPr>
      <w:r>
        <w:rPr>
          <w:color w:val="000000"/>
          <w:szCs w:val="28"/>
        </w:rPr>
        <w:t>в) тромбоцитоза</w:t>
      </w:r>
    </w:p>
    <w:p w:rsidR="002F61A2" w:rsidRDefault="002F61A2" w:rsidP="002F61A2">
      <w:pPr>
        <w:ind w:left="708"/>
        <w:jc w:val="both"/>
        <w:rPr>
          <w:color w:val="000000"/>
          <w:szCs w:val="28"/>
        </w:rPr>
      </w:pPr>
      <w:r>
        <w:rPr>
          <w:color w:val="000000"/>
          <w:szCs w:val="28"/>
        </w:rPr>
        <w:t>г) анизоцитоза</w:t>
      </w:r>
    </w:p>
    <w:p w:rsidR="002F61A2" w:rsidRDefault="002F61A2" w:rsidP="002F61A2">
      <w:pPr>
        <w:ind w:left="708"/>
        <w:jc w:val="both"/>
        <w:rPr>
          <w:color w:val="000000"/>
          <w:szCs w:val="28"/>
        </w:rPr>
      </w:pPr>
      <w:r>
        <w:rPr>
          <w:color w:val="000000"/>
          <w:szCs w:val="28"/>
        </w:rPr>
        <w:t>д) пойкилоцитоза</w:t>
      </w:r>
    </w:p>
    <w:p w:rsidR="00B464A0" w:rsidRDefault="002F61A2" w:rsidP="007D0983">
      <w:pPr>
        <w:jc w:val="both"/>
        <w:rPr>
          <w:color w:val="000000"/>
          <w:szCs w:val="28"/>
        </w:rPr>
      </w:pPr>
      <w:r>
        <w:rPr>
          <w:color w:val="000000"/>
          <w:szCs w:val="28"/>
        </w:rPr>
        <w:t xml:space="preserve">13. </w:t>
      </w:r>
      <w:r w:rsidR="00B464A0">
        <w:rPr>
          <w:color w:val="000000"/>
          <w:szCs w:val="28"/>
        </w:rPr>
        <w:t>П</w:t>
      </w:r>
      <w:r w:rsidR="00B464A0" w:rsidRPr="00B464A0">
        <w:rPr>
          <w:color w:val="000000"/>
          <w:szCs w:val="28"/>
        </w:rPr>
        <w:t>рименение селективных ингибиторов ЦОГ-2 может приводить к повышению риска</w:t>
      </w:r>
      <w:r w:rsidR="00071143">
        <w:rPr>
          <w:color w:val="000000"/>
          <w:szCs w:val="28"/>
        </w:rPr>
        <w:t>:</w:t>
      </w:r>
    </w:p>
    <w:p w:rsidR="002F61A2" w:rsidRPr="00071143" w:rsidRDefault="00B464A0" w:rsidP="00071143">
      <w:pPr>
        <w:ind w:left="708"/>
        <w:jc w:val="both"/>
        <w:rPr>
          <w:b/>
          <w:color w:val="000000"/>
          <w:szCs w:val="28"/>
        </w:rPr>
      </w:pPr>
      <w:r w:rsidRPr="00071143">
        <w:rPr>
          <w:b/>
          <w:color w:val="000000"/>
          <w:szCs w:val="28"/>
        </w:rPr>
        <w:t xml:space="preserve">а) </w:t>
      </w:r>
      <w:r w:rsidR="00071143" w:rsidRPr="00071143">
        <w:rPr>
          <w:b/>
          <w:color w:val="000000"/>
          <w:szCs w:val="28"/>
        </w:rPr>
        <w:t>хронической сердечной недостаточности</w:t>
      </w:r>
    </w:p>
    <w:p w:rsidR="00B464A0" w:rsidRDefault="00B464A0" w:rsidP="00071143">
      <w:pPr>
        <w:ind w:left="708"/>
        <w:jc w:val="both"/>
        <w:rPr>
          <w:color w:val="000000"/>
          <w:szCs w:val="28"/>
        </w:rPr>
      </w:pPr>
      <w:r>
        <w:rPr>
          <w:color w:val="000000"/>
          <w:szCs w:val="28"/>
        </w:rPr>
        <w:t xml:space="preserve">б) </w:t>
      </w:r>
      <w:r w:rsidR="00071143">
        <w:rPr>
          <w:color w:val="000000"/>
          <w:szCs w:val="28"/>
        </w:rPr>
        <w:t>ХОБЛ</w:t>
      </w:r>
    </w:p>
    <w:p w:rsidR="00071143" w:rsidRDefault="00071143" w:rsidP="00071143">
      <w:pPr>
        <w:ind w:left="708"/>
        <w:jc w:val="both"/>
        <w:rPr>
          <w:color w:val="000000"/>
          <w:szCs w:val="28"/>
        </w:rPr>
      </w:pPr>
      <w:r>
        <w:rPr>
          <w:color w:val="000000"/>
          <w:szCs w:val="28"/>
        </w:rPr>
        <w:t>в) псориаза</w:t>
      </w:r>
    </w:p>
    <w:p w:rsidR="00071143" w:rsidRDefault="00071143" w:rsidP="00071143">
      <w:pPr>
        <w:ind w:left="708"/>
        <w:jc w:val="both"/>
        <w:rPr>
          <w:color w:val="000000"/>
          <w:szCs w:val="28"/>
        </w:rPr>
      </w:pPr>
      <w:r>
        <w:rPr>
          <w:color w:val="000000"/>
          <w:szCs w:val="28"/>
        </w:rPr>
        <w:t>г) офтальмопатии</w:t>
      </w:r>
    </w:p>
    <w:p w:rsidR="00071143" w:rsidRDefault="00071143" w:rsidP="00071143">
      <w:pPr>
        <w:ind w:left="708"/>
        <w:jc w:val="both"/>
        <w:rPr>
          <w:color w:val="000000"/>
          <w:szCs w:val="28"/>
        </w:rPr>
      </w:pPr>
      <w:r>
        <w:rPr>
          <w:color w:val="000000"/>
          <w:szCs w:val="28"/>
        </w:rPr>
        <w:t>д) гемиплегии</w:t>
      </w:r>
    </w:p>
    <w:p w:rsidR="00071143" w:rsidRDefault="00071143" w:rsidP="007D0983">
      <w:pPr>
        <w:jc w:val="both"/>
        <w:rPr>
          <w:color w:val="000000"/>
          <w:szCs w:val="28"/>
        </w:rPr>
      </w:pPr>
      <w:r>
        <w:rPr>
          <w:color w:val="000000"/>
          <w:szCs w:val="28"/>
        </w:rPr>
        <w:t xml:space="preserve">14. </w:t>
      </w:r>
      <w:r w:rsidR="00511751">
        <w:rPr>
          <w:color w:val="000000"/>
          <w:szCs w:val="28"/>
        </w:rPr>
        <w:t>Наибольшей анальгетической активностью обладает:</w:t>
      </w:r>
    </w:p>
    <w:p w:rsidR="00511751" w:rsidRPr="00511751" w:rsidRDefault="00511751" w:rsidP="00511751">
      <w:pPr>
        <w:ind w:left="708"/>
        <w:jc w:val="both"/>
        <w:rPr>
          <w:b/>
          <w:color w:val="000000"/>
          <w:szCs w:val="28"/>
        </w:rPr>
      </w:pPr>
      <w:r w:rsidRPr="00511751">
        <w:rPr>
          <w:b/>
          <w:color w:val="000000"/>
          <w:szCs w:val="28"/>
        </w:rPr>
        <w:t>а) кеторолак</w:t>
      </w:r>
    </w:p>
    <w:p w:rsidR="00511751" w:rsidRDefault="00511751" w:rsidP="00511751">
      <w:pPr>
        <w:ind w:left="708"/>
        <w:jc w:val="both"/>
        <w:rPr>
          <w:color w:val="000000"/>
          <w:szCs w:val="28"/>
        </w:rPr>
      </w:pPr>
      <w:r>
        <w:rPr>
          <w:color w:val="000000"/>
          <w:szCs w:val="28"/>
        </w:rPr>
        <w:t xml:space="preserve">б) </w:t>
      </w:r>
      <w:r w:rsidRPr="00511751">
        <w:rPr>
          <w:color w:val="000000"/>
          <w:szCs w:val="28"/>
        </w:rPr>
        <w:t>диклофенак</w:t>
      </w:r>
    </w:p>
    <w:p w:rsidR="00511751" w:rsidRDefault="00511751" w:rsidP="00511751">
      <w:pPr>
        <w:ind w:left="708"/>
        <w:jc w:val="both"/>
        <w:rPr>
          <w:color w:val="000000"/>
          <w:szCs w:val="28"/>
        </w:rPr>
      </w:pPr>
      <w:r>
        <w:rPr>
          <w:color w:val="000000"/>
          <w:szCs w:val="28"/>
        </w:rPr>
        <w:t xml:space="preserve">в) </w:t>
      </w:r>
      <w:r w:rsidRPr="00511751">
        <w:rPr>
          <w:color w:val="000000"/>
          <w:szCs w:val="28"/>
        </w:rPr>
        <w:t>индометацин</w:t>
      </w:r>
    </w:p>
    <w:p w:rsidR="00511751" w:rsidRDefault="00511751" w:rsidP="00511751">
      <w:pPr>
        <w:ind w:left="708"/>
        <w:jc w:val="both"/>
        <w:rPr>
          <w:color w:val="000000"/>
          <w:szCs w:val="28"/>
        </w:rPr>
      </w:pPr>
      <w:r>
        <w:rPr>
          <w:color w:val="000000"/>
          <w:szCs w:val="28"/>
        </w:rPr>
        <w:t xml:space="preserve">г) </w:t>
      </w:r>
      <w:r w:rsidRPr="00511751">
        <w:rPr>
          <w:color w:val="000000"/>
          <w:szCs w:val="28"/>
        </w:rPr>
        <w:t>ибупрофен</w:t>
      </w:r>
    </w:p>
    <w:p w:rsidR="00511751" w:rsidRDefault="00511751" w:rsidP="00511751">
      <w:pPr>
        <w:ind w:left="708"/>
        <w:jc w:val="both"/>
        <w:rPr>
          <w:color w:val="000000"/>
          <w:szCs w:val="28"/>
        </w:rPr>
      </w:pPr>
      <w:r>
        <w:rPr>
          <w:color w:val="000000"/>
          <w:szCs w:val="28"/>
        </w:rPr>
        <w:t xml:space="preserve">д) </w:t>
      </w:r>
      <w:r w:rsidRPr="00511751">
        <w:rPr>
          <w:color w:val="000000"/>
          <w:szCs w:val="28"/>
        </w:rPr>
        <w:t>ацетилсалициловая кислота</w:t>
      </w:r>
    </w:p>
    <w:p w:rsidR="00511751" w:rsidRDefault="00511751" w:rsidP="007D0983">
      <w:pPr>
        <w:jc w:val="both"/>
        <w:rPr>
          <w:color w:val="000000"/>
          <w:szCs w:val="28"/>
        </w:rPr>
      </w:pPr>
      <w:r>
        <w:rPr>
          <w:color w:val="000000"/>
          <w:szCs w:val="28"/>
        </w:rPr>
        <w:t xml:space="preserve">15. </w:t>
      </w:r>
      <w:r w:rsidRPr="00511751">
        <w:rPr>
          <w:color w:val="000000"/>
          <w:szCs w:val="28"/>
        </w:rPr>
        <w:t>Наибольш</w:t>
      </w:r>
      <w:r>
        <w:rPr>
          <w:color w:val="000000"/>
          <w:szCs w:val="28"/>
        </w:rPr>
        <w:t>им</w:t>
      </w:r>
      <w:r w:rsidRPr="00511751">
        <w:rPr>
          <w:color w:val="000000"/>
          <w:szCs w:val="28"/>
        </w:rPr>
        <w:t xml:space="preserve"> </w:t>
      </w:r>
      <w:r>
        <w:rPr>
          <w:color w:val="000000"/>
          <w:szCs w:val="28"/>
        </w:rPr>
        <w:t>противовоспалительным эффектом</w:t>
      </w:r>
      <w:r w:rsidRPr="00511751">
        <w:rPr>
          <w:color w:val="000000"/>
          <w:szCs w:val="28"/>
        </w:rPr>
        <w:t xml:space="preserve"> обладает:</w:t>
      </w:r>
    </w:p>
    <w:p w:rsidR="00511751" w:rsidRPr="00511751" w:rsidRDefault="00511751" w:rsidP="00511751">
      <w:pPr>
        <w:ind w:left="708"/>
        <w:jc w:val="both"/>
        <w:rPr>
          <w:b/>
          <w:color w:val="000000"/>
          <w:szCs w:val="28"/>
        </w:rPr>
      </w:pPr>
      <w:r w:rsidRPr="00511751">
        <w:rPr>
          <w:b/>
          <w:color w:val="000000"/>
          <w:szCs w:val="28"/>
        </w:rPr>
        <w:t>а) индометацин</w:t>
      </w:r>
    </w:p>
    <w:p w:rsidR="00511751" w:rsidRDefault="00511751" w:rsidP="00511751">
      <w:pPr>
        <w:ind w:left="708"/>
        <w:jc w:val="both"/>
        <w:rPr>
          <w:color w:val="000000"/>
          <w:szCs w:val="28"/>
        </w:rPr>
      </w:pPr>
      <w:r>
        <w:rPr>
          <w:color w:val="000000"/>
          <w:szCs w:val="28"/>
        </w:rPr>
        <w:t xml:space="preserve">б) </w:t>
      </w:r>
      <w:r w:rsidRPr="00511751">
        <w:rPr>
          <w:color w:val="000000"/>
          <w:szCs w:val="28"/>
        </w:rPr>
        <w:t>диклофенак</w:t>
      </w:r>
    </w:p>
    <w:p w:rsidR="00511751" w:rsidRDefault="00511751" w:rsidP="00511751">
      <w:pPr>
        <w:ind w:left="708"/>
        <w:jc w:val="both"/>
        <w:rPr>
          <w:color w:val="000000"/>
          <w:szCs w:val="28"/>
        </w:rPr>
      </w:pPr>
      <w:r>
        <w:rPr>
          <w:color w:val="000000"/>
          <w:szCs w:val="28"/>
        </w:rPr>
        <w:t xml:space="preserve">в) </w:t>
      </w:r>
      <w:r w:rsidRPr="00511751">
        <w:rPr>
          <w:color w:val="000000"/>
          <w:szCs w:val="28"/>
        </w:rPr>
        <w:t>пироксикам</w:t>
      </w:r>
    </w:p>
    <w:p w:rsidR="00511751" w:rsidRDefault="00511751" w:rsidP="00511751">
      <w:pPr>
        <w:ind w:left="708"/>
        <w:jc w:val="both"/>
        <w:rPr>
          <w:color w:val="000000"/>
          <w:szCs w:val="28"/>
        </w:rPr>
      </w:pPr>
      <w:r>
        <w:rPr>
          <w:color w:val="000000"/>
          <w:szCs w:val="28"/>
        </w:rPr>
        <w:lastRenderedPageBreak/>
        <w:t xml:space="preserve">г) </w:t>
      </w:r>
      <w:r w:rsidRPr="00511751">
        <w:rPr>
          <w:color w:val="000000"/>
          <w:szCs w:val="28"/>
        </w:rPr>
        <w:t>кетопрофен</w:t>
      </w:r>
    </w:p>
    <w:p w:rsidR="00511751" w:rsidRDefault="00511751" w:rsidP="00511751">
      <w:pPr>
        <w:ind w:left="708"/>
        <w:jc w:val="both"/>
        <w:rPr>
          <w:color w:val="000000"/>
          <w:szCs w:val="28"/>
        </w:rPr>
      </w:pPr>
      <w:r>
        <w:rPr>
          <w:color w:val="000000"/>
          <w:szCs w:val="28"/>
        </w:rPr>
        <w:t xml:space="preserve">д) </w:t>
      </w:r>
      <w:r w:rsidRPr="00511751">
        <w:rPr>
          <w:color w:val="000000"/>
          <w:szCs w:val="28"/>
        </w:rPr>
        <w:t>ибупрофен</w:t>
      </w:r>
    </w:p>
    <w:p w:rsidR="00511751" w:rsidRDefault="00511751" w:rsidP="007D0983">
      <w:pPr>
        <w:jc w:val="both"/>
        <w:rPr>
          <w:color w:val="000000"/>
          <w:szCs w:val="28"/>
        </w:rPr>
      </w:pPr>
      <w:r>
        <w:rPr>
          <w:color w:val="000000"/>
          <w:szCs w:val="28"/>
        </w:rPr>
        <w:t xml:space="preserve">16. </w:t>
      </w:r>
      <w:r w:rsidR="00207F37">
        <w:rPr>
          <w:color w:val="000000"/>
          <w:szCs w:val="28"/>
        </w:rPr>
        <w:t>Наибольшим</w:t>
      </w:r>
      <w:r w:rsidR="00207F37" w:rsidRPr="00207F37">
        <w:rPr>
          <w:color w:val="000000"/>
          <w:szCs w:val="28"/>
        </w:rPr>
        <w:t xml:space="preserve"> риск</w:t>
      </w:r>
      <w:r w:rsidR="00207F37">
        <w:rPr>
          <w:color w:val="000000"/>
          <w:szCs w:val="28"/>
        </w:rPr>
        <w:t>ом</w:t>
      </w:r>
      <w:r w:rsidR="00207F37" w:rsidRPr="00207F37">
        <w:rPr>
          <w:color w:val="000000"/>
          <w:szCs w:val="28"/>
        </w:rPr>
        <w:t xml:space="preserve"> кумуляции и нежелательн</w:t>
      </w:r>
      <w:r w:rsidR="00207F37">
        <w:rPr>
          <w:color w:val="000000"/>
          <w:szCs w:val="28"/>
        </w:rPr>
        <w:t>ым</w:t>
      </w:r>
      <w:r w:rsidR="00207F37" w:rsidRPr="00207F37">
        <w:rPr>
          <w:color w:val="000000"/>
          <w:szCs w:val="28"/>
        </w:rPr>
        <w:t xml:space="preserve"> лекарственн</w:t>
      </w:r>
      <w:r w:rsidR="00207F37">
        <w:rPr>
          <w:color w:val="000000"/>
          <w:szCs w:val="28"/>
        </w:rPr>
        <w:t>ым</w:t>
      </w:r>
      <w:r w:rsidR="00207F37" w:rsidRPr="00207F37">
        <w:rPr>
          <w:color w:val="000000"/>
          <w:szCs w:val="28"/>
        </w:rPr>
        <w:t xml:space="preserve"> взаимодействи</w:t>
      </w:r>
      <w:r w:rsidR="00207F37">
        <w:rPr>
          <w:color w:val="000000"/>
          <w:szCs w:val="28"/>
        </w:rPr>
        <w:t>ем обладает:</w:t>
      </w:r>
    </w:p>
    <w:p w:rsidR="00207F37" w:rsidRPr="00207F37" w:rsidRDefault="00207F37" w:rsidP="00207F37">
      <w:pPr>
        <w:ind w:left="708"/>
        <w:jc w:val="both"/>
        <w:rPr>
          <w:b/>
          <w:color w:val="000000"/>
          <w:szCs w:val="28"/>
        </w:rPr>
      </w:pPr>
      <w:r w:rsidRPr="00207F37">
        <w:rPr>
          <w:b/>
          <w:color w:val="000000"/>
          <w:szCs w:val="28"/>
        </w:rPr>
        <w:t>а) пироксикам</w:t>
      </w:r>
    </w:p>
    <w:p w:rsidR="00207F37" w:rsidRDefault="00207F37" w:rsidP="00207F37">
      <w:pPr>
        <w:ind w:left="708"/>
        <w:jc w:val="both"/>
        <w:rPr>
          <w:color w:val="000000"/>
          <w:szCs w:val="28"/>
        </w:rPr>
      </w:pPr>
      <w:r>
        <w:rPr>
          <w:color w:val="000000"/>
          <w:szCs w:val="28"/>
        </w:rPr>
        <w:t xml:space="preserve">б) </w:t>
      </w:r>
      <w:r w:rsidRPr="00207F37">
        <w:rPr>
          <w:color w:val="000000"/>
          <w:szCs w:val="28"/>
        </w:rPr>
        <w:t>мелоксикам</w:t>
      </w:r>
    </w:p>
    <w:p w:rsidR="00207F37" w:rsidRDefault="00207F37" w:rsidP="00207F37">
      <w:pPr>
        <w:ind w:left="708"/>
        <w:jc w:val="both"/>
        <w:rPr>
          <w:color w:val="000000"/>
          <w:szCs w:val="28"/>
        </w:rPr>
      </w:pPr>
      <w:r>
        <w:rPr>
          <w:color w:val="000000"/>
          <w:szCs w:val="28"/>
        </w:rPr>
        <w:t xml:space="preserve">в) </w:t>
      </w:r>
      <w:r w:rsidRPr="00207F37">
        <w:rPr>
          <w:color w:val="000000"/>
          <w:szCs w:val="28"/>
        </w:rPr>
        <w:t>кеторолак</w:t>
      </w:r>
    </w:p>
    <w:p w:rsidR="00207F37" w:rsidRDefault="00207F37" w:rsidP="00207F37">
      <w:pPr>
        <w:ind w:left="708"/>
        <w:jc w:val="both"/>
        <w:rPr>
          <w:color w:val="000000"/>
          <w:szCs w:val="28"/>
        </w:rPr>
      </w:pPr>
      <w:r>
        <w:rPr>
          <w:color w:val="000000"/>
          <w:szCs w:val="28"/>
        </w:rPr>
        <w:t xml:space="preserve">г) </w:t>
      </w:r>
      <w:r w:rsidRPr="00207F37">
        <w:rPr>
          <w:color w:val="000000"/>
          <w:szCs w:val="28"/>
        </w:rPr>
        <w:t>ибупрофен</w:t>
      </w:r>
    </w:p>
    <w:p w:rsidR="00207F37" w:rsidRDefault="00207F37" w:rsidP="00207F37">
      <w:pPr>
        <w:ind w:left="708"/>
        <w:jc w:val="both"/>
        <w:rPr>
          <w:color w:val="000000"/>
          <w:szCs w:val="28"/>
        </w:rPr>
      </w:pPr>
      <w:r>
        <w:rPr>
          <w:color w:val="000000"/>
          <w:szCs w:val="28"/>
        </w:rPr>
        <w:t xml:space="preserve">д) </w:t>
      </w:r>
      <w:r w:rsidRPr="00207F37">
        <w:rPr>
          <w:color w:val="000000"/>
          <w:szCs w:val="28"/>
        </w:rPr>
        <w:t>диклофенак</w:t>
      </w:r>
    </w:p>
    <w:p w:rsidR="00096E3C" w:rsidRDefault="00207F37" w:rsidP="00096E3C">
      <w:pPr>
        <w:jc w:val="both"/>
        <w:rPr>
          <w:color w:val="000000"/>
          <w:szCs w:val="28"/>
        </w:rPr>
      </w:pPr>
      <w:r>
        <w:rPr>
          <w:color w:val="000000"/>
          <w:szCs w:val="28"/>
        </w:rPr>
        <w:t xml:space="preserve">17. </w:t>
      </w:r>
      <w:r w:rsidR="00096E3C" w:rsidRPr="00096E3C">
        <w:rPr>
          <w:color w:val="000000"/>
          <w:szCs w:val="28"/>
        </w:rPr>
        <w:t>Кризанол (масляная взвесь соли золота</w:t>
      </w:r>
      <w:r w:rsidR="00096E3C">
        <w:rPr>
          <w:color w:val="000000"/>
          <w:szCs w:val="28"/>
        </w:rPr>
        <w:t>)</w:t>
      </w:r>
      <w:r w:rsidR="00096E3C" w:rsidRPr="00096E3C">
        <w:rPr>
          <w:color w:val="000000"/>
          <w:szCs w:val="28"/>
        </w:rPr>
        <w:t xml:space="preserve"> применяют</w:t>
      </w:r>
      <w:r w:rsidR="00096E3C">
        <w:rPr>
          <w:color w:val="000000"/>
          <w:szCs w:val="28"/>
        </w:rPr>
        <w:t>:</w:t>
      </w:r>
      <w:r w:rsidR="00096E3C" w:rsidRPr="00096E3C">
        <w:rPr>
          <w:color w:val="000000"/>
          <w:szCs w:val="28"/>
        </w:rPr>
        <w:t xml:space="preserve"> </w:t>
      </w:r>
    </w:p>
    <w:p w:rsidR="00207F37" w:rsidRPr="00096E3C" w:rsidRDefault="00096E3C" w:rsidP="00096E3C">
      <w:pPr>
        <w:ind w:left="708"/>
        <w:jc w:val="both"/>
        <w:rPr>
          <w:b/>
          <w:color w:val="000000"/>
          <w:szCs w:val="28"/>
        </w:rPr>
      </w:pPr>
      <w:r w:rsidRPr="00096E3C">
        <w:rPr>
          <w:b/>
          <w:color w:val="000000"/>
          <w:szCs w:val="28"/>
        </w:rPr>
        <w:t>а) внутримышечно</w:t>
      </w:r>
    </w:p>
    <w:p w:rsidR="00096E3C" w:rsidRDefault="00096E3C" w:rsidP="00096E3C">
      <w:pPr>
        <w:ind w:left="708"/>
        <w:jc w:val="both"/>
        <w:rPr>
          <w:color w:val="000000"/>
          <w:szCs w:val="28"/>
        </w:rPr>
      </w:pPr>
      <w:r>
        <w:rPr>
          <w:color w:val="000000"/>
          <w:szCs w:val="28"/>
        </w:rPr>
        <w:t>б) внутривенно</w:t>
      </w:r>
    </w:p>
    <w:p w:rsidR="00096E3C" w:rsidRDefault="00096E3C" w:rsidP="00096E3C">
      <w:pPr>
        <w:ind w:left="708"/>
        <w:jc w:val="both"/>
        <w:rPr>
          <w:color w:val="000000"/>
          <w:szCs w:val="28"/>
        </w:rPr>
      </w:pPr>
      <w:r>
        <w:rPr>
          <w:color w:val="000000"/>
          <w:szCs w:val="28"/>
        </w:rPr>
        <w:t>в) перорально</w:t>
      </w:r>
    </w:p>
    <w:p w:rsidR="00096E3C" w:rsidRDefault="00096E3C" w:rsidP="00096E3C">
      <w:pPr>
        <w:ind w:left="708"/>
        <w:jc w:val="both"/>
        <w:rPr>
          <w:color w:val="000000"/>
          <w:szCs w:val="28"/>
        </w:rPr>
      </w:pPr>
      <w:r>
        <w:rPr>
          <w:color w:val="000000"/>
          <w:szCs w:val="28"/>
        </w:rPr>
        <w:t>г) в свечах</w:t>
      </w:r>
    </w:p>
    <w:p w:rsidR="00096E3C" w:rsidRDefault="00096E3C" w:rsidP="00096E3C">
      <w:pPr>
        <w:ind w:left="708"/>
        <w:jc w:val="both"/>
        <w:rPr>
          <w:color w:val="000000"/>
          <w:szCs w:val="28"/>
        </w:rPr>
      </w:pPr>
      <w:r>
        <w:rPr>
          <w:color w:val="000000"/>
          <w:szCs w:val="28"/>
        </w:rPr>
        <w:t>д) все ответы верные</w:t>
      </w:r>
    </w:p>
    <w:p w:rsidR="00096E3C" w:rsidRDefault="00096E3C" w:rsidP="00096E3C">
      <w:pPr>
        <w:jc w:val="both"/>
        <w:rPr>
          <w:color w:val="000000"/>
          <w:szCs w:val="28"/>
        </w:rPr>
      </w:pPr>
      <w:r>
        <w:rPr>
          <w:color w:val="000000"/>
          <w:szCs w:val="28"/>
        </w:rPr>
        <w:t xml:space="preserve">18. </w:t>
      </w:r>
      <w:r w:rsidR="00430ECE" w:rsidRPr="00430ECE">
        <w:rPr>
          <w:color w:val="000000"/>
          <w:szCs w:val="28"/>
        </w:rPr>
        <w:t>D-пеницилламин</w:t>
      </w:r>
      <w:r w:rsidR="00430ECE">
        <w:rPr>
          <w:color w:val="000000"/>
          <w:szCs w:val="28"/>
        </w:rPr>
        <w:t xml:space="preserve"> применяют:</w:t>
      </w:r>
    </w:p>
    <w:p w:rsidR="00430ECE" w:rsidRPr="00430ECE" w:rsidRDefault="00430ECE" w:rsidP="00430ECE">
      <w:pPr>
        <w:ind w:left="708"/>
        <w:jc w:val="both"/>
        <w:rPr>
          <w:color w:val="000000"/>
          <w:szCs w:val="28"/>
        </w:rPr>
      </w:pPr>
      <w:r w:rsidRPr="00430ECE">
        <w:rPr>
          <w:color w:val="000000"/>
          <w:szCs w:val="28"/>
        </w:rPr>
        <w:t>а) внутримышечно</w:t>
      </w:r>
    </w:p>
    <w:p w:rsidR="00430ECE" w:rsidRDefault="00430ECE" w:rsidP="00430ECE">
      <w:pPr>
        <w:ind w:left="708"/>
        <w:jc w:val="both"/>
        <w:rPr>
          <w:color w:val="000000"/>
          <w:szCs w:val="28"/>
        </w:rPr>
      </w:pPr>
      <w:r>
        <w:rPr>
          <w:color w:val="000000"/>
          <w:szCs w:val="28"/>
        </w:rPr>
        <w:t>б) внутривенно</w:t>
      </w:r>
    </w:p>
    <w:p w:rsidR="00430ECE" w:rsidRDefault="00430ECE" w:rsidP="00430ECE">
      <w:pPr>
        <w:ind w:left="708"/>
        <w:jc w:val="both"/>
        <w:rPr>
          <w:color w:val="000000"/>
          <w:szCs w:val="28"/>
        </w:rPr>
      </w:pPr>
      <w:r>
        <w:rPr>
          <w:color w:val="000000"/>
          <w:szCs w:val="28"/>
        </w:rPr>
        <w:t>в) перорально</w:t>
      </w:r>
    </w:p>
    <w:p w:rsidR="00430ECE" w:rsidRDefault="00430ECE" w:rsidP="00430ECE">
      <w:pPr>
        <w:ind w:left="708"/>
        <w:jc w:val="both"/>
        <w:rPr>
          <w:color w:val="000000"/>
          <w:szCs w:val="28"/>
        </w:rPr>
      </w:pPr>
      <w:r>
        <w:rPr>
          <w:color w:val="000000"/>
          <w:szCs w:val="28"/>
        </w:rPr>
        <w:t>г) в свечах</w:t>
      </w:r>
    </w:p>
    <w:p w:rsidR="00430ECE" w:rsidRDefault="00430ECE" w:rsidP="00430ECE">
      <w:pPr>
        <w:ind w:left="708"/>
        <w:jc w:val="both"/>
        <w:rPr>
          <w:color w:val="000000"/>
          <w:szCs w:val="28"/>
        </w:rPr>
      </w:pPr>
      <w:r>
        <w:rPr>
          <w:color w:val="000000"/>
          <w:szCs w:val="28"/>
        </w:rPr>
        <w:t>д) все ответы верные</w:t>
      </w:r>
    </w:p>
    <w:p w:rsidR="00071143" w:rsidRDefault="00430ECE" w:rsidP="007D0983">
      <w:pPr>
        <w:jc w:val="both"/>
        <w:rPr>
          <w:color w:val="000000"/>
          <w:szCs w:val="28"/>
        </w:rPr>
      </w:pPr>
      <w:r>
        <w:rPr>
          <w:color w:val="000000"/>
          <w:szCs w:val="28"/>
        </w:rPr>
        <w:t>19. Лечение препаратами золота называют:</w:t>
      </w:r>
    </w:p>
    <w:p w:rsidR="00430ECE" w:rsidRPr="00430ECE" w:rsidRDefault="00430ECE" w:rsidP="00430ECE">
      <w:pPr>
        <w:ind w:left="708"/>
        <w:jc w:val="both"/>
        <w:rPr>
          <w:b/>
          <w:color w:val="000000"/>
          <w:szCs w:val="28"/>
        </w:rPr>
      </w:pPr>
      <w:r w:rsidRPr="00430ECE">
        <w:rPr>
          <w:b/>
          <w:color w:val="000000"/>
          <w:szCs w:val="28"/>
        </w:rPr>
        <w:t>а) хризотерапией</w:t>
      </w:r>
    </w:p>
    <w:p w:rsidR="00430ECE" w:rsidRDefault="00430ECE" w:rsidP="00430ECE">
      <w:pPr>
        <w:ind w:left="708"/>
        <w:jc w:val="both"/>
        <w:rPr>
          <w:color w:val="000000"/>
          <w:szCs w:val="28"/>
        </w:rPr>
      </w:pPr>
      <w:r>
        <w:rPr>
          <w:color w:val="000000"/>
          <w:szCs w:val="28"/>
        </w:rPr>
        <w:t>б) хромотерапией</w:t>
      </w:r>
    </w:p>
    <w:p w:rsidR="00430ECE" w:rsidRDefault="00430ECE" w:rsidP="00430ECE">
      <w:pPr>
        <w:ind w:left="708"/>
        <w:jc w:val="both"/>
        <w:rPr>
          <w:color w:val="000000"/>
          <w:szCs w:val="28"/>
        </w:rPr>
      </w:pPr>
      <w:r>
        <w:rPr>
          <w:color w:val="000000"/>
          <w:szCs w:val="28"/>
        </w:rPr>
        <w:t>в) физиотерапией</w:t>
      </w:r>
    </w:p>
    <w:p w:rsidR="00430ECE" w:rsidRDefault="00430ECE" w:rsidP="00430ECE">
      <w:pPr>
        <w:ind w:left="708"/>
        <w:jc w:val="both"/>
        <w:rPr>
          <w:color w:val="000000"/>
          <w:szCs w:val="28"/>
        </w:rPr>
      </w:pPr>
      <w:r>
        <w:rPr>
          <w:color w:val="000000"/>
          <w:szCs w:val="28"/>
        </w:rPr>
        <w:t>г) рефлексотерапией</w:t>
      </w:r>
    </w:p>
    <w:p w:rsidR="00430ECE" w:rsidRDefault="00430ECE" w:rsidP="00430ECE">
      <w:pPr>
        <w:ind w:left="708"/>
        <w:jc w:val="both"/>
        <w:rPr>
          <w:color w:val="000000"/>
          <w:szCs w:val="28"/>
        </w:rPr>
      </w:pPr>
      <w:r>
        <w:rPr>
          <w:color w:val="000000"/>
          <w:szCs w:val="28"/>
        </w:rPr>
        <w:t>д) баротерапией</w:t>
      </w:r>
    </w:p>
    <w:p w:rsidR="00430ECE" w:rsidRDefault="00430ECE" w:rsidP="007D0983">
      <w:pPr>
        <w:jc w:val="both"/>
        <w:rPr>
          <w:color w:val="000000"/>
          <w:szCs w:val="28"/>
        </w:rPr>
      </w:pPr>
      <w:r>
        <w:rPr>
          <w:color w:val="000000"/>
          <w:szCs w:val="28"/>
        </w:rPr>
        <w:t xml:space="preserve">20. </w:t>
      </w:r>
      <w:r w:rsidR="0065060E">
        <w:rPr>
          <w:color w:val="000000"/>
          <w:szCs w:val="28"/>
        </w:rPr>
        <w:t>При ревматоидном артрите препарат выбора:</w:t>
      </w:r>
    </w:p>
    <w:p w:rsidR="0065060E" w:rsidRPr="0065060E" w:rsidRDefault="0065060E" w:rsidP="0065060E">
      <w:pPr>
        <w:ind w:left="708"/>
        <w:jc w:val="both"/>
        <w:rPr>
          <w:b/>
          <w:color w:val="000000"/>
          <w:szCs w:val="28"/>
        </w:rPr>
      </w:pPr>
      <w:r w:rsidRPr="0065060E">
        <w:rPr>
          <w:b/>
          <w:color w:val="000000"/>
          <w:szCs w:val="28"/>
        </w:rPr>
        <w:t>а) метотрексат</w:t>
      </w:r>
    </w:p>
    <w:p w:rsidR="0065060E" w:rsidRDefault="0065060E" w:rsidP="0065060E">
      <w:pPr>
        <w:ind w:left="708"/>
        <w:jc w:val="both"/>
        <w:rPr>
          <w:color w:val="000000"/>
          <w:szCs w:val="28"/>
        </w:rPr>
      </w:pPr>
      <w:r>
        <w:rPr>
          <w:color w:val="000000"/>
          <w:szCs w:val="28"/>
        </w:rPr>
        <w:t>б) сульфасалазин</w:t>
      </w:r>
    </w:p>
    <w:p w:rsidR="0065060E" w:rsidRDefault="0065060E" w:rsidP="0065060E">
      <w:pPr>
        <w:ind w:left="708"/>
        <w:jc w:val="both"/>
        <w:rPr>
          <w:color w:val="000000"/>
          <w:szCs w:val="28"/>
        </w:rPr>
      </w:pPr>
      <w:r>
        <w:rPr>
          <w:color w:val="000000"/>
          <w:szCs w:val="28"/>
        </w:rPr>
        <w:t>в) делагил</w:t>
      </w:r>
    </w:p>
    <w:p w:rsidR="0065060E" w:rsidRDefault="0065060E" w:rsidP="0065060E">
      <w:pPr>
        <w:ind w:left="708"/>
        <w:jc w:val="both"/>
        <w:rPr>
          <w:color w:val="000000"/>
          <w:szCs w:val="28"/>
        </w:rPr>
      </w:pPr>
      <w:r>
        <w:rPr>
          <w:color w:val="000000"/>
          <w:szCs w:val="28"/>
        </w:rPr>
        <w:t>г) парацетамол</w:t>
      </w:r>
    </w:p>
    <w:p w:rsidR="0065060E" w:rsidRPr="0065060E" w:rsidRDefault="0065060E" w:rsidP="0065060E">
      <w:pPr>
        <w:ind w:left="708"/>
        <w:jc w:val="both"/>
        <w:rPr>
          <w:color w:val="000000"/>
          <w:szCs w:val="28"/>
        </w:rPr>
      </w:pPr>
      <w:r>
        <w:rPr>
          <w:color w:val="000000"/>
          <w:szCs w:val="28"/>
        </w:rPr>
        <w:t xml:space="preserve">д) </w:t>
      </w:r>
      <w:r>
        <w:rPr>
          <w:color w:val="000000"/>
          <w:szCs w:val="28"/>
          <w:lang w:val="en-US"/>
        </w:rPr>
        <w:t>D</w:t>
      </w:r>
      <w:r>
        <w:rPr>
          <w:color w:val="000000"/>
          <w:szCs w:val="28"/>
        </w:rPr>
        <w:t>-пеницилламин</w:t>
      </w:r>
    </w:p>
    <w:p w:rsidR="00D775FB" w:rsidRPr="00D775FB" w:rsidRDefault="00D775FB" w:rsidP="003871E4">
      <w:pPr>
        <w:jc w:val="center"/>
        <w:rPr>
          <w:b/>
          <w:i/>
          <w:color w:val="000000"/>
          <w:szCs w:val="28"/>
        </w:rPr>
      </w:pPr>
    </w:p>
    <w:p w:rsidR="00D775FB" w:rsidRDefault="00D775FB" w:rsidP="003871E4">
      <w:pPr>
        <w:jc w:val="center"/>
        <w:rPr>
          <w:b/>
          <w:i/>
          <w:color w:val="000000"/>
          <w:sz w:val="28"/>
          <w:szCs w:val="28"/>
        </w:rPr>
      </w:pPr>
    </w:p>
    <w:p w:rsidR="003871E4" w:rsidRPr="005F6BF8" w:rsidRDefault="003871E4" w:rsidP="003871E4">
      <w:pPr>
        <w:jc w:val="center"/>
        <w:rPr>
          <w:b/>
          <w:i/>
          <w:color w:val="000000"/>
          <w:sz w:val="28"/>
          <w:szCs w:val="28"/>
        </w:rPr>
      </w:pPr>
      <w:r w:rsidRPr="005F6BF8">
        <w:rPr>
          <w:b/>
          <w:i/>
          <w:color w:val="000000"/>
          <w:sz w:val="28"/>
          <w:szCs w:val="28"/>
        </w:rPr>
        <w:t>Проверка историй болезни</w:t>
      </w:r>
    </w:p>
    <w:p w:rsidR="003871E4" w:rsidRPr="005F6BF8" w:rsidRDefault="003871E4" w:rsidP="003871E4">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3871E4" w:rsidRPr="005F6BF8" w:rsidRDefault="003871E4" w:rsidP="003871E4">
      <w:pPr>
        <w:jc w:val="center"/>
        <w:rPr>
          <w:color w:val="000000"/>
          <w:sz w:val="28"/>
          <w:szCs w:val="28"/>
        </w:rPr>
      </w:pPr>
    </w:p>
    <w:p w:rsidR="003871E4" w:rsidRPr="005F6BF8" w:rsidRDefault="003871E4" w:rsidP="003871E4">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3871E4" w:rsidRDefault="003871E4" w:rsidP="003871E4">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3871E4" w:rsidRDefault="003871E4" w:rsidP="003871E4">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3871E4" w:rsidRDefault="003871E4" w:rsidP="003871E4">
      <w:pPr>
        <w:ind w:firstLine="709"/>
        <w:jc w:val="both"/>
        <w:rPr>
          <w:color w:val="000000"/>
          <w:sz w:val="28"/>
          <w:szCs w:val="28"/>
        </w:rPr>
      </w:pPr>
      <w:r>
        <w:rPr>
          <w:color w:val="000000"/>
          <w:sz w:val="28"/>
          <w:szCs w:val="28"/>
        </w:rPr>
        <w:t>4. Учета межлекарственного взаимодействия.</w:t>
      </w:r>
    </w:p>
    <w:p w:rsidR="003871E4" w:rsidRDefault="003871E4" w:rsidP="003871E4">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3871E4" w:rsidRDefault="003871E4" w:rsidP="003871E4">
      <w:pPr>
        <w:spacing w:after="160" w:line="259" w:lineRule="auto"/>
        <w:rPr>
          <w:b/>
          <w:color w:val="000000"/>
          <w:sz w:val="28"/>
          <w:szCs w:val="28"/>
        </w:rPr>
      </w:pPr>
      <w:r>
        <w:rPr>
          <w:b/>
          <w:color w:val="000000"/>
          <w:sz w:val="28"/>
          <w:szCs w:val="28"/>
        </w:rPr>
        <w:br w:type="page"/>
      </w:r>
    </w:p>
    <w:p w:rsidR="00521C9D" w:rsidRPr="00521C9D" w:rsidRDefault="00521C9D" w:rsidP="00521C9D">
      <w:pPr>
        <w:ind w:firstLine="709"/>
        <w:jc w:val="both"/>
        <w:rPr>
          <w:b/>
          <w:i/>
          <w:color w:val="000000"/>
          <w:sz w:val="28"/>
          <w:szCs w:val="28"/>
        </w:rPr>
      </w:pPr>
      <w:r w:rsidRPr="00521C9D">
        <w:rPr>
          <w:b/>
          <w:color w:val="000000"/>
          <w:sz w:val="28"/>
          <w:szCs w:val="28"/>
        </w:rPr>
        <w:lastRenderedPageBreak/>
        <w:t xml:space="preserve">Тема </w:t>
      </w:r>
      <w:r>
        <w:rPr>
          <w:b/>
          <w:color w:val="000000"/>
          <w:sz w:val="28"/>
          <w:szCs w:val="28"/>
        </w:rPr>
        <w:t>4</w:t>
      </w:r>
      <w:r w:rsidRPr="00521C9D">
        <w:rPr>
          <w:b/>
          <w:color w:val="000000"/>
          <w:sz w:val="28"/>
          <w:szCs w:val="28"/>
        </w:rPr>
        <w:t>.</w:t>
      </w:r>
      <w:r w:rsidRPr="00521C9D">
        <w:rPr>
          <w:b/>
          <w:sz w:val="28"/>
          <w:szCs w:val="28"/>
        </w:rPr>
        <w:t xml:space="preserve"> Клиническая фармакология и тактика применения лекарственных средств при бронхолегочных заболеваниях</w:t>
      </w:r>
      <w:r w:rsidRPr="00521C9D">
        <w:rPr>
          <w:b/>
          <w:color w:val="000000"/>
          <w:sz w:val="28"/>
          <w:szCs w:val="28"/>
        </w:rPr>
        <w:t>.</w:t>
      </w:r>
    </w:p>
    <w:p w:rsidR="00521C9D" w:rsidRDefault="00521C9D" w:rsidP="00521C9D">
      <w:pPr>
        <w:ind w:firstLine="709"/>
        <w:jc w:val="both"/>
        <w:rPr>
          <w:b/>
          <w:color w:val="000000"/>
          <w:sz w:val="28"/>
          <w:szCs w:val="28"/>
        </w:rPr>
      </w:pPr>
    </w:p>
    <w:p w:rsidR="00521C9D" w:rsidRPr="00B95F03" w:rsidRDefault="00521C9D" w:rsidP="00521C9D">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521C9D" w:rsidRDefault="00521C9D" w:rsidP="00521C9D">
      <w:pPr>
        <w:jc w:val="center"/>
        <w:rPr>
          <w:b/>
          <w:color w:val="000000"/>
          <w:sz w:val="28"/>
          <w:szCs w:val="28"/>
        </w:rPr>
      </w:pPr>
    </w:p>
    <w:p w:rsidR="00521C9D" w:rsidRPr="00E836D2" w:rsidRDefault="00521C9D" w:rsidP="00521C9D">
      <w:pPr>
        <w:jc w:val="center"/>
        <w:rPr>
          <w:i/>
          <w:color w:val="000000"/>
          <w:sz w:val="28"/>
          <w:szCs w:val="28"/>
        </w:rPr>
      </w:pPr>
      <w:r w:rsidRPr="00E836D2">
        <w:rPr>
          <w:b/>
          <w:color w:val="000000"/>
          <w:sz w:val="28"/>
          <w:szCs w:val="28"/>
        </w:rPr>
        <w:t>Оценочные материалы текущего контроля успеваемости</w:t>
      </w:r>
    </w:p>
    <w:p w:rsidR="00521C9D" w:rsidRDefault="00521C9D" w:rsidP="00521C9D">
      <w:pPr>
        <w:jc w:val="center"/>
        <w:rPr>
          <w:i/>
          <w:color w:val="000000"/>
          <w:sz w:val="28"/>
          <w:szCs w:val="28"/>
        </w:rPr>
      </w:pPr>
    </w:p>
    <w:p w:rsidR="00521C9D" w:rsidRPr="004D335E" w:rsidRDefault="00521C9D" w:rsidP="00521C9D">
      <w:pPr>
        <w:pStyle w:val="ae"/>
        <w:jc w:val="center"/>
        <w:rPr>
          <w:b/>
          <w:i/>
          <w:sz w:val="28"/>
        </w:rPr>
      </w:pPr>
      <w:r w:rsidRPr="004D335E">
        <w:rPr>
          <w:b/>
          <w:i/>
          <w:sz w:val="28"/>
        </w:rPr>
        <w:t>Типовые тестовые задания</w:t>
      </w:r>
    </w:p>
    <w:p w:rsidR="00521C9D" w:rsidRDefault="00521C9D" w:rsidP="00521C9D">
      <w:pPr>
        <w:pStyle w:val="ae"/>
        <w:jc w:val="center"/>
        <w:rPr>
          <w:sz w:val="28"/>
        </w:rPr>
      </w:pPr>
      <w:r w:rsidRPr="004D335E">
        <w:rPr>
          <w:sz w:val="28"/>
        </w:rPr>
        <w:t>(выбрать один вариант правильного ответа):</w:t>
      </w:r>
    </w:p>
    <w:p w:rsidR="00521C9D" w:rsidRDefault="00521C9D" w:rsidP="00521C9D">
      <w:pPr>
        <w:pStyle w:val="af"/>
        <w:rPr>
          <w:rFonts w:ascii="Times New Roman" w:eastAsia="MS Mincho" w:hAnsi="Times New Roman"/>
          <w:sz w:val="24"/>
          <w:szCs w:val="24"/>
        </w:rPr>
      </w:pP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1</w:t>
      </w:r>
      <w:r w:rsidRPr="00FB2FA0">
        <w:rPr>
          <w:rFonts w:ascii="Times New Roman" w:eastAsia="MS Mincho" w:hAnsi="Times New Roman"/>
          <w:sz w:val="24"/>
          <w:szCs w:val="24"/>
        </w:rPr>
        <w:t>. Среди холинолитиков эффективнее всего устраняет бронхоспазм, воздействуя на рецепторы бронхиального дерева, и вызывает наименьшее число побочных реакций:</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атропин;</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б) ипратропиум бромид;</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апрофен;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метацин;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пропантелин бромид.</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2</w:t>
      </w:r>
      <w:r w:rsidRPr="00FB2FA0">
        <w:rPr>
          <w:rFonts w:ascii="Times New Roman" w:eastAsia="MS Mincho" w:hAnsi="Times New Roman"/>
          <w:sz w:val="24"/>
          <w:szCs w:val="24"/>
        </w:rPr>
        <w:t>. К бронхорасширяющим препаратам группы производных пурина (метилксантины) пролонгированного действия относят:</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теофиллин;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теофедрин;</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в) теопек, теодур, ретафил, дурофиллин.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эуфиллин;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вентолин.</w:t>
      </w:r>
    </w:p>
    <w:p w:rsidR="001F3B00" w:rsidRPr="00FB2FA0" w:rsidRDefault="001F3B00" w:rsidP="001F3B00">
      <w:pPr>
        <w:pStyle w:val="af"/>
        <w:rPr>
          <w:rFonts w:ascii="Times New Roman" w:eastAsia="MS Mincho" w:hAnsi="Times New Roman"/>
          <w:sz w:val="24"/>
          <w:szCs w:val="24"/>
        </w:rPr>
      </w:pPr>
      <w:r w:rsidRPr="00FB2FA0">
        <w:rPr>
          <w:rFonts w:ascii="Times New Roman" w:eastAsia="MS Mincho" w:hAnsi="Times New Roman"/>
          <w:sz w:val="24"/>
          <w:szCs w:val="24"/>
        </w:rPr>
        <w:t xml:space="preserve">3. Лекарственные средства, обладающие симпатомиметическим эффектом, способствуют откашливанию мокроты благодаря: 1. снятию спазма мелких бронхов и снижению тонуса мускулатуры крупных бронхов; 2. разжижению мокроты; </w:t>
      </w:r>
      <w:r w:rsidRPr="00FB2FA0">
        <w:rPr>
          <w:rFonts w:ascii="Times New Roman" w:eastAsia="MS Mincho" w:hAnsi="Times New Roman"/>
          <w:sz w:val="24"/>
          <w:szCs w:val="24"/>
        </w:rPr>
        <w:br/>
        <w:t xml:space="preserve">3. стимуляции функции реснитчатого аппарата эпителия бронхиальной стенки; </w:t>
      </w:r>
      <w:r w:rsidRPr="00FB2FA0">
        <w:rPr>
          <w:rFonts w:ascii="Times New Roman" w:eastAsia="MS Mincho" w:hAnsi="Times New Roman"/>
          <w:sz w:val="24"/>
          <w:szCs w:val="24"/>
        </w:rPr>
        <w:br/>
        <w:t>4. уменьшению прилипания мокроты к стенке бронха.</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б) если правильный ответ 1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правильный ответ 1,2,3 и 4.</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4</w:t>
      </w:r>
      <w:r w:rsidRPr="00FB2FA0">
        <w:rPr>
          <w:rFonts w:ascii="Times New Roman" w:eastAsia="MS Mincho" w:hAnsi="Times New Roman"/>
          <w:sz w:val="24"/>
          <w:szCs w:val="24"/>
        </w:rPr>
        <w:t xml:space="preserve">. Препараты холинергического действия ухудшают откашливание мокроты, что обусловлено: 1. повышением тонуса гладкой мускулатуры бронхов; </w:t>
      </w:r>
      <w:r w:rsidRPr="00FB2FA0">
        <w:rPr>
          <w:rFonts w:ascii="Times New Roman" w:eastAsia="MS Mincho" w:hAnsi="Times New Roman"/>
          <w:sz w:val="24"/>
          <w:szCs w:val="24"/>
        </w:rPr>
        <w:br/>
        <w:t>2. торможением функции клеток реснитчатого эпителия бронхов; 3. повышением секреции трахеобронхиальной слизи; 4. снижением тонуса гладкой мускулатуры бронхов.</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а) если правильный ответ 1,2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правильный ответ 1,2,3 и 4.</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5</w:t>
      </w:r>
      <w:r w:rsidRPr="00FB2FA0">
        <w:rPr>
          <w:rFonts w:ascii="Times New Roman" w:eastAsia="MS Mincho" w:hAnsi="Times New Roman"/>
          <w:sz w:val="24"/>
          <w:szCs w:val="24"/>
        </w:rPr>
        <w:t>. К муколитическим средствам, разрушающим пептидные связи белков бронхиальной слизи, относят: 1. стимуляторы сурфактантной системы легких (бромгексин, амброксол); 2. препараты бактериальных ферментов; 3. производные тиолов - ацетилцистеин (мукосольвин и др.); 4. трипсин, химопсин.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в) если правильный ответ 2 и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д) если правильный ответ 1,2,3 и 4.</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6</w:t>
      </w:r>
      <w:r w:rsidRPr="00FB2FA0">
        <w:rPr>
          <w:rFonts w:ascii="Times New Roman" w:eastAsia="MS Mincho" w:hAnsi="Times New Roman"/>
          <w:sz w:val="24"/>
          <w:szCs w:val="24"/>
        </w:rPr>
        <w:t>. К средствам, разрушающим мокроту путем разрушения сульфидных связей, относят: 1. трипсин, химопсин; 2. производных пурина (метилксантины); 3. бромгексин (бисольван), амброксол (ласольван); 4. производные тиолов - ацетилцистеин (мукосольвин и др.), мукодин.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г) если правильный ответ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правильный ответ 1,2,3 и 4;</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7</w:t>
      </w:r>
      <w:r w:rsidRPr="00FB2FA0">
        <w:rPr>
          <w:rFonts w:ascii="Times New Roman" w:eastAsia="MS Mincho" w:hAnsi="Times New Roman"/>
          <w:sz w:val="24"/>
          <w:szCs w:val="24"/>
        </w:rPr>
        <w:t xml:space="preserve">. К средствам улучшающим откашливание мокроты путем повышения ее текучести (уменьшения прилипания) вследствие стимуляции сурфактантной системы легких, относят: 1. трипсин, химопсин; 2. производные тиолов - ацетилцистеин (мукосольвин и др. ), мукодин; 3. препараты бактериальных ферментов; </w:t>
      </w:r>
      <w:r w:rsidRPr="00FB2FA0">
        <w:rPr>
          <w:rFonts w:ascii="Times New Roman" w:eastAsia="MS Mincho" w:hAnsi="Times New Roman"/>
          <w:sz w:val="24"/>
          <w:szCs w:val="24"/>
        </w:rPr>
        <w:br/>
        <w:t>4. бромгексин (бисольван), амброксол (ласольван).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Cs/>
          <w:sz w:val="24"/>
          <w:szCs w:val="24"/>
        </w:rPr>
        <w:t>г</w:t>
      </w:r>
      <w:r w:rsidRPr="00FB2FA0">
        <w:rPr>
          <w:rFonts w:ascii="Times New Roman" w:eastAsia="MS Mincho" w:hAnsi="Times New Roman"/>
          <w:b/>
          <w:sz w:val="24"/>
          <w:szCs w:val="24"/>
        </w:rPr>
        <w:t>) если правильный ответ 4;</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правильный ответ 1,2,3 и 4.</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8</w:t>
      </w:r>
      <w:r w:rsidRPr="00FB2FA0">
        <w:rPr>
          <w:rFonts w:ascii="Times New Roman" w:eastAsia="MS Mincho" w:hAnsi="Times New Roman"/>
          <w:sz w:val="24"/>
          <w:szCs w:val="24"/>
        </w:rPr>
        <w:t>. Сальбутамол (вентолин) расширяет бронхи путем:</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блокирования а-рецепторов бронхиального дерева;</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б) почти селективного возбуждения b2-адренорецепторов бронхов;</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непосредственного влияния на гладкую мускулатуру бронхов;</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снижение тонуса блуждающего нерва;</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блокирования гистамина.</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9</w:t>
      </w:r>
      <w:r w:rsidRPr="00FB2FA0">
        <w:rPr>
          <w:rFonts w:ascii="Times New Roman" w:eastAsia="MS Mincho" w:hAnsi="Times New Roman"/>
          <w:sz w:val="24"/>
          <w:szCs w:val="24"/>
        </w:rPr>
        <w:t>. При подозрении на пневмококковую пневмонию следует назначить:</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w:t>
      </w:r>
      <w:r w:rsidR="00AC7985">
        <w:rPr>
          <w:rFonts w:ascii="Times New Roman" w:eastAsia="MS Mincho" w:hAnsi="Times New Roman"/>
          <w:sz w:val="24"/>
          <w:szCs w:val="24"/>
        </w:rPr>
        <w:t>тетрациклин</w:t>
      </w:r>
      <w:r w:rsidRPr="00FB2FA0">
        <w:rPr>
          <w:rFonts w:ascii="Times New Roman" w:eastAsia="MS Mincho" w:hAnsi="Times New Roman"/>
          <w:sz w:val="24"/>
          <w:szCs w:val="24"/>
        </w:rPr>
        <w:t>;</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стрептомицин;</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в) пенициллин;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эритромицин;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левомицитин.</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10</w:t>
      </w:r>
      <w:r w:rsidRPr="00FB2FA0">
        <w:rPr>
          <w:rFonts w:ascii="Times New Roman" w:eastAsia="MS Mincho" w:hAnsi="Times New Roman"/>
          <w:sz w:val="24"/>
          <w:szCs w:val="24"/>
        </w:rPr>
        <w:t>. При подозрении на микоплазменную пневмонию следует назначить:</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пенициллины;</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б) эритромицин;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левомицитин;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г) стрептомицин;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цепорин.</w:t>
      </w:r>
    </w:p>
    <w:p w:rsidR="001F3B00" w:rsidRPr="00FB2FA0" w:rsidRDefault="001F3B00" w:rsidP="001F3B00">
      <w:pPr>
        <w:pStyle w:val="af"/>
        <w:rPr>
          <w:rFonts w:ascii="Times New Roman" w:eastAsia="MS Mincho" w:hAnsi="Times New Roman"/>
          <w:sz w:val="24"/>
          <w:szCs w:val="24"/>
        </w:rPr>
      </w:pPr>
      <w:r>
        <w:rPr>
          <w:rFonts w:ascii="Times New Roman" w:eastAsia="MS Mincho" w:hAnsi="Times New Roman"/>
          <w:sz w:val="24"/>
          <w:szCs w:val="24"/>
        </w:rPr>
        <w:t>11</w:t>
      </w:r>
      <w:r w:rsidRPr="00FB2FA0">
        <w:rPr>
          <w:rFonts w:ascii="Times New Roman" w:eastAsia="MS Mincho" w:hAnsi="Times New Roman"/>
          <w:sz w:val="24"/>
          <w:szCs w:val="24"/>
        </w:rPr>
        <w:t>. При лечении пневмонии у беременной нельзя применять: 1. пенициллин; 2. цефалоридин; 3. ампициллин; 4. тетрациклин.</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1F3B00" w:rsidRPr="00FB2FA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1F3B00" w:rsidRPr="00FB2FA0" w:rsidRDefault="001F3B00" w:rsidP="001F3B00">
      <w:pPr>
        <w:pStyle w:val="af"/>
        <w:ind w:left="708"/>
        <w:rPr>
          <w:rFonts w:ascii="Times New Roman" w:eastAsia="MS Mincho" w:hAnsi="Times New Roman"/>
          <w:b/>
          <w:sz w:val="24"/>
          <w:szCs w:val="24"/>
        </w:rPr>
      </w:pPr>
      <w:r w:rsidRPr="00FB2FA0">
        <w:rPr>
          <w:rFonts w:ascii="Times New Roman" w:eastAsia="MS Mincho" w:hAnsi="Times New Roman"/>
          <w:b/>
          <w:sz w:val="24"/>
          <w:szCs w:val="24"/>
        </w:rPr>
        <w:t>г) если правильный ответ 4;</w:t>
      </w:r>
    </w:p>
    <w:p w:rsidR="001F3B00" w:rsidRDefault="001F3B00" w:rsidP="001F3B00">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правильный ответ 1,2,3 и 4.</w:t>
      </w:r>
    </w:p>
    <w:p w:rsidR="001736BC" w:rsidRPr="00FB2FA0" w:rsidRDefault="0087380C" w:rsidP="001736BC">
      <w:pPr>
        <w:pStyle w:val="af"/>
        <w:rPr>
          <w:rFonts w:ascii="Times New Roman" w:eastAsia="MS Mincho" w:hAnsi="Times New Roman"/>
          <w:sz w:val="24"/>
          <w:szCs w:val="24"/>
        </w:rPr>
      </w:pPr>
      <w:r>
        <w:rPr>
          <w:rFonts w:ascii="Times New Roman" w:eastAsia="MS Mincho" w:hAnsi="Times New Roman"/>
          <w:sz w:val="24"/>
          <w:szCs w:val="24"/>
        </w:rPr>
        <w:t>12</w:t>
      </w:r>
      <w:r w:rsidR="001736BC" w:rsidRPr="00FB2FA0">
        <w:rPr>
          <w:rFonts w:ascii="Times New Roman" w:eastAsia="MS Mincho" w:hAnsi="Times New Roman"/>
          <w:sz w:val="24"/>
          <w:szCs w:val="24"/>
        </w:rPr>
        <w:t>. При аллергии к сульфаниламидам, образующим парааминобензойную кислоту, можно назначать: 1. пенициллин; 2. аспирин; 3. лидокаин; 4. НПВП.</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736BC" w:rsidRPr="00FB2FA0" w:rsidRDefault="001736BC" w:rsidP="0087380C">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3 и 4</w:t>
      </w:r>
    </w:p>
    <w:p w:rsidR="001736BC" w:rsidRPr="00FB2FA0" w:rsidRDefault="0087380C" w:rsidP="001736BC">
      <w:pPr>
        <w:pStyle w:val="af"/>
        <w:rPr>
          <w:rFonts w:ascii="Times New Roman" w:eastAsia="MS Mincho" w:hAnsi="Times New Roman"/>
          <w:sz w:val="24"/>
          <w:szCs w:val="24"/>
        </w:rPr>
      </w:pPr>
      <w:r>
        <w:rPr>
          <w:rFonts w:ascii="Times New Roman" w:eastAsia="MS Mincho" w:hAnsi="Times New Roman"/>
          <w:sz w:val="24"/>
          <w:szCs w:val="24"/>
        </w:rPr>
        <w:t>13</w:t>
      </w:r>
      <w:r w:rsidR="001736BC" w:rsidRPr="00FB2FA0">
        <w:rPr>
          <w:rFonts w:ascii="Times New Roman" w:eastAsia="MS Mincho" w:hAnsi="Times New Roman"/>
          <w:sz w:val="24"/>
          <w:szCs w:val="24"/>
        </w:rPr>
        <w:t>. К антибиотикам, которые не вызывают острой нейросенсорной тугоухости, относятся: 1. оксациллин; 2. гентамицин; 3. ципрофлоксацин; 4. стрептомицин; 5. мономицин.</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1736BC" w:rsidRPr="00FB2FA0" w:rsidRDefault="001736BC" w:rsidP="0087380C">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lastRenderedPageBreak/>
        <w:t>б) если правильны ответы 1 и 3;</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1736BC" w:rsidRPr="00FB2FA0" w:rsidRDefault="0087380C" w:rsidP="001736BC">
      <w:pPr>
        <w:pStyle w:val="af"/>
        <w:rPr>
          <w:rFonts w:ascii="Times New Roman" w:eastAsia="MS Mincho" w:hAnsi="Times New Roman"/>
          <w:sz w:val="24"/>
          <w:szCs w:val="24"/>
        </w:rPr>
      </w:pPr>
      <w:r>
        <w:rPr>
          <w:rFonts w:ascii="Times New Roman" w:eastAsia="MS Mincho" w:hAnsi="Times New Roman"/>
          <w:sz w:val="24"/>
          <w:szCs w:val="24"/>
        </w:rPr>
        <w:t>14</w:t>
      </w:r>
      <w:r w:rsidR="001736BC" w:rsidRPr="00FB2FA0">
        <w:rPr>
          <w:rFonts w:ascii="Times New Roman" w:eastAsia="MS Mincho" w:hAnsi="Times New Roman"/>
          <w:sz w:val="24"/>
          <w:szCs w:val="24"/>
        </w:rPr>
        <w:t>. К развитию острой нейросенсорной тугоухости приводит применение:</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а) сосудосуживающих препаратов;</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б) гипотензивных средств;</w:t>
      </w:r>
    </w:p>
    <w:p w:rsidR="001736BC" w:rsidRPr="00FB2FA0" w:rsidRDefault="001736BC" w:rsidP="0087380C">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антибиотиков аминогликозидного ряда;</w:t>
      </w:r>
    </w:p>
    <w:p w:rsidR="001736BC" w:rsidRPr="00FB2FA0"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г) все перечисленное;</w:t>
      </w:r>
    </w:p>
    <w:p w:rsidR="001736BC" w:rsidRDefault="001736BC" w:rsidP="0087380C">
      <w:pPr>
        <w:pStyle w:val="af"/>
        <w:ind w:left="708"/>
        <w:rPr>
          <w:rFonts w:ascii="Times New Roman" w:eastAsia="MS Mincho" w:hAnsi="Times New Roman"/>
          <w:sz w:val="24"/>
          <w:szCs w:val="24"/>
        </w:rPr>
      </w:pPr>
      <w:r w:rsidRPr="00FB2FA0">
        <w:rPr>
          <w:rFonts w:ascii="Times New Roman" w:eastAsia="MS Mincho" w:hAnsi="Times New Roman"/>
          <w:sz w:val="24"/>
          <w:szCs w:val="24"/>
        </w:rPr>
        <w:t>д) макролиды.</w:t>
      </w:r>
    </w:p>
    <w:p w:rsidR="00FF3BAC" w:rsidRPr="00FB2FA0" w:rsidRDefault="0087380C" w:rsidP="00FF3BAC">
      <w:pPr>
        <w:pStyle w:val="af"/>
        <w:rPr>
          <w:rFonts w:ascii="Times New Roman" w:eastAsia="MS Mincho" w:hAnsi="Times New Roman"/>
          <w:sz w:val="24"/>
          <w:szCs w:val="24"/>
        </w:rPr>
      </w:pPr>
      <w:r>
        <w:rPr>
          <w:rFonts w:ascii="Times New Roman" w:eastAsia="MS Mincho" w:hAnsi="Times New Roman"/>
          <w:sz w:val="24"/>
          <w:szCs w:val="24"/>
        </w:rPr>
        <w:t xml:space="preserve">15. </w:t>
      </w:r>
      <w:r w:rsidR="00FF3BAC" w:rsidRPr="00FB2FA0">
        <w:rPr>
          <w:rFonts w:ascii="Times New Roman" w:eastAsia="MS Mincho" w:hAnsi="Times New Roman"/>
          <w:sz w:val="24"/>
          <w:szCs w:val="24"/>
        </w:rPr>
        <w:t>Препараты для устранения бронхоспазма у больных хроническим обструктивным бронхитом подбираются:</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а) путем пробного 2-3 дневного лечения с последующим контролем состояния больного;</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б) путем пробного 2-3  дневного лечения с последующим контролем клиническим и определением показателей функции внешнего дыхания;</w:t>
      </w:r>
    </w:p>
    <w:p w:rsidR="00FF3BAC" w:rsidRPr="00FB2FA0" w:rsidRDefault="00FF3BAC" w:rsidP="00FF3BAC">
      <w:pPr>
        <w:pStyle w:val="af"/>
        <w:ind w:left="708"/>
        <w:rPr>
          <w:rFonts w:ascii="Times New Roman" w:eastAsia="MS Mincho" w:hAnsi="Times New Roman"/>
          <w:b/>
          <w:sz w:val="24"/>
          <w:szCs w:val="24"/>
        </w:rPr>
      </w:pPr>
      <w:r w:rsidRPr="00FB2FA0">
        <w:rPr>
          <w:rFonts w:ascii="Times New Roman" w:eastAsia="MS Mincho" w:hAnsi="Times New Roman"/>
          <w:b/>
          <w:sz w:val="24"/>
          <w:szCs w:val="24"/>
        </w:rPr>
        <w:t>в) путем последовательного исследования эффективности препаратов, основанного на сравнении показателей ОФВ1 до и после введения препарата;</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г) на основании показателей спирометрии;</w:t>
      </w:r>
    </w:p>
    <w:p w:rsidR="00FF3BAC" w:rsidRPr="00FB2FA0" w:rsidRDefault="00FF3BAC" w:rsidP="00F20740">
      <w:pPr>
        <w:pStyle w:val="af"/>
        <w:ind w:firstLine="708"/>
        <w:rPr>
          <w:rFonts w:ascii="Times New Roman" w:eastAsia="MS Mincho" w:hAnsi="Times New Roman"/>
          <w:sz w:val="24"/>
          <w:szCs w:val="24"/>
        </w:rPr>
      </w:pPr>
      <w:r w:rsidRPr="00FB2FA0">
        <w:rPr>
          <w:rFonts w:ascii="Times New Roman" w:eastAsia="MS Mincho" w:hAnsi="Times New Roman"/>
          <w:sz w:val="24"/>
          <w:szCs w:val="24"/>
        </w:rPr>
        <w:t>д) на основании предшествующего лечения.</w:t>
      </w:r>
    </w:p>
    <w:p w:rsidR="00FF3BAC" w:rsidRPr="00FB2FA0" w:rsidRDefault="00FF3BAC" w:rsidP="00FF3BAC">
      <w:pPr>
        <w:pStyle w:val="af"/>
        <w:rPr>
          <w:rFonts w:ascii="Times New Roman" w:eastAsia="MS Mincho" w:hAnsi="Times New Roman"/>
          <w:sz w:val="24"/>
          <w:szCs w:val="24"/>
        </w:rPr>
      </w:pPr>
      <w:r>
        <w:rPr>
          <w:rFonts w:ascii="Times New Roman" w:eastAsia="MS Mincho" w:hAnsi="Times New Roman"/>
          <w:sz w:val="24"/>
          <w:szCs w:val="24"/>
        </w:rPr>
        <w:t>16</w:t>
      </w:r>
      <w:r w:rsidRPr="00FB2FA0">
        <w:rPr>
          <w:rFonts w:ascii="Times New Roman" w:eastAsia="MS Mincho" w:hAnsi="Times New Roman"/>
          <w:sz w:val="24"/>
          <w:szCs w:val="24"/>
        </w:rPr>
        <w:t xml:space="preserve">. Наиболее удобным в амбулаторных условиях методом введения бронхоспазмофилических средств, позволяющим подобрать оптимальную дозировку препарата, является: </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а) парентеральный;</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б) пероральный;</w:t>
      </w:r>
    </w:p>
    <w:p w:rsidR="00FF3BAC" w:rsidRPr="00FB2FA0" w:rsidRDefault="00FF3BAC" w:rsidP="00FF3BAC">
      <w:pPr>
        <w:pStyle w:val="af"/>
        <w:ind w:left="708"/>
        <w:rPr>
          <w:rFonts w:ascii="Times New Roman" w:eastAsia="MS Mincho" w:hAnsi="Times New Roman"/>
          <w:b/>
          <w:sz w:val="24"/>
          <w:szCs w:val="24"/>
        </w:rPr>
      </w:pPr>
      <w:r w:rsidRPr="00FB2FA0">
        <w:rPr>
          <w:rFonts w:ascii="Times New Roman" w:eastAsia="MS Mincho" w:hAnsi="Times New Roman"/>
          <w:b/>
          <w:sz w:val="24"/>
          <w:szCs w:val="24"/>
        </w:rPr>
        <w:t>в) ингаляционный;</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г) небулайзерный;</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д) ректальный.</w:t>
      </w:r>
    </w:p>
    <w:p w:rsidR="00FF3BAC" w:rsidRPr="00FB2FA0" w:rsidRDefault="00FF3BAC" w:rsidP="00FF3BAC">
      <w:pPr>
        <w:pStyle w:val="af"/>
        <w:rPr>
          <w:rFonts w:ascii="Times New Roman" w:eastAsia="MS Mincho" w:hAnsi="Times New Roman"/>
          <w:sz w:val="24"/>
          <w:szCs w:val="24"/>
        </w:rPr>
      </w:pPr>
      <w:r>
        <w:rPr>
          <w:rFonts w:ascii="Times New Roman" w:eastAsia="MS Mincho" w:hAnsi="Times New Roman"/>
          <w:sz w:val="24"/>
          <w:szCs w:val="24"/>
        </w:rPr>
        <w:t>17</w:t>
      </w:r>
      <w:r w:rsidRPr="00FB2FA0">
        <w:rPr>
          <w:rFonts w:ascii="Times New Roman" w:eastAsia="MS Mincho" w:hAnsi="Times New Roman"/>
          <w:sz w:val="24"/>
          <w:szCs w:val="24"/>
        </w:rPr>
        <w:t xml:space="preserve">. Показанием к назначению кортикостероидной терапии при хроническом обструктивном бронхите является: 1. тяжелое клиническое течение заболевание; 2. неэффективность лечения бронхоспазмолитическими средствами; </w:t>
      </w:r>
      <w:r w:rsidRPr="00FB2FA0">
        <w:rPr>
          <w:rFonts w:ascii="Times New Roman" w:eastAsia="MS Mincho" w:hAnsi="Times New Roman"/>
          <w:sz w:val="24"/>
          <w:szCs w:val="24"/>
        </w:rPr>
        <w:br/>
        <w:t>3. непереносимость бронхоспазмолитических средств; 4. выраженность одышки.</w:t>
      </w:r>
    </w:p>
    <w:p w:rsidR="00FF3BAC" w:rsidRPr="00FB2FA0" w:rsidRDefault="00FF3BAC" w:rsidP="00FF3BAC">
      <w:pPr>
        <w:pStyle w:val="af"/>
        <w:ind w:left="708"/>
        <w:rPr>
          <w:rFonts w:ascii="Times New Roman" w:eastAsia="MS Mincho" w:hAnsi="Times New Roman"/>
          <w:bCs/>
          <w:sz w:val="24"/>
          <w:szCs w:val="24"/>
        </w:rPr>
      </w:pPr>
      <w:r w:rsidRPr="00FB2FA0">
        <w:rPr>
          <w:rFonts w:ascii="Times New Roman" w:eastAsia="MS Mincho" w:hAnsi="Times New Roman"/>
          <w:bCs/>
          <w:sz w:val="24"/>
          <w:szCs w:val="24"/>
        </w:rPr>
        <w:t>а) если правильный ответ 1,2 и 3;</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1,2 и 4;</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FF3BAC" w:rsidRPr="00FB2FA0" w:rsidRDefault="00FF3BAC" w:rsidP="00FF3BAC">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FF3BAC" w:rsidRPr="00FB2FA0" w:rsidRDefault="00FF3BAC" w:rsidP="00FF3BAC">
      <w:pPr>
        <w:pStyle w:val="af"/>
        <w:ind w:firstLine="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правильный ответ 1,2,3 и 4.</w:t>
      </w:r>
    </w:p>
    <w:p w:rsidR="00F20740" w:rsidRPr="00FB2FA0" w:rsidRDefault="00FF3BAC" w:rsidP="00F20740">
      <w:pPr>
        <w:pStyle w:val="af"/>
        <w:rPr>
          <w:rFonts w:ascii="Times New Roman" w:eastAsia="MS Mincho" w:hAnsi="Times New Roman"/>
          <w:sz w:val="24"/>
          <w:szCs w:val="24"/>
        </w:rPr>
      </w:pPr>
      <w:r>
        <w:rPr>
          <w:rFonts w:ascii="Times New Roman" w:eastAsia="MS Mincho" w:hAnsi="Times New Roman"/>
          <w:sz w:val="24"/>
          <w:szCs w:val="24"/>
        </w:rPr>
        <w:t xml:space="preserve">18. </w:t>
      </w:r>
      <w:r w:rsidR="00F20740" w:rsidRPr="00FB2FA0">
        <w:rPr>
          <w:rFonts w:ascii="Times New Roman" w:eastAsia="MS Mincho" w:hAnsi="Times New Roman"/>
          <w:sz w:val="24"/>
          <w:szCs w:val="24"/>
        </w:rPr>
        <w:t>Основными лекарственными препаратами применяемыми при бронхиальной астме, являются все перечисленные, кроме:</w:t>
      </w:r>
    </w:p>
    <w:p w:rsidR="00F20740" w:rsidRPr="00FB2FA0" w:rsidRDefault="00F20740" w:rsidP="00F20740">
      <w:pPr>
        <w:pStyle w:val="af"/>
        <w:ind w:left="708"/>
        <w:rPr>
          <w:rFonts w:ascii="Times New Roman" w:eastAsia="MS Mincho" w:hAnsi="Times New Roman"/>
          <w:sz w:val="24"/>
          <w:szCs w:val="24"/>
        </w:rPr>
      </w:pPr>
      <w:r w:rsidRPr="00FB2FA0">
        <w:rPr>
          <w:rFonts w:ascii="Times New Roman" w:eastAsia="MS Mincho" w:hAnsi="Times New Roman"/>
          <w:sz w:val="24"/>
          <w:szCs w:val="24"/>
        </w:rPr>
        <w:t>а) b2-агонистов;</w:t>
      </w:r>
    </w:p>
    <w:p w:rsidR="00F20740" w:rsidRPr="00FB2FA0" w:rsidRDefault="00F20740" w:rsidP="00F20740">
      <w:pPr>
        <w:pStyle w:val="af"/>
        <w:ind w:left="708"/>
        <w:rPr>
          <w:rFonts w:ascii="Times New Roman" w:eastAsia="MS Mincho" w:hAnsi="Times New Roman"/>
          <w:sz w:val="24"/>
          <w:szCs w:val="24"/>
        </w:rPr>
      </w:pPr>
      <w:r w:rsidRPr="00FB2FA0">
        <w:rPr>
          <w:rFonts w:ascii="Times New Roman" w:eastAsia="MS Mincho" w:hAnsi="Times New Roman"/>
          <w:sz w:val="24"/>
          <w:szCs w:val="24"/>
        </w:rPr>
        <w:t>б) метилксантинов;</w:t>
      </w:r>
    </w:p>
    <w:p w:rsidR="00F20740" w:rsidRPr="00FB2FA0" w:rsidRDefault="00F20740" w:rsidP="00F20740">
      <w:pPr>
        <w:pStyle w:val="af"/>
        <w:ind w:left="708"/>
        <w:rPr>
          <w:rFonts w:ascii="Times New Roman" w:eastAsia="MS Mincho" w:hAnsi="Times New Roman"/>
          <w:bCs/>
          <w:sz w:val="24"/>
          <w:szCs w:val="24"/>
        </w:rPr>
      </w:pPr>
      <w:r w:rsidRPr="00FB2FA0">
        <w:rPr>
          <w:rFonts w:ascii="Times New Roman" w:eastAsia="MS Mincho" w:hAnsi="Times New Roman"/>
          <w:bCs/>
          <w:sz w:val="24"/>
          <w:szCs w:val="24"/>
        </w:rPr>
        <w:t>в</w:t>
      </w:r>
      <w:r w:rsidRPr="00FB2FA0">
        <w:rPr>
          <w:rFonts w:ascii="Times New Roman" w:eastAsia="MS Mincho" w:hAnsi="Times New Roman"/>
          <w:b/>
          <w:sz w:val="24"/>
          <w:szCs w:val="24"/>
        </w:rPr>
        <w:t>) блокаторов b2-адренорецепторов;</w:t>
      </w:r>
    </w:p>
    <w:p w:rsidR="00F20740" w:rsidRPr="00FB2FA0" w:rsidRDefault="00F20740" w:rsidP="00F20740">
      <w:pPr>
        <w:pStyle w:val="af"/>
        <w:ind w:left="708"/>
        <w:rPr>
          <w:rFonts w:ascii="Times New Roman" w:eastAsia="MS Mincho" w:hAnsi="Times New Roman"/>
          <w:sz w:val="24"/>
          <w:szCs w:val="24"/>
        </w:rPr>
      </w:pPr>
      <w:r w:rsidRPr="00FB2FA0">
        <w:rPr>
          <w:rFonts w:ascii="Times New Roman" w:eastAsia="MS Mincho" w:hAnsi="Times New Roman"/>
          <w:sz w:val="24"/>
          <w:szCs w:val="24"/>
        </w:rPr>
        <w:t>г) ингалируемых глюкокортикоидных гормонов;</w:t>
      </w:r>
    </w:p>
    <w:p w:rsidR="00F20740" w:rsidRPr="00FB2FA0" w:rsidRDefault="00F20740" w:rsidP="00F20740">
      <w:pPr>
        <w:pStyle w:val="af"/>
        <w:ind w:left="708"/>
        <w:rPr>
          <w:rFonts w:ascii="Times New Roman" w:eastAsia="MS Mincho" w:hAnsi="Times New Roman"/>
          <w:sz w:val="24"/>
          <w:szCs w:val="24"/>
        </w:rPr>
      </w:pPr>
      <w:r w:rsidRPr="00FB2FA0">
        <w:rPr>
          <w:rFonts w:ascii="Times New Roman" w:eastAsia="MS Mincho" w:hAnsi="Times New Roman"/>
          <w:sz w:val="24"/>
          <w:szCs w:val="24"/>
        </w:rPr>
        <w:t>д) мембраностабилизирующих препаратов.</w:t>
      </w:r>
    </w:p>
    <w:p w:rsidR="00446211" w:rsidRPr="00FB2FA0" w:rsidRDefault="00F20740" w:rsidP="00446211">
      <w:pPr>
        <w:pStyle w:val="af"/>
        <w:rPr>
          <w:rFonts w:ascii="Times New Roman" w:eastAsia="MS Mincho" w:hAnsi="Times New Roman"/>
          <w:sz w:val="24"/>
          <w:szCs w:val="24"/>
        </w:rPr>
      </w:pPr>
      <w:r>
        <w:rPr>
          <w:rFonts w:ascii="Times New Roman" w:eastAsia="MS Mincho" w:hAnsi="Times New Roman"/>
          <w:sz w:val="24"/>
          <w:szCs w:val="24"/>
        </w:rPr>
        <w:t>19.</w:t>
      </w:r>
      <w:r w:rsidR="00446211">
        <w:rPr>
          <w:rFonts w:ascii="Times New Roman" w:eastAsia="MS Mincho" w:hAnsi="Times New Roman"/>
          <w:sz w:val="24"/>
          <w:szCs w:val="24"/>
        </w:rPr>
        <w:t xml:space="preserve"> </w:t>
      </w:r>
      <w:r w:rsidR="00446211" w:rsidRPr="00FB2FA0">
        <w:rPr>
          <w:rFonts w:ascii="Times New Roman" w:eastAsia="MS Mincho" w:hAnsi="Times New Roman"/>
          <w:sz w:val="24"/>
          <w:szCs w:val="24"/>
        </w:rPr>
        <w:t>При выборе антибиотика для лечения пневмонии в первую очередь надо учитывать: 1. давность заболевания; 2. индивидуальную непереносимость антибактериальных препаратов; 3. сопутствующие заболевания; 4. природу возбудителя инфекции, вызвавшего пневмонию.</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446211" w:rsidRPr="00FB2FA0" w:rsidRDefault="00446211" w:rsidP="00446211">
      <w:pPr>
        <w:pStyle w:val="af"/>
        <w:ind w:left="708"/>
        <w:rPr>
          <w:rFonts w:ascii="Times New Roman" w:eastAsia="MS Mincho" w:hAnsi="Times New Roman"/>
          <w:b/>
          <w:sz w:val="24"/>
          <w:szCs w:val="24"/>
        </w:rPr>
      </w:pPr>
      <w:r w:rsidRPr="00FB2FA0">
        <w:rPr>
          <w:rFonts w:ascii="Times New Roman" w:eastAsia="MS Mincho" w:hAnsi="Times New Roman"/>
          <w:b/>
          <w:sz w:val="24"/>
          <w:szCs w:val="24"/>
        </w:rPr>
        <w:t>г) если правильный ответ 4;</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правильный ответ 1,2,3 и 4.</w:t>
      </w:r>
    </w:p>
    <w:p w:rsidR="00446211" w:rsidRPr="00FB2FA0" w:rsidRDefault="00446211" w:rsidP="00446211">
      <w:pPr>
        <w:pStyle w:val="af"/>
        <w:rPr>
          <w:rFonts w:ascii="Times New Roman" w:eastAsia="MS Mincho" w:hAnsi="Times New Roman"/>
          <w:sz w:val="24"/>
          <w:szCs w:val="24"/>
        </w:rPr>
      </w:pPr>
      <w:r>
        <w:rPr>
          <w:rFonts w:ascii="Times New Roman" w:eastAsia="MS Mincho" w:hAnsi="Times New Roman"/>
          <w:sz w:val="24"/>
          <w:szCs w:val="24"/>
        </w:rPr>
        <w:t>20</w:t>
      </w:r>
      <w:r w:rsidRPr="00FB2FA0">
        <w:rPr>
          <w:rFonts w:ascii="Times New Roman" w:eastAsia="MS Mincho" w:hAnsi="Times New Roman"/>
          <w:sz w:val="24"/>
          <w:szCs w:val="24"/>
        </w:rPr>
        <w:t xml:space="preserve">. Показанием для комбинированной антибиотикотерапии при пневмонии служит: 1. тяжелое течение пневмонии при отсутствии информации о природе возбудителя инфекции; 2. смешанный характер инфекции; 3. необходимость усиления антибактериального эффекта; 4. отсутствие </w:t>
      </w:r>
      <w:r w:rsidRPr="00FB2FA0">
        <w:rPr>
          <w:rFonts w:ascii="Times New Roman" w:eastAsia="MS Mincho" w:hAnsi="Times New Roman"/>
          <w:sz w:val="24"/>
          <w:szCs w:val="24"/>
        </w:rPr>
        <w:lastRenderedPageBreak/>
        <w:t>сведений о природе возбудителя инфекции при косвенных указаниях на возможность участия грам-отрицательных бактерий.</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правильный ответ 1,2 и 3;</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правильный ответ 1 и 3;</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правильный ответ 2 и 4;</w:t>
      </w:r>
    </w:p>
    <w:p w:rsidR="00446211" w:rsidRPr="00FB2FA0" w:rsidRDefault="00446211" w:rsidP="00446211">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446211" w:rsidRPr="00FB2FA0" w:rsidRDefault="00446211" w:rsidP="00446211">
      <w:pPr>
        <w:pStyle w:val="af"/>
        <w:ind w:left="708"/>
        <w:rPr>
          <w:rFonts w:ascii="Times New Roman" w:eastAsia="MS Mincho" w:hAnsi="Times New Roman"/>
          <w:b/>
          <w:sz w:val="24"/>
          <w:szCs w:val="24"/>
        </w:rPr>
      </w:pPr>
      <w:r w:rsidRPr="00FB2FA0">
        <w:rPr>
          <w:rFonts w:ascii="Times New Roman" w:eastAsia="MS Mincho" w:hAnsi="Times New Roman"/>
          <w:b/>
          <w:sz w:val="24"/>
          <w:szCs w:val="24"/>
        </w:rPr>
        <w:t>д) если правильный ответ 1,2,3 и 4.</w:t>
      </w:r>
    </w:p>
    <w:p w:rsidR="00FF3BAC" w:rsidRPr="00FB2FA0" w:rsidRDefault="00FF3BAC" w:rsidP="00FF3BAC">
      <w:pPr>
        <w:pStyle w:val="af"/>
        <w:rPr>
          <w:rFonts w:ascii="Times New Roman" w:eastAsia="MS Mincho" w:hAnsi="Times New Roman"/>
          <w:sz w:val="24"/>
          <w:szCs w:val="24"/>
        </w:rPr>
      </w:pPr>
    </w:p>
    <w:p w:rsidR="001F3B00" w:rsidRDefault="001F3B00" w:rsidP="00521C9D">
      <w:pPr>
        <w:jc w:val="center"/>
        <w:rPr>
          <w:b/>
          <w:i/>
          <w:color w:val="000000"/>
          <w:sz w:val="28"/>
          <w:szCs w:val="28"/>
        </w:rPr>
      </w:pPr>
    </w:p>
    <w:p w:rsidR="00521C9D" w:rsidRPr="005F6BF8" w:rsidRDefault="00521C9D" w:rsidP="00521C9D">
      <w:pPr>
        <w:jc w:val="center"/>
        <w:rPr>
          <w:b/>
          <w:i/>
          <w:color w:val="000000"/>
          <w:sz w:val="28"/>
          <w:szCs w:val="28"/>
        </w:rPr>
      </w:pPr>
      <w:r w:rsidRPr="005F6BF8">
        <w:rPr>
          <w:b/>
          <w:i/>
          <w:color w:val="000000"/>
          <w:sz w:val="28"/>
          <w:szCs w:val="28"/>
        </w:rPr>
        <w:t>Проверка историй болезни</w:t>
      </w:r>
    </w:p>
    <w:p w:rsidR="00521C9D" w:rsidRPr="005F6BF8" w:rsidRDefault="00521C9D" w:rsidP="00521C9D">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521C9D" w:rsidRPr="005F6BF8" w:rsidRDefault="00521C9D" w:rsidP="00521C9D">
      <w:pPr>
        <w:jc w:val="center"/>
        <w:rPr>
          <w:color w:val="000000"/>
          <w:sz w:val="28"/>
          <w:szCs w:val="28"/>
        </w:rPr>
      </w:pPr>
    </w:p>
    <w:p w:rsidR="00521C9D" w:rsidRPr="005F6BF8" w:rsidRDefault="00521C9D" w:rsidP="00521C9D">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521C9D" w:rsidRDefault="00521C9D" w:rsidP="00521C9D">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521C9D" w:rsidRDefault="00521C9D" w:rsidP="00521C9D">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521C9D" w:rsidRDefault="00521C9D" w:rsidP="00521C9D">
      <w:pPr>
        <w:ind w:firstLine="709"/>
        <w:jc w:val="both"/>
        <w:rPr>
          <w:color w:val="000000"/>
          <w:sz w:val="28"/>
          <w:szCs w:val="28"/>
        </w:rPr>
      </w:pPr>
      <w:r>
        <w:rPr>
          <w:color w:val="000000"/>
          <w:sz w:val="28"/>
          <w:szCs w:val="28"/>
        </w:rPr>
        <w:t>4. Учета межлекарственного взаимодействия.</w:t>
      </w:r>
    </w:p>
    <w:p w:rsidR="00521C9D" w:rsidRDefault="00521C9D" w:rsidP="00521C9D">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521C9D" w:rsidRDefault="00521C9D" w:rsidP="00521C9D">
      <w:pPr>
        <w:spacing w:after="160" w:line="259" w:lineRule="auto"/>
        <w:rPr>
          <w:b/>
          <w:color w:val="000000"/>
          <w:sz w:val="28"/>
          <w:szCs w:val="28"/>
        </w:rPr>
      </w:pPr>
      <w:r>
        <w:rPr>
          <w:b/>
          <w:color w:val="000000"/>
          <w:sz w:val="28"/>
          <w:szCs w:val="28"/>
        </w:rPr>
        <w:br w:type="page"/>
      </w:r>
    </w:p>
    <w:p w:rsidR="00521C9D" w:rsidRPr="00521C9D" w:rsidRDefault="00521C9D" w:rsidP="00521C9D">
      <w:pPr>
        <w:ind w:firstLine="709"/>
        <w:jc w:val="both"/>
        <w:rPr>
          <w:b/>
          <w:i/>
          <w:color w:val="000000"/>
          <w:sz w:val="28"/>
          <w:szCs w:val="28"/>
        </w:rPr>
      </w:pPr>
      <w:r w:rsidRPr="00521C9D">
        <w:rPr>
          <w:b/>
          <w:color w:val="000000"/>
          <w:sz w:val="28"/>
          <w:szCs w:val="28"/>
        </w:rPr>
        <w:lastRenderedPageBreak/>
        <w:t>Тема 5.</w:t>
      </w:r>
      <w:r w:rsidRPr="00521C9D">
        <w:rPr>
          <w:b/>
          <w:sz w:val="28"/>
          <w:szCs w:val="28"/>
        </w:rPr>
        <w:t xml:space="preserve"> Клиническая фармакология и тактика применения лекарственных средств при заболеваниях органов пищеварения</w:t>
      </w:r>
      <w:r w:rsidRPr="00521C9D">
        <w:rPr>
          <w:b/>
          <w:color w:val="000000"/>
          <w:sz w:val="28"/>
          <w:szCs w:val="28"/>
        </w:rPr>
        <w:t>.</w:t>
      </w:r>
    </w:p>
    <w:p w:rsidR="00521C9D" w:rsidRDefault="00521C9D" w:rsidP="00521C9D">
      <w:pPr>
        <w:ind w:firstLine="709"/>
        <w:jc w:val="both"/>
        <w:rPr>
          <w:b/>
          <w:color w:val="000000"/>
          <w:sz w:val="28"/>
          <w:szCs w:val="28"/>
        </w:rPr>
      </w:pPr>
    </w:p>
    <w:p w:rsidR="00521C9D" w:rsidRPr="00B95F03" w:rsidRDefault="00521C9D" w:rsidP="00521C9D">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521C9D" w:rsidRDefault="00521C9D" w:rsidP="00521C9D">
      <w:pPr>
        <w:jc w:val="center"/>
        <w:rPr>
          <w:b/>
          <w:color w:val="000000"/>
          <w:sz w:val="28"/>
          <w:szCs w:val="28"/>
        </w:rPr>
      </w:pPr>
    </w:p>
    <w:p w:rsidR="00521C9D" w:rsidRPr="00E836D2" w:rsidRDefault="00521C9D" w:rsidP="00521C9D">
      <w:pPr>
        <w:jc w:val="center"/>
        <w:rPr>
          <w:i/>
          <w:color w:val="000000"/>
          <w:sz w:val="28"/>
          <w:szCs w:val="28"/>
        </w:rPr>
      </w:pPr>
      <w:r w:rsidRPr="00E836D2">
        <w:rPr>
          <w:b/>
          <w:color w:val="000000"/>
          <w:sz w:val="28"/>
          <w:szCs w:val="28"/>
        </w:rPr>
        <w:t>Оценочные материалы текущего контроля успеваемости</w:t>
      </w:r>
    </w:p>
    <w:p w:rsidR="00521C9D" w:rsidRDefault="00521C9D" w:rsidP="00521C9D">
      <w:pPr>
        <w:jc w:val="center"/>
        <w:rPr>
          <w:i/>
          <w:color w:val="000000"/>
          <w:sz w:val="28"/>
          <w:szCs w:val="28"/>
        </w:rPr>
      </w:pPr>
    </w:p>
    <w:p w:rsidR="00521C9D" w:rsidRPr="004D335E" w:rsidRDefault="00521C9D" w:rsidP="00521C9D">
      <w:pPr>
        <w:pStyle w:val="ae"/>
        <w:jc w:val="center"/>
        <w:rPr>
          <w:b/>
          <w:i/>
          <w:sz w:val="28"/>
        </w:rPr>
      </w:pPr>
      <w:r w:rsidRPr="004D335E">
        <w:rPr>
          <w:b/>
          <w:i/>
          <w:sz w:val="28"/>
        </w:rPr>
        <w:t>Типовые тестовые задания</w:t>
      </w:r>
    </w:p>
    <w:p w:rsidR="00521C9D" w:rsidRDefault="00521C9D" w:rsidP="00521C9D">
      <w:pPr>
        <w:pStyle w:val="ae"/>
        <w:jc w:val="center"/>
        <w:rPr>
          <w:sz w:val="28"/>
        </w:rPr>
      </w:pPr>
      <w:r w:rsidRPr="004D335E">
        <w:rPr>
          <w:sz w:val="28"/>
        </w:rPr>
        <w:t>(выбрать один вариант правильного ответа):</w:t>
      </w:r>
    </w:p>
    <w:p w:rsidR="00521C9D" w:rsidRDefault="00521C9D" w:rsidP="00521C9D">
      <w:pPr>
        <w:pStyle w:val="af"/>
        <w:rPr>
          <w:rFonts w:ascii="Times New Roman" w:eastAsia="MS Mincho" w:hAnsi="Times New Roman"/>
          <w:sz w:val="24"/>
          <w:szCs w:val="24"/>
        </w:rPr>
      </w:pPr>
    </w:p>
    <w:p w:rsidR="008D0B2E" w:rsidRPr="00FB2FA0" w:rsidRDefault="008D0B2E" w:rsidP="008D0B2E">
      <w:pPr>
        <w:pStyle w:val="af"/>
        <w:rPr>
          <w:rFonts w:ascii="Times New Roman" w:eastAsia="MS Mincho" w:hAnsi="Times New Roman"/>
          <w:bCs/>
          <w:sz w:val="24"/>
          <w:szCs w:val="24"/>
        </w:rPr>
      </w:pPr>
      <w:r w:rsidRPr="00FB2FA0">
        <w:rPr>
          <w:rFonts w:ascii="Times New Roman" w:eastAsia="MS Mincho" w:hAnsi="Times New Roman"/>
          <w:bCs/>
          <w:sz w:val="24"/>
          <w:szCs w:val="24"/>
        </w:rPr>
        <w:t>1. Среди перечисленных укажите трёхкомпонентный пробиотик, содержащий в совём составе бифидобактерии, лактобактерии и энтерококки:</w:t>
      </w:r>
    </w:p>
    <w:p w:rsidR="008D0B2E" w:rsidRPr="00FB2FA0" w:rsidRDefault="008D0B2E" w:rsidP="008D0B2E">
      <w:pPr>
        <w:pStyle w:val="af"/>
        <w:ind w:firstLine="708"/>
        <w:rPr>
          <w:rFonts w:ascii="Times New Roman" w:eastAsia="MS Mincho" w:hAnsi="Times New Roman"/>
          <w:bCs/>
          <w:sz w:val="24"/>
          <w:szCs w:val="24"/>
        </w:rPr>
      </w:pPr>
      <w:r w:rsidRPr="00FB2FA0">
        <w:rPr>
          <w:rFonts w:ascii="Times New Roman" w:eastAsia="MS Mincho" w:hAnsi="Times New Roman"/>
          <w:bCs/>
          <w:sz w:val="24"/>
          <w:szCs w:val="24"/>
        </w:rPr>
        <w:t>а) аципол</w:t>
      </w:r>
    </w:p>
    <w:p w:rsidR="008D0B2E" w:rsidRPr="00FB2FA0" w:rsidRDefault="008D0B2E" w:rsidP="008D0B2E">
      <w:pPr>
        <w:pStyle w:val="af"/>
        <w:ind w:firstLine="708"/>
        <w:rPr>
          <w:rFonts w:ascii="Times New Roman" w:eastAsia="MS Mincho" w:hAnsi="Times New Roman"/>
          <w:b/>
          <w:bCs/>
          <w:sz w:val="24"/>
          <w:szCs w:val="24"/>
        </w:rPr>
      </w:pPr>
      <w:r w:rsidRPr="00FB2FA0">
        <w:rPr>
          <w:rFonts w:ascii="Times New Roman" w:eastAsia="MS Mincho" w:hAnsi="Times New Roman"/>
          <w:b/>
          <w:bCs/>
          <w:sz w:val="24"/>
          <w:szCs w:val="24"/>
        </w:rPr>
        <w:t>б) линекс</w:t>
      </w:r>
    </w:p>
    <w:p w:rsidR="008D0B2E" w:rsidRPr="00FB2FA0" w:rsidRDefault="008D0B2E" w:rsidP="008D0B2E">
      <w:pPr>
        <w:pStyle w:val="af"/>
        <w:ind w:firstLine="708"/>
        <w:rPr>
          <w:rFonts w:ascii="Times New Roman" w:eastAsia="MS Mincho" w:hAnsi="Times New Roman"/>
          <w:bCs/>
          <w:sz w:val="24"/>
          <w:szCs w:val="24"/>
        </w:rPr>
      </w:pPr>
      <w:r w:rsidRPr="00FB2FA0">
        <w:rPr>
          <w:rFonts w:ascii="Times New Roman" w:eastAsia="MS Mincho" w:hAnsi="Times New Roman"/>
          <w:bCs/>
          <w:sz w:val="24"/>
          <w:szCs w:val="24"/>
        </w:rPr>
        <w:t>в) бифиформ</w:t>
      </w:r>
    </w:p>
    <w:p w:rsidR="008D0B2E" w:rsidRPr="00FB2FA0" w:rsidRDefault="008D0B2E" w:rsidP="008D0B2E">
      <w:pPr>
        <w:pStyle w:val="af"/>
        <w:ind w:firstLine="708"/>
        <w:rPr>
          <w:rFonts w:ascii="Times New Roman" w:eastAsia="MS Mincho" w:hAnsi="Times New Roman"/>
          <w:bCs/>
          <w:sz w:val="24"/>
          <w:szCs w:val="24"/>
        </w:rPr>
      </w:pPr>
      <w:r w:rsidRPr="00FB2FA0">
        <w:rPr>
          <w:rFonts w:ascii="Times New Roman" w:eastAsia="MS Mincho" w:hAnsi="Times New Roman"/>
          <w:bCs/>
          <w:sz w:val="24"/>
          <w:szCs w:val="24"/>
        </w:rPr>
        <w:t>г) бификол</w:t>
      </w:r>
    </w:p>
    <w:p w:rsidR="008D0B2E" w:rsidRPr="00FB2FA0" w:rsidRDefault="008D0B2E" w:rsidP="008D0B2E">
      <w:pPr>
        <w:pStyle w:val="af"/>
        <w:ind w:firstLine="708"/>
        <w:rPr>
          <w:rFonts w:ascii="Times New Roman" w:eastAsia="MS Mincho" w:hAnsi="Times New Roman"/>
          <w:bCs/>
          <w:sz w:val="24"/>
          <w:szCs w:val="24"/>
        </w:rPr>
      </w:pPr>
      <w:r w:rsidRPr="00FB2FA0">
        <w:rPr>
          <w:rFonts w:ascii="Times New Roman" w:eastAsia="MS Mincho" w:hAnsi="Times New Roman"/>
          <w:bCs/>
          <w:sz w:val="24"/>
          <w:szCs w:val="24"/>
        </w:rPr>
        <w:t>д) бактисубтил</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2</w:t>
      </w:r>
      <w:r w:rsidRPr="00FB2FA0">
        <w:rPr>
          <w:rFonts w:ascii="Times New Roman" w:eastAsia="MS Mincho" w:hAnsi="Times New Roman"/>
          <w:sz w:val="24"/>
          <w:szCs w:val="24"/>
        </w:rPr>
        <w:t>. Медикаментозные язвы вызываются следующими лекарственными препаратами: 1. кортикостероидами; 2. ацетилсалициловой кислотой в малых дозах; 3. НПВС; 4. резерпином.</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3</w:t>
      </w:r>
      <w:r w:rsidRPr="00FB2FA0">
        <w:rPr>
          <w:rFonts w:ascii="Times New Roman" w:eastAsia="MS Mincho" w:hAnsi="Times New Roman"/>
          <w:sz w:val="24"/>
          <w:szCs w:val="24"/>
        </w:rPr>
        <w:t>. К холеретикам относится: 1. холензим; 2. аллохол; 3. оксафенамид; 4. олиметин.</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4</w:t>
      </w:r>
      <w:r w:rsidRPr="00FB2FA0">
        <w:rPr>
          <w:rFonts w:ascii="Times New Roman" w:eastAsia="MS Mincho" w:hAnsi="Times New Roman"/>
          <w:sz w:val="24"/>
          <w:szCs w:val="24"/>
        </w:rPr>
        <w:t>. Спазмолитиком с прокинетическим эффектом, действующим преимущественно на билиарный тракт является: 1. дюспаталин; 2. дротаверин; 3. бускопан; 4. платифиллин.</w:t>
      </w:r>
    </w:p>
    <w:p w:rsidR="008D0B2E" w:rsidRPr="00FB2FA0" w:rsidRDefault="008D0B2E" w:rsidP="008D0B2E">
      <w:pPr>
        <w:pStyle w:val="af"/>
        <w:ind w:firstLine="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правильный ответ 1;</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5</w:t>
      </w:r>
      <w:r w:rsidRPr="00FB2FA0">
        <w:rPr>
          <w:rFonts w:ascii="Times New Roman" w:eastAsia="MS Mincho" w:hAnsi="Times New Roman"/>
          <w:sz w:val="24"/>
          <w:szCs w:val="24"/>
        </w:rPr>
        <w:t>. Спазмолитиком, наиболее показанном при синдроме раздражённого кишечника является: 1. дицетел; 2. дротаверин; 3. бускопан; 4. платифиллин.</w:t>
      </w:r>
    </w:p>
    <w:p w:rsidR="008D0B2E" w:rsidRPr="00FB2FA0" w:rsidRDefault="008D0B2E" w:rsidP="008D0B2E">
      <w:pPr>
        <w:pStyle w:val="af"/>
        <w:ind w:firstLine="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правильный ответ 1;</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6</w:t>
      </w:r>
      <w:r w:rsidRPr="00FB2FA0">
        <w:rPr>
          <w:rFonts w:ascii="Times New Roman" w:eastAsia="MS Mincho" w:hAnsi="Times New Roman"/>
          <w:sz w:val="24"/>
          <w:szCs w:val="24"/>
        </w:rPr>
        <w:t>. Прокинетиком с двойным (ингибитор ацетихолинэстеразы и ингибитор периферических допаминовых рецепторов) механизмом действия не проникающим через гематоэнцефалический барьер является: 1. ганатон (итоприд); 2. метоклопрамид; 3. домперидон; 4. платифиллин.</w:t>
      </w:r>
    </w:p>
    <w:p w:rsidR="008D0B2E" w:rsidRPr="00FB2FA0" w:rsidRDefault="008D0B2E" w:rsidP="008D0B2E">
      <w:pPr>
        <w:pStyle w:val="af"/>
        <w:ind w:firstLine="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lastRenderedPageBreak/>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7</w:t>
      </w:r>
      <w:r w:rsidRPr="00FB2FA0">
        <w:rPr>
          <w:rFonts w:ascii="Times New Roman" w:eastAsia="MS Mincho" w:hAnsi="Times New Roman"/>
          <w:sz w:val="24"/>
          <w:szCs w:val="24"/>
        </w:rPr>
        <w:t>. Для лечения лямблиоза с поражением желчных путей используют:</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левомицетин;</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фуразолидон;</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канамицин;</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невиграмон;</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энтеросептол.</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8</w:t>
      </w:r>
      <w:r w:rsidRPr="00FB2FA0">
        <w:rPr>
          <w:rFonts w:ascii="Times New Roman" w:eastAsia="MS Mincho" w:hAnsi="Times New Roman"/>
          <w:sz w:val="24"/>
          <w:szCs w:val="24"/>
        </w:rPr>
        <w:t>. В качестве противовоспалительной терапии при холециститах чаще используют:</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антибактериальные препараты широкого спектра действия (фторхинолоны, цефалоспорины, макролиды);</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препараты фурадонинового ряда;</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препараты налидиксовой кислоты;</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сульфаниламидные препараты;</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аминогликозиды.</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9</w:t>
      </w:r>
      <w:r w:rsidRPr="00FB2FA0">
        <w:rPr>
          <w:rFonts w:ascii="Times New Roman" w:eastAsia="MS Mincho" w:hAnsi="Times New Roman"/>
          <w:sz w:val="24"/>
          <w:szCs w:val="24"/>
        </w:rPr>
        <w:t>. Растворение камней в желчном пузыре вызывают: 1. препараты хенодезоксихолевой кислоты (хенофальк); 2. холестирамин; 3. препараты урсодезоксихолевой кислоты (урсосан, урсофальк); 4. олиметин.</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10</w:t>
      </w:r>
      <w:r w:rsidRPr="00FB2FA0">
        <w:rPr>
          <w:rFonts w:ascii="Times New Roman" w:eastAsia="MS Mincho" w:hAnsi="Times New Roman"/>
          <w:sz w:val="24"/>
          <w:szCs w:val="24"/>
        </w:rPr>
        <w:t>. Препаратами вызывающими образование билиарного сладжа являются: 1. цефтриаксон; 2. сандостатин; 3. бускопан; 4. платифиллин.</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и 2.</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11</w:t>
      </w:r>
      <w:r w:rsidRPr="00FB2FA0">
        <w:rPr>
          <w:rFonts w:ascii="Times New Roman" w:eastAsia="MS Mincho" w:hAnsi="Times New Roman"/>
          <w:sz w:val="24"/>
          <w:szCs w:val="24"/>
        </w:rPr>
        <w:t>. При необходимости быстрого и пролонгированного действия антибактериального препарата предпочтительнее назначать:</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формы с замедленным (пролонгированным) высвобождением препарата;</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частое назначение короткодействующих форм с быстрым высвобождением препарата;</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формы с комбинированным (35% быстрое, 65% пролонгированное) высвобождением препарата;</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все ответы верные;</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нет верного ответа.</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12</w:t>
      </w:r>
      <w:r w:rsidRPr="00FB2FA0">
        <w:rPr>
          <w:rFonts w:ascii="Times New Roman" w:eastAsia="MS Mincho" w:hAnsi="Times New Roman"/>
          <w:sz w:val="24"/>
          <w:szCs w:val="24"/>
        </w:rPr>
        <w:t>. Стероидные гормоны при неспецифическом язвенном колите применяются: 1. для лечения прогрессирующих форм заболевания; 2. для ускорения клинической ремиссии; 3. при угрожающих жизни состояниях; 4. при тяжелых формах с целью подготовки больного к операции.</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t>13</w:t>
      </w:r>
      <w:r w:rsidRPr="00FB2FA0">
        <w:rPr>
          <w:rFonts w:ascii="Times New Roman" w:eastAsia="MS Mincho" w:hAnsi="Times New Roman"/>
          <w:sz w:val="24"/>
          <w:szCs w:val="24"/>
        </w:rPr>
        <w:t>. Препараты группы налидиксовой кислоты оказывают преимущественное действие на следующие микробы: 1. протей; 2. клебсиеллу; 3. эшерихии (патологические штаммы); 4. стрептококки.</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8D0B2E" w:rsidRPr="00FB2FA0" w:rsidRDefault="008D0B2E" w:rsidP="008D0B2E">
      <w:pPr>
        <w:pStyle w:val="af"/>
        <w:rPr>
          <w:rFonts w:ascii="Times New Roman" w:eastAsia="MS Mincho" w:hAnsi="Times New Roman"/>
          <w:sz w:val="24"/>
          <w:szCs w:val="24"/>
        </w:rPr>
      </w:pPr>
      <w:r>
        <w:rPr>
          <w:rFonts w:ascii="Times New Roman" w:eastAsia="MS Mincho" w:hAnsi="Times New Roman"/>
          <w:sz w:val="24"/>
          <w:szCs w:val="24"/>
        </w:rPr>
        <w:lastRenderedPageBreak/>
        <w:t>14</w:t>
      </w:r>
      <w:r w:rsidRPr="00FB2FA0">
        <w:rPr>
          <w:rFonts w:ascii="Times New Roman" w:eastAsia="MS Mincho" w:hAnsi="Times New Roman"/>
          <w:sz w:val="24"/>
          <w:szCs w:val="24"/>
        </w:rPr>
        <w:t>. Нарушению нормального состава микрофлоры кишечника способствует приём: 1. сульфаниламидов; 2. эубиотиков; 3. антибиотиков; 4. биологических препаратов.</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8D0B2E" w:rsidRPr="00FB2FA0" w:rsidRDefault="008D0B2E" w:rsidP="008D0B2E">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если правильны ответы 1 и 3;</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8D0B2E" w:rsidRPr="00FB2FA0" w:rsidRDefault="008D0B2E" w:rsidP="008D0B2E">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B218A4" w:rsidRPr="00FB2FA0" w:rsidRDefault="008D0B2E" w:rsidP="00B218A4">
      <w:pPr>
        <w:pStyle w:val="af"/>
        <w:rPr>
          <w:rFonts w:ascii="Times New Roman" w:eastAsia="MS Mincho" w:hAnsi="Times New Roman"/>
          <w:sz w:val="24"/>
          <w:szCs w:val="24"/>
        </w:rPr>
      </w:pPr>
      <w:r>
        <w:rPr>
          <w:rFonts w:ascii="Times New Roman" w:eastAsia="MS Mincho" w:hAnsi="Times New Roman"/>
          <w:sz w:val="24"/>
          <w:szCs w:val="24"/>
        </w:rPr>
        <w:t xml:space="preserve">15. </w:t>
      </w:r>
      <w:r w:rsidR="00B218A4" w:rsidRPr="00FB2FA0">
        <w:rPr>
          <w:rFonts w:ascii="Times New Roman" w:eastAsia="MS Mincho" w:hAnsi="Times New Roman"/>
          <w:sz w:val="24"/>
          <w:szCs w:val="24"/>
        </w:rPr>
        <w:t>При каком заболевании атропин противопоказан:</w:t>
      </w:r>
    </w:p>
    <w:p w:rsidR="00B218A4" w:rsidRPr="00FB2FA0" w:rsidRDefault="00B218A4" w:rsidP="00B218A4">
      <w:pPr>
        <w:pStyle w:val="af"/>
        <w:ind w:left="708"/>
        <w:rPr>
          <w:rFonts w:ascii="Times New Roman" w:eastAsia="MS Mincho" w:hAnsi="Times New Roman"/>
          <w:sz w:val="24"/>
          <w:szCs w:val="24"/>
        </w:rPr>
      </w:pPr>
      <w:r w:rsidRPr="00FB2FA0">
        <w:rPr>
          <w:rFonts w:ascii="Times New Roman" w:eastAsia="MS Mincho" w:hAnsi="Times New Roman"/>
          <w:sz w:val="24"/>
          <w:szCs w:val="24"/>
        </w:rPr>
        <w:t>а) бронхиальная астма;</w:t>
      </w:r>
    </w:p>
    <w:p w:rsidR="00B218A4" w:rsidRPr="00FB2FA0" w:rsidRDefault="00B218A4" w:rsidP="00B218A4">
      <w:pPr>
        <w:pStyle w:val="af"/>
        <w:ind w:left="708"/>
        <w:rPr>
          <w:rFonts w:ascii="Times New Roman" w:eastAsia="MS Mincho" w:hAnsi="Times New Roman"/>
          <w:sz w:val="24"/>
          <w:szCs w:val="24"/>
        </w:rPr>
      </w:pPr>
      <w:r w:rsidRPr="00FB2FA0">
        <w:rPr>
          <w:rFonts w:ascii="Times New Roman" w:eastAsia="MS Mincho" w:hAnsi="Times New Roman"/>
          <w:sz w:val="24"/>
          <w:szCs w:val="24"/>
        </w:rPr>
        <w:t>б) гипертоническая болезнь;</w:t>
      </w:r>
    </w:p>
    <w:p w:rsidR="00B218A4" w:rsidRPr="00FB2FA0" w:rsidRDefault="00B218A4" w:rsidP="00B218A4">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глаукома;</w:t>
      </w:r>
    </w:p>
    <w:p w:rsidR="00B218A4" w:rsidRPr="00FB2FA0" w:rsidRDefault="00B218A4" w:rsidP="00B218A4">
      <w:pPr>
        <w:pStyle w:val="af"/>
        <w:ind w:left="708"/>
        <w:rPr>
          <w:rFonts w:ascii="Times New Roman" w:eastAsia="MS Mincho" w:hAnsi="Times New Roman"/>
          <w:sz w:val="24"/>
          <w:szCs w:val="24"/>
        </w:rPr>
      </w:pPr>
      <w:r w:rsidRPr="00FB2FA0">
        <w:rPr>
          <w:rFonts w:ascii="Times New Roman" w:eastAsia="MS Mincho" w:hAnsi="Times New Roman"/>
          <w:sz w:val="24"/>
          <w:szCs w:val="24"/>
        </w:rPr>
        <w:t>г) AV-блокада II степени;</w:t>
      </w:r>
    </w:p>
    <w:p w:rsidR="00B218A4" w:rsidRPr="00FB2FA0" w:rsidRDefault="00B218A4" w:rsidP="00B218A4">
      <w:pPr>
        <w:pStyle w:val="af"/>
        <w:ind w:left="708"/>
        <w:rPr>
          <w:rFonts w:ascii="Times New Roman" w:eastAsia="MS Mincho" w:hAnsi="Times New Roman"/>
          <w:sz w:val="24"/>
          <w:szCs w:val="24"/>
        </w:rPr>
      </w:pPr>
      <w:r w:rsidRPr="00FB2FA0">
        <w:rPr>
          <w:rFonts w:ascii="Times New Roman" w:eastAsia="MS Mincho" w:hAnsi="Times New Roman"/>
          <w:sz w:val="24"/>
          <w:szCs w:val="24"/>
        </w:rPr>
        <w:t>д) перемежающаяся хромота.</w:t>
      </w:r>
    </w:p>
    <w:p w:rsidR="00E0299E" w:rsidRPr="00FB2FA0" w:rsidRDefault="00B218A4" w:rsidP="00E0299E">
      <w:pPr>
        <w:pStyle w:val="af"/>
        <w:rPr>
          <w:rFonts w:ascii="Times New Roman" w:eastAsia="MS Mincho" w:hAnsi="Times New Roman"/>
          <w:sz w:val="24"/>
          <w:szCs w:val="24"/>
        </w:rPr>
      </w:pPr>
      <w:r>
        <w:rPr>
          <w:rFonts w:ascii="Times New Roman" w:eastAsia="MS Mincho" w:hAnsi="Times New Roman"/>
          <w:sz w:val="24"/>
          <w:szCs w:val="24"/>
        </w:rPr>
        <w:t>16.</w:t>
      </w:r>
      <w:r w:rsidR="00E0299E" w:rsidRPr="00E0299E">
        <w:rPr>
          <w:rFonts w:ascii="Times New Roman" w:eastAsia="MS Mincho" w:hAnsi="Times New Roman"/>
          <w:sz w:val="24"/>
          <w:szCs w:val="24"/>
        </w:rPr>
        <w:t xml:space="preserve"> </w:t>
      </w:r>
      <w:r w:rsidR="00E0299E" w:rsidRPr="00FB2FA0">
        <w:rPr>
          <w:rFonts w:ascii="Times New Roman" w:eastAsia="MS Mincho" w:hAnsi="Times New Roman"/>
          <w:sz w:val="24"/>
          <w:szCs w:val="24"/>
        </w:rPr>
        <w:t>Для лечения хронической печеночной энцефалопатии рекомендуется: 1. дюфалак (лактулоза) внутрь и в виде клизм; 2. орнитин-аспартат; 3. ванкомицин, неомицин, канамицин и другие невсасывающиеся антибиотики внутрь; 4. диета с низким содержанием белка.</w:t>
      </w:r>
    </w:p>
    <w:p w:rsidR="00E0299E" w:rsidRPr="00FB2FA0" w:rsidRDefault="00E0299E" w:rsidP="0079785A">
      <w:pPr>
        <w:pStyle w:val="af"/>
        <w:ind w:left="708"/>
        <w:rPr>
          <w:rFonts w:ascii="Times New Roman" w:eastAsia="MS Mincho" w:hAnsi="Times New Roman"/>
          <w:sz w:val="24"/>
          <w:szCs w:val="24"/>
        </w:rPr>
      </w:pPr>
      <w:r w:rsidRPr="00FB2FA0">
        <w:rPr>
          <w:rFonts w:ascii="Times New Roman" w:eastAsia="MS Mincho" w:hAnsi="Times New Roman"/>
          <w:sz w:val="24"/>
          <w:szCs w:val="24"/>
        </w:rPr>
        <w:t>если правильны ответы 1, 2 и 3;</w:t>
      </w:r>
    </w:p>
    <w:p w:rsidR="00E0299E" w:rsidRPr="00FB2FA0" w:rsidRDefault="00E0299E" w:rsidP="0079785A">
      <w:pPr>
        <w:pStyle w:val="af"/>
        <w:ind w:left="708"/>
        <w:rPr>
          <w:rFonts w:ascii="Times New Roman" w:eastAsia="MS Mincho" w:hAnsi="Times New Roman"/>
          <w:sz w:val="24"/>
          <w:szCs w:val="24"/>
        </w:rPr>
      </w:pPr>
      <w:r w:rsidRPr="00FB2FA0">
        <w:rPr>
          <w:rFonts w:ascii="Times New Roman" w:eastAsia="MS Mincho" w:hAnsi="Times New Roman"/>
          <w:sz w:val="24"/>
          <w:szCs w:val="24"/>
        </w:rPr>
        <w:t>если правильны ответы 1 и 3;</w:t>
      </w:r>
    </w:p>
    <w:p w:rsidR="00E0299E" w:rsidRPr="00FB2FA0" w:rsidRDefault="00E0299E" w:rsidP="0079785A">
      <w:pPr>
        <w:pStyle w:val="af"/>
        <w:ind w:left="708"/>
        <w:rPr>
          <w:rFonts w:ascii="Times New Roman" w:eastAsia="MS Mincho" w:hAnsi="Times New Roman"/>
          <w:sz w:val="24"/>
          <w:szCs w:val="24"/>
        </w:rPr>
      </w:pPr>
      <w:r w:rsidRPr="00FB2FA0">
        <w:rPr>
          <w:rFonts w:ascii="Times New Roman" w:eastAsia="MS Mincho" w:hAnsi="Times New Roman"/>
          <w:sz w:val="24"/>
          <w:szCs w:val="24"/>
        </w:rPr>
        <w:t>если правильны ответы 2 и 4;</w:t>
      </w:r>
    </w:p>
    <w:p w:rsidR="00E0299E" w:rsidRPr="00FB2FA0" w:rsidRDefault="00E0299E" w:rsidP="0079785A">
      <w:pPr>
        <w:pStyle w:val="af"/>
        <w:ind w:left="708"/>
        <w:rPr>
          <w:rFonts w:ascii="Times New Roman" w:eastAsia="MS Mincho" w:hAnsi="Times New Roman"/>
          <w:sz w:val="24"/>
          <w:szCs w:val="24"/>
        </w:rPr>
      </w:pPr>
      <w:r w:rsidRPr="00FB2FA0">
        <w:rPr>
          <w:rFonts w:ascii="Times New Roman" w:eastAsia="MS Mincho" w:hAnsi="Times New Roman"/>
          <w:sz w:val="24"/>
          <w:szCs w:val="24"/>
        </w:rPr>
        <w:t>если правильный ответ 4;</w:t>
      </w:r>
    </w:p>
    <w:p w:rsidR="00E0299E" w:rsidRPr="00FB2FA0" w:rsidRDefault="00E0299E" w:rsidP="0079785A">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если правильны ответы 1, 2, 3 и 4.</w:t>
      </w:r>
    </w:p>
    <w:p w:rsidR="009149D2" w:rsidRPr="00FB2FA0" w:rsidRDefault="00722421" w:rsidP="009149D2">
      <w:pPr>
        <w:pStyle w:val="af"/>
        <w:rPr>
          <w:rFonts w:ascii="Times New Roman" w:eastAsia="MS Mincho" w:hAnsi="Times New Roman"/>
          <w:sz w:val="24"/>
          <w:szCs w:val="24"/>
        </w:rPr>
      </w:pPr>
      <w:r>
        <w:rPr>
          <w:rFonts w:ascii="Times New Roman" w:eastAsia="MS Mincho" w:hAnsi="Times New Roman"/>
          <w:sz w:val="24"/>
          <w:szCs w:val="24"/>
        </w:rPr>
        <w:t>17.</w:t>
      </w:r>
      <w:r w:rsidR="009149D2" w:rsidRPr="00FB2FA0">
        <w:rPr>
          <w:rFonts w:ascii="Times New Roman" w:eastAsia="MS Mincho" w:hAnsi="Times New Roman"/>
          <w:sz w:val="24"/>
          <w:szCs w:val="24"/>
        </w:rPr>
        <w:t xml:space="preserve"> В лечении гиперкинетической формы дискинезий желчного пузыря используют:</w:t>
      </w:r>
    </w:p>
    <w:p w:rsidR="009149D2" w:rsidRPr="00FB2FA0"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а) Н2-блокаторы гистамина;</w:t>
      </w:r>
    </w:p>
    <w:p w:rsidR="009149D2" w:rsidRPr="00FB2FA0"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б) сукралфат и его аналоги;</w:t>
      </w:r>
    </w:p>
    <w:p w:rsidR="009149D2" w:rsidRPr="00FB2FA0" w:rsidRDefault="009149D2" w:rsidP="009149D2">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спазмолитические средства;</w:t>
      </w:r>
    </w:p>
    <w:p w:rsidR="009149D2" w:rsidRPr="00FB2FA0"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г) беззондовые тюбажи;</w:t>
      </w:r>
    </w:p>
    <w:p w:rsidR="009149D2" w:rsidRPr="00FB2FA0"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д) хирургическое лечение.</w:t>
      </w:r>
    </w:p>
    <w:p w:rsidR="009149D2" w:rsidRPr="00FB2FA0" w:rsidRDefault="009149D2" w:rsidP="009149D2">
      <w:pPr>
        <w:pStyle w:val="af"/>
        <w:rPr>
          <w:rFonts w:ascii="Times New Roman" w:eastAsia="MS Mincho" w:hAnsi="Times New Roman"/>
          <w:sz w:val="24"/>
          <w:szCs w:val="24"/>
        </w:rPr>
      </w:pPr>
      <w:r>
        <w:rPr>
          <w:rFonts w:ascii="Times New Roman" w:eastAsia="MS Mincho" w:hAnsi="Times New Roman"/>
          <w:sz w:val="24"/>
          <w:szCs w:val="24"/>
        </w:rPr>
        <w:t>18</w:t>
      </w:r>
      <w:r w:rsidRPr="00FB2FA0">
        <w:rPr>
          <w:rFonts w:ascii="Times New Roman" w:eastAsia="MS Mincho" w:hAnsi="Times New Roman"/>
          <w:sz w:val="24"/>
          <w:szCs w:val="24"/>
        </w:rPr>
        <w:t>. В лечении гипокинетической формы дискинезий желчного пузыря используют: 1. холекинетики; 2. спазмолитики; 3. прокинетики; 4. антациды; 5. ферменты.</w:t>
      </w:r>
    </w:p>
    <w:p w:rsidR="009149D2" w:rsidRPr="00FB2FA0" w:rsidRDefault="009149D2" w:rsidP="009149D2">
      <w:pPr>
        <w:pStyle w:val="af"/>
        <w:ind w:firstLine="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9149D2" w:rsidRPr="00FB2FA0" w:rsidRDefault="009149D2" w:rsidP="009149D2">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б) если правильны ответы 1 и 3;</w:t>
      </w:r>
    </w:p>
    <w:p w:rsidR="009149D2" w:rsidRPr="00FB2FA0"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9149D2" w:rsidRPr="00FB2FA0"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9149D2" w:rsidRDefault="009149D2" w:rsidP="009149D2">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2D5475" w:rsidRPr="00FB2FA0" w:rsidRDefault="009149D2" w:rsidP="002D5475">
      <w:pPr>
        <w:pStyle w:val="af"/>
        <w:rPr>
          <w:rFonts w:ascii="Times New Roman" w:eastAsia="MS Mincho" w:hAnsi="Times New Roman"/>
          <w:sz w:val="24"/>
          <w:szCs w:val="24"/>
        </w:rPr>
      </w:pPr>
      <w:r>
        <w:rPr>
          <w:rFonts w:ascii="Times New Roman" w:eastAsia="MS Mincho" w:hAnsi="Times New Roman"/>
          <w:sz w:val="24"/>
          <w:szCs w:val="24"/>
        </w:rPr>
        <w:t xml:space="preserve">19. </w:t>
      </w:r>
      <w:r w:rsidR="002D5475" w:rsidRPr="00FB2FA0">
        <w:rPr>
          <w:rFonts w:ascii="Times New Roman" w:eastAsia="MS Mincho" w:hAnsi="Times New Roman"/>
          <w:sz w:val="24"/>
          <w:szCs w:val="24"/>
        </w:rPr>
        <w:t xml:space="preserve">При кандидамикозе (кандидозе) </w:t>
      </w:r>
      <w:r w:rsidR="002D5475">
        <w:rPr>
          <w:rFonts w:ascii="Times New Roman" w:eastAsia="MS Mincho" w:hAnsi="Times New Roman"/>
          <w:sz w:val="24"/>
          <w:szCs w:val="24"/>
        </w:rPr>
        <w:t xml:space="preserve">кишечника </w:t>
      </w:r>
      <w:r w:rsidR="002D5475" w:rsidRPr="00FB2FA0">
        <w:rPr>
          <w:rFonts w:ascii="Times New Roman" w:eastAsia="MS Mincho" w:hAnsi="Times New Roman"/>
          <w:sz w:val="24"/>
          <w:szCs w:val="24"/>
        </w:rPr>
        <w:t>следует назначить: 1. нистатин; 2. флуконазол; 3. пимафуцин; 4 левамизол.</w:t>
      </w:r>
    </w:p>
    <w:p w:rsidR="002D5475" w:rsidRPr="00FB2FA0" w:rsidRDefault="002D5475" w:rsidP="002D547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2D5475" w:rsidRPr="00FB2FA0" w:rsidRDefault="002D5475" w:rsidP="002D5475">
      <w:pPr>
        <w:pStyle w:val="af"/>
        <w:rPr>
          <w:rFonts w:ascii="Times New Roman" w:eastAsia="MS Mincho" w:hAnsi="Times New Roman"/>
          <w:sz w:val="24"/>
          <w:szCs w:val="24"/>
        </w:rPr>
      </w:pPr>
      <w:r>
        <w:rPr>
          <w:rFonts w:ascii="Times New Roman" w:eastAsia="MS Mincho" w:hAnsi="Times New Roman"/>
          <w:sz w:val="24"/>
          <w:szCs w:val="24"/>
        </w:rPr>
        <w:t>20</w:t>
      </w:r>
      <w:r w:rsidRPr="00FB2FA0">
        <w:rPr>
          <w:rFonts w:ascii="Times New Roman" w:eastAsia="MS Mincho" w:hAnsi="Times New Roman"/>
          <w:sz w:val="24"/>
          <w:szCs w:val="24"/>
        </w:rPr>
        <w:t>. При дисбактериозе, вызванном клебсиеллой, следует назначить: 1. вибрамицин; 2. клиндамицин; 3. тетрациклин; 4. амикацин.</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2D5475" w:rsidRPr="00FB2FA0" w:rsidRDefault="002D5475" w:rsidP="002D547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если правильный ответ 4;</w:t>
      </w:r>
    </w:p>
    <w:p w:rsidR="002D5475" w:rsidRPr="00FB2FA0" w:rsidRDefault="002D5475" w:rsidP="002D547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2D5475" w:rsidRPr="00FB2FA0" w:rsidRDefault="002D5475" w:rsidP="002D5475">
      <w:pPr>
        <w:pStyle w:val="af"/>
        <w:rPr>
          <w:rFonts w:ascii="Times New Roman" w:eastAsia="MS Mincho" w:hAnsi="Times New Roman"/>
          <w:sz w:val="24"/>
          <w:szCs w:val="24"/>
        </w:rPr>
      </w:pPr>
    </w:p>
    <w:p w:rsidR="00521C9D" w:rsidRDefault="00521C9D" w:rsidP="00521C9D">
      <w:pPr>
        <w:jc w:val="both"/>
        <w:rPr>
          <w:color w:val="000000"/>
          <w:sz w:val="28"/>
          <w:szCs w:val="28"/>
        </w:rPr>
      </w:pPr>
    </w:p>
    <w:p w:rsidR="00521C9D" w:rsidRPr="005F6BF8" w:rsidRDefault="00521C9D" w:rsidP="00521C9D">
      <w:pPr>
        <w:jc w:val="center"/>
        <w:rPr>
          <w:b/>
          <w:i/>
          <w:color w:val="000000"/>
          <w:sz w:val="28"/>
          <w:szCs w:val="28"/>
        </w:rPr>
      </w:pPr>
      <w:r w:rsidRPr="005F6BF8">
        <w:rPr>
          <w:b/>
          <w:i/>
          <w:color w:val="000000"/>
          <w:sz w:val="28"/>
          <w:szCs w:val="28"/>
        </w:rPr>
        <w:t>Проверка историй болезни</w:t>
      </w:r>
    </w:p>
    <w:p w:rsidR="00521C9D" w:rsidRPr="005F6BF8" w:rsidRDefault="00521C9D" w:rsidP="00521C9D">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521C9D" w:rsidRPr="005F6BF8" w:rsidRDefault="00521C9D" w:rsidP="00521C9D">
      <w:pPr>
        <w:jc w:val="center"/>
        <w:rPr>
          <w:color w:val="000000"/>
          <w:sz w:val="28"/>
          <w:szCs w:val="28"/>
        </w:rPr>
      </w:pPr>
    </w:p>
    <w:p w:rsidR="00521C9D" w:rsidRPr="005F6BF8" w:rsidRDefault="00521C9D" w:rsidP="00521C9D">
      <w:pPr>
        <w:ind w:firstLine="709"/>
        <w:jc w:val="both"/>
        <w:rPr>
          <w:color w:val="000000"/>
          <w:sz w:val="28"/>
          <w:szCs w:val="28"/>
        </w:rPr>
      </w:pPr>
      <w:r w:rsidRPr="005F6BF8">
        <w:rPr>
          <w:color w:val="000000"/>
          <w:sz w:val="28"/>
          <w:szCs w:val="28"/>
        </w:rPr>
        <w:lastRenderedPageBreak/>
        <w:t>1. Ведения медицинской документации, качества её оформления.</w:t>
      </w:r>
    </w:p>
    <w:p w:rsidR="00521C9D" w:rsidRDefault="00521C9D" w:rsidP="00521C9D">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521C9D" w:rsidRDefault="00521C9D" w:rsidP="00521C9D">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521C9D" w:rsidRDefault="00521C9D" w:rsidP="00521C9D">
      <w:pPr>
        <w:ind w:firstLine="709"/>
        <w:jc w:val="both"/>
        <w:rPr>
          <w:color w:val="000000"/>
          <w:sz w:val="28"/>
          <w:szCs w:val="28"/>
        </w:rPr>
      </w:pPr>
      <w:r>
        <w:rPr>
          <w:color w:val="000000"/>
          <w:sz w:val="28"/>
          <w:szCs w:val="28"/>
        </w:rPr>
        <w:t>4. Учета межлекарственного взаимодействия.</w:t>
      </w:r>
    </w:p>
    <w:p w:rsidR="00521C9D" w:rsidRDefault="00521C9D" w:rsidP="00521C9D">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521C9D" w:rsidRDefault="00521C9D" w:rsidP="00521C9D">
      <w:pPr>
        <w:spacing w:after="160" w:line="259" w:lineRule="auto"/>
        <w:rPr>
          <w:b/>
          <w:color w:val="000000"/>
          <w:sz w:val="28"/>
          <w:szCs w:val="28"/>
        </w:rPr>
      </w:pPr>
      <w:r>
        <w:rPr>
          <w:b/>
          <w:color w:val="000000"/>
          <w:sz w:val="28"/>
          <w:szCs w:val="28"/>
        </w:rPr>
        <w:br w:type="page"/>
      </w:r>
    </w:p>
    <w:p w:rsidR="00521C9D" w:rsidRPr="00521C9D" w:rsidRDefault="00521C9D" w:rsidP="00521C9D">
      <w:pPr>
        <w:ind w:firstLine="709"/>
        <w:jc w:val="both"/>
        <w:rPr>
          <w:b/>
          <w:i/>
          <w:color w:val="000000"/>
          <w:sz w:val="28"/>
          <w:szCs w:val="28"/>
        </w:rPr>
      </w:pPr>
      <w:r w:rsidRPr="00521C9D">
        <w:rPr>
          <w:b/>
          <w:color w:val="000000"/>
          <w:sz w:val="28"/>
          <w:szCs w:val="28"/>
        </w:rPr>
        <w:lastRenderedPageBreak/>
        <w:t>Тема 6.</w:t>
      </w:r>
      <w:r w:rsidRPr="00521C9D">
        <w:rPr>
          <w:b/>
          <w:sz w:val="28"/>
          <w:szCs w:val="28"/>
        </w:rPr>
        <w:t xml:space="preserve"> Клиническая фармакология и тактика при</w:t>
      </w:r>
      <w:r w:rsidR="00D56BD3">
        <w:rPr>
          <w:b/>
          <w:sz w:val="28"/>
          <w:szCs w:val="28"/>
        </w:rPr>
        <w:t>менения лекарственных средств</w:t>
      </w:r>
      <w:r w:rsidRPr="00521C9D">
        <w:rPr>
          <w:b/>
          <w:sz w:val="28"/>
          <w:szCs w:val="28"/>
        </w:rPr>
        <w:t xml:space="preserve"> при заболеваниях </w:t>
      </w:r>
      <w:r>
        <w:rPr>
          <w:b/>
          <w:sz w:val="28"/>
          <w:szCs w:val="28"/>
        </w:rPr>
        <w:t xml:space="preserve">органов </w:t>
      </w:r>
      <w:r w:rsidRPr="00521C9D">
        <w:rPr>
          <w:b/>
          <w:sz w:val="28"/>
          <w:szCs w:val="28"/>
        </w:rPr>
        <w:t>мочевыделительной системы.</w:t>
      </w:r>
    </w:p>
    <w:p w:rsidR="00521C9D" w:rsidRDefault="00521C9D" w:rsidP="00521C9D">
      <w:pPr>
        <w:ind w:firstLine="709"/>
        <w:jc w:val="both"/>
        <w:rPr>
          <w:b/>
          <w:color w:val="000000"/>
          <w:sz w:val="28"/>
          <w:szCs w:val="28"/>
        </w:rPr>
      </w:pPr>
    </w:p>
    <w:p w:rsidR="00521C9D" w:rsidRPr="00B95F03" w:rsidRDefault="00521C9D" w:rsidP="00521C9D">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521C9D" w:rsidRDefault="00521C9D" w:rsidP="00521C9D">
      <w:pPr>
        <w:jc w:val="center"/>
        <w:rPr>
          <w:b/>
          <w:color w:val="000000"/>
          <w:sz w:val="28"/>
          <w:szCs w:val="28"/>
        </w:rPr>
      </w:pPr>
    </w:p>
    <w:p w:rsidR="00521C9D" w:rsidRPr="00E836D2" w:rsidRDefault="00521C9D" w:rsidP="00521C9D">
      <w:pPr>
        <w:jc w:val="center"/>
        <w:rPr>
          <w:i/>
          <w:color w:val="000000"/>
          <w:sz w:val="28"/>
          <w:szCs w:val="28"/>
        </w:rPr>
      </w:pPr>
      <w:r w:rsidRPr="00E836D2">
        <w:rPr>
          <w:b/>
          <w:color w:val="000000"/>
          <w:sz w:val="28"/>
          <w:szCs w:val="28"/>
        </w:rPr>
        <w:t>Оценочные материалы текущего контроля успеваемости</w:t>
      </w:r>
    </w:p>
    <w:p w:rsidR="00521C9D" w:rsidRDefault="00521C9D" w:rsidP="00521C9D">
      <w:pPr>
        <w:jc w:val="center"/>
        <w:rPr>
          <w:i/>
          <w:color w:val="000000"/>
          <w:sz w:val="28"/>
          <w:szCs w:val="28"/>
        </w:rPr>
      </w:pPr>
    </w:p>
    <w:p w:rsidR="00521C9D" w:rsidRPr="004D335E" w:rsidRDefault="00521C9D" w:rsidP="00521C9D">
      <w:pPr>
        <w:pStyle w:val="ae"/>
        <w:jc w:val="center"/>
        <w:rPr>
          <w:b/>
          <w:i/>
          <w:sz w:val="28"/>
        </w:rPr>
      </w:pPr>
      <w:r w:rsidRPr="004D335E">
        <w:rPr>
          <w:b/>
          <w:i/>
          <w:sz w:val="28"/>
        </w:rPr>
        <w:t>Типовые тестовые задания</w:t>
      </w:r>
    </w:p>
    <w:p w:rsidR="00521C9D" w:rsidRDefault="00521C9D" w:rsidP="00521C9D">
      <w:pPr>
        <w:pStyle w:val="ae"/>
        <w:jc w:val="center"/>
        <w:rPr>
          <w:sz w:val="28"/>
        </w:rPr>
      </w:pPr>
      <w:r w:rsidRPr="004D335E">
        <w:rPr>
          <w:sz w:val="28"/>
        </w:rPr>
        <w:t>(выбрать один вариант правильного ответа):</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1</w:t>
      </w:r>
      <w:r w:rsidR="005F0CD5" w:rsidRPr="005F0CD5">
        <w:rPr>
          <w:rFonts w:ascii="Times New Roman" w:eastAsia="MS Mincho" w:hAnsi="Times New Roman"/>
          <w:sz w:val="24"/>
          <w:szCs w:val="24"/>
        </w:rPr>
        <w:t>. У больного гломерулонефритом уровень калия в плазме 6 мэкв/л. При выборе мочегонного препарата предпочтение следует отдать:</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а) фуросемиду;</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верошпирону;</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триамтерену;</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арифону;</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гипотиазиду.</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2</w:t>
      </w:r>
      <w:r w:rsidR="005F0CD5" w:rsidRPr="005F0CD5">
        <w:rPr>
          <w:rFonts w:ascii="Times New Roman" w:eastAsia="MS Mincho" w:hAnsi="Times New Roman"/>
          <w:sz w:val="24"/>
          <w:szCs w:val="24"/>
        </w:rPr>
        <w:t>. Острый лекарственный гломерулонефрит может развиться при лечении: 1. сульфаниламидами; 2. пенициллином; 3. D-пеницилламином; 4. метиндолом.</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а) если правильны ответы 1, 2 и 3;</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если правильны ответы 1 и 3;</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если правильны ответы 2 и 4;</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если правильный ответ 4;</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д) если правильны ответы 1, 2, 3 и 4.</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3</w:t>
      </w:r>
      <w:r w:rsidR="005F0CD5" w:rsidRPr="005F0CD5">
        <w:rPr>
          <w:rFonts w:ascii="Times New Roman" w:eastAsia="MS Mincho" w:hAnsi="Times New Roman"/>
          <w:sz w:val="24"/>
          <w:szCs w:val="24"/>
        </w:rPr>
        <w:t>. Четырехкомпонентная схема лечения нефрита включает следующие сочетания препаратов:</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а) преднизолон + гепарин + индометацин + курантил;</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преднизолон + гепарин  + курантил + диуретик;</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в) преднизолон + цитостатик + гепарин + курантил;</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преднизолон + гепарин + курантил + эуфиллин;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индометацин + гепарин + курантил + эуфиллин.</w:t>
      </w:r>
      <w:r w:rsidRPr="005F0CD5">
        <w:rPr>
          <w:rFonts w:ascii="Times New Roman" w:eastAsia="MS Mincho" w:hAnsi="Times New Roman"/>
          <w:sz w:val="24"/>
          <w:szCs w:val="24"/>
        </w:rPr>
        <w:tab/>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4</w:t>
      </w:r>
      <w:r w:rsidR="005F0CD5" w:rsidRPr="005F0CD5">
        <w:rPr>
          <w:rFonts w:ascii="Times New Roman" w:eastAsia="MS Mincho" w:hAnsi="Times New Roman"/>
          <w:sz w:val="24"/>
          <w:szCs w:val="24"/>
        </w:rPr>
        <w:t>. При лечении больных хроническим гломерулонефритом цитостатическими препаратами необходимо тщательно контролировать: 1. лейкоциты крови; 2. содержание гемоглобина крови; 3. тромбоциты крови; 4. эозинофилы крови.</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а) если правильны ответы 1, 2 и 3;</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если правильны ответы 1 и 3;</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если правильны ответы 2 и 4;</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если правильный ответ 4;</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если правильны ответы 1, 2, 3 и 4.</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5</w:t>
      </w:r>
      <w:r w:rsidR="005F0CD5" w:rsidRPr="005F0CD5">
        <w:rPr>
          <w:rFonts w:ascii="Times New Roman" w:eastAsia="MS Mincho" w:hAnsi="Times New Roman"/>
          <w:sz w:val="24"/>
          <w:szCs w:val="24"/>
        </w:rPr>
        <w:t>. К снижению клубочковой фильтрации может привести лечение:</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а) преднизолоном;</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цитостатиками;</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в) индометацином;</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курантилом;</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гепарином.</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6</w:t>
      </w:r>
      <w:r w:rsidR="005F0CD5" w:rsidRPr="005F0CD5">
        <w:rPr>
          <w:rFonts w:ascii="Times New Roman" w:eastAsia="MS Mincho" w:hAnsi="Times New Roman"/>
          <w:sz w:val="24"/>
          <w:szCs w:val="24"/>
        </w:rPr>
        <w:t>. В I триместре беременности для лечения пиелонефрита можно назначить:</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а) полусинтетические пенициллины;</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тетрациклин;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бисептол;</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фурагин;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фторхинолоны.</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lastRenderedPageBreak/>
        <w:t>7</w:t>
      </w:r>
      <w:r w:rsidR="005F0CD5" w:rsidRPr="005F0CD5">
        <w:rPr>
          <w:rFonts w:ascii="Times New Roman" w:eastAsia="MS Mincho" w:hAnsi="Times New Roman"/>
          <w:sz w:val="24"/>
          <w:szCs w:val="24"/>
        </w:rPr>
        <w:t>. Препаратом выбора для лечения артериальной гипертензии при диабетической нефропатии можно считать:</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а) атенолол;</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 xml:space="preserve">б) </w:t>
      </w:r>
      <w:r w:rsidR="009856E2">
        <w:rPr>
          <w:rFonts w:ascii="Times New Roman" w:eastAsia="MS Mincho" w:hAnsi="Times New Roman"/>
          <w:sz w:val="24"/>
          <w:szCs w:val="24"/>
        </w:rPr>
        <w:t>бисопролол</w:t>
      </w:r>
      <w:r w:rsidRPr="005F0CD5">
        <w:rPr>
          <w:rFonts w:ascii="Times New Roman" w:eastAsia="MS Mincho" w:hAnsi="Times New Roman"/>
          <w:sz w:val="24"/>
          <w:szCs w:val="24"/>
        </w:rPr>
        <w:t>;</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в) р</w:t>
      </w:r>
      <w:r w:rsidRPr="009856E2">
        <w:rPr>
          <w:rFonts w:ascii="Times New Roman" w:eastAsia="MS Mincho" w:hAnsi="Times New Roman"/>
          <w:b/>
          <w:sz w:val="24"/>
          <w:szCs w:val="24"/>
        </w:rPr>
        <w:t>амиприл</w:t>
      </w:r>
      <w:r w:rsidR="005F0CD5" w:rsidRPr="009856E2">
        <w:rPr>
          <w:rFonts w:ascii="Times New Roman" w:eastAsia="MS Mincho" w:hAnsi="Times New Roman"/>
          <w:b/>
          <w:sz w:val="24"/>
          <w:szCs w:val="24"/>
        </w:rPr>
        <w:t>;</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 xml:space="preserve">г) </w:t>
      </w:r>
      <w:r w:rsidR="009856E2">
        <w:rPr>
          <w:rFonts w:ascii="Times New Roman" w:eastAsia="MS Mincho" w:hAnsi="Times New Roman"/>
          <w:sz w:val="24"/>
          <w:szCs w:val="24"/>
        </w:rPr>
        <w:t>гидрохлоротиазид</w:t>
      </w:r>
      <w:r w:rsidRPr="005F0CD5">
        <w:rPr>
          <w:rFonts w:ascii="Times New Roman" w:eastAsia="MS Mincho" w:hAnsi="Times New Roman"/>
          <w:sz w:val="24"/>
          <w:szCs w:val="24"/>
        </w:rPr>
        <w:t>;</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 xml:space="preserve">д) </w:t>
      </w:r>
      <w:r w:rsidR="009856E2">
        <w:rPr>
          <w:rFonts w:ascii="Times New Roman" w:eastAsia="MS Mincho" w:hAnsi="Times New Roman"/>
          <w:sz w:val="24"/>
          <w:szCs w:val="24"/>
        </w:rPr>
        <w:t>все ответы верные</w:t>
      </w:r>
      <w:r w:rsidRPr="005F0CD5">
        <w:rPr>
          <w:rFonts w:ascii="Times New Roman" w:eastAsia="MS Mincho" w:hAnsi="Times New Roman"/>
          <w:sz w:val="24"/>
          <w:szCs w:val="24"/>
        </w:rPr>
        <w:t>.</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9</w:t>
      </w:r>
      <w:r w:rsidR="005F0CD5" w:rsidRPr="005F0CD5">
        <w:rPr>
          <w:rFonts w:ascii="Times New Roman" w:eastAsia="MS Mincho" w:hAnsi="Times New Roman"/>
          <w:sz w:val="24"/>
          <w:szCs w:val="24"/>
        </w:rPr>
        <w:t>. Умеренную гиперкалиемию при хронической почечной недостаточности можно корригировать путем введения: 1. солей кальция; 2. раствора гидрокарбоната натрия; 3. концентрированного раствора глюкозы с инсулином; 4. изотонического раствора.</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а) если правильны ответы 1, 2 и 3;</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если правильны ответы 1 и 3;</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если правильны ответы 2 и 4;</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если правильный ответ 4;</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если правильны ответы 1, 2, 3 и 4.</w:t>
      </w:r>
    </w:p>
    <w:p w:rsidR="005F0CD5" w:rsidRPr="005F0CD5" w:rsidRDefault="009856E2" w:rsidP="005F0CD5">
      <w:pPr>
        <w:pStyle w:val="af"/>
        <w:rPr>
          <w:rFonts w:ascii="Times New Roman" w:eastAsia="MS Mincho" w:hAnsi="Times New Roman"/>
          <w:sz w:val="24"/>
          <w:szCs w:val="24"/>
        </w:rPr>
      </w:pPr>
      <w:r>
        <w:rPr>
          <w:rFonts w:ascii="Times New Roman" w:eastAsia="MS Mincho" w:hAnsi="Times New Roman"/>
          <w:sz w:val="24"/>
          <w:szCs w:val="24"/>
        </w:rPr>
        <w:t>10</w:t>
      </w:r>
      <w:r w:rsidR="005F0CD5" w:rsidRPr="005F0CD5">
        <w:rPr>
          <w:rFonts w:ascii="Times New Roman" w:eastAsia="MS Mincho" w:hAnsi="Times New Roman"/>
          <w:sz w:val="24"/>
          <w:szCs w:val="24"/>
        </w:rPr>
        <w:t>. Острую почечную недостаточность могут вызвать главным образом антибиотики группы:</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а) пенициллинов;</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макролидов;</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в) аминогликозидов;</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цефалоспоринов;</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фторхинолонов.</w:t>
      </w:r>
    </w:p>
    <w:p w:rsidR="005F0CD5" w:rsidRPr="005F0CD5" w:rsidRDefault="005F0CD5" w:rsidP="005F0CD5">
      <w:pPr>
        <w:pStyle w:val="af"/>
        <w:rPr>
          <w:rFonts w:ascii="Times New Roman" w:eastAsia="MS Mincho" w:hAnsi="Times New Roman"/>
          <w:sz w:val="24"/>
          <w:szCs w:val="24"/>
        </w:rPr>
      </w:pPr>
      <w:r w:rsidRPr="005F0CD5">
        <w:rPr>
          <w:rFonts w:ascii="Times New Roman" w:eastAsia="MS Mincho" w:hAnsi="Times New Roman"/>
          <w:sz w:val="24"/>
          <w:szCs w:val="24"/>
        </w:rPr>
        <w:t>11. Лекарственное средство, требующее особой регуляции своей дозы при заболеваниях почек:</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а) гентамицин;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б) метациклин;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эритромицин;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левомицитин;</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ампициллин.</w:t>
      </w:r>
    </w:p>
    <w:p w:rsidR="005F0CD5" w:rsidRPr="005F0CD5" w:rsidRDefault="005F0CD5" w:rsidP="005F0CD5">
      <w:pPr>
        <w:pStyle w:val="af"/>
        <w:rPr>
          <w:rFonts w:ascii="Times New Roman" w:eastAsia="MS Mincho" w:hAnsi="Times New Roman"/>
          <w:sz w:val="24"/>
          <w:szCs w:val="24"/>
        </w:rPr>
      </w:pPr>
      <w:r w:rsidRPr="005F0CD5">
        <w:rPr>
          <w:rFonts w:ascii="Times New Roman" w:eastAsia="MS Mincho" w:hAnsi="Times New Roman"/>
          <w:sz w:val="24"/>
          <w:szCs w:val="24"/>
        </w:rPr>
        <w:t>12. Препаратом выбора при развитии истинной склеродермической почке является:</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а) бета-адреноблокаторы;</w:t>
      </w:r>
    </w:p>
    <w:p w:rsidR="005F0CD5" w:rsidRPr="009856E2" w:rsidRDefault="009856E2" w:rsidP="009856E2">
      <w:pPr>
        <w:pStyle w:val="af"/>
        <w:ind w:left="708"/>
        <w:rPr>
          <w:rFonts w:ascii="Times New Roman" w:eastAsia="MS Mincho" w:hAnsi="Times New Roman"/>
          <w:b/>
          <w:sz w:val="24"/>
          <w:szCs w:val="24"/>
        </w:rPr>
      </w:pPr>
      <w:r w:rsidRPr="009856E2">
        <w:rPr>
          <w:rFonts w:ascii="Times New Roman" w:eastAsia="MS Mincho" w:hAnsi="Times New Roman"/>
          <w:b/>
          <w:sz w:val="24"/>
          <w:szCs w:val="24"/>
        </w:rPr>
        <w:t>+</w:t>
      </w:r>
      <w:r w:rsidR="005F0CD5" w:rsidRPr="009856E2">
        <w:rPr>
          <w:rFonts w:ascii="Times New Roman" w:eastAsia="MS Mincho" w:hAnsi="Times New Roman"/>
          <w:b/>
          <w:sz w:val="24"/>
          <w:szCs w:val="24"/>
        </w:rPr>
        <w:t>б) ингибитор ангиотензинпревращающего фермента;</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в) нативная плазма;</w:t>
      </w:r>
    </w:p>
    <w:p w:rsidR="005F0CD5" w:rsidRPr="005F0CD5"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г) глюкокортикостероиды</w:t>
      </w:r>
    </w:p>
    <w:p w:rsidR="00521C9D" w:rsidRDefault="005F0CD5" w:rsidP="009856E2">
      <w:pPr>
        <w:pStyle w:val="af"/>
        <w:ind w:left="708"/>
        <w:rPr>
          <w:rFonts w:ascii="Times New Roman" w:eastAsia="MS Mincho" w:hAnsi="Times New Roman"/>
          <w:sz w:val="24"/>
          <w:szCs w:val="24"/>
        </w:rPr>
      </w:pPr>
      <w:r w:rsidRPr="005F0CD5">
        <w:rPr>
          <w:rFonts w:ascii="Times New Roman" w:eastAsia="MS Mincho" w:hAnsi="Times New Roman"/>
          <w:sz w:val="24"/>
          <w:szCs w:val="24"/>
        </w:rPr>
        <w:t>д) цитостатики.</w:t>
      </w:r>
    </w:p>
    <w:p w:rsidR="009856E2" w:rsidRPr="00FB2FA0" w:rsidRDefault="009856E2" w:rsidP="009856E2">
      <w:pPr>
        <w:pStyle w:val="af"/>
        <w:rPr>
          <w:rFonts w:ascii="Times New Roman" w:eastAsia="MS Mincho" w:hAnsi="Times New Roman"/>
          <w:sz w:val="24"/>
          <w:szCs w:val="24"/>
        </w:rPr>
      </w:pPr>
      <w:r w:rsidRPr="00FB2FA0">
        <w:rPr>
          <w:rFonts w:ascii="Times New Roman" w:eastAsia="MS Mincho" w:hAnsi="Times New Roman"/>
          <w:sz w:val="24"/>
          <w:szCs w:val="24"/>
        </w:rPr>
        <w:t>1</w:t>
      </w:r>
      <w:r>
        <w:rPr>
          <w:rFonts w:ascii="Times New Roman" w:eastAsia="MS Mincho" w:hAnsi="Times New Roman"/>
          <w:sz w:val="24"/>
          <w:szCs w:val="24"/>
        </w:rPr>
        <w:t>3</w:t>
      </w:r>
      <w:r w:rsidRPr="00FB2FA0">
        <w:rPr>
          <w:rFonts w:ascii="Times New Roman" w:eastAsia="MS Mincho" w:hAnsi="Times New Roman"/>
          <w:sz w:val="24"/>
          <w:szCs w:val="24"/>
        </w:rPr>
        <w:t>. Наибольшим "волемическим коэффициентом" (при переливании одного и того же объема увеличивает на большую величину объем циркулирующей крови) обладает:</w:t>
      </w:r>
    </w:p>
    <w:p w:rsidR="009856E2" w:rsidRPr="00FB2FA0" w:rsidRDefault="009856E2" w:rsidP="009856E2">
      <w:pPr>
        <w:pStyle w:val="af"/>
        <w:ind w:left="708"/>
        <w:rPr>
          <w:rFonts w:ascii="Times New Roman" w:eastAsia="MS Mincho" w:hAnsi="Times New Roman"/>
          <w:sz w:val="24"/>
          <w:szCs w:val="24"/>
        </w:rPr>
      </w:pPr>
      <w:r w:rsidRPr="00FB2FA0">
        <w:rPr>
          <w:rFonts w:ascii="Times New Roman" w:eastAsia="MS Mincho" w:hAnsi="Times New Roman"/>
          <w:sz w:val="24"/>
          <w:szCs w:val="24"/>
        </w:rPr>
        <w:t>а) полиглюкин;</w:t>
      </w:r>
    </w:p>
    <w:p w:rsidR="009856E2" w:rsidRPr="00FB2FA0" w:rsidRDefault="009856E2" w:rsidP="009856E2">
      <w:pPr>
        <w:pStyle w:val="af"/>
        <w:ind w:left="708"/>
        <w:rPr>
          <w:rFonts w:ascii="Times New Roman" w:eastAsia="MS Mincho" w:hAnsi="Times New Roman"/>
          <w:b/>
          <w:bCs/>
          <w:sz w:val="24"/>
          <w:szCs w:val="24"/>
        </w:rPr>
      </w:pPr>
      <w:r>
        <w:rPr>
          <w:rFonts w:ascii="Times New Roman" w:eastAsia="MS Mincho" w:hAnsi="Times New Roman"/>
          <w:b/>
          <w:bCs/>
          <w:sz w:val="24"/>
          <w:szCs w:val="24"/>
        </w:rPr>
        <w:t>+</w:t>
      </w:r>
      <w:r w:rsidRPr="00FB2FA0">
        <w:rPr>
          <w:rFonts w:ascii="Times New Roman" w:eastAsia="MS Mincho" w:hAnsi="Times New Roman"/>
          <w:b/>
          <w:bCs/>
          <w:sz w:val="24"/>
          <w:szCs w:val="24"/>
        </w:rPr>
        <w:t>б) реополиглюкин;</w:t>
      </w:r>
    </w:p>
    <w:p w:rsidR="009856E2" w:rsidRPr="00FB2FA0" w:rsidRDefault="009856E2" w:rsidP="009856E2">
      <w:pPr>
        <w:pStyle w:val="af"/>
        <w:ind w:left="708"/>
        <w:rPr>
          <w:rFonts w:ascii="Times New Roman" w:eastAsia="MS Mincho" w:hAnsi="Times New Roman"/>
          <w:sz w:val="24"/>
          <w:szCs w:val="24"/>
        </w:rPr>
      </w:pPr>
      <w:r w:rsidRPr="00FB2FA0">
        <w:rPr>
          <w:rFonts w:ascii="Times New Roman" w:eastAsia="MS Mincho" w:hAnsi="Times New Roman"/>
          <w:sz w:val="24"/>
          <w:szCs w:val="24"/>
        </w:rPr>
        <w:t>в) гемодез;</w:t>
      </w:r>
    </w:p>
    <w:p w:rsidR="009856E2" w:rsidRPr="00FB2FA0" w:rsidRDefault="009856E2" w:rsidP="009856E2">
      <w:pPr>
        <w:pStyle w:val="af"/>
        <w:ind w:left="708"/>
        <w:rPr>
          <w:rFonts w:ascii="Times New Roman" w:eastAsia="MS Mincho" w:hAnsi="Times New Roman"/>
          <w:sz w:val="24"/>
          <w:szCs w:val="24"/>
        </w:rPr>
      </w:pPr>
      <w:r w:rsidRPr="00FB2FA0">
        <w:rPr>
          <w:rFonts w:ascii="Times New Roman" w:eastAsia="MS Mincho" w:hAnsi="Times New Roman"/>
          <w:sz w:val="24"/>
          <w:szCs w:val="24"/>
        </w:rPr>
        <w:t>г) сухая плазма;</w:t>
      </w:r>
    </w:p>
    <w:p w:rsidR="009856E2" w:rsidRPr="00FB2FA0" w:rsidRDefault="009856E2" w:rsidP="009856E2">
      <w:pPr>
        <w:pStyle w:val="af"/>
        <w:ind w:left="708"/>
        <w:rPr>
          <w:rFonts w:ascii="Times New Roman" w:eastAsia="MS Mincho" w:hAnsi="Times New Roman"/>
          <w:sz w:val="24"/>
          <w:szCs w:val="24"/>
        </w:rPr>
      </w:pPr>
      <w:r w:rsidRPr="00FB2FA0">
        <w:rPr>
          <w:rFonts w:ascii="Times New Roman" w:eastAsia="MS Mincho" w:hAnsi="Times New Roman"/>
          <w:sz w:val="24"/>
          <w:szCs w:val="24"/>
        </w:rPr>
        <w:t>д) желатиноль.</w:t>
      </w:r>
    </w:p>
    <w:p w:rsidR="00D407E4" w:rsidRPr="00D407E4" w:rsidRDefault="009856E2" w:rsidP="00D407E4">
      <w:pPr>
        <w:pStyle w:val="af"/>
        <w:rPr>
          <w:rFonts w:ascii="Times New Roman" w:eastAsia="MS Mincho" w:hAnsi="Times New Roman" w:cs="Times New Roman"/>
          <w:sz w:val="24"/>
          <w:szCs w:val="24"/>
        </w:rPr>
      </w:pPr>
      <w:r w:rsidRPr="00D407E4">
        <w:rPr>
          <w:rFonts w:ascii="Times New Roman" w:hAnsi="Times New Roman" w:cs="Times New Roman"/>
          <w:color w:val="000000"/>
          <w:sz w:val="24"/>
          <w:szCs w:val="24"/>
        </w:rPr>
        <w:t xml:space="preserve">14. </w:t>
      </w:r>
      <w:r w:rsidR="00D407E4" w:rsidRPr="00D407E4">
        <w:rPr>
          <w:rFonts w:ascii="Times New Roman" w:eastAsia="MS Mincho" w:hAnsi="Times New Roman" w:cs="Times New Roman"/>
          <w:sz w:val="24"/>
          <w:szCs w:val="24"/>
        </w:rPr>
        <w:t>Показания для назначения глюкокортикоидов при хроническом гломерулонефрите:</w:t>
      </w:r>
    </w:p>
    <w:p w:rsidR="00D407E4" w:rsidRPr="00FB2FA0" w:rsidRDefault="00D407E4" w:rsidP="00D407E4">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нефротический синдром;</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б) мочевой синдром;</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в) гипертензия;</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г) почечная недостаточность;</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д) профилактический курс терапии.</w:t>
      </w:r>
    </w:p>
    <w:p w:rsidR="00D407E4" w:rsidRPr="00FB2FA0" w:rsidRDefault="00D407E4" w:rsidP="00D407E4">
      <w:pPr>
        <w:pStyle w:val="af"/>
        <w:rPr>
          <w:rFonts w:ascii="Times New Roman" w:eastAsia="MS Mincho" w:hAnsi="Times New Roman"/>
          <w:sz w:val="24"/>
          <w:szCs w:val="24"/>
        </w:rPr>
      </w:pPr>
      <w:r>
        <w:rPr>
          <w:rFonts w:ascii="Times New Roman" w:eastAsia="MS Mincho" w:hAnsi="Times New Roman"/>
          <w:sz w:val="24"/>
          <w:szCs w:val="24"/>
        </w:rPr>
        <w:t>15</w:t>
      </w:r>
      <w:r w:rsidRPr="00FB2FA0">
        <w:rPr>
          <w:rFonts w:ascii="Times New Roman" w:eastAsia="MS Mincho" w:hAnsi="Times New Roman"/>
          <w:sz w:val="24"/>
          <w:szCs w:val="24"/>
        </w:rPr>
        <w:t xml:space="preserve">. Рекомендуемые суточные дозы гепарина на начало лечения </w:t>
      </w:r>
      <w:r>
        <w:rPr>
          <w:rFonts w:ascii="Times New Roman" w:eastAsia="MS Mincho" w:hAnsi="Times New Roman"/>
          <w:sz w:val="24"/>
          <w:szCs w:val="24"/>
        </w:rPr>
        <w:t>гломерулонефрита</w:t>
      </w:r>
      <w:r w:rsidRPr="00FB2FA0">
        <w:rPr>
          <w:rFonts w:ascii="Times New Roman" w:eastAsia="MS Mincho" w:hAnsi="Times New Roman"/>
          <w:sz w:val="24"/>
          <w:szCs w:val="24"/>
        </w:rPr>
        <w:t>:</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а) 5000 ед;</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б) 10000 ед;</w:t>
      </w:r>
    </w:p>
    <w:p w:rsidR="00D407E4" w:rsidRPr="00FB2FA0"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в) 15000 ед;</w:t>
      </w:r>
    </w:p>
    <w:p w:rsidR="00D407E4" w:rsidRPr="00FB2FA0" w:rsidRDefault="00D407E4" w:rsidP="00D407E4">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20000 ед;</w:t>
      </w:r>
    </w:p>
    <w:p w:rsidR="00D407E4" w:rsidRDefault="00D407E4" w:rsidP="00D407E4">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д) 30000 ед. </w:t>
      </w:r>
    </w:p>
    <w:p w:rsidR="001C2D86" w:rsidRDefault="00D407E4" w:rsidP="00D407E4">
      <w:pPr>
        <w:pStyle w:val="af"/>
        <w:rPr>
          <w:rFonts w:ascii="Times New Roman" w:eastAsia="MS Mincho" w:hAnsi="Times New Roman"/>
          <w:sz w:val="24"/>
          <w:szCs w:val="24"/>
        </w:rPr>
      </w:pPr>
      <w:r>
        <w:rPr>
          <w:rFonts w:ascii="Times New Roman" w:eastAsia="MS Mincho" w:hAnsi="Times New Roman"/>
          <w:sz w:val="24"/>
          <w:szCs w:val="24"/>
        </w:rPr>
        <w:t xml:space="preserve">16. </w:t>
      </w:r>
      <w:r w:rsidR="001C2D86">
        <w:rPr>
          <w:rFonts w:ascii="Times New Roman" w:eastAsia="MS Mincho" w:hAnsi="Times New Roman"/>
          <w:sz w:val="24"/>
          <w:szCs w:val="24"/>
        </w:rPr>
        <w:t>П</w:t>
      </w:r>
      <w:r w:rsidR="001C2D86" w:rsidRPr="001C2D86">
        <w:rPr>
          <w:rFonts w:ascii="Times New Roman" w:eastAsia="MS Mincho" w:hAnsi="Times New Roman"/>
          <w:sz w:val="24"/>
          <w:szCs w:val="24"/>
        </w:rPr>
        <w:t>ри лечении анемии, обусловленной ХПН, назначают</w:t>
      </w:r>
      <w:r w:rsidR="001C2D86">
        <w:rPr>
          <w:rFonts w:ascii="Times New Roman" w:eastAsia="MS Mincho" w:hAnsi="Times New Roman"/>
          <w:sz w:val="24"/>
          <w:szCs w:val="24"/>
        </w:rPr>
        <w:t>:</w:t>
      </w:r>
    </w:p>
    <w:p w:rsidR="00D407E4" w:rsidRPr="000E7D4C" w:rsidRDefault="001C2D86" w:rsidP="000E7D4C">
      <w:pPr>
        <w:pStyle w:val="af"/>
        <w:ind w:left="708"/>
        <w:rPr>
          <w:rFonts w:ascii="Times New Roman" w:eastAsia="MS Mincho" w:hAnsi="Times New Roman"/>
          <w:b/>
          <w:sz w:val="24"/>
          <w:szCs w:val="24"/>
        </w:rPr>
      </w:pPr>
      <w:r w:rsidRPr="000E7D4C">
        <w:rPr>
          <w:rFonts w:ascii="Times New Roman" w:eastAsia="MS Mincho" w:hAnsi="Times New Roman"/>
          <w:b/>
          <w:sz w:val="24"/>
          <w:szCs w:val="24"/>
        </w:rPr>
        <w:t>а) эпоэтин бета</w:t>
      </w:r>
    </w:p>
    <w:p w:rsidR="001C2D86" w:rsidRDefault="000E7D4C" w:rsidP="000E7D4C">
      <w:pPr>
        <w:pStyle w:val="af"/>
        <w:ind w:left="708"/>
        <w:rPr>
          <w:rFonts w:ascii="Times New Roman" w:eastAsia="MS Mincho" w:hAnsi="Times New Roman"/>
          <w:sz w:val="24"/>
          <w:szCs w:val="24"/>
        </w:rPr>
      </w:pPr>
      <w:r>
        <w:rPr>
          <w:rFonts w:ascii="Times New Roman" w:eastAsia="MS Mincho" w:hAnsi="Times New Roman"/>
          <w:sz w:val="24"/>
          <w:szCs w:val="24"/>
        </w:rPr>
        <w:lastRenderedPageBreak/>
        <w:t>б) препараты железа</w:t>
      </w:r>
    </w:p>
    <w:p w:rsidR="000E7D4C" w:rsidRDefault="000E7D4C" w:rsidP="000E7D4C">
      <w:pPr>
        <w:pStyle w:val="af"/>
        <w:ind w:left="708"/>
        <w:rPr>
          <w:rFonts w:ascii="Times New Roman" w:eastAsia="MS Mincho" w:hAnsi="Times New Roman"/>
          <w:sz w:val="24"/>
          <w:szCs w:val="24"/>
        </w:rPr>
      </w:pPr>
      <w:r>
        <w:rPr>
          <w:rFonts w:ascii="Times New Roman" w:eastAsia="MS Mincho" w:hAnsi="Times New Roman"/>
          <w:sz w:val="24"/>
          <w:szCs w:val="24"/>
        </w:rPr>
        <w:t>в) витамин В12</w:t>
      </w:r>
    </w:p>
    <w:p w:rsidR="000E7D4C" w:rsidRDefault="000E7D4C" w:rsidP="000E7D4C">
      <w:pPr>
        <w:pStyle w:val="af"/>
        <w:ind w:left="708"/>
        <w:rPr>
          <w:rFonts w:ascii="Times New Roman" w:eastAsia="MS Mincho" w:hAnsi="Times New Roman"/>
          <w:sz w:val="24"/>
          <w:szCs w:val="24"/>
        </w:rPr>
      </w:pPr>
      <w:r>
        <w:rPr>
          <w:rFonts w:ascii="Times New Roman" w:eastAsia="MS Mincho" w:hAnsi="Times New Roman"/>
          <w:sz w:val="24"/>
          <w:szCs w:val="24"/>
        </w:rPr>
        <w:t>г) глюкокортикоиды</w:t>
      </w:r>
    </w:p>
    <w:p w:rsidR="000E7D4C" w:rsidRDefault="000E7D4C" w:rsidP="000E7D4C">
      <w:pPr>
        <w:pStyle w:val="af"/>
        <w:ind w:left="708"/>
        <w:rPr>
          <w:rFonts w:ascii="Times New Roman" w:eastAsia="MS Mincho" w:hAnsi="Times New Roman"/>
          <w:sz w:val="24"/>
          <w:szCs w:val="24"/>
        </w:rPr>
      </w:pPr>
      <w:r>
        <w:rPr>
          <w:rFonts w:ascii="Times New Roman" w:eastAsia="MS Mincho" w:hAnsi="Times New Roman"/>
          <w:sz w:val="24"/>
          <w:szCs w:val="24"/>
        </w:rPr>
        <w:t>д) фолиевую кислоту</w:t>
      </w:r>
    </w:p>
    <w:p w:rsidR="000E7D4C" w:rsidRDefault="000E7D4C" w:rsidP="00D407E4">
      <w:pPr>
        <w:pStyle w:val="af"/>
        <w:rPr>
          <w:rFonts w:ascii="Times New Roman" w:eastAsia="MS Mincho" w:hAnsi="Times New Roman"/>
          <w:sz w:val="24"/>
          <w:szCs w:val="24"/>
        </w:rPr>
      </w:pPr>
      <w:r>
        <w:rPr>
          <w:rFonts w:ascii="Times New Roman" w:eastAsia="MS Mincho" w:hAnsi="Times New Roman"/>
          <w:sz w:val="24"/>
          <w:szCs w:val="24"/>
        </w:rPr>
        <w:t xml:space="preserve">17. </w:t>
      </w:r>
      <w:r w:rsidR="00905775">
        <w:rPr>
          <w:rFonts w:ascii="Times New Roman" w:eastAsia="MS Mincho" w:hAnsi="Times New Roman"/>
          <w:sz w:val="24"/>
          <w:szCs w:val="24"/>
        </w:rPr>
        <w:t>П</w:t>
      </w:r>
      <w:r w:rsidR="00905775" w:rsidRPr="00905775">
        <w:rPr>
          <w:rFonts w:ascii="Times New Roman" w:eastAsia="MS Mincho" w:hAnsi="Times New Roman"/>
          <w:sz w:val="24"/>
          <w:szCs w:val="24"/>
        </w:rPr>
        <w:t>ри выраженном снижении СКФ назначают ЛС, препятствующие всасыванию</w:t>
      </w:r>
      <w:r w:rsidR="00905775">
        <w:rPr>
          <w:rFonts w:ascii="Times New Roman" w:eastAsia="MS Mincho" w:hAnsi="Times New Roman"/>
          <w:sz w:val="24"/>
          <w:szCs w:val="24"/>
        </w:rPr>
        <w:t xml:space="preserve"> </w:t>
      </w:r>
      <w:r w:rsidR="00905775" w:rsidRPr="00905775">
        <w:rPr>
          <w:rFonts w:ascii="Times New Roman" w:eastAsia="MS Mincho" w:hAnsi="Times New Roman"/>
          <w:sz w:val="24"/>
          <w:szCs w:val="24"/>
        </w:rPr>
        <w:t>в кишечнике</w:t>
      </w:r>
      <w:r w:rsidR="00905775">
        <w:rPr>
          <w:rFonts w:ascii="Times New Roman" w:eastAsia="MS Mincho" w:hAnsi="Times New Roman"/>
          <w:sz w:val="24"/>
          <w:szCs w:val="24"/>
        </w:rPr>
        <w:t>:</w:t>
      </w:r>
    </w:p>
    <w:p w:rsidR="00905775" w:rsidRPr="00905775" w:rsidRDefault="00905775" w:rsidP="00905775">
      <w:pPr>
        <w:pStyle w:val="af"/>
        <w:ind w:left="708"/>
        <w:rPr>
          <w:rFonts w:ascii="Times New Roman" w:eastAsia="MS Mincho" w:hAnsi="Times New Roman"/>
          <w:b/>
          <w:sz w:val="24"/>
          <w:szCs w:val="24"/>
        </w:rPr>
      </w:pPr>
      <w:r w:rsidRPr="00905775">
        <w:rPr>
          <w:rFonts w:ascii="Times New Roman" w:eastAsia="MS Mincho" w:hAnsi="Times New Roman"/>
          <w:b/>
          <w:sz w:val="24"/>
          <w:szCs w:val="24"/>
        </w:rPr>
        <w:t>а) фосфора</w:t>
      </w:r>
    </w:p>
    <w:p w:rsidR="00905775" w:rsidRDefault="00905775" w:rsidP="00905775">
      <w:pPr>
        <w:pStyle w:val="af"/>
        <w:ind w:left="708"/>
        <w:rPr>
          <w:rFonts w:ascii="Times New Roman" w:eastAsia="MS Mincho" w:hAnsi="Times New Roman"/>
          <w:sz w:val="24"/>
          <w:szCs w:val="24"/>
        </w:rPr>
      </w:pPr>
      <w:r>
        <w:rPr>
          <w:rFonts w:ascii="Times New Roman" w:eastAsia="MS Mincho" w:hAnsi="Times New Roman"/>
          <w:sz w:val="24"/>
          <w:szCs w:val="24"/>
        </w:rPr>
        <w:t>б) кальция</w:t>
      </w:r>
    </w:p>
    <w:p w:rsidR="00905775" w:rsidRDefault="00905775" w:rsidP="00905775">
      <w:pPr>
        <w:pStyle w:val="af"/>
        <w:ind w:left="708"/>
        <w:rPr>
          <w:rFonts w:ascii="Times New Roman" w:eastAsia="MS Mincho" w:hAnsi="Times New Roman"/>
          <w:sz w:val="24"/>
          <w:szCs w:val="24"/>
        </w:rPr>
      </w:pPr>
      <w:r>
        <w:rPr>
          <w:rFonts w:ascii="Times New Roman" w:eastAsia="MS Mincho" w:hAnsi="Times New Roman"/>
          <w:sz w:val="24"/>
          <w:szCs w:val="24"/>
        </w:rPr>
        <w:t>в) железа</w:t>
      </w:r>
    </w:p>
    <w:p w:rsidR="00905775" w:rsidRDefault="00905775" w:rsidP="00905775">
      <w:pPr>
        <w:pStyle w:val="af"/>
        <w:ind w:left="708"/>
        <w:rPr>
          <w:rFonts w:ascii="Times New Roman" w:eastAsia="MS Mincho" w:hAnsi="Times New Roman"/>
          <w:sz w:val="24"/>
          <w:szCs w:val="24"/>
        </w:rPr>
      </w:pPr>
      <w:r>
        <w:rPr>
          <w:rFonts w:ascii="Times New Roman" w:eastAsia="MS Mincho" w:hAnsi="Times New Roman"/>
          <w:sz w:val="24"/>
          <w:szCs w:val="24"/>
        </w:rPr>
        <w:t>г) меди</w:t>
      </w:r>
    </w:p>
    <w:p w:rsidR="00905775" w:rsidRPr="00FB2FA0" w:rsidRDefault="00905775" w:rsidP="00905775">
      <w:pPr>
        <w:pStyle w:val="af"/>
        <w:ind w:left="708"/>
        <w:rPr>
          <w:rFonts w:ascii="Times New Roman" w:eastAsia="MS Mincho" w:hAnsi="Times New Roman"/>
          <w:sz w:val="24"/>
          <w:szCs w:val="24"/>
        </w:rPr>
      </w:pPr>
      <w:r>
        <w:rPr>
          <w:rFonts w:ascii="Times New Roman" w:eastAsia="MS Mincho" w:hAnsi="Times New Roman"/>
          <w:sz w:val="24"/>
          <w:szCs w:val="24"/>
        </w:rPr>
        <w:t>д) марганца</w:t>
      </w:r>
    </w:p>
    <w:p w:rsidR="00991833" w:rsidRDefault="00905775" w:rsidP="00521C9D">
      <w:pPr>
        <w:jc w:val="both"/>
        <w:rPr>
          <w:color w:val="000000"/>
          <w:szCs w:val="28"/>
        </w:rPr>
      </w:pPr>
      <w:r w:rsidRPr="00905775">
        <w:rPr>
          <w:color w:val="000000"/>
          <w:szCs w:val="28"/>
        </w:rPr>
        <w:t xml:space="preserve">18. </w:t>
      </w:r>
      <w:r w:rsidR="00991833">
        <w:rPr>
          <w:color w:val="000000"/>
          <w:szCs w:val="28"/>
        </w:rPr>
        <w:t>Противопоказание для назначения спиронолактона:</w:t>
      </w:r>
    </w:p>
    <w:p w:rsidR="00991833" w:rsidRPr="00991833" w:rsidRDefault="00991833" w:rsidP="00991833">
      <w:pPr>
        <w:ind w:left="708"/>
        <w:jc w:val="both"/>
        <w:rPr>
          <w:b/>
          <w:color w:val="000000"/>
          <w:szCs w:val="28"/>
        </w:rPr>
      </w:pPr>
      <w:r w:rsidRPr="00991833">
        <w:rPr>
          <w:b/>
          <w:color w:val="000000"/>
          <w:szCs w:val="28"/>
        </w:rPr>
        <w:t>а) гиперкалиемия</w:t>
      </w:r>
    </w:p>
    <w:p w:rsidR="00991833" w:rsidRDefault="00991833" w:rsidP="00991833">
      <w:pPr>
        <w:ind w:left="708"/>
        <w:jc w:val="both"/>
        <w:rPr>
          <w:color w:val="000000"/>
          <w:szCs w:val="28"/>
        </w:rPr>
      </w:pPr>
      <w:r>
        <w:rPr>
          <w:color w:val="000000"/>
          <w:szCs w:val="28"/>
        </w:rPr>
        <w:t>б) гиперкальциемия</w:t>
      </w:r>
    </w:p>
    <w:p w:rsidR="00991833" w:rsidRDefault="00991833" w:rsidP="00991833">
      <w:pPr>
        <w:ind w:left="708"/>
        <w:jc w:val="both"/>
        <w:rPr>
          <w:color w:val="000000"/>
          <w:szCs w:val="28"/>
        </w:rPr>
      </w:pPr>
      <w:r>
        <w:rPr>
          <w:color w:val="000000"/>
          <w:szCs w:val="28"/>
        </w:rPr>
        <w:t>в) гипокалиемия</w:t>
      </w:r>
    </w:p>
    <w:p w:rsidR="00991833" w:rsidRDefault="00991833" w:rsidP="00991833">
      <w:pPr>
        <w:ind w:left="708"/>
        <w:jc w:val="both"/>
        <w:rPr>
          <w:color w:val="000000"/>
          <w:szCs w:val="28"/>
        </w:rPr>
      </w:pPr>
      <w:r>
        <w:rPr>
          <w:color w:val="000000"/>
          <w:szCs w:val="28"/>
        </w:rPr>
        <w:t>г) гипофосфатемия</w:t>
      </w:r>
    </w:p>
    <w:p w:rsidR="00991833" w:rsidRDefault="00991833" w:rsidP="00991833">
      <w:pPr>
        <w:ind w:left="708"/>
        <w:jc w:val="both"/>
        <w:rPr>
          <w:color w:val="000000"/>
          <w:szCs w:val="28"/>
        </w:rPr>
      </w:pPr>
      <w:r>
        <w:rPr>
          <w:color w:val="000000"/>
          <w:szCs w:val="28"/>
        </w:rPr>
        <w:t>д) гипокальциемия</w:t>
      </w:r>
    </w:p>
    <w:p w:rsidR="00CB2FC0" w:rsidRDefault="00991833" w:rsidP="00521C9D">
      <w:pPr>
        <w:jc w:val="both"/>
        <w:rPr>
          <w:color w:val="000000"/>
          <w:szCs w:val="28"/>
        </w:rPr>
      </w:pPr>
      <w:r>
        <w:rPr>
          <w:color w:val="000000"/>
          <w:szCs w:val="28"/>
        </w:rPr>
        <w:t xml:space="preserve">19.  </w:t>
      </w:r>
      <w:r w:rsidR="00CB2FC0" w:rsidRPr="00CB2FC0">
        <w:rPr>
          <w:color w:val="000000"/>
          <w:szCs w:val="28"/>
        </w:rPr>
        <w:t xml:space="preserve">Мочегонный эффект </w:t>
      </w:r>
      <w:r w:rsidR="00CB2FC0">
        <w:rPr>
          <w:color w:val="000000"/>
          <w:szCs w:val="28"/>
        </w:rPr>
        <w:t>ингибиторов карбоангидразы</w:t>
      </w:r>
      <w:r w:rsidR="00CB2FC0" w:rsidRPr="00CB2FC0">
        <w:rPr>
          <w:color w:val="000000"/>
          <w:szCs w:val="28"/>
        </w:rPr>
        <w:t xml:space="preserve"> усиливается</w:t>
      </w:r>
      <w:r w:rsidR="00CB2FC0">
        <w:rPr>
          <w:color w:val="000000"/>
          <w:szCs w:val="28"/>
        </w:rPr>
        <w:t>:</w:t>
      </w:r>
    </w:p>
    <w:p w:rsidR="00521C9D" w:rsidRPr="00FA7273" w:rsidRDefault="00CB2FC0" w:rsidP="00FA7273">
      <w:pPr>
        <w:ind w:left="708"/>
        <w:jc w:val="both"/>
        <w:rPr>
          <w:b/>
          <w:color w:val="000000"/>
          <w:szCs w:val="28"/>
        </w:rPr>
      </w:pPr>
      <w:r w:rsidRPr="00FA7273">
        <w:rPr>
          <w:b/>
          <w:color w:val="000000"/>
          <w:szCs w:val="28"/>
        </w:rPr>
        <w:t>а) теофиллином</w:t>
      </w:r>
    </w:p>
    <w:p w:rsidR="00CB2FC0" w:rsidRDefault="00CB2FC0" w:rsidP="00FA7273">
      <w:pPr>
        <w:ind w:left="708"/>
        <w:jc w:val="both"/>
        <w:rPr>
          <w:color w:val="000000"/>
          <w:szCs w:val="28"/>
        </w:rPr>
      </w:pPr>
      <w:r>
        <w:rPr>
          <w:color w:val="000000"/>
          <w:szCs w:val="28"/>
        </w:rPr>
        <w:t>б) инсулином</w:t>
      </w:r>
    </w:p>
    <w:p w:rsidR="00CB2FC0" w:rsidRDefault="00CB2FC0" w:rsidP="00FA7273">
      <w:pPr>
        <w:ind w:left="708"/>
        <w:jc w:val="both"/>
        <w:rPr>
          <w:color w:val="000000"/>
          <w:szCs w:val="28"/>
        </w:rPr>
      </w:pPr>
      <w:r>
        <w:rPr>
          <w:color w:val="000000"/>
          <w:szCs w:val="28"/>
        </w:rPr>
        <w:t>в) гепарином</w:t>
      </w:r>
    </w:p>
    <w:p w:rsidR="00CB2FC0" w:rsidRDefault="00CB2FC0" w:rsidP="00FA7273">
      <w:pPr>
        <w:ind w:left="708"/>
        <w:jc w:val="both"/>
        <w:rPr>
          <w:color w:val="000000"/>
          <w:szCs w:val="28"/>
        </w:rPr>
      </w:pPr>
      <w:r>
        <w:rPr>
          <w:color w:val="000000"/>
          <w:szCs w:val="28"/>
        </w:rPr>
        <w:t>г) глюконатом кальция</w:t>
      </w:r>
    </w:p>
    <w:p w:rsidR="00CB2FC0" w:rsidRDefault="00CB2FC0" w:rsidP="00FA7273">
      <w:pPr>
        <w:ind w:firstLine="708"/>
        <w:jc w:val="both"/>
        <w:rPr>
          <w:color w:val="000000"/>
          <w:szCs w:val="28"/>
        </w:rPr>
      </w:pPr>
      <w:r>
        <w:rPr>
          <w:color w:val="000000"/>
          <w:szCs w:val="28"/>
        </w:rPr>
        <w:t xml:space="preserve">д) </w:t>
      </w:r>
      <w:r w:rsidR="00FA7273">
        <w:rPr>
          <w:color w:val="000000"/>
          <w:szCs w:val="28"/>
        </w:rPr>
        <w:t>ацетилсалициловой кислотой</w:t>
      </w:r>
    </w:p>
    <w:p w:rsidR="00DB5DB1" w:rsidRDefault="00CB2FC0" w:rsidP="00521C9D">
      <w:pPr>
        <w:jc w:val="both"/>
        <w:rPr>
          <w:color w:val="000000"/>
          <w:szCs w:val="28"/>
        </w:rPr>
      </w:pPr>
      <w:r>
        <w:rPr>
          <w:color w:val="000000"/>
          <w:szCs w:val="28"/>
        </w:rPr>
        <w:t xml:space="preserve">20. </w:t>
      </w:r>
      <w:r w:rsidR="00DB5DB1" w:rsidRPr="00DB5DB1">
        <w:rPr>
          <w:color w:val="000000"/>
          <w:szCs w:val="28"/>
        </w:rPr>
        <w:t>Осмотические диуретики не назначают при</w:t>
      </w:r>
      <w:r w:rsidR="00DB5DB1">
        <w:rPr>
          <w:color w:val="000000"/>
          <w:szCs w:val="28"/>
        </w:rPr>
        <w:t>:</w:t>
      </w:r>
    </w:p>
    <w:p w:rsidR="00DB5DB1" w:rsidRDefault="00DB5DB1" w:rsidP="00DB5DB1">
      <w:pPr>
        <w:ind w:left="708"/>
        <w:jc w:val="both"/>
        <w:rPr>
          <w:color w:val="000000"/>
          <w:szCs w:val="28"/>
        </w:rPr>
      </w:pPr>
      <w:r w:rsidRPr="00DB5DB1">
        <w:rPr>
          <w:color w:val="000000"/>
          <w:szCs w:val="28"/>
        </w:rPr>
        <w:t>гипохлоремии</w:t>
      </w:r>
    </w:p>
    <w:p w:rsidR="00DB5DB1" w:rsidRDefault="00DB5DB1" w:rsidP="00DB5DB1">
      <w:pPr>
        <w:ind w:left="708"/>
        <w:jc w:val="both"/>
        <w:rPr>
          <w:color w:val="000000"/>
          <w:szCs w:val="28"/>
        </w:rPr>
      </w:pPr>
      <w:r w:rsidRPr="00DB5DB1">
        <w:rPr>
          <w:color w:val="000000"/>
          <w:szCs w:val="28"/>
        </w:rPr>
        <w:t>гипонатриемии</w:t>
      </w:r>
    </w:p>
    <w:p w:rsidR="00CB2FC0" w:rsidRDefault="00DB5DB1" w:rsidP="00DB5DB1">
      <w:pPr>
        <w:ind w:left="708"/>
        <w:jc w:val="both"/>
        <w:rPr>
          <w:color w:val="000000"/>
          <w:szCs w:val="28"/>
        </w:rPr>
      </w:pPr>
      <w:r w:rsidRPr="00DB5DB1">
        <w:rPr>
          <w:color w:val="000000"/>
          <w:szCs w:val="28"/>
        </w:rPr>
        <w:t>гипокалиемии</w:t>
      </w:r>
    </w:p>
    <w:p w:rsidR="00DB5DB1" w:rsidRPr="00DB5DB1" w:rsidRDefault="00DB5DB1" w:rsidP="00DB5DB1">
      <w:pPr>
        <w:ind w:left="708"/>
        <w:jc w:val="both"/>
        <w:rPr>
          <w:b/>
          <w:color w:val="000000"/>
          <w:szCs w:val="28"/>
        </w:rPr>
      </w:pPr>
      <w:r w:rsidRPr="00DB5DB1">
        <w:rPr>
          <w:b/>
          <w:color w:val="000000"/>
          <w:szCs w:val="28"/>
        </w:rPr>
        <w:t>все ответы верные</w:t>
      </w:r>
    </w:p>
    <w:p w:rsidR="00DB5DB1" w:rsidRDefault="00DB5DB1" w:rsidP="00DB5DB1">
      <w:pPr>
        <w:ind w:left="708"/>
        <w:jc w:val="both"/>
        <w:rPr>
          <w:color w:val="000000"/>
          <w:szCs w:val="28"/>
        </w:rPr>
      </w:pPr>
      <w:r>
        <w:rPr>
          <w:color w:val="000000"/>
          <w:szCs w:val="28"/>
        </w:rPr>
        <w:t>нет верного ответа</w:t>
      </w:r>
    </w:p>
    <w:p w:rsidR="00DB5DB1" w:rsidRPr="00905775" w:rsidRDefault="00DB5DB1" w:rsidP="00521C9D">
      <w:pPr>
        <w:jc w:val="both"/>
        <w:rPr>
          <w:color w:val="000000"/>
          <w:szCs w:val="28"/>
        </w:rPr>
      </w:pPr>
    </w:p>
    <w:p w:rsidR="00905775" w:rsidRDefault="00905775" w:rsidP="00521C9D">
      <w:pPr>
        <w:jc w:val="center"/>
        <w:rPr>
          <w:b/>
          <w:i/>
          <w:color w:val="000000"/>
          <w:sz w:val="28"/>
          <w:szCs w:val="28"/>
        </w:rPr>
      </w:pPr>
    </w:p>
    <w:p w:rsidR="00521C9D" w:rsidRPr="005F6BF8" w:rsidRDefault="00521C9D" w:rsidP="00521C9D">
      <w:pPr>
        <w:jc w:val="center"/>
        <w:rPr>
          <w:b/>
          <w:i/>
          <w:color w:val="000000"/>
          <w:sz w:val="28"/>
          <w:szCs w:val="28"/>
        </w:rPr>
      </w:pPr>
      <w:r w:rsidRPr="005F6BF8">
        <w:rPr>
          <w:b/>
          <w:i/>
          <w:color w:val="000000"/>
          <w:sz w:val="28"/>
          <w:szCs w:val="28"/>
        </w:rPr>
        <w:t>Проверка историй болезни</w:t>
      </w:r>
    </w:p>
    <w:p w:rsidR="00521C9D" w:rsidRPr="005F6BF8" w:rsidRDefault="00521C9D" w:rsidP="00521C9D">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521C9D" w:rsidRPr="005F6BF8" w:rsidRDefault="00521C9D" w:rsidP="00521C9D">
      <w:pPr>
        <w:jc w:val="center"/>
        <w:rPr>
          <w:color w:val="000000"/>
          <w:sz w:val="28"/>
          <w:szCs w:val="28"/>
        </w:rPr>
      </w:pPr>
    </w:p>
    <w:p w:rsidR="00521C9D" w:rsidRPr="005F6BF8" w:rsidRDefault="00521C9D" w:rsidP="00521C9D">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521C9D" w:rsidRDefault="00521C9D" w:rsidP="00521C9D">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521C9D" w:rsidRDefault="00521C9D" w:rsidP="00521C9D">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521C9D" w:rsidRDefault="00521C9D" w:rsidP="00521C9D">
      <w:pPr>
        <w:ind w:firstLine="709"/>
        <w:jc w:val="both"/>
        <w:rPr>
          <w:color w:val="000000"/>
          <w:sz w:val="28"/>
          <w:szCs w:val="28"/>
        </w:rPr>
      </w:pPr>
      <w:r>
        <w:rPr>
          <w:color w:val="000000"/>
          <w:sz w:val="28"/>
          <w:szCs w:val="28"/>
        </w:rPr>
        <w:t>4. Учета межлекарственного взаимодействия.</w:t>
      </w:r>
    </w:p>
    <w:p w:rsidR="00521C9D" w:rsidRDefault="00521C9D" w:rsidP="00521C9D">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521C9D" w:rsidRDefault="00521C9D" w:rsidP="00521C9D">
      <w:pPr>
        <w:spacing w:after="160" w:line="259" w:lineRule="auto"/>
        <w:rPr>
          <w:b/>
          <w:color w:val="000000"/>
          <w:sz w:val="28"/>
          <w:szCs w:val="28"/>
        </w:rPr>
      </w:pPr>
      <w:r>
        <w:rPr>
          <w:b/>
          <w:color w:val="000000"/>
          <w:sz w:val="28"/>
          <w:szCs w:val="28"/>
        </w:rPr>
        <w:br w:type="page"/>
      </w:r>
    </w:p>
    <w:p w:rsidR="000528D7" w:rsidRPr="000528D7" w:rsidRDefault="000528D7" w:rsidP="000528D7">
      <w:pPr>
        <w:ind w:firstLine="709"/>
        <w:jc w:val="both"/>
        <w:rPr>
          <w:b/>
          <w:i/>
          <w:color w:val="000000"/>
          <w:sz w:val="28"/>
          <w:szCs w:val="28"/>
        </w:rPr>
      </w:pPr>
      <w:r w:rsidRPr="000528D7">
        <w:rPr>
          <w:b/>
          <w:color w:val="000000"/>
          <w:sz w:val="28"/>
          <w:szCs w:val="28"/>
        </w:rPr>
        <w:lastRenderedPageBreak/>
        <w:t xml:space="preserve">Тема </w:t>
      </w:r>
      <w:r w:rsidR="000B52A0">
        <w:rPr>
          <w:b/>
          <w:color w:val="000000"/>
          <w:sz w:val="28"/>
          <w:szCs w:val="28"/>
        </w:rPr>
        <w:t>7</w:t>
      </w:r>
      <w:r w:rsidRPr="000528D7">
        <w:rPr>
          <w:b/>
          <w:color w:val="000000"/>
          <w:sz w:val="28"/>
          <w:szCs w:val="28"/>
        </w:rPr>
        <w:t>.</w:t>
      </w:r>
      <w:r w:rsidRPr="000528D7">
        <w:rPr>
          <w:b/>
          <w:sz w:val="28"/>
          <w:szCs w:val="28"/>
        </w:rPr>
        <w:t xml:space="preserve"> Клиническая фармакология и тактика применения лекарственных средств при гематологических заболеваниях.</w:t>
      </w:r>
    </w:p>
    <w:p w:rsidR="000528D7" w:rsidRDefault="000528D7" w:rsidP="000528D7">
      <w:pPr>
        <w:ind w:firstLine="709"/>
        <w:jc w:val="both"/>
        <w:rPr>
          <w:b/>
          <w:color w:val="000000"/>
          <w:sz w:val="28"/>
          <w:szCs w:val="28"/>
        </w:rPr>
      </w:pPr>
    </w:p>
    <w:p w:rsidR="000528D7" w:rsidRPr="00B95F03" w:rsidRDefault="000528D7" w:rsidP="000528D7">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0528D7" w:rsidRDefault="000528D7" w:rsidP="000528D7">
      <w:pPr>
        <w:jc w:val="center"/>
        <w:rPr>
          <w:b/>
          <w:color w:val="000000"/>
          <w:sz w:val="28"/>
          <w:szCs w:val="28"/>
        </w:rPr>
      </w:pPr>
    </w:p>
    <w:p w:rsidR="000528D7" w:rsidRPr="00E836D2" w:rsidRDefault="000528D7" w:rsidP="000528D7">
      <w:pPr>
        <w:jc w:val="center"/>
        <w:rPr>
          <w:i/>
          <w:color w:val="000000"/>
          <w:sz w:val="28"/>
          <w:szCs w:val="28"/>
        </w:rPr>
      </w:pPr>
      <w:r w:rsidRPr="00E836D2">
        <w:rPr>
          <w:b/>
          <w:color w:val="000000"/>
          <w:sz w:val="28"/>
          <w:szCs w:val="28"/>
        </w:rPr>
        <w:t>Оценочные материалы текущего контроля успеваемости</w:t>
      </w:r>
    </w:p>
    <w:p w:rsidR="000528D7" w:rsidRDefault="000528D7" w:rsidP="000528D7">
      <w:pPr>
        <w:jc w:val="center"/>
        <w:rPr>
          <w:i/>
          <w:color w:val="000000"/>
          <w:sz w:val="28"/>
          <w:szCs w:val="28"/>
        </w:rPr>
      </w:pPr>
    </w:p>
    <w:p w:rsidR="000528D7" w:rsidRPr="004D335E" w:rsidRDefault="000528D7" w:rsidP="000528D7">
      <w:pPr>
        <w:pStyle w:val="ae"/>
        <w:jc w:val="center"/>
        <w:rPr>
          <w:b/>
          <w:i/>
          <w:sz w:val="28"/>
        </w:rPr>
      </w:pPr>
      <w:r w:rsidRPr="004D335E">
        <w:rPr>
          <w:b/>
          <w:i/>
          <w:sz w:val="28"/>
        </w:rPr>
        <w:t>Типовые тестовые задания</w:t>
      </w:r>
    </w:p>
    <w:p w:rsidR="000528D7" w:rsidRDefault="000528D7" w:rsidP="000528D7">
      <w:pPr>
        <w:pStyle w:val="ae"/>
        <w:jc w:val="center"/>
        <w:rPr>
          <w:sz w:val="28"/>
        </w:rPr>
      </w:pPr>
      <w:r w:rsidRPr="004D335E">
        <w:rPr>
          <w:sz w:val="28"/>
        </w:rPr>
        <w:t>(выбрать один вариант правильного ответа):</w:t>
      </w:r>
    </w:p>
    <w:p w:rsidR="000528D7" w:rsidRDefault="000528D7" w:rsidP="000528D7">
      <w:pPr>
        <w:pStyle w:val="af"/>
        <w:rPr>
          <w:rFonts w:ascii="Times New Roman" w:eastAsia="MS Mincho" w:hAnsi="Times New Roman"/>
          <w:sz w:val="24"/>
          <w:szCs w:val="24"/>
        </w:rPr>
      </w:pPr>
    </w:p>
    <w:p w:rsidR="00D407E4" w:rsidRPr="00FB2FA0" w:rsidRDefault="00D407E4" w:rsidP="00D407E4">
      <w:pPr>
        <w:pStyle w:val="af"/>
        <w:rPr>
          <w:rFonts w:ascii="Times New Roman" w:hAnsi="Times New Roman"/>
          <w:sz w:val="24"/>
          <w:szCs w:val="24"/>
        </w:rPr>
      </w:pPr>
      <w:r>
        <w:rPr>
          <w:rFonts w:ascii="Times New Roman" w:hAnsi="Times New Roman"/>
          <w:sz w:val="24"/>
          <w:szCs w:val="24"/>
        </w:rPr>
        <w:t>1</w:t>
      </w:r>
      <w:r w:rsidRPr="00FB2FA0">
        <w:rPr>
          <w:rFonts w:ascii="Times New Roman" w:hAnsi="Times New Roman"/>
          <w:sz w:val="24"/>
          <w:szCs w:val="24"/>
        </w:rPr>
        <w:t>. В случае обнаружения у донора крови дефицита железа следует:</w:t>
      </w:r>
    </w:p>
    <w:p w:rsidR="00D407E4" w:rsidRPr="00FB2FA0" w:rsidRDefault="00D407E4" w:rsidP="00D407E4">
      <w:pPr>
        <w:pStyle w:val="af"/>
        <w:ind w:left="708"/>
        <w:rPr>
          <w:rFonts w:ascii="Times New Roman" w:hAnsi="Times New Roman"/>
          <w:sz w:val="24"/>
          <w:szCs w:val="24"/>
        </w:rPr>
      </w:pPr>
      <w:r w:rsidRPr="00FB2FA0">
        <w:rPr>
          <w:rFonts w:ascii="Times New Roman" w:hAnsi="Times New Roman"/>
          <w:sz w:val="24"/>
          <w:szCs w:val="24"/>
        </w:rPr>
        <w:t xml:space="preserve">а) включить в его рацион орехи, икру, гранаты, морковь </w:t>
      </w:r>
    </w:p>
    <w:p w:rsidR="00D407E4" w:rsidRPr="00FB2FA0" w:rsidRDefault="00D407E4" w:rsidP="00D407E4">
      <w:pPr>
        <w:pStyle w:val="af"/>
        <w:ind w:left="708"/>
        <w:rPr>
          <w:rFonts w:ascii="Times New Roman" w:hAnsi="Times New Roman"/>
          <w:sz w:val="24"/>
          <w:szCs w:val="24"/>
        </w:rPr>
      </w:pPr>
      <w:r w:rsidRPr="00FB2FA0">
        <w:rPr>
          <w:rFonts w:ascii="Times New Roman" w:hAnsi="Times New Roman"/>
          <w:sz w:val="24"/>
          <w:szCs w:val="24"/>
        </w:rPr>
        <w:t xml:space="preserve">б) рекомендовать ему съедать в течение полугода по </w:t>
      </w:r>
      <w:smartTag w:uri="urn:schemas-microsoft-com:office:smarttags" w:element="metricconverter">
        <w:smartTagPr>
          <w:attr w:name="ProductID" w:val="1 кг"/>
        </w:smartTagPr>
        <w:r w:rsidRPr="00FB2FA0">
          <w:rPr>
            <w:rFonts w:ascii="Times New Roman" w:hAnsi="Times New Roman"/>
            <w:sz w:val="24"/>
            <w:szCs w:val="24"/>
          </w:rPr>
          <w:t>1 кг</w:t>
        </w:r>
      </w:smartTag>
      <w:r w:rsidRPr="00FB2FA0">
        <w:rPr>
          <w:rFonts w:ascii="Times New Roman" w:hAnsi="Times New Roman"/>
          <w:sz w:val="24"/>
          <w:szCs w:val="24"/>
        </w:rPr>
        <w:t xml:space="preserve"> яблок ежедневно </w:t>
      </w:r>
    </w:p>
    <w:p w:rsidR="00D407E4" w:rsidRPr="00FB2FA0" w:rsidRDefault="00D407E4" w:rsidP="00D407E4">
      <w:pPr>
        <w:pStyle w:val="af"/>
        <w:ind w:left="708"/>
        <w:rPr>
          <w:rFonts w:ascii="Times New Roman" w:hAnsi="Times New Roman"/>
          <w:sz w:val="24"/>
          <w:szCs w:val="24"/>
        </w:rPr>
      </w:pPr>
      <w:r w:rsidRPr="00FB2FA0">
        <w:rPr>
          <w:rFonts w:ascii="Times New Roman" w:hAnsi="Times New Roman"/>
          <w:sz w:val="24"/>
          <w:szCs w:val="24"/>
        </w:rPr>
        <w:t xml:space="preserve">в) перелить тщательно подобранную эритроцитарную массу </w:t>
      </w:r>
    </w:p>
    <w:p w:rsidR="00D407E4" w:rsidRPr="00FB2FA0" w:rsidRDefault="00D407E4" w:rsidP="00D407E4">
      <w:pPr>
        <w:pStyle w:val="af"/>
        <w:ind w:left="708"/>
        <w:rPr>
          <w:rFonts w:ascii="Times New Roman" w:hAnsi="Times New Roman"/>
          <w:b/>
          <w:bCs/>
          <w:sz w:val="24"/>
          <w:szCs w:val="24"/>
        </w:rPr>
      </w:pPr>
      <w:r w:rsidRPr="00FB2FA0">
        <w:rPr>
          <w:rFonts w:ascii="Times New Roman" w:hAnsi="Times New Roman"/>
          <w:b/>
          <w:bCs/>
          <w:sz w:val="24"/>
          <w:szCs w:val="24"/>
        </w:rPr>
        <w:t xml:space="preserve">г) назначить ему на длительный срок препараты железа перорально </w:t>
      </w:r>
    </w:p>
    <w:p w:rsidR="00D407E4" w:rsidRDefault="00D407E4" w:rsidP="00D407E4">
      <w:pPr>
        <w:pStyle w:val="af"/>
        <w:ind w:left="708"/>
        <w:rPr>
          <w:rFonts w:ascii="Times New Roman" w:hAnsi="Times New Roman"/>
          <w:sz w:val="24"/>
          <w:szCs w:val="24"/>
        </w:rPr>
      </w:pPr>
      <w:r w:rsidRPr="00FB2FA0">
        <w:rPr>
          <w:rFonts w:ascii="Times New Roman" w:hAnsi="Times New Roman"/>
          <w:sz w:val="24"/>
          <w:szCs w:val="24"/>
        </w:rPr>
        <w:t xml:space="preserve">д) назначить ему препараты железа перорально в течение 14 дней </w:t>
      </w:r>
    </w:p>
    <w:p w:rsidR="00360CAF" w:rsidRPr="00FB2FA0" w:rsidRDefault="00D407E4" w:rsidP="00360CAF">
      <w:pPr>
        <w:pStyle w:val="af"/>
        <w:rPr>
          <w:rFonts w:ascii="Times New Roman" w:hAnsi="Times New Roman"/>
          <w:sz w:val="24"/>
          <w:szCs w:val="24"/>
        </w:rPr>
      </w:pPr>
      <w:r>
        <w:rPr>
          <w:rFonts w:ascii="Times New Roman" w:hAnsi="Times New Roman"/>
          <w:sz w:val="24"/>
          <w:szCs w:val="24"/>
        </w:rPr>
        <w:t xml:space="preserve">2. </w:t>
      </w:r>
      <w:r w:rsidR="00360CAF" w:rsidRPr="00FB2FA0">
        <w:rPr>
          <w:rFonts w:ascii="Times New Roman" w:hAnsi="Times New Roman"/>
          <w:sz w:val="24"/>
          <w:szCs w:val="24"/>
        </w:rPr>
        <w:t>Беременной женщине с хронической железодефицитной анемией следует:</w:t>
      </w:r>
    </w:p>
    <w:p w:rsidR="00360CAF" w:rsidRPr="00FB2FA0" w:rsidRDefault="00360CAF" w:rsidP="00360CAF">
      <w:pPr>
        <w:pStyle w:val="af"/>
        <w:ind w:left="708"/>
        <w:rPr>
          <w:rFonts w:ascii="Times New Roman" w:hAnsi="Times New Roman"/>
          <w:b/>
          <w:bCs/>
          <w:sz w:val="24"/>
          <w:szCs w:val="24"/>
        </w:rPr>
      </w:pPr>
      <w:r w:rsidRPr="00FB2FA0">
        <w:rPr>
          <w:rFonts w:ascii="Times New Roman" w:hAnsi="Times New Roman"/>
          <w:b/>
          <w:bCs/>
          <w:sz w:val="24"/>
          <w:szCs w:val="24"/>
        </w:rPr>
        <w:t xml:space="preserve">а) принимать внутрь препарат железа со </w:t>
      </w:r>
      <w:r w:rsidRPr="00FB2FA0">
        <w:rPr>
          <w:rFonts w:ascii="Times New Roman" w:hAnsi="Times New Roman"/>
          <w:b/>
          <w:bCs/>
          <w:sz w:val="24"/>
          <w:szCs w:val="24"/>
          <w:lang w:val="en-US"/>
        </w:rPr>
        <w:t>II</w:t>
      </w:r>
      <w:r w:rsidRPr="00FB2FA0">
        <w:rPr>
          <w:rFonts w:ascii="Times New Roman" w:hAnsi="Times New Roman"/>
          <w:b/>
          <w:bCs/>
          <w:sz w:val="24"/>
          <w:szCs w:val="24"/>
        </w:rPr>
        <w:t xml:space="preserve"> – </w:t>
      </w:r>
      <w:r w:rsidRPr="00FB2FA0">
        <w:rPr>
          <w:rFonts w:ascii="Times New Roman" w:hAnsi="Times New Roman"/>
          <w:b/>
          <w:bCs/>
          <w:sz w:val="24"/>
          <w:szCs w:val="24"/>
          <w:lang w:val="en-US"/>
        </w:rPr>
        <w:t>III</w:t>
      </w:r>
      <w:r w:rsidRPr="00FB2FA0">
        <w:rPr>
          <w:rFonts w:ascii="Times New Roman" w:hAnsi="Times New Roman"/>
          <w:b/>
          <w:bCs/>
          <w:sz w:val="24"/>
          <w:szCs w:val="24"/>
        </w:rPr>
        <w:t xml:space="preserve"> триместра беременности и 6 месяцев кормления ребенка грудью </w:t>
      </w:r>
    </w:p>
    <w:p w:rsidR="00360CAF" w:rsidRPr="00FB2FA0" w:rsidRDefault="00360CAF" w:rsidP="00360CAF">
      <w:pPr>
        <w:pStyle w:val="af"/>
        <w:ind w:left="708"/>
        <w:rPr>
          <w:rFonts w:ascii="Times New Roman" w:hAnsi="Times New Roman"/>
          <w:sz w:val="24"/>
          <w:szCs w:val="24"/>
        </w:rPr>
      </w:pPr>
      <w:r w:rsidRPr="00FB2FA0">
        <w:rPr>
          <w:rFonts w:ascii="Times New Roman" w:hAnsi="Times New Roman"/>
          <w:sz w:val="24"/>
          <w:szCs w:val="24"/>
        </w:rPr>
        <w:t xml:space="preserve">б) включить в диету красную рыбу, гранаты, морковь </w:t>
      </w:r>
    </w:p>
    <w:p w:rsidR="00360CAF" w:rsidRPr="00FB2FA0" w:rsidRDefault="00360CAF" w:rsidP="00360CAF">
      <w:pPr>
        <w:pStyle w:val="af"/>
        <w:ind w:left="708"/>
        <w:rPr>
          <w:rFonts w:ascii="Times New Roman" w:hAnsi="Times New Roman"/>
          <w:sz w:val="24"/>
          <w:szCs w:val="24"/>
        </w:rPr>
      </w:pPr>
      <w:r w:rsidRPr="00FB2FA0">
        <w:rPr>
          <w:rFonts w:ascii="Times New Roman" w:hAnsi="Times New Roman"/>
          <w:sz w:val="24"/>
          <w:szCs w:val="24"/>
        </w:rPr>
        <w:t xml:space="preserve">в) перелить эритроцитарную массу перед родами </w:t>
      </w:r>
    </w:p>
    <w:p w:rsidR="00360CAF" w:rsidRPr="00FB2FA0" w:rsidRDefault="00360CAF" w:rsidP="00360CAF">
      <w:pPr>
        <w:pStyle w:val="af"/>
        <w:ind w:left="708"/>
        <w:rPr>
          <w:rFonts w:ascii="Times New Roman" w:hAnsi="Times New Roman"/>
          <w:sz w:val="24"/>
          <w:szCs w:val="24"/>
        </w:rPr>
      </w:pPr>
      <w:r w:rsidRPr="00FB2FA0">
        <w:rPr>
          <w:rFonts w:ascii="Times New Roman" w:hAnsi="Times New Roman"/>
          <w:sz w:val="24"/>
          <w:szCs w:val="24"/>
        </w:rPr>
        <w:t>г) сделать 10 внутривенных инъекций ферропрепаратов</w:t>
      </w:r>
    </w:p>
    <w:p w:rsidR="00360CAF" w:rsidRDefault="00360CAF" w:rsidP="00360CAF">
      <w:pPr>
        <w:pStyle w:val="af"/>
        <w:ind w:left="708"/>
        <w:rPr>
          <w:rFonts w:ascii="Times New Roman" w:hAnsi="Times New Roman"/>
          <w:sz w:val="24"/>
          <w:szCs w:val="24"/>
        </w:rPr>
      </w:pPr>
      <w:r w:rsidRPr="00FB2FA0">
        <w:rPr>
          <w:rFonts w:ascii="Times New Roman" w:hAnsi="Times New Roman"/>
          <w:sz w:val="24"/>
          <w:szCs w:val="24"/>
        </w:rPr>
        <w:t xml:space="preserve">д) сочетать пероральный и внутривенный прием препаратов железа до родов </w:t>
      </w:r>
    </w:p>
    <w:p w:rsidR="003F6600" w:rsidRPr="00FB2FA0" w:rsidRDefault="00360CAF" w:rsidP="003F6600">
      <w:pPr>
        <w:pStyle w:val="af"/>
        <w:rPr>
          <w:rFonts w:ascii="Times New Roman" w:hAnsi="Times New Roman"/>
          <w:sz w:val="24"/>
          <w:szCs w:val="24"/>
        </w:rPr>
      </w:pPr>
      <w:r>
        <w:rPr>
          <w:rFonts w:ascii="Times New Roman" w:hAnsi="Times New Roman"/>
          <w:sz w:val="24"/>
          <w:szCs w:val="24"/>
        </w:rPr>
        <w:t xml:space="preserve">3. </w:t>
      </w:r>
      <w:r w:rsidR="003F6600" w:rsidRPr="00FB2FA0">
        <w:rPr>
          <w:rFonts w:ascii="Times New Roman" w:hAnsi="Times New Roman"/>
          <w:sz w:val="24"/>
          <w:szCs w:val="24"/>
        </w:rPr>
        <w:t>К антикоагулянтам прямого действия относится:</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а) варфарин</w:t>
      </w:r>
    </w:p>
    <w:p w:rsidR="003F6600" w:rsidRPr="00FB2FA0" w:rsidRDefault="003F6600" w:rsidP="003F6600">
      <w:pPr>
        <w:pStyle w:val="af"/>
        <w:ind w:left="708"/>
        <w:rPr>
          <w:rFonts w:ascii="Times New Roman" w:hAnsi="Times New Roman"/>
          <w:b/>
          <w:bCs/>
          <w:sz w:val="24"/>
          <w:szCs w:val="24"/>
        </w:rPr>
      </w:pPr>
      <w:r w:rsidRPr="00FB2FA0">
        <w:rPr>
          <w:rFonts w:ascii="Times New Roman" w:hAnsi="Times New Roman"/>
          <w:b/>
          <w:bCs/>
          <w:sz w:val="24"/>
          <w:szCs w:val="24"/>
        </w:rPr>
        <w:t xml:space="preserve">б) гепарины </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 xml:space="preserve">в) свежезамороженная плазма </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 xml:space="preserve">г) </w:t>
      </w:r>
      <w:r>
        <w:rPr>
          <w:rFonts w:ascii="Times New Roman" w:hAnsi="Times New Roman"/>
          <w:sz w:val="24"/>
          <w:szCs w:val="24"/>
        </w:rPr>
        <w:t>клопидогрел</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 xml:space="preserve">д) аминокапроновая кислота </w:t>
      </w:r>
    </w:p>
    <w:p w:rsidR="003F6600" w:rsidRPr="00FB2FA0" w:rsidRDefault="003F6600" w:rsidP="003F6600">
      <w:pPr>
        <w:pStyle w:val="af"/>
        <w:rPr>
          <w:rFonts w:ascii="Times New Roman" w:hAnsi="Times New Roman"/>
          <w:sz w:val="24"/>
          <w:szCs w:val="24"/>
        </w:rPr>
      </w:pPr>
      <w:r w:rsidRPr="00FB2FA0">
        <w:rPr>
          <w:rFonts w:ascii="Times New Roman" w:hAnsi="Times New Roman"/>
          <w:sz w:val="24"/>
          <w:szCs w:val="24"/>
        </w:rPr>
        <w:t>4. К антикоагулянтам непрямого действия относятся:</w:t>
      </w:r>
    </w:p>
    <w:p w:rsidR="003F6600" w:rsidRPr="00FB2FA0" w:rsidRDefault="003F6600" w:rsidP="003F6600">
      <w:pPr>
        <w:pStyle w:val="af"/>
        <w:ind w:left="708"/>
        <w:rPr>
          <w:rFonts w:ascii="Times New Roman" w:hAnsi="Times New Roman"/>
          <w:b/>
          <w:bCs/>
          <w:sz w:val="24"/>
          <w:szCs w:val="24"/>
        </w:rPr>
      </w:pPr>
      <w:r w:rsidRPr="00FB2FA0">
        <w:rPr>
          <w:rFonts w:ascii="Times New Roman" w:hAnsi="Times New Roman"/>
          <w:b/>
          <w:bCs/>
          <w:sz w:val="24"/>
          <w:szCs w:val="24"/>
        </w:rPr>
        <w:t xml:space="preserve">а) варфарин </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 xml:space="preserve">б) гепарин </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 xml:space="preserve">в) свежезамороженная плазма </w:t>
      </w:r>
    </w:p>
    <w:p w:rsidR="003F6600" w:rsidRPr="00FB2FA0" w:rsidRDefault="003F6600" w:rsidP="003F6600">
      <w:pPr>
        <w:pStyle w:val="af"/>
        <w:ind w:left="708"/>
        <w:rPr>
          <w:rFonts w:ascii="Times New Roman" w:hAnsi="Times New Roman"/>
          <w:sz w:val="24"/>
          <w:szCs w:val="24"/>
        </w:rPr>
      </w:pPr>
      <w:r w:rsidRPr="00FB2FA0">
        <w:rPr>
          <w:rFonts w:ascii="Times New Roman" w:hAnsi="Times New Roman"/>
          <w:sz w:val="24"/>
          <w:szCs w:val="24"/>
        </w:rPr>
        <w:t>г) клопидогрел</w:t>
      </w:r>
    </w:p>
    <w:p w:rsidR="003F6600" w:rsidRDefault="003F6600" w:rsidP="003F6600">
      <w:pPr>
        <w:pStyle w:val="af"/>
        <w:ind w:left="708"/>
        <w:rPr>
          <w:rFonts w:ascii="Times New Roman" w:hAnsi="Times New Roman"/>
          <w:sz w:val="24"/>
          <w:szCs w:val="24"/>
        </w:rPr>
      </w:pPr>
      <w:r w:rsidRPr="00FB2FA0">
        <w:rPr>
          <w:rFonts w:ascii="Times New Roman" w:hAnsi="Times New Roman"/>
          <w:sz w:val="24"/>
          <w:szCs w:val="24"/>
        </w:rPr>
        <w:t xml:space="preserve">д) аминокапроновая кислота </w:t>
      </w:r>
    </w:p>
    <w:p w:rsidR="003A7587" w:rsidRDefault="003A7587" w:rsidP="003A7587">
      <w:pPr>
        <w:pStyle w:val="af"/>
        <w:rPr>
          <w:rFonts w:ascii="Times New Roman" w:hAnsi="Times New Roman"/>
          <w:sz w:val="24"/>
          <w:szCs w:val="24"/>
        </w:rPr>
      </w:pPr>
      <w:r>
        <w:rPr>
          <w:rFonts w:ascii="Times New Roman" w:hAnsi="Times New Roman"/>
          <w:sz w:val="24"/>
          <w:szCs w:val="24"/>
        </w:rPr>
        <w:t xml:space="preserve">5. </w:t>
      </w:r>
      <w:r w:rsidR="00CF1074">
        <w:rPr>
          <w:rFonts w:ascii="Times New Roman" w:hAnsi="Times New Roman"/>
          <w:sz w:val="24"/>
          <w:szCs w:val="24"/>
        </w:rPr>
        <w:t>Индивидуальный подбор дозы гепарина осуществляется под контролем:</w:t>
      </w:r>
    </w:p>
    <w:p w:rsidR="00CF1074" w:rsidRPr="00FB2FA0" w:rsidRDefault="00CF1074" w:rsidP="00CF1074">
      <w:pPr>
        <w:pStyle w:val="af"/>
        <w:ind w:left="708"/>
        <w:rPr>
          <w:rFonts w:ascii="Times New Roman" w:hAnsi="Times New Roman"/>
          <w:b/>
          <w:bCs/>
          <w:sz w:val="24"/>
          <w:szCs w:val="24"/>
        </w:rPr>
      </w:pPr>
      <w:r>
        <w:rPr>
          <w:rFonts w:ascii="Times New Roman" w:hAnsi="Times New Roman"/>
          <w:b/>
          <w:bCs/>
          <w:sz w:val="24"/>
          <w:szCs w:val="24"/>
        </w:rPr>
        <w:t>а</w:t>
      </w:r>
      <w:r w:rsidRPr="00FB2FA0">
        <w:rPr>
          <w:rFonts w:ascii="Times New Roman" w:hAnsi="Times New Roman"/>
          <w:b/>
          <w:bCs/>
          <w:sz w:val="24"/>
          <w:szCs w:val="24"/>
        </w:rPr>
        <w:t xml:space="preserve">) </w:t>
      </w:r>
      <w:r>
        <w:rPr>
          <w:rFonts w:ascii="Times New Roman" w:hAnsi="Times New Roman"/>
          <w:b/>
          <w:bCs/>
          <w:sz w:val="24"/>
          <w:szCs w:val="24"/>
        </w:rPr>
        <w:t>активированного частичного тромбопластинового времени</w:t>
      </w:r>
      <w:r w:rsidRPr="00FB2FA0">
        <w:rPr>
          <w:rFonts w:ascii="Times New Roman" w:hAnsi="Times New Roman"/>
          <w:b/>
          <w:bCs/>
          <w:sz w:val="24"/>
          <w:szCs w:val="24"/>
        </w:rPr>
        <w:t xml:space="preserve"> </w:t>
      </w:r>
    </w:p>
    <w:p w:rsidR="00CF1074" w:rsidRPr="00FB2FA0"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б) </w:t>
      </w:r>
      <w:r>
        <w:rPr>
          <w:rFonts w:ascii="Times New Roman" w:hAnsi="Times New Roman"/>
          <w:sz w:val="24"/>
          <w:szCs w:val="24"/>
        </w:rPr>
        <w:t>тромбинового времени</w:t>
      </w:r>
      <w:r w:rsidRPr="00FB2FA0">
        <w:rPr>
          <w:rFonts w:ascii="Times New Roman" w:hAnsi="Times New Roman"/>
          <w:sz w:val="24"/>
          <w:szCs w:val="24"/>
        </w:rPr>
        <w:t xml:space="preserve"> </w:t>
      </w:r>
    </w:p>
    <w:p w:rsidR="00CF1074" w:rsidRPr="00CF1074"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в) </w:t>
      </w:r>
      <w:r>
        <w:rPr>
          <w:rFonts w:ascii="Times New Roman" w:hAnsi="Times New Roman"/>
          <w:sz w:val="24"/>
          <w:szCs w:val="24"/>
        </w:rPr>
        <w:t xml:space="preserve">антитромбина </w:t>
      </w:r>
      <w:r>
        <w:rPr>
          <w:rFonts w:ascii="Times New Roman" w:hAnsi="Times New Roman"/>
          <w:sz w:val="24"/>
          <w:szCs w:val="24"/>
          <w:lang w:val="en-US"/>
        </w:rPr>
        <w:t>III</w:t>
      </w:r>
    </w:p>
    <w:p w:rsidR="00CF1074" w:rsidRPr="00FB2FA0"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г) </w:t>
      </w:r>
      <w:r>
        <w:rPr>
          <w:rFonts w:ascii="Times New Roman" w:hAnsi="Times New Roman"/>
          <w:sz w:val="24"/>
          <w:szCs w:val="24"/>
        </w:rPr>
        <w:t>фибриногена</w:t>
      </w:r>
    </w:p>
    <w:p w:rsidR="00CF1074"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д) </w:t>
      </w:r>
      <w:r>
        <w:rPr>
          <w:rFonts w:ascii="Times New Roman" w:hAnsi="Times New Roman"/>
          <w:sz w:val="24"/>
          <w:szCs w:val="24"/>
        </w:rPr>
        <w:t>международного нормализованного отношения</w:t>
      </w:r>
    </w:p>
    <w:p w:rsidR="00CF1074" w:rsidRDefault="00CF1074" w:rsidP="00CF1074">
      <w:pPr>
        <w:pStyle w:val="af"/>
        <w:rPr>
          <w:rFonts w:ascii="Times New Roman" w:hAnsi="Times New Roman"/>
          <w:sz w:val="24"/>
          <w:szCs w:val="24"/>
        </w:rPr>
      </w:pPr>
      <w:r>
        <w:rPr>
          <w:rFonts w:ascii="Times New Roman" w:hAnsi="Times New Roman"/>
          <w:sz w:val="24"/>
          <w:szCs w:val="24"/>
        </w:rPr>
        <w:t>6. Индивидуальный подбор дозы варфарина осуществляется под контролем:</w:t>
      </w:r>
    </w:p>
    <w:p w:rsidR="00CF1074" w:rsidRPr="00CF1074" w:rsidRDefault="00CF1074" w:rsidP="00CF1074">
      <w:pPr>
        <w:pStyle w:val="af"/>
        <w:ind w:left="708"/>
        <w:rPr>
          <w:rFonts w:ascii="Times New Roman" w:hAnsi="Times New Roman"/>
          <w:bCs/>
          <w:sz w:val="24"/>
          <w:szCs w:val="24"/>
        </w:rPr>
      </w:pPr>
      <w:r w:rsidRPr="00CF1074">
        <w:rPr>
          <w:rFonts w:ascii="Times New Roman" w:hAnsi="Times New Roman"/>
          <w:bCs/>
          <w:sz w:val="24"/>
          <w:szCs w:val="24"/>
        </w:rPr>
        <w:t xml:space="preserve">а) активированного частичного тромбопластинового времени </w:t>
      </w:r>
    </w:p>
    <w:p w:rsidR="00CF1074" w:rsidRPr="00FB2FA0"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б) </w:t>
      </w:r>
      <w:r>
        <w:rPr>
          <w:rFonts w:ascii="Times New Roman" w:hAnsi="Times New Roman"/>
          <w:sz w:val="24"/>
          <w:szCs w:val="24"/>
        </w:rPr>
        <w:t>тромбинового времени</w:t>
      </w:r>
      <w:r w:rsidRPr="00FB2FA0">
        <w:rPr>
          <w:rFonts w:ascii="Times New Roman" w:hAnsi="Times New Roman"/>
          <w:sz w:val="24"/>
          <w:szCs w:val="24"/>
        </w:rPr>
        <w:t xml:space="preserve"> </w:t>
      </w:r>
    </w:p>
    <w:p w:rsidR="00CF1074" w:rsidRPr="00CF1074"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в) </w:t>
      </w:r>
      <w:r>
        <w:rPr>
          <w:rFonts w:ascii="Times New Roman" w:hAnsi="Times New Roman"/>
          <w:sz w:val="24"/>
          <w:szCs w:val="24"/>
        </w:rPr>
        <w:t xml:space="preserve">антитромбина </w:t>
      </w:r>
      <w:r>
        <w:rPr>
          <w:rFonts w:ascii="Times New Roman" w:hAnsi="Times New Roman"/>
          <w:sz w:val="24"/>
          <w:szCs w:val="24"/>
          <w:lang w:val="en-US"/>
        </w:rPr>
        <w:t>III</w:t>
      </w:r>
    </w:p>
    <w:p w:rsidR="00CF1074" w:rsidRPr="00FB2FA0" w:rsidRDefault="00CF1074" w:rsidP="00CF1074">
      <w:pPr>
        <w:pStyle w:val="af"/>
        <w:ind w:left="708"/>
        <w:rPr>
          <w:rFonts w:ascii="Times New Roman" w:hAnsi="Times New Roman"/>
          <w:sz w:val="24"/>
          <w:szCs w:val="24"/>
        </w:rPr>
      </w:pPr>
      <w:r w:rsidRPr="00FB2FA0">
        <w:rPr>
          <w:rFonts w:ascii="Times New Roman" w:hAnsi="Times New Roman"/>
          <w:sz w:val="24"/>
          <w:szCs w:val="24"/>
        </w:rPr>
        <w:t xml:space="preserve">г) </w:t>
      </w:r>
      <w:r>
        <w:rPr>
          <w:rFonts w:ascii="Times New Roman" w:hAnsi="Times New Roman"/>
          <w:sz w:val="24"/>
          <w:szCs w:val="24"/>
        </w:rPr>
        <w:t>фибриногена</w:t>
      </w:r>
    </w:p>
    <w:p w:rsidR="00CF1074" w:rsidRPr="00CF1074" w:rsidRDefault="00CF1074" w:rsidP="00CF1074">
      <w:pPr>
        <w:pStyle w:val="af"/>
        <w:ind w:left="708"/>
        <w:rPr>
          <w:rFonts w:ascii="Times New Roman" w:hAnsi="Times New Roman"/>
          <w:b/>
          <w:sz w:val="24"/>
          <w:szCs w:val="24"/>
        </w:rPr>
      </w:pPr>
      <w:r w:rsidRPr="00CF1074">
        <w:rPr>
          <w:rFonts w:ascii="Times New Roman" w:hAnsi="Times New Roman"/>
          <w:b/>
          <w:sz w:val="24"/>
          <w:szCs w:val="24"/>
        </w:rPr>
        <w:t>д) международного нормализованного отношения</w:t>
      </w:r>
    </w:p>
    <w:p w:rsidR="001E5F83" w:rsidRPr="00FB2FA0" w:rsidRDefault="00CF1074" w:rsidP="001E5F83">
      <w:pPr>
        <w:pStyle w:val="af"/>
        <w:rPr>
          <w:rFonts w:ascii="Times New Roman" w:hAnsi="Times New Roman"/>
          <w:sz w:val="24"/>
          <w:szCs w:val="24"/>
        </w:rPr>
      </w:pPr>
      <w:r>
        <w:rPr>
          <w:rFonts w:ascii="Times New Roman" w:hAnsi="Times New Roman"/>
          <w:sz w:val="24"/>
          <w:szCs w:val="24"/>
        </w:rPr>
        <w:t xml:space="preserve">7. </w:t>
      </w:r>
      <w:r w:rsidR="001E5F83" w:rsidRPr="00FB2FA0">
        <w:rPr>
          <w:rFonts w:ascii="Times New Roman" w:hAnsi="Times New Roman"/>
          <w:sz w:val="24"/>
          <w:szCs w:val="24"/>
        </w:rPr>
        <w:t>Небольшую цитопению могут вызвать:</w:t>
      </w:r>
    </w:p>
    <w:p w:rsidR="001E5F83" w:rsidRPr="00FB2FA0" w:rsidRDefault="001E5F83" w:rsidP="001E5F83">
      <w:pPr>
        <w:pStyle w:val="af"/>
        <w:ind w:left="708"/>
        <w:rPr>
          <w:rFonts w:ascii="Times New Roman" w:hAnsi="Times New Roman"/>
          <w:sz w:val="24"/>
          <w:szCs w:val="24"/>
        </w:rPr>
      </w:pPr>
      <w:r w:rsidRPr="00FB2FA0">
        <w:rPr>
          <w:rFonts w:ascii="Times New Roman" w:hAnsi="Times New Roman"/>
          <w:sz w:val="24"/>
          <w:szCs w:val="24"/>
        </w:rPr>
        <w:t xml:space="preserve">а) сульфаниламиды </w:t>
      </w:r>
    </w:p>
    <w:p w:rsidR="001E5F83" w:rsidRPr="00FB2FA0" w:rsidRDefault="001E5F83" w:rsidP="001E5F83">
      <w:pPr>
        <w:pStyle w:val="af"/>
        <w:ind w:left="708"/>
        <w:rPr>
          <w:rFonts w:ascii="Times New Roman" w:hAnsi="Times New Roman"/>
          <w:b/>
          <w:bCs/>
          <w:sz w:val="24"/>
          <w:szCs w:val="24"/>
        </w:rPr>
      </w:pPr>
      <w:r w:rsidRPr="00FB2FA0">
        <w:rPr>
          <w:rFonts w:ascii="Times New Roman" w:hAnsi="Times New Roman"/>
          <w:b/>
          <w:bCs/>
          <w:sz w:val="24"/>
          <w:szCs w:val="24"/>
        </w:rPr>
        <w:t xml:space="preserve">б) мерказолил </w:t>
      </w:r>
    </w:p>
    <w:p w:rsidR="001E5F83" w:rsidRPr="00FB2FA0" w:rsidRDefault="001E5F83" w:rsidP="001E5F83">
      <w:pPr>
        <w:pStyle w:val="af"/>
        <w:ind w:left="708"/>
        <w:rPr>
          <w:rFonts w:ascii="Times New Roman" w:hAnsi="Times New Roman"/>
          <w:sz w:val="24"/>
          <w:szCs w:val="24"/>
        </w:rPr>
      </w:pPr>
      <w:r w:rsidRPr="00FB2FA0">
        <w:rPr>
          <w:rFonts w:ascii="Times New Roman" w:hAnsi="Times New Roman"/>
          <w:sz w:val="24"/>
          <w:szCs w:val="24"/>
        </w:rPr>
        <w:t xml:space="preserve">в) миорелаксанты </w:t>
      </w:r>
    </w:p>
    <w:p w:rsidR="001E5F83" w:rsidRPr="00FB2FA0" w:rsidRDefault="001E5F83" w:rsidP="001E5F83">
      <w:pPr>
        <w:pStyle w:val="af"/>
        <w:ind w:left="708"/>
        <w:rPr>
          <w:rFonts w:ascii="Times New Roman" w:hAnsi="Times New Roman"/>
          <w:sz w:val="24"/>
          <w:szCs w:val="24"/>
        </w:rPr>
      </w:pPr>
      <w:r w:rsidRPr="00FB2FA0">
        <w:rPr>
          <w:rFonts w:ascii="Times New Roman" w:hAnsi="Times New Roman"/>
          <w:sz w:val="24"/>
          <w:szCs w:val="24"/>
        </w:rPr>
        <w:lastRenderedPageBreak/>
        <w:t xml:space="preserve">г) антибиотики </w:t>
      </w:r>
    </w:p>
    <w:p w:rsidR="001E5F83" w:rsidRDefault="001E5F83" w:rsidP="001E5F83">
      <w:pPr>
        <w:pStyle w:val="af"/>
        <w:ind w:left="708"/>
        <w:rPr>
          <w:rFonts w:ascii="Times New Roman" w:hAnsi="Times New Roman"/>
          <w:sz w:val="24"/>
          <w:szCs w:val="24"/>
        </w:rPr>
      </w:pPr>
      <w:r w:rsidRPr="00FB2FA0">
        <w:rPr>
          <w:rFonts w:ascii="Times New Roman" w:hAnsi="Times New Roman"/>
          <w:sz w:val="24"/>
          <w:szCs w:val="24"/>
        </w:rPr>
        <w:t xml:space="preserve">д) мочегонные </w:t>
      </w:r>
    </w:p>
    <w:p w:rsidR="008B0B72" w:rsidRPr="00FB2FA0" w:rsidRDefault="001E5F83" w:rsidP="008B0B72">
      <w:pPr>
        <w:pStyle w:val="af"/>
        <w:rPr>
          <w:rFonts w:ascii="Times New Roman" w:hAnsi="Times New Roman"/>
          <w:sz w:val="24"/>
          <w:szCs w:val="24"/>
        </w:rPr>
      </w:pPr>
      <w:r>
        <w:rPr>
          <w:rFonts w:ascii="Times New Roman" w:hAnsi="Times New Roman"/>
          <w:sz w:val="24"/>
          <w:szCs w:val="24"/>
        </w:rPr>
        <w:t xml:space="preserve">8. </w:t>
      </w:r>
      <w:r w:rsidR="008B0B72" w:rsidRPr="00FB2FA0">
        <w:rPr>
          <w:rFonts w:ascii="Times New Roman" w:hAnsi="Times New Roman"/>
          <w:sz w:val="24"/>
          <w:szCs w:val="24"/>
        </w:rPr>
        <w:t>В лечении ДВС-синдрома используются: 1.аминокапроновая кислота и варфарин/фенилин; 2.свежезамороженная плазма; 3.стрептокиназа; 4.гепарин.</w:t>
      </w:r>
    </w:p>
    <w:p w:rsidR="008B0B72" w:rsidRPr="00FB2FA0" w:rsidRDefault="008B0B72" w:rsidP="008B0B72">
      <w:pPr>
        <w:pStyle w:val="af"/>
        <w:ind w:left="708"/>
        <w:rPr>
          <w:rFonts w:ascii="Times New Roman" w:hAnsi="Times New Roman"/>
          <w:sz w:val="24"/>
          <w:szCs w:val="24"/>
        </w:rPr>
      </w:pPr>
      <w:r w:rsidRPr="00FB2FA0">
        <w:rPr>
          <w:rFonts w:ascii="Times New Roman" w:hAnsi="Times New Roman"/>
          <w:sz w:val="24"/>
          <w:szCs w:val="24"/>
        </w:rPr>
        <w:t xml:space="preserve">а) если правильны ответы 1, 2 и 3 </w:t>
      </w:r>
    </w:p>
    <w:p w:rsidR="008B0B72" w:rsidRPr="00FB2FA0" w:rsidRDefault="008B0B72" w:rsidP="008B0B72">
      <w:pPr>
        <w:pStyle w:val="af"/>
        <w:ind w:left="708"/>
        <w:rPr>
          <w:rFonts w:ascii="Times New Roman" w:hAnsi="Times New Roman"/>
          <w:sz w:val="24"/>
          <w:szCs w:val="24"/>
        </w:rPr>
      </w:pPr>
      <w:r w:rsidRPr="00FB2FA0">
        <w:rPr>
          <w:rFonts w:ascii="Times New Roman" w:hAnsi="Times New Roman"/>
          <w:sz w:val="24"/>
          <w:szCs w:val="24"/>
        </w:rPr>
        <w:t xml:space="preserve">б) если правильны ответы 1 и 3 </w:t>
      </w:r>
    </w:p>
    <w:p w:rsidR="008B0B72" w:rsidRPr="00FB2FA0" w:rsidRDefault="008B0B72" w:rsidP="008B0B72">
      <w:pPr>
        <w:pStyle w:val="af"/>
        <w:ind w:left="708"/>
        <w:rPr>
          <w:rFonts w:ascii="Times New Roman" w:hAnsi="Times New Roman"/>
          <w:b/>
          <w:bCs/>
          <w:sz w:val="24"/>
          <w:szCs w:val="24"/>
        </w:rPr>
      </w:pPr>
      <w:r w:rsidRPr="00FB2FA0">
        <w:rPr>
          <w:rFonts w:ascii="Times New Roman" w:hAnsi="Times New Roman"/>
          <w:b/>
          <w:bCs/>
          <w:sz w:val="24"/>
          <w:szCs w:val="24"/>
        </w:rPr>
        <w:t xml:space="preserve">в) если правильны ответы 2 и 4 </w:t>
      </w:r>
    </w:p>
    <w:p w:rsidR="008B0B72" w:rsidRPr="00FB2FA0" w:rsidRDefault="008B0B72" w:rsidP="008B0B72">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8B0B72" w:rsidRPr="00FB2FA0" w:rsidRDefault="008B0B72" w:rsidP="008B0B72">
      <w:pPr>
        <w:pStyle w:val="af"/>
        <w:ind w:left="708"/>
        <w:rPr>
          <w:rFonts w:ascii="Times New Roman" w:hAnsi="Times New Roman"/>
          <w:sz w:val="24"/>
          <w:szCs w:val="24"/>
        </w:rPr>
      </w:pPr>
      <w:r w:rsidRPr="00FB2FA0">
        <w:rPr>
          <w:rFonts w:ascii="Times New Roman" w:hAnsi="Times New Roman"/>
          <w:sz w:val="24"/>
          <w:szCs w:val="24"/>
        </w:rPr>
        <w:t xml:space="preserve">д) если правильны ответы 1, 2, 3 и 4 </w:t>
      </w:r>
    </w:p>
    <w:p w:rsidR="00C62A3B" w:rsidRPr="00FB2FA0" w:rsidRDefault="008B0B72" w:rsidP="00C62A3B">
      <w:pPr>
        <w:pStyle w:val="af"/>
        <w:rPr>
          <w:rFonts w:ascii="Times New Roman" w:hAnsi="Times New Roman"/>
          <w:sz w:val="24"/>
          <w:szCs w:val="24"/>
        </w:rPr>
      </w:pPr>
      <w:r>
        <w:rPr>
          <w:rFonts w:ascii="Times New Roman" w:hAnsi="Times New Roman"/>
          <w:sz w:val="24"/>
          <w:szCs w:val="24"/>
        </w:rPr>
        <w:t xml:space="preserve">9. </w:t>
      </w:r>
      <w:r w:rsidR="00C62A3B" w:rsidRPr="00FB2FA0">
        <w:rPr>
          <w:rFonts w:ascii="Times New Roman" w:hAnsi="Times New Roman"/>
          <w:sz w:val="24"/>
          <w:szCs w:val="24"/>
        </w:rPr>
        <w:t>Профилактика осложнений цитостатической болезни включает: 1. стерилизацию кишечника; 2. плазмаферез; 3, назначение антибиотиков; 4. назначение иммуномодуляторов.</w:t>
      </w:r>
    </w:p>
    <w:p w:rsidR="00C62A3B" w:rsidRPr="00FB2FA0" w:rsidRDefault="00C62A3B" w:rsidP="00C62A3B">
      <w:pPr>
        <w:pStyle w:val="af"/>
        <w:ind w:left="708"/>
        <w:rPr>
          <w:rFonts w:ascii="Times New Roman" w:hAnsi="Times New Roman"/>
          <w:sz w:val="24"/>
          <w:szCs w:val="24"/>
        </w:rPr>
      </w:pPr>
      <w:r w:rsidRPr="00FB2FA0">
        <w:rPr>
          <w:rFonts w:ascii="Times New Roman" w:hAnsi="Times New Roman"/>
          <w:sz w:val="24"/>
          <w:szCs w:val="24"/>
        </w:rPr>
        <w:t xml:space="preserve">а) если правильны ответы 1, 2 и 3 </w:t>
      </w:r>
    </w:p>
    <w:p w:rsidR="00C62A3B" w:rsidRPr="00FB2FA0" w:rsidRDefault="00C62A3B" w:rsidP="00C62A3B">
      <w:pPr>
        <w:pStyle w:val="af"/>
        <w:ind w:left="708"/>
        <w:rPr>
          <w:rFonts w:ascii="Times New Roman" w:hAnsi="Times New Roman"/>
          <w:b/>
          <w:bCs/>
          <w:sz w:val="24"/>
          <w:szCs w:val="24"/>
        </w:rPr>
      </w:pPr>
      <w:r w:rsidRPr="00FB2FA0">
        <w:rPr>
          <w:rFonts w:ascii="Times New Roman" w:hAnsi="Times New Roman"/>
          <w:b/>
          <w:bCs/>
          <w:sz w:val="24"/>
          <w:szCs w:val="24"/>
        </w:rPr>
        <w:t xml:space="preserve">б) если правильны ответы 1 и 3 </w:t>
      </w:r>
    </w:p>
    <w:p w:rsidR="00C62A3B" w:rsidRPr="00FB2FA0" w:rsidRDefault="00C62A3B" w:rsidP="00C62A3B">
      <w:pPr>
        <w:pStyle w:val="af"/>
        <w:ind w:left="708"/>
        <w:rPr>
          <w:rFonts w:ascii="Times New Roman" w:hAnsi="Times New Roman"/>
          <w:sz w:val="24"/>
          <w:szCs w:val="24"/>
        </w:rPr>
      </w:pPr>
      <w:r w:rsidRPr="00FB2FA0">
        <w:rPr>
          <w:rFonts w:ascii="Times New Roman" w:hAnsi="Times New Roman"/>
          <w:sz w:val="24"/>
          <w:szCs w:val="24"/>
        </w:rPr>
        <w:t xml:space="preserve">в) если правильны ответы 2 и 4 </w:t>
      </w:r>
    </w:p>
    <w:p w:rsidR="00C62A3B" w:rsidRPr="00FB2FA0" w:rsidRDefault="00C62A3B" w:rsidP="00C62A3B">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C62A3B" w:rsidRPr="00FB2FA0" w:rsidRDefault="00C62A3B" w:rsidP="00C62A3B">
      <w:pPr>
        <w:pStyle w:val="af"/>
        <w:ind w:left="708"/>
        <w:rPr>
          <w:rFonts w:ascii="Times New Roman" w:hAnsi="Times New Roman"/>
          <w:sz w:val="24"/>
          <w:szCs w:val="24"/>
        </w:rPr>
      </w:pPr>
      <w:r w:rsidRPr="00FB2FA0">
        <w:rPr>
          <w:rFonts w:ascii="Times New Roman" w:hAnsi="Times New Roman"/>
          <w:sz w:val="24"/>
          <w:szCs w:val="24"/>
        </w:rPr>
        <w:t xml:space="preserve">д) если правильны ответы 1, 2,3 и 4 </w:t>
      </w:r>
    </w:p>
    <w:p w:rsidR="009206F0" w:rsidRPr="00FB2FA0" w:rsidRDefault="00C62A3B" w:rsidP="009206F0">
      <w:pPr>
        <w:pStyle w:val="af"/>
        <w:rPr>
          <w:rFonts w:ascii="Times New Roman" w:hAnsi="Times New Roman"/>
          <w:sz w:val="24"/>
          <w:szCs w:val="24"/>
        </w:rPr>
      </w:pPr>
      <w:r>
        <w:rPr>
          <w:rFonts w:ascii="Times New Roman" w:hAnsi="Times New Roman"/>
          <w:sz w:val="24"/>
          <w:szCs w:val="24"/>
        </w:rPr>
        <w:t xml:space="preserve">10. </w:t>
      </w:r>
      <w:r w:rsidR="009206F0" w:rsidRPr="00FB2FA0">
        <w:rPr>
          <w:rFonts w:ascii="Times New Roman" w:hAnsi="Times New Roman"/>
          <w:sz w:val="24"/>
          <w:szCs w:val="24"/>
        </w:rPr>
        <w:t>Переливание концентрата тромбоцитов считается эффективным если: 1.наблюдается прирост количества тромбоцитов у реципиента через час после трансфузии и сохраняется в течение суток; 2.прекращается спонтанная кровоточивость; 3.отсутствуют свежие геморрагии; 4.уменьшается длительность кровотечения.</w:t>
      </w:r>
    </w:p>
    <w:p w:rsidR="009206F0" w:rsidRPr="00FB2FA0" w:rsidRDefault="009206F0" w:rsidP="009206F0">
      <w:pPr>
        <w:pStyle w:val="af"/>
        <w:ind w:left="708"/>
        <w:rPr>
          <w:rFonts w:ascii="Times New Roman" w:hAnsi="Times New Roman"/>
          <w:sz w:val="24"/>
          <w:szCs w:val="24"/>
        </w:rPr>
      </w:pPr>
      <w:r w:rsidRPr="00FB2FA0">
        <w:rPr>
          <w:rFonts w:ascii="Times New Roman" w:hAnsi="Times New Roman"/>
          <w:sz w:val="24"/>
          <w:szCs w:val="24"/>
        </w:rPr>
        <w:t xml:space="preserve">а) если правильны ответы I, 2 и 3 </w:t>
      </w:r>
    </w:p>
    <w:p w:rsidR="009206F0" w:rsidRPr="00FB2FA0" w:rsidRDefault="009206F0" w:rsidP="009206F0">
      <w:pPr>
        <w:pStyle w:val="af"/>
        <w:ind w:left="708"/>
        <w:rPr>
          <w:rFonts w:ascii="Times New Roman" w:hAnsi="Times New Roman"/>
          <w:sz w:val="24"/>
          <w:szCs w:val="24"/>
        </w:rPr>
      </w:pPr>
      <w:r w:rsidRPr="00FB2FA0">
        <w:rPr>
          <w:rFonts w:ascii="Times New Roman" w:hAnsi="Times New Roman"/>
          <w:sz w:val="24"/>
          <w:szCs w:val="24"/>
        </w:rPr>
        <w:t xml:space="preserve">б) если правильны ответы 1 и 3 </w:t>
      </w:r>
    </w:p>
    <w:p w:rsidR="009206F0" w:rsidRPr="00FB2FA0" w:rsidRDefault="009206F0" w:rsidP="009206F0">
      <w:pPr>
        <w:pStyle w:val="af"/>
        <w:ind w:left="708"/>
        <w:rPr>
          <w:rFonts w:ascii="Times New Roman" w:hAnsi="Times New Roman"/>
          <w:sz w:val="24"/>
          <w:szCs w:val="24"/>
        </w:rPr>
      </w:pPr>
      <w:r w:rsidRPr="00FB2FA0">
        <w:rPr>
          <w:rFonts w:ascii="Times New Roman" w:hAnsi="Times New Roman"/>
          <w:sz w:val="24"/>
          <w:szCs w:val="24"/>
        </w:rPr>
        <w:t xml:space="preserve">в) если правильны ответы 2 и 4 </w:t>
      </w:r>
    </w:p>
    <w:p w:rsidR="009206F0" w:rsidRPr="00FB2FA0" w:rsidRDefault="009206F0" w:rsidP="009206F0">
      <w:pPr>
        <w:pStyle w:val="af"/>
        <w:ind w:left="708"/>
        <w:rPr>
          <w:rFonts w:ascii="Times New Roman" w:hAnsi="Times New Roman"/>
          <w:sz w:val="24"/>
          <w:szCs w:val="24"/>
        </w:rPr>
      </w:pPr>
      <w:r w:rsidRPr="00FB2FA0">
        <w:rPr>
          <w:rFonts w:ascii="Times New Roman" w:hAnsi="Times New Roman"/>
          <w:sz w:val="24"/>
          <w:szCs w:val="24"/>
        </w:rPr>
        <w:t xml:space="preserve">г) если правильный ответ 4 </w:t>
      </w:r>
    </w:p>
    <w:p w:rsidR="009206F0" w:rsidRPr="00FB2FA0" w:rsidRDefault="009206F0" w:rsidP="009206F0">
      <w:pPr>
        <w:pStyle w:val="af"/>
        <w:ind w:left="708"/>
        <w:rPr>
          <w:rFonts w:ascii="Times New Roman" w:hAnsi="Times New Roman"/>
          <w:b/>
          <w:bCs/>
          <w:sz w:val="24"/>
          <w:szCs w:val="24"/>
        </w:rPr>
      </w:pPr>
      <w:r w:rsidRPr="00FB2FA0">
        <w:rPr>
          <w:rFonts w:ascii="Times New Roman" w:hAnsi="Times New Roman"/>
          <w:b/>
          <w:bCs/>
          <w:sz w:val="24"/>
          <w:szCs w:val="24"/>
        </w:rPr>
        <w:t xml:space="preserve">д) если правильны ответы 1, 2, 3 и 4 </w:t>
      </w:r>
    </w:p>
    <w:p w:rsidR="007510DA" w:rsidRPr="00FB2FA0" w:rsidRDefault="009206F0" w:rsidP="007510DA">
      <w:pPr>
        <w:pStyle w:val="af"/>
        <w:rPr>
          <w:rFonts w:ascii="Times New Roman" w:eastAsia="MS Mincho" w:hAnsi="Times New Roman"/>
          <w:sz w:val="24"/>
          <w:szCs w:val="24"/>
        </w:rPr>
      </w:pPr>
      <w:r>
        <w:rPr>
          <w:rFonts w:ascii="Times New Roman" w:hAnsi="Times New Roman"/>
          <w:sz w:val="24"/>
          <w:szCs w:val="24"/>
        </w:rPr>
        <w:t>11.</w:t>
      </w:r>
      <w:r w:rsidR="007510DA" w:rsidRPr="007510DA">
        <w:rPr>
          <w:rFonts w:ascii="Times New Roman" w:eastAsia="MS Mincho" w:hAnsi="Times New Roman"/>
          <w:sz w:val="24"/>
          <w:szCs w:val="24"/>
        </w:rPr>
        <w:t xml:space="preserve"> </w:t>
      </w:r>
      <w:r w:rsidR="007510DA" w:rsidRPr="00FB2FA0">
        <w:rPr>
          <w:rFonts w:ascii="Times New Roman" w:eastAsia="MS Mincho" w:hAnsi="Times New Roman"/>
          <w:sz w:val="24"/>
          <w:szCs w:val="24"/>
        </w:rPr>
        <w:t>Основным показанием к гемотрансфузии является:</w:t>
      </w:r>
    </w:p>
    <w:p w:rsidR="007510DA" w:rsidRPr="00FB2FA0" w:rsidRDefault="007510DA" w:rsidP="00A2014D">
      <w:pPr>
        <w:pStyle w:val="af"/>
        <w:ind w:left="708"/>
        <w:rPr>
          <w:rFonts w:ascii="Times New Roman" w:eastAsia="MS Mincho" w:hAnsi="Times New Roman"/>
          <w:sz w:val="24"/>
          <w:szCs w:val="24"/>
        </w:rPr>
      </w:pPr>
      <w:r w:rsidRPr="00FB2FA0">
        <w:rPr>
          <w:rFonts w:ascii="Times New Roman" w:eastAsia="MS Mincho" w:hAnsi="Times New Roman"/>
          <w:sz w:val="24"/>
          <w:szCs w:val="24"/>
        </w:rPr>
        <w:t>а) парентеральное питание;</w:t>
      </w:r>
    </w:p>
    <w:p w:rsidR="007510DA" w:rsidRPr="00FB2FA0" w:rsidRDefault="007510DA" w:rsidP="00A2014D">
      <w:pPr>
        <w:pStyle w:val="af"/>
        <w:ind w:left="708"/>
        <w:rPr>
          <w:rFonts w:ascii="Times New Roman" w:eastAsia="MS Mincho" w:hAnsi="Times New Roman"/>
          <w:sz w:val="24"/>
          <w:szCs w:val="24"/>
        </w:rPr>
      </w:pPr>
      <w:r w:rsidRPr="00FB2FA0">
        <w:rPr>
          <w:rFonts w:ascii="Times New Roman" w:eastAsia="MS Mincho" w:hAnsi="Times New Roman"/>
          <w:sz w:val="24"/>
          <w:szCs w:val="24"/>
        </w:rPr>
        <w:t>б) стимуляция кроветворения;</w:t>
      </w:r>
    </w:p>
    <w:p w:rsidR="007510DA" w:rsidRPr="00FB2FA0" w:rsidRDefault="007510DA" w:rsidP="00A2014D">
      <w:pPr>
        <w:pStyle w:val="af"/>
        <w:ind w:left="708"/>
        <w:rPr>
          <w:rFonts w:ascii="Times New Roman" w:eastAsia="MS Mincho" w:hAnsi="Times New Roman"/>
          <w:sz w:val="24"/>
          <w:szCs w:val="24"/>
        </w:rPr>
      </w:pPr>
      <w:r w:rsidRPr="00FB2FA0">
        <w:rPr>
          <w:rFonts w:ascii="Times New Roman" w:eastAsia="MS Mincho" w:hAnsi="Times New Roman"/>
          <w:sz w:val="24"/>
          <w:szCs w:val="24"/>
        </w:rPr>
        <w:t>в</w:t>
      </w:r>
      <w:r w:rsidRPr="00FB2FA0">
        <w:rPr>
          <w:rFonts w:ascii="Times New Roman" w:eastAsia="MS Mincho" w:hAnsi="Times New Roman"/>
          <w:b/>
          <w:bCs/>
          <w:sz w:val="24"/>
          <w:szCs w:val="24"/>
        </w:rPr>
        <w:t>) значительная анемия от кровопотери;</w:t>
      </w:r>
    </w:p>
    <w:p w:rsidR="007510DA" w:rsidRPr="00FB2FA0" w:rsidRDefault="007510DA" w:rsidP="00A2014D">
      <w:pPr>
        <w:pStyle w:val="af"/>
        <w:ind w:left="708"/>
        <w:rPr>
          <w:rFonts w:ascii="Times New Roman" w:eastAsia="MS Mincho" w:hAnsi="Times New Roman"/>
          <w:sz w:val="24"/>
          <w:szCs w:val="24"/>
        </w:rPr>
      </w:pPr>
      <w:r w:rsidRPr="00FB2FA0">
        <w:rPr>
          <w:rFonts w:ascii="Times New Roman" w:eastAsia="MS Mincho" w:hAnsi="Times New Roman"/>
          <w:sz w:val="24"/>
          <w:szCs w:val="24"/>
        </w:rPr>
        <w:t>г) дезинтоксикация;</w:t>
      </w:r>
    </w:p>
    <w:p w:rsidR="007510DA" w:rsidRPr="00FB2FA0" w:rsidRDefault="007510DA" w:rsidP="00A2014D">
      <w:pPr>
        <w:pStyle w:val="af"/>
        <w:ind w:left="708"/>
        <w:rPr>
          <w:rFonts w:ascii="Times New Roman" w:eastAsia="MS Mincho" w:hAnsi="Times New Roman"/>
          <w:sz w:val="24"/>
          <w:szCs w:val="24"/>
        </w:rPr>
      </w:pPr>
      <w:r w:rsidRPr="00FB2FA0">
        <w:rPr>
          <w:rFonts w:ascii="Times New Roman" w:eastAsia="MS Mincho" w:hAnsi="Times New Roman"/>
          <w:sz w:val="24"/>
          <w:szCs w:val="24"/>
        </w:rPr>
        <w:t>д) иммунокоррекция.</w:t>
      </w:r>
    </w:p>
    <w:p w:rsidR="001E5F83" w:rsidRDefault="007510DA" w:rsidP="001E5F83">
      <w:pPr>
        <w:pStyle w:val="af"/>
        <w:rPr>
          <w:rFonts w:ascii="Times New Roman" w:hAnsi="Times New Roman"/>
          <w:sz w:val="24"/>
          <w:szCs w:val="24"/>
        </w:rPr>
      </w:pPr>
      <w:r>
        <w:rPr>
          <w:rFonts w:ascii="Times New Roman" w:hAnsi="Times New Roman"/>
          <w:sz w:val="24"/>
          <w:szCs w:val="24"/>
        </w:rPr>
        <w:t xml:space="preserve">12. </w:t>
      </w:r>
      <w:r w:rsidR="00031D6B">
        <w:rPr>
          <w:rFonts w:ascii="Times New Roman" w:hAnsi="Times New Roman"/>
          <w:sz w:val="24"/>
          <w:szCs w:val="24"/>
        </w:rPr>
        <w:t>В процессе лечения солевыми препаратами железа</w:t>
      </w:r>
      <w:r w:rsidR="00CE7383">
        <w:rPr>
          <w:rFonts w:ascii="Times New Roman" w:hAnsi="Times New Roman"/>
          <w:sz w:val="24"/>
          <w:szCs w:val="24"/>
        </w:rPr>
        <w:t xml:space="preserve"> может появиться:</w:t>
      </w:r>
    </w:p>
    <w:p w:rsidR="00CE7383" w:rsidRPr="00CE7383" w:rsidRDefault="00CE7383" w:rsidP="00CE7383">
      <w:pPr>
        <w:pStyle w:val="af"/>
        <w:ind w:left="708"/>
        <w:rPr>
          <w:rFonts w:ascii="Times New Roman" w:hAnsi="Times New Roman"/>
          <w:b/>
          <w:sz w:val="24"/>
          <w:szCs w:val="24"/>
        </w:rPr>
      </w:pPr>
      <w:r w:rsidRPr="00CE7383">
        <w:rPr>
          <w:rFonts w:ascii="Times New Roman" w:hAnsi="Times New Roman"/>
          <w:b/>
          <w:sz w:val="24"/>
          <w:szCs w:val="24"/>
        </w:rPr>
        <w:t>а) окрашивание эмали зубов и десен;</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б) выпадение волос;</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в) ломкость ногтей;</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г) изменение цвета радужной оболочки глаза;</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д) кифоз.</w:t>
      </w:r>
    </w:p>
    <w:p w:rsidR="00CE7383" w:rsidRDefault="00CE7383" w:rsidP="00CE7383">
      <w:pPr>
        <w:pStyle w:val="af"/>
        <w:rPr>
          <w:rFonts w:ascii="Times New Roman" w:hAnsi="Times New Roman"/>
          <w:sz w:val="24"/>
          <w:szCs w:val="24"/>
        </w:rPr>
      </w:pPr>
      <w:r>
        <w:rPr>
          <w:rFonts w:ascii="Times New Roman" w:hAnsi="Times New Roman"/>
          <w:sz w:val="24"/>
          <w:szCs w:val="24"/>
        </w:rPr>
        <w:t>13. При применении солевых препаратов железа может возникнуть:</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а) боли в эпигастральной области;</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б) запор;</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в) тошнота;</w:t>
      </w:r>
    </w:p>
    <w:p w:rsidR="00CE7383" w:rsidRDefault="00CE7383" w:rsidP="00CE7383">
      <w:pPr>
        <w:pStyle w:val="af"/>
        <w:ind w:left="708"/>
        <w:rPr>
          <w:rFonts w:ascii="Times New Roman" w:hAnsi="Times New Roman"/>
          <w:sz w:val="24"/>
          <w:szCs w:val="24"/>
        </w:rPr>
      </w:pPr>
      <w:r>
        <w:rPr>
          <w:rFonts w:ascii="Times New Roman" w:hAnsi="Times New Roman"/>
          <w:sz w:val="24"/>
          <w:szCs w:val="24"/>
        </w:rPr>
        <w:t>г) понос;</w:t>
      </w:r>
    </w:p>
    <w:p w:rsidR="00CE7383" w:rsidRPr="00CE7383" w:rsidRDefault="00CE7383" w:rsidP="00CE7383">
      <w:pPr>
        <w:pStyle w:val="af"/>
        <w:ind w:firstLine="708"/>
        <w:rPr>
          <w:rFonts w:ascii="Times New Roman" w:hAnsi="Times New Roman"/>
          <w:b/>
          <w:sz w:val="24"/>
          <w:szCs w:val="24"/>
        </w:rPr>
      </w:pPr>
      <w:r w:rsidRPr="00CE7383">
        <w:rPr>
          <w:rFonts w:ascii="Times New Roman" w:hAnsi="Times New Roman"/>
          <w:b/>
          <w:sz w:val="24"/>
          <w:szCs w:val="24"/>
        </w:rPr>
        <w:t>д) все перечисленное</w:t>
      </w:r>
    </w:p>
    <w:p w:rsidR="00CE7383" w:rsidRDefault="00CE7383" w:rsidP="00CE7383">
      <w:pPr>
        <w:pStyle w:val="af"/>
        <w:rPr>
          <w:rFonts w:ascii="Times New Roman" w:hAnsi="Times New Roman"/>
          <w:sz w:val="24"/>
          <w:szCs w:val="24"/>
        </w:rPr>
      </w:pPr>
      <w:r>
        <w:rPr>
          <w:rFonts w:ascii="Times New Roman" w:hAnsi="Times New Roman"/>
          <w:sz w:val="24"/>
          <w:szCs w:val="24"/>
        </w:rPr>
        <w:t xml:space="preserve">14. </w:t>
      </w:r>
      <w:r w:rsidR="00752C67">
        <w:rPr>
          <w:rFonts w:ascii="Times New Roman" w:hAnsi="Times New Roman"/>
          <w:sz w:val="24"/>
          <w:szCs w:val="24"/>
        </w:rPr>
        <w:t>Парентеральное введение препаратов железа показаны во всех случаях, кроме:</w:t>
      </w:r>
    </w:p>
    <w:p w:rsidR="00752C67" w:rsidRDefault="00752C67" w:rsidP="00752C67">
      <w:pPr>
        <w:pStyle w:val="af"/>
        <w:ind w:left="708"/>
        <w:rPr>
          <w:rFonts w:ascii="Times New Roman" w:hAnsi="Times New Roman"/>
          <w:sz w:val="24"/>
          <w:szCs w:val="24"/>
        </w:rPr>
      </w:pPr>
      <w:r>
        <w:rPr>
          <w:rFonts w:ascii="Times New Roman" w:hAnsi="Times New Roman"/>
          <w:sz w:val="24"/>
          <w:szCs w:val="24"/>
        </w:rPr>
        <w:t xml:space="preserve">а) </w:t>
      </w:r>
      <w:r w:rsidRPr="00752C67">
        <w:rPr>
          <w:rFonts w:ascii="Times New Roman" w:hAnsi="Times New Roman"/>
          <w:sz w:val="24"/>
          <w:szCs w:val="24"/>
        </w:rPr>
        <w:t>тяжелой форме ЖДА</w:t>
      </w:r>
    </w:p>
    <w:p w:rsidR="00752C67" w:rsidRDefault="00752C67" w:rsidP="00752C67">
      <w:pPr>
        <w:pStyle w:val="af"/>
        <w:ind w:left="708"/>
        <w:rPr>
          <w:rFonts w:ascii="Times New Roman" w:hAnsi="Times New Roman"/>
          <w:sz w:val="24"/>
          <w:szCs w:val="24"/>
        </w:rPr>
      </w:pPr>
      <w:r>
        <w:rPr>
          <w:rFonts w:ascii="Times New Roman" w:hAnsi="Times New Roman"/>
          <w:sz w:val="24"/>
          <w:szCs w:val="24"/>
        </w:rPr>
        <w:t xml:space="preserve">б) </w:t>
      </w:r>
      <w:r w:rsidRPr="00752C67">
        <w:rPr>
          <w:rFonts w:ascii="Times New Roman" w:hAnsi="Times New Roman"/>
          <w:sz w:val="24"/>
          <w:szCs w:val="24"/>
        </w:rPr>
        <w:t>непереносимости пероральных препаратов железа</w:t>
      </w:r>
    </w:p>
    <w:p w:rsidR="00752C67" w:rsidRDefault="00752C67" w:rsidP="00752C67">
      <w:pPr>
        <w:pStyle w:val="af"/>
        <w:ind w:left="708"/>
        <w:rPr>
          <w:rFonts w:ascii="Times New Roman" w:hAnsi="Times New Roman"/>
          <w:sz w:val="24"/>
          <w:szCs w:val="24"/>
        </w:rPr>
      </w:pPr>
      <w:r>
        <w:rPr>
          <w:rFonts w:ascii="Times New Roman" w:hAnsi="Times New Roman"/>
          <w:sz w:val="24"/>
          <w:szCs w:val="24"/>
        </w:rPr>
        <w:t xml:space="preserve">в) </w:t>
      </w:r>
      <w:r w:rsidRPr="00752C67">
        <w:rPr>
          <w:rFonts w:ascii="Times New Roman" w:hAnsi="Times New Roman"/>
          <w:sz w:val="24"/>
          <w:szCs w:val="24"/>
        </w:rPr>
        <w:t>резистентности к лечению пероральными препаратами железа</w:t>
      </w:r>
    </w:p>
    <w:p w:rsidR="00752C67" w:rsidRDefault="00752C67" w:rsidP="00752C67">
      <w:pPr>
        <w:pStyle w:val="af"/>
        <w:ind w:left="708"/>
        <w:rPr>
          <w:rFonts w:ascii="Times New Roman" w:hAnsi="Times New Roman"/>
          <w:sz w:val="24"/>
          <w:szCs w:val="24"/>
        </w:rPr>
      </w:pPr>
      <w:r>
        <w:rPr>
          <w:rFonts w:ascii="Times New Roman" w:hAnsi="Times New Roman"/>
          <w:sz w:val="24"/>
          <w:szCs w:val="24"/>
        </w:rPr>
        <w:t xml:space="preserve">г) </w:t>
      </w:r>
      <w:r w:rsidRPr="00752C67">
        <w:rPr>
          <w:rFonts w:ascii="Times New Roman" w:hAnsi="Times New Roman"/>
          <w:sz w:val="24"/>
          <w:szCs w:val="24"/>
        </w:rPr>
        <w:t>необходимости быстрого насыщения организма железом</w:t>
      </w:r>
    </w:p>
    <w:p w:rsidR="00752C67" w:rsidRPr="00752C67" w:rsidRDefault="00752C67" w:rsidP="00752C67">
      <w:pPr>
        <w:pStyle w:val="af"/>
        <w:ind w:left="708"/>
        <w:rPr>
          <w:rFonts w:ascii="Times New Roman" w:hAnsi="Times New Roman"/>
          <w:b/>
          <w:sz w:val="24"/>
          <w:szCs w:val="24"/>
        </w:rPr>
      </w:pPr>
      <w:r w:rsidRPr="00752C67">
        <w:rPr>
          <w:rFonts w:ascii="Times New Roman" w:hAnsi="Times New Roman"/>
          <w:b/>
          <w:sz w:val="24"/>
          <w:szCs w:val="24"/>
        </w:rPr>
        <w:t>д) нет верного ответа</w:t>
      </w:r>
    </w:p>
    <w:p w:rsidR="00752C67" w:rsidRDefault="00752C67" w:rsidP="00CE7383">
      <w:pPr>
        <w:pStyle w:val="af"/>
        <w:rPr>
          <w:rFonts w:ascii="Times New Roman" w:hAnsi="Times New Roman"/>
          <w:sz w:val="24"/>
          <w:szCs w:val="24"/>
        </w:rPr>
      </w:pPr>
      <w:r>
        <w:rPr>
          <w:rFonts w:ascii="Times New Roman" w:hAnsi="Times New Roman"/>
          <w:sz w:val="24"/>
          <w:szCs w:val="24"/>
        </w:rPr>
        <w:t xml:space="preserve">15. </w:t>
      </w:r>
      <w:r w:rsidRPr="00752C67">
        <w:rPr>
          <w:rFonts w:ascii="Times New Roman" w:hAnsi="Times New Roman"/>
          <w:sz w:val="24"/>
          <w:szCs w:val="24"/>
        </w:rPr>
        <w:t>Критериями эффективности лечения ЖДА препаратами железа являются:</w:t>
      </w:r>
    </w:p>
    <w:p w:rsidR="00752C67" w:rsidRPr="00D45B7B" w:rsidRDefault="00752C67" w:rsidP="00D45B7B">
      <w:pPr>
        <w:pStyle w:val="af"/>
        <w:ind w:left="708"/>
        <w:rPr>
          <w:rFonts w:ascii="Times New Roman" w:hAnsi="Times New Roman"/>
          <w:b/>
          <w:sz w:val="24"/>
          <w:szCs w:val="24"/>
        </w:rPr>
      </w:pPr>
      <w:r w:rsidRPr="00D45B7B">
        <w:rPr>
          <w:rFonts w:ascii="Times New Roman" w:hAnsi="Times New Roman"/>
          <w:b/>
          <w:sz w:val="24"/>
          <w:szCs w:val="24"/>
        </w:rPr>
        <w:t>а) ретикулоцитарная реакция на 7−10-й день от начала лечения препаратами железа</w:t>
      </w:r>
    </w:p>
    <w:p w:rsidR="00D45B7B" w:rsidRPr="00FB2FA0" w:rsidRDefault="00D45B7B" w:rsidP="00D45B7B">
      <w:pPr>
        <w:pStyle w:val="af"/>
        <w:ind w:left="708"/>
        <w:rPr>
          <w:rFonts w:ascii="Times New Roman" w:hAnsi="Times New Roman"/>
          <w:sz w:val="24"/>
          <w:szCs w:val="24"/>
        </w:rPr>
      </w:pPr>
      <w:r>
        <w:rPr>
          <w:rFonts w:ascii="Times New Roman" w:hAnsi="Times New Roman"/>
          <w:sz w:val="24"/>
          <w:szCs w:val="24"/>
        </w:rPr>
        <w:t>б) нейтрофильная</w:t>
      </w:r>
      <w:r w:rsidRPr="00752C67">
        <w:rPr>
          <w:rFonts w:ascii="Times New Roman" w:hAnsi="Times New Roman"/>
          <w:sz w:val="24"/>
          <w:szCs w:val="24"/>
        </w:rPr>
        <w:t xml:space="preserve"> реакция на 7−10-й день от начала лечения препаратами</w:t>
      </w:r>
      <w:r>
        <w:rPr>
          <w:rFonts w:ascii="Times New Roman" w:hAnsi="Times New Roman"/>
          <w:sz w:val="24"/>
          <w:szCs w:val="24"/>
        </w:rPr>
        <w:t xml:space="preserve"> железа</w:t>
      </w:r>
    </w:p>
    <w:p w:rsidR="00D45B7B" w:rsidRPr="00FB2FA0" w:rsidRDefault="00D45B7B" w:rsidP="00D45B7B">
      <w:pPr>
        <w:pStyle w:val="af"/>
        <w:ind w:left="708"/>
        <w:rPr>
          <w:rFonts w:ascii="Times New Roman" w:hAnsi="Times New Roman"/>
          <w:sz w:val="24"/>
          <w:szCs w:val="24"/>
        </w:rPr>
      </w:pPr>
      <w:r>
        <w:rPr>
          <w:rFonts w:ascii="Times New Roman" w:hAnsi="Times New Roman"/>
          <w:sz w:val="24"/>
          <w:szCs w:val="24"/>
        </w:rPr>
        <w:t>в) эозинофильная</w:t>
      </w:r>
      <w:r w:rsidRPr="00752C67">
        <w:rPr>
          <w:rFonts w:ascii="Times New Roman" w:hAnsi="Times New Roman"/>
          <w:sz w:val="24"/>
          <w:szCs w:val="24"/>
        </w:rPr>
        <w:t xml:space="preserve"> реакция на 7−10-й день от начала лечения препаратами</w:t>
      </w:r>
      <w:r>
        <w:rPr>
          <w:rFonts w:ascii="Times New Roman" w:hAnsi="Times New Roman"/>
          <w:sz w:val="24"/>
          <w:szCs w:val="24"/>
        </w:rPr>
        <w:t xml:space="preserve"> железа</w:t>
      </w:r>
    </w:p>
    <w:p w:rsidR="00D45B7B" w:rsidRPr="00FB2FA0" w:rsidRDefault="00D45B7B" w:rsidP="00D45B7B">
      <w:pPr>
        <w:pStyle w:val="af"/>
        <w:ind w:left="708"/>
        <w:rPr>
          <w:rFonts w:ascii="Times New Roman" w:hAnsi="Times New Roman"/>
          <w:sz w:val="24"/>
          <w:szCs w:val="24"/>
        </w:rPr>
      </w:pPr>
      <w:r>
        <w:rPr>
          <w:rFonts w:ascii="Times New Roman" w:hAnsi="Times New Roman"/>
          <w:sz w:val="24"/>
          <w:szCs w:val="24"/>
        </w:rPr>
        <w:t>г) базофильная</w:t>
      </w:r>
      <w:r w:rsidRPr="00752C67">
        <w:rPr>
          <w:rFonts w:ascii="Times New Roman" w:hAnsi="Times New Roman"/>
          <w:sz w:val="24"/>
          <w:szCs w:val="24"/>
        </w:rPr>
        <w:t xml:space="preserve"> реакция на 7−10-й день от начала лечения препаратами</w:t>
      </w:r>
      <w:r>
        <w:rPr>
          <w:rFonts w:ascii="Times New Roman" w:hAnsi="Times New Roman"/>
          <w:sz w:val="24"/>
          <w:szCs w:val="24"/>
        </w:rPr>
        <w:t xml:space="preserve"> железа</w:t>
      </w:r>
    </w:p>
    <w:p w:rsidR="00D45B7B" w:rsidRPr="00FB2FA0" w:rsidRDefault="00D45B7B" w:rsidP="00D45B7B">
      <w:pPr>
        <w:pStyle w:val="af"/>
        <w:ind w:left="708"/>
        <w:rPr>
          <w:rFonts w:ascii="Times New Roman" w:hAnsi="Times New Roman"/>
          <w:sz w:val="24"/>
          <w:szCs w:val="24"/>
        </w:rPr>
      </w:pPr>
      <w:r>
        <w:rPr>
          <w:rFonts w:ascii="Times New Roman" w:hAnsi="Times New Roman"/>
          <w:sz w:val="24"/>
          <w:szCs w:val="24"/>
        </w:rPr>
        <w:lastRenderedPageBreak/>
        <w:t>д) моноцитарная</w:t>
      </w:r>
      <w:r w:rsidRPr="00752C67">
        <w:rPr>
          <w:rFonts w:ascii="Times New Roman" w:hAnsi="Times New Roman"/>
          <w:sz w:val="24"/>
          <w:szCs w:val="24"/>
        </w:rPr>
        <w:t xml:space="preserve"> реакция на 7−10-й день от начала лечения препаратами</w:t>
      </w:r>
      <w:r>
        <w:rPr>
          <w:rFonts w:ascii="Times New Roman" w:hAnsi="Times New Roman"/>
          <w:sz w:val="24"/>
          <w:szCs w:val="24"/>
        </w:rPr>
        <w:t xml:space="preserve"> железа</w:t>
      </w:r>
    </w:p>
    <w:p w:rsidR="00C4403D" w:rsidRDefault="00D45B7B" w:rsidP="00CF1074">
      <w:pPr>
        <w:pStyle w:val="af"/>
        <w:rPr>
          <w:rFonts w:ascii="Times New Roman" w:hAnsi="Times New Roman"/>
          <w:sz w:val="24"/>
          <w:szCs w:val="24"/>
        </w:rPr>
      </w:pPr>
      <w:r>
        <w:rPr>
          <w:rFonts w:ascii="Times New Roman" w:hAnsi="Times New Roman"/>
          <w:sz w:val="24"/>
          <w:szCs w:val="24"/>
        </w:rPr>
        <w:t xml:space="preserve">16. </w:t>
      </w:r>
      <w:r w:rsidR="00C4403D">
        <w:rPr>
          <w:rFonts w:ascii="Times New Roman" w:hAnsi="Times New Roman"/>
          <w:sz w:val="24"/>
          <w:szCs w:val="24"/>
        </w:rPr>
        <w:t>При ЖДА п</w:t>
      </w:r>
      <w:r w:rsidR="00C4403D" w:rsidRPr="00C4403D">
        <w:rPr>
          <w:rFonts w:ascii="Times New Roman" w:hAnsi="Times New Roman"/>
          <w:sz w:val="24"/>
          <w:szCs w:val="24"/>
        </w:rPr>
        <w:t>реодоление тканевой сидеропении и восполнение железа в депо</w:t>
      </w:r>
      <w:r w:rsidR="00C4403D">
        <w:rPr>
          <w:rFonts w:ascii="Times New Roman" w:hAnsi="Times New Roman"/>
          <w:sz w:val="24"/>
          <w:szCs w:val="24"/>
        </w:rPr>
        <w:t xml:space="preserve"> при лечении препаратами железа происходит:</w:t>
      </w:r>
    </w:p>
    <w:p w:rsidR="00CF1074" w:rsidRPr="00C4403D" w:rsidRDefault="00C4403D" w:rsidP="00C4403D">
      <w:pPr>
        <w:pStyle w:val="af"/>
        <w:ind w:left="708"/>
        <w:rPr>
          <w:rFonts w:ascii="Times New Roman" w:hAnsi="Times New Roman"/>
          <w:b/>
          <w:sz w:val="24"/>
          <w:szCs w:val="24"/>
        </w:rPr>
      </w:pPr>
      <w:r w:rsidRPr="00C4403D">
        <w:rPr>
          <w:rFonts w:ascii="Times New Roman" w:hAnsi="Times New Roman"/>
          <w:b/>
          <w:sz w:val="24"/>
          <w:szCs w:val="24"/>
        </w:rPr>
        <w:t>а) через 3−6 мес</w:t>
      </w:r>
      <w:r>
        <w:rPr>
          <w:rFonts w:ascii="Times New Roman" w:hAnsi="Times New Roman"/>
          <w:b/>
          <w:sz w:val="24"/>
          <w:szCs w:val="24"/>
        </w:rPr>
        <w:t>яцев</w:t>
      </w:r>
      <w:r w:rsidRPr="00C4403D">
        <w:rPr>
          <w:b/>
        </w:rPr>
        <w:t xml:space="preserve"> </w:t>
      </w:r>
      <w:r w:rsidRPr="00C4403D">
        <w:rPr>
          <w:rFonts w:ascii="Times New Roman" w:hAnsi="Times New Roman"/>
          <w:b/>
          <w:sz w:val="24"/>
          <w:szCs w:val="24"/>
        </w:rPr>
        <w:t>от начала лечения</w:t>
      </w:r>
    </w:p>
    <w:p w:rsidR="00C4403D" w:rsidRDefault="00C4403D" w:rsidP="00C4403D">
      <w:pPr>
        <w:pStyle w:val="af"/>
        <w:ind w:left="708"/>
        <w:rPr>
          <w:rFonts w:ascii="Times New Roman" w:hAnsi="Times New Roman"/>
          <w:sz w:val="24"/>
          <w:szCs w:val="24"/>
        </w:rPr>
      </w:pPr>
      <w:r>
        <w:rPr>
          <w:rFonts w:ascii="Times New Roman" w:hAnsi="Times New Roman"/>
          <w:sz w:val="24"/>
          <w:szCs w:val="24"/>
        </w:rPr>
        <w:t xml:space="preserve">б) </w:t>
      </w:r>
      <w:r w:rsidRPr="00C4403D">
        <w:rPr>
          <w:rFonts w:ascii="Times New Roman" w:hAnsi="Times New Roman"/>
          <w:sz w:val="24"/>
          <w:szCs w:val="24"/>
        </w:rPr>
        <w:t xml:space="preserve">через 3−6 </w:t>
      </w:r>
      <w:r>
        <w:rPr>
          <w:rFonts w:ascii="Times New Roman" w:hAnsi="Times New Roman"/>
          <w:sz w:val="24"/>
          <w:szCs w:val="24"/>
        </w:rPr>
        <w:t>недель</w:t>
      </w:r>
      <w:r w:rsidRPr="00C4403D">
        <w:t xml:space="preserve"> </w:t>
      </w:r>
      <w:r w:rsidRPr="00C4403D">
        <w:rPr>
          <w:rFonts w:ascii="Times New Roman" w:hAnsi="Times New Roman"/>
          <w:sz w:val="24"/>
          <w:szCs w:val="24"/>
        </w:rPr>
        <w:t>от начала лечения</w:t>
      </w:r>
    </w:p>
    <w:p w:rsidR="00C4403D" w:rsidRDefault="00C4403D" w:rsidP="00C4403D">
      <w:pPr>
        <w:pStyle w:val="af"/>
        <w:ind w:left="708"/>
        <w:rPr>
          <w:rFonts w:ascii="Times New Roman" w:hAnsi="Times New Roman"/>
          <w:sz w:val="24"/>
          <w:szCs w:val="24"/>
        </w:rPr>
      </w:pPr>
      <w:r>
        <w:rPr>
          <w:rFonts w:ascii="Times New Roman" w:hAnsi="Times New Roman"/>
          <w:sz w:val="24"/>
          <w:szCs w:val="24"/>
        </w:rPr>
        <w:t xml:space="preserve">в) </w:t>
      </w:r>
      <w:r w:rsidRPr="00C4403D">
        <w:rPr>
          <w:rFonts w:ascii="Times New Roman" w:hAnsi="Times New Roman"/>
          <w:sz w:val="24"/>
          <w:szCs w:val="24"/>
        </w:rPr>
        <w:t xml:space="preserve">через 3−6 </w:t>
      </w:r>
      <w:r>
        <w:rPr>
          <w:rFonts w:ascii="Times New Roman" w:hAnsi="Times New Roman"/>
          <w:sz w:val="24"/>
          <w:szCs w:val="24"/>
        </w:rPr>
        <w:t>дней</w:t>
      </w:r>
      <w:r w:rsidRPr="00C4403D">
        <w:t xml:space="preserve"> </w:t>
      </w:r>
      <w:r w:rsidRPr="00C4403D">
        <w:rPr>
          <w:rFonts w:ascii="Times New Roman" w:hAnsi="Times New Roman"/>
          <w:sz w:val="24"/>
          <w:szCs w:val="24"/>
        </w:rPr>
        <w:t>от начала лечения</w:t>
      </w:r>
    </w:p>
    <w:p w:rsidR="00C4403D" w:rsidRDefault="00C4403D" w:rsidP="00C4403D">
      <w:pPr>
        <w:pStyle w:val="af"/>
        <w:ind w:left="708"/>
        <w:rPr>
          <w:rFonts w:ascii="Times New Roman" w:hAnsi="Times New Roman"/>
          <w:sz w:val="24"/>
          <w:szCs w:val="24"/>
        </w:rPr>
      </w:pPr>
      <w:r>
        <w:rPr>
          <w:rFonts w:ascii="Times New Roman" w:hAnsi="Times New Roman"/>
          <w:sz w:val="24"/>
          <w:szCs w:val="24"/>
        </w:rPr>
        <w:t xml:space="preserve">г) </w:t>
      </w:r>
      <w:r w:rsidRPr="00C4403D">
        <w:rPr>
          <w:rFonts w:ascii="Times New Roman" w:hAnsi="Times New Roman"/>
          <w:sz w:val="24"/>
          <w:szCs w:val="24"/>
        </w:rPr>
        <w:t xml:space="preserve">через 3−6 </w:t>
      </w:r>
      <w:r>
        <w:rPr>
          <w:rFonts w:ascii="Times New Roman" w:hAnsi="Times New Roman"/>
          <w:sz w:val="24"/>
          <w:szCs w:val="24"/>
        </w:rPr>
        <w:t>лет</w:t>
      </w:r>
      <w:r w:rsidRPr="00C4403D">
        <w:t xml:space="preserve"> </w:t>
      </w:r>
      <w:r w:rsidRPr="00C4403D">
        <w:rPr>
          <w:rFonts w:ascii="Times New Roman" w:hAnsi="Times New Roman"/>
          <w:sz w:val="24"/>
          <w:szCs w:val="24"/>
        </w:rPr>
        <w:t>от начала лечения</w:t>
      </w:r>
    </w:p>
    <w:p w:rsidR="00C4403D" w:rsidRDefault="00C4403D" w:rsidP="00C4403D">
      <w:pPr>
        <w:pStyle w:val="af"/>
        <w:ind w:left="708"/>
        <w:rPr>
          <w:rFonts w:ascii="Times New Roman" w:hAnsi="Times New Roman"/>
          <w:sz w:val="24"/>
          <w:szCs w:val="24"/>
        </w:rPr>
      </w:pPr>
      <w:r>
        <w:rPr>
          <w:rFonts w:ascii="Times New Roman" w:hAnsi="Times New Roman"/>
          <w:sz w:val="24"/>
          <w:szCs w:val="24"/>
        </w:rPr>
        <w:t xml:space="preserve">д) </w:t>
      </w:r>
      <w:r w:rsidRPr="00C4403D">
        <w:rPr>
          <w:rFonts w:ascii="Times New Roman" w:hAnsi="Times New Roman"/>
          <w:sz w:val="24"/>
          <w:szCs w:val="24"/>
        </w:rPr>
        <w:t xml:space="preserve">через 3−6 </w:t>
      </w:r>
      <w:r>
        <w:rPr>
          <w:rFonts w:ascii="Times New Roman" w:hAnsi="Times New Roman"/>
          <w:sz w:val="24"/>
          <w:szCs w:val="24"/>
        </w:rPr>
        <w:t>часов</w:t>
      </w:r>
      <w:r w:rsidRPr="00C4403D">
        <w:t xml:space="preserve"> </w:t>
      </w:r>
      <w:r w:rsidRPr="00C4403D">
        <w:rPr>
          <w:rFonts w:ascii="Times New Roman" w:hAnsi="Times New Roman"/>
          <w:sz w:val="24"/>
          <w:szCs w:val="24"/>
        </w:rPr>
        <w:t>от начала лечения</w:t>
      </w:r>
    </w:p>
    <w:p w:rsidR="00EA05CD" w:rsidRDefault="00C4403D" w:rsidP="00C4403D">
      <w:pPr>
        <w:pStyle w:val="af"/>
        <w:rPr>
          <w:rFonts w:ascii="Times New Roman" w:hAnsi="Times New Roman"/>
          <w:sz w:val="24"/>
          <w:szCs w:val="24"/>
        </w:rPr>
      </w:pPr>
      <w:r>
        <w:rPr>
          <w:rFonts w:ascii="Times New Roman" w:hAnsi="Times New Roman"/>
          <w:sz w:val="24"/>
          <w:szCs w:val="24"/>
        </w:rPr>
        <w:t xml:space="preserve">17. </w:t>
      </w:r>
      <w:r w:rsidR="00EA05CD">
        <w:rPr>
          <w:rFonts w:ascii="Times New Roman" w:hAnsi="Times New Roman"/>
          <w:sz w:val="24"/>
          <w:szCs w:val="24"/>
        </w:rPr>
        <w:t>Тормозят абсорбцию препаратов железа:</w:t>
      </w:r>
    </w:p>
    <w:p w:rsidR="00EA05CD" w:rsidRDefault="00EA05CD" w:rsidP="00D843FC">
      <w:pPr>
        <w:pStyle w:val="af"/>
        <w:ind w:left="708"/>
        <w:rPr>
          <w:rFonts w:ascii="Times New Roman" w:hAnsi="Times New Roman"/>
          <w:sz w:val="24"/>
          <w:szCs w:val="24"/>
        </w:rPr>
      </w:pPr>
      <w:r>
        <w:rPr>
          <w:rFonts w:ascii="Times New Roman" w:hAnsi="Times New Roman"/>
          <w:sz w:val="24"/>
          <w:szCs w:val="24"/>
        </w:rPr>
        <w:t>танины</w:t>
      </w:r>
    </w:p>
    <w:p w:rsidR="00EA05CD" w:rsidRDefault="00EA05CD" w:rsidP="00D843FC">
      <w:pPr>
        <w:pStyle w:val="af"/>
        <w:ind w:left="708"/>
        <w:rPr>
          <w:rFonts w:ascii="Times New Roman" w:hAnsi="Times New Roman"/>
          <w:sz w:val="24"/>
          <w:szCs w:val="24"/>
        </w:rPr>
      </w:pPr>
      <w:r>
        <w:rPr>
          <w:rFonts w:ascii="Times New Roman" w:hAnsi="Times New Roman"/>
          <w:sz w:val="24"/>
          <w:szCs w:val="24"/>
        </w:rPr>
        <w:t>карбонаты</w:t>
      </w:r>
    </w:p>
    <w:p w:rsidR="00EA05CD" w:rsidRDefault="00EA05CD" w:rsidP="00D843FC">
      <w:pPr>
        <w:pStyle w:val="af"/>
        <w:ind w:left="708"/>
        <w:rPr>
          <w:rFonts w:ascii="Times New Roman" w:hAnsi="Times New Roman"/>
          <w:sz w:val="24"/>
          <w:szCs w:val="24"/>
        </w:rPr>
      </w:pPr>
      <w:r>
        <w:rPr>
          <w:rFonts w:ascii="Times New Roman" w:hAnsi="Times New Roman"/>
          <w:sz w:val="24"/>
          <w:szCs w:val="24"/>
        </w:rPr>
        <w:t>оксалаты</w:t>
      </w:r>
    </w:p>
    <w:p w:rsidR="00EA05CD" w:rsidRDefault="00EA05CD" w:rsidP="00D843FC">
      <w:pPr>
        <w:pStyle w:val="af"/>
        <w:ind w:left="708"/>
        <w:rPr>
          <w:rFonts w:ascii="Times New Roman" w:hAnsi="Times New Roman"/>
          <w:sz w:val="24"/>
          <w:szCs w:val="24"/>
        </w:rPr>
      </w:pPr>
      <w:r>
        <w:rPr>
          <w:rFonts w:ascii="Times New Roman" w:hAnsi="Times New Roman"/>
          <w:sz w:val="24"/>
          <w:szCs w:val="24"/>
        </w:rPr>
        <w:t>фосфаты</w:t>
      </w:r>
    </w:p>
    <w:p w:rsidR="00900FF9" w:rsidRPr="00D843FC" w:rsidRDefault="00EA05CD" w:rsidP="00D843FC">
      <w:pPr>
        <w:pStyle w:val="af"/>
        <w:ind w:left="708"/>
        <w:rPr>
          <w:rFonts w:ascii="Times New Roman" w:hAnsi="Times New Roman"/>
          <w:b/>
          <w:sz w:val="24"/>
          <w:szCs w:val="24"/>
        </w:rPr>
      </w:pPr>
      <w:r w:rsidRPr="00D843FC">
        <w:rPr>
          <w:rFonts w:ascii="Times New Roman" w:hAnsi="Times New Roman"/>
          <w:b/>
          <w:sz w:val="24"/>
          <w:szCs w:val="24"/>
        </w:rPr>
        <w:t>все ответы верные</w:t>
      </w:r>
      <w:r w:rsidR="00D843FC" w:rsidRPr="00D843FC">
        <w:rPr>
          <w:rFonts w:ascii="Times New Roman" w:hAnsi="Times New Roman"/>
          <w:b/>
          <w:sz w:val="24"/>
          <w:szCs w:val="24"/>
        </w:rPr>
        <w:t>.</w:t>
      </w:r>
    </w:p>
    <w:p w:rsidR="00D843FC" w:rsidRDefault="00D843FC" w:rsidP="00C4403D">
      <w:pPr>
        <w:pStyle w:val="af"/>
        <w:rPr>
          <w:rFonts w:ascii="Times New Roman" w:hAnsi="Times New Roman"/>
          <w:sz w:val="24"/>
          <w:szCs w:val="24"/>
        </w:rPr>
      </w:pPr>
      <w:r>
        <w:rPr>
          <w:rFonts w:ascii="Times New Roman" w:hAnsi="Times New Roman"/>
          <w:sz w:val="24"/>
          <w:szCs w:val="24"/>
        </w:rPr>
        <w:t>18. Цианокобаламин - витамин:</w:t>
      </w:r>
    </w:p>
    <w:p w:rsidR="00D843FC" w:rsidRDefault="00D843FC" w:rsidP="00D843FC">
      <w:pPr>
        <w:pStyle w:val="af"/>
        <w:ind w:left="708"/>
        <w:rPr>
          <w:rFonts w:ascii="Times New Roman" w:hAnsi="Times New Roman"/>
          <w:sz w:val="24"/>
          <w:szCs w:val="24"/>
        </w:rPr>
      </w:pPr>
      <w:r>
        <w:rPr>
          <w:rFonts w:ascii="Times New Roman" w:hAnsi="Times New Roman"/>
          <w:sz w:val="24"/>
          <w:szCs w:val="24"/>
        </w:rPr>
        <w:t>а) В1</w:t>
      </w:r>
    </w:p>
    <w:p w:rsidR="00D843FC" w:rsidRDefault="00D843FC" w:rsidP="00D843FC">
      <w:pPr>
        <w:pStyle w:val="af"/>
        <w:ind w:left="708"/>
        <w:rPr>
          <w:rFonts w:ascii="Times New Roman" w:hAnsi="Times New Roman"/>
          <w:sz w:val="24"/>
          <w:szCs w:val="24"/>
        </w:rPr>
      </w:pPr>
      <w:r>
        <w:rPr>
          <w:rFonts w:ascii="Times New Roman" w:hAnsi="Times New Roman"/>
          <w:sz w:val="24"/>
          <w:szCs w:val="24"/>
        </w:rPr>
        <w:t>б) В6</w:t>
      </w:r>
    </w:p>
    <w:p w:rsidR="00D843FC" w:rsidRPr="00D843FC" w:rsidRDefault="00D843FC" w:rsidP="00D843FC">
      <w:pPr>
        <w:pStyle w:val="af"/>
        <w:ind w:left="708"/>
        <w:rPr>
          <w:rFonts w:ascii="Times New Roman" w:hAnsi="Times New Roman"/>
          <w:b/>
          <w:sz w:val="24"/>
          <w:szCs w:val="24"/>
        </w:rPr>
      </w:pPr>
      <w:r w:rsidRPr="00D843FC">
        <w:rPr>
          <w:rFonts w:ascii="Times New Roman" w:hAnsi="Times New Roman"/>
          <w:b/>
          <w:sz w:val="24"/>
          <w:szCs w:val="24"/>
        </w:rPr>
        <w:t>в) В12</w:t>
      </w:r>
    </w:p>
    <w:p w:rsidR="00D843FC" w:rsidRDefault="00D843FC" w:rsidP="00D843FC">
      <w:pPr>
        <w:pStyle w:val="af"/>
        <w:ind w:left="708"/>
        <w:rPr>
          <w:rFonts w:ascii="Times New Roman" w:hAnsi="Times New Roman"/>
          <w:sz w:val="24"/>
          <w:szCs w:val="24"/>
        </w:rPr>
      </w:pPr>
      <w:r>
        <w:rPr>
          <w:rFonts w:ascii="Times New Roman" w:hAnsi="Times New Roman"/>
          <w:sz w:val="24"/>
          <w:szCs w:val="24"/>
        </w:rPr>
        <w:t>г) РР</w:t>
      </w:r>
    </w:p>
    <w:p w:rsidR="00D843FC" w:rsidRDefault="00D843FC" w:rsidP="00D843FC">
      <w:pPr>
        <w:pStyle w:val="af"/>
        <w:ind w:left="708"/>
        <w:rPr>
          <w:rFonts w:ascii="Times New Roman" w:hAnsi="Times New Roman"/>
          <w:sz w:val="24"/>
          <w:szCs w:val="24"/>
        </w:rPr>
      </w:pPr>
      <w:r>
        <w:rPr>
          <w:rFonts w:ascii="Times New Roman" w:hAnsi="Times New Roman"/>
          <w:sz w:val="24"/>
          <w:szCs w:val="24"/>
        </w:rPr>
        <w:t>д) С</w:t>
      </w:r>
    </w:p>
    <w:p w:rsidR="00D843FC" w:rsidRDefault="00D843FC" w:rsidP="00C4403D">
      <w:pPr>
        <w:pStyle w:val="af"/>
        <w:rPr>
          <w:rFonts w:ascii="Times New Roman" w:hAnsi="Times New Roman"/>
          <w:sz w:val="24"/>
          <w:szCs w:val="24"/>
        </w:rPr>
      </w:pPr>
      <w:r>
        <w:rPr>
          <w:rFonts w:ascii="Times New Roman" w:hAnsi="Times New Roman"/>
          <w:sz w:val="24"/>
          <w:szCs w:val="24"/>
        </w:rPr>
        <w:t xml:space="preserve">19. </w:t>
      </w:r>
      <w:r w:rsidR="00A048BB">
        <w:rPr>
          <w:rFonts w:ascii="Times New Roman" w:hAnsi="Times New Roman"/>
          <w:sz w:val="24"/>
          <w:szCs w:val="24"/>
        </w:rPr>
        <w:t>П</w:t>
      </w:r>
      <w:r w:rsidR="008800F2">
        <w:rPr>
          <w:rFonts w:ascii="Times New Roman" w:hAnsi="Times New Roman"/>
          <w:sz w:val="24"/>
          <w:szCs w:val="24"/>
        </w:rPr>
        <w:t>оказани</w:t>
      </w:r>
      <w:r w:rsidR="00A048BB">
        <w:rPr>
          <w:rFonts w:ascii="Times New Roman" w:hAnsi="Times New Roman"/>
          <w:sz w:val="24"/>
          <w:szCs w:val="24"/>
        </w:rPr>
        <w:t>е</w:t>
      </w:r>
      <w:r w:rsidR="008800F2">
        <w:rPr>
          <w:rFonts w:ascii="Times New Roman" w:hAnsi="Times New Roman"/>
          <w:sz w:val="24"/>
          <w:szCs w:val="24"/>
        </w:rPr>
        <w:t xml:space="preserve"> для назначени</w:t>
      </w:r>
      <w:r w:rsidR="00A048BB">
        <w:rPr>
          <w:rFonts w:ascii="Times New Roman" w:hAnsi="Times New Roman"/>
          <w:sz w:val="24"/>
          <w:szCs w:val="24"/>
        </w:rPr>
        <w:t>я витамина В12:</w:t>
      </w:r>
    </w:p>
    <w:p w:rsidR="00A048BB" w:rsidRDefault="00A048BB" w:rsidP="00A048BB">
      <w:pPr>
        <w:pStyle w:val="af"/>
        <w:ind w:left="708"/>
        <w:rPr>
          <w:rFonts w:ascii="Times New Roman" w:hAnsi="Times New Roman"/>
          <w:sz w:val="24"/>
          <w:szCs w:val="24"/>
        </w:rPr>
      </w:pPr>
      <w:r>
        <w:rPr>
          <w:rFonts w:ascii="Times New Roman" w:hAnsi="Times New Roman"/>
          <w:sz w:val="24"/>
          <w:szCs w:val="24"/>
        </w:rPr>
        <w:t>а) хронический панкреатит</w:t>
      </w:r>
    </w:p>
    <w:p w:rsidR="00A048BB" w:rsidRDefault="00A048BB" w:rsidP="00A048BB">
      <w:pPr>
        <w:pStyle w:val="af"/>
        <w:ind w:left="708"/>
        <w:rPr>
          <w:rFonts w:ascii="Times New Roman" w:hAnsi="Times New Roman"/>
          <w:sz w:val="24"/>
          <w:szCs w:val="24"/>
        </w:rPr>
      </w:pPr>
      <w:r>
        <w:rPr>
          <w:rFonts w:ascii="Times New Roman" w:hAnsi="Times New Roman"/>
          <w:sz w:val="24"/>
          <w:szCs w:val="24"/>
        </w:rPr>
        <w:t>б) недержание мочи</w:t>
      </w:r>
    </w:p>
    <w:p w:rsidR="00A048BB" w:rsidRPr="00D843FC" w:rsidRDefault="00A048BB" w:rsidP="00A048BB">
      <w:pPr>
        <w:pStyle w:val="af"/>
        <w:ind w:left="708"/>
        <w:rPr>
          <w:rFonts w:ascii="Times New Roman" w:hAnsi="Times New Roman"/>
          <w:b/>
          <w:sz w:val="24"/>
          <w:szCs w:val="24"/>
        </w:rPr>
      </w:pPr>
      <w:r w:rsidRPr="00D843FC">
        <w:rPr>
          <w:rFonts w:ascii="Times New Roman" w:hAnsi="Times New Roman"/>
          <w:b/>
          <w:sz w:val="24"/>
          <w:szCs w:val="24"/>
        </w:rPr>
        <w:t xml:space="preserve">в) </w:t>
      </w:r>
      <w:r>
        <w:rPr>
          <w:rFonts w:ascii="Times New Roman" w:hAnsi="Times New Roman"/>
          <w:b/>
          <w:sz w:val="24"/>
          <w:szCs w:val="24"/>
        </w:rPr>
        <w:t>фуникулярный миелоз</w:t>
      </w:r>
    </w:p>
    <w:p w:rsidR="00A048BB" w:rsidRDefault="00A048BB" w:rsidP="00A048BB">
      <w:pPr>
        <w:pStyle w:val="af"/>
        <w:ind w:left="708"/>
        <w:rPr>
          <w:rFonts w:ascii="Times New Roman" w:hAnsi="Times New Roman"/>
          <w:sz w:val="24"/>
          <w:szCs w:val="24"/>
        </w:rPr>
      </w:pPr>
      <w:r>
        <w:rPr>
          <w:rFonts w:ascii="Times New Roman" w:hAnsi="Times New Roman"/>
          <w:sz w:val="24"/>
          <w:szCs w:val="24"/>
        </w:rPr>
        <w:t>г) диарея</w:t>
      </w:r>
    </w:p>
    <w:p w:rsidR="00A048BB" w:rsidRDefault="00A048BB" w:rsidP="00A048BB">
      <w:pPr>
        <w:pStyle w:val="af"/>
        <w:ind w:left="708"/>
        <w:rPr>
          <w:rFonts w:ascii="Times New Roman" w:hAnsi="Times New Roman"/>
          <w:sz w:val="24"/>
          <w:szCs w:val="24"/>
        </w:rPr>
      </w:pPr>
      <w:r>
        <w:rPr>
          <w:rFonts w:ascii="Times New Roman" w:hAnsi="Times New Roman"/>
          <w:sz w:val="24"/>
          <w:szCs w:val="24"/>
        </w:rPr>
        <w:t>д) заикание</w:t>
      </w:r>
    </w:p>
    <w:p w:rsidR="00D843FC" w:rsidRPr="007A7000" w:rsidRDefault="00A048BB" w:rsidP="00C4403D">
      <w:pPr>
        <w:pStyle w:val="af"/>
        <w:rPr>
          <w:rFonts w:ascii="Times New Roman" w:hAnsi="Times New Roman" w:cs="Times New Roman"/>
          <w:color w:val="333333"/>
          <w:sz w:val="24"/>
          <w:szCs w:val="24"/>
        </w:rPr>
      </w:pPr>
      <w:r w:rsidRPr="007A7000">
        <w:rPr>
          <w:rFonts w:ascii="Times New Roman" w:hAnsi="Times New Roman" w:cs="Times New Roman"/>
          <w:sz w:val="24"/>
          <w:szCs w:val="24"/>
        </w:rPr>
        <w:t xml:space="preserve">20. </w:t>
      </w:r>
      <w:r w:rsidR="007A7000" w:rsidRPr="007A7000">
        <w:rPr>
          <w:rFonts w:ascii="Times New Roman" w:hAnsi="Times New Roman" w:cs="Times New Roman"/>
          <w:sz w:val="24"/>
          <w:szCs w:val="24"/>
        </w:rPr>
        <w:t>Назначение р</w:t>
      </w:r>
      <w:r w:rsidR="007A7000" w:rsidRPr="007A7000">
        <w:rPr>
          <w:rFonts w:ascii="Times New Roman" w:hAnsi="Times New Roman" w:cs="Times New Roman"/>
          <w:color w:val="333333"/>
          <w:sz w:val="24"/>
          <w:szCs w:val="24"/>
        </w:rPr>
        <w:t>екомбинантного человеческого гранулоцитарного колониестимулярующего фактора показано при:</w:t>
      </w:r>
    </w:p>
    <w:p w:rsidR="007A7000" w:rsidRPr="007A7000" w:rsidRDefault="007A7000" w:rsidP="007A7000">
      <w:pPr>
        <w:pStyle w:val="af"/>
        <w:ind w:left="708"/>
        <w:rPr>
          <w:rFonts w:ascii="Times New Roman" w:hAnsi="Times New Roman" w:cs="Times New Roman"/>
          <w:b/>
          <w:color w:val="333333"/>
          <w:sz w:val="22"/>
        </w:rPr>
      </w:pPr>
      <w:r w:rsidRPr="007A7000">
        <w:rPr>
          <w:rFonts w:ascii="Times New Roman" w:hAnsi="Times New Roman" w:cs="Times New Roman"/>
          <w:b/>
          <w:color w:val="333333"/>
          <w:sz w:val="22"/>
        </w:rPr>
        <w:t>а) идиопатической нейтропенией</w:t>
      </w:r>
    </w:p>
    <w:p w:rsidR="007A7000" w:rsidRDefault="007A7000" w:rsidP="007A7000">
      <w:pPr>
        <w:pStyle w:val="af"/>
        <w:ind w:left="708"/>
        <w:rPr>
          <w:rFonts w:ascii="Times New Roman" w:hAnsi="Times New Roman" w:cs="Times New Roman"/>
          <w:sz w:val="24"/>
          <w:szCs w:val="24"/>
        </w:rPr>
      </w:pPr>
      <w:r w:rsidRPr="007A7000">
        <w:rPr>
          <w:rFonts w:ascii="Times New Roman" w:hAnsi="Times New Roman" w:cs="Times New Roman"/>
          <w:sz w:val="24"/>
          <w:szCs w:val="24"/>
        </w:rPr>
        <w:t xml:space="preserve">б) </w:t>
      </w:r>
      <w:r>
        <w:rPr>
          <w:rFonts w:ascii="Times New Roman" w:hAnsi="Times New Roman" w:cs="Times New Roman"/>
          <w:sz w:val="24"/>
          <w:szCs w:val="24"/>
        </w:rPr>
        <w:t>железодефицитной анемии</w:t>
      </w:r>
    </w:p>
    <w:p w:rsidR="007A7000" w:rsidRDefault="007A7000" w:rsidP="007A7000">
      <w:pPr>
        <w:pStyle w:val="af"/>
        <w:ind w:left="708"/>
        <w:rPr>
          <w:rFonts w:ascii="Times New Roman" w:hAnsi="Times New Roman" w:cs="Times New Roman"/>
          <w:sz w:val="24"/>
          <w:szCs w:val="24"/>
        </w:rPr>
      </w:pPr>
      <w:r>
        <w:rPr>
          <w:rFonts w:ascii="Times New Roman" w:hAnsi="Times New Roman" w:cs="Times New Roman"/>
          <w:sz w:val="24"/>
          <w:szCs w:val="24"/>
        </w:rPr>
        <w:t>в) анемии хронических заболеваний</w:t>
      </w:r>
    </w:p>
    <w:p w:rsidR="007A7000" w:rsidRDefault="007A7000" w:rsidP="007A7000">
      <w:pPr>
        <w:pStyle w:val="af"/>
        <w:ind w:left="708"/>
        <w:rPr>
          <w:rFonts w:ascii="Times New Roman" w:hAnsi="Times New Roman" w:cs="Times New Roman"/>
          <w:sz w:val="24"/>
          <w:szCs w:val="24"/>
        </w:rPr>
      </w:pPr>
      <w:r>
        <w:rPr>
          <w:rFonts w:ascii="Times New Roman" w:hAnsi="Times New Roman" w:cs="Times New Roman"/>
          <w:sz w:val="24"/>
          <w:szCs w:val="24"/>
        </w:rPr>
        <w:t>г) пернициозной анемии</w:t>
      </w:r>
    </w:p>
    <w:p w:rsidR="007A7000" w:rsidRDefault="007A7000" w:rsidP="007A7000">
      <w:pPr>
        <w:pStyle w:val="af"/>
        <w:ind w:left="708"/>
        <w:rPr>
          <w:rFonts w:ascii="Times New Roman" w:hAnsi="Times New Roman" w:cs="Times New Roman"/>
          <w:sz w:val="24"/>
          <w:szCs w:val="24"/>
        </w:rPr>
      </w:pPr>
      <w:r>
        <w:rPr>
          <w:rFonts w:ascii="Times New Roman" w:hAnsi="Times New Roman" w:cs="Times New Roman"/>
          <w:sz w:val="24"/>
          <w:szCs w:val="24"/>
        </w:rPr>
        <w:t>д) все ответы верные</w:t>
      </w:r>
    </w:p>
    <w:p w:rsidR="007A7000" w:rsidRPr="007A7000" w:rsidRDefault="007A7000" w:rsidP="00C4403D">
      <w:pPr>
        <w:pStyle w:val="af"/>
        <w:rPr>
          <w:rFonts w:ascii="Times New Roman" w:hAnsi="Times New Roman" w:cs="Times New Roman"/>
          <w:sz w:val="24"/>
          <w:szCs w:val="24"/>
        </w:rPr>
      </w:pPr>
    </w:p>
    <w:p w:rsidR="000528D7" w:rsidRDefault="000528D7" w:rsidP="000528D7">
      <w:pPr>
        <w:jc w:val="both"/>
        <w:rPr>
          <w:color w:val="000000"/>
          <w:sz w:val="28"/>
          <w:szCs w:val="28"/>
        </w:rPr>
      </w:pPr>
    </w:p>
    <w:p w:rsidR="000528D7" w:rsidRPr="005F6BF8" w:rsidRDefault="000528D7" w:rsidP="000528D7">
      <w:pPr>
        <w:jc w:val="center"/>
        <w:rPr>
          <w:b/>
          <w:i/>
          <w:color w:val="000000"/>
          <w:sz w:val="28"/>
          <w:szCs w:val="28"/>
        </w:rPr>
      </w:pPr>
      <w:r w:rsidRPr="005F6BF8">
        <w:rPr>
          <w:b/>
          <w:i/>
          <w:color w:val="000000"/>
          <w:sz w:val="28"/>
          <w:szCs w:val="28"/>
        </w:rPr>
        <w:t>Проверка историй болезни</w:t>
      </w:r>
    </w:p>
    <w:p w:rsidR="000528D7" w:rsidRPr="005F6BF8" w:rsidRDefault="000528D7" w:rsidP="000528D7">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0528D7" w:rsidRPr="005F6BF8" w:rsidRDefault="000528D7" w:rsidP="000528D7">
      <w:pPr>
        <w:jc w:val="center"/>
        <w:rPr>
          <w:color w:val="000000"/>
          <w:sz w:val="28"/>
          <w:szCs w:val="28"/>
        </w:rPr>
      </w:pPr>
    </w:p>
    <w:p w:rsidR="000528D7" w:rsidRPr="005F6BF8" w:rsidRDefault="000528D7" w:rsidP="000528D7">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0528D7" w:rsidRDefault="000528D7" w:rsidP="000528D7">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0528D7" w:rsidRDefault="000528D7" w:rsidP="000528D7">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0528D7" w:rsidRDefault="000528D7" w:rsidP="000528D7">
      <w:pPr>
        <w:ind w:firstLine="709"/>
        <w:jc w:val="both"/>
        <w:rPr>
          <w:color w:val="000000"/>
          <w:sz w:val="28"/>
          <w:szCs w:val="28"/>
        </w:rPr>
      </w:pPr>
      <w:r>
        <w:rPr>
          <w:color w:val="000000"/>
          <w:sz w:val="28"/>
          <w:szCs w:val="28"/>
        </w:rPr>
        <w:t>4. Учета межлекарственного взаимодействия.</w:t>
      </w:r>
    </w:p>
    <w:p w:rsidR="000528D7" w:rsidRDefault="000528D7" w:rsidP="000528D7">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0528D7" w:rsidRDefault="000528D7" w:rsidP="000528D7">
      <w:pPr>
        <w:spacing w:after="160" w:line="259" w:lineRule="auto"/>
        <w:rPr>
          <w:b/>
          <w:color w:val="000000"/>
          <w:sz w:val="28"/>
          <w:szCs w:val="28"/>
        </w:rPr>
      </w:pPr>
      <w:r>
        <w:rPr>
          <w:b/>
          <w:color w:val="000000"/>
          <w:sz w:val="28"/>
          <w:szCs w:val="28"/>
        </w:rPr>
        <w:br w:type="page"/>
      </w:r>
    </w:p>
    <w:p w:rsidR="000528D7" w:rsidRPr="000528D7" w:rsidRDefault="000528D7" w:rsidP="000528D7">
      <w:pPr>
        <w:ind w:firstLine="709"/>
        <w:jc w:val="both"/>
        <w:rPr>
          <w:b/>
          <w:i/>
          <w:color w:val="000000"/>
          <w:sz w:val="28"/>
          <w:szCs w:val="28"/>
        </w:rPr>
      </w:pPr>
      <w:r w:rsidRPr="000528D7">
        <w:rPr>
          <w:b/>
          <w:color w:val="000000"/>
          <w:sz w:val="28"/>
          <w:szCs w:val="28"/>
        </w:rPr>
        <w:lastRenderedPageBreak/>
        <w:t xml:space="preserve">Тема </w:t>
      </w:r>
      <w:r w:rsidR="000B52A0">
        <w:rPr>
          <w:b/>
          <w:color w:val="000000"/>
          <w:sz w:val="28"/>
          <w:szCs w:val="28"/>
        </w:rPr>
        <w:t>8</w:t>
      </w:r>
      <w:r w:rsidRPr="000528D7">
        <w:rPr>
          <w:b/>
          <w:color w:val="000000"/>
          <w:sz w:val="28"/>
          <w:szCs w:val="28"/>
        </w:rPr>
        <w:t>.</w:t>
      </w:r>
      <w:r w:rsidRPr="000528D7">
        <w:rPr>
          <w:b/>
          <w:sz w:val="28"/>
          <w:szCs w:val="28"/>
        </w:rPr>
        <w:t xml:space="preserve"> Клиническая фармакология и тактика применения лекарственных средств при эндокринных заболеваниях.</w:t>
      </w:r>
    </w:p>
    <w:p w:rsidR="000528D7" w:rsidRDefault="000528D7" w:rsidP="000528D7">
      <w:pPr>
        <w:ind w:firstLine="709"/>
        <w:jc w:val="both"/>
        <w:rPr>
          <w:b/>
          <w:color w:val="000000"/>
          <w:sz w:val="28"/>
          <w:szCs w:val="28"/>
        </w:rPr>
      </w:pPr>
    </w:p>
    <w:p w:rsidR="000528D7" w:rsidRPr="00B95F03" w:rsidRDefault="000528D7" w:rsidP="000528D7">
      <w:pPr>
        <w:ind w:firstLine="709"/>
        <w:jc w:val="both"/>
        <w:rPr>
          <w:color w:val="000000"/>
          <w:sz w:val="28"/>
          <w:szCs w:val="28"/>
        </w:rPr>
      </w:pPr>
      <w:r w:rsidRPr="00E836D2">
        <w:rPr>
          <w:b/>
          <w:color w:val="000000"/>
          <w:sz w:val="28"/>
          <w:szCs w:val="28"/>
        </w:rPr>
        <w:t>Формы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 xml:space="preserve">: </w:t>
      </w:r>
      <w:r>
        <w:rPr>
          <w:color w:val="000000"/>
          <w:sz w:val="28"/>
          <w:szCs w:val="28"/>
        </w:rPr>
        <w:t>тестирование</w:t>
      </w:r>
      <w:r w:rsidRPr="00B95F03">
        <w:rPr>
          <w:color w:val="000000"/>
          <w:sz w:val="28"/>
          <w:szCs w:val="28"/>
        </w:rPr>
        <w:t>, проверка историй болезни</w:t>
      </w:r>
      <w:r>
        <w:rPr>
          <w:color w:val="000000"/>
          <w:sz w:val="28"/>
          <w:szCs w:val="28"/>
        </w:rPr>
        <w:t>.</w:t>
      </w:r>
    </w:p>
    <w:p w:rsidR="000528D7" w:rsidRDefault="000528D7" w:rsidP="000528D7">
      <w:pPr>
        <w:jc w:val="center"/>
        <w:rPr>
          <w:b/>
          <w:color w:val="000000"/>
          <w:sz w:val="28"/>
          <w:szCs w:val="28"/>
        </w:rPr>
      </w:pPr>
    </w:p>
    <w:p w:rsidR="000528D7" w:rsidRPr="00E836D2" w:rsidRDefault="000528D7" w:rsidP="000528D7">
      <w:pPr>
        <w:jc w:val="center"/>
        <w:rPr>
          <w:i/>
          <w:color w:val="000000"/>
          <w:sz w:val="28"/>
          <w:szCs w:val="28"/>
        </w:rPr>
      </w:pPr>
      <w:r w:rsidRPr="00E836D2">
        <w:rPr>
          <w:b/>
          <w:color w:val="000000"/>
          <w:sz w:val="28"/>
          <w:szCs w:val="28"/>
        </w:rPr>
        <w:t>Оценочные материалы текущего контроля успеваемости</w:t>
      </w:r>
    </w:p>
    <w:p w:rsidR="000528D7" w:rsidRDefault="000528D7" w:rsidP="000528D7">
      <w:pPr>
        <w:jc w:val="center"/>
        <w:rPr>
          <w:i/>
          <w:color w:val="000000"/>
          <w:sz w:val="28"/>
          <w:szCs w:val="28"/>
        </w:rPr>
      </w:pPr>
    </w:p>
    <w:p w:rsidR="000528D7" w:rsidRPr="004D335E" w:rsidRDefault="000528D7" w:rsidP="000528D7">
      <w:pPr>
        <w:pStyle w:val="ae"/>
        <w:jc w:val="center"/>
        <w:rPr>
          <w:b/>
          <w:i/>
          <w:sz w:val="28"/>
        </w:rPr>
      </w:pPr>
      <w:r w:rsidRPr="004D335E">
        <w:rPr>
          <w:b/>
          <w:i/>
          <w:sz w:val="28"/>
        </w:rPr>
        <w:t>Типовые тестовые задания</w:t>
      </w:r>
    </w:p>
    <w:p w:rsidR="000528D7" w:rsidRDefault="000528D7" w:rsidP="000528D7">
      <w:pPr>
        <w:pStyle w:val="ae"/>
        <w:jc w:val="center"/>
        <w:rPr>
          <w:sz w:val="28"/>
        </w:rPr>
      </w:pPr>
      <w:r w:rsidRPr="004D335E">
        <w:rPr>
          <w:sz w:val="28"/>
        </w:rPr>
        <w:t>(выбрать один вариант правильного ответа):</w:t>
      </w:r>
    </w:p>
    <w:p w:rsidR="000528D7" w:rsidRDefault="000528D7" w:rsidP="000528D7">
      <w:pPr>
        <w:pStyle w:val="af"/>
        <w:rPr>
          <w:rFonts w:ascii="Times New Roman" w:eastAsia="MS Mincho" w:hAnsi="Times New Roman"/>
          <w:sz w:val="24"/>
          <w:szCs w:val="24"/>
        </w:rPr>
      </w:pPr>
    </w:p>
    <w:p w:rsidR="000B7035" w:rsidRPr="00FB2FA0" w:rsidRDefault="000B7035" w:rsidP="000B7035">
      <w:pPr>
        <w:pStyle w:val="af"/>
        <w:rPr>
          <w:rFonts w:ascii="Times New Roman" w:eastAsia="MS Mincho" w:hAnsi="Times New Roman"/>
          <w:sz w:val="24"/>
          <w:szCs w:val="24"/>
        </w:rPr>
      </w:pPr>
      <w:r>
        <w:rPr>
          <w:rFonts w:ascii="Times New Roman" w:eastAsia="MS Mincho" w:hAnsi="Times New Roman"/>
          <w:sz w:val="24"/>
          <w:szCs w:val="24"/>
        </w:rPr>
        <w:t>1</w:t>
      </w:r>
      <w:r w:rsidRPr="00FB2FA0">
        <w:rPr>
          <w:rFonts w:ascii="Times New Roman" w:eastAsia="MS Mincho" w:hAnsi="Times New Roman"/>
          <w:sz w:val="24"/>
          <w:szCs w:val="24"/>
        </w:rPr>
        <w:t>. К инсулинам суточного действия относятся: 1. детемир; 2. изофан-инсулин человеческий генноинженерный ; 3. лизпро  ; 4. гларгин; 5. глулизин.</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0B7035" w:rsidRPr="00FB2FA0" w:rsidRDefault="000B7035" w:rsidP="00B31511">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в) если правильны ответы 1 и 4;</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4 и 5.</w:t>
      </w:r>
    </w:p>
    <w:p w:rsidR="000B7035" w:rsidRPr="00FB2FA0" w:rsidRDefault="000B7035" w:rsidP="000B7035">
      <w:pPr>
        <w:pStyle w:val="af"/>
        <w:rPr>
          <w:rFonts w:ascii="Times New Roman" w:eastAsia="MS Mincho" w:hAnsi="Times New Roman"/>
          <w:sz w:val="24"/>
          <w:szCs w:val="24"/>
        </w:rPr>
      </w:pPr>
      <w:r>
        <w:rPr>
          <w:rFonts w:ascii="Times New Roman" w:eastAsia="MS Mincho" w:hAnsi="Times New Roman"/>
          <w:sz w:val="24"/>
          <w:szCs w:val="24"/>
        </w:rPr>
        <w:t>2</w:t>
      </w:r>
      <w:r w:rsidRPr="00FB2FA0">
        <w:rPr>
          <w:rFonts w:ascii="Times New Roman" w:eastAsia="MS Mincho" w:hAnsi="Times New Roman"/>
          <w:sz w:val="24"/>
          <w:szCs w:val="24"/>
        </w:rPr>
        <w:t>. К побочным явлениям бигуанидов относятся: 1. молочнокислый ацидоз; 2. диспепсические явления; 3. аллергические кожные реакции; 4. тахикардия.</w:t>
      </w:r>
    </w:p>
    <w:p w:rsidR="000B7035" w:rsidRPr="00FB2FA0" w:rsidRDefault="000B7035" w:rsidP="00B31511">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0B7035" w:rsidRPr="00FB2FA0" w:rsidRDefault="000B7035" w:rsidP="000B7035">
      <w:pPr>
        <w:pStyle w:val="af"/>
        <w:rPr>
          <w:rFonts w:ascii="Times New Roman" w:eastAsia="MS Mincho" w:hAnsi="Times New Roman"/>
          <w:sz w:val="24"/>
          <w:szCs w:val="24"/>
        </w:rPr>
      </w:pPr>
      <w:r w:rsidRPr="00FB2FA0">
        <w:rPr>
          <w:rFonts w:ascii="Times New Roman" w:eastAsia="MS Mincho" w:hAnsi="Times New Roman"/>
          <w:sz w:val="24"/>
          <w:szCs w:val="24"/>
        </w:rPr>
        <w:t>3. Ятрогенная галакторея развивается при длительном применении: 1. нейролептиков; 2. антидепрессантов; 3. оральных контрацептивов; 4. нитратов.</w:t>
      </w:r>
    </w:p>
    <w:p w:rsidR="000B7035" w:rsidRPr="00FB2FA0" w:rsidRDefault="000B7035" w:rsidP="00B31511">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0B7035" w:rsidRPr="00FB2FA0"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0B7035" w:rsidRDefault="000B7035" w:rsidP="00B31511">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C62A3B" w:rsidRPr="00FB2FA0" w:rsidRDefault="00B31511" w:rsidP="00C62A3B">
      <w:pPr>
        <w:pStyle w:val="af"/>
        <w:rPr>
          <w:rFonts w:ascii="Times New Roman" w:eastAsia="MS Mincho" w:hAnsi="Times New Roman"/>
          <w:sz w:val="24"/>
          <w:szCs w:val="24"/>
        </w:rPr>
      </w:pPr>
      <w:r>
        <w:rPr>
          <w:rFonts w:ascii="Times New Roman" w:eastAsia="MS Mincho" w:hAnsi="Times New Roman"/>
          <w:sz w:val="24"/>
          <w:szCs w:val="24"/>
        </w:rPr>
        <w:t xml:space="preserve">4. </w:t>
      </w:r>
      <w:r w:rsidR="00C62A3B" w:rsidRPr="00FB2FA0">
        <w:rPr>
          <w:rFonts w:ascii="Times New Roman" w:eastAsia="MS Mincho" w:hAnsi="Times New Roman"/>
          <w:sz w:val="24"/>
          <w:szCs w:val="24"/>
        </w:rPr>
        <w:t>Потребность в вводимом инсулине на первом году заболевания сахарным диабетом составляет:</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а) 0,3 ЕД на </w:t>
      </w:r>
      <w:smartTag w:uri="urn:schemas-microsoft-com:office:smarttags" w:element="metricconverter">
        <w:smartTagPr>
          <w:attr w:name="ProductID" w:val="1 кг"/>
        </w:smartTagPr>
        <w:r w:rsidRPr="00FB2FA0">
          <w:rPr>
            <w:rFonts w:ascii="Times New Roman" w:eastAsia="MS Mincho" w:hAnsi="Times New Roman"/>
            <w:sz w:val="24"/>
            <w:szCs w:val="24"/>
          </w:rPr>
          <w:t>1 кг</w:t>
        </w:r>
      </w:smartTag>
      <w:r w:rsidRPr="00FB2FA0">
        <w:rPr>
          <w:rFonts w:ascii="Times New Roman" w:eastAsia="MS Mincho" w:hAnsi="Times New Roman"/>
          <w:sz w:val="24"/>
          <w:szCs w:val="24"/>
        </w:rPr>
        <w:t xml:space="preserve"> массы тела в сутки;</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б) 0,4 ЕД на </w:t>
      </w:r>
      <w:smartTag w:uri="urn:schemas-microsoft-com:office:smarttags" w:element="metricconverter">
        <w:smartTagPr>
          <w:attr w:name="ProductID" w:val="1 кг"/>
        </w:smartTagPr>
        <w:r w:rsidRPr="00FB2FA0">
          <w:rPr>
            <w:rFonts w:ascii="Times New Roman" w:eastAsia="MS Mincho" w:hAnsi="Times New Roman"/>
            <w:sz w:val="24"/>
            <w:szCs w:val="24"/>
          </w:rPr>
          <w:t>1 кг</w:t>
        </w:r>
      </w:smartTag>
      <w:r w:rsidRPr="00FB2FA0">
        <w:rPr>
          <w:rFonts w:ascii="Times New Roman" w:eastAsia="MS Mincho" w:hAnsi="Times New Roman"/>
          <w:sz w:val="24"/>
          <w:szCs w:val="24"/>
        </w:rPr>
        <w:t xml:space="preserve"> массы тела в сутки;</w:t>
      </w:r>
    </w:p>
    <w:p w:rsidR="00C62A3B" w:rsidRPr="00FB2FA0" w:rsidRDefault="00C62A3B" w:rsidP="00C62A3B">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 xml:space="preserve">в) 0,5 ЕД на </w:t>
      </w:r>
      <w:smartTag w:uri="urn:schemas-microsoft-com:office:smarttags" w:element="metricconverter">
        <w:smartTagPr>
          <w:attr w:name="ProductID" w:val="1 кг"/>
        </w:smartTagPr>
        <w:r w:rsidRPr="00FB2FA0">
          <w:rPr>
            <w:rFonts w:ascii="Times New Roman" w:eastAsia="MS Mincho" w:hAnsi="Times New Roman"/>
            <w:b/>
            <w:bCs/>
            <w:sz w:val="24"/>
            <w:szCs w:val="24"/>
          </w:rPr>
          <w:t>1 кг</w:t>
        </w:r>
      </w:smartTag>
      <w:r w:rsidRPr="00FB2FA0">
        <w:rPr>
          <w:rFonts w:ascii="Times New Roman" w:eastAsia="MS Mincho" w:hAnsi="Times New Roman"/>
          <w:b/>
          <w:bCs/>
          <w:sz w:val="24"/>
          <w:szCs w:val="24"/>
        </w:rPr>
        <w:t xml:space="preserve"> массы тела в сутки;</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г) индивидуальная в зависимости от степени инсулиновой недостаточности;</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 xml:space="preserve">д) 0,6 ЕД на </w:t>
      </w:r>
      <w:smartTag w:uri="urn:schemas-microsoft-com:office:smarttags" w:element="metricconverter">
        <w:smartTagPr>
          <w:attr w:name="ProductID" w:val="1 кг"/>
        </w:smartTagPr>
        <w:r w:rsidRPr="00FB2FA0">
          <w:rPr>
            <w:rFonts w:ascii="Times New Roman" w:eastAsia="MS Mincho" w:hAnsi="Times New Roman"/>
            <w:sz w:val="24"/>
            <w:szCs w:val="24"/>
          </w:rPr>
          <w:t>1 кг</w:t>
        </w:r>
      </w:smartTag>
      <w:r w:rsidRPr="00FB2FA0">
        <w:rPr>
          <w:rFonts w:ascii="Times New Roman" w:eastAsia="MS Mincho" w:hAnsi="Times New Roman"/>
          <w:sz w:val="24"/>
          <w:szCs w:val="24"/>
        </w:rPr>
        <w:t xml:space="preserve"> массы тела в сутки.</w:t>
      </w:r>
    </w:p>
    <w:p w:rsidR="00C62A3B" w:rsidRPr="00FB2FA0" w:rsidRDefault="00C62A3B" w:rsidP="00C62A3B">
      <w:pPr>
        <w:pStyle w:val="af"/>
        <w:rPr>
          <w:rFonts w:ascii="Times New Roman" w:eastAsia="MS Mincho" w:hAnsi="Times New Roman"/>
          <w:sz w:val="24"/>
          <w:szCs w:val="24"/>
        </w:rPr>
      </w:pPr>
      <w:r>
        <w:rPr>
          <w:rFonts w:ascii="Times New Roman" w:eastAsia="MS Mincho" w:hAnsi="Times New Roman"/>
          <w:sz w:val="24"/>
          <w:szCs w:val="24"/>
        </w:rPr>
        <w:t>5</w:t>
      </w:r>
      <w:r w:rsidRPr="00FB2FA0">
        <w:rPr>
          <w:rFonts w:ascii="Times New Roman" w:eastAsia="MS Mincho" w:hAnsi="Times New Roman"/>
          <w:sz w:val="24"/>
          <w:szCs w:val="24"/>
        </w:rPr>
        <w:t>. Применение сульфанилмочевинных препаратов у больных сахарным диабетом показано при: 1. диабетической ретинопатии I стадии; 2. диабетической нефропатии III стадии; 3. перенесенном гепатите; 4. сахарном диабете 2 типа.</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C62A3B" w:rsidRPr="00FB2FA0" w:rsidRDefault="00C62A3B" w:rsidP="00C62A3B">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если правильный ответ 4;</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C62A3B" w:rsidRPr="00FB2FA0" w:rsidRDefault="00C62A3B" w:rsidP="00C62A3B">
      <w:pPr>
        <w:pStyle w:val="af"/>
        <w:rPr>
          <w:rFonts w:ascii="Times New Roman" w:eastAsia="MS Mincho" w:hAnsi="Times New Roman"/>
          <w:sz w:val="24"/>
          <w:szCs w:val="24"/>
        </w:rPr>
      </w:pPr>
      <w:r>
        <w:rPr>
          <w:rFonts w:ascii="Times New Roman" w:eastAsia="MS Mincho" w:hAnsi="Times New Roman"/>
          <w:sz w:val="24"/>
          <w:szCs w:val="24"/>
        </w:rPr>
        <w:t>6</w:t>
      </w:r>
      <w:r w:rsidRPr="00FB2FA0">
        <w:rPr>
          <w:rFonts w:ascii="Times New Roman" w:eastAsia="MS Mincho" w:hAnsi="Times New Roman"/>
          <w:sz w:val="24"/>
          <w:szCs w:val="24"/>
        </w:rPr>
        <w:t>. Показанием к применению бигуанидов является: 1. сахарный диабет 2 типа в сочетании с ожирением; 2. хронические заболевания, сопровождающиеся тканевой гипоксией; 3. ожирение; 4. сахарный диабет 1 типа.</w:t>
      </w:r>
    </w:p>
    <w:p w:rsidR="00C62A3B" w:rsidRPr="00FB2FA0" w:rsidRDefault="00C62A3B" w:rsidP="00C62A3B">
      <w:pPr>
        <w:pStyle w:val="af"/>
        <w:ind w:left="708"/>
        <w:rPr>
          <w:rFonts w:ascii="Times New Roman" w:eastAsia="MS Mincho" w:hAnsi="Times New Roman"/>
          <w:sz w:val="24"/>
          <w:szCs w:val="24"/>
        </w:rPr>
      </w:pPr>
      <w:r>
        <w:rPr>
          <w:rFonts w:ascii="Times New Roman" w:eastAsia="MS Mincho" w:hAnsi="Times New Roman"/>
          <w:sz w:val="24"/>
          <w:szCs w:val="24"/>
        </w:rPr>
        <w:t xml:space="preserve">а) </w:t>
      </w:r>
      <w:r w:rsidRPr="00FB2FA0">
        <w:rPr>
          <w:rFonts w:ascii="Times New Roman" w:eastAsia="MS Mincho" w:hAnsi="Times New Roman"/>
          <w:sz w:val="24"/>
          <w:szCs w:val="24"/>
        </w:rPr>
        <w:t>если правильны ответы 1, 2 и 3;</w:t>
      </w:r>
    </w:p>
    <w:p w:rsidR="00C62A3B" w:rsidRPr="00FB2FA0" w:rsidRDefault="00C62A3B" w:rsidP="00C62A3B">
      <w:pPr>
        <w:pStyle w:val="af"/>
        <w:ind w:left="708"/>
        <w:rPr>
          <w:rFonts w:ascii="Times New Roman" w:eastAsia="MS Mincho" w:hAnsi="Times New Roman"/>
          <w:b/>
          <w:bCs/>
          <w:sz w:val="24"/>
          <w:szCs w:val="24"/>
        </w:rPr>
      </w:pPr>
      <w:r>
        <w:rPr>
          <w:rFonts w:ascii="Times New Roman" w:eastAsia="MS Mincho" w:hAnsi="Times New Roman"/>
          <w:b/>
          <w:bCs/>
          <w:sz w:val="24"/>
          <w:szCs w:val="24"/>
        </w:rPr>
        <w:t xml:space="preserve">б) </w:t>
      </w:r>
      <w:r w:rsidRPr="00FB2FA0">
        <w:rPr>
          <w:rFonts w:ascii="Times New Roman" w:eastAsia="MS Mincho" w:hAnsi="Times New Roman"/>
          <w:b/>
          <w:bCs/>
          <w:sz w:val="24"/>
          <w:szCs w:val="24"/>
        </w:rPr>
        <w:t>если правильны ответы 1 и 3;</w:t>
      </w:r>
    </w:p>
    <w:p w:rsidR="00C62A3B" w:rsidRPr="00FB2FA0" w:rsidRDefault="00C62A3B" w:rsidP="00C62A3B">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FB2FA0">
        <w:rPr>
          <w:rFonts w:ascii="Times New Roman" w:eastAsia="MS Mincho" w:hAnsi="Times New Roman"/>
          <w:sz w:val="24"/>
          <w:szCs w:val="24"/>
        </w:rPr>
        <w:t>если правильны ответы 2 и 4;</w:t>
      </w:r>
    </w:p>
    <w:p w:rsidR="00C62A3B" w:rsidRPr="00FB2FA0" w:rsidRDefault="00C62A3B" w:rsidP="00C62A3B">
      <w:pPr>
        <w:pStyle w:val="af"/>
        <w:ind w:left="708"/>
        <w:rPr>
          <w:rFonts w:ascii="Times New Roman" w:eastAsia="MS Mincho" w:hAnsi="Times New Roman"/>
          <w:sz w:val="24"/>
          <w:szCs w:val="24"/>
        </w:rPr>
      </w:pPr>
      <w:r>
        <w:rPr>
          <w:rFonts w:ascii="Times New Roman" w:eastAsia="MS Mincho" w:hAnsi="Times New Roman"/>
          <w:sz w:val="24"/>
          <w:szCs w:val="24"/>
        </w:rPr>
        <w:lastRenderedPageBreak/>
        <w:t xml:space="preserve">г) </w:t>
      </w:r>
      <w:r w:rsidRPr="00FB2FA0">
        <w:rPr>
          <w:rFonts w:ascii="Times New Roman" w:eastAsia="MS Mincho" w:hAnsi="Times New Roman"/>
          <w:sz w:val="24"/>
          <w:szCs w:val="24"/>
        </w:rPr>
        <w:t>если правильный ответ 4;</w:t>
      </w:r>
    </w:p>
    <w:p w:rsidR="00C62A3B" w:rsidRPr="00FB2FA0" w:rsidRDefault="00C62A3B" w:rsidP="00C62A3B">
      <w:pPr>
        <w:pStyle w:val="af"/>
        <w:ind w:left="708"/>
        <w:rPr>
          <w:rFonts w:ascii="Times New Roman" w:eastAsia="MS Mincho" w:hAnsi="Times New Roman"/>
          <w:sz w:val="24"/>
          <w:szCs w:val="24"/>
        </w:rPr>
      </w:pPr>
      <w:r>
        <w:rPr>
          <w:rFonts w:ascii="Times New Roman" w:eastAsia="MS Mincho" w:hAnsi="Times New Roman"/>
          <w:sz w:val="24"/>
          <w:szCs w:val="24"/>
        </w:rPr>
        <w:t xml:space="preserve">д) </w:t>
      </w:r>
      <w:r w:rsidRPr="00FB2FA0">
        <w:rPr>
          <w:rFonts w:ascii="Times New Roman" w:eastAsia="MS Mincho" w:hAnsi="Times New Roman"/>
          <w:sz w:val="24"/>
          <w:szCs w:val="24"/>
        </w:rPr>
        <w:t>если правильны ответы 1, 2, 3 и 4.</w:t>
      </w:r>
    </w:p>
    <w:p w:rsidR="00C62A3B" w:rsidRPr="00FB2FA0" w:rsidRDefault="00C62A3B" w:rsidP="00C62A3B">
      <w:pPr>
        <w:pStyle w:val="af"/>
        <w:rPr>
          <w:rFonts w:ascii="Times New Roman" w:eastAsia="MS Mincho" w:hAnsi="Times New Roman"/>
          <w:sz w:val="24"/>
          <w:szCs w:val="24"/>
        </w:rPr>
      </w:pPr>
      <w:r>
        <w:rPr>
          <w:rFonts w:ascii="Times New Roman" w:eastAsia="MS Mincho" w:hAnsi="Times New Roman"/>
          <w:sz w:val="24"/>
          <w:szCs w:val="24"/>
        </w:rPr>
        <w:t>7</w:t>
      </w:r>
      <w:r w:rsidRPr="00FB2FA0">
        <w:rPr>
          <w:rFonts w:ascii="Times New Roman" w:eastAsia="MS Mincho" w:hAnsi="Times New Roman"/>
          <w:sz w:val="24"/>
          <w:szCs w:val="24"/>
        </w:rPr>
        <w:t>. Потребность во вводимом в дневные часы инсулине при сахарном диабете 1 типа составляет в среднем:</w:t>
      </w:r>
    </w:p>
    <w:p w:rsidR="00C62A3B" w:rsidRPr="00FB2FA0" w:rsidRDefault="00C62A3B" w:rsidP="00C62A3B">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50% от суточной дозы;</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б) 70% от суточной дозы;</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в) 30% от суточной дозы;</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г) 10% от суточной дозы;</w:t>
      </w:r>
    </w:p>
    <w:p w:rsidR="00C62A3B" w:rsidRPr="00FB2FA0" w:rsidRDefault="00C62A3B" w:rsidP="00C62A3B">
      <w:pPr>
        <w:pStyle w:val="af"/>
        <w:ind w:left="708"/>
        <w:rPr>
          <w:rFonts w:ascii="Times New Roman" w:eastAsia="MS Mincho" w:hAnsi="Times New Roman"/>
          <w:sz w:val="24"/>
          <w:szCs w:val="24"/>
        </w:rPr>
      </w:pPr>
      <w:r w:rsidRPr="00FB2FA0">
        <w:rPr>
          <w:rFonts w:ascii="Times New Roman" w:eastAsia="MS Mincho" w:hAnsi="Times New Roman"/>
          <w:sz w:val="24"/>
          <w:szCs w:val="24"/>
        </w:rPr>
        <w:t>д) 25% от суточной дозы.</w:t>
      </w:r>
    </w:p>
    <w:p w:rsidR="00B76A65" w:rsidRPr="00FB2FA0" w:rsidRDefault="00C62A3B" w:rsidP="00B76A65">
      <w:pPr>
        <w:pStyle w:val="af"/>
        <w:rPr>
          <w:rFonts w:ascii="Times New Roman" w:eastAsia="MS Mincho" w:hAnsi="Times New Roman"/>
          <w:sz w:val="24"/>
          <w:szCs w:val="24"/>
        </w:rPr>
      </w:pPr>
      <w:r>
        <w:rPr>
          <w:rFonts w:ascii="Times New Roman" w:eastAsia="MS Mincho" w:hAnsi="Times New Roman"/>
          <w:sz w:val="24"/>
          <w:szCs w:val="24"/>
        </w:rPr>
        <w:t xml:space="preserve">8. </w:t>
      </w:r>
      <w:r w:rsidR="00B76A65" w:rsidRPr="00FB2FA0">
        <w:rPr>
          <w:rFonts w:ascii="Times New Roman" w:eastAsia="MS Mincho" w:hAnsi="Times New Roman"/>
          <w:sz w:val="24"/>
          <w:szCs w:val="24"/>
        </w:rPr>
        <w:t xml:space="preserve">В терапии диффузного токсического зоба могут использоваться: 1. b-адреноблокаторы; 2. глюкокортикоиды; 3. мерказолил; 4. верошпирон. </w:t>
      </w:r>
    </w:p>
    <w:p w:rsidR="00B76A65" w:rsidRPr="00FB2FA0" w:rsidRDefault="00B76A65" w:rsidP="00B76A6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B76A65" w:rsidRPr="00FB2FA0" w:rsidRDefault="00B76A65" w:rsidP="00B76A6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B76A65" w:rsidRPr="00FB2FA0" w:rsidRDefault="00B76A65" w:rsidP="00B76A6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B76A65" w:rsidRPr="00FB2FA0" w:rsidRDefault="00B76A65" w:rsidP="00B76A6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B76A65" w:rsidRPr="00FB2FA0" w:rsidRDefault="00B76A65" w:rsidP="00B76A6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FD2B82" w:rsidRPr="00FB2FA0" w:rsidRDefault="00B76A65" w:rsidP="00FD2B82">
      <w:pPr>
        <w:pStyle w:val="af"/>
        <w:rPr>
          <w:rFonts w:ascii="Times New Roman" w:eastAsia="MS Mincho" w:hAnsi="Times New Roman"/>
          <w:sz w:val="24"/>
          <w:szCs w:val="24"/>
        </w:rPr>
      </w:pPr>
      <w:r>
        <w:rPr>
          <w:rFonts w:ascii="Times New Roman" w:eastAsia="MS Mincho" w:hAnsi="Times New Roman"/>
          <w:sz w:val="24"/>
          <w:szCs w:val="24"/>
        </w:rPr>
        <w:t>9.</w:t>
      </w:r>
      <w:r w:rsidR="00FD2B82" w:rsidRPr="00FB2FA0">
        <w:rPr>
          <w:rFonts w:ascii="Times New Roman" w:eastAsia="MS Mincho" w:hAnsi="Times New Roman"/>
          <w:sz w:val="24"/>
          <w:szCs w:val="24"/>
        </w:rPr>
        <w:t xml:space="preserve"> Для лечения гипотиреоза применяют: 1.тиреотом; 2. тироксин ; 3. трийодтиронин; 4. мерказолил.</w:t>
      </w:r>
    </w:p>
    <w:p w:rsidR="00FD2B82" w:rsidRPr="00FB2FA0" w:rsidRDefault="00FD2B82" w:rsidP="00632175">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FD2B82" w:rsidRPr="00FB2FA0" w:rsidRDefault="00FD2B82" w:rsidP="00632175">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FD2B82" w:rsidRPr="00FB2FA0" w:rsidRDefault="00FD2B82" w:rsidP="00632175">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FD2B82" w:rsidRPr="00FB2FA0" w:rsidRDefault="00FD2B82" w:rsidP="00632175">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FD2B82" w:rsidRPr="00FB2FA0" w:rsidRDefault="00FD2B82" w:rsidP="00632175">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A57B67" w:rsidRPr="00FB2FA0" w:rsidRDefault="00632175" w:rsidP="00A57B67">
      <w:pPr>
        <w:pStyle w:val="af"/>
        <w:rPr>
          <w:rFonts w:ascii="Times New Roman" w:eastAsia="MS Mincho" w:hAnsi="Times New Roman"/>
          <w:sz w:val="24"/>
          <w:szCs w:val="24"/>
        </w:rPr>
      </w:pPr>
      <w:r>
        <w:rPr>
          <w:rFonts w:ascii="Times New Roman" w:eastAsia="MS Mincho" w:hAnsi="Times New Roman"/>
          <w:sz w:val="24"/>
          <w:szCs w:val="24"/>
        </w:rPr>
        <w:t xml:space="preserve">10. </w:t>
      </w:r>
      <w:r w:rsidR="00A57B67" w:rsidRPr="00FB2FA0">
        <w:rPr>
          <w:rFonts w:ascii="Times New Roman" w:eastAsia="MS Mincho" w:hAnsi="Times New Roman"/>
          <w:sz w:val="24"/>
          <w:szCs w:val="24"/>
        </w:rPr>
        <w:t>При сочетании аддисоновой болезни с гипертонической болезнью показано назначение:</w:t>
      </w:r>
    </w:p>
    <w:p w:rsidR="00A57B67" w:rsidRPr="00FB2FA0" w:rsidRDefault="00A57B67" w:rsidP="00A57B67">
      <w:pPr>
        <w:pStyle w:val="af"/>
        <w:ind w:left="708"/>
        <w:rPr>
          <w:rFonts w:ascii="Times New Roman" w:eastAsia="MS Mincho" w:hAnsi="Times New Roman"/>
          <w:sz w:val="24"/>
          <w:szCs w:val="24"/>
        </w:rPr>
      </w:pPr>
      <w:r w:rsidRPr="00FB2FA0">
        <w:rPr>
          <w:rFonts w:ascii="Times New Roman" w:eastAsia="MS Mincho" w:hAnsi="Times New Roman"/>
          <w:sz w:val="24"/>
          <w:szCs w:val="24"/>
        </w:rPr>
        <w:t>а) кортинефа;</w:t>
      </w:r>
    </w:p>
    <w:p w:rsidR="00A57B67" w:rsidRPr="00FB2FA0" w:rsidRDefault="00A57B67" w:rsidP="00A57B67">
      <w:pPr>
        <w:pStyle w:val="af"/>
        <w:ind w:left="708"/>
        <w:rPr>
          <w:rFonts w:ascii="Times New Roman" w:eastAsia="MS Mincho" w:hAnsi="Times New Roman"/>
          <w:sz w:val="24"/>
          <w:szCs w:val="24"/>
        </w:rPr>
      </w:pPr>
      <w:r w:rsidRPr="00FB2FA0">
        <w:rPr>
          <w:rFonts w:ascii="Times New Roman" w:eastAsia="MS Mincho" w:hAnsi="Times New Roman"/>
          <w:sz w:val="24"/>
          <w:szCs w:val="24"/>
        </w:rPr>
        <w:t>б) кортизона;</w:t>
      </w:r>
    </w:p>
    <w:p w:rsidR="00A57B67" w:rsidRPr="00FB2FA0" w:rsidRDefault="00A57B67" w:rsidP="00A57B67">
      <w:pPr>
        <w:pStyle w:val="af"/>
        <w:ind w:left="708"/>
        <w:rPr>
          <w:rFonts w:ascii="Times New Roman" w:eastAsia="MS Mincho" w:hAnsi="Times New Roman"/>
          <w:sz w:val="24"/>
          <w:szCs w:val="24"/>
        </w:rPr>
      </w:pPr>
      <w:r w:rsidRPr="00FB2FA0">
        <w:rPr>
          <w:rFonts w:ascii="Times New Roman" w:eastAsia="MS Mincho" w:hAnsi="Times New Roman"/>
          <w:sz w:val="24"/>
          <w:szCs w:val="24"/>
        </w:rPr>
        <w:t>в) преднизолона;</w:t>
      </w:r>
    </w:p>
    <w:p w:rsidR="00A57B67" w:rsidRPr="00FB2FA0" w:rsidRDefault="00A57B67" w:rsidP="00A57B67">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триамсинолона;</w:t>
      </w:r>
    </w:p>
    <w:p w:rsidR="00A57B67" w:rsidRPr="00FB2FA0" w:rsidRDefault="00A57B67" w:rsidP="00A57B67">
      <w:pPr>
        <w:pStyle w:val="af"/>
        <w:ind w:left="708"/>
        <w:rPr>
          <w:rFonts w:ascii="Times New Roman" w:eastAsia="MS Mincho" w:hAnsi="Times New Roman"/>
          <w:sz w:val="24"/>
          <w:szCs w:val="24"/>
        </w:rPr>
      </w:pPr>
      <w:r w:rsidRPr="00FB2FA0">
        <w:rPr>
          <w:rFonts w:ascii="Times New Roman" w:eastAsia="MS Mincho" w:hAnsi="Times New Roman"/>
          <w:sz w:val="24"/>
          <w:szCs w:val="24"/>
        </w:rPr>
        <w:t>д) дексаметазона.</w:t>
      </w:r>
    </w:p>
    <w:p w:rsidR="00DC5671" w:rsidRPr="00FB2FA0" w:rsidRDefault="00A57B67" w:rsidP="00DC5671">
      <w:pPr>
        <w:pStyle w:val="af"/>
        <w:rPr>
          <w:rFonts w:ascii="Times New Roman" w:eastAsia="MS Mincho" w:hAnsi="Times New Roman"/>
          <w:sz w:val="24"/>
          <w:szCs w:val="24"/>
        </w:rPr>
      </w:pPr>
      <w:r>
        <w:rPr>
          <w:rFonts w:ascii="Times New Roman" w:eastAsia="MS Mincho" w:hAnsi="Times New Roman"/>
          <w:sz w:val="24"/>
          <w:szCs w:val="24"/>
        </w:rPr>
        <w:t xml:space="preserve">11. </w:t>
      </w:r>
      <w:r w:rsidR="00DC5671" w:rsidRPr="00FB2FA0">
        <w:rPr>
          <w:rFonts w:ascii="Times New Roman" w:eastAsia="MS Mincho" w:hAnsi="Times New Roman"/>
          <w:sz w:val="24"/>
          <w:szCs w:val="24"/>
        </w:rPr>
        <w:t>Для лечения вегетативно-сосудистых нарушений климактерического периода применяют: 1.седативные средства; 2. препараты, снижающие тонус симпатической нервной системы; 3. малые дозы эстрогенов или андрогенов; 4. блокаторы функции щитовидной железы.</w:t>
      </w:r>
    </w:p>
    <w:p w:rsidR="00DC5671" w:rsidRPr="00FB2FA0" w:rsidRDefault="00DC5671" w:rsidP="00DC5671">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а) если правильны ответы 1, 2 и 3;</w:t>
      </w:r>
    </w:p>
    <w:p w:rsidR="00DC5671" w:rsidRPr="00FB2FA0" w:rsidRDefault="00DC5671" w:rsidP="00DC5671">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DC5671" w:rsidRPr="00FB2FA0" w:rsidRDefault="00DC5671" w:rsidP="00DC5671">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DC5671" w:rsidRPr="00FB2FA0" w:rsidRDefault="00DC5671" w:rsidP="00DC5671">
      <w:pPr>
        <w:pStyle w:val="af"/>
        <w:ind w:left="708"/>
        <w:rPr>
          <w:rFonts w:ascii="Times New Roman" w:eastAsia="MS Mincho" w:hAnsi="Times New Roman"/>
          <w:sz w:val="24"/>
          <w:szCs w:val="24"/>
        </w:rPr>
      </w:pPr>
      <w:r w:rsidRPr="00FB2FA0">
        <w:rPr>
          <w:rFonts w:ascii="Times New Roman" w:eastAsia="MS Mincho" w:hAnsi="Times New Roman"/>
          <w:sz w:val="24"/>
          <w:szCs w:val="24"/>
        </w:rPr>
        <w:t>г) если правильный ответ 4;</w:t>
      </w:r>
    </w:p>
    <w:p w:rsidR="00DC5671" w:rsidRPr="00FB2FA0" w:rsidRDefault="00DC5671" w:rsidP="00DC5671">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A179DC" w:rsidRPr="00FB2FA0" w:rsidRDefault="00DC5671" w:rsidP="00A179DC">
      <w:pPr>
        <w:pStyle w:val="af"/>
        <w:rPr>
          <w:rFonts w:ascii="Times New Roman" w:eastAsia="MS Mincho" w:hAnsi="Times New Roman"/>
          <w:sz w:val="24"/>
          <w:szCs w:val="24"/>
        </w:rPr>
      </w:pPr>
      <w:r>
        <w:rPr>
          <w:rFonts w:ascii="Times New Roman" w:eastAsia="MS Mincho" w:hAnsi="Times New Roman"/>
          <w:sz w:val="24"/>
          <w:szCs w:val="24"/>
        </w:rPr>
        <w:t xml:space="preserve">12. </w:t>
      </w:r>
      <w:r w:rsidR="00A179DC" w:rsidRPr="00FB2FA0">
        <w:rPr>
          <w:rFonts w:ascii="Times New Roman" w:eastAsia="MS Mincho" w:hAnsi="Times New Roman"/>
          <w:sz w:val="24"/>
          <w:szCs w:val="24"/>
        </w:rPr>
        <w:t>Для выведения из гипогликемической комы назначают:1. внутримышечное введение 5% раствора глюкозы; 2. подкожное введение 5% раствора глюкозы; 3. прием внутрь 2-3 кусочков сахара; 4. внутривенное вливание 40% раствора глюкозы.</w:t>
      </w:r>
    </w:p>
    <w:p w:rsidR="00A179DC" w:rsidRPr="00FB2FA0" w:rsidRDefault="00A179DC" w:rsidP="00A179DC">
      <w:pPr>
        <w:pStyle w:val="af"/>
        <w:ind w:left="708"/>
        <w:rPr>
          <w:rFonts w:ascii="Times New Roman" w:eastAsia="MS Mincho" w:hAnsi="Times New Roman"/>
          <w:sz w:val="24"/>
          <w:szCs w:val="24"/>
        </w:rPr>
      </w:pPr>
      <w:r w:rsidRPr="00FB2FA0">
        <w:rPr>
          <w:rFonts w:ascii="Times New Roman" w:eastAsia="MS Mincho" w:hAnsi="Times New Roman"/>
          <w:sz w:val="24"/>
          <w:szCs w:val="24"/>
        </w:rPr>
        <w:t>а) если правильны ответы 1, 2 и 3;</w:t>
      </w:r>
    </w:p>
    <w:p w:rsidR="00A179DC" w:rsidRPr="00FB2FA0" w:rsidRDefault="00A179DC" w:rsidP="00A179DC">
      <w:pPr>
        <w:pStyle w:val="af"/>
        <w:ind w:left="708"/>
        <w:rPr>
          <w:rFonts w:ascii="Times New Roman" w:eastAsia="MS Mincho" w:hAnsi="Times New Roman"/>
          <w:sz w:val="24"/>
          <w:szCs w:val="24"/>
        </w:rPr>
      </w:pPr>
      <w:r w:rsidRPr="00FB2FA0">
        <w:rPr>
          <w:rFonts w:ascii="Times New Roman" w:eastAsia="MS Mincho" w:hAnsi="Times New Roman"/>
          <w:sz w:val="24"/>
          <w:szCs w:val="24"/>
        </w:rPr>
        <w:t>б) если правильны ответы 1 и 3;</w:t>
      </w:r>
    </w:p>
    <w:p w:rsidR="00A179DC" w:rsidRPr="00FB2FA0" w:rsidRDefault="00A179DC" w:rsidP="00A179DC">
      <w:pPr>
        <w:pStyle w:val="af"/>
        <w:ind w:left="708"/>
        <w:rPr>
          <w:rFonts w:ascii="Times New Roman" w:eastAsia="MS Mincho" w:hAnsi="Times New Roman"/>
          <w:sz w:val="24"/>
          <w:szCs w:val="24"/>
        </w:rPr>
      </w:pPr>
      <w:r w:rsidRPr="00FB2FA0">
        <w:rPr>
          <w:rFonts w:ascii="Times New Roman" w:eastAsia="MS Mincho" w:hAnsi="Times New Roman"/>
          <w:sz w:val="24"/>
          <w:szCs w:val="24"/>
        </w:rPr>
        <w:t>в) если правильны ответы 2 и 4;</w:t>
      </w:r>
    </w:p>
    <w:p w:rsidR="00A179DC" w:rsidRPr="00FB2FA0" w:rsidRDefault="00A179DC" w:rsidP="00A179DC">
      <w:pPr>
        <w:pStyle w:val="af"/>
        <w:ind w:left="708"/>
        <w:rPr>
          <w:rFonts w:ascii="Times New Roman" w:eastAsia="MS Mincho" w:hAnsi="Times New Roman"/>
          <w:b/>
          <w:bCs/>
          <w:sz w:val="24"/>
          <w:szCs w:val="24"/>
        </w:rPr>
      </w:pPr>
      <w:r w:rsidRPr="00FB2FA0">
        <w:rPr>
          <w:rFonts w:ascii="Times New Roman" w:eastAsia="MS Mincho" w:hAnsi="Times New Roman"/>
          <w:b/>
          <w:bCs/>
          <w:sz w:val="24"/>
          <w:szCs w:val="24"/>
        </w:rPr>
        <w:t>г) если правильный ответ 4;</w:t>
      </w:r>
    </w:p>
    <w:p w:rsidR="00A179DC" w:rsidRPr="00FB2FA0" w:rsidRDefault="00A179DC" w:rsidP="00A179DC">
      <w:pPr>
        <w:pStyle w:val="af"/>
        <w:ind w:left="708"/>
        <w:rPr>
          <w:rFonts w:ascii="Times New Roman" w:eastAsia="MS Mincho" w:hAnsi="Times New Roman"/>
          <w:sz w:val="24"/>
          <w:szCs w:val="24"/>
        </w:rPr>
      </w:pPr>
      <w:r w:rsidRPr="00FB2FA0">
        <w:rPr>
          <w:rFonts w:ascii="Times New Roman" w:eastAsia="MS Mincho" w:hAnsi="Times New Roman"/>
          <w:sz w:val="24"/>
          <w:szCs w:val="24"/>
        </w:rPr>
        <w:t>д) если правильны ответы 1, 2, 3 и 4.</w:t>
      </w:r>
    </w:p>
    <w:p w:rsidR="00B31511" w:rsidRDefault="00A179DC" w:rsidP="000B7035">
      <w:pPr>
        <w:pStyle w:val="af"/>
        <w:rPr>
          <w:rFonts w:ascii="Times New Roman" w:eastAsia="MS Mincho" w:hAnsi="Times New Roman"/>
          <w:sz w:val="24"/>
          <w:szCs w:val="24"/>
        </w:rPr>
      </w:pPr>
      <w:r>
        <w:rPr>
          <w:rFonts w:ascii="Times New Roman" w:eastAsia="MS Mincho" w:hAnsi="Times New Roman"/>
          <w:sz w:val="24"/>
          <w:szCs w:val="24"/>
        </w:rPr>
        <w:t xml:space="preserve">13. </w:t>
      </w:r>
      <w:r w:rsidR="008600B2">
        <w:rPr>
          <w:rFonts w:ascii="Times New Roman" w:eastAsia="MS Mincho" w:hAnsi="Times New Roman"/>
          <w:sz w:val="24"/>
          <w:szCs w:val="24"/>
        </w:rPr>
        <w:t>Инсулин короткого действия – начало действия:</w:t>
      </w:r>
    </w:p>
    <w:p w:rsidR="008600B2" w:rsidRPr="00244483" w:rsidRDefault="00244483" w:rsidP="00244483">
      <w:pPr>
        <w:pStyle w:val="af"/>
        <w:ind w:left="708"/>
        <w:rPr>
          <w:rFonts w:ascii="Times New Roman" w:eastAsia="MS Mincho" w:hAnsi="Times New Roman"/>
          <w:b/>
          <w:sz w:val="24"/>
          <w:szCs w:val="24"/>
        </w:rPr>
      </w:pPr>
      <w:r>
        <w:rPr>
          <w:rFonts w:ascii="Times New Roman" w:eastAsia="MS Mincho" w:hAnsi="Times New Roman"/>
          <w:b/>
          <w:sz w:val="24"/>
          <w:szCs w:val="24"/>
        </w:rPr>
        <w:t xml:space="preserve">а) </w:t>
      </w:r>
      <w:r w:rsidRPr="00244483">
        <w:rPr>
          <w:rFonts w:ascii="Times New Roman" w:eastAsia="MS Mincho" w:hAnsi="Times New Roman"/>
          <w:b/>
          <w:sz w:val="24"/>
          <w:szCs w:val="24"/>
        </w:rPr>
        <w:t>30 мин</w:t>
      </w:r>
    </w:p>
    <w:p w:rsidR="00244483" w:rsidRDefault="00244483" w:rsidP="00244483">
      <w:pPr>
        <w:pStyle w:val="af"/>
        <w:ind w:left="708"/>
        <w:rPr>
          <w:rFonts w:ascii="Times New Roman" w:eastAsia="MS Mincho" w:hAnsi="Times New Roman"/>
          <w:sz w:val="24"/>
          <w:szCs w:val="24"/>
        </w:rPr>
      </w:pPr>
      <w:r>
        <w:rPr>
          <w:rFonts w:ascii="Times New Roman" w:eastAsia="MS Mincho" w:hAnsi="Times New Roman"/>
          <w:sz w:val="24"/>
          <w:szCs w:val="24"/>
        </w:rPr>
        <w:t>б) 30 сек</w:t>
      </w:r>
    </w:p>
    <w:p w:rsidR="00244483" w:rsidRDefault="00244483" w:rsidP="00244483">
      <w:pPr>
        <w:pStyle w:val="af"/>
        <w:ind w:left="708"/>
        <w:rPr>
          <w:rFonts w:ascii="Times New Roman" w:eastAsia="MS Mincho" w:hAnsi="Times New Roman"/>
          <w:sz w:val="24"/>
          <w:szCs w:val="24"/>
        </w:rPr>
      </w:pPr>
      <w:r>
        <w:rPr>
          <w:rFonts w:ascii="Times New Roman" w:eastAsia="MS Mincho" w:hAnsi="Times New Roman"/>
          <w:sz w:val="24"/>
          <w:szCs w:val="24"/>
        </w:rPr>
        <w:t>в) 3 часа</w:t>
      </w:r>
    </w:p>
    <w:p w:rsidR="00244483" w:rsidRDefault="00244483" w:rsidP="00244483">
      <w:pPr>
        <w:pStyle w:val="af"/>
        <w:ind w:left="708"/>
        <w:rPr>
          <w:rFonts w:ascii="Times New Roman" w:eastAsia="MS Mincho" w:hAnsi="Times New Roman"/>
          <w:sz w:val="24"/>
          <w:szCs w:val="24"/>
        </w:rPr>
      </w:pPr>
      <w:r>
        <w:rPr>
          <w:rFonts w:ascii="Times New Roman" w:eastAsia="MS Mincho" w:hAnsi="Times New Roman"/>
          <w:sz w:val="24"/>
          <w:szCs w:val="24"/>
        </w:rPr>
        <w:t>г) 6 часов</w:t>
      </w:r>
    </w:p>
    <w:p w:rsidR="00244483" w:rsidRDefault="00244483" w:rsidP="00244483">
      <w:pPr>
        <w:pStyle w:val="af"/>
        <w:ind w:left="708"/>
        <w:rPr>
          <w:rFonts w:ascii="Times New Roman" w:eastAsia="MS Mincho" w:hAnsi="Times New Roman"/>
          <w:sz w:val="24"/>
          <w:szCs w:val="24"/>
        </w:rPr>
      </w:pPr>
      <w:r>
        <w:rPr>
          <w:rFonts w:ascii="Times New Roman" w:eastAsia="MS Mincho" w:hAnsi="Times New Roman"/>
          <w:sz w:val="24"/>
          <w:szCs w:val="24"/>
        </w:rPr>
        <w:t>д) 12 часов</w:t>
      </w:r>
    </w:p>
    <w:p w:rsidR="00244483" w:rsidRDefault="00244483" w:rsidP="000B7035">
      <w:pPr>
        <w:pStyle w:val="af"/>
        <w:rPr>
          <w:rFonts w:ascii="Times New Roman" w:eastAsia="MS Mincho" w:hAnsi="Times New Roman"/>
          <w:sz w:val="24"/>
          <w:szCs w:val="24"/>
        </w:rPr>
      </w:pPr>
      <w:r>
        <w:rPr>
          <w:rFonts w:ascii="Times New Roman" w:eastAsia="MS Mincho" w:hAnsi="Times New Roman"/>
          <w:sz w:val="24"/>
          <w:szCs w:val="24"/>
        </w:rPr>
        <w:t xml:space="preserve">14. </w:t>
      </w:r>
      <w:r w:rsidR="0040279C">
        <w:rPr>
          <w:rFonts w:ascii="Times New Roman" w:eastAsia="MS Mincho" w:hAnsi="Times New Roman"/>
          <w:sz w:val="24"/>
          <w:szCs w:val="24"/>
        </w:rPr>
        <w:t>Режим инсулинотерапии короткого действия:</w:t>
      </w:r>
    </w:p>
    <w:p w:rsidR="0040279C" w:rsidRPr="0040279C" w:rsidRDefault="0040279C" w:rsidP="0040279C">
      <w:pPr>
        <w:pStyle w:val="af"/>
        <w:ind w:left="708"/>
        <w:rPr>
          <w:rFonts w:ascii="Times New Roman" w:eastAsia="MS Mincho" w:hAnsi="Times New Roman"/>
          <w:b/>
          <w:sz w:val="24"/>
          <w:szCs w:val="24"/>
        </w:rPr>
      </w:pPr>
      <w:r w:rsidRPr="0040279C">
        <w:rPr>
          <w:rFonts w:ascii="Times New Roman" w:eastAsia="MS Mincho" w:hAnsi="Times New Roman"/>
          <w:b/>
          <w:sz w:val="24"/>
          <w:szCs w:val="24"/>
        </w:rPr>
        <w:t>а) 3 раза</w:t>
      </w:r>
    </w:p>
    <w:p w:rsidR="0040279C" w:rsidRDefault="0040279C" w:rsidP="0040279C">
      <w:pPr>
        <w:pStyle w:val="af"/>
        <w:ind w:left="708"/>
        <w:rPr>
          <w:rFonts w:ascii="Times New Roman" w:eastAsia="MS Mincho" w:hAnsi="Times New Roman"/>
          <w:sz w:val="24"/>
          <w:szCs w:val="24"/>
        </w:rPr>
      </w:pPr>
      <w:r>
        <w:rPr>
          <w:rFonts w:ascii="Times New Roman" w:eastAsia="MS Mincho" w:hAnsi="Times New Roman"/>
          <w:sz w:val="24"/>
          <w:szCs w:val="24"/>
        </w:rPr>
        <w:t>б) 4 раза</w:t>
      </w:r>
    </w:p>
    <w:p w:rsidR="0040279C" w:rsidRDefault="0040279C" w:rsidP="0040279C">
      <w:pPr>
        <w:pStyle w:val="af"/>
        <w:ind w:left="708"/>
        <w:rPr>
          <w:rFonts w:ascii="Times New Roman" w:eastAsia="MS Mincho" w:hAnsi="Times New Roman"/>
          <w:sz w:val="24"/>
          <w:szCs w:val="24"/>
        </w:rPr>
      </w:pPr>
      <w:r>
        <w:rPr>
          <w:rFonts w:ascii="Times New Roman" w:eastAsia="MS Mincho" w:hAnsi="Times New Roman"/>
          <w:sz w:val="24"/>
          <w:szCs w:val="24"/>
        </w:rPr>
        <w:lastRenderedPageBreak/>
        <w:t>в) 1 раз</w:t>
      </w:r>
    </w:p>
    <w:p w:rsidR="0040279C" w:rsidRDefault="0040279C" w:rsidP="0040279C">
      <w:pPr>
        <w:pStyle w:val="af"/>
        <w:ind w:left="708"/>
        <w:rPr>
          <w:rFonts w:ascii="Times New Roman" w:eastAsia="MS Mincho" w:hAnsi="Times New Roman"/>
          <w:sz w:val="24"/>
          <w:szCs w:val="24"/>
        </w:rPr>
      </w:pPr>
      <w:r>
        <w:rPr>
          <w:rFonts w:ascii="Times New Roman" w:eastAsia="MS Mincho" w:hAnsi="Times New Roman"/>
          <w:sz w:val="24"/>
          <w:szCs w:val="24"/>
        </w:rPr>
        <w:t>г) 2 раза</w:t>
      </w:r>
    </w:p>
    <w:p w:rsidR="0040279C" w:rsidRDefault="0040279C" w:rsidP="0040279C">
      <w:pPr>
        <w:pStyle w:val="af"/>
        <w:ind w:left="708"/>
        <w:rPr>
          <w:rFonts w:ascii="Times New Roman" w:eastAsia="MS Mincho" w:hAnsi="Times New Roman"/>
          <w:sz w:val="24"/>
          <w:szCs w:val="24"/>
        </w:rPr>
      </w:pPr>
      <w:r>
        <w:rPr>
          <w:rFonts w:ascii="Times New Roman" w:eastAsia="MS Mincho" w:hAnsi="Times New Roman"/>
          <w:sz w:val="24"/>
          <w:szCs w:val="24"/>
        </w:rPr>
        <w:t>д) 6 раз</w:t>
      </w:r>
    </w:p>
    <w:p w:rsidR="0040279C" w:rsidRDefault="0040279C" w:rsidP="000B7035">
      <w:pPr>
        <w:pStyle w:val="af"/>
        <w:rPr>
          <w:rFonts w:ascii="Times New Roman" w:eastAsia="MS Mincho" w:hAnsi="Times New Roman"/>
          <w:sz w:val="24"/>
          <w:szCs w:val="24"/>
        </w:rPr>
      </w:pPr>
      <w:r>
        <w:rPr>
          <w:rFonts w:ascii="Times New Roman" w:eastAsia="MS Mincho" w:hAnsi="Times New Roman"/>
          <w:sz w:val="24"/>
          <w:szCs w:val="24"/>
        </w:rPr>
        <w:t xml:space="preserve">15. </w:t>
      </w:r>
      <w:r w:rsidR="0049127F" w:rsidRPr="0049127F">
        <w:rPr>
          <w:rFonts w:ascii="Times New Roman" w:eastAsia="MS Mincho" w:hAnsi="Times New Roman"/>
          <w:sz w:val="24"/>
          <w:szCs w:val="24"/>
        </w:rPr>
        <w:t>Меглитиниды</w:t>
      </w:r>
      <w:r w:rsidR="0049127F">
        <w:rPr>
          <w:rFonts w:ascii="Times New Roman" w:eastAsia="MS Mincho" w:hAnsi="Times New Roman"/>
          <w:sz w:val="24"/>
          <w:szCs w:val="24"/>
        </w:rPr>
        <w:t>:</w:t>
      </w:r>
    </w:p>
    <w:p w:rsidR="0049127F" w:rsidRPr="0049127F" w:rsidRDefault="0049127F" w:rsidP="0049127F">
      <w:pPr>
        <w:pStyle w:val="af"/>
        <w:ind w:left="708"/>
        <w:rPr>
          <w:rFonts w:ascii="Times New Roman" w:eastAsia="MS Mincho" w:hAnsi="Times New Roman"/>
          <w:b/>
          <w:sz w:val="24"/>
          <w:szCs w:val="24"/>
        </w:rPr>
      </w:pPr>
      <w:r w:rsidRPr="0049127F">
        <w:rPr>
          <w:rFonts w:ascii="Times New Roman" w:eastAsia="MS Mincho" w:hAnsi="Times New Roman"/>
          <w:b/>
          <w:sz w:val="24"/>
          <w:szCs w:val="24"/>
        </w:rPr>
        <w:t>а) стимулируют секрецию инсулина</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б) стимулируют секрецию глюкагона</w:t>
      </w:r>
    </w:p>
    <w:p w:rsidR="0049127F" w:rsidRPr="00FB2FA0"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в) стимулируют секрецию АКТГ</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г) ингибируют</w:t>
      </w:r>
      <w:r w:rsidRPr="0049127F">
        <w:rPr>
          <w:rFonts w:ascii="Times New Roman" w:eastAsia="MS Mincho" w:hAnsi="Times New Roman"/>
          <w:sz w:val="24"/>
          <w:szCs w:val="24"/>
        </w:rPr>
        <w:t xml:space="preserve"> секрецию инсулина</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д) все ответы верные</w:t>
      </w:r>
    </w:p>
    <w:p w:rsidR="0049127F" w:rsidRDefault="0049127F" w:rsidP="0049127F">
      <w:pPr>
        <w:pStyle w:val="af"/>
        <w:rPr>
          <w:rFonts w:ascii="Times New Roman" w:eastAsia="MS Mincho" w:hAnsi="Times New Roman"/>
          <w:sz w:val="24"/>
          <w:szCs w:val="24"/>
        </w:rPr>
      </w:pPr>
      <w:r>
        <w:rPr>
          <w:rFonts w:ascii="Times New Roman" w:eastAsia="MS Mincho" w:hAnsi="Times New Roman"/>
          <w:sz w:val="24"/>
          <w:szCs w:val="24"/>
        </w:rPr>
        <w:t xml:space="preserve">16. </w:t>
      </w:r>
      <w:r w:rsidRPr="0049127F">
        <w:rPr>
          <w:rFonts w:ascii="Times New Roman" w:eastAsia="MS Mincho" w:hAnsi="Times New Roman"/>
          <w:sz w:val="24"/>
          <w:szCs w:val="24"/>
        </w:rPr>
        <w:t>При диабетической нефропатии на стадии протеинурии и начальной ХПН (креатинин сыворотки до 250 мкмоль/л) рекомендуем применять такие сахароснижающие препараты, как</w:t>
      </w:r>
      <w:r>
        <w:rPr>
          <w:rFonts w:ascii="Times New Roman" w:eastAsia="MS Mincho" w:hAnsi="Times New Roman"/>
          <w:sz w:val="24"/>
          <w:szCs w:val="24"/>
        </w:rPr>
        <w:t>:</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а)</w:t>
      </w:r>
      <w:r w:rsidRPr="0049127F">
        <w:rPr>
          <w:rFonts w:ascii="Times New Roman" w:eastAsia="MS Mincho" w:hAnsi="Times New Roman"/>
          <w:sz w:val="24"/>
          <w:szCs w:val="24"/>
        </w:rPr>
        <w:t xml:space="preserve"> гликвидон, </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49127F">
        <w:rPr>
          <w:rFonts w:ascii="Times New Roman" w:eastAsia="MS Mincho" w:hAnsi="Times New Roman"/>
          <w:sz w:val="24"/>
          <w:szCs w:val="24"/>
        </w:rPr>
        <w:t xml:space="preserve">гликлазид, </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49127F">
        <w:rPr>
          <w:rFonts w:ascii="Times New Roman" w:eastAsia="MS Mincho" w:hAnsi="Times New Roman"/>
          <w:sz w:val="24"/>
          <w:szCs w:val="24"/>
        </w:rPr>
        <w:t>акарбоза</w:t>
      </w:r>
    </w:p>
    <w:p w:rsidR="0049127F" w:rsidRDefault="0049127F" w:rsidP="0049127F">
      <w:pPr>
        <w:pStyle w:val="af"/>
        <w:ind w:left="708"/>
        <w:rPr>
          <w:rFonts w:ascii="Times New Roman" w:eastAsia="MS Mincho" w:hAnsi="Times New Roman"/>
          <w:sz w:val="24"/>
          <w:szCs w:val="24"/>
        </w:rPr>
      </w:pPr>
      <w:r>
        <w:rPr>
          <w:rFonts w:ascii="Times New Roman" w:eastAsia="MS Mincho" w:hAnsi="Times New Roman"/>
          <w:sz w:val="24"/>
          <w:szCs w:val="24"/>
        </w:rPr>
        <w:t xml:space="preserve">г) </w:t>
      </w:r>
      <w:r w:rsidRPr="0049127F">
        <w:rPr>
          <w:rFonts w:ascii="Times New Roman" w:eastAsia="MS Mincho" w:hAnsi="Times New Roman"/>
          <w:sz w:val="24"/>
          <w:szCs w:val="24"/>
        </w:rPr>
        <w:t>инсулины</w:t>
      </w:r>
    </w:p>
    <w:p w:rsidR="0049127F" w:rsidRPr="0049127F" w:rsidRDefault="0049127F" w:rsidP="0049127F">
      <w:pPr>
        <w:pStyle w:val="af"/>
        <w:ind w:left="708"/>
        <w:rPr>
          <w:rFonts w:ascii="Times New Roman" w:eastAsia="MS Mincho" w:hAnsi="Times New Roman"/>
          <w:b/>
          <w:sz w:val="24"/>
          <w:szCs w:val="24"/>
        </w:rPr>
      </w:pPr>
      <w:r w:rsidRPr="0049127F">
        <w:rPr>
          <w:rFonts w:ascii="Times New Roman" w:eastAsia="MS Mincho" w:hAnsi="Times New Roman"/>
          <w:b/>
          <w:sz w:val="24"/>
          <w:szCs w:val="24"/>
        </w:rPr>
        <w:t>д) все ответы верные</w:t>
      </w:r>
    </w:p>
    <w:p w:rsidR="0049127F" w:rsidRDefault="0049127F" w:rsidP="0049127F">
      <w:pPr>
        <w:pStyle w:val="af"/>
        <w:rPr>
          <w:rFonts w:ascii="Times New Roman" w:eastAsia="MS Mincho" w:hAnsi="Times New Roman"/>
          <w:sz w:val="24"/>
          <w:szCs w:val="24"/>
        </w:rPr>
      </w:pPr>
      <w:r>
        <w:rPr>
          <w:rFonts w:ascii="Times New Roman" w:eastAsia="MS Mincho" w:hAnsi="Times New Roman"/>
          <w:sz w:val="24"/>
          <w:szCs w:val="24"/>
        </w:rPr>
        <w:t xml:space="preserve">17. </w:t>
      </w:r>
      <w:r w:rsidR="004262A1">
        <w:rPr>
          <w:rFonts w:ascii="Times New Roman" w:eastAsia="MS Mincho" w:hAnsi="Times New Roman"/>
          <w:sz w:val="24"/>
          <w:szCs w:val="24"/>
        </w:rPr>
        <w:t>При применении левотироксина</w:t>
      </w:r>
      <w:r w:rsidR="00D27272">
        <w:rPr>
          <w:rFonts w:ascii="Times New Roman" w:eastAsia="MS Mincho" w:hAnsi="Times New Roman"/>
          <w:sz w:val="24"/>
          <w:szCs w:val="24"/>
        </w:rPr>
        <w:t>:</w:t>
      </w:r>
    </w:p>
    <w:p w:rsidR="00D27272" w:rsidRDefault="00D27272" w:rsidP="00D27272">
      <w:pPr>
        <w:pStyle w:val="af"/>
        <w:ind w:left="708"/>
        <w:rPr>
          <w:rFonts w:ascii="Times New Roman" w:eastAsia="MS Mincho" w:hAnsi="Times New Roman"/>
          <w:sz w:val="24"/>
          <w:szCs w:val="24"/>
        </w:rPr>
      </w:pPr>
      <w:r>
        <w:rPr>
          <w:rFonts w:ascii="Times New Roman" w:eastAsia="MS Mincho" w:hAnsi="Times New Roman"/>
          <w:sz w:val="24"/>
          <w:szCs w:val="24"/>
        </w:rPr>
        <w:t>а) повышается основной обмен</w:t>
      </w:r>
    </w:p>
    <w:p w:rsidR="00D27272" w:rsidRDefault="00D27272" w:rsidP="00D27272">
      <w:pPr>
        <w:pStyle w:val="af"/>
        <w:ind w:left="708"/>
        <w:rPr>
          <w:rFonts w:ascii="Times New Roman" w:eastAsia="MS Mincho" w:hAnsi="Times New Roman"/>
          <w:sz w:val="24"/>
          <w:szCs w:val="24"/>
        </w:rPr>
      </w:pPr>
      <w:r>
        <w:rPr>
          <w:rFonts w:ascii="Times New Roman" w:eastAsia="MS Mincho" w:hAnsi="Times New Roman"/>
          <w:sz w:val="24"/>
          <w:szCs w:val="24"/>
        </w:rPr>
        <w:t xml:space="preserve">б) </w:t>
      </w:r>
      <w:r w:rsidRPr="00D27272">
        <w:rPr>
          <w:rFonts w:ascii="Times New Roman" w:eastAsia="MS Mincho" w:hAnsi="Times New Roman"/>
          <w:sz w:val="24"/>
          <w:szCs w:val="24"/>
        </w:rPr>
        <w:t>увеличивается потребление кислорода</w:t>
      </w:r>
    </w:p>
    <w:p w:rsidR="00D27272" w:rsidRDefault="00D27272" w:rsidP="00D27272">
      <w:pPr>
        <w:pStyle w:val="af"/>
        <w:ind w:left="708"/>
        <w:rPr>
          <w:rFonts w:ascii="Times New Roman" w:eastAsia="MS Mincho" w:hAnsi="Times New Roman"/>
          <w:sz w:val="24"/>
          <w:szCs w:val="24"/>
        </w:rPr>
      </w:pPr>
      <w:r>
        <w:rPr>
          <w:rFonts w:ascii="Times New Roman" w:eastAsia="MS Mincho" w:hAnsi="Times New Roman"/>
          <w:sz w:val="24"/>
          <w:szCs w:val="24"/>
        </w:rPr>
        <w:t xml:space="preserve">в) </w:t>
      </w:r>
      <w:r w:rsidRPr="00D27272">
        <w:rPr>
          <w:rFonts w:ascii="Times New Roman" w:eastAsia="MS Mincho" w:hAnsi="Times New Roman"/>
          <w:sz w:val="24"/>
          <w:szCs w:val="24"/>
        </w:rPr>
        <w:t>усиливается теплопродукция</w:t>
      </w:r>
    </w:p>
    <w:p w:rsidR="000528D7" w:rsidRDefault="00D27272" w:rsidP="00D27272">
      <w:pPr>
        <w:ind w:left="708"/>
        <w:jc w:val="both"/>
        <w:rPr>
          <w:color w:val="000000"/>
          <w:szCs w:val="28"/>
        </w:rPr>
      </w:pPr>
      <w:r>
        <w:rPr>
          <w:color w:val="000000"/>
          <w:szCs w:val="28"/>
        </w:rPr>
        <w:t xml:space="preserve">г) </w:t>
      </w:r>
      <w:r w:rsidRPr="00D27272">
        <w:rPr>
          <w:color w:val="000000"/>
          <w:szCs w:val="28"/>
        </w:rPr>
        <w:t>активируются процессы глюконеогенеза и гликогенолиза</w:t>
      </w:r>
    </w:p>
    <w:p w:rsidR="00D27272" w:rsidRPr="00D27272" w:rsidRDefault="00D27272" w:rsidP="00D27272">
      <w:pPr>
        <w:ind w:left="708"/>
        <w:jc w:val="both"/>
        <w:rPr>
          <w:b/>
          <w:color w:val="000000"/>
          <w:szCs w:val="28"/>
        </w:rPr>
      </w:pPr>
      <w:r w:rsidRPr="00D27272">
        <w:rPr>
          <w:b/>
          <w:color w:val="000000"/>
          <w:szCs w:val="28"/>
        </w:rPr>
        <w:t>д) все ответы верные</w:t>
      </w:r>
    </w:p>
    <w:p w:rsidR="00D27272" w:rsidRDefault="00D27272" w:rsidP="000528D7">
      <w:pPr>
        <w:jc w:val="both"/>
        <w:rPr>
          <w:color w:val="000000"/>
          <w:szCs w:val="28"/>
        </w:rPr>
      </w:pPr>
      <w:r>
        <w:rPr>
          <w:color w:val="000000"/>
          <w:szCs w:val="28"/>
        </w:rPr>
        <w:t xml:space="preserve">18. </w:t>
      </w:r>
      <w:r w:rsidR="00F479D9">
        <w:rPr>
          <w:color w:val="000000"/>
          <w:szCs w:val="28"/>
        </w:rPr>
        <w:t>Противопоказаниями для назначения гормонов щитовидной железы являются:</w:t>
      </w:r>
    </w:p>
    <w:p w:rsidR="00F479D9" w:rsidRPr="00F479D9" w:rsidRDefault="00F479D9" w:rsidP="00F479D9">
      <w:pPr>
        <w:ind w:left="708"/>
        <w:jc w:val="both"/>
        <w:rPr>
          <w:b/>
          <w:color w:val="000000"/>
          <w:szCs w:val="28"/>
        </w:rPr>
      </w:pPr>
      <w:r w:rsidRPr="00F479D9">
        <w:rPr>
          <w:b/>
          <w:color w:val="000000"/>
          <w:szCs w:val="28"/>
        </w:rPr>
        <w:t>а) острый инфаркт миокарда</w:t>
      </w:r>
    </w:p>
    <w:p w:rsidR="00F479D9" w:rsidRDefault="00F479D9" w:rsidP="00F479D9">
      <w:pPr>
        <w:ind w:left="708"/>
        <w:jc w:val="both"/>
        <w:rPr>
          <w:color w:val="000000"/>
          <w:szCs w:val="28"/>
        </w:rPr>
      </w:pPr>
      <w:r>
        <w:rPr>
          <w:color w:val="000000"/>
          <w:szCs w:val="28"/>
        </w:rPr>
        <w:t>б) язвенная болезнь желудка и 12пк</w:t>
      </w:r>
    </w:p>
    <w:p w:rsidR="00F479D9" w:rsidRDefault="00F479D9" w:rsidP="00F479D9">
      <w:pPr>
        <w:ind w:left="708"/>
        <w:jc w:val="both"/>
        <w:rPr>
          <w:color w:val="000000"/>
          <w:szCs w:val="28"/>
        </w:rPr>
      </w:pPr>
      <w:r>
        <w:rPr>
          <w:color w:val="000000"/>
          <w:szCs w:val="28"/>
        </w:rPr>
        <w:t>в) хронический пиелонефрит</w:t>
      </w:r>
    </w:p>
    <w:p w:rsidR="00F479D9" w:rsidRDefault="00F479D9" w:rsidP="00F479D9">
      <w:pPr>
        <w:ind w:left="708"/>
        <w:jc w:val="both"/>
        <w:rPr>
          <w:color w:val="000000"/>
          <w:szCs w:val="28"/>
        </w:rPr>
      </w:pPr>
      <w:r>
        <w:rPr>
          <w:color w:val="000000"/>
          <w:szCs w:val="28"/>
        </w:rPr>
        <w:t>г) артериальная гипертензия</w:t>
      </w:r>
    </w:p>
    <w:p w:rsidR="00F479D9" w:rsidRDefault="00F479D9" w:rsidP="00F479D9">
      <w:pPr>
        <w:ind w:left="708"/>
        <w:jc w:val="both"/>
        <w:rPr>
          <w:color w:val="000000"/>
          <w:szCs w:val="28"/>
        </w:rPr>
      </w:pPr>
      <w:r>
        <w:rPr>
          <w:color w:val="000000"/>
          <w:szCs w:val="28"/>
        </w:rPr>
        <w:t>д) остеопороз</w:t>
      </w:r>
    </w:p>
    <w:p w:rsidR="00F479D9" w:rsidRDefault="00F479D9" w:rsidP="000528D7">
      <w:pPr>
        <w:jc w:val="both"/>
        <w:rPr>
          <w:color w:val="000000"/>
          <w:szCs w:val="28"/>
        </w:rPr>
      </w:pPr>
      <w:r>
        <w:rPr>
          <w:color w:val="000000"/>
          <w:szCs w:val="28"/>
        </w:rPr>
        <w:t xml:space="preserve">19. </w:t>
      </w:r>
      <w:r w:rsidRPr="00F479D9">
        <w:rPr>
          <w:color w:val="000000"/>
          <w:szCs w:val="28"/>
        </w:rPr>
        <w:t>При выявлении гипотиреоза во время беременности незамедлительно назначают полную заместительную дозу</w:t>
      </w:r>
      <w:r>
        <w:rPr>
          <w:color w:val="000000"/>
          <w:szCs w:val="28"/>
        </w:rPr>
        <w:t>:</w:t>
      </w:r>
    </w:p>
    <w:p w:rsidR="00F479D9" w:rsidRPr="00F479D9" w:rsidRDefault="00F479D9" w:rsidP="00F479D9">
      <w:pPr>
        <w:ind w:left="708"/>
        <w:jc w:val="both"/>
        <w:rPr>
          <w:b/>
          <w:color w:val="000000"/>
          <w:szCs w:val="28"/>
        </w:rPr>
      </w:pPr>
      <w:r w:rsidRPr="00F479D9">
        <w:rPr>
          <w:b/>
          <w:color w:val="000000"/>
          <w:szCs w:val="28"/>
        </w:rPr>
        <w:t>а) левотироксина натрия</w:t>
      </w:r>
    </w:p>
    <w:p w:rsidR="00F479D9" w:rsidRDefault="00F479D9" w:rsidP="00F479D9">
      <w:pPr>
        <w:ind w:left="708"/>
        <w:jc w:val="both"/>
        <w:rPr>
          <w:color w:val="000000"/>
          <w:szCs w:val="28"/>
        </w:rPr>
      </w:pPr>
      <w:r>
        <w:rPr>
          <w:color w:val="000000"/>
          <w:szCs w:val="28"/>
        </w:rPr>
        <w:t>б) мерказолила</w:t>
      </w:r>
    </w:p>
    <w:p w:rsidR="00F479D9" w:rsidRDefault="00F479D9" w:rsidP="00F479D9">
      <w:pPr>
        <w:ind w:left="708"/>
        <w:jc w:val="both"/>
        <w:rPr>
          <w:color w:val="000000"/>
          <w:szCs w:val="28"/>
        </w:rPr>
      </w:pPr>
      <w:r>
        <w:rPr>
          <w:color w:val="000000"/>
          <w:szCs w:val="28"/>
        </w:rPr>
        <w:t>в) йода</w:t>
      </w:r>
    </w:p>
    <w:p w:rsidR="00F479D9" w:rsidRDefault="00F479D9" w:rsidP="00F479D9">
      <w:pPr>
        <w:ind w:left="708"/>
        <w:jc w:val="both"/>
        <w:rPr>
          <w:color w:val="000000"/>
          <w:szCs w:val="28"/>
        </w:rPr>
      </w:pPr>
      <w:r>
        <w:rPr>
          <w:color w:val="000000"/>
          <w:szCs w:val="28"/>
        </w:rPr>
        <w:t>г) все ответы верные</w:t>
      </w:r>
    </w:p>
    <w:p w:rsidR="00F479D9" w:rsidRDefault="00F479D9" w:rsidP="00F479D9">
      <w:pPr>
        <w:ind w:left="708"/>
        <w:jc w:val="both"/>
        <w:rPr>
          <w:color w:val="000000"/>
          <w:szCs w:val="28"/>
        </w:rPr>
      </w:pPr>
      <w:r>
        <w:rPr>
          <w:color w:val="000000"/>
          <w:szCs w:val="28"/>
        </w:rPr>
        <w:t>д) нет верного ответа</w:t>
      </w:r>
    </w:p>
    <w:p w:rsidR="002A2EC2" w:rsidRDefault="00F479D9" w:rsidP="000528D7">
      <w:pPr>
        <w:jc w:val="both"/>
        <w:rPr>
          <w:color w:val="000000"/>
          <w:szCs w:val="28"/>
        </w:rPr>
      </w:pPr>
      <w:r>
        <w:rPr>
          <w:color w:val="000000"/>
          <w:szCs w:val="28"/>
        </w:rPr>
        <w:t xml:space="preserve">20. </w:t>
      </w:r>
      <w:r w:rsidR="002A2EC2" w:rsidRPr="002A2EC2">
        <w:rPr>
          <w:color w:val="000000"/>
          <w:szCs w:val="28"/>
        </w:rPr>
        <w:t>Для купирования тиреотоксикоза применяются</w:t>
      </w:r>
      <w:r w:rsidR="002A2EC2">
        <w:rPr>
          <w:color w:val="000000"/>
          <w:szCs w:val="28"/>
        </w:rPr>
        <w:t>:</w:t>
      </w:r>
      <w:r w:rsidR="002A2EC2" w:rsidRPr="002A2EC2">
        <w:rPr>
          <w:color w:val="000000"/>
          <w:szCs w:val="28"/>
        </w:rPr>
        <w:t xml:space="preserve"> </w:t>
      </w:r>
    </w:p>
    <w:p w:rsidR="00F479D9" w:rsidRPr="002A2EC2" w:rsidRDefault="002A2EC2" w:rsidP="002A2EC2">
      <w:pPr>
        <w:ind w:left="708"/>
        <w:jc w:val="both"/>
        <w:rPr>
          <w:b/>
          <w:color w:val="000000"/>
          <w:szCs w:val="28"/>
        </w:rPr>
      </w:pPr>
      <w:r w:rsidRPr="002A2EC2">
        <w:rPr>
          <w:b/>
          <w:color w:val="000000"/>
          <w:szCs w:val="28"/>
        </w:rPr>
        <w:t>а) тиреостатики</w:t>
      </w:r>
    </w:p>
    <w:p w:rsidR="002A2EC2" w:rsidRDefault="002A2EC2" w:rsidP="002A2EC2">
      <w:pPr>
        <w:ind w:left="708"/>
        <w:jc w:val="both"/>
        <w:rPr>
          <w:color w:val="000000"/>
          <w:szCs w:val="28"/>
        </w:rPr>
      </w:pPr>
      <w:r>
        <w:rPr>
          <w:color w:val="000000"/>
          <w:szCs w:val="28"/>
        </w:rPr>
        <w:t>б) тиреокинетики</w:t>
      </w:r>
    </w:p>
    <w:p w:rsidR="002A2EC2" w:rsidRDefault="002A2EC2" w:rsidP="002A2EC2">
      <w:pPr>
        <w:ind w:left="708"/>
        <w:jc w:val="both"/>
        <w:rPr>
          <w:color w:val="000000"/>
          <w:szCs w:val="28"/>
        </w:rPr>
      </w:pPr>
      <w:r>
        <w:rPr>
          <w:color w:val="000000"/>
          <w:szCs w:val="28"/>
        </w:rPr>
        <w:t>в) тиреотопики</w:t>
      </w:r>
    </w:p>
    <w:p w:rsidR="002A2EC2" w:rsidRDefault="002A2EC2" w:rsidP="002A2EC2">
      <w:pPr>
        <w:ind w:left="708"/>
        <w:jc w:val="both"/>
        <w:rPr>
          <w:color w:val="000000"/>
          <w:szCs w:val="28"/>
        </w:rPr>
      </w:pPr>
      <w:r>
        <w:rPr>
          <w:color w:val="000000"/>
          <w:szCs w:val="28"/>
        </w:rPr>
        <w:t>г) все ответы верные</w:t>
      </w:r>
    </w:p>
    <w:p w:rsidR="002A2EC2" w:rsidRDefault="002A2EC2" w:rsidP="002A2EC2">
      <w:pPr>
        <w:ind w:left="708"/>
        <w:jc w:val="both"/>
        <w:rPr>
          <w:color w:val="000000"/>
          <w:szCs w:val="28"/>
        </w:rPr>
      </w:pPr>
      <w:r>
        <w:rPr>
          <w:color w:val="000000"/>
          <w:szCs w:val="28"/>
        </w:rPr>
        <w:t>д) нет верного ответа</w:t>
      </w:r>
    </w:p>
    <w:p w:rsidR="002A2EC2" w:rsidRDefault="002A2EC2" w:rsidP="000528D7">
      <w:pPr>
        <w:jc w:val="both"/>
        <w:rPr>
          <w:color w:val="000000"/>
          <w:szCs w:val="28"/>
        </w:rPr>
      </w:pPr>
    </w:p>
    <w:p w:rsidR="00D27272" w:rsidRPr="00D27272" w:rsidRDefault="00D27272" w:rsidP="000528D7">
      <w:pPr>
        <w:jc w:val="both"/>
        <w:rPr>
          <w:color w:val="000000"/>
          <w:szCs w:val="28"/>
        </w:rPr>
      </w:pPr>
    </w:p>
    <w:p w:rsidR="000528D7" w:rsidRPr="005F6BF8" w:rsidRDefault="000528D7" w:rsidP="000528D7">
      <w:pPr>
        <w:jc w:val="center"/>
        <w:rPr>
          <w:b/>
          <w:i/>
          <w:color w:val="000000"/>
          <w:sz w:val="28"/>
          <w:szCs w:val="28"/>
        </w:rPr>
      </w:pPr>
      <w:r w:rsidRPr="005F6BF8">
        <w:rPr>
          <w:b/>
          <w:i/>
          <w:color w:val="000000"/>
          <w:sz w:val="28"/>
          <w:szCs w:val="28"/>
        </w:rPr>
        <w:t>Проверка историй болезни</w:t>
      </w:r>
    </w:p>
    <w:p w:rsidR="000528D7" w:rsidRPr="005F6BF8" w:rsidRDefault="000528D7" w:rsidP="000528D7">
      <w:pPr>
        <w:jc w:val="center"/>
        <w:rPr>
          <w:color w:val="000000"/>
          <w:sz w:val="28"/>
          <w:szCs w:val="28"/>
        </w:rPr>
      </w:pPr>
      <w:r>
        <w:rPr>
          <w:color w:val="000000"/>
          <w:sz w:val="28"/>
          <w:szCs w:val="28"/>
        </w:rPr>
        <w:t>включает в себя контроль</w:t>
      </w:r>
      <w:r w:rsidRPr="005F6BF8">
        <w:rPr>
          <w:color w:val="000000"/>
          <w:sz w:val="28"/>
          <w:szCs w:val="28"/>
        </w:rPr>
        <w:t>:</w:t>
      </w:r>
    </w:p>
    <w:p w:rsidR="000528D7" w:rsidRPr="005F6BF8" w:rsidRDefault="000528D7" w:rsidP="000528D7">
      <w:pPr>
        <w:jc w:val="center"/>
        <w:rPr>
          <w:color w:val="000000"/>
          <w:sz w:val="28"/>
          <w:szCs w:val="28"/>
        </w:rPr>
      </w:pPr>
    </w:p>
    <w:p w:rsidR="000528D7" w:rsidRPr="005F6BF8" w:rsidRDefault="000528D7" w:rsidP="000528D7">
      <w:pPr>
        <w:ind w:firstLine="709"/>
        <w:jc w:val="both"/>
        <w:rPr>
          <w:color w:val="000000"/>
          <w:sz w:val="28"/>
          <w:szCs w:val="28"/>
        </w:rPr>
      </w:pPr>
      <w:r w:rsidRPr="005F6BF8">
        <w:rPr>
          <w:color w:val="000000"/>
          <w:sz w:val="28"/>
          <w:szCs w:val="28"/>
        </w:rPr>
        <w:t>1. Ведения медицинской документации, качества её оформления.</w:t>
      </w:r>
    </w:p>
    <w:p w:rsidR="000528D7" w:rsidRDefault="000528D7" w:rsidP="000528D7">
      <w:pPr>
        <w:ind w:firstLine="709"/>
        <w:jc w:val="both"/>
        <w:rPr>
          <w:color w:val="000000"/>
          <w:sz w:val="28"/>
          <w:szCs w:val="28"/>
        </w:rPr>
      </w:pPr>
      <w:r>
        <w:rPr>
          <w:color w:val="000000"/>
          <w:sz w:val="28"/>
          <w:szCs w:val="28"/>
        </w:rPr>
        <w:t>2. Обоснованности назначения</w:t>
      </w:r>
      <w:r w:rsidRPr="005F6BF8">
        <w:rPr>
          <w:color w:val="000000"/>
          <w:sz w:val="28"/>
          <w:szCs w:val="28"/>
        </w:rPr>
        <w:t xml:space="preserve"> медикамен</w:t>
      </w:r>
      <w:r>
        <w:rPr>
          <w:color w:val="000000"/>
          <w:sz w:val="28"/>
          <w:szCs w:val="28"/>
        </w:rPr>
        <w:t>тозного лечения с учетом факторов риска, этиологии, патогенеза и симптомов основного заболевания и сопутствующей патологии.</w:t>
      </w:r>
    </w:p>
    <w:p w:rsidR="000528D7" w:rsidRDefault="000528D7" w:rsidP="000528D7">
      <w:pPr>
        <w:ind w:firstLine="709"/>
        <w:jc w:val="both"/>
        <w:rPr>
          <w:color w:val="000000"/>
          <w:sz w:val="28"/>
          <w:szCs w:val="28"/>
        </w:rPr>
      </w:pPr>
      <w:r>
        <w:rPr>
          <w:color w:val="000000"/>
          <w:sz w:val="28"/>
          <w:szCs w:val="28"/>
        </w:rPr>
        <w:t>3. Выбора лекарственных средств и тактики назначения с учетом гендерных, возрастных и генетических особенностей пациента, показаний и противопоказаний.</w:t>
      </w:r>
    </w:p>
    <w:p w:rsidR="000528D7" w:rsidRDefault="000528D7" w:rsidP="000528D7">
      <w:pPr>
        <w:ind w:firstLine="709"/>
        <w:jc w:val="both"/>
        <w:rPr>
          <w:color w:val="000000"/>
          <w:sz w:val="28"/>
          <w:szCs w:val="28"/>
        </w:rPr>
      </w:pPr>
      <w:r>
        <w:rPr>
          <w:color w:val="000000"/>
          <w:sz w:val="28"/>
          <w:szCs w:val="28"/>
        </w:rPr>
        <w:lastRenderedPageBreak/>
        <w:t>4. Учета межлекарственного взаимодействия.</w:t>
      </w:r>
    </w:p>
    <w:p w:rsidR="000528D7" w:rsidRDefault="000528D7" w:rsidP="000528D7">
      <w:pPr>
        <w:ind w:firstLine="709"/>
        <w:jc w:val="both"/>
        <w:rPr>
          <w:color w:val="000000"/>
          <w:sz w:val="28"/>
          <w:szCs w:val="28"/>
        </w:rPr>
      </w:pPr>
      <w:r>
        <w:rPr>
          <w:color w:val="000000"/>
          <w:sz w:val="28"/>
          <w:szCs w:val="28"/>
        </w:rPr>
        <w:t xml:space="preserve">5. Выбора методов оценки </w:t>
      </w:r>
      <w:r w:rsidRPr="005F6BF8">
        <w:rPr>
          <w:color w:val="000000"/>
          <w:sz w:val="28"/>
          <w:szCs w:val="28"/>
        </w:rPr>
        <w:t>эффективности</w:t>
      </w:r>
      <w:r>
        <w:rPr>
          <w:color w:val="000000"/>
          <w:sz w:val="28"/>
          <w:szCs w:val="28"/>
        </w:rPr>
        <w:t xml:space="preserve"> и мониторирования возможных побочных эффектов лекарственной терапии</w:t>
      </w:r>
      <w:r w:rsidRPr="005F6BF8">
        <w:rPr>
          <w:color w:val="000000"/>
          <w:sz w:val="28"/>
          <w:szCs w:val="28"/>
        </w:rPr>
        <w:t>.</w:t>
      </w:r>
    </w:p>
    <w:p w:rsidR="000528D7" w:rsidRDefault="000528D7" w:rsidP="000528D7">
      <w:pPr>
        <w:spacing w:after="160" w:line="259" w:lineRule="auto"/>
        <w:rPr>
          <w:b/>
          <w:color w:val="000000"/>
          <w:sz w:val="28"/>
          <w:szCs w:val="28"/>
        </w:rPr>
      </w:pPr>
      <w:r>
        <w:rPr>
          <w:b/>
          <w:color w:val="000000"/>
          <w:sz w:val="28"/>
          <w:szCs w:val="28"/>
        </w:rPr>
        <w:br w:type="page"/>
      </w:r>
    </w:p>
    <w:p w:rsidR="000C6EAE" w:rsidRDefault="000C6EAE" w:rsidP="000C6EAE">
      <w:pPr>
        <w:jc w:val="center"/>
        <w:rPr>
          <w:b/>
          <w:color w:val="000000"/>
          <w:sz w:val="28"/>
          <w:szCs w:val="28"/>
        </w:rPr>
      </w:pPr>
      <w:r w:rsidRPr="00E836D2">
        <w:rPr>
          <w:b/>
          <w:color w:val="000000"/>
          <w:sz w:val="28"/>
          <w:szCs w:val="28"/>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rsidR="000C6EAE" w:rsidRDefault="000C6EAE" w:rsidP="000C6EAE">
      <w:pPr>
        <w:ind w:firstLine="709"/>
        <w:jc w:val="center"/>
        <w:rPr>
          <w:b/>
          <w:color w:val="000000"/>
          <w:sz w:val="28"/>
          <w:szCs w:val="28"/>
        </w:rPr>
      </w:pPr>
    </w:p>
    <w:tbl>
      <w:tblPr>
        <w:tblStyle w:val="a3"/>
        <w:tblW w:w="9923" w:type="dxa"/>
        <w:tblInd w:w="250" w:type="dxa"/>
        <w:tblLook w:val="04A0" w:firstRow="1" w:lastRow="0" w:firstColumn="1" w:lastColumn="0" w:noHBand="0" w:noVBand="1"/>
      </w:tblPr>
      <w:tblGrid>
        <w:gridCol w:w="3006"/>
        <w:gridCol w:w="6917"/>
      </w:tblGrid>
      <w:tr w:rsidR="000C6EAE" w:rsidRPr="00E673DD" w:rsidTr="004D335E">
        <w:tc>
          <w:tcPr>
            <w:tcW w:w="3006" w:type="dxa"/>
          </w:tcPr>
          <w:p w:rsidR="000C6EAE" w:rsidRPr="00E673DD" w:rsidRDefault="000C6EAE" w:rsidP="003E1ED5">
            <w:pPr>
              <w:jc w:val="center"/>
              <w:rPr>
                <w:b/>
                <w:color w:val="000000"/>
                <w:sz w:val="28"/>
              </w:rPr>
            </w:pPr>
            <w:r w:rsidRPr="00E673DD">
              <w:rPr>
                <w:b/>
                <w:color w:val="000000"/>
                <w:sz w:val="28"/>
              </w:rPr>
              <w:t xml:space="preserve">Форма контроля </w:t>
            </w:r>
          </w:p>
        </w:tc>
        <w:tc>
          <w:tcPr>
            <w:tcW w:w="6917" w:type="dxa"/>
          </w:tcPr>
          <w:p w:rsidR="000C6EAE" w:rsidRPr="00E673DD" w:rsidRDefault="000C6EAE" w:rsidP="003E1ED5">
            <w:pPr>
              <w:ind w:firstLine="709"/>
              <w:jc w:val="center"/>
              <w:rPr>
                <w:b/>
                <w:color w:val="000000"/>
                <w:sz w:val="28"/>
              </w:rPr>
            </w:pPr>
            <w:r w:rsidRPr="00E673DD">
              <w:rPr>
                <w:b/>
                <w:color w:val="000000"/>
                <w:sz w:val="28"/>
              </w:rPr>
              <w:t>Критерии оценивания</w:t>
            </w:r>
          </w:p>
        </w:tc>
      </w:tr>
      <w:tr w:rsidR="004D335E" w:rsidRPr="00E673DD" w:rsidTr="004D335E">
        <w:tc>
          <w:tcPr>
            <w:tcW w:w="3006" w:type="dxa"/>
            <w:vMerge w:val="restart"/>
          </w:tcPr>
          <w:p w:rsidR="004D335E" w:rsidRPr="00E673DD" w:rsidRDefault="004D335E" w:rsidP="003E1ED5">
            <w:pPr>
              <w:jc w:val="center"/>
              <w:rPr>
                <w:b/>
                <w:color w:val="000000"/>
                <w:sz w:val="28"/>
              </w:rPr>
            </w:pPr>
            <w:r w:rsidRPr="00E673DD">
              <w:rPr>
                <w:b/>
                <w:color w:val="000000"/>
                <w:sz w:val="28"/>
              </w:rPr>
              <w:t>тестирование</w:t>
            </w:r>
          </w:p>
        </w:tc>
        <w:tc>
          <w:tcPr>
            <w:tcW w:w="6917" w:type="dxa"/>
          </w:tcPr>
          <w:p w:rsidR="004D335E" w:rsidRPr="00E673DD" w:rsidRDefault="004D335E" w:rsidP="003E1ED5">
            <w:pPr>
              <w:ind w:firstLine="709"/>
              <w:jc w:val="both"/>
              <w:rPr>
                <w:b/>
                <w:color w:val="000000"/>
                <w:sz w:val="28"/>
              </w:rPr>
            </w:pPr>
            <w:r w:rsidRPr="00E673DD">
              <w:rPr>
                <w:color w:val="000000"/>
                <w:sz w:val="28"/>
              </w:rPr>
              <w:t>Оценка «ОТЛИЧНО» выставляется при условии 90-100% правильных ответов</w:t>
            </w:r>
          </w:p>
        </w:tc>
      </w:tr>
      <w:tr w:rsidR="004D335E" w:rsidRPr="00E673DD" w:rsidTr="004D335E">
        <w:tc>
          <w:tcPr>
            <w:tcW w:w="3006" w:type="dxa"/>
            <w:vMerge/>
          </w:tcPr>
          <w:p w:rsidR="004D335E" w:rsidRPr="00E673DD" w:rsidRDefault="004D335E" w:rsidP="003E1ED5">
            <w:pPr>
              <w:jc w:val="center"/>
              <w:rPr>
                <w:b/>
                <w:color w:val="000000"/>
                <w:sz w:val="28"/>
              </w:rPr>
            </w:pPr>
          </w:p>
        </w:tc>
        <w:tc>
          <w:tcPr>
            <w:tcW w:w="6917" w:type="dxa"/>
          </w:tcPr>
          <w:p w:rsidR="004D335E" w:rsidRPr="00E673DD" w:rsidRDefault="004D335E" w:rsidP="003E1ED5">
            <w:pPr>
              <w:ind w:firstLine="709"/>
              <w:jc w:val="both"/>
              <w:rPr>
                <w:b/>
                <w:color w:val="000000"/>
                <w:sz w:val="28"/>
              </w:rPr>
            </w:pPr>
            <w:r w:rsidRPr="00E673DD">
              <w:rPr>
                <w:color w:val="000000"/>
                <w:sz w:val="28"/>
              </w:rPr>
              <w:t>Оценка «ХОРОШО» выставляется при условии 75-89% правильных ответов</w:t>
            </w:r>
          </w:p>
        </w:tc>
      </w:tr>
      <w:tr w:rsidR="004D335E" w:rsidRPr="00E673DD" w:rsidTr="004D335E">
        <w:tc>
          <w:tcPr>
            <w:tcW w:w="3006" w:type="dxa"/>
            <w:vMerge/>
          </w:tcPr>
          <w:p w:rsidR="004D335E" w:rsidRPr="00E673DD" w:rsidRDefault="004D335E" w:rsidP="003E1ED5">
            <w:pPr>
              <w:jc w:val="center"/>
              <w:rPr>
                <w:b/>
                <w:color w:val="000000"/>
                <w:sz w:val="28"/>
              </w:rPr>
            </w:pPr>
          </w:p>
        </w:tc>
        <w:tc>
          <w:tcPr>
            <w:tcW w:w="6917" w:type="dxa"/>
          </w:tcPr>
          <w:p w:rsidR="004D335E" w:rsidRPr="00E673DD" w:rsidRDefault="004D335E" w:rsidP="003E1ED5">
            <w:pPr>
              <w:ind w:firstLine="709"/>
              <w:jc w:val="both"/>
              <w:rPr>
                <w:b/>
                <w:color w:val="000000"/>
                <w:sz w:val="28"/>
              </w:rPr>
            </w:pPr>
            <w:r w:rsidRPr="00E673DD">
              <w:rPr>
                <w:color w:val="000000"/>
                <w:sz w:val="28"/>
              </w:rPr>
              <w:t>Оценка «УДОВЛЕТВОРИТЕЛЬНО» выставляется при условии 60-74% правильных ответов</w:t>
            </w:r>
          </w:p>
        </w:tc>
      </w:tr>
      <w:tr w:rsidR="004D335E" w:rsidRPr="00E673DD" w:rsidTr="004D335E">
        <w:tc>
          <w:tcPr>
            <w:tcW w:w="3006" w:type="dxa"/>
            <w:vMerge/>
          </w:tcPr>
          <w:p w:rsidR="004D335E" w:rsidRPr="00E673DD" w:rsidRDefault="004D335E" w:rsidP="003E1ED5">
            <w:pPr>
              <w:jc w:val="center"/>
              <w:rPr>
                <w:b/>
                <w:color w:val="000000"/>
                <w:sz w:val="28"/>
              </w:rPr>
            </w:pPr>
          </w:p>
        </w:tc>
        <w:tc>
          <w:tcPr>
            <w:tcW w:w="6917" w:type="dxa"/>
          </w:tcPr>
          <w:p w:rsidR="004D335E" w:rsidRPr="00E673DD" w:rsidRDefault="004D335E" w:rsidP="003E1ED5">
            <w:pPr>
              <w:spacing w:before="100" w:beforeAutospacing="1" w:after="100" w:afterAutospacing="1"/>
              <w:ind w:firstLine="709"/>
              <w:jc w:val="both"/>
              <w:rPr>
                <w:b/>
                <w:color w:val="000000"/>
                <w:sz w:val="28"/>
              </w:rPr>
            </w:pPr>
            <w:r w:rsidRPr="00E673DD">
              <w:rPr>
                <w:color w:val="000000"/>
                <w:sz w:val="28"/>
              </w:rPr>
              <w:t>Оценка «НЕУДОВЛЕТВОРИТЕЛЬНО» выставляется при условии 59% и меньше правильных ответов.</w:t>
            </w:r>
          </w:p>
        </w:tc>
      </w:tr>
      <w:tr w:rsidR="009B37DC" w:rsidRPr="00E673DD" w:rsidTr="004D335E">
        <w:trPr>
          <w:trHeight w:val="151"/>
        </w:trPr>
        <w:tc>
          <w:tcPr>
            <w:tcW w:w="3006" w:type="dxa"/>
            <w:vMerge w:val="restart"/>
          </w:tcPr>
          <w:p w:rsidR="009B37DC" w:rsidRPr="00E673DD" w:rsidRDefault="009B37DC" w:rsidP="009B37DC">
            <w:pPr>
              <w:jc w:val="center"/>
              <w:rPr>
                <w:b/>
                <w:color w:val="000000"/>
                <w:sz w:val="28"/>
              </w:rPr>
            </w:pPr>
            <w:r w:rsidRPr="00E673DD">
              <w:rPr>
                <w:b/>
                <w:color w:val="000000"/>
                <w:sz w:val="28"/>
              </w:rPr>
              <w:t>проверка историй болезни</w:t>
            </w:r>
          </w:p>
        </w:tc>
        <w:tc>
          <w:tcPr>
            <w:tcW w:w="6917" w:type="dxa"/>
          </w:tcPr>
          <w:p w:rsidR="009B37DC" w:rsidRPr="00E673DD" w:rsidRDefault="009B37DC" w:rsidP="009B37DC">
            <w:pPr>
              <w:spacing w:before="100" w:beforeAutospacing="1" w:after="100" w:afterAutospacing="1"/>
              <w:ind w:firstLine="709"/>
              <w:jc w:val="both"/>
              <w:rPr>
                <w:color w:val="000000"/>
                <w:sz w:val="28"/>
              </w:rPr>
            </w:pPr>
            <w:r w:rsidRPr="00E673DD">
              <w:rPr>
                <w:color w:val="000000"/>
                <w:sz w:val="28"/>
              </w:rPr>
              <w:t xml:space="preserve">Оценка «ЗАЧТЕНО» выставляется, если обучающийся продемонстрировал правильно или с незначительными погрешностями заполненные истории болезни, обосновал </w:t>
            </w:r>
            <w:r w:rsidR="00C64BE8" w:rsidRPr="00E673DD">
              <w:rPr>
                <w:color w:val="000000"/>
                <w:sz w:val="28"/>
              </w:rPr>
              <w:t>лечебные методики, рациональную фармакотерапию с учетом гендерных, возрастных и других особенностей пациентов, оценил эффективность лекарственных препаратов с учетом их возможных побочных эффектов</w:t>
            </w:r>
            <w:r w:rsidRPr="00E673DD">
              <w:rPr>
                <w:color w:val="000000"/>
                <w:sz w:val="28"/>
              </w:rPr>
              <w:t xml:space="preserve">. </w:t>
            </w:r>
          </w:p>
        </w:tc>
      </w:tr>
      <w:tr w:rsidR="009B37DC" w:rsidRPr="00E673DD" w:rsidTr="004D335E">
        <w:trPr>
          <w:trHeight w:val="150"/>
        </w:trPr>
        <w:tc>
          <w:tcPr>
            <w:tcW w:w="3006" w:type="dxa"/>
            <w:vMerge/>
          </w:tcPr>
          <w:p w:rsidR="009B37DC" w:rsidRPr="00E673DD" w:rsidRDefault="009B37DC" w:rsidP="009B37DC">
            <w:pPr>
              <w:jc w:val="center"/>
              <w:rPr>
                <w:b/>
                <w:color w:val="000000"/>
                <w:sz w:val="28"/>
              </w:rPr>
            </w:pPr>
          </w:p>
        </w:tc>
        <w:tc>
          <w:tcPr>
            <w:tcW w:w="6917" w:type="dxa"/>
          </w:tcPr>
          <w:p w:rsidR="009B37DC" w:rsidRPr="00E673DD" w:rsidRDefault="009B37DC" w:rsidP="00A3407E">
            <w:pPr>
              <w:spacing w:before="100" w:beforeAutospacing="1" w:after="100" w:afterAutospacing="1"/>
              <w:ind w:firstLine="709"/>
              <w:jc w:val="both"/>
              <w:rPr>
                <w:color w:val="000000"/>
                <w:sz w:val="28"/>
              </w:rPr>
            </w:pPr>
            <w:r w:rsidRPr="00E673DD">
              <w:rPr>
                <w:color w:val="000000"/>
                <w:sz w:val="28"/>
              </w:rPr>
              <w:t>Оценка «НЕ ЗАЧТЕНО» выставляется, если обучающийся</w:t>
            </w:r>
            <w:r w:rsidRPr="00E673DD">
              <w:rPr>
                <w:sz w:val="28"/>
              </w:rPr>
              <w:t xml:space="preserve"> не смог продемонстрировать заполненные истории болезни или при их ведении допустил существенные ошибки, не смог</w:t>
            </w:r>
            <w:r w:rsidRPr="00E673DD">
              <w:rPr>
                <w:color w:val="000000"/>
                <w:sz w:val="28"/>
              </w:rPr>
              <w:t xml:space="preserve"> обосновать </w:t>
            </w:r>
            <w:r w:rsidR="00C64BE8" w:rsidRPr="00E673DD">
              <w:rPr>
                <w:color w:val="000000"/>
                <w:sz w:val="28"/>
              </w:rPr>
              <w:t>назначение лекарственных средств</w:t>
            </w:r>
            <w:r w:rsidR="00A3407E" w:rsidRPr="00E673DD">
              <w:rPr>
                <w:color w:val="000000"/>
                <w:sz w:val="28"/>
              </w:rPr>
              <w:t xml:space="preserve"> или не учел к ним противопоказания </w:t>
            </w:r>
            <w:r w:rsidR="006D6A70" w:rsidRPr="00E673DD">
              <w:rPr>
                <w:color w:val="000000"/>
                <w:sz w:val="28"/>
              </w:rPr>
              <w:t>для</w:t>
            </w:r>
            <w:r w:rsidR="00A3407E" w:rsidRPr="00E673DD">
              <w:rPr>
                <w:color w:val="000000"/>
                <w:sz w:val="28"/>
              </w:rPr>
              <w:t xml:space="preserve"> их применения у пациента.</w:t>
            </w:r>
          </w:p>
        </w:tc>
      </w:tr>
    </w:tbl>
    <w:p w:rsidR="000C6EAE" w:rsidRDefault="000C6EAE" w:rsidP="000C6EAE">
      <w:pPr>
        <w:spacing w:after="160" w:line="259" w:lineRule="auto"/>
        <w:rPr>
          <w:b/>
          <w:color w:val="000000"/>
          <w:sz w:val="28"/>
          <w:szCs w:val="28"/>
        </w:rPr>
      </w:pPr>
      <w:r>
        <w:rPr>
          <w:b/>
          <w:color w:val="000000"/>
          <w:sz w:val="28"/>
          <w:szCs w:val="28"/>
        </w:rPr>
        <w:br w:type="page"/>
      </w:r>
    </w:p>
    <w:p w:rsidR="007E7400" w:rsidRPr="00E836D2" w:rsidRDefault="007E7400" w:rsidP="00E836D2">
      <w:pPr>
        <w:ind w:firstLine="709"/>
        <w:jc w:val="both"/>
        <w:rPr>
          <w:i/>
          <w:color w:val="000000"/>
          <w:sz w:val="28"/>
          <w:szCs w:val="28"/>
        </w:rPr>
      </w:pPr>
    </w:p>
    <w:p w:rsidR="007E7400" w:rsidRDefault="007E7400" w:rsidP="0045543A">
      <w:pPr>
        <w:pStyle w:val="a5"/>
        <w:numPr>
          <w:ilvl w:val="0"/>
          <w:numId w:val="2"/>
        </w:numPr>
        <w:jc w:val="center"/>
        <w:outlineLvl w:val="0"/>
        <w:rPr>
          <w:rFonts w:ascii="Times New Roman" w:hAnsi="Times New Roman"/>
          <w:b/>
          <w:color w:val="000000"/>
          <w:sz w:val="28"/>
          <w:szCs w:val="28"/>
        </w:rPr>
      </w:pPr>
      <w:bookmarkStart w:id="4" w:name="_Toc535164691"/>
      <w:r w:rsidRPr="002F1CA2">
        <w:rPr>
          <w:rFonts w:ascii="Times New Roman" w:hAnsi="Times New Roman"/>
          <w:b/>
          <w:color w:val="000000"/>
          <w:sz w:val="28"/>
          <w:szCs w:val="28"/>
        </w:rPr>
        <w:t>Оценочные материалы промежуточной аттестации обучающихся.</w:t>
      </w:r>
      <w:bookmarkEnd w:id="4"/>
    </w:p>
    <w:p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rsidR="009A1213" w:rsidRDefault="00876450" w:rsidP="00E836D2">
      <w:pPr>
        <w:pStyle w:val="a5"/>
        <w:ind w:left="0" w:firstLine="709"/>
        <w:rPr>
          <w:rFonts w:ascii="Times New Roman" w:hAnsi="Times New Roman"/>
          <w:color w:val="000000"/>
          <w:sz w:val="28"/>
          <w:szCs w:val="28"/>
        </w:rPr>
      </w:pPr>
      <w:r>
        <w:rPr>
          <w:rFonts w:ascii="Times New Roman" w:hAnsi="Times New Roman"/>
          <w:color w:val="000000"/>
          <w:sz w:val="28"/>
          <w:szCs w:val="28"/>
        </w:rPr>
        <w:t>Промежуточная аттестация</w:t>
      </w:r>
      <w:r w:rsidR="007E7400" w:rsidRPr="00E836D2">
        <w:rPr>
          <w:rFonts w:ascii="Times New Roman" w:hAnsi="Times New Roman"/>
          <w:color w:val="000000"/>
          <w:sz w:val="28"/>
          <w:szCs w:val="28"/>
        </w:rPr>
        <w:t xml:space="preserve"> по дисциплине </w:t>
      </w:r>
      <w:r w:rsidR="009A1213">
        <w:rPr>
          <w:rFonts w:ascii="Times New Roman" w:hAnsi="Times New Roman"/>
          <w:color w:val="000000"/>
          <w:sz w:val="28"/>
          <w:szCs w:val="28"/>
        </w:rPr>
        <w:t>«</w:t>
      </w:r>
      <w:r w:rsidR="00F02BFF">
        <w:rPr>
          <w:rFonts w:ascii="Times New Roman" w:hAnsi="Times New Roman"/>
          <w:color w:val="000000"/>
          <w:sz w:val="28"/>
          <w:szCs w:val="28"/>
        </w:rPr>
        <w:t>Клиническая фармакология в терапии</w:t>
      </w:r>
      <w:r w:rsidR="009A1213">
        <w:rPr>
          <w:rFonts w:ascii="Times New Roman" w:hAnsi="Times New Roman"/>
          <w:color w:val="000000"/>
          <w:sz w:val="28"/>
          <w:szCs w:val="28"/>
        </w:rPr>
        <w:t xml:space="preserve">» проводится </w:t>
      </w:r>
      <w:r w:rsidR="007E7400" w:rsidRPr="00E836D2">
        <w:rPr>
          <w:rFonts w:ascii="Times New Roman" w:hAnsi="Times New Roman"/>
          <w:color w:val="000000"/>
          <w:sz w:val="28"/>
          <w:szCs w:val="28"/>
        </w:rPr>
        <w:t>в форме</w:t>
      </w:r>
      <w:r w:rsidR="009A1213">
        <w:rPr>
          <w:rFonts w:ascii="Times New Roman" w:hAnsi="Times New Roman"/>
          <w:color w:val="000000"/>
          <w:sz w:val="28"/>
          <w:szCs w:val="28"/>
        </w:rPr>
        <w:t xml:space="preserve"> </w:t>
      </w:r>
      <w:r w:rsidR="0045543A">
        <w:rPr>
          <w:rFonts w:ascii="Times New Roman" w:hAnsi="Times New Roman"/>
          <w:color w:val="000000"/>
          <w:sz w:val="28"/>
          <w:szCs w:val="28"/>
        </w:rPr>
        <w:t xml:space="preserve">недифференцированного </w:t>
      </w:r>
      <w:r w:rsidR="009A1213">
        <w:rPr>
          <w:rFonts w:ascii="Times New Roman" w:hAnsi="Times New Roman"/>
          <w:color w:val="000000"/>
          <w:sz w:val="28"/>
          <w:szCs w:val="28"/>
        </w:rPr>
        <w:t>зачета по зачетным билетам в устной форме.</w:t>
      </w:r>
      <w:r w:rsidR="009A1213" w:rsidRPr="00E836D2">
        <w:rPr>
          <w:rFonts w:ascii="Times New Roman" w:hAnsi="Times New Roman"/>
          <w:color w:val="000000"/>
          <w:sz w:val="28"/>
          <w:szCs w:val="28"/>
        </w:rPr>
        <w:t xml:space="preserve"> </w:t>
      </w:r>
    </w:p>
    <w:p w:rsidR="0045543A" w:rsidRDefault="0045543A" w:rsidP="0045543A">
      <w:pPr>
        <w:pStyle w:val="a5"/>
        <w:ind w:left="0" w:firstLine="709"/>
        <w:jc w:val="center"/>
        <w:rPr>
          <w:rFonts w:ascii="Times New Roman" w:hAnsi="Times New Roman"/>
          <w:b/>
          <w:color w:val="000000"/>
          <w:sz w:val="28"/>
          <w:szCs w:val="28"/>
        </w:rPr>
      </w:pPr>
    </w:p>
    <w:p w:rsidR="0045543A" w:rsidRDefault="0045543A" w:rsidP="0045543A">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Критерии, применяемые для оценивания обучающихся на промежуточной аттестации</w:t>
      </w:r>
    </w:p>
    <w:p w:rsidR="0045543A" w:rsidRDefault="0045543A" w:rsidP="0045543A">
      <w:pPr>
        <w:pStyle w:val="a5"/>
        <w:ind w:left="0" w:firstLine="709"/>
        <w:rPr>
          <w:rFonts w:ascii="Times New Roman" w:hAnsi="Times New Roman"/>
          <w:color w:val="000000"/>
          <w:sz w:val="28"/>
          <w:szCs w:val="28"/>
        </w:rPr>
      </w:pP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Итоговая оценка («зачтено», «не зачтено») по результатам промежуточной аттестации складывается из результатов оценки устного опроса и </w:t>
      </w:r>
      <w:r w:rsidR="006A4539">
        <w:rPr>
          <w:rFonts w:ascii="Times New Roman" w:hAnsi="Times New Roman"/>
          <w:color w:val="000000"/>
          <w:sz w:val="28"/>
          <w:szCs w:val="28"/>
        </w:rPr>
        <w:t xml:space="preserve">выполнения практических заданий по </w:t>
      </w:r>
      <w:r w:rsidR="00AC769B">
        <w:rPr>
          <w:rFonts w:ascii="Times New Roman" w:hAnsi="Times New Roman"/>
          <w:color w:val="000000"/>
          <w:sz w:val="28"/>
          <w:szCs w:val="28"/>
        </w:rPr>
        <w:t>решени</w:t>
      </w:r>
      <w:r w:rsidR="006A4539">
        <w:rPr>
          <w:rFonts w:ascii="Times New Roman" w:hAnsi="Times New Roman"/>
          <w:color w:val="000000"/>
          <w:sz w:val="28"/>
          <w:szCs w:val="28"/>
        </w:rPr>
        <w:t>ю</w:t>
      </w:r>
      <w:r w:rsidR="00AC769B">
        <w:rPr>
          <w:rFonts w:ascii="Times New Roman" w:hAnsi="Times New Roman"/>
          <w:color w:val="000000"/>
          <w:sz w:val="28"/>
          <w:szCs w:val="28"/>
        </w:rPr>
        <w:t xml:space="preserve"> ситуационных задач</w:t>
      </w:r>
      <w:r>
        <w:rPr>
          <w:rFonts w:ascii="Times New Roman" w:hAnsi="Times New Roman"/>
          <w:color w:val="000000"/>
          <w:sz w:val="28"/>
          <w:szCs w:val="28"/>
        </w:rPr>
        <w:t>:</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«ЗАЧТЕНО» - выставляется при положительной оценке</w:t>
      </w:r>
      <w:r w:rsidR="00A31530">
        <w:rPr>
          <w:rFonts w:ascii="Times New Roman" w:hAnsi="Times New Roman"/>
          <w:color w:val="000000"/>
          <w:sz w:val="28"/>
          <w:szCs w:val="28"/>
        </w:rPr>
        <w:t xml:space="preserve"> («отлично», «хорошо», «удовлетворительно»)</w:t>
      </w:r>
      <w:r>
        <w:rPr>
          <w:rFonts w:ascii="Times New Roman" w:hAnsi="Times New Roman"/>
          <w:color w:val="000000"/>
          <w:sz w:val="28"/>
          <w:szCs w:val="28"/>
        </w:rPr>
        <w:t xml:space="preserve"> по итогам устного опроса и </w:t>
      </w:r>
      <w:r w:rsidR="00A12EA0">
        <w:rPr>
          <w:rFonts w:ascii="Times New Roman" w:hAnsi="Times New Roman"/>
          <w:color w:val="000000"/>
          <w:sz w:val="28"/>
          <w:szCs w:val="28"/>
        </w:rPr>
        <w:t>решению ситуационных задач</w:t>
      </w:r>
      <w:r>
        <w:rPr>
          <w:rFonts w:ascii="Times New Roman" w:hAnsi="Times New Roman"/>
          <w:color w:val="000000"/>
          <w:sz w:val="28"/>
          <w:szCs w:val="28"/>
        </w:rPr>
        <w:t>.</w:t>
      </w:r>
    </w:p>
    <w:p w:rsidR="0045543A" w:rsidRDefault="0045543A" w:rsidP="0045543A">
      <w:pPr>
        <w:pStyle w:val="a5"/>
        <w:ind w:left="0" w:firstLine="709"/>
        <w:rPr>
          <w:rFonts w:ascii="Times New Roman" w:hAnsi="Times New Roman"/>
          <w:color w:val="000000"/>
          <w:sz w:val="28"/>
          <w:szCs w:val="28"/>
        </w:rPr>
      </w:pPr>
      <w:r>
        <w:rPr>
          <w:rFonts w:ascii="Times New Roman" w:hAnsi="Times New Roman"/>
          <w:color w:val="000000"/>
          <w:sz w:val="28"/>
          <w:szCs w:val="28"/>
        </w:rPr>
        <w:t xml:space="preserve">«НЕ ЗАЧТЕНО» - выставляется при отрицательной («неудовлетворительно») оценке по итогам устного опроса и/или </w:t>
      </w:r>
      <w:r w:rsidR="00A12EA0" w:rsidRPr="00A12EA0">
        <w:rPr>
          <w:rFonts w:ascii="Times New Roman" w:hAnsi="Times New Roman"/>
          <w:color w:val="000000"/>
          <w:sz w:val="28"/>
          <w:szCs w:val="28"/>
        </w:rPr>
        <w:t>по решению ситуационных задач</w:t>
      </w:r>
      <w:r>
        <w:rPr>
          <w:rFonts w:ascii="Times New Roman" w:hAnsi="Times New Roman"/>
          <w:color w:val="000000"/>
          <w:sz w:val="28"/>
          <w:szCs w:val="28"/>
        </w:rPr>
        <w:t>.</w:t>
      </w:r>
    </w:p>
    <w:p w:rsidR="0045543A" w:rsidRPr="00B873E3" w:rsidRDefault="0045543A" w:rsidP="0045543A">
      <w:pPr>
        <w:rPr>
          <w:color w:val="000000"/>
          <w:sz w:val="28"/>
          <w:szCs w:val="28"/>
        </w:rPr>
      </w:pPr>
    </w:p>
    <w:tbl>
      <w:tblPr>
        <w:tblStyle w:val="a3"/>
        <w:tblW w:w="9923" w:type="dxa"/>
        <w:tblInd w:w="250" w:type="dxa"/>
        <w:tblLook w:val="04A0" w:firstRow="1" w:lastRow="0" w:firstColumn="1" w:lastColumn="0" w:noHBand="0" w:noVBand="1"/>
      </w:tblPr>
      <w:tblGrid>
        <w:gridCol w:w="2268"/>
        <w:gridCol w:w="7655"/>
      </w:tblGrid>
      <w:tr w:rsidR="0045543A" w:rsidRPr="00E673DD" w:rsidTr="00E673DD">
        <w:tc>
          <w:tcPr>
            <w:tcW w:w="2268" w:type="dxa"/>
          </w:tcPr>
          <w:p w:rsidR="0045543A" w:rsidRPr="00E673DD" w:rsidRDefault="0045543A" w:rsidP="0045543A">
            <w:pPr>
              <w:jc w:val="center"/>
              <w:rPr>
                <w:b/>
                <w:color w:val="000000"/>
                <w:sz w:val="28"/>
              </w:rPr>
            </w:pPr>
            <w:r w:rsidRPr="00E673DD">
              <w:rPr>
                <w:b/>
                <w:color w:val="000000"/>
                <w:sz w:val="28"/>
              </w:rPr>
              <w:t xml:space="preserve">Форма контроля </w:t>
            </w:r>
          </w:p>
        </w:tc>
        <w:tc>
          <w:tcPr>
            <w:tcW w:w="7655" w:type="dxa"/>
          </w:tcPr>
          <w:p w:rsidR="0045543A" w:rsidRPr="00E673DD" w:rsidRDefault="0045543A" w:rsidP="0045543A">
            <w:pPr>
              <w:ind w:firstLine="709"/>
              <w:jc w:val="center"/>
              <w:rPr>
                <w:b/>
                <w:color w:val="000000"/>
                <w:sz w:val="28"/>
              </w:rPr>
            </w:pPr>
            <w:r w:rsidRPr="00E673DD">
              <w:rPr>
                <w:b/>
                <w:color w:val="000000"/>
                <w:sz w:val="28"/>
              </w:rPr>
              <w:t>Критерии оценивания</w:t>
            </w:r>
          </w:p>
        </w:tc>
      </w:tr>
      <w:tr w:rsidR="0045543A" w:rsidRPr="00E673DD" w:rsidTr="00E673DD">
        <w:tc>
          <w:tcPr>
            <w:tcW w:w="2268" w:type="dxa"/>
            <w:vMerge w:val="restart"/>
          </w:tcPr>
          <w:p w:rsidR="0045543A" w:rsidRPr="00E673DD" w:rsidRDefault="0045543A" w:rsidP="0045543A">
            <w:pPr>
              <w:jc w:val="center"/>
              <w:rPr>
                <w:b/>
                <w:color w:val="000000"/>
                <w:sz w:val="28"/>
              </w:rPr>
            </w:pPr>
            <w:r w:rsidRPr="00E673DD">
              <w:rPr>
                <w:b/>
                <w:color w:val="000000"/>
                <w:sz w:val="28"/>
              </w:rPr>
              <w:t>устный опрос</w:t>
            </w:r>
          </w:p>
          <w:p w:rsidR="0045543A" w:rsidRPr="00E673DD" w:rsidRDefault="0045543A" w:rsidP="0045543A">
            <w:pPr>
              <w:jc w:val="center"/>
              <w:rPr>
                <w:b/>
                <w:color w:val="000000"/>
                <w:sz w:val="28"/>
              </w:rPr>
            </w:pPr>
          </w:p>
          <w:p w:rsidR="0045543A" w:rsidRPr="00E673DD" w:rsidRDefault="0045543A" w:rsidP="0045543A">
            <w:pPr>
              <w:jc w:val="center"/>
              <w:rPr>
                <w:b/>
                <w:color w:val="000000"/>
                <w:sz w:val="28"/>
              </w:rPr>
            </w:pPr>
          </w:p>
          <w:p w:rsidR="0045543A" w:rsidRPr="00E673DD" w:rsidRDefault="0045543A" w:rsidP="0045543A">
            <w:pPr>
              <w:jc w:val="center"/>
              <w:rPr>
                <w:b/>
                <w:color w:val="000000"/>
                <w:sz w:val="28"/>
              </w:rPr>
            </w:pPr>
          </w:p>
          <w:p w:rsidR="0045543A" w:rsidRPr="00E673DD" w:rsidRDefault="0045543A" w:rsidP="0045543A">
            <w:pPr>
              <w:jc w:val="center"/>
              <w:rPr>
                <w:b/>
                <w:color w:val="000000"/>
                <w:sz w:val="28"/>
              </w:rPr>
            </w:pPr>
          </w:p>
        </w:tc>
        <w:tc>
          <w:tcPr>
            <w:tcW w:w="7655" w:type="dxa"/>
          </w:tcPr>
          <w:p w:rsidR="0045543A" w:rsidRPr="00E673DD" w:rsidRDefault="0045543A" w:rsidP="0045543A">
            <w:pPr>
              <w:spacing w:before="100" w:beforeAutospacing="1" w:after="100" w:afterAutospacing="1"/>
              <w:ind w:firstLine="709"/>
              <w:jc w:val="both"/>
              <w:rPr>
                <w:b/>
                <w:color w:val="000000"/>
                <w:sz w:val="28"/>
              </w:rPr>
            </w:pPr>
            <w:r w:rsidRPr="00E673DD">
              <w:rPr>
                <w:color w:val="000000"/>
                <w:sz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45543A" w:rsidRPr="00E673DD" w:rsidTr="00E673DD">
        <w:tc>
          <w:tcPr>
            <w:tcW w:w="2268" w:type="dxa"/>
            <w:vMerge/>
          </w:tcPr>
          <w:p w:rsidR="0045543A" w:rsidRPr="00E673DD" w:rsidRDefault="0045543A" w:rsidP="0045543A">
            <w:pPr>
              <w:jc w:val="center"/>
              <w:rPr>
                <w:b/>
                <w:color w:val="000000"/>
                <w:sz w:val="28"/>
              </w:rPr>
            </w:pPr>
          </w:p>
        </w:tc>
        <w:tc>
          <w:tcPr>
            <w:tcW w:w="7655" w:type="dxa"/>
            <w:shd w:val="clear" w:color="auto" w:fill="auto"/>
          </w:tcPr>
          <w:p w:rsidR="0045543A" w:rsidRPr="00E673DD" w:rsidRDefault="0045543A" w:rsidP="0045543A">
            <w:pPr>
              <w:spacing w:before="100" w:beforeAutospacing="1" w:after="100" w:afterAutospacing="1"/>
              <w:ind w:firstLine="709"/>
              <w:jc w:val="both"/>
              <w:rPr>
                <w:color w:val="000000"/>
                <w:sz w:val="28"/>
              </w:rPr>
            </w:pPr>
            <w:r w:rsidRPr="00E673DD">
              <w:rPr>
                <w:color w:val="000000"/>
                <w:sz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45543A" w:rsidRPr="00E673DD" w:rsidTr="00E673DD">
        <w:tc>
          <w:tcPr>
            <w:tcW w:w="2268" w:type="dxa"/>
            <w:vMerge/>
          </w:tcPr>
          <w:p w:rsidR="0045543A" w:rsidRPr="00E673DD" w:rsidRDefault="0045543A" w:rsidP="0045543A">
            <w:pPr>
              <w:jc w:val="center"/>
              <w:rPr>
                <w:b/>
                <w:color w:val="000000"/>
                <w:sz w:val="28"/>
              </w:rPr>
            </w:pPr>
          </w:p>
        </w:tc>
        <w:tc>
          <w:tcPr>
            <w:tcW w:w="7655" w:type="dxa"/>
          </w:tcPr>
          <w:p w:rsidR="0045543A" w:rsidRPr="00E673DD" w:rsidRDefault="0045543A" w:rsidP="0045543A">
            <w:pPr>
              <w:spacing w:before="100" w:beforeAutospacing="1" w:after="100" w:afterAutospacing="1"/>
              <w:ind w:firstLine="709"/>
              <w:jc w:val="both"/>
              <w:rPr>
                <w:color w:val="000000"/>
                <w:sz w:val="28"/>
              </w:rPr>
            </w:pPr>
            <w:r w:rsidRPr="00E673DD">
              <w:rPr>
                <w:color w:val="000000"/>
                <w:sz w:val="28"/>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w:t>
            </w:r>
            <w:r w:rsidRPr="00E673DD">
              <w:rPr>
                <w:color w:val="000000"/>
                <w:sz w:val="28"/>
              </w:rPr>
              <w:lastRenderedPageBreak/>
              <w:t>логичностью и последовательностью ответа. Допускается несколько ошибок в содержании ответа.</w:t>
            </w:r>
          </w:p>
        </w:tc>
      </w:tr>
      <w:tr w:rsidR="0045543A" w:rsidRPr="00E673DD" w:rsidTr="00E673DD">
        <w:tc>
          <w:tcPr>
            <w:tcW w:w="2268" w:type="dxa"/>
            <w:vMerge/>
          </w:tcPr>
          <w:p w:rsidR="0045543A" w:rsidRPr="00E673DD" w:rsidRDefault="0045543A" w:rsidP="0045543A">
            <w:pPr>
              <w:jc w:val="center"/>
              <w:rPr>
                <w:b/>
                <w:color w:val="000000"/>
                <w:sz w:val="28"/>
              </w:rPr>
            </w:pPr>
          </w:p>
        </w:tc>
        <w:tc>
          <w:tcPr>
            <w:tcW w:w="7655" w:type="dxa"/>
          </w:tcPr>
          <w:p w:rsidR="0045543A" w:rsidRPr="00E673DD" w:rsidRDefault="0045543A" w:rsidP="0045543A">
            <w:pPr>
              <w:spacing w:before="100" w:beforeAutospacing="1" w:after="100" w:afterAutospacing="1"/>
              <w:ind w:firstLine="709"/>
              <w:jc w:val="both"/>
              <w:rPr>
                <w:color w:val="000000"/>
                <w:sz w:val="28"/>
              </w:rPr>
            </w:pPr>
            <w:r w:rsidRPr="00E673DD">
              <w:rPr>
                <w:color w:val="000000"/>
                <w:sz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AC769B" w:rsidRPr="00E673DD" w:rsidTr="00E673DD">
        <w:trPr>
          <w:trHeight w:val="180"/>
        </w:trPr>
        <w:tc>
          <w:tcPr>
            <w:tcW w:w="2268" w:type="dxa"/>
            <w:vMerge w:val="restart"/>
          </w:tcPr>
          <w:p w:rsidR="00AC769B" w:rsidRPr="00E673DD" w:rsidRDefault="00AC769B" w:rsidP="0045543A">
            <w:pPr>
              <w:jc w:val="center"/>
              <w:rPr>
                <w:b/>
                <w:color w:val="000000"/>
                <w:sz w:val="28"/>
              </w:rPr>
            </w:pPr>
            <w:r w:rsidRPr="00E673DD">
              <w:rPr>
                <w:b/>
                <w:color w:val="000000"/>
                <w:sz w:val="28"/>
              </w:rPr>
              <w:t>решение ситуационных задач</w:t>
            </w: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AC769B" w:rsidRPr="00E673DD" w:rsidTr="00E673DD">
        <w:trPr>
          <w:trHeight w:val="229"/>
        </w:trPr>
        <w:tc>
          <w:tcPr>
            <w:tcW w:w="2268" w:type="dxa"/>
            <w:vMerge/>
          </w:tcPr>
          <w:p w:rsidR="00AC769B" w:rsidRPr="00E673DD" w:rsidRDefault="00AC769B" w:rsidP="0045543A">
            <w:pPr>
              <w:jc w:val="center"/>
              <w:rPr>
                <w:b/>
                <w:color w:val="000000"/>
                <w:sz w:val="28"/>
              </w:rPr>
            </w:pP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AC769B" w:rsidRPr="00E673DD" w:rsidTr="00E673DD">
        <w:trPr>
          <w:trHeight w:val="229"/>
        </w:trPr>
        <w:tc>
          <w:tcPr>
            <w:tcW w:w="2268" w:type="dxa"/>
            <w:vMerge/>
          </w:tcPr>
          <w:p w:rsidR="00AC769B" w:rsidRPr="00E673DD" w:rsidRDefault="00AC769B" w:rsidP="0045543A">
            <w:pPr>
              <w:jc w:val="center"/>
              <w:rPr>
                <w:b/>
                <w:color w:val="000000"/>
                <w:sz w:val="28"/>
              </w:rPr>
            </w:pP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AC769B" w:rsidRPr="00E673DD" w:rsidTr="00E673DD">
        <w:trPr>
          <w:trHeight w:val="229"/>
        </w:trPr>
        <w:tc>
          <w:tcPr>
            <w:tcW w:w="2268" w:type="dxa"/>
            <w:vMerge/>
          </w:tcPr>
          <w:p w:rsidR="00AC769B" w:rsidRPr="00E673DD" w:rsidRDefault="00AC769B" w:rsidP="0045543A">
            <w:pPr>
              <w:jc w:val="center"/>
              <w:rPr>
                <w:b/>
                <w:color w:val="000000"/>
                <w:sz w:val="28"/>
              </w:rPr>
            </w:pPr>
          </w:p>
        </w:tc>
        <w:tc>
          <w:tcPr>
            <w:tcW w:w="7655" w:type="dxa"/>
          </w:tcPr>
          <w:p w:rsidR="00AC769B" w:rsidRPr="00E673DD" w:rsidRDefault="00AC769B" w:rsidP="0045543A">
            <w:pPr>
              <w:spacing w:before="100" w:beforeAutospacing="1" w:after="100" w:afterAutospacing="1"/>
              <w:ind w:firstLine="709"/>
              <w:jc w:val="both"/>
              <w:rPr>
                <w:color w:val="000000"/>
                <w:sz w:val="28"/>
              </w:rPr>
            </w:pPr>
            <w:r w:rsidRPr="00E673DD">
              <w:rPr>
                <w:color w:val="000000"/>
                <w:sz w:val="28"/>
              </w:rPr>
              <w:t>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bl>
    <w:p w:rsidR="0045543A" w:rsidRDefault="0045543A" w:rsidP="0045543A">
      <w:pPr>
        <w:pStyle w:val="a5"/>
        <w:ind w:left="0" w:firstLine="709"/>
        <w:rPr>
          <w:rFonts w:ascii="Times New Roman" w:hAnsi="Times New Roman"/>
          <w:b/>
          <w:color w:val="000000"/>
          <w:sz w:val="28"/>
          <w:szCs w:val="28"/>
        </w:rPr>
      </w:pPr>
    </w:p>
    <w:p w:rsidR="0045543A" w:rsidRDefault="0045543A" w:rsidP="00FF0A11">
      <w:pPr>
        <w:pStyle w:val="a5"/>
        <w:ind w:left="0" w:firstLine="142"/>
        <w:jc w:val="center"/>
        <w:rPr>
          <w:rFonts w:ascii="Times New Roman" w:hAnsi="Times New Roman"/>
          <w:b/>
          <w:i/>
          <w:color w:val="000000"/>
          <w:sz w:val="28"/>
          <w:szCs w:val="28"/>
        </w:rPr>
      </w:pPr>
      <w:r w:rsidRPr="00B74AB2">
        <w:rPr>
          <w:rFonts w:ascii="Times New Roman" w:hAnsi="Times New Roman"/>
          <w:b/>
          <w:i/>
          <w:color w:val="000000"/>
          <w:sz w:val="28"/>
          <w:szCs w:val="28"/>
        </w:rPr>
        <w:lastRenderedPageBreak/>
        <w:t>Вопросы для проверки теоретических знаний по дисциплине</w:t>
      </w:r>
    </w:p>
    <w:p w:rsidR="0045543A" w:rsidRPr="00B74AB2" w:rsidRDefault="0045543A" w:rsidP="00FF0A11">
      <w:pPr>
        <w:pStyle w:val="a5"/>
        <w:ind w:left="0" w:firstLine="142"/>
        <w:jc w:val="center"/>
        <w:rPr>
          <w:rFonts w:ascii="Times New Roman" w:hAnsi="Times New Roman"/>
          <w:b/>
          <w:i/>
          <w:color w:val="000000"/>
          <w:sz w:val="28"/>
          <w:szCs w:val="28"/>
        </w:rPr>
      </w:pPr>
    </w:p>
    <w:p w:rsidR="00527FFB" w:rsidRDefault="00527FFB"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Медицина, основанная на доказательствах: понятие, принципы. Классы и уровни клинических рекомендаций.</w:t>
      </w:r>
    </w:p>
    <w:p w:rsidR="00527FFB" w:rsidRDefault="00527FFB"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Полипрагмазия и принципы ведения пациентов, нуждающихся в многокомпонентной лекарственной терапии.</w:t>
      </w:r>
    </w:p>
    <w:p w:rsidR="00527FFB" w:rsidRDefault="00527FFB"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Гендерные, возрастные, фармакогенетические особенности лекарственной терапии.</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Антитромботическая терапия (антикоагулянты, фибринолитики, антиагреганты): показания, противопо</w:t>
      </w:r>
      <w:r>
        <w:rPr>
          <w:rFonts w:ascii="Times New Roman" w:hAnsi="Times New Roman"/>
          <w:color w:val="000000"/>
          <w:sz w:val="28"/>
          <w:szCs w:val="28"/>
        </w:rPr>
        <w:t>к</w:t>
      </w:r>
      <w:r w:rsidRPr="00546E76">
        <w:rPr>
          <w:rFonts w:ascii="Times New Roman" w:hAnsi="Times New Roman"/>
          <w:color w:val="000000"/>
          <w:sz w:val="28"/>
          <w:szCs w:val="28"/>
        </w:rPr>
        <w:t>азания,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Мочегонные препараты: классификация,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Сердечные гликозиды: классификация,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Нитраты: классификация, механизм действия, показания, противопоказания, побочное действие, формы выпуска,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Антиаритмические препараты: классификация, механизм действия, дифференцированное применение, противопоказания, побочное действие, препараты и их дозировка.</w:t>
      </w:r>
    </w:p>
    <w:p w:rsidR="00546E76" w:rsidRPr="00546E76" w:rsidRDefault="00C8705C"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Гиполипидемические препараты</w:t>
      </w:r>
      <w:r w:rsidR="00546E76" w:rsidRPr="00546E76">
        <w:rPr>
          <w:rFonts w:ascii="Times New Roman" w:hAnsi="Times New Roman"/>
          <w:color w:val="000000"/>
          <w:sz w:val="28"/>
          <w:szCs w:val="28"/>
        </w:rPr>
        <w:t>: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Бета</w:t>
      </w:r>
      <w:r w:rsidRPr="00546E76">
        <w:rPr>
          <w:rFonts w:ascii="Times New Roman" w:hAnsi="Times New Roman"/>
          <w:color w:val="000000"/>
          <w:sz w:val="28"/>
          <w:szCs w:val="28"/>
        </w:rPr>
        <w:t>-блокаторы: классификация, механизм действия, показания, противопоказания, побочное действие, препараты и их дозировка.</w:t>
      </w:r>
    </w:p>
    <w:p w:rsid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Ингибиторы ангиотензинпревращающего фермента: классификация, механизм действия, показания, противопоказания, побочное действие, препараты и их дозировка.</w:t>
      </w:r>
    </w:p>
    <w:p w:rsidR="000406A6" w:rsidRPr="00546E76" w:rsidRDefault="000406A6"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 xml:space="preserve">Блокаторы рецепторов ангиотензина </w:t>
      </w:r>
      <w:r>
        <w:rPr>
          <w:rFonts w:ascii="Times New Roman" w:hAnsi="Times New Roman"/>
          <w:color w:val="000000"/>
          <w:sz w:val="28"/>
          <w:szCs w:val="28"/>
          <w:lang w:val="en-US"/>
        </w:rPr>
        <w:t>II</w:t>
      </w:r>
      <w:r w:rsidRPr="000406A6">
        <w:rPr>
          <w:rFonts w:ascii="Times New Roman" w:hAnsi="Times New Roman"/>
          <w:color w:val="000000"/>
          <w:sz w:val="28"/>
          <w:szCs w:val="28"/>
        </w:rPr>
        <w:t>: классификация, механизм действия, показания, противопоказания, побочное действие, препараты и их дозировка</w:t>
      </w:r>
    </w:p>
    <w:p w:rsidR="00546E76" w:rsidRPr="00546E76" w:rsidRDefault="00F84570" w:rsidP="00FF0A11">
      <w:pPr>
        <w:pStyle w:val="a5"/>
        <w:numPr>
          <w:ilvl w:val="0"/>
          <w:numId w:val="5"/>
        </w:numPr>
        <w:ind w:left="0" w:firstLine="142"/>
        <w:rPr>
          <w:rFonts w:ascii="Times New Roman" w:hAnsi="Times New Roman"/>
          <w:color w:val="000000"/>
          <w:sz w:val="28"/>
          <w:szCs w:val="28"/>
        </w:rPr>
      </w:pPr>
      <w:r>
        <w:rPr>
          <w:rFonts w:ascii="Times New Roman" w:hAnsi="Times New Roman"/>
          <w:color w:val="000000"/>
          <w:sz w:val="28"/>
          <w:szCs w:val="28"/>
        </w:rPr>
        <w:t>Блокаторы медленных кальциевых каналов</w:t>
      </w:r>
      <w:r w:rsidR="00546E76" w:rsidRPr="00546E76">
        <w:rPr>
          <w:rFonts w:ascii="Times New Roman" w:hAnsi="Times New Roman"/>
          <w:color w:val="000000"/>
          <w:sz w:val="28"/>
          <w:szCs w:val="28"/>
        </w:rPr>
        <w:t>: классификация,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Принципы антибактериальной терапии.</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Бронхолитики: классификация, механизм действия, показания, противопоказания, побочное действие, формы выпуска,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Антибиотики: классификация, показания, противопоказания, побочные эффекты.</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Глюкокортикостероиды: классификация,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Цитостатические препараты: классификация,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Нестероидные противовоспалительные препараты: классификация,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Хондропротекторы: классификация, механизм действия, показания,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 xml:space="preserve">Антацидные препараты: классификация, механизм действия, показания, </w:t>
      </w:r>
      <w:r w:rsidRPr="00546E76">
        <w:rPr>
          <w:rFonts w:ascii="Times New Roman" w:hAnsi="Times New Roman"/>
          <w:color w:val="000000"/>
          <w:sz w:val="28"/>
          <w:szCs w:val="28"/>
        </w:rPr>
        <w:lastRenderedPageBreak/>
        <w:t>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Антисекреторные препараты: классификация, механизм действия, дифференцированное применение,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Гепатопротекторы: классификация, механизм действия, дифференцированное применение,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Желчегонные препараты: классификация, механизм действия, дифференцированное применение, противопоказания, побочное действие, препараты и их дозировка.</w:t>
      </w:r>
    </w:p>
    <w:p w:rsidR="00546E76" w:rsidRPr="00546E76"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Препараты панкреатических ферментов: механизм действия, дифференцированное применение, противопоказания, побочное действие, препараты и их дозировка</w:t>
      </w:r>
      <w:r w:rsidR="005C0AB3">
        <w:rPr>
          <w:rFonts w:ascii="Times New Roman" w:hAnsi="Times New Roman"/>
          <w:color w:val="000000"/>
          <w:sz w:val="28"/>
          <w:szCs w:val="28"/>
        </w:rPr>
        <w:t>.</w:t>
      </w:r>
    </w:p>
    <w:p w:rsidR="00A35E8E" w:rsidRPr="00E836D2" w:rsidRDefault="00546E76" w:rsidP="00FF0A11">
      <w:pPr>
        <w:pStyle w:val="a5"/>
        <w:numPr>
          <w:ilvl w:val="0"/>
          <w:numId w:val="5"/>
        </w:numPr>
        <w:ind w:left="0" w:firstLine="142"/>
        <w:rPr>
          <w:rFonts w:ascii="Times New Roman" w:hAnsi="Times New Roman"/>
          <w:color w:val="000000"/>
          <w:sz w:val="28"/>
          <w:szCs w:val="28"/>
        </w:rPr>
      </w:pPr>
      <w:r w:rsidRPr="00546E76">
        <w:rPr>
          <w:rFonts w:ascii="Times New Roman" w:hAnsi="Times New Roman"/>
          <w:color w:val="000000"/>
          <w:sz w:val="28"/>
          <w:szCs w:val="28"/>
        </w:rPr>
        <w:t>Спазмолитические препараты: классификация, механизм действия, показания, противопоказания, побочное действие, препараты и их дозировка.</w:t>
      </w:r>
    </w:p>
    <w:p w:rsidR="00FC5C7F" w:rsidRDefault="00FC5C7F" w:rsidP="00FC5C7F">
      <w:pPr>
        <w:ind w:firstLine="709"/>
        <w:jc w:val="center"/>
        <w:rPr>
          <w:b/>
          <w:i/>
          <w:color w:val="000000" w:themeColor="text1"/>
          <w:sz w:val="28"/>
          <w:szCs w:val="28"/>
        </w:rPr>
      </w:pPr>
    </w:p>
    <w:p w:rsidR="00FC5C7F" w:rsidRPr="00F369ED" w:rsidRDefault="00FC5C7F" w:rsidP="00FC5C7F">
      <w:pPr>
        <w:ind w:firstLine="709"/>
        <w:jc w:val="center"/>
        <w:rPr>
          <w:b/>
          <w:i/>
          <w:color w:val="000000" w:themeColor="text1"/>
          <w:sz w:val="28"/>
          <w:szCs w:val="28"/>
        </w:rPr>
      </w:pPr>
      <w:r w:rsidRPr="00F369ED">
        <w:rPr>
          <w:b/>
          <w:i/>
          <w:color w:val="000000" w:themeColor="text1"/>
          <w:sz w:val="28"/>
          <w:szCs w:val="28"/>
        </w:rPr>
        <w:t xml:space="preserve">Типовые </w:t>
      </w:r>
      <w:r w:rsidR="00C52BD8" w:rsidRPr="00F369ED">
        <w:rPr>
          <w:b/>
          <w:i/>
          <w:color w:val="000000" w:themeColor="text1"/>
          <w:sz w:val="28"/>
          <w:szCs w:val="28"/>
        </w:rPr>
        <w:t>ситуационные задачи</w:t>
      </w:r>
      <w:r w:rsidRPr="00F369ED">
        <w:rPr>
          <w:b/>
          <w:i/>
          <w:color w:val="000000" w:themeColor="text1"/>
          <w:sz w:val="28"/>
          <w:szCs w:val="28"/>
        </w:rPr>
        <w:t xml:space="preserve"> для проверки сформированных умений и навыков:</w:t>
      </w:r>
    </w:p>
    <w:p w:rsidR="00FC5C7F" w:rsidRPr="00F369ED" w:rsidRDefault="00FC5C7F" w:rsidP="00FC5C7F">
      <w:pPr>
        <w:ind w:firstLine="709"/>
        <w:jc w:val="both"/>
        <w:rPr>
          <w:color w:val="000000" w:themeColor="text1"/>
          <w:sz w:val="28"/>
          <w:szCs w:val="28"/>
        </w:rPr>
      </w:pPr>
    </w:p>
    <w:p w:rsidR="0077280B" w:rsidRPr="00F369ED" w:rsidRDefault="00991D00" w:rsidP="0077280B">
      <w:pPr>
        <w:pStyle w:val="ae"/>
        <w:jc w:val="center"/>
        <w:rPr>
          <w:sz w:val="28"/>
          <w:szCs w:val="28"/>
        </w:rPr>
      </w:pPr>
      <w:r w:rsidRPr="00F369ED">
        <w:rPr>
          <w:sz w:val="28"/>
          <w:szCs w:val="28"/>
        </w:rPr>
        <w:t xml:space="preserve">Задача </w:t>
      </w:r>
      <w:r w:rsidR="005E799E" w:rsidRPr="00F369ED">
        <w:rPr>
          <w:sz w:val="28"/>
          <w:szCs w:val="28"/>
        </w:rPr>
        <w:t>1.</w:t>
      </w:r>
    </w:p>
    <w:p w:rsidR="00236FD5" w:rsidRPr="00F369ED" w:rsidRDefault="00236FD5" w:rsidP="00383A54">
      <w:pPr>
        <w:pStyle w:val="ae"/>
        <w:jc w:val="both"/>
        <w:rPr>
          <w:sz w:val="28"/>
          <w:szCs w:val="28"/>
        </w:rPr>
      </w:pPr>
      <w:r w:rsidRPr="00F369ED">
        <w:rPr>
          <w:sz w:val="28"/>
          <w:szCs w:val="28"/>
        </w:rPr>
        <w:t>Больная - женщина 25 лет. В анализе мочи бактериурия, лейкоциты 20-30 в поле зрения; беспокоит боль при мочеиспускании; в анамнезе – рецидивирующий цистит, хронический пиелонефрит.</w:t>
      </w:r>
    </w:p>
    <w:p w:rsidR="00236FD5" w:rsidRPr="00F369ED" w:rsidRDefault="00236FD5" w:rsidP="00383A54">
      <w:pPr>
        <w:pStyle w:val="ae"/>
        <w:jc w:val="both"/>
        <w:rPr>
          <w:sz w:val="28"/>
          <w:szCs w:val="28"/>
        </w:rPr>
      </w:pPr>
      <w:r w:rsidRPr="00F369ED">
        <w:rPr>
          <w:sz w:val="28"/>
          <w:szCs w:val="28"/>
        </w:rPr>
        <w:t>Вопросы:</w:t>
      </w:r>
    </w:p>
    <w:p w:rsidR="00236FD5" w:rsidRPr="00F369ED" w:rsidRDefault="00236FD5" w:rsidP="00383A54">
      <w:pPr>
        <w:pStyle w:val="ae"/>
        <w:jc w:val="both"/>
        <w:rPr>
          <w:sz w:val="28"/>
          <w:szCs w:val="28"/>
        </w:rPr>
      </w:pPr>
      <w:r w:rsidRPr="00F369ED">
        <w:rPr>
          <w:sz w:val="28"/>
          <w:szCs w:val="28"/>
        </w:rPr>
        <w:t>а) Оказаны ли в подобной ситуации антибактериальные препараты?</w:t>
      </w:r>
    </w:p>
    <w:p w:rsidR="00236FD5" w:rsidRPr="00F369ED" w:rsidRDefault="00236FD5" w:rsidP="00383A54">
      <w:pPr>
        <w:pStyle w:val="ae"/>
        <w:jc w:val="both"/>
        <w:rPr>
          <w:sz w:val="28"/>
          <w:szCs w:val="28"/>
        </w:rPr>
      </w:pPr>
      <w:r w:rsidRPr="00F369ED">
        <w:rPr>
          <w:sz w:val="28"/>
          <w:szCs w:val="28"/>
        </w:rPr>
        <w:t xml:space="preserve">б) Какие группы антибактериальных средств рационально использовать при инфекциях мочевыводящих путей и почек (вне контекста задачи)? </w:t>
      </w:r>
    </w:p>
    <w:p w:rsidR="00236FD5" w:rsidRPr="00F369ED" w:rsidRDefault="00236FD5" w:rsidP="00383A54">
      <w:pPr>
        <w:pStyle w:val="ae"/>
        <w:jc w:val="both"/>
        <w:rPr>
          <w:sz w:val="28"/>
          <w:szCs w:val="28"/>
        </w:rPr>
      </w:pPr>
      <w:r w:rsidRPr="00F369ED">
        <w:rPr>
          <w:sz w:val="28"/>
          <w:szCs w:val="28"/>
        </w:rPr>
        <w:t xml:space="preserve">в) Какие из них нежелательно использовать в амбулаторных условиях и почему? </w:t>
      </w:r>
    </w:p>
    <w:p w:rsidR="00236FD5" w:rsidRPr="00F369ED" w:rsidRDefault="00236FD5" w:rsidP="00383A54">
      <w:pPr>
        <w:pStyle w:val="ae"/>
        <w:jc w:val="both"/>
        <w:rPr>
          <w:sz w:val="28"/>
          <w:szCs w:val="28"/>
        </w:rPr>
      </w:pPr>
      <w:r w:rsidRPr="00F369ED">
        <w:rPr>
          <w:sz w:val="28"/>
          <w:szCs w:val="28"/>
        </w:rPr>
        <w:t>г) Какие из используемых амбулаторно препаратов будут противопоказаны беременной женщине?</w:t>
      </w:r>
    </w:p>
    <w:p w:rsidR="00FC5C7F" w:rsidRPr="00F369ED" w:rsidRDefault="00236FD5" w:rsidP="00383A54">
      <w:pPr>
        <w:pStyle w:val="ae"/>
        <w:jc w:val="both"/>
        <w:rPr>
          <w:sz w:val="28"/>
          <w:szCs w:val="28"/>
        </w:rPr>
      </w:pPr>
      <w:r w:rsidRPr="00F369ED">
        <w:rPr>
          <w:sz w:val="28"/>
          <w:szCs w:val="28"/>
        </w:rPr>
        <w:t>д) Основное побочное действие аминогликозидов. Рекомендации по рациональному использованию средств данной группы. Представители группы (международные наименования).</w:t>
      </w:r>
    </w:p>
    <w:p w:rsidR="0077280B" w:rsidRPr="00F369ED" w:rsidRDefault="0077280B" w:rsidP="00383A54">
      <w:pPr>
        <w:pStyle w:val="ae"/>
        <w:jc w:val="both"/>
        <w:rPr>
          <w:sz w:val="28"/>
          <w:szCs w:val="28"/>
        </w:rPr>
      </w:pPr>
    </w:p>
    <w:p w:rsidR="0077280B" w:rsidRPr="00F369ED" w:rsidRDefault="00991D00" w:rsidP="00383A54">
      <w:pPr>
        <w:pStyle w:val="ae"/>
        <w:jc w:val="both"/>
        <w:rPr>
          <w:sz w:val="28"/>
          <w:szCs w:val="28"/>
        </w:rPr>
      </w:pPr>
      <w:r w:rsidRPr="00F369ED">
        <w:rPr>
          <w:sz w:val="28"/>
          <w:szCs w:val="28"/>
        </w:rPr>
        <w:t>Задача №2.</w:t>
      </w:r>
    </w:p>
    <w:p w:rsidR="00991D00" w:rsidRPr="00F369ED" w:rsidRDefault="00991D00" w:rsidP="00383A54">
      <w:pPr>
        <w:pStyle w:val="ae"/>
        <w:jc w:val="both"/>
        <w:rPr>
          <w:sz w:val="28"/>
          <w:szCs w:val="28"/>
        </w:rPr>
      </w:pPr>
      <w:r w:rsidRPr="00F369ED">
        <w:rPr>
          <w:sz w:val="28"/>
          <w:szCs w:val="28"/>
        </w:rPr>
        <w:t>Больной, мужчина 60 лет, находится в стационаре получая лечение по поводу 2-хсторонней нозокомиальной пневмонии. В течение 10 дней получал гентамицин (в/в капельно, 100 мг x 3 р/сут) без выраженного эффекта; на 11-й день к терапии добавлен ванкомицин (1 г x 2 р/сут). На 15-сутки отмечено ухудшение состояния: отеки, снижение диуреза, повышение уровня креатинина крови.</w:t>
      </w:r>
    </w:p>
    <w:p w:rsidR="00991D00" w:rsidRPr="00F369ED" w:rsidRDefault="00991D00" w:rsidP="00383A54">
      <w:pPr>
        <w:pStyle w:val="ae"/>
        <w:jc w:val="both"/>
        <w:rPr>
          <w:sz w:val="28"/>
          <w:szCs w:val="28"/>
        </w:rPr>
      </w:pPr>
      <w:r w:rsidRPr="00F369ED">
        <w:rPr>
          <w:sz w:val="28"/>
          <w:szCs w:val="28"/>
        </w:rPr>
        <w:t>Вопросы:</w:t>
      </w:r>
    </w:p>
    <w:p w:rsidR="00991D00" w:rsidRPr="00F369ED" w:rsidRDefault="00991D00" w:rsidP="00383A54">
      <w:pPr>
        <w:pStyle w:val="ae"/>
        <w:jc w:val="both"/>
        <w:rPr>
          <w:sz w:val="28"/>
          <w:szCs w:val="28"/>
        </w:rPr>
      </w:pPr>
      <w:r w:rsidRPr="00F369ED">
        <w:rPr>
          <w:sz w:val="28"/>
          <w:szCs w:val="28"/>
        </w:rPr>
        <w:t>а) Каким состоянием может быть обусловлено появление подобных симптомов?</w:t>
      </w:r>
    </w:p>
    <w:p w:rsidR="00991D00" w:rsidRPr="00F369ED" w:rsidRDefault="00991D00" w:rsidP="00383A54">
      <w:pPr>
        <w:pStyle w:val="ae"/>
        <w:jc w:val="both"/>
        <w:rPr>
          <w:sz w:val="28"/>
          <w:szCs w:val="28"/>
        </w:rPr>
      </w:pPr>
      <w:r w:rsidRPr="00F369ED">
        <w:rPr>
          <w:sz w:val="28"/>
          <w:szCs w:val="28"/>
        </w:rPr>
        <w:t xml:space="preserve">б) Чем с наибольшей вероятностью могло быть вызвано данное состояние? </w:t>
      </w:r>
    </w:p>
    <w:p w:rsidR="00991D00" w:rsidRPr="00F369ED" w:rsidRDefault="00991D00" w:rsidP="00383A54">
      <w:pPr>
        <w:pStyle w:val="ae"/>
        <w:jc w:val="both"/>
        <w:rPr>
          <w:sz w:val="28"/>
          <w:szCs w:val="28"/>
        </w:rPr>
      </w:pPr>
      <w:r w:rsidRPr="00F369ED">
        <w:rPr>
          <w:sz w:val="28"/>
          <w:szCs w:val="28"/>
        </w:rPr>
        <w:t xml:space="preserve">в) Что стало ошибкой в плане терапии? </w:t>
      </w:r>
    </w:p>
    <w:p w:rsidR="00991D00" w:rsidRPr="00F369ED" w:rsidRDefault="00991D00" w:rsidP="00383A54">
      <w:pPr>
        <w:pStyle w:val="ae"/>
        <w:jc w:val="both"/>
        <w:rPr>
          <w:sz w:val="28"/>
          <w:szCs w:val="28"/>
        </w:rPr>
      </w:pPr>
      <w:r w:rsidRPr="00F369ED">
        <w:rPr>
          <w:sz w:val="28"/>
          <w:szCs w:val="28"/>
        </w:rPr>
        <w:t>г) Как следует оценить режим использования гентамицина?</w:t>
      </w:r>
    </w:p>
    <w:p w:rsidR="00991D00" w:rsidRPr="00F369ED" w:rsidRDefault="00991D00" w:rsidP="00383A54">
      <w:pPr>
        <w:pStyle w:val="ae"/>
        <w:jc w:val="both"/>
        <w:rPr>
          <w:sz w:val="28"/>
          <w:szCs w:val="28"/>
        </w:rPr>
      </w:pPr>
      <w:r w:rsidRPr="00F369ED">
        <w:rPr>
          <w:sz w:val="28"/>
          <w:szCs w:val="28"/>
        </w:rPr>
        <w:t xml:space="preserve">д) Каким путем допустимо введение ванкомицина? </w:t>
      </w:r>
    </w:p>
    <w:p w:rsidR="00991D00" w:rsidRPr="00F369ED" w:rsidRDefault="00991D00" w:rsidP="00383A54">
      <w:pPr>
        <w:pStyle w:val="ae"/>
        <w:jc w:val="both"/>
        <w:rPr>
          <w:sz w:val="28"/>
          <w:szCs w:val="28"/>
        </w:rPr>
      </w:pPr>
      <w:r w:rsidRPr="00F369ED">
        <w:rPr>
          <w:sz w:val="28"/>
          <w:szCs w:val="28"/>
        </w:rPr>
        <w:lastRenderedPageBreak/>
        <w:t>е) Какие реакции возможны при его введении, и каковы меры их предотвращения и лечения?</w:t>
      </w:r>
    </w:p>
    <w:p w:rsidR="0077280B" w:rsidRPr="00F369ED" w:rsidRDefault="0077280B" w:rsidP="00383A54">
      <w:pPr>
        <w:pStyle w:val="ae"/>
        <w:jc w:val="both"/>
        <w:rPr>
          <w:sz w:val="28"/>
          <w:szCs w:val="28"/>
        </w:rPr>
      </w:pPr>
    </w:p>
    <w:p w:rsidR="0077280B" w:rsidRPr="00F369ED" w:rsidRDefault="00990574" w:rsidP="00383A54">
      <w:pPr>
        <w:pStyle w:val="ae"/>
        <w:jc w:val="both"/>
        <w:rPr>
          <w:sz w:val="28"/>
          <w:szCs w:val="28"/>
        </w:rPr>
      </w:pPr>
      <w:r w:rsidRPr="00F369ED">
        <w:rPr>
          <w:sz w:val="28"/>
          <w:szCs w:val="28"/>
        </w:rPr>
        <w:t>Задача 3.</w:t>
      </w:r>
    </w:p>
    <w:p w:rsidR="00990574" w:rsidRPr="00F369ED" w:rsidRDefault="00990574" w:rsidP="00383A54">
      <w:pPr>
        <w:pStyle w:val="ae"/>
        <w:jc w:val="both"/>
        <w:rPr>
          <w:sz w:val="28"/>
          <w:szCs w:val="28"/>
        </w:rPr>
      </w:pPr>
      <w:r w:rsidRPr="00F369ED">
        <w:rPr>
          <w:sz w:val="28"/>
          <w:szCs w:val="28"/>
        </w:rPr>
        <w:t xml:space="preserve">Пациентка 70 лет находится в стационаре в течении суток по поводу обострения хронического пиелонефрита; госпитализирована с высокой температурой, головной болью, выраженной лейкоцитурией. По назначению врача получает Амоксиклав (1 г x 2 р/сут). При обходе у больной замечены упаковки с препаратами Аугментин и Ампициллин в таблетках, которые она, по своим словам, самостоятельно начала принимать дома и продолжает в течение 6 дней до настоящего времени. </w:t>
      </w:r>
    </w:p>
    <w:p w:rsidR="00990574" w:rsidRPr="00F369ED" w:rsidRDefault="00990574" w:rsidP="00383A54">
      <w:pPr>
        <w:pStyle w:val="ae"/>
        <w:jc w:val="both"/>
        <w:rPr>
          <w:sz w:val="28"/>
          <w:szCs w:val="28"/>
        </w:rPr>
      </w:pPr>
      <w:r w:rsidRPr="00F369ED">
        <w:rPr>
          <w:sz w:val="28"/>
          <w:szCs w:val="28"/>
        </w:rPr>
        <w:t>Вопросы:</w:t>
      </w:r>
    </w:p>
    <w:p w:rsidR="00990574" w:rsidRPr="00F369ED" w:rsidRDefault="00990574" w:rsidP="00383A54">
      <w:pPr>
        <w:pStyle w:val="ae"/>
        <w:jc w:val="both"/>
        <w:rPr>
          <w:sz w:val="28"/>
          <w:szCs w:val="28"/>
        </w:rPr>
      </w:pPr>
      <w:r w:rsidRPr="00F369ED">
        <w:rPr>
          <w:sz w:val="28"/>
          <w:szCs w:val="28"/>
        </w:rPr>
        <w:t>а) К каким группам относятся три указанных препарата?</w:t>
      </w:r>
    </w:p>
    <w:p w:rsidR="00990574" w:rsidRPr="00F369ED" w:rsidRDefault="00990574" w:rsidP="00383A54">
      <w:pPr>
        <w:pStyle w:val="ae"/>
        <w:jc w:val="both"/>
        <w:rPr>
          <w:sz w:val="28"/>
          <w:szCs w:val="28"/>
        </w:rPr>
      </w:pPr>
      <w:r w:rsidRPr="00F369ED">
        <w:rPr>
          <w:sz w:val="28"/>
          <w:szCs w:val="28"/>
        </w:rPr>
        <w:t xml:space="preserve">б) Допустимо и рационально ли одновременное применение этих средств? </w:t>
      </w:r>
    </w:p>
    <w:p w:rsidR="00990574" w:rsidRPr="00F369ED" w:rsidRDefault="00990574" w:rsidP="00383A54">
      <w:pPr>
        <w:pStyle w:val="ae"/>
        <w:jc w:val="both"/>
        <w:rPr>
          <w:sz w:val="28"/>
          <w:szCs w:val="28"/>
        </w:rPr>
      </w:pPr>
      <w:r w:rsidRPr="00F369ED">
        <w:rPr>
          <w:sz w:val="28"/>
          <w:szCs w:val="28"/>
        </w:rPr>
        <w:t xml:space="preserve">в) Как, с учетом полученной от пациентки информации, можно оценить назначенную в отделении терапию? </w:t>
      </w:r>
    </w:p>
    <w:p w:rsidR="00990574" w:rsidRPr="00F369ED" w:rsidRDefault="00990574" w:rsidP="00383A54">
      <w:pPr>
        <w:pStyle w:val="ae"/>
        <w:jc w:val="both"/>
        <w:rPr>
          <w:sz w:val="28"/>
          <w:szCs w:val="28"/>
        </w:rPr>
      </w:pPr>
      <w:r w:rsidRPr="00F369ED">
        <w:rPr>
          <w:sz w:val="28"/>
          <w:szCs w:val="28"/>
        </w:rPr>
        <w:t>г) Какая альтернатива существует в рамках данного заболевания используемым препаратам?</w:t>
      </w:r>
    </w:p>
    <w:p w:rsidR="00990574" w:rsidRPr="00F369ED" w:rsidRDefault="00990574" w:rsidP="00383A54">
      <w:pPr>
        <w:pStyle w:val="ae"/>
        <w:jc w:val="both"/>
        <w:rPr>
          <w:sz w:val="28"/>
          <w:szCs w:val="28"/>
        </w:rPr>
      </w:pPr>
      <w:r w:rsidRPr="00F369ED">
        <w:rPr>
          <w:sz w:val="28"/>
          <w:szCs w:val="28"/>
        </w:rPr>
        <w:t xml:space="preserve">д) Каким способом может вводиться раствор Амоксиклава? </w:t>
      </w:r>
    </w:p>
    <w:p w:rsidR="00990574" w:rsidRPr="00F369ED" w:rsidRDefault="00990574" w:rsidP="00383A54">
      <w:pPr>
        <w:pStyle w:val="ae"/>
        <w:jc w:val="both"/>
        <w:rPr>
          <w:sz w:val="28"/>
          <w:szCs w:val="28"/>
        </w:rPr>
      </w:pPr>
      <w:r w:rsidRPr="00F369ED">
        <w:rPr>
          <w:sz w:val="28"/>
          <w:szCs w:val="28"/>
        </w:rPr>
        <w:t>е) Какое побочное действие возможно для амоксициллина и клавулановой кислоты в обычной дозе и при передозировке?</w:t>
      </w:r>
    </w:p>
    <w:p w:rsidR="007A62D4" w:rsidRPr="00F369ED" w:rsidRDefault="007A62D4" w:rsidP="00383A54">
      <w:pPr>
        <w:pStyle w:val="ae"/>
        <w:jc w:val="both"/>
        <w:rPr>
          <w:sz w:val="28"/>
          <w:szCs w:val="28"/>
        </w:rPr>
      </w:pPr>
    </w:p>
    <w:p w:rsidR="0077280B" w:rsidRPr="00F369ED" w:rsidRDefault="007A62D4" w:rsidP="00383A54">
      <w:pPr>
        <w:pStyle w:val="ae"/>
        <w:jc w:val="both"/>
        <w:rPr>
          <w:sz w:val="28"/>
          <w:szCs w:val="28"/>
        </w:rPr>
      </w:pPr>
      <w:r w:rsidRPr="00F369ED">
        <w:rPr>
          <w:sz w:val="28"/>
          <w:szCs w:val="28"/>
        </w:rPr>
        <w:t>Задача №4</w:t>
      </w:r>
      <w:r w:rsidR="00FF14E6" w:rsidRPr="00F369ED">
        <w:rPr>
          <w:sz w:val="28"/>
          <w:szCs w:val="28"/>
        </w:rPr>
        <w:t>.</w:t>
      </w:r>
    </w:p>
    <w:p w:rsidR="007A62D4" w:rsidRPr="00F369ED" w:rsidRDefault="007A62D4" w:rsidP="00383A54">
      <w:pPr>
        <w:pStyle w:val="ae"/>
        <w:jc w:val="both"/>
        <w:rPr>
          <w:sz w:val="28"/>
          <w:szCs w:val="28"/>
        </w:rPr>
      </w:pPr>
      <w:r w:rsidRPr="00F369ED">
        <w:rPr>
          <w:sz w:val="28"/>
          <w:szCs w:val="28"/>
        </w:rPr>
        <w:t>Больному, мужчине 25 лет, находящемуся на амбулаторном лечении по поводу рецидива хронического тонзиллита (t=37,5, боль в горле, налеты гнойного характера на миндалинах, увеличение шейных лимфоузлов), назначен Цефазолин внутримышечно (1г x 2 р/сут). Из анамнеза известно, что у больного год назад отмечена реакция (отек Квинке) на внутримышечное введение ампициллина.</w:t>
      </w:r>
    </w:p>
    <w:p w:rsidR="007A62D4" w:rsidRPr="00F369ED" w:rsidRDefault="00FF14E6" w:rsidP="00383A54">
      <w:pPr>
        <w:pStyle w:val="ae"/>
        <w:jc w:val="both"/>
        <w:rPr>
          <w:sz w:val="28"/>
          <w:szCs w:val="28"/>
        </w:rPr>
      </w:pPr>
      <w:r w:rsidRPr="00F369ED">
        <w:rPr>
          <w:sz w:val="28"/>
          <w:szCs w:val="28"/>
        </w:rPr>
        <w:t>Вопросы</w:t>
      </w:r>
      <w:r w:rsidR="00121D82" w:rsidRPr="00F369ED">
        <w:rPr>
          <w:sz w:val="28"/>
          <w:szCs w:val="28"/>
        </w:rPr>
        <w:t>:</w:t>
      </w:r>
    </w:p>
    <w:p w:rsidR="007A62D4" w:rsidRPr="00F369ED" w:rsidRDefault="00FF14E6" w:rsidP="00383A54">
      <w:pPr>
        <w:pStyle w:val="ae"/>
        <w:jc w:val="both"/>
        <w:rPr>
          <w:sz w:val="28"/>
          <w:szCs w:val="28"/>
        </w:rPr>
      </w:pPr>
      <w:r w:rsidRPr="00F369ED">
        <w:rPr>
          <w:sz w:val="28"/>
          <w:szCs w:val="28"/>
        </w:rPr>
        <w:t>а)</w:t>
      </w:r>
      <w:r w:rsidR="007A62D4" w:rsidRPr="00F369ED">
        <w:rPr>
          <w:sz w:val="28"/>
          <w:szCs w:val="28"/>
        </w:rPr>
        <w:t xml:space="preserve"> Показаны ли в данной ситуации антибактериальные средства (объяснить, почему)?</w:t>
      </w:r>
    </w:p>
    <w:p w:rsidR="00AE049B" w:rsidRPr="00F369ED" w:rsidRDefault="00FF14E6" w:rsidP="00383A54">
      <w:pPr>
        <w:pStyle w:val="ae"/>
        <w:jc w:val="both"/>
        <w:rPr>
          <w:sz w:val="28"/>
          <w:szCs w:val="28"/>
        </w:rPr>
      </w:pPr>
      <w:r w:rsidRPr="00F369ED">
        <w:rPr>
          <w:sz w:val="28"/>
          <w:szCs w:val="28"/>
        </w:rPr>
        <w:t>б)</w:t>
      </w:r>
      <w:r w:rsidR="007A62D4" w:rsidRPr="00F369ED">
        <w:rPr>
          <w:sz w:val="28"/>
          <w:szCs w:val="28"/>
        </w:rPr>
        <w:t xml:space="preserve"> Оценить целесообразность выбора антибиотика и пути его введения. Каковы закономерности в развитии аллергии на пенициллины и прочие антибактериальные препараты? </w:t>
      </w:r>
    </w:p>
    <w:p w:rsidR="007A62D4" w:rsidRPr="00F369ED" w:rsidRDefault="00AE049B" w:rsidP="00383A54">
      <w:pPr>
        <w:pStyle w:val="ae"/>
        <w:jc w:val="both"/>
        <w:rPr>
          <w:sz w:val="28"/>
          <w:szCs w:val="28"/>
        </w:rPr>
      </w:pPr>
      <w:r w:rsidRPr="00F369ED">
        <w:rPr>
          <w:sz w:val="28"/>
          <w:szCs w:val="28"/>
        </w:rPr>
        <w:t xml:space="preserve">в) </w:t>
      </w:r>
      <w:r w:rsidR="007A62D4" w:rsidRPr="00F369ED">
        <w:rPr>
          <w:sz w:val="28"/>
          <w:szCs w:val="28"/>
        </w:rPr>
        <w:t>Какие имеются альтернативные средства, какие формы выпуска в их случае будут предпочтительны?</w:t>
      </w:r>
    </w:p>
    <w:p w:rsidR="007A62D4" w:rsidRPr="00F369ED" w:rsidRDefault="00AE049B" w:rsidP="00383A54">
      <w:pPr>
        <w:pStyle w:val="ae"/>
        <w:jc w:val="both"/>
        <w:rPr>
          <w:sz w:val="28"/>
          <w:szCs w:val="28"/>
        </w:rPr>
      </w:pPr>
      <w:r w:rsidRPr="00F369ED">
        <w:rPr>
          <w:sz w:val="28"/>
          <w:szCs w:val="28"/>
        </w:rPr>
        <w:t xml:space="preserve">г) </w:t>
      </w:r>
      <w:r w:rsidR="007A62D4" w:rsidRPr="00F369ED">
        <w:rPr>
          <w:sz w:val="28"/>
          <w:szCs w:val="28"/>
        </w:rPr>
        <w:t>Анафилактический шок при лекарственной аллергии. Симптомы, неотложная помощь.</w:t>
      </w:r>
    </w:p>
    <w:p w:rsidR="0077280B" w:rsidRPr="00F369ED" w:rsidRDefault="0077280B"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№5</w:t>
      </w:r>
      <w:r w:rsidR="008100BF" w:rsidRPr="00F369ED">
        <w:rPr>
          <w:sz w:val="28"/>
          <w:szCs w:val="28"/>
        </w:rPr>
        <w:t>.</w:t>
      </w:r>
    </w:p>
    <w:p w:rsidR="008100BF" w:rsidRPr="00F369ED" w:rsidRDefault="00171DD9" w:rsidP="00383A54">
      <w:pPr>
        <w:pStyle w:val="ae"/>
        <w:jc w:val="both"/>
        <w:rPr>
          <w:sz w:val="28"/>
          <w:szCs w:val="28"/>
        </w:rPr>
      </w:pPr>
      <w:r w:rsidRPr="00F369ED">
        <w:rPr>
          <w:sz w:val="28"/>
          <w:szCs w:val="28"/>
        </w:rPr>
        <w:t xml:space="preserve">Больной, мужчина 25 лет. </w:t>
      </w:r>
      <w:r w:rsidR="008100BF" w:rsidRPr="00F369ED">
        <w:rPr>
          <w:sz w:val="28"/>
          <w:szCs w:val="28"/>
        </w:rPr>
        <w:t>В анамнезе</w:t>
      </w:r>
      <w:r w:rsidRPr="00F369ED">
        <w:rPr>
          <w:sz w:val="28"/>
          <w:szCs w:val="28"/>
        </w:rPr>
        <w:t xml:space="preserve"> 8 дней назад перенес заболевание, сопровождавшееся подъемом температуры, болью в горле и в шее справа. У больного хронический тонзиллит. В анамнезе аллергия (крапивница) на аспирин и амоксициллин. В течении 5 дней самостоятельно принимал антибиотик, название которого вспомнить затрудняется, однако на фоне лечения было отмечено улучшение состояния. </w:t>
      </w:r>
      <w:r w:rsidR="001009F4" w:rsidRPr="00F369ED">
        <w:rPr>
          <w:sz w:val="28"/>
          <w:szCs w:val="28"/>
        </w:rPr>
        <w:t>Н</w:t>
      </w:r>
      <w:r w:rsidRPr="00F369ED">
        <w:rPr>
          <w:sz w:val="28"/>
          <w:szCs w:val="28"/>
        </w:rPr>
        <w:t xml:space="preserve">азначена инъекция Бициллина-5 однократно. </w:t>
      </w:r>
    </w:p>
    <w:p w:rsidR="008100BF" w:rsidRPr="00F369ED" w:rsidRDefault="008100BF" w:rsidP="00383A54">
      <w:pPr>
        <w:pStyle w:val="ae"/>
        <w:jc w:val="both"/>
        <w:rPr>
          <w:sz w:val="28"/>
          <w:szCs w:val="28"/>
        </w:rPr>
      </w:pPr>
      <w:r w:rsidRPr="00F369ED">
        <w:rPr>
          <w:sz w:val="28"/>
          <w:szCs w:val="28"/>
        </w:rPr>
        <w:t>Вопросы:</w:t>
      </w:r>
    </w:p>
    <w:p w:rsidR="00171DD9" w:rsidRPr="00F369ED" w:rsidRDefault="008100BF" w:rsidP="00383A54">
      <w:pPr>
        <w:pStyle w:val="ae"/>
        <w:jc w:val="both"/>
        <w:rPr>
          <w:sz w:val="28"/>
          <w:szCs w:val="28"/>
        </w:rPr>
      </w:pPr>
      <w:r w:rsidRPr="00F369ED">
        <w:rPr>
          <w:sz w:val="28"/>
          <w:szCs w:val="28"/>
        </w:rPr>
        <w:lastRenderedPageBreak/>
        <w:t>а)</w:t>
      </w:r>
      <w:r w:rsidR="00171DD9" w:rsidRPr="00F369ED">
        <w:rPr>
          <w:sz w:val="28"/>
          <w:szCs w:val="28"/>
        </w:rPr>
        <w:t xml:space="preserve"> С какой целью назначается Бициллин-5? Какие еще средства используются с этой целью?</w:t>
      </w:r>
    </w:p>
    <w:p w:rsidR="008100BF" w:rsidRPr="00F369ED" w:rsidRDefault="008100BF" w:rsidP="00383A54">
      <w:pPr>
        <w:pStyle w:val="ae"/>
        <w:jc w:val="both"/>
        <w:rPr>
          <w:sz w:val="28"/>
          <w:szCs w:val="28"/>
        </w:rPr>
      </w:pPr>
      <w:r w:rsidRPr="00F369ED">
        <w:rPr>
          <w:sz w:val="28"/>
          <w:szCs w:val="28"/>
        </w:rPr>
        <w:t>б)</w:t>
      </w:r>
      <w:r w:rsidR="00171DD9" w:rsidRPr="00F369ED">
        <w:rPr>
          <w:sz w:val="28"/>
          <w:szCs w:val="28"/>
        </w:rPr>
        <w:t xml:space="preserve"> Оценить безопасность и допустимость назначения</w:t>
      </w:r>
      <w:r w:rsidRPr="00F369ED">
        <w:rPr>
          <w:sz w:val="28"/>
          <w:szCs w:val="28"/>
        </w:rPr>
        <w:t>.</w:t>
      </w:r>
      <w:r w:rsidR="00171DD9" w:rsidRPr="00F369ED">
        <w:rPr>
          <w:sz w:val="28"/>
          <w:szCs w:val="28"/>
        </w:rPr>
        <w:t xml:space="preserve"> </w:t>
      </w:r>
    </w:p>
    <w:p w:rsidR="00171DD9" w:rsidRPr="00F369ED" w:rsidRDefault="008100BF" w:rsidP="00383A54">
      <w:pPr>
        <w:pStyle w:val="ae"/>
        <w:jc w:val="both"/>
        <w:rPr>
          <w:sz w:val="28"/>
          <w:szCs w:val="28"/>
        </w:rPr>
      </w:pPr>
      <w:r w:rsidRPr="00F369ED">
        <w:rPr>
          <w:sz w:val="28"/>
          <w:szCs w:val="28"/>
        </w:rPr>
        <w:t xml:space="preserve">в) </w:t>
      </w:r>
      <w:r w:rsidR="00171DD9" w:rsidRPr="00F369ED">
        <w:rPr>
          <w:sz w:val="28"/>
          <w:szCs w:val="28"/>
        </w:rPr>
        <w:t>Каковы закономерности существуют в развитии аллергии на пенициллины и прочие антибактериальные препараты?</w:t>
      </w:r>
    </w:p>
    <w:p w:rsidR="00171DD9" w:rsidRPr="00F369ED" w:rsidRDefault="008100BF" w:rsidP="00383A54">
      <w:pPr>
        <w:pStyle w:val="ae"/>
        <w:jc w:val="both"/>
        <w:rPr>
          <w:sz w:val="28"/>
          <w:szCs w:val="28"/>
        </w:rPr>
      </w:pPr>
      <w:r w:rsidRPr="00F369ED">
        <w:rPr>
          <w:sz w:val="28"/>
          <w:szCs w:val="28"/>
        </w:rPr>
        <w:t>г)</w:t>
      </w:r>
      <w:r w:rsidR="00171DD9" w:rsidRPr="00F369ED">
        <w:rPr>
          <w:sz w:val="28"/>
          <w:szCs w:val="28"/>
        </w:rPr>
        <w:t xml:space="preserve"> Анафилактический шок при лекарственной аллергии. Симптомы, неотложная помощь.</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№6</w:t>
      </w:r>
      <w:r w:rsidR="008100BF" w:rsidRPr="00F369ED">
        <w:rPr>
          <w:sz w:val="28"/>
          <w:szCs w:val="28"/>
        </w:rPr>
        <w:t>.</w:t>
      </w:r>
    </w:p>
    <w:p w:rsidR="00171DD9" w:rsidRPr="00F369ED" w:rsidRDefault="00171DD9" w:rsidP="00383A54">
      <w:pPr>
        <w:pStyle w:val="ae"/>
        <w:jc w:val="both"/>
        <w:rPr>
          <w:sz w:val="28"/>
          <w:szCs w:val="28"/>
        </w:rPr>
      </w:pPr>
      <w:r w:rsidRPr="00F369ED">
        <w:rPr>
          <w:sz w:val="28"/>
          <w:szCs w:val="28"/>
        </w:rPr>
        <w:t xml:space="preserve">Женщине 46 лет, находящейся в стационаре по поводу внебольничной пневмонии, назначен Цефтриаксон; перед этим, находясь дома, получала в течение 3 дней амоксициллин (Флемоксин Солютаб) без эффекта. Со слов пациентки, имеет аллергию на неизвестный ей препарат, который 1,5 года назад вводился в стоматологическом кабинете (реакция – отек Квинке). </w:t>
      </w:r>
      <w:r w:rsidR="008100BF" w:rsidRPr="00F369ED">
        <w:rPr>
          <w:sz w:val="28"/>
          <w:szCs w:val="28"/>
        </w:rPr>
        <w:t>Назначено</w:t>
      </w:r>
      <w:r w:rsidRPr="00F369ED">
        <w:rPr>
          <w:sz w:val="28"/>
          <w:szCs w:val="28"/>
        </w:rPr>
        <w:t xml:space="preserve"> введение Цефтриаксона (2 г x 1 р/сут) внутримышечно, в растворе Новокаина.</w:t>
      </w:r>
    </w:p>
    <w:p w:rsidR="008100BF" w:rsidRPr="00F369ED" w:rsidRDefault="008100BF" w:rsidP="00383A54">
      <w:pPr>
        <w:pStyle w:val="ae"/>
        <w:jc w:val="both"/>
        <w:rPr>
          <w:sz w:val="28"/>
          <w:szCs w:val="28"/>
        </w:rPr>
      </w:pPr>
      <w:r w:rsidRPr="00F369ED">
        <w:rPr>
          <w:sz w:val="28"/>
          <w:szCs w:val="28"/>
        </w:rPr>
        <w:t>Вопросы:</w:t>
      </w:r>
    </w:p>
    <w:p w:rsidR="00171DD9" w:rsidRPr="00F369ED" w:rsidRDefault="008100BF" w:rsidP="00383A54">
      <w:pPr>
        <w:pStyle w:val="ae"/>
        <w:jc w:val="both"/>
        <w:rPr>
          <w:sz w:val="28"/>
          <w:szCs w:val="28"/>
        </w:rPr>
      </w:pPr>
      <w:r w:rsidRPr="00F369ED">
        <w:rPr>
          <w:sz w:val="28"/>
          <w:szCs w:val="28"/>
        </w:rPr>
        <w:t>а)</w:t>
      </w:r>
      <w:r w:rsidR="00171DD9" w:rsidRPr="00F369ED">
        <w:rPr>
          <w:sz w:val="28"/>
          <w:szCs w:val="28"/>
        </w:rPr>
        <w:t xml:space="preserve"> С какой целью в подобных случаях используется Новокаин? Какой раствор Новокаина и в каком количестве используется с данной целью?</w:t>
      </w:r>
    </w:p>
    <w:p w:rsidR="00171DD9" w:rsidRPr="00F369ED" w:rsidRDefault="008100BF" w:rsidP="00383A54">
      <w:pPr>
        <w:pStyle w:val="ae"/>
        <w:jc w:val="both"/>
        <w:rPr>
          <w:sz w:val="28"/>
          <w:szCs w:val="28"/>
        </w:rPr>
      </w:pPr>
      <w:r w:rsidRPr="00F369ED">
        <w:rPr>
          <w:sz w:val="28"/>
          <w:szCs w:val="28"/>
        </w:rPr>
        <w:t>б)</w:t>
      </w:r>
      <w:r w:rsidR="00171DD9" w:rsidRPr="00F369ED">
        <w:rPr>
          <w:sz w:val="28"/>
          <w:szCs w:val="28"/>
        </w:rPr>
        <w:t xml:space="preserve"> Оценить необходимость, безопасность и допустимость назначения антибиотика и выбора способа его введения.</w:t>
      </w:r>
    </w:p>
    <w:p w:rsidR="00171DD9" w:rsidRPr="00F369ED" w:rsidRDefault="008100BF" w:rsidP="00383A54">
      <w:pPr>
        <w:pStyle w:val="ae"/>
        <w:jc w:val="both"/>
        <w:rPr>
          <w:sz w:val="28"/>
          <w:szCs w:val="28"/>
        </w:rPr>
      </w:pPr>
      <w:r w:rsidRPr="00F369ED">
        <w:rPr>
          <w:sz w:val="28"/>
          <w:szCs w:val="28"/>
        </w:rPr>
        <w:t>в)</w:t>
      </w:r>
      <w:r w:rsidR="00171DD9" w:rsidRPr="00F369ED">
        <w:rPr>
          <w:sz w:val="28"/>
          <w:szCs w:val="28"/>
        </w:rPr>
        <w:t xml:space="preserve"> Нежелательные побочные реакции на цефалоспорины, частота встречаемости в зависимости от поколения. Побочное действие цефтриаксона. Представители группы цефалоспоринов (международные названия)</w:t>
      </w:r>
      <w:r w:rsidRPr="00F369ED">
        <w:rPr>
          <w:sz w:val="28"/>
          <w:szCs w:val="28"/>
        </w:rPr>
        <w:t>.</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№7</w:t>
      </w:r>
      <w:r w:rsidR="008100BF" w:rsidRPr="00F369ED">
        <w:rPr>
          <w:sz w:val="28"/>
          <w:szCs w:val="28"/>
        </w:rPr>
        <w:t>.</w:t>
      </w:r>
    </w:p>
    <w:p w:rsidR="00171DD9" w:rsidRPr="00F369ED" w:rsidRDefault="00171DD9" w:rsidP="00383A54">
      <w:pPr>
        <w:pStyle w:val="ae"/>
        <w:jc w:val="both"/>
        <w:rPr>
          <w:sz w:val="28"/>
          <w:szCs w:val="28"/>
        </w:rPr>
      </w:pPr>
      <w:r w:rsidRPr="00F369ED">
        <w:rPr>
          <w:sz w:val="28"/>
          <w:szCs w:val="28"/>
        </w:rPr>
        <w:t xml:space="preserve">Женщина 63 лет обратилась в поликлинику по поводу обострения хронического бронхита (субфебрильная температура, кашель с мокротой гнойного характера); больна в течение последних 10 лет; 4-е обращение за текущий год с аналогичными симптомами. </w:t>
      </w:r>
      <w:r w:rsidR="00D030D8" w:rsidRPr="00F369ED">
        <w:rPr>
          <w:sz w:val="28"/>
          <w:szCs w:val="28"/>
        </w:rPr>
        <w:t>Н</w:t>
      </w:r>
      <w:r w:rsidRPr="00F369ED">
        <w:rPr>
          <w:sz w:val="28"/>
          <w:szCs w:val="28"/>
        </w:rPr>
        <w:t>азначен ампициллин (в/м, по 500 мг х 3 р/сут).</w:t>
      </w:r>
    </w:p>
    <w:p w:rsidR="008100BF" w:rsidRPr="00F369ED" w:rsidRDefault="008100BF" w:rsidP="00383A54">
      <w:pPr>
        <w:pStyle w:val="ae"/>
        <w:jc w:val="both"/>
        <w:rPr>
          <w:sz w:val="28"/>
          <w:szCs w:val="28"/>
        </w:rPr>
      </w:pPr>
      <w:r w:rsidRPr="00F369ED">
        <w:rPr>
          <w:sz w:val="28"/>
          <w:szCs w:val="28"/>
        </w:rPr>
        <w:t>Вопросы:</w:t>
      </w:r>
    </w:p>
    <w:p w:rsidR="00171DD9" w:rsidRPr="00F369ED" w:rsidRDefault="008100BF" w:rsidP="00383A54">
      <w:pPr>
        <w:pStyle w:val="ae"/>
        <w:jc w:val="both"/>
        <w:rPr>
          <w:sz w:val="28"/>
          <w:szCs w:val="28"/>
        </w:rPr>
      </w:pPr>
      <w:r w:rsidRPr="00F369ED">
        <w:rPr>
          <w:sz w:val="28"/>
          <w:szCs w:val="28"/>
        </w:rPr>
        <w:t>а)</w:t>
      </w:r>
      <w:r w:rsidR="00171DD9" w:rsidRPr="00F369ED">
        <w:rPr>
          <w:sz w:val="28"/>
          <w:szCs w:val="28"/>
        </w:rPr>
        <w:t xml:space="preserve"> К какой группе антибиотиков относится ампициллин? Какие еще есть препараты в этой же группе (международные названия)?</w:t>
      </w:r>
    </w:p>
    <w:p w:rsidR="00D030D8" w:rsidRPr="00F369ED" w:rsidRDefault="00D030D8" w:rsidP="00383A54">
      <w:pPr>
        <w:pStyle w:val="ae"/>
        <w:jc w:val="both"/>
        <w:rPr>
          <w:sz w:val="28"/>
          <w:szCs w:val="28"/>
        </w:rPr>
      </w:pPr>
      <w:r w:rsidRPr="00F369ED">
        <w:rPr>
          <w:sz w:val="28"/>
          <w:szCs w:val="28"/>
        </w:rPr>
        <w:t>б)</w:t>
      </w:r>
      <w:r w:rsidR="00171DD9" w:rsidRPr="00F369ED">
        <w:rPr>
          <w:sz w:val="28"/>
          <w:szCs w:val="28"/>
        </w:rPr>
        <w:t xml:space="preserve"> Какие факторы риска устойчивости к антибиотикам у бактерий учитываются при выборе препарата? </w:t>
      </w:r>
    </w:p>
    <w:p w:rsidR="00171DD9" w:rsidRPr="00F369ED" w:rsidRDefault="00D030D8" w:rsidP="00383A54">
      <w:pPr>
        <w:pStyle w:val="ae"/>
        <w:jc w:val="both"/>
        <w:rPr>
          <w:sz w:val="28"/>
          <w:szCs w:val="28"/>
        </w:rPr>
      </w:pPr>
      <w:r w:rsidRPr="00F369ED">
        <w:rPr>
          <w:sz w:val="28"/>
          <w:szCs w:val="28"/>
        </w:rPr>
        <w:t xml:space="preserve">в) </w:t>
      </w:r>
      <w:r w:rsidR="00171DD9" w:rsidRPr="00F369ED">
        <w:rPr>
          <w:sz w:val="28"/>
          <w:szCs w:val="28"/>
        </w:rPr>
        <w:t xml:space="preserve">Рационален ли выбор антибиотика в данной ситуации? Какие существуют альтернативные средства? </w:t>
      </w:r>
    </w:p>
    <w:p w:rsidR="00171DD9" w:rsidRPr="00F369ED" w:rsidRDefault="00D030D8" w:rsidP="00383A54">
      <w:pPr>
        <w:pStyle w:val="ae"/>
        <w:jc w:val="both"/>
        <w:rPr>
          <w:sz w:val="28"/>
          <w:szCs w:val="28"/>
        </w:rPr>
      </w:pPr>
      <w:r w:rsidRPr="00F369ED">
        <w:rPr>
          <w:sz w:val="28"/>
          <w:szCs w:val="28"/>
        </w:rPr>
        <w:t xml:space="preserve">г) </w:t>
      </w:r>
      <w:r w:rsidR="00171DD9" w:rsidRPr="00F369ED">
        <w:rPr>
          <w:sz w:val="28"/>
          <w:szCs w:val="28"/>
        </w:rPr>
        <w:t>Основные противопоказания к назначению фторхинолонов. Представители семейства (международные названия).</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№8</w:t>
      </w:r>
      <w:r w:rsidR="00EF22B9" w:rsidRPr="00F369ED">
        <w:rPr>
          <w:sz w:val="28"/>
          <w:szCs w:val="28"/>
        </w:rPr>
        <w:t>.</w:t>
      </w:r>
    </w:p>
    <w:p w:rsidR="00171DD9" w:rsidRPr="00F369ED" w:rsidRDefault="009578B7" w:rsidP="00383A54">
      <w:pPr>
        <w:pStyle w:val="ae"/>
        <w:jc w:val="both"/>
        <w:rPr>
          <w:sz w:val="28"/>
          <w:szCs w:val="28"/>
        </w:rPr>
      </w:pPr>
      <w:r w:rsidRPr="00F369ED">
        <w:rPr>
          <w:sz w:val="28"/>
          <w:szCs w:val="28"/>
        </w:rPr>
        <w:t xml:space="preserve">Пациент </w:t>
      </w:r>
      <w:r w:rsidR="00C04BC5" w:rsidRPr="00F369ED">
        <w:rPr>
          <w:sz w:val="28"/>
          <w:szCs w:val="28"/>
        </w:rPr>
        <w:t xml:space="preserve">32 лет </w:t>
      </w:r>
      <w:r w:rsidRPr="00F369ED">
        <w:rPr>
          <w:sz w:val="28"/>
          <w:szCs w:val="28"/>
        </w:rPr>
        <w:t xml:space="preserve">с </w:t>
      </w:r>
      <w:r w:rsidR="00C04BC5" w:rsidRPr="00F369ED">
        <w:rPr>
          <w:sz w:val="28"/>
          <w:szCs w:val="28"/>
        </w:rPr>
        <w:t xml:space="preserve">клиникой ОРВИ </w:t>
      </w:r>
      <w:r w:rsidR="00171DD9" w:rsidRPr="00F369ED">
        <w:rPr>
          <w:sz w:val="28"/>
          <w:szCs w:val="28"/>
        </w:rPr>
        <w:t>в первый день заболевания самостоятельно начал применять Сумамед (азитромицин, таблетки) и Арбидол в капсулах.</w:t>
      </w:r>
    </w:p>
    <w:p w:rsidR="00EF22B9" w:rsidRPr="00F369ED" w:rsidRDefault="00EF22B9" w:rsidP="00383A54">
      <w:pPr>
        <w:pStyle w:val="ae"/>
        <w:jc w:val="both"/>
        <w:rPr>
          <w:sz w:val="28"/>
          <w:szCs w:val="28"/>
        </w:rPr>
      </w:pPr>
      <w:r w:rsidRPr="00F369ED">
        <w:rPr>
          <w:sz w:val="28"/>
          <w:szCs w:val="28"/>
        </w:rPr>
        <w:t>Вопросы:</w:t>
      </w:r>
    </w:p>
    <w:p w:rsidR="00171DD9" w:rsidRPr="00F369ED" w:rsidRDefault="00C04BC5" w:rsidP="00383A54">
      <w:pPr>
        <w:pStyle w:val="ae"/>
        <w:jc w:val="both"/>
        <w:rPr>
          <w:sz w:val="28"/>
          <w:szCs w:val="28"/>
        </w:rPr>
      </w:pPr>
      <w:r w:rsidRPr="00F369ED">
        <w:rPr>
          <w:sz w:val="28"/>
          <w:szCs w:val="28"/>
        </w:rPr>
        <w:t>а)</w:t>
      </w:r>
      <w:r w:rsidR="00171DD9" w:rsidRPr="00F369ED">
        <w:rPr>
          <w:sz w:val="28"/>
          <w:szCs w:val="28"/>
        </w:rPr>
        <w:t xml:space="preserve"> Каково предназначение указанных препаратов?</w:t>
      </w:r>
    </w:p>
    <w:p w:rsidR="00C04BC5" w:rsidRPr="00F369ED" w:rsidRDefault="00C04BC5" w:rsidP="00383A54">
      <w:pPr>
        <w:pStyle w:val="ae"/>
        <w:jc w:val="both"/>
        <w:rPr>
          <w:sz w:val="28"/>
          <w:szCs w:val="28"/>
        </w:rPr>
      </w:pPr>
      <w:r w:rsidRPr="00F369ED">
        <w:rPr>
          <w:sz w:val="28"/>
          <w:szCs w:val="28"/>
        </w:rPr>
        <w:t>б)</w:t>
      </w:r>
      <w:r w:rsidR="00171DD9" w:rsidRPr="00F369ED">
        <w:rPr>
          <w:sz w:val="28"/>
          <w:szCs w:val="28"/>
        </w:rPr>
        <w:t xml:space="preserve"> Следует ли продолжать прием данных препаратов? </w:t>
      </w:r>
    </w:p>
    <w:p w:rsidR="00C04BC5" w:rsidRPr="00F369ED" w:rsidRDefault="00C04BC5" w:rsidP="00383A54">
      <w:pPr>
        <w:pStyle w:val="ae"/>
        <w:jc w:val="both"/>
        <w:rPr>
          <w:sz w:val="28"/>
          <w:szCs w:val="28"/>
        </w:rPr>
      </w:pPr>
      <w:r w:rsidRPr="00F369ED">
        <w:rPr>
          <w:sz w:val="28"/>
          <w:szCs w:val="28"/>
        </w:rPr>
        <w:t xml:space="preserve">в) </w:t>
      </w:r>
      <w:r w:rsidR="00171DD9" w:rsidRPr="00F369ED">
        <w:rPr>
          <w:sz w:val="28"/>
          <w:szCs w:val="28"/>
        </w:rPr>
        <w:t>Какие бывают показания к назначению антибиотиков при ОР</w:t>
      </w:r>
      <w:r w:rsidRPr="00F369ED">
        <w:rPr>
          <w:sz w:val="28"/>
          <w:szCs w:val="28"/>
        </w:rPr>
        <w:t>ВИ</w:t>
      </w:r>
      <w:r w:rsidR="00171DD9" w:rsidRPr="00F369ED">
        <w:rPr>
          <w:sz w:val="28"/>
          <w:szCs w:val="28"/>
        </w:rPr>
        <w:t xml:space="preserve">? </w:t>
      </w:r>
    </w:p>
    <w:p w:rsidR="00171DD9" w:rsidRPr="00F369ED" w:rsidRDefault="00C04BC5" w:rsidP="00383A54">
      <w:pPr>
        <w:pStyle w:val="ae"/>
        <w:jc w:val="both"/>
        <w:rPr>
          <w:sz w:val="28"/>
          <w:szCs w:val="28"/>
        </w:rPr>
      </w:pPr>
      <w:r w:rsidRPr="00F369ED">
        <w:rPr>
          <w:sz w:val="28"/>
          <w:szCs w:val="28"/>
        </w:rPr>
        <w:lastRenderedPageBreak/>
        <w:t>г)</w:t>
      </w:r>
      <w:r w:rsidR="00171DD9" w:rsidRPr="00F369ED">
        <w:rPr>
          <w:sz w:val="28"/>
          <w:szCs w:val="28"/>
        </w:rPr>
        <w:t xml:space="preserve"> Макролиды. Представители группы (международные названия), профиль безопасности.</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w:t>
      </w:r>
      <w:r w:rsidR="00D1787F" w:rsidRPr="00F369ED">
        <w:rPr>
          <w:sz w:val="28"/>
          <w:szCs w:val="28"/>
        </w:rPr>
        <w:t>9</w:t>
      </w:r>
      <w:r w:rsidR="00EF22B9" w:rsidRPr="00F369ED">
        <w:rPr>
          <w:sz w:val="28"/>
          <w:szCs w:val="28"/>
        </w:rPr>
        <w:t>.</w:t>
      </w:r>
    </w:p>
    <w:p w:rsidR="00171DD9" w:rsidRPr="00F369ED" w:rsidRDefault="00171DD9" w:rsidP="00383A54">
      <w:pPr>
        <w:pStyle w:val="ae"/>
        <w:jc w:val="both"/>
        <w:rPr>
          <w:sz w:val="28"/>
          <w:szCs w:val="28"/>
        </w:rPr>
      </w:pPr>
      <w:r w:rsidRPr="00F369ED">
        <w:rPr>
          <w:sz w:val="28"/>
          <w:szCs w:val="28"/>
        </w:rPr>
        <w:t>Больная, женщина 47 лет, получает по поводу рецидивирующей инфекции МВП препараты Ципрофлоксацин (таблетки) и фуразидин (таблетки), одновременно. На 7-е сутки лечения предъявляет жалобы на чувство жжения при мочеиспускании, изменение окраски мочи, боли в области голеностопных суставов при ходьбе, кожную сыпь (видна гиперемия открытых участков кожи).</w:t>
      </w:r>
    </w:p>
    <w:p w:rsidR="00EF22B9" w:rsidRPr="00F369ED" w:rsidRDefault="00EF22B9" w:rsidP="00383A54">
      <w:pPr>
        <w:pStyle w:val="ae"/>
        <w:jc w:val="both"/>
        <w:rPr>
          <w:sz w:val="28"/>
          <w:szCs w:val="28"/>
        </w:rPr>
      </w:pPr>
      <w:r w:rsidRPr="00F369ED">
        <w:rPr>
          <w:sz w:val="28"/>
          <w:szCs w:val="28"/>
        </w:rPr>
        <w:t>Вопросы:</w:t>
      </w:r>
    </w:p>
    <w:p w:rsidR="00171DD9" w:rsidRPr="00F369ED" w:rsidRDefault="009D6BDB" w:rsidP="00383A54">
      <w:pPr>
        <w:pStyle w:val="ae"/>
        <w:jc w:val="both"/>
        <w:rPr>
          <w:sz w:val="28"/>
          <w:szCs w:val="28"/>
        </w:rPr>
      </w:pPr>
      <w:r w:rsidRPr="00F369ED">
        <w:rPr>
          <w:sz w:val="28"/>
          <w:szCs w:val="28"/>
        </w:rPr>
        <w:t>а)</w:t>
      </w:r>
      <w:r w:rsidR="00171DD9" w:rsidRPr="00F369ED">
        <w:rPr>
          <w:sz w:val="28"/>
          <w:szCs w:val="28"/>
        </w:rPr>
        <w:t xml:space="preserve"> Могут ли быть связаны перечисленные симптомы с приемом лекарственных средств? Если да, то с какими, и возможны ли такие же эффекты для других антибиотиков? </w:t>
      </w:r>
    </w:p>
    <w:p w:rsidR="00171DD9" w:rsidRPr="00F369ED" w:rsidRDefault="009D6BDB" w:rsidP="00383A54">
      <w:pPr>
        <w:pStyle w:val="ae"/>
        <w:jc w:val="both"/>
        <w:rPr>
          <w:sz w:val="28"/>
          <w:szCs w:val="28"/>
        </w:rPr>
      </w:pPr>
      <w:r w:rsidRPr="00F369ED">
        <w:rPr>
          <w:sz w:val="28"/>
          <w:szCs w:val="28"/>
        </w:rPr>
        <w:t>б)</w:t>
      </w:r>
      <w:r w:rsidR="00171DD9" w:rsidRPr="00F369ED">
        <w:rPr>
          <w:sz w:val="28"/>
          <w:szCs w:val="28"/>
        </w:rPr>
        <w:t xml:space="preserve"> Какие группы антибактериальных средств рационально использовать при инфекциях мочевыводящих путей и почек?</w:t>
      </w:r>
    </w:p>
    <w:p w:rsidR="00171DD9" w:rsidRPr="00F369ED" w:rsidRDefault="009D6BDB" w:rsidP="00383A54">
      <w:pPr>
        <w:pStyle w:val="ae"/>
        <w:jc w:val="both"/>
        <w:rPr>
          <w:sz w:val="28"/>
          <w:szCs w:val="28"/>
        </w:rPr>
      </w:pPr>
      <w:r w:rsidRPr="00F369ED">
        <w:rPr>
          <w:sz w:val="28"/>
          <w:szCs w:val="28"/>
        </w:rPr>
        <w:t>в)</w:t>
      </w:r>
      <w:r w:rsidR="00171DD9" w:rsidRPr="00F369ED">
        <w:rPr>
          <w:sz w:val="28"/>
          <w:szCs w:val="28"/>
        </w:rPr>
        <w:t xml:space="preserve"> Группа нитрофуранов: представители (международные названия), основные показания, побочное действие.</w:t>
      </w:r>
    </w:p>
    <w:p w:rsidR="0077280B" w:rsidRPr="00F369ED" w:rsidRDefault="0077280B"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D1787F" w:rsidRPr="00F369ED">
        <w:rPr>
          <w:sz w:val="28"/>
          <w:szCs w:val="28"/>
        </w:rPr>
        <w:t>0</w:t>
      </w:r>
      <w:r w:rsidR="009D6BDB" w:rsidRPr="00F369ED">
        <w:rPr>
          <w:sz w:val="28"/>
          <w:szCs w:val="28"/>
        </w:rPr>
        <w:t>.</w:t>
      </w:r>
    </w:p>
    <w:p w:rsidR="00171DD9" w:rsidRPr="00F369ED" w:rsidRDefault="009D6BDB" w:rsidP="00383A54">
      <w:pPr>
        <w:pStyle w:val="ae"/>
        <w:jc w:val="both"/>
        <w:rPr>
          <w:sz w:val="28"/>
          <w:szCs w:val="28"/>
        </w:rPr>
      </w:pPr>
      <w:r w:rsidRPr="00F369ED">
        <w:rPr>
          <w:sz w:val="28"/>
          <w:szCs w:val="28"/>
        </w:rPr>
        <w:t>Пациент</w:t>
      </w:r>
      <w:r w:rsidR="00171DD9" w:rsidRPr="00F369ED">
        <w:rPr>
          <w:sz w:val="28"/>
          <w:szCs w:val="28"/>
        </w:rPr>
        <w:t xml:space="preserve"> 25 лет, </w:t>
      </w:r>
      <w:r w:rsidR="00721C7B" w:rsidRPr="00F369ED">
        <w:rPr>
          <w:sz w:val="28"/>
          <w:szCs w:val="28"/>
        </w:rPr>
        <w:t>самостоятельно лечился</w:t>
      </w:r>
      <w:r w:rsidR="00171DD9" w:rsidRPr="00F369ED">
        <w:rPr>
          <w:sz w:val="28"/>
          <w:szCs w:val="28"/>
        </w:rPr>
        <w:t xml:space="preserve"> по поводу острой респираторной инфекции</w:t>
      </w:r>
      <w:r w:rsidR="00721C7B" w:rsidRPr="00F369ED">
        <w:rPr>
          <w:sz w:val="28"/>
          <w:szCs w:val="28"/>
        </w:rPr>
        <w:t xml:space="preserve">, </w:t>
      </w:r>
      <w:r w:rsidR="001E41B0" w:rsidRPr="00F369ED">
        <w:rPr>
          <w:sz w:val="28"/>
          <w:szCs w:val="28"/>
        </w:rPr>
        <w:t xml:space="preserve">при повышении температуры </w:t>
      </w:r>
      <w:r w:rsidR="00D74FB7" w:rsidRPr="00F369ED">
        <w:rPr>
          <w:sz w:val="28"/>
          <w:szCs w:val="28"/>
        </w:rPr>
        <w:t>принял 2 таблетки парацетамола по 500 мг</w:t>
      </w:r>
      <w:r w:rsidR="00280F36" w:rsidRPr="00F369ED">
        <w:rPr>
          <w:sz w:val="28"/>
          <w:szCs w:val="28"/>
        </w:rPr>
        <w:t xml:space="preserve"> и, через 20 минут</w:t>
      </w:r>
      <w:r w:rsidR="001E41B0" w:rsidRPr="00F369ED">
        <w:rPr>
          <w:sz w:val="28"/>
          <w:szCs w:val="28"/>
        </w:rPr>
        <w:t>,</w:t>
      </w:r>
      <w:r w:rsidR="00280F36" w:rsidRPr="00F369ED">
        <w:rPr>
          <w:sz w:val="28"/>
          <w:szCs w:val="28"/>
        </w:rPr>
        <w:t xml:space="preserve"> 2 таблетки панадола по 500 мг</w:t>
      </w:r>
      <w:r w:rsidR="00D74FB7" w:rsidRPr="00F369ED">
        <w:rPr>
          <w:sz w:val="28"/>
          <w:szCs w:val="28"/>
        </w:rPr>
        <w:t>,</w:t>
      </w:r>
      <w:r w:rsidR="00721C7B" w:rsidRPr="00F369ED">
        <w:rPr>
          <w:sz w:val="28"/>
          <w:szCs w:val="28"/>
        </w:rPr>
        <w:t xml:space="preserve"> </w:t>
      </w:r>
      <w:r w:rsidR="00D74FB7" w:rsidRPr="00F369ED">
        <w:rPr>
          <w:sz w:val="28"/>
          <w:szCs w:val="28"/>
        </w:rPr>
        <w:t>после чего</w:t>
      </w:r>
      <w:r w:rsidR="00280F36" w:rsidRPr="00F369ED">
        <w:rPr>
          <w:sz w:val="28"/>
          <w:szCs w:val="28"/>
        </w:rPr>
        <w:t xml:space="preserve"> через 1 час</w:t>
      </w:r>
      <w:r w:rsidR="00D74FB7" w:rsidRPr="00F369ED">
        <w:rPr>
          <w:sz w:val="28"/>
          <w:szCs w:val="28"/>
        </w:rPr>
        <w:t xml:space="preserve"> </w:t>
      </w:r>
      <w:r w:rsidR="00721C7B" w:rsidRPr="00F369ED">
        <w:rPr>
          <w:sz w:val="28"/>
          <w:szCs w:val="28"/>
        </w:rPr>
        <w:t>почувствовал нарастание слабости, тошноту</w:t>
      </w:r>
      <w:r w:rsidR="00D74FB7" w:rsidRPr="00F369ED">
        <w:rPr>
          <w:sz w:val="28"/>
          <w:szCs w:val="28"/>
        </w:rPr>
        <w:t>, появилась рвота</w:t>
      </w:r>
      <w:r w:rsidR="00171DD9" w:rsidRPr="00F369ED">
        <w:rPr>
          <w:sz w:val="28"/>
          <w:szCs w:val="28"/>
        </w:rPr>
        <w:t>.</w:t>
      </w:r>
    </w:p>
    <w:p w:rsidR="00171DD9" w:rsidRPr="00F369ED" w:rsidRDefault="00D74FB7" w:rsidP="00383A54">
      <w:pPr>
        <w:pStyle w:val="ae"/>
        <w:jc w:val="both"/>
        <w:rPr>
          <w:sz w:val="28"/>
          <w:szCs w:val="28"/>
        </w:rPr>
      </w:pPr>
      <w:r w:rsidRPr="00F369ED">
        <w:rPr>
          <w:sz w:val="28"/>
          <w:szCs w:val="28"/>
        </w:rPr>
        <w:t>Вопросы:</w:t>
      </w:r>
    </w:p>
    <w:p w:rsidR="001E41B0" w:rsidRPr="00F369ED" w:rsidRDefault="001E41B0" w:rsidP="00383A54">
      <w:pPr>
        <w:pStyle w:val="ae"/>
        <w:jc w:val="both"/>
        <w:rPr>
          <w:sz w:val="28"/>
          <w:szCs w:val="28"/>
        </w:rPr>
      </w:pPr>
      <w:r w:rsidRPr="00F369ED">
        <w:rPr>
          <w:sz w:val="28"/>
          <w:szCs w:val="28"/>
        </w:rPr>
        <w:t>а) Наиболее вероятная причина ухудшения самочувствия?</w:t>
      </w:r>
    </w:p>
    <w:p w:rsidR="001E41B0" w:rsidRPr="00F369ED" w:rsidRDefault="001E41B0" w:rsidP="00383A54">
      <w:pPr>
        <w:pStyle w:val="ae"/>
        <w:jc w:val="both"/>
        <w:rPr>
          <w:sz w:val="28"/>
          <w:szCs w:val="28"/>
        </w:rPr>
      </w:pPr>
      <w:r w:rsidRPr="00F369ED">
        <w:rPr>
          <w:sz w:val="28"/>
          <w:szCs w:val="28"/>
        </w:rPr>
        <w:t xml:space="preserve">б) </w:t>
      </w:r>
      <w:r w:rsidR="00171DD9" w:rsidRPr="00F369ED">
        <w:rPr>
          <w:sz w:val="28"/>
          <w:szCs w:val="28"/>
        </w:rPr>
        <w:t xml:space="preserve">Каким побочным действием и при каких обстоятельствах обладает парацетамол? </w:t>
      </w:r>
    </w:p>
    <w:p w:rsidR="00171DD9" w:rsidRPr="00F369ED" w:rsidRDefault="001E41B0" w:rsidP="00383A54">
      <w:pPr>
        <w:pStyle w:val="ae"/>
        <w:jc w:val="both"/>
        <w:rPr>
          <w:sz w:val="28"/>
          <w:szCs w:val="28"/>
        </w:rPr>
      </w:pPr>
      <w:r w:rsidRPr="00F369ED">
        <w:rPr>
          <w:sz w:val="28"/>
          <w:szCs w:val="28"/>
        </w:rPr>
        <w:t xml:space="preserve">в) </w:t>
      </w:r>
      <w:r w:rsidR="00171DD9" w:rsidRPr="00F369ED">
        <w:rPr>
          <w:sz w:val="28"/>
          <w:szCs w:val="28"/>
        </w:rPr>
        <w:t>Что используется при передозировке?</w:t>
      </w:r>
    </w:p>
    <w:p w:rsidR="001E41B0" w:rsidRPr="00F369ED" w:rsidRDefault="001E41B0" w:rsidP="00383A54">
      <w:pPr>
        <w:pStyle w:val="ae"/>
        <w:jc w:val="both"/>
        <w:rPr>
          <w:sz w:val="28"/>
          <w:szCs w:val="28"/>
        </w:rPr>
      </w:pPr>
      <w:r w:rsidRPr="00F369ED">
        <w:rPr>
          <w:sz w:val="28"/>
          <w:szCs w:val="28"/>
        </w:rPr>
        <w:t>г)</w:t>
      </w:r>
      <w:r w:rsidR="00171DD9" w:rsidRPr="00F369ED">
        <w:rPr>
          <w:sz w:val="28"/>
          <w:szCs w:val="28"/>
        </w:rPr>
        <w:t xml:space="preserve"> Какими положительными эффектами обладает парацетамол, и каковы основные показания к его применению? </w:t>
      </w:r>
    </w:p>
    <w:p w:rsidR="00171DD9" w:rsidRPr="00F369ED" w:rsidRDefault="001E41B0" w:rsidP="00383A54">
      <w:pPr>
        <w:pStyle w:val="ae"/>
        <w:jc w:val="both"/>
        <w:rPr>
          <w:sz w:val="28"/>
          <w:szCs w:val="28"/>
        </w:rPr>
      </w:pPr>
      <w:r w:rsidRPr="00F369ED">
        <w:rPr>
          <w:sz w:val="28"/>
          <w:szCs w:val="28"/>
        </w:rPr>
        <w:t>д)</w:t>
      </w:r>
      <w:r w:rsidR="00171DD9" w:rsidRPr="00F369ED">
        <w:rPr>
          <w:sz w:val="28"/>
          <w:szCs w:val="28"/>
        </w:rPr>
        <w:t xml:space="preserve"> Побочное действие НПВС: основные эффекты и условия развития; для каких представителей наиболее характерны основные побочные эффекты?</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D1787F" w:rsidRPr="00F369ED">
        <w:rPr>
          <w:sz w:val="28"/>
          <w:szCs w:val="28"/>
        </w:rPr>
        <w:t>1.</w:t>
      </w:r>
    </w:p>
    <w:p w:rsidR="00171DD9" w:rsidRPr="00F369ED" w:rsidRDefault="00171DD9" w:rsidP="00383A54">
      <w:pPr>
        <w:pStyle w:val="ae"/>
        <w:jc w:val="both"/>
        <w:rPr>
          <w:sz w:val="28"/>
          <w:szCs w:val="28"/>
        </w:rPr>
      </w:pPr>
      <w:r w:rsidRPr="00F369ED">
        <w:rPr>
          <w:sz w:val="28"/>
          <w:szCs w:val="28"/>
        </w:rPr>
        <w:t>Больная, женщина 26 лет, находясь на дому получает лечение по поводу заболевания, сопровождающегося сильной головной болью, ломотой в конечностях, тошнотой, подъемами температуры до 40C; заболела 2 суток назад одновременно с другим членом семьи. С целью снижения температуры использует таблетки парацетамола (500 мг), комбинированный препарат «ТераФлю от Гриппа и Простуды»; от головной боли принимает Цитрамон П.</w:t>
      </w:r>
    </w:p>
    <w:p w:rsidR="00D1787F" w:rsidRPr="00F369ED" w:rsidRDefault="00D1787F" w:rsidP="00383A54">
      <w:pPr>
        <w:pStyle w:val="ae"/>
        <w:jc w:val="both"/>
        <w:rPr>
          <w:sz w:val="28"/>
          <w:szCs w:val="28"/>
        </w:rPr>
      </w:pPr>
      <w:r w:rsidRPr="00F369ED">
        <w:rPr>
          <w:sz w:val="28"/>
          <w:szCs w:val="28"/>
        </w:rPr>
        <w:t>Вопросы:</w:t>
      </w:r>
    </w:p>
    <w:p w:rsidR="00171DD9" w:rsidRPr="00F369ED" w:rsidRDefault="00D1787F" w:rsidP="00383A54">
      <w:pPr>
        <w:pStyle w:val="ae"/>
        <w:jc w:val="both"/>
        <w:rPr>
          <w:sz w:val="28"/>
          <w:szCs w:val="28"/>
        </w:rPr>
      </w:pPr>
      <w:r w:rsidRPr="00F369ED">
        <w:rPr>
          <w:sz w:val="28"/>
          <w:szCs w:val="28"/>
        </w:rPr>
        <w:t>а)</w:t>
      </w:r>
      <w:r w:rsidR="00171DD9" w:rsidRPr="00F369ED">
        <w:rPr>
          <w:sz w:val="28"/>
          <w:szCs w:val="28"/>
        </w:rPr>
        <w:t xml:space="preserve"> Какие компоненты чаще всего включаются в состав комбинированных противопростудных средств? Каков состав Цитрамона П?</w:t>
      </w:r>
    </w:p>
    <w:p w:rsidR="00D1787F" w:rsidRPr="00F369ED" w:rsidRDefault="00D1787F" w:rsidP="00383A54">
      <w:pPr>
        <w:pStyle w:val="ae"/>
        <w:jc w:val="both"/>
        <w:rPr>
          <w:sz w:val="28"/>
          <w:szCs w:val="28"/>
        </w:rPr>
      </w:pPr>
      <w:r w:rsidRPr="00F369ED">
        <w:rPr>
          <w:sz w:val="28"/>
          <w:szCs w:val="28"/>
        </w:rPr>
        <w:t>б)</w:t>
      </w:r>
      <w:r w:rsidR="00171DD9" w:rsidRPr="00F369ED">
        <w:rPr>
          <w:sz w:val="28"/>
          <w:szCs w:val="28"/>
        </w:rPr>
        <w:t xml:space="preserve"> Насколько рациональны и безопасны названные препараты в подобной ситуации? </w:t>
      </w:r>
    </w:p>
    <w:p w:rsidR="00D1787F" w:rsidRPr="00F369ED" w:rsidRDefault="00D1787F" w:rsidP="00383A54">
      <w:pPr>
        <w:pStyle w:val="ae"/>
        <w:jc w:val="both"/>
        <w:rPr>
          <w:sz w:val="28"/>
          <w:szCs w:val="28"/>
        </w:rPr>
      </w:pPr>
      <w:r w:rsidRPr="00F369ED">
        <w:rPr>
          <w:sz w:val="28"/>
          <w:szCs w:val="28"/>
        </w:rPr>
        <w:t xml:space="preserve">в) </w:t>
      </w:r>
      <w:r w:rsidR="00171DD9" w:rsidRPr="00F369ED">
        <w:rPr>
          <w:sz w:val="28"/>
          <w:szCs w:val="28"/>
        </w:rPr>
        <w:t xml:space="preserve">Какие побочные эффекты и в силу чего могут развиться у больной? </w:t>
      </w:r>
    </w:p>
    <w:p w:rsidR="00171DD9" w:rsidRPr="00F369ED" w:rsidRDefault="00D1787F" w:rsidP="00383A54">
      <w:pPr>
        <w:pStyle w:val="ae"/>
        <w:jc w:val="both"/>
        <w:rPr>
          <w:sz w:val="28"/>
          <w:szCs w:val="28"/>
        </w:rPr>
      </w:pPr>
      <w:r w:rsidRPr="00F369ED">
        <w:rPr>
          <w:sz w:val="28"/>
          <w:szCs w:val="28"/>
        </w:rPr>
        <w:t xml:space="preserve">г) </w:t>
      </w:r>
      <w:r w:rsidR="00171DD9" w:rsidRPr="00F369ED">
        <w:rPr>
          <w:sz w:val="28"/>
          <w:szCs w:val="28"/>
        </w:rPr>
        <w:t>Какие средства, помимо упомянутых, могут быть в первую очередь использованы для снятия температуры и болевого синдрома?</w:t>
      </w:r>
    </w:p>
    <w:p w:rsidR="00171DD9" w:rsidRPr="00F369ED" w:rsidRDefault="00D1787F" w:rsidP="00383A54">
      <w:pPr>
        <w:pStyle w:val="ae"/>
        <w:jc w:val="both"/>
        <w:rPr>
          <w:sz w:val="28"/>
          <w:szCs w:val="28"/>
        </w:rPr>
      </w:pPr>
      <w:r w:rsidRPr="00F369ED">
        <w:rPr>
          <w:sz w:val="28"/>
          <w:szCs w:val="28"/>
        </w:rPr>
        <w:lastRenderedPageBreak/>
        <w:t>д)</w:t>
      </w:r>
      <w:r w:rsidR="00171DD9" w:rsidRPr="00F369ED">
        <w:rPr>
          <w:sz w:val="28"/>
          <w:szCs w:val="28"/>
        </w:rPr>
        <w:t xml:space="preserve"> Основные положительные эффекты НПВС: разделение НПВС по преобладанию эффекта (с некоторыми представителями - международные названия); предпочтительные средства для лечения болевого синдрома и (или) лихорадки; в каких ситуациях возможно отсутствие ожидаемого действия?</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E90F31" w:rsidRPr="00F369ED">
        <w:rPr>
          <w:sz w:val="28"/>
          <w:szCs w:val="28"/>
        </w:rPr>
        <w:t>2.</w:t>
      </w:r>
    </w:p>
    <w:p w:rsidR="00171DD9" w:rsidRPr="00F369ED" w:rsidRDefault="00171DD9" w:rsidP="00383A54">
      <w:pPr>
        <w:pStyle w:val="ae"/>
        <w:jc w:val="both"/>
        <w:rPr>
          <w:sz w:val="28"/>
          <w:szCs w:val="28"/>
        </w:rPr>
      </w:pPr>
      <w:r w:rsidRPr="00F369ED">
        <w:rPr>
          <w:sz w:val="28"/>
          <w:szCs w:val="28"/>
        </w:rPr>
        <w:t>Больная, женщина 24 лет, получает лечение по поводу неспецифического язвенного колита: преднизолон в таблетках на протяжении 2 месяцев. На этом фоне пациентку беспокоят частые головные боли, по поводу которых она самостоятельно периодически принимает препараты парацетамола и ацетилсалициловой кислоты.</w:t>
      </w:r>
    </w:p>
    <w:p w:rsidR="00171DD9" w:rsidRPr="00F369ED" w:rsidRDefault="00E90F31" w:rsidP="00383A54">
      <w:pPr>
        <w:pStyle w:val="ae"/>
        <w:jc w:val="both"/>
        <w:rPr>
          <w:sz w:val="28"/>
          <w:szCs w:val="28"/>
        </w:rPr>
      </w:pPr>
      <w:r w:rsidRPr="00F369ED">
        <w:rPr>
          <w:sz w:val="28"/>
          <w:szCs w:val="28"/>
        </w:rPr>
        <w:t>Вопросы:</w:t>
      </w:r>
    </w:p>
    <w:p w:rsidR="00171DD9" w:rsidRPr="00F369ED" w:rsidRDefault="00E90F31" w:rsidP="00383A54">
      <w:pPr>
        <w:pStyle w:val="ae"/>
        <w:jc w:val="both"/>
        <w:rPr>
          <w:sz w:val="28"/>
          <w:szCs w:val="28"/>
        </w:rPr>
      </w:pPr>
      <w:r w:rsidRPr="00F369ED">
        <w:rPr>
          <w:sz w:val="28"/>
          <w:szCs w:val="28"/>
        </w:rPr>
        <w:t>а)</w:t>
      </w:r>
      <w:r w:rsidR="00171DD9" w:rsidRPr="00F369ED">
        <w:rPr>
          <w:sz w:val="28"/>
          <w:szCs w:val="28"/>
        </w:rPr>
        <w:t xml:space="preserve"> К каким фармакологическим группам лекарств относятся преднизолон, парацетамол и ацетилсалициловая кислота? Каковы полезные эффекты парацетамола и ацетилсалициловой кислоты? Могут ли эти средства быть эффективными при приеме с указанной целью?</w:t>
      </w:r>
    </w:p>
    <w:p w:rsidR="00171DD9" w:rsidRPr="00F369ED" w:rsidRDefault="00E90F31" w:rsidP="00383A54">
      <w:pPr>
        <w:pStyle w:val="ae"/>
        <w:jc w:val="both"/>
        <w:rPr>
          <w:sz w:val="28"/>
          <w:szCs w:val="28"/>
        </w:rPr>
      </w:pPr>
      <w:r w:rsidRPr="00F369ED">
        <w:rPr>
          <w:sz w:val="28"/>
          <w:szCs w:val="28"/>
        </w:rPr>
        <w:t>б)</w:t>
      </w:r>
      <w:r w:rsidR="00171DD9" w:rsidRPr="00F369ED">
        <w:rPr>
          <w:sz w:val="28"/>
          <w:szCs w:val="28"/>
        </w:rPr>
        <w:t xml:space="preserve"> О чем в отношении безопасности и возможности совместного применения указанных средств следует предупредить больную? Имеются ли серьезные побочные эффекты у перечисленных препаратов, являющиеся общими для нескольких из них?</w:t>
      </w:r>
    </w:p>
    <w:p w:rsidR="00171DD9" w:rsidRPr="00F369ED" w:rsidRDefault="00E90F31" w:rsidP="00383A54">
      <w:pPr>
        <w:pStyle w:val="ae"/>
        <w:jc w:val="both"/>
        <w:rPr>
          <w:sz w:val="28"/>
          <w:szCs w:val="28"/>
        </w:rPr>
      </w:pPr>
      <w:r w:rsidRPr="00F369ED">
        <w:rPr>
          <w:sz w:val="28"/>
          <w:szCs w:val="28"/>
        </w:rPr>
        <w:t>в)</w:t>
      </w:r>
      <w:r w:rsidR="00171DD9" w:rsidRPr="00F369ED">
        <w:rPr>
          <w:sz w:val="28"/>
          <w:szCs w:val="28"/>
        </w:rPr>
        <w:t xml:space="preserve"> Какие особые побочные эффекты, не свойственные другим препаратам, характерны для парацетамола и ацетилсалициловой кислоты?</w:t>
      </w:r>
    </w:p>
    <w:p w:rsidR="00E90F31" w:rsidRPr="00F369ED" w:rsidRDefault="00E90F31"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E90F31" w:rsidRPr="00F369ED">
        <w:rPr>
          <w:sz w:val="28"/>
          <w:szCs w:val="28"/>
        </w:rPr>
        <w:t>3.</w:t>
      </w:r>
    </w:p>
    <w:p w:rsidR="00171DD9" w:rsidRPr="00F369ED" w:rsidRDefault="00171DD9" w:rsidP="00383A54">
      <w:pPr>
        <w:pStyle w:val="ae"/>
        <w:jc w:val="both"/>
        <w:rPr>
          <w:sz w:val="28"/>
          <w:szCs w:val="28"/>
        </w:rPr>
      </w:pPr>
      <w:r w:rsidRPr="00F369ED">
        <w:rPr>
          <w:sz w:val="28"/>
          <w:szCs w:val="28"/>
        </w:rPr>
        <w:t>Больной, женщине 56 лет, для лечения прогрессирующего ревматоидного артрита назначен преднизолон. Одновременно пациентка продолжает получать назначенный ранее препарат Лозап Плюс (лозартан и гидрохлортиазид). До назначения преднизолона принимала в течении месяца Вольтарен (диклофенак натрия), который в данное время отменен. В семейном анамнезе – язва желудка у отца и брата. Спустя 2 недели от начала курса ухаживающим родственником предъявляются жалобы на эпизоды неадекватного поведения больной. Сама больная предъявляет жалобы на одышку, учащенное мочеиспускание.</w:t>
      </w:r>
    </w:p>
    <w:p w:rsidR="00171DD9" w:rsidRPr="00F369ED" w:rsidRDefault="00E90F31" w:rsidP="00383A54">
      <w:pPr>
        <w:pStyle w:val="ae"/>
        <w:jc w:val="both"/>
        <w:rPr>
          <w:sz w:val="28"/>
          <w:szCs w:val="28"/>
        </w:rPr>
      </w:pPr>
      <w:r w:rsidRPr="00F369ED">
        <w:rPr>
          <w:sz w:val="28"/>
          <w:szCs w:val="28"/>
        </w:rPr>
        <w:t>Вопросы:</w:t>
      </w:r>
    </w:p>
    <w:p w:rsidR="00171DD9" w:rsidRPr="00F369ED" w:rsidRDefault="00E90F31" w:rsidP="00383A54">
      <w:pPr>
        <w:pStyle w:val="ae"/>
        <w:jc w:val="both"/>
        <w:rPr>
          <w:sz w:val="28"/>
          <w:szCs w:val="28"/>
        </w:rPr>
      </w:pPr>
      <w:r w:rsidRPr="00F369ED">
        <w:rPr>
          <w:sz w:val="28"/>
          <w:szCs w:val="28"/>
        </w:rPr>
        <w:t>а)</w:t>
      </w:r>
      <w:r w:rsidR="00171DD9" w:rsidRPr="00F369ED">
        <w:rPr>
          <w:sz w:val="28"/>
          <w:szCs w:val="28"/>
        </w:rPr>
        <w:t xml:space="preserve"> Могут ли быть связаны с приемом преднизолона указанные симптомы? Следует ли в этом случае отменить лечение?</w:t>
      </w:r>
    </w:p>
    <w:p w:rsidR="00171DD9" w:rsidRPr="00F369ED" w:rsidRDefault="00E90F31" w:rsidP="00383A54">
      <w:pPr>
        <w:pStyle w:val="ae"/>
        <w:jc w:val="both"/>
        <w:rPr>
          <w:sz w:val="28"/>
          <w:szCs w:val="28"/>
        </w:rPr>
      </w:pPr>
      <w:r w:rsidRPr="00F369ED">
        <w:rPr>
          <w:sz w:val="28"/>
          <w:szCs w:val="28"/>
        </w:rPr>
        <w:t>б)</w:t>
      </w:r>
      <w:r w:rsidR="00171DD9" w:rsidRPr="00F369ED">
        <w:rPr>
          <w:sz w:val="28"/>
          <w:szCs w:val="28"/>
        </w:rPr>
        <w:t xml:space="preserve"> Какие предсказуемые побочные эффекты преднизолона могут развиться у больной? С учетом анамнеза, риск какого побочного действия повышен, и в связи с чем? Какие мероприятия при этом могут быть показаны? </w:t>
      </w:r>
    </w:p>
    <w:p w:rsidR="00171DD9" w:rsidRPr="00F369ED" w:rsidRDefault="00E90F31" w:rsidP="00383A54">
      <w:pPr>
        <w:pStyle w:val="ae"/>
        <w:jc w:val="both"/>
        <w:rPr>
          <w:sz w:val="28"/>
          <w:szCs w:val="28"/>
        </w:rPr>
      </w:pPr>
      <w:r w:rsidRPr="00F369ED">
        <w:rPr>
          <w:sz w:val="28"/>
          <w:szCs w:val="28"/>
        </w:rPr>
        <w:t>в)</w:t>
      </w:r>
      <w:r w:rsidR="00171DD9" w:rsidRPr="00F369ED">
        <w:rPr>
          <w:sz w:val="28"/>
          <w:szCs w:val="28"/>
        </w:rPr>
        <w:t xml:space="preserve"> Представители семейства ГКС для системного применения (международные названия). Какие основные направления применения есть у этих средств?</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EE7BB3" w:rsidRPr="00F369ED">
        <w:rPr>
          <w:sz w:val="28"/>
          <w:szCs w:val="28"/>
        </w:rPr>
        <w:t>4.</w:t>
      </w:r>
    </w:p>
    <w:p w:rsidR="00171DD9" w:rsidRPr="00F369ED" w:rsidRDefault="00171DD9" w:rsidP="00383A54">
      <w:pPr>
        <w:pStyle w:val="ae"/>
        <w:jc w:val="both"/>
        <w:rPr>
          <w:sz w:val="28"/>
          <w:szCs w:val="28"/>
        </w:rPr>
      </w:pPr>
      <w:r w:rsidRPr="00F369ED">
        <w:rPr>
          <w:sz w:val="28"/>
          <w:szCs w:val="28"/>
        </w:rPr>
        <w:t xml:space="preserve">Больная, женщина 22 лет, выписана в удовлетворительном состоянии из аллергологического отделения, в котором находилась в течении 1.5 нед по поводу острой аллергической реакции по типу анафилактического шока после введения вакцины от гриппа (переведена из палаты интенсивной терапии). На момент выписки продолжала получать лечение дексаметазоном по 12 мг/сут. </w:t>
      </w:r>
      <w:r w:rsidRPr="00F369ED">
        <w:rPr>
          <w:sz w:val="28"/>
          <w:szCs w:val="28"/>
        </w:rPr>
        <w:lastRenderedPageBreak/>
        <w:t>Рекомендовано продолжить прием дексаметазона или преднизолона, а также цетиризина, по предложенной схеме под амбулаторным наблюдением. После выписки больная приобрела и начала прием препарата Кларитин (лоратадин), в поликлинику не обращалась. В течении нескольких дней появились жалобы на выраженную слабость, головокружение; АД – 80/50.</w:t>
      </w:r>
    </w:p>
    <w:p w:rsidR="00171DD9" w:rsidRPr="00F369ED" w:rsidRDefault="00EE7BB3" w:rsidP="00383A54">
      <w:pPr>
        <w:pStyle w:val="ae"/>
        <w:jc w:val="both"/>
        <w:rPr>
          <w:sz w:val="28"/>
          <w:szCs w:val="28"/>
        </w:rPr>
      </w:pPr>
      <w:r w:rsidRPr="00F369ED">
        <w:rPr>
          <w:sz w:val="28"/>
          <w:szCs w:val="28"/>
        </w:rPr>
        <w:t>Вопросы:</w:t>
      </w:r>
    </w:p>
    <w:p w:rsidR="00171DD9" w:rsidRPr="00F369ED" w:rsidRDefault="00EE7BB3" w:rsidP="00383A54">
      <w:pPr>
        <w:pStyle w:val="ae"/>
        <w:jc w:val="both"/>
        <w:rPr>
          <w:sz w:val="28"/>
          <w:szCs w:val="28"/>
        </w:rPr>
      </w:pPr>
      <w:r w:rsidRPr="00F369ED">
        <w:rPr>
          <w:sz w:val="28"/>
          <w:szCs w:val="28"/>
        </w:rPr>
        <w:t>а)</w:t>
      </w:r>
      <w:r w:rsidR="00171DD9" w:rsidRPr="00F369ED">
        <w:rPr>
          <w:sz w:val="28"/>
          <w:szCs w:val="28"/>
        </w:rPr>
        <w:t xml:space="preserve"> К каким фармакологическим группам относятся преднизолон, дексаметазон, цетиризин и лоратадин?</w:t>
      </w:r>
    </w:p>
    <w:p w:rsidR="00171DD9" w:rsidRPr="00F369ED" w:rsidRDefault="00EE7BB3" w:rsidP="00383A54">
      <w:pPr>
        <w:pStyle w:val="ae"/>
        <w:jc w:val="both"/>
        <w:rPr>
          <w:sz w:val="28"/>
          <w:szCs w:val="28"/>
        </w:rPr>
      </w:pPr>
      <w:r w:rsidRPr="00F369ED">
        <w:rPr>
          <w:sz w:val="28"/>
          <w:szCs w:val="28"/>
        </w:rPr>
        <w:t>б)</w:t>
      </w:r>
      <w:r w:rsidR="00171DD9" w:rsidRPr="00F369ED">
        <w:rPr>
          <w:sz w:val="28"/>
          <w:szCs w:val="28"/>
        </w:rPr>
        <w:t xml:space="preserve"> Эффекты чего стали причиной появившихся симптомов? Можно ли (засчет чего и каким путем) предотвратить или устранить их появление?</w:t>
      </w:r>
    </w:p>
    <w:p w:rsidR="00171DD9" w:rsidRPr="00F369ED" w:rsidRDefault="00EE7BB3" w:rsidP="00383A54">
      <w:pPr>
        <w:pStyle w:val="ae"/>
        <w:jc w:val="both"/>
        <w:rPr>
          <w:sz w:val="28"/>
          <w:szCs w:val="28"/>
        </w:rPr>
      </w:pPr>
      <w:r w:rsidRPr="00F369ED">
        <w:rPr>
          <w:sz w:val="28"/>
          <w:szCs w:val="28"/>
        </w:rPr>
        <w:t>в)</w:t>
      </w:r>
      <w:r w:rsidR="00171DD9" w:rsidRPr="00F369ED">
        <w:rPr>
          <w:sz w:val="28"/>
          <w:szCs w:val="28"/>
        </w:rPr>
        <w:t xml:space="preserve"> На какие лекарства может развиваться аллергия, и какие (фармакологические группы или отдельные наименования) становятся наиболее частой ее причиной? Каковы возможные проявления лекарственной аллергии (ЛА)? Факторы повышенного риска ЛА. Периоды и сроки их развития при ЛА.</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FC4DB9" w:rsidRPr="00F369ED">
        <w:rPr>
          <w:sz w:val="28"/>
          <w:szCs w:val="28"/>
        </w:rPr>
        <w:t>5.</w:t>
      </w:r>
    </w:p>
    <w:p w:rsidR="00171DD9" w:rsidRPr="00F369ED" w:rsidRDefault="00FC4DB9" w:rsidP="00383A54">
      <w:pPr>
        <w:pStyle w:val="ae"/>
        <w:jc w:val="both"/>
        <w:rPr>
          <w:sz w:val="28"/>
          <w:szCs w:val="28"/>
        </w:rPr>
      </w:pPr>
      <w:r w:rsidRPr="00F369ED">
        <w:rPr>
          <w:sz w:val="28"/>
          <w:szCs w:val="28"/>
        </w:rPr>
        <w:t>Пациент</w:t>
      </w:r>
      <w:r w:rsidR="00171DD9" w:rsidRPr="00F369ED">
        <w:rPr>
          <w:sz w:val="28"/>
          <w:szCs w:val="28"/>
        </w:rPr>
        <w:t xml:space="preserve">, </w:t>
      </w:r>
      <w:r w:rsidRPr="00F369ED">
        <w:rPr>
          <w:sz w:val="28"/>
          <w:szCs w:val="28"/>
        </w:rPr>
        <w:t>подросток</w:t>
      </w:r>
      <w:r w:rsidR="00171DD9" w:rsidRPr="00F369ED">
        <w:rPr>
          <w:sz w:val="28"/>
          <w:szCs w:val="28"/>
        </w:rPr>
        <w:t xml:space="preserve"> </w:t>
      </w:r>
      <w:r w:rsidRPr="00F369ED">
        <w:rPr>
          <w:sz w:val="28"/>
          <w:szCs w:val="28"/>
        </w:rPr>
        <w:t>1</w:t>
      </w:r>
      <w:r w:rsidR="00171DD9" w:rsidRPr="00F369ED">
        <w:rPr>
          <w:sz w:val="28"/>
          <w:szCs w:val="28"/>
        </w:rPr>
        <w:t>5 лет, находится на учете по поводу бронхиальной астмы легкого течения (испытывает приступы сухого кашля и/или одышки при физической нагрузке на фоне ОРВИ 4-5 р/год). После использования</w:t>
      </w:r>
      <w:r w:rsidRPr="00F369ED">
        <w:rPr>
          <w:sz w:val="28"/>
          <w:szCs w:val="28"/>
        </w:rPr>
        <w:t xml:space="preserve"> в доме</w:t>
      </w:r>
      <w:r w:rsidR="00171DD9" w:rsidRPr="00F369ED">
        <w:rPr>
          <w:sz w:val="28"/>
          <w:szCs w:val="28"/>
        </w:rPr>
        <w:t xml:space="preserve"> для стирки одежды нового стирального средства в первые сутки у </w:t>
      </w:r>
      <w:r w:rsidRPr="00F369ED">
        <w:rPr>
          <w:sz w:val="28"/>
          <w:szCs w:val="28"/>
        </w:rPr>
        <w:t>подростка</w:t>
      </w:r>
      <w:r w:rsidR="00171DD9" w:rsidRPr="00F369ED">
        <w:rPr>
          <w:sz w:val="28"/>
          <w:szCs w:val="28"/>
        </w:rPr>
        <w:t xml:space="preserve"> отмечено развитие резкого сухого кашля, далее - одышки в покое (ЧД = 30-35/мин) с шумом и сухими хрипами при дыхании. Мать, не обращаясь за врачебной помощью, начала ингаляции через небулайзер с ранее назначавшимся врачом поликлиники препаратом Интал (кромогликат натрия).</w:t>
      </w:r>
    </w:p>
    <w:p w:rsidR="00171DD9" w:rsidRPr="00F369ED" w:rsidRDefault="00FC4DB9" w:rsidP="00383A54">
      <w:pPr>
        <w:pStyle w:val="ae"/>
        <w:jc w:val="both"/>
        <w:rPr>
          <w:sz w:val="28"/>
          <w:szCs w:val="28"/>
        </w:rPr>
      </w:pPr>
      <w:r w:rsidRPr="00F369ED">
        <w:rPr>
          <w:sz w:val="28"/>
          <w:szCs w:val="28"/>
        </w:rPr>
        <w:t>Вопросы:</w:t>
      </w:r>
    </w:p>
    <w:p w:rsidR="00171DD9" w:rsidRPr="00F369ED" w:rsidRDefault="00FC4DB9" w:rsidP="00383A54">
      <w:pPr>
        <w:pStyle w:val="ae"/>
        <w:jc w:val="both"/>
        <w:rPr>
          <w:sz w:val="28"/>
          <w:szCs w:val="28"/>
        </w:rPr>
      </w:pPr>
      <w:r w:rsidRPr="00F369ED">
        <w:rPr>
          <w:sz w:val="28"/>
          <w:szCs w:val="28"/>
        </w:rPr>
        <w:t>а)</w:t>
      </w:r>
      <w:r w:rsidR="00171DD9" w:rsidRPr="00F369ED">
        <w:rPr>
          <w:sz w:val="28"/>
          <w:szCs w:val="28"/>
        </w:rPr>
        <w:t xml:space="preserve"> Каков ожидаемый клинический эффект препарата? С какой скоростью он может наступить? К какой фармакологической группе относится Интал?</w:t>
      </w:r>
    </w:p>
    <w:p w:rsidR="00171DD9" w:rsidRPr="00F369ED" w:rsidRDefault="00FC4DB9" w:rsidP="00383A54">
      <w:pPr>
        <w:pStyle w:val="ae"/>
        <w:jc w:val="both"/>
        <w:rPr>
          <w:sz w:val="28"/>
          <w:szCs w:val="28"/>
        </w:rPr>
      </w:pPr>
      <w:r w:rsidRPr="00F369ED">
        <w:rPr>
          <w:sz w:val="28"/>
          <w:szCs w:val="28"/>
        </w:rPr>
        <w:t>б)</w:t>
      </w:r>
      <w:r w:rsidR="00171DD9" w:rsidRPr="00F369ED">
        <w:rPr>
          <w:sz w:val="28"/>
          <w:szCs w:val="28"/>
        </w:rPr>
        <w:t xml:space="preserve"> Какие иные препараты и в каких формах могут быть использованы в подобной ситуации? Предпочтительные препараты и их формы выпуска с точки зрения эффективности и безопасности.</w:t>
      </w:r>
    </w:p>
    <w:p w:rsidR="00171DD9" w:rsidRPr="00F369ED" w:rsidRDefault="00FC4DB9" w:rsidP="00383A54">
      <w:pPr>
        <w:pStyle w:val="ae"/>
        <w:jc w:val="both"/>
        <w:rPr>
          <w:sz w:val="28"/>
          <w:szCs w:val="28"/>
        </w:rPr>
      </w:pPr>
      <w:r w:rsidRPr="00F369ED">
        <w:rPr>
          <w:sz w:val="28"/>
          <w:szCs w:val="28"/>
        </w:rPr>
        <w:t>в)</w:t>
      </w:r>
      <w:r w:rsidR="00171DD9" w:rsidRPr="00F369ED">
        <w:rPr>
          <w:sz w:val="28"/>
          <w:szCs w:val="28"/>
        </w:rPr>
        <w:t xml:space="preserve"> Аминофиллин (Эуфиллин): характеристика препарата в рамках лечения бронхообструктивного синдрома (эффект, безопасность, сфера применения, формы выпуска)</w:t>
      </w:r>
      <w:r w:rsidRPr="00F369ED">
        <w:rPr>
          <w:sz w:val="28"/>
          <w:szCs w:val="28"/>
        </w:rPr>
        <w:t>.</w:t>
      </w:r>
    </w:p>
    <w:p w:rsidR="0077280B" w:rsidRPr="00F369ED" w:rsidRDefault="0077280B"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№1</w:t>
      </w:r>
      <w:r w:rsidR="007C4B8B" w:rsidRPr="00F369ED">
        <w:rPr>
          <w:sz w:val="28"/>
          <w:szCs w:val="28"/>
        </w:rPr>
        <w:t>6.</w:t>
      </w:r>
    </w:p>
    <w:p w:rsidR="00171DD9" w:rsidRPr="00F369ED" w:rsidRDefault="00171DD9" w:rsidP="00383A54">
      <w:pPr>
        <w:pStyle w:val="ae"/>
        <w:jc w:val="both"/>
        <w:rPr>
          <w:sz w:val="28"/>
          <w:szCs w:val="28"/>
        </w:rPr>
      </w:pPr>
      <w:r w:rsidRPr="00F369ED">
        <w:rPr>
          <w:sz w:val="28"/>
          <w:szCs w:val="28"/>
        </w:rPr>
        <w:t>Больной, подросток 17 лет, поступил в терапевтическое отделение больницы в связи с бронхообструктивным синдромом: жалобы на значительное затруднение дыхания, малопродуктивный кашель со светлой вязкой мокротой. С раннего возраста страдает бронхиальной астмой средне-тяжелого течения. Приступ развился сутки назад, в течении которых лечился самостоятельно, используя индивидуальный аэрозольный ингалятор; название препарата не установлено (не помнит, название на баллоне стерто, упаковка с инструкцией не сохранены). В отделении назначен Беродуал в виде ингаляции через небулайзер. Эффекта от терапии в течении 1 часа не получено, отмечено ухудшение состояния с нарастанием дыхательной недостаточности.</w:t>
      </w:r>
    </w:p>
    <w:p w:rsidR="00171DD9" w:rsidRPr="00F369ED" w:rsidRDefault="00990D8F" w:rsidP="00383A54">
      <w:pPr>
        <w:pStyle w:val="ae"/>
        <w:jc w:val="both"/>
        <w:rPr>
          <w:sz w:val="28"/>
          <w:szCs w:val="28"/>
        </w:rPr>
      </w:pPr>
      <w:r w:rsidRPr="00F369ED">
        <w:rPr>
          <w:sz w:val="28"/>
          <w:szCs w:val="28"/>
        </w:rPr>
        <w:t>Вопросы:</w:t>
      </w:r>
    </w:p>
    <w:p w:rsidR="00171DD9" w:rsidRPr="00F369ED" w:rsidRDefault="00990D8F" w:rsidP="00383A54">
      <w:pPr>
        <w:pStyle w:val="ae"/>
        <w:jc w:val="both"/>
        <w:rPr>
          <w:sz w:val="28"/>
          <w:szCs w:val="28"/>
        </w:rPr>
      </w:pPr>
      <w:r w:rsidRPr="00F369ED">
        <w:rPr>
          <w:sz w:val="28"/>
          <w:szCs w:val="28"/>
        </w:rPr>
        <w:lastRenderedPageBreak/>
        <w:t>а)</w:t>
      </w:r>
      <w:r w:rsidR="00171DD9" w:rsidRPr="00F369ED">
        <w:rPr>
          <w:sz w:val="28"/>
          <w:szCs w:val="28"/>
        </w:rPr>
        <w:t xml:space="preserve"> Каков состав Беродуала? Каким группам относятся компоненты препарата? С какой целью могут использоваться?</w:t>
      </w:r>
    </w:p>
    <w:p w:rsidR="00171DD9" w:rsidRPr="00F369ED" w:rsidRDefault="00990D8F" w:rsidP="00383A54">
      <w:pPr>
        <w:pStyle w:val="ae"/>
        <w:jc w:val="both"/>
        <w:rPr>
          <w:sz w:val="28"/>
          <w:szCs w:val="28"/>
        </w:rPr>
      </w:pPr>
      <w:r w:rsidRPr="00F369ED">
        <w:rPr>
          <w:sz w:val="28"/>
          <w:szCs w:val="28"/>
        </w:rPr>
        <w:t>б)</w:t>
      </w:r>
      <w:r w:rsidR="00171DD9" w:rsidRPr="00F369ED">
        <w:rPr>
          <w:sz w:val="28"/>
          <w:szCs w:val="28"/>
        </w:rPr>
        <w:t xml:space="preserve"> В чем возможная причина ухудшения состояния? Что из препаратов мог использовать больной до госпитализации? Какие лекарственные назначения (фармакологические группы, способ введения) могут или должны последовать дальше?</w:t>
      </w:r>
    </w:p>
    <w:p w:rsidR="00171DD9" w:rsidRPr="00F369ED" w:rsidRDefault="00990D8F" w:rsidP="00383A54">
      <w:pPr>
        <w:pStyle w:val="ae"/>
        <w:jc w:val="both"/>
        <w:rPr>
          <w:sz w:val="28"/>
          <w:szCs w:val="28"/>
        </w:rPr>
      </w:pPr>
      <w:r w:rsidRPr="00F369ED">
        <w:rPr>
          <w:sz w:val="28"/>
          <w:szCs w:val="28"/>
        </w:rPr>
        <w:t>в)</w:t>
      </w:r>
      <w:r w:rsidR="00171DD9" w:rsidRPr="00F369ED">
        <w:rPr>
          <w:sz w:val="28"/>
          <w:szCs w:val="28"/>
        </w:rPr>
        <w:t xml:space="preserve"> Антилейкотриеновые препараты, стабилизаторы мембран тучных клеток: представители (международные наименования), сфера использования, сравнительная эффективность и безопасность/переносимость.</w:t>
      </w:r>
    </w:p>
    <w:p w:rsidR="00171DD9" w:rsidRPr="00F369ED" w:rsidRDefault="00171DD9"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w:t>
      </w:r>
      <w:r w:rsidR="00990D8F" w:rsidRPr="00F369ED">
        <w:rPr>
          <w:sz w:val="28"/>
          <w:szCs w:val="28"/>
        </w:rPr>
        <w:t>17.</w:t>
      </w:r>
    </w:p>
    <w:p w:rsidR="00171DD9" w:rsidRPr="00F369ED" w:rsidRDefault="00171DD9" w:rsidP="00383A54">
      <w:pPr>
        <w:pStyle w:val="ae"/>
        <w:jc w:val="both"/>
        <w:rPr>
          <w:sz w:val="28"/>
          <w:szCs w:val="28"/>
        </w:rPr>
      </w:pPr>
      <w:r w:rsidRPr="00F369ED">
        <w:rPr>
          <w:sz w:val="28"/>
          <w:szCs w:val="28"/>
        </w:rPr>
        <w:t>Больная, женщина 66 лет, длительное время страдает гипертонической болезнью; регулярные колебания давления – от 140/90 до 160/100; сопутствующие жалобы – периодические ощущения сердцебиения и кратковременные боли в груди. В последний год ежедневно принимает Диротон (лизиноприл); несколько месяцев назад терапевтом поликлиники назначен метопролол для приема совместно с лизиноприлом, который (метопролол) больная не приобретала. На фоне психологического стресса отмечено повышение давления до 190/100, сопровождающееся головной болью, ощущением сердцебиения; ЧСС – 100-110/мин.</w:t>
      </w:r>
    </w:p>
    <w:p w:rsidR="003C073A" w:rsidRPr="00F369ED" w:rsidRDefault="003C073A" w:rsidP="00383A54">
      <w:pPr>
        <w:pStyle w:val="ae"/>
        <w:jc w:val="both"/>
        <w:rPr>
          <w:sz w:val="28"/>
          <w:szCs w:val="28"/>
        </w:rPr>
      </w:pPr>
      <w:r w:rsidRPr="00F369ED">
        <w:rPr>
          <w:sz w:val="28"/>
          <w:szCs w:val="28"/>
        </w:rPr>
        <w:t>Вопросы:</w:t>
      </w:r>
    </w:p>
    <w:p w:rsidR="00171DD9" w:rsidRPr="00F369ED" w:rsidRDefault="003C073A" w:rsidP="00383A54">
      <w:pPr>
        <w:pStyle w:val="ae"/>
        <w:jc w:val="both"/>
        <w:rPr>
          <w:sz w:val="28"/>
          <w:szCs w:val="28"/>
        </w:rPr>
      </w:pPr>
      <w:r w:rsidRPr="00F369ED">
        <w:rPr>
          <w:sz w:val="28"/>
          <w:szCs w:val="28"/>
        </w:rPr>
        <w:t>а)</w:t>
      </w:r>
      <w:r w:rsidR="00171DD9" w:rsidRPr="00F369ED">
        <w:rPr>
          <w:sz w:val="28"/>
          <w:szCs w:val="28"/>
        </w:rPr>
        <w:t xml:space="preserve"> К какой группе средств относится Диротон? Краткая характеристика группы (сфера применения, побочное действие и характеристика безопасности, основные противопоказания). К какой группе относится метопролол? Каковы показания к применению этой группы, и, исходя из этого, уместно ли такое сопутствующее назначение в данной ситуации?</w:t>
      </w:r>
    </w:p>
    <w:p w:rsidR="00171DD9" w:rsidRPr="00F369ED" w:rsidRDefault="003C073A" w:rsidP="00383A54">
      <w:pPr>
        <w:pStyle w:val="ae"/>
        <w:jc w:val="both"/>
        <w:rPr>
          <w:sz w:val="28"/>
          <w:szCs w:val="28"/>
        </w:rPr>
      </w:pPr>
      <w:r w:rsidRPr="00F369ED">
        <w:rPr>
          <w:sz w:val="28"/>
          <w:szCs w:val="28"/>
        </w:rPr>
        <w:t>б)</w:t>
      </w:r>
      <w:r w:rsidR="00171DD9" w:rsidRPr="00F369ED">
        <w:rPr>
          <w:sz w:val="28"/>
          <w:szCs w:val="28"/>
        </w:rPr>
        <w:t xml:space="preserve"> Какими средствами может быть снято неотложное состояние у больной (назвать международные наименования препаратов, группы, к которым они принадлежат)? Какое средство будет предпочтительным в данной ситуации и почему?</w:t>
      </w:r>
    </w:p>
    <w:p w:rsidR="00171DD9" w:rsidRPr="00F369ED" w:rsidRDefault="003C073A" w:rsidP="00383A54">
      <w:pPr>
        <w:pStyle w:val="ae"/>
        <w:jc w:val="both"/>
        <w:rPr>
          <w:sz w:val="28"/>
          <w:szCs w:val="28"/>
        </w:rPr>
      </w:pPr>
      <w:r w:rsidRPr="00F369ED">
        <w:rPr>
          <w:sz w:val="28"/>
          <w:szCs w:val="28"/>
        </w:rPr>
        <w:t>в)</w:t>
      </w:r>
      <w:r w:rsidR="00171DD9" w:rsidRPr="00F369ED">
        <w:rPr>
          <w:sz w:val="28"/>
          <w:szCs w:val="28"/>
        </w:rPr>
        <w:t xml:space="preserve"> Препараты для терапии артериальной гипертензии: препараты выбора (названия групп с примерами предствителей), препараты резерва (названия групп с основными представителями). Центральные адреномиметики/антагонисты имидазолиновых рецепторов (клонидин, метилдопа, моксонидин) – характеристика основных эффектов и недостатки; ограничения и особые показания к применению.</w:t>
      </w:r>
    </w:p>
    <w:p w:rsidR="0077280B" w:rsidRPr="00F369ED" w:rsidRDefault="0077280B" w:rsidP="00383A54">
      <w:pPr>
        <w:pStyle w:val="ae"/>
        <w:jc w:val="both"/>
        <w:rPr>
          <w:sz w:val="28"/>
          <w:szCs w:val="28"/>
        </w:rPr>
      </w:pPr>
    </w:p>
    <w:p w:rsidR="0077280B" w:rsidRPr="00F369ED" w:rsidRDefault="00171DD9" w:rsidP="00383A54">
      <w:pPr>
        <w:pStyle w:val="ae"/>
        <w:jc w:val="both"/>
        <w:rPr>
          <w:sz w:val="28"/>
          <w:szCs w:val="28"/>
        </w:rPr>
      </w:pPr>
      <w:r w:rsidRPr="00F369ED">
        <w:rPr>
          <w:sz w:val="28"/>
          <w:szCs w:val="28"/>
        </w:rPr>
        <w:t>Задача №</w:t>
      </w:r>
      <w:r w:rsidR="003C073A" w:rsidRPr="00F369ED">
        <w:rPr>
          <w:sz w:val="28"/>
          <w:szCs w:val="28"/>
        </w:rPr>
        <w:t>18.</w:t>
      </w:r>
    </w:p>
    <w:p w:rsidR="00171DD9" w:rsidRPr="00F369ED" w:rsidRDefault="00171DD9" w:rsidP="00383A54">
      <w:pPr>
        <w:pStyle w:val="ae"/>
        <w:jc w:val="both"/>
        <w:rPr>
          <w:sz w:val="28"/>
          <w:szCs w:val="28"/>
        </w:rPr>
      </w:pPr>
      <w:r w:rsidRPr="00F369ED">
        <w:rPr>
          <w:sz w:val="28"/>
          <w:szCs w:val="28"/>
        </w:rPr>
        <w:t>Больная, женщина 72 лет, получает лечение по поводу гипертонической болезни, включающее прием препаратов Лориста (лозартан) и Нормодипин (амлодипин). В связи с регулярными подъемами давления до 180/100 знакомой порекомендован препарат Клофелин по 1 таб x 3 р/сут.</w:t>
      </w:r>
    </w:p>
    <w:p w:rsidR="00171DD9" w:rsidRPr="00F369ED" w:rsidRDefault="003C073A" w:rsidP="00383A54">
      <w:pPr>
        <w:pStyle w:val="ae"/>
        <w:jc w:val="both"/>
        <w:rPr>
          <w:sz w:val="28"/>
          <w:szCs w:val="28"/>
        </w:rPr>
      </w:pPr>
      <w:r w:rsidRPr="00F369ED">
        <w:rPr>
          <w:sz w:val="28"/>
          <w:szCs w:val="28"/>
        </w:rPr>
        <w:t>Вопросы:</w:t>
      </w:r>
    </w:p>
    <w:p w:rsidR="00171DD9" w:rsidRPr="00F369ED" w:rsidRDefault="003C073A" w:rsidP="00383A54">
      <w:pPr>
        <w:pStyle w:val="ae"/>
        <w:jc w:val="both"/>
        <w:rPr>
          <w:sz w:val="28"/>
          <w:szCs w:val="28"/>
        </w:rPr>
      </w:pPr>
      <w:r w:rsidRPr="00F369ED">
        <w:rPr>
          <w:sz w:val="28"/>
          <w:szCs w:val="28"/>
        </w:rPr>
        <w:t>а)</w:t>
      </w:r>
      <w:r w:rsidR="00171DD9" w:rsidRPr="00F369ED">
        <w:rPr>
          <w:sz w:val="28"/>
          <w:szCs w:val="28"/>
        </w:rPr>
        <w:t xml:space="preserve"> К каким фармакологическим группам относятся Лориста и Нормодипин? Краткая характеристика обеих групп (прочие представители, сфера применения, профиль безопасности, абсолютные противопоказания при наличии таковых).</w:t>
      </w:r>
    </w:p>
    <w:p w:rsidR="00171DD9" w:rsidRPr="00F369ED" w:rsidRDefault="003C073A" w:rsidP="00383A54">
      <w:pPr>
        <w:pStyle w:val="ae"/>
        <w:jc w:val="both"/>
        <w:rPr>
          <w:sz w:val="28"/>
          <w:szCs w:val="28"/>
        </w:rPr>
      </w:pPr>
      <w:r w:rsidRPr="00F369ED">
        <w:rPr>
          <w:sz w:val="28"/>
          <w:szCs w:val="28"/>
        </w:rPr>
        <w:t>б)</w:t>
      </w:r>
      <w:r w:rsidR="00171DD9" w:rsidRPr="00F369ED">
        <w:rPr>
          <w:sz w:val="28"/>
          <w:szCs w:val="28"/>
        </w:rPr>
        <w:t xml:space="preserve"> Оценить ожидаемый эффект Клофелина. О чем следует предупредить больную в отношении его безопасности? Каким образом будет более целесообразно его использовать?</w:t>
      </w:r>
    </w:p>
    <w:p w:rsidR="00171DD9" w:rsidRPr="00F369ED" w:rsidRDefault="003C073A" w:rsidP="00383A54">
      <w:pPr>
        <w:pStyle w:val="ae"/>
        <w:jc w:val="both"/>
        <w:rPr>
          <w:sz w:val="28"/>
          <w:szCs w:val="28"/>
        </w:rPr>
      </w:pPr>
      <w:r w:rsidRPr="00F369ED">
        <w:rPr>
          <w:sz w:val="28"/>
          <w:szCs w:val="28"/>
        </w:rPr>
        <w:lastRenderedPageBreak/>
        <w:t>в)</w:t>
      </w:r>
      <w:r w:rsidR="00171DD9" w:rsidRPr="00F369ED">
        <w:rPr>
          <w:sz w:val="28"/>
          <w:szCs w:val="28"/>
        </w:rPr>
        <w:t xml:space="preserve"> Последовательность действий в лечении артериальной гипертензии в плане выбора и оценки эффективности антигипертензивной терапии. Возможности комбинирования антигипертензивных средств.</w:t>
      </w:r>
    </w:p>
    <w:p w:rsidR="00E50713" w:rsidRPr="00F369ED" w:rsidRDefault="00E50713" w:rsidP="00383A54">
      <w:pPr>
        <w:pStyle w:val="ae"/>
        <w:jc w:val="both"/>
        <w:rPr>
          <w:sz w:val="28"/>
          <w:szCs w:val="28"/>
        </w:rPr>
      </w:pPr>
    </w:p>
    <w:p w:rsidR="0077280B" w:rsidRPr="00F369ED" w:rsidRDefault="00E50713" w:rsidP="00383A54">
      <w:pPr>
        <w:pStyle w:val="ae"/>
        <w:jc w:val="both"/>
        <w:rPr>
          <w:sz w:val="28"/>
          <w:szCs w:val="28"/>
        </w:rPr>
      </w:pPr>
      <w:r w:rsidRPr="00F369ED">
        <w:rPr>
          <w:sz w:val="28"/>
          <w:szCs w:val="28"/>
        </w:rPr>
        <w:t>Задача №</w:t>
      </w:r>
      <w:r w:rsidR="005305B5" w:rsidRPr="00F369ED">
        <w:rPr>
          <w:sz w:val="28"/>
          <w:szCs w:val="28"/>
        </w:rPr>
        <w:t>1</w:t>
      </w:r>
      <w:r w:rsidR="009E1C38" w:rsidRPr="00F369ED">
        <w:rPr>
          <w:sz w:val="28"/>
          <w:szCs w:val="28"/>
        </w:rPr>
        <w:t>9</w:t>
      </w:r>
      <w:r w:rsidR="005305B5" w:rsidRPr="00F369ED">
        <w:rPr>
          <w:sz w:val="28"/>
          <w:szCs w:val="28"/>
        </w:rPr>
        <w:t>.</w:t>
      </w:r>
    </w:p>
    <w:p w:rsidR="00E50713" w:rsidRPr="00F369ED" w:rsidRDefault="00E50713" w:rsidP="00383A54">
      <w:pPr>
        <w:pStyle w:val="ae"/>
        <w:jc w:val="both"/>
        <w:rPr>
          <w:sz w:val="28"/>
          <w:szCs w:val="28"/>
        </w:rPr>
      </w:pPr>
      <w:r w:rsidRPr="00F369ED">
        <w:rPr>
          <w:sz w:val="28"/>
          <w:szCs w:val="28"/>
        </w:rPr>
        <w:t xml:space="preserve">Больная, </w:t>
      </w:r>
      <w:r w:rsidR="008837F4" w:rsidRPr="00F369ED">
        <w:rPr>
          <w:sz w:val="28"/>
          <w:szCs w:val="28"/>
        </w:rPr>
        <w:t>женщина</w:t>
      </w:r>
      <w:r w:rsidRPr="00F369ED">
        <w:rPr>
          <w:sz w:val="28"/>
          <w:szCs w:val="28"/>
        </w:rPr>
        <w:t xml:space="preserve"> </w:t>
      </w:r>
      <w:r w:rsidR="008837F4" w:rsidRPr="00F369ED">
        <w:rPr>
          <w:sz w:val="28"/>
          <w:szCs w:val="28"/>
        </w:rPr>
        <w:t>37</w:t>
      </w:r>
      <w:r w:rsidRPr="00F369ED">
        <w:rPr>
          <w:sz w:val="28"/>
          <w:szCs w:val="28"/>
        </w:rPr>
        <w:t xml:space="preserve"> лет,</w:t>
      </w:r>
      <w:r w:rsidR="008837F4" w:rsidRPr="00F369ED">
        <w:rPr>
          <w:sz w:val="28"/>
          <w:szCs w:val="28"/>
        </w:rPr>
        <w:t xml:space="preserve"> получает атенолол по поводу</w:t>
      </w:r>
      <w:r w:rsidRPr="00F369ED">
        <w:rPr>
          <w:sz w:val="28"/>
          <w:szCs w:val="28"/>
        </w:rPr>
        <w:t xml:space="preserve"> артериальной гиперте</w:t>
      </w:r>
      <w:r w:rsidR="008837F4" w:rsidRPr="00F369ED">
        <w:rPr>
          <w:sz w:val="28"/>
          <w:szCs w:val="28"/>
        </w:rPr>
        <w:t xml:space="preserve">нзии, артериальное </w:t>
      </w:r>
      <w:r w:rsidRPr="00F369ED">
        <w:rPr>
          <w:sz w:val="28"/>
          <w:szCs w:val="28"/>
        </w:rPr>
        <w:t>давление в пределах 140/80, ЧСС = 50-60/мин. Эндокринологом по заключению консультации в связи с установленным диагнозом рекомендован прием таблеток Анаприлина</w:t>
      </w:r>
      <w:r w:rsidR="008837F4" w:rsidRPr="00F369ED">
        <w:rPr>
          <w:sz w:val="28"/>
          <w:szCs w:val="28"/>
        </w:rPr>
        <w:t>, после приема которого, продолжая прием атенолола,</w:t>
      </w:r>
      <w:r w:rsidRPr="00F369ED">
        <w:rPr>
          <w:sz w:val="28"/>
          <w:szCs w:val="28"/>
        </w:rPr>
        <w:t xml:space="preserve"> </w:t>
      </w:r>
      <w:r w:rsidR="008837F4" w:rsidRPr="00F369ED">
        <w:rPr>
          <w:sz w:val="28"/>
          <w:szCs w:val="28"/>
        </w:rPr>
        <w:t>н</w:t>
      </w:r>
      <w:r w:rsidRPr="00F369ED">
        <w:rPr>
          <w:sz w:val="28"/>
          <w:szCs w:val="28"/>
        </w:rPr>
        <w:t>а следующий день отмечены слабость, головокружение, 2-хкратная кратковременная потеря сознания; АД = 120/80, ЧСС = 42/мин</w:t>
      </w:r>
      <w:r w:rsidR="008837F4" w:rsidRPr="00F369ED">
        <w:rPr>
          <w:sz w:val="28"/>
          <w:szCs w:val="28"/>
        </w:rPr>
        <w:t>.</w:t>
      </w:r>
    </w:p>
    <w:p w:rsidR="00E50713" w:rsidRPr="00F369ED" w:rsidRDefault="008837F4" w:rsidP="00383A54">
      <w:pPr>
        <w:pStyle w:val="ae"/>
        <w:jc w:val="both"/>
        <w:rPr>
          <w:sz w:val="28"/>
          <w:szCs w:val="28"/>
        </w:rPr>
      </w:pPr>
      <w:r w:rsidRPr="00F369ED">
        <w:rPr>
          <w:sz w:val="28"/>
          <w:szCs w:val="28"/>
        </w:rPr>
        <w:t>Вопросы:</w:t>
      </w:r>
    </w:p>
    <w:p w:rsidR="00E50713" w:rsidRPr="00F369ED" w:rsidRDefault="008837F4" w:rsidP="00383A54">
      <w:pPr>
        <w:pStyle w:val="ae"/>
        <w:jc w:val="both"/>
        <w:rPr>
          <w:sz w:val="28"/>
          <w:szCs w:val="28"/>
        </w:rPr>
      </w:pPr>
      <w:r w:rsidRPr="00F369ED">
        <w:rPr>
          <w:sz w:val="28"/>
          <w:szCs w:val="28"/>
        </w:rPr>
        <w:t>а)</w:t>
      </w:r>
      <w:r w:rsidR="00E50713" w:rsidRPr="00F369ED">
        <w:rPr>
          <w:sz w:val="28"/>
          <w:szCs w:val="28"/>
        </w:rPr>
        <w:t xml:space="preserve"> К каким фармакологическим группам относятся Атенолол и Анаприлин? Краткая характеристика этих антигипертензивных средств (прочие представители, сфера применения, побочное действие, противопоказания).</w:t>
      </w:r>
    </w:p>
    <w:p w:rsidR="00E50713" w:rsidRPr="00F369ED" w:rsidRDefault="008837F4" w:rsidP="00383A54">
      <w:pPr>
        <w:pStyle w:val="ae"/>
        <w:jc w:val="both"/>
        <w:rPr>
          <w:sz w:val="28"/>
          <w:szCs w:val="28"/>
        </w:rPr>
      </w:pPr>
      <w:r w:rsidRPr="00F369ED">
        <w:rPr>
          <w:sz w:val="28"/>
          <w:szCs w:val="28"/>
        </w:rPr>
        <w:t>б)</w:t>
      </w:r>
      <w:r w:rsidR="00E50713" w:rsidRPr="00F369ED">
        <w:rPr>
          <w:sz w:val="28"/>
          <w:szCs w:val="28"/>
        </w:rPr>
        <w:t xml:space="preserve"> В чем заключается состояние больной и чем оно вызвано? Что может быть использовано для оказания помощи?</w:t>
      </w:r>
    </w:p>
    <w:p w:rsidR="00E50713" w:rsidRPr="00F369ED" w:rsidRDefault="00E50713" w:rsidP="00383A54">
      <w:pPr>
        <w:pStyle w:val="ae"/>
        <w:jc w:val="both"/>
        <w:rPr>
          <w:sz w:val="28"/>
          <w:szCs w:val="28"/>
        </w:rPr>
      </w:pPr>
    </w:p>
    <w:p w:rsidR="0077280B" w:rsidRPr="00F369ED" w:rsidRDefault="00E50713" w:rsidP="00383A54">
      <w:pPr>
        <w:pStyle w:val="ae"/>
        <w:jc w:val="both"/>
        <w:rPr>
          <w:sz w:val="28"/>
          <w:szCs w:val="28"/>
        </w:rPr>
      </w:pPr>
      <w:r w:rsidRPr="00F369ED">
        <w:rPr>
          <w:sz w:val="28"/>
          <w:szCs w:val="28"/>
        </w:rPr>
        <w:t>Задача №</w:t>
      </w:r>
      <w:r w:rsidR="009E1C38" w:rsidRPr="00F369ED">
        <w:rPr>
          <w:sz w:val="28"/>
          <w:szCs w:val="28"/>
        </w:rPr>
        <w:t>20</w:t>
      </w:r>
      <w:r w:rsidR="00D553B3" w:rsidRPr="00F369ED">
        <w:rPr>
          <w:sz w:val="28"/>
          <w:szCs w:val="28"/>
        </w:rPr>
        <w:t>.</w:t>
      </w:r>
    </w:p>
    <w:p w:rsidR="00E50713" w:rsidRPr="00F369ED" w:rsidRDefault="00E50713" w:rsidP="00383A54">
      <w:pPr>
        <w:pStyle w:val="ae"/>
        <w:jc w:val="both"/>
        <w:rPr>
          <w:sz w:val="28"/>
          <w:szCs w:val="28"/>
        </w:rPr>
      </w:pPr>
      <w:r w:rsidRPr="00F369ED">
        <w:rPr>
          <w:sz w:val="28"/>
          <w:szCs w:val="28"/>
        </w:rPr>
        <w:t>Больной, мужчина 62 лет, страдает гипертонической болезнью и ИБС (стенокардия напряжения). Длительное время принимает Энап (эналаприл), таблетки верапамила, Липтонорм (аторвастатин), Аспирин; ежедневно измеряет АД/ЧСС: суточные колебания 130/75 – 145/90, 60-72/мин. После непривычной физической работы на улице в условиях холодной погоды отмечено ухудшение самочувствия – головокружение, тошнота, загрудинная боль сжимающего характера; АД – 180/110, ЧСС - 60/мин. Больной принял имевшиеся у него дома Анаприлин и Нитроглицерин сублингвально. Спустя 15 мин боль в груди прошла, но беспокоят сильная головная боль и сохраняются все прочие симптомы.</w:t>
      </w:r>
    </w:p>
    <w:p w:rsidR="00E50713" w:rsidRPr="00F369ED" w:rsidRDefault="00D553B3" w:rsidP="00383A54">
      <w:pPr>
        <w:pStyle w:val="ae"/>
        <w:jc w:val="both"/>
        <w:rPr>
          <w:sz w:val="28"/>
          <w:szCs w:val="28"/>
        </w:rPr>
      </w:pPr>
      <w:r w:rsidRPr="00F369ED">
        <w:rPr>
          <w:sz w:val="28"/>
          <w:szCs w:val="28"/>
        </w:rPr>
        <w:t>Вопросы:</w:t>
      </w:r>
    </w:p>
    <w:p w:rsidR="00E50713" w:rsidRPr="00F369ED" w:rsidRDefault="00D553B3" w:rsidP="00383A54">
      <w:pPr>
        <w:pStyle w:val="ae"/>
        <w:jc w:val="both"/>
        <w:rPr>
          <w:sz w:val="28"/>
          <w:szCs w:val="28"/>
        </w:rPr>
      </w:pPr>
      <w:r w:rsidRPr="00F369ED">
        <w:rPr>
          <w:sz w:val="28"/>
          <w:szCs w:val="28"/>
        </w:rPr>
        <w:t>а)</w:t>
      </w:r>
      <w:r w:rsidR="00E50713" w:rsidRPr="00F369ED">
        <w:rPr>
          <w:sz w:val="28"/>
          <w:szCs w:val="28"/>
        </w:rPr>
        <w:t xml:space="preserve"> Каково предназначение Энапа, Верапамила, Липтонорма, Аспирина, Анаприлина? К каким фармакологическим группам они относятся?</w:t>
      </w:r>
    </w:p>
    <w:p w:rsidR="00E50713" w:rsidRPr="00F369ED" w:rsidRDefault="00D553B3" w:rsidP="00383A54">
      <w:pPr>
        <w:pStyle w:val="ae"/>
        <w:jc w:val="both"/>
        <w:rPr>
          <w:sz w:val="28"/>
          <w:szCs w:val="28"/>
        </w:rPr>
      </w:pPr>
      <w:r w:rsidRPr="00F369ED">
        <w:rPr>
          <w:sz w:val="28"/>
          <w:szCs w:val="28"/>
        </w:rPr>
        <w:t>б)</w:t>
      </w:r>
      <w:r w:rsidR="00E50713" w:rsidRPr="00F369ED">
        <w:rPr>
          <w:sz w:val="28"/>
          <w:szCs w:val="28"/>
        </w:rPr>
        <w:t xml:space="preserve"> Что можно ожидать в состоянии больного в течении ближайшего часа в отношении развившихся и способных развиться эффектов, желательных и нежелательных? Какие дополнительные назначения могут потребоваться?</w:t>
      </w:r>
    </w:p>
    <w:p w:rsidR="00E50713" w:rsidRPr="00F369ED" w:rsidRDefault="00D553B3" w:rsidP="00383A54">
      <w:pPr>
        <w:pStyle w:val="ae"/>
        <w:jc w:val="both"/>
        <w:rPr>
          <w:sz w:val="28"/>
          <w:szCs w:val="28"/>
        </w:rPr>
      </w:pPr>
      <w:r w:rsidRPr="00F369ED">
        <w:rPr>
          <w:sz w:val="28"/>
          <w:szCs w:val="28"/>
        </w:rPr>
        <w:t>в)</w:t>
      </w:r>
      <w:r w:rsidR="00E50713" w:rsidRPr="00F369ED">
        <w:rPr>
          <w:sz w:val="28"/>
          <w:szCs w:val="28"/>
        </w:rPr>
        <w:t xml:space="preserve"> Органические нитраты. Представители, формы выпуска и сфера применения. Основные побочные эффекты и осложнения терапии; меры предосторожности в лечении.</w:t>
      </w:r>
    </w:p>
    <w:p w:rsidR="00E50713" w:rsidRPr="00F369ED" w:rsidRDefault="00E50713" w:rsidP="00383A54">
      <w:pPr>
        <w:pStyle w:val="ae"/>
        <w:jc w:val="both"/>
        <w:rPr>
          <w:sz w:val="28"/>
          <w:szCs w:val="28"/>
        </w:rPr>
      </w:pPr>
    </w:p>
    <w:p w:rsidR="0077280B" w:rsidRPr="00F369ED" w:rsidRDefault="00E50713" w:rsidP="00383A54">
      <w:pPr>
        <w:pStyle w:val="ae"/>
        <w:jc w:val="both"/>
        <w:rPr>
          <w:sz w:val="28"/>
          <w:szCs w:val="28"/>
        </w:rPr>
      </w:pPr>
      <w:r w:rsidRPr="00F369ED">
        <w:rPr>
          <w:sz w:val="28"/>
          <w:szCs w:val="28"/>
        </w:rPr>
        <w:t>Задача №2</w:t>
      </w:r>
      <w:r w:rsidR="009E1C38" w:rsidRPr="00F369ED">
        <w:rPr>
          <w:sz w:val="28"/>
          <w:szCs w:val="28"/>
        </w:rPr>
        <w:t>1</w:t>
      </w:r>
      <w:r w:rsidR="00D553B3" w:rsidRPr="00F369ED">
        <w:rPr>
          <w:sz w:val="28"/>
          <w:szCs w:val="28"/>
        </w:rPr>
        <w:t>.</w:t>
      </w:r>
    </w:p>
    <w:p w:rsidR="00E50713" w:rsidRPr="00F369ED" w:rsidRDefault="00E50713" w:rsidP="00383A54">
      <w:pPr>
        <w:pStyle w:val="ae"/>
        <w:jc w:val="both"/>
        <w:rPr>
          <w:sz w:val="28"/>
          <w:szCs w:val="28"/>
        </w:rPr>
      </w:pPr>
      <w:r w:rsidRPr="00F369ED">
        <w:rPr>
          <w:sz w:val="28"/>
          <w:szCs w:val="28"/>
        </w:rPr>
        <w:t xml:space="preserve">Больной, мужчина 69 лет, страдает гипертонической болезнью, застойной хронической сердечной недостаточностью, ИБС. Длительно принимает Экватор (комбинированный препарат: лизиноприл + амлодипин), Дигоксин, Верошпирон (спиронолактон), Моносан (изосорбида мононитрат), Аторис (аторвастатин), Аспирин. На фоне лечения при рекомендованных питании, режиме дня и физической нагрузке отмечается удовлетворительное состояние с эпизодическими загрудинными болями, снимаемыми подъязычным приемом нитроглицерина. При </w:t>
      </w:r>
      <w:r w:rsidRPr="00F369ED">
        <w:rPr>
          <w:sz w:val="28"/>
          <w:szCs w:val="28"/>
        </w:rPr>
        <w:lastRenderedPageBreak/>
        <w:t>очередном приступе больной за отсутствием нитроглицерина принял таблетку Моносана внутрь.</w:t>
      </w:r>
    </w:p>
    <w:p w:rsidR="00E50713" w:rsidRPr="00F369ED" w:rsidRDefault="005F055C" w:rsidP="00383A54">
      <w:pPr>
        <w:pStyle w:val="ae"/>
        <w:jc w:val="both"/>
        <w:rPr>
          <w:sz w:val="28"/>
          <w:szCs w:val="28"/>
        </w:rPr>
      </w:pPr>
      <w:r w:rsidRPr="00F369ED">
        <w:rPr>
          <w:sz w:val="28"/>
          <w:szCs w:val="28"/>
        </w:rPr>
        <w:t>Вопросы:</w:t>
      </w:r>
    </w:p>
    <w:p w:rsidR="00E50713" w:rsidRPr="00F369ED" w:rsidRDefault="005F055C" w:rsidP="00383A54">
      <w:pPr>
        <w:pStyle w:val="ae"/>
        <w:jc w:val="both"/>
        <w:rPr>
          <w:sz w:val="28"/>
          <w:szCs w:val="28"/>
        </w:rPr>
      </w:pPr>
      <w:r w:rsidRPr="00F369ED">
        <w:rPr>
          <w:sz w:val="28"/>
          <w:szCs w:val="28"/>
        </w:rPr>
        <w:t>а)</w:t>
      </w:r>
      <w:r w:rsidR="00E50713" w:rsidRPr="00F369ED">
        <w:rPr>
          <w:sz w:val="28"/>
          <w:szCs w:val="28"/>
        </w:rPr>
        <w:t xml:space="preserve"> Чем являются Моносан и Нитроглицерин? Какой эффект от них ожидается и через какое время? Что более адекватно в подобной ситуации?</w:t>
      </w:r>
    </w:p>
    <w:p w:rsidR="00E50713" w:rsidRPr="00F369ED" w:rsidRDefault="005F055C" w:rsidP="00383A54">
      <w:pPr>
        <w:pStyle w:val="ae"/>
        <w:jc w:val="both"/>
        <w:rPr>
          <w:sz w:val="28"/>
          <w:szCs w:val="28"/>
        </w:rPr>
      </w:pPr>
      <w:r w:rsidRPr="00F369ED">
        <w:rPr>
          <w:sz w:val="28"/>
          <w:szCs w:val="28"/>
        </w:rPr>
        <w:t>б)</w:t>
      </w:r>
      <w:r w:rsidR="00E50713" w:rsidRPr="00F369ED">
        <w:rPr>
          <w:sz w:val="28"/>
          <w:szCs w:val="28"/>
        </w:rPr>
        <w:t xml:space="preserve"> Каково предназначение лизиноприла с амлодипином, Дигоксина, Аториса, Аспирина? К каким фармакологическим группам они относятся?</w:t>
      </w:r>
    </w:p>
    <w:p w:rsidR="00E50713" w:rsidRPr="00F369ED" w:rsidRDefault="005F055C" w:rsidP="00383A54">
      <w:pPr>
        <w:pStyle w:val="ae"/>
        <w:jc w:val="both"/>
        <w:rPr>
          <w:sz w:val="28"/>
          <w:szCs w:val="28"/>
        </w:rPr>
      </w:pPr>
      <w:r w:rsidRPr="00F369ED">
        <w:rPr>
          <w:sz w:val="28"/>
          <w:szCs w:val="28"/>
        </w:rPr>
        <w:t>в)</w:t>
      </w:r>
      <w:r w:rsidR="00E50713" w:rsidRPr="00F369ED">
        <w:rPr>
          <w:sz w:val="28"/>
          <w:szCs w:val="28"/>
        </w:rPr>
        <w:t xml:space="preserve"> Характеристика безопасности сердечных гликозидов. Чем определяются особенности их применения и развитие побочных эффектов? Основные лекарственные взаимодействия с гликозидами. Симптомы передозировки.</w:t>
      </w:r>
    </w:p>
    <w:p w:rsidR="00E50713" w:rsidRPr="00F369ED" w:rsidRDefault="00E50713" w:rsidP="00383A54">
      <w:pPr>
        <w:pStyle w:val="ae"/>
        <w:jc w:val="both"/>
        <w:rPr>
          <w:sz w:val="28"/>
          <w:szCs w:val="28"/>
        </w:rPr>
      </w:pPr>
    </w:p>
    <w:p w:rsidR="0077280B" w:rsidRPr="00F369ED" w:rsidRDefault="00E50713" w:rsidP="00383A54">
      <w:pPr>
        <w:pStyle w:val="ae"/>
        <w:jc w:val="both"/>
        <w:rPr>
          <w:sz w:val="28"/>
          <w:szCs w:val="28"/>
        </w:rPr>
      </w:pPr>
      <w:r w:rsidRPr="00F369ED">
        <w:rPr>
          <w:sz w:val="28"/>
          <w:szCs w:val="28"/>
        </w:rPr>
        <w:t>Задача №2</w:t>
      </w:r>
      <w:r w:rsidR="009E1C38" w:rsidRPr="00F369ED">
        <w:rPr>
          <w:sz w:val="28"/>
          <w:szCs w:val="28"/>
        </w:rPr>
        <w:t>2</w:t>
      </w:r>
      <w:r w:rsidR="005F055C" w:rsidRPr="00F369ED">
        <w:rPr>
          <w:sz w:val="28"/>
          <w:szCs w:val="28"/>
        </w:rPr>
        <w:t>.</w:t>
      </w:r>
    </w:p>
    <w:p w:rsidR="00E50713" w:rsidRPr="00F369ED" w:rsidRDefault="00E50713" w:rsidP="00383A54">
      <w:pPr>
        <w:pStyle w:val="ae"/>
        <w:jc w:val="both"/>
        <w:rPr>
          <w:sz w:val="28"/>
          <w:szCs w:val="28"/>
        </w:rPr>
      </w:pPr>
      <w:r w:rsidRPr="00F369ED">
        <w:rPr>
          <w:sz w:val="28"/>
          <w:szCs w:val="28"/>
        </w:rPr>
        <w:t>Больной, подросток 17 лет, в течении полугода получает медикаментозное лечение по поводу язвенной болезни желудка, включающее ежедневный прием препарата Квамател (фамотидин). Периодически, при нарушении режима питания и диеты, беспокоят боли в животе после еды, тошнота.</w:t>
      </w:r>
    </w:p>
    <w:p w:rsidR="00E50713" w:rsidRPr="00F369ED" w:rsidRDefault="005F055C" w:rsidP="00383A54">
      <w:pPr>
        <w:pStyle w:val="ae"/>
        <w:jc w:val="both"/>
        <w:rPr>
          <w:sz w:val="28"/>
          <w:szCs w:val="28"/>
        </w:rPr>
      </w:pPr>
      <w:r w:rsidRPr="00F369ED">
        <w:rPr>
          <w:sz w:val="28"/>
          <w:szCs w:val="28"/>
        </w:rPr>
        <w:t>Вопросы:</w:t>
      </w:r>
    </w:p>
    <w:p w:rsidR="00E50713" w:rsidRPr="00F369ED" w:rsidRDefault="005F055C" w:rsidP="00383A54">
      <w:pPr>
        <w:pStyle w:val="ae"/>
        <w:jc w:val="both"/>
        <w:rPr>
          <w:sz w:val="28"/>
          <w:szCs w:val="28"/>
        </w:rPr>
      </w:pPr>
      <w:r w:rsidRPr="00F369ED">
        <w:rPr>
          <w:sz w:val="28"/>
          <w:szCs w:val="28"/>
        </w:rPr>
        <w:t>а)</w:t>
      </w:r>
      <w:r w:rsidR="00E50713" w:rsidRPr="00F369ED">
        <w:rPr>
          <w:sz w:val="28"/>
          <w:szCs w:val="28"/>
        </w:rPr>
        <w:t xml:space="preserve"> К какой фармакологической группе относится Квамател? Каков его основной эффект, и какие еще группы лекарственных средств могут использоваться с той же целью? Какова их сравнительная эффективность?</w:t>
      </w:r>
    </w:p>
    <w:p w:rsidR="00E50713" w:rsidRPr="00F369ED" w:rsidRDefault="005F055C" w:rsidP="00383A54">
      <w:pPr>
        <w:pStyle w:val="ae"/>
        <w:jc w:val="both"/>
        <w:rPr>
          <w:sz w:val="28"/>
          <w:szCs w:val="28"/>
        </w:rPr>
      </w:pPr>
      <w:r w:rsidRPr="00F369ED">
        <w:rPr>
          <w:sz w:val="28"/>
          <w:szCs w:val="28"/>
        </w:rPr>
        <w:t>б)</w:t>
      </w:r>
      <w:r w:rsidR="00E50713" w:rsidRPr="00F369ED">
        <w:rPr>
          <w:sz w:val="28"/>
          <w:szCs w:val="28"/>
        </w:rPr>
        <w:t xml:space="preserve"> Какими медикаментозными способами можно устранить беспокоящие симптомы (фармакологические группы, международные названия представителей)? Что можно порекомендовать в отношении времени приема всех названных средств, включая Квамател, относительно еды?</w:t>
      </w:r>
    </w:p>
    <w:p w:rsidR="00E50713" w:rsidRPr="00F369ED" w:rsidRDefault="005F055C" w:rsidP="00383A54">
      <w:pPr>
        <w:pStyle w:val="ae"/>
        <w:jc w:val="both"/>
        <w:rPr>
          <w:sz w:val="28"/>
          <w:szCs w:val="28"/>
        </w:rPr>
      </w:pPr>
      <w:r w:rsidRPr="00F369ED">
        <w:rPr>
          <w:sz w:val="28"/>
          <w:szCs w:val="28"/>
        </w:rPr>
        <w:t>в)</w:t>
      </w:r>
      <w:r w:rsidR="00E50713" w:rsidRPr="00F369ED">
        <w:rPr>
          <w:sz w:val="28"/>
          <w:szCs w:val="28"/>
        </w:rPr>
        <w:t xml:space="preserve"> Макролидные антибиотики. Представители (международные названия), особенности действия и сфера применения. Характеристика безопасности.</w:t>
      </w:r>
    </w:p>
    <w:p w:rsidR="00E50713" w:rsidRPr="00F369ED" w:rsidRDefault="00E50713" w:rsidP="00383A54">
      <w:pPr>
        <w:pStyle w:val="ae"/>
        <w:jc w:val="both"/>
        <w:rPr>
          <w:sz w:val="28"/>
          <w:szCs w:val="28"/>
        </w:rPr>
      </w:pPr>
    </w:p>
    <w:p w:rsidR="0077280B" w:rsidRPr="00F369ED" w:rsidRDefault="00E50713" w:rsidP="00383A54">
      <w:pPr>
        <w:pStyle w:val="ae"/>
        <w:jc w:val="both"/>
        <w:rPr>
          <w:sz w:val="28"/>
          <w:szCs w:val="28"/>
        </w:rPr>
      </w:pPr>
      <w:r w:rsidRPr="00F369ED">
        <w:rPr>
          <w:sz w:val="28"/>
          <w:szCs w:val="28"/>
        </w:rPr>
        <w:t>Задача №2</w:t>
      </w:r>
      <w:r w:rsidR="009E1C38" w:rsidRPr="00F369ED">
        <w:rPr>
          <w:sz w:val="28"/>
          <w:szCs w:val="28"/>
        </w:rPr>
        <w:t>3</w:t>
      </w:r>
      <w:r w:rsidR="005F055C" w:rsidRPr="00F369ED">
        <w:rPr>
          <w:sz w:val="28"/>
          <w:szCs w:val="28"/>
        </w:rPr>
        <w:t>.</w:t>
      </w:r>
    </w:p>
    <w:p w:rsidR="00E50713" w:rsidRPr="00F369ED" w:rsidRDefault="00E50713" w:rsidP="00383A54">
      <w:pPr>
        <w:pStyle w:val="ae"/>
        <w:jc w:val="both"/>
        <w:rPr>
          <w:sz w:val="28"/>
          <w:szCs w:val="28"/>
        </w:rPr>
      </w:pPr>
      <w:r w:rsidRPr="00F369ED">
        <w:rPr>
          <w:sz w:val="28"/>
          <w:szCs w:val="28"/>
        </w:rPr>
        <w:t>Больной, женщине 75 лет, при обследовании в поликлинике выставлен диагноз «железодефицитная анемия средней степени тяжести». В течении месяца получала пероральный препарат железа: Сорбифер (железа (II) сульфат); за это время отмечено некоторое улучшение показателей в анализе крови, но больная стала предъявлять большое количество жалоб, появившихся после начала приема лекарства, - запоры, изменение цвета стула (почернение), боли в животе, тошноту после еды, кашель, повышение АД. Прием препарата больной прекращен. Врачом поликлиники принято решение заменить препарат железа для перорального приема на внутривенную форму (от использования внутримышечных инъекций больная категорически отказалась).</w:t>
      </w:r>
    </w:p>
    <w:p w:rsidR="00E50713" w:rsidRPr="00F369ED" w:rsidRDefault="005F055C" w:rsidP="00383A54">
      <w:pPr>
        <w:pStyle w:val="ae"/>
        <w:jc w:val="both"/>
        <w:rPr>
          <w:sz w:val="28"/>
          <w:szCs w:val="28"/>
        </w:rPr>
      </w:pPr>
      <w:r w:rsidRPr="00F369ED">
        <w:rPr>
          <w:sz w:val="28"/>
          <w:szCs w:val="28"/>
        </w:rPr>
        <w:t>Вопросы:</w:t>
      </w:r>
    </w:p>
    <w:p w:rsidR="00E50713" w:rsidRPr="00F369ED" w:rsidRDefault="005F055C" w:rsidP="00383A54">
      <w:pPr>
        <w:pStyle w:val="ae"/>
        <w:jc w:val="both"/>
        <w:rPr>
          <w:sz w:val="28"/>
          <w:szCs w:val="28"/>
        </w:rPr>
      </w:pPr>
      <w:r w:rsidRPr="00F369ED">
        <w:rPr>
          <w:sz w:val="28"/>
          <w:szCs w:val="28"/>
        </w:rPr>
        <w:t>а)</w:t>
      </w:r>
      <w:r w:rsidR="00E50713" w:rsidRPr="00F369ED">
        <w:rPr>
          <w:sz w:val="28"/>
          <w:szCs w:val="28"/>
        </w:rPr>
        <w:t xml:space="preserve"> Возможна ли связь перечисленных жалоб с использованием препарата железа?</w:t>
      </w:r>
    </w:p>
    <w:p w:rsidR="00E50713" w:rsidRPr="00F369ED" w:rsidRDefault="005F055C" w:rsidP="00383A54">
      <w:pPr>
        <w:pStyle w:val="ae"/>
        <w:jc w:val="both"/>
        <w:rPr>
          <w:sz w:val="28"/>
          <w:szCs w:val="28"/>
        </w:rPr>
      </w:pPr>
      <w:r w:rsidRPr="00F369ED">
        <w:rPr>
          <w:sz w:val="28"/>
          <w:szCs w:val="28"/>
        </w:rPr>
        <w:t>б)</w:t>
      </w:r>
      <w:r w:rsidR="00E50713" w:rsidRPr="00F369ED">
        <w:rPr>
          <w:sz w:val="28"/>
          <w:szCs w:val="28"/>
        </w:rPr>
        <w:t xml:space="preserve"> Сравнительная оценка эффективности и безопасности пероральных и парентеральных препаратов железа. Нежелательные реакции на парентеральные препараты. Последовательность действий в лечении железодефицитной анемии в плане выбора препарата и способа его введения. Какие возможны иные варианты действий в данном случае?</w:t>
      </w:r>
    </w:p>
    <w:p w:rsidR="00E50713" w:rsidRPr="00F369ED" w:rsidRDefault="005F055C" w:rsidP="00383A54">
      <w:pPr>
        <w:pStyle w:val="ae"/>
        <w:jc w:val="both"/>
        <w:rPr>
          <w:sz w:val="28"/>
          <w:szCs w:val="28"/>
        </w:rPr>
      </w:pPr>
      <w:r w:rsidRPr="00F369ED">
        <w:rPr>
          <w:sz w:val="28"/>
          <w:szCs w:val="28"/>
        </w:rPr>
        <w:lastRenderedPageBreak/>
        <w:t>в)</w:t>
      </w:r>
      <w:r w:rsidR="00E50713" w:rsidRPr="00F369ED">
        <w:rPr>
          <w:sz w:val="28"/>
          <w:szCs w:val="28"/>
        </w:rPr>
        <w:t xml:space="preserve"> Этиопатогенетическая классификация побочного действия лекарственных средств.</w:t>
      </w:r>
    </w:p>
    <w:p w:rsidR="00E50713" w:rsidRPr="00F369ED" w:rsidRDefault="00E50713" w:rsidP="00383A54">
      <w:pPr>
        <w:pStyle w:val="ae"/>
        <w:jc w:val="both"/>
        <w:rPr>
          <w:sz w:val="28"/>
          <w:szCs w:val="28"/>
        </w:rPr>
      </w:pPr>
    </w:p>
    <w:p w:rsidR="009E1C38" w:rsidRPr="00F369ED" w:rsidRDefault="00E50713" w:rsidP="00383A54">
      <w:pPr>
        <w:pStyle w:val="ae"/>
        <w:jc w:val="both"/>
        <w:rPr>
          <w:sz w:val="28"/>
          <w:szCs w:val="28"/>
        </w:rPr>
      </w:pPr>
      <w:r w:rsidRPr="00F369ED">
        <w:rPr>
          <w:sz w:val="28"/>
          <w:szCs w:val="28"/>
        </w:rPr>
        <w:t>Задача №2</w:t>
      </w:r>
      <w:r w:rsidR="009E1C38" w:rsidRPr="00F369ED">
        <w:rPr>
          <w:sz w:val="28"/>
          <w:szCs w:val="28"/>
        </w:rPr>
        <w:t>4</w:t>
      </w:r>
      <w:r w:rsidR="00775DA2" w:rsidRPr="00F369ED">
        <w:rPr>
          <w:sz w:val="28"/>
          <w:szCs w:val="28"/>
        </w:rPr>
        <w:t>.</w:t>
      </w:r>
    </w:p>
    <w:p w:rsidR="00E50713" w:rsidRPr="00F369ED" w:rsidRDefault="00E50713" w:rsidP="00383A54">
      <w:pPr>
        <w:pStyle w:val="ae"/>
        <w:jc w:val="both"/>
        <w:rPr>
          <w:sz w:val="28"/>
          <w:szCs w:val="28"/>
        </w:rPr>
      </w:pPr>
      <w:r w:rsidRPr="00F369ED">
        <w:rPr>
          <w:sz w:val="28"/>
          <w:szCs w:val="28"/>
        </w:rPr>
        <w:t>Больной, мужчина 30 лет, наблюдается у гастроэнтеролога, в течении недели получает лечение, включающее в себя Амосин (амоксициллин), Кларитросин (кларитромицин), Омез (омепразол), Де-нол (висмута дицитрат), Алмагель (алгелдрат+магния гидроксид). Сомневается в необходимости приема Амосина и Кларитросина поясняя это тем, что «антибиотики портят желудок», в связи с заболеванием которого он и обращался к врачу, а также жалуется на необходимость приема большого количества препаратов.</w:t>
      </w:r>
    </w:p>
    <w:p w:rsidR="00E50713" w:rsidRPr="00F369ED" w:rsidRDefault="00775DA2" w:rsidP="00383A54">
      <w:pPr>
        <w:pStyle w:val="ae"/>
        <w:jc w:val="both"/>
        <w:rPr>
          <w:sz w:val="28"/>
          <w:szCs w:val="28"/>
        </w:rPr>
      </w:pPr>
      <w:r w:rsidRPr="00F369ED">
        <w:rPr>
          <w:sz w:val="28"/>
          <w:szCs w:val="28"/>
        </w:rPr>
        <w:t>Вопросы:</w:t>
      </w:r>
    </w:p>
    <w:p w:rsidR="00E50713" w:rsidRPr="00F369ED" w:rsidRDefault="00775DA2" w:rsidP="00383A54">
      <w:pPr>
        <w:pStyle w:val="ae"/>
        <w:jc w:val="both"/>
        <w:rPr>
          <w:sz w:val="28"/>
          <w:szCs w:val="28"/>
        </w:rPr>
      </w:pPr>
      <w:r w:rsidRPr="00F369ED">
        <w:rPr>
          <w:sz w:val="28"/>
          <w:szCs w:val="28"/>
        </w:rPr>
        <w:t>а)</w:t>
      </w:r>
      <w:r w:rsidR="00E50713" w:rsidRPr="00F369ED">
        <w:rPr>
          <w:sz w:val="28"/>
          <w:szCs w:val="28"/>
        </w:rPr>
        <w:t xml:space="preserve"> Каково предназначение и к каким фармакологическим группам относятся Амосин, Кларитросин, Омез, Де-нол, Алмагель?</w:t>
      </w:r>
    </w:p>
    <w:p w:rsidR="00E50713" w:rsidRPr="00F369ED" w:rsidRDefault="00775DA2" w:rsidP="00383A54">
      <w:pPr>
        <w:pStyle w:val="ae"/>
        <w:jc w:val="both"/>
        <w:rPr>
          <w:sz w:val="28"/>
          <w:szCs w:val="28"/>
        </w:rPr>
      </w:pPr>
      <w:r w:rsidRPr="00F369ED">
        <w:rPr>
          <w:sz w:val="28"/>
          <w:szCs w:val="28"/>
        </w:rPr>
        <w:t>б)</w:t>
      </w:r>
      <w:r w:rsidR="00E50713" w:rsidRPr="00F369ED">
        <w:rPr>
          <w:sz w:val="28"/>
          <w:szCs w:val="28"/>
        </w:rPr>
        <w:t xml:space="preserve"> Что такое полипрагмазия? В чем заключается ее негативное влияние? Оправдана ли она в данной ситуации с позиции безопасности и необходимости применения амоксициллина и кларитромицина. Есть ли предсказуемое взаимодействие между перечисленными препаратами и как его можно избежать?</w:t>
      </w:r>
    </w:p>
    <w:p w:rsidR="00E50713" w:rsidRPr="00F369ED" w:rsidRDefault="00775DA2" w:rsidP="00383A54">
      <w:pPr>
        <w:pStyle w:val="ae"/>
        <w:jc w:val="both"/>
        <w:rPr>
          <w:sz w:val="28"/>
          <w:szCs w:val="28"/>
        </w:rPr>
      </w:pPr>
      <w:r w:rsidRPr="00F369ED">
        <w:rPr>
          <w:sz w:val="28"/>
          <w:szCs w:val="28"/>
        </w:rPr>
        <w:t>в)</w:t>
      </w:r>
      <w:r w:rsidR="00E50713" w:rsidRPr="00F369ED">
        <w:rPr>
          <w:sz w:val="28"/>
          <w:szCs w:val="28"/>
        </w:rPr>
        <w:t xml:space="preserve"> Группа пенициллинов. Представители (международные названия), основные показания к применению в амбулаторных условиях. Побочное действие. </w:t>
      </w:r>
    </w:p>
    <w:p w:rsidR="009E1C38" w:rsidRPr="00F369ED" w:rsidRDefault="009E1C38" w:rsidP="00383A54">
      <w:pPr>
        <w:pStyle w:val="ae"/>
        <w:jc w:val="both"/>
        <w:rPr>
          <w:sz w:val="28"/>
          <w:szCs w:val="28"/>
        </w:rPr>
      </w:pPr>
    </w:p>
    <w:p w:rsidR="009E1C38" w:rsidRPr="00F369ED" w:rsidRDefault="00E50713" w:rsidP="00383A54">
      <w:pPr>
        <w:pStyle w:val="ae"/>
        <w:jc w:val="both"/>
        <w:rPr>
          <w:sz w:val="28"/>
          <w:szCs w:val="28"/>
        </w:rPr>
      </w:pPr>
      <w:r w:rsidRPr="00F369ED">
        <w:rPr>
          <w:sz w:val="28"/>
          <w:szCs w:val="28"/>
        </w:rPr>
        <w:t>Задача №2</w:t>
      </w:r>
      <w:r w:rsidR="009E1C38" w:rsidRPr="00F369ED">
        <w:rPr>
          <w:sz w:val="28"/>
          <w:szCs w:val="28"/>
        </w:rPr>
        <w:t>5</w:t>
      </w:r>
      <w:r w:rsidR="001E41BA" w:rsidRPr="00F369ED">
        <w:rPr>
          <w:sz w:val="28"/>
          <w:szCs w:val="28"/>
        </w:rPr>
        <w:t>.</w:t>
      </w:r>
    </w:p>
    <w:p w:rsidR="00E50713" w:rsidRPr="00F369ED" w:rsidRDefault="00E50713" w:rsidP="00383A54">
      <w:pPr>
        <w:pStyle w:val="ae"/>
        <w:jc w:val="both"/>
        <w:rPr>
          <w:sz w:val="28"/>
          <w:szCs w:val="28"/>
        </w:rPr>
      </w:pPr>
      <w:r w:rsidRPr="00F369ED">
        <w:rPr>
          <w:sz w:val="28"/>
          <w:szCs w:val="28"/>
        </w:rPr>
        <w:t>Больная, женщина 44 лет, находится в терапевтическом отделении по поводу обострения ХОБЛ; в соответствии с жалобами на усиление одышки, кашля, увеличение количества вязкой мокроты гнойного характера, повышение температуры до 38.0 C назначены Эуфиллин, Цефтриаксон, Кларитромицин, Амбробене (амброгексал); длительное время используется Симбикорт Турбухалер (индивидуальный порошковый ингалятор, будесонид + формотерол) в связи с основным заболеванием, а также Карбамазепин по поводу эпилепсии (ремиссия с отсутствием судорожных приступов на протяжении 2 лет). На фоне лечения отмечены исчезновение затруднения дыхания, снижение температуры до нормальных цифр, сохранение трудноотделяемой мокроты; через несколько дней появились жалобы на тахикардию, боли в животе; 1-кратный приступ судорог, купированный Сибазоном (диазепам).</w:t>
      </w:r>
    </w:p>
    <w:p w:rsidR="00E50713" w:rsidRPr="00F369ED" w:rsidRDefault="00D57A1D" w:rsidP="00383A54">
      <w:pPr>
        <w:pStyle w:val="ae"/>
        <w:jc w:val="both"/>
        <w:rPr>
          <w:sz w:val="28"/>
          <w:szCs w:val="28"/>
        </w:rPr>
      </w:pPr>
      <w:r w:rsidRPr="00F369ED">
        <w:rPr>
          <w:sz w:val="28"/>
          <w:szCs w:val="28"/>
        </w:rPr>
        <w:t>Вопросы:</w:t>
      </w:r>
    </w:p>
    <w:p w:rsidR="00E50713" w:rsidRPr="00F369ED" w:rsidRDefault="00D57A1D" w:rsidP="00383A54">
      <w:pPr>
        <w:pStyle w:val="ae"/>
        <w:jc w:val="both"/>
        <w:rPr>
          <w:sz w:val="28"/>
          <w:szCs w:val="28"/>
        </w:rPr>
      </w:pPr>
      <w:r w:rsidRPr="00F369ED">
        <w:rPr>
          <w:sz w:val="28"/>
          <w:szCs w:val="28"/>
        </w:rPr>
        <w:t>а)</w:t>
      </w:r>
      <w:r w:rsidR="00E50713" w:rsidRPr="00F369ED">
        <w:rPr>
          <w:sz w:val="28"/>
          <w:szCs w:val="28"/>
        </w:rPr>
        <w:t xml:space="preserve"> Каково предназначение и к каким фармакологическим группам относятся Цефтриаксон, Кларитромицин, Амбробене, Эуфиллин, компоненты препарата Симбикорт Турбухалер?</w:t>
      </w:r>
    </w:p>
    <w:p w:rsidR="00E50713" w:rsidRPr="00F369ED" w:rsidRDefault="00E50713" w:rsidP="00383A54">
      <w:pPr>
        <w:pStyle w:val="ae"/>
        <w:jc w:val="both"/>
        <w:rPr>
          <w:sz w:val="28"/>
          <w:szCs w:val="28"/>
        </w:rPr>
      </w:pPr>
      <w:r w:rsidRPr="00F369ED">
        <w:rPr>
          <w:sz w:val="28"/>
          <w:szCs w:val="28"/>
        </w:rPr>
        <w:t>Действием каких препаратов объясняются все перечисленные изменения в состоянии, отмеченные в процессе лечения, положительные и отрицательные?</w:t>
      </w:r>
    </w:p>
    <w:p w:rsidR="00E50713" w:rsidRPr="00F369ED" w:rsidRDefault="00D57A1D" w:rsidP="00383A54">
      <w:pPr>
        <w:pStyle w:val="ae"/>
        <w:jc w:val="both"/>
        <w:rPr>
          <w:sz w:val="28"/>
          <w:szCs w:val="28"/>
        </w:rPr>
      </w:pPr>
      <w:r w:rsidRPr="00F369ED">
        <w:rPr>
          <w:sz w:val="28"/>
          <w:szCs w:val="28"/>
        </w:rPr>
        <w:t>б)</w:t>
      </w:r>
      <w:r w:rsidR="00E50713" w:rsidRPr="00F369ED">
        <w:rPr>
          <w:sz w:val="28"/>
          <w:szCs w:val="28"/>
        </w:rPr>
        <w:t xml:space="preserve"> Что такое полипрагмазия? В чем заключается ее негативное влияние? Для каких препаратов среди перечисленных характерно лекарственное взаимодействие? Могло ли такое взаимодействие оказать влияние на текущее состояние пациентки? </w:t>
      </w:r>
    </w:p>
    <w:p w:rsidR="00E50713" w:rsidRPr="00F369ED" w:rsidRDefault="00D57A1D" w:rsidP="00383A54">
      <w:pPr>
        <w:pStyle w:val="ae"/>
        <w:jc w:val="both"/>
        <w:rPr>
          <w:sz w:val="28"/>
          <w:szCs w:val="28"/>
        </w:rPr>
      </w:pPr>
      <w:r w:rsidRPr="00F369ED">
        <w:rPr>
          <w:sz w:val="28"/>
          <w:szCs w:val="28"/>
        </w:rPr>
        <w:t>в)</w:t>
      </w:r>
      <w:r w:rsidR="00E50713" w:rsidRPr="00F369ED">
        <w:rPr>
          <w:sz w:val="28"/>
          <w:szCs w:val="28"/>
        </w:rPr>
        <w:t xml:space="preserve"> Муколитики. Представители, желательные и нежелательные эффекты. Возможности к применению в зависимости от типа и происхождения кашля.</w:t>
      </w:r>
    </w:p>
    <w:p w:rsidR="00E50713" w:rsidRPr="00F369ED" w:rsidRDefault="00E50713" w:rsidP="00383A54">
      <w:pPr>
        <w:pStyle w:val="ae"/>
        <w:jc w:val="both"/>
        <w:rPr>
          <w:sz w:val="28"/>
          <w:szCs w:val="28"/>
        </w:rPr>
      </w:pPr>
    </w:p>
    <w:p w:rsidR="009E1C38" w:rsidRPr="00F369ED" w:rsidRDefault="00E50713" w:rsidP="00383A54">
      <w:pPr>
        <w:pStyle w:val="ae"/>
        <w:jc w:val="both"/>
        <w:rPr>
          <w:sz w:val="28"/>
          <w:szCs w:val="28"/>
        </w:rPr>
      </w:pPr>
      <w:r w:rsidRPr="00F369ED">
        <w:rPr>
          <w:sz w:val="28"/>
          <w:szCs w:val="28"/>
        </w:rPr>
        <w:lastRenderedPageBreak/>
        <w:t>Задача №</w:t>
      </w:r>
      <w:r w:rsidR="00D57A1D" w:rsidRPr="00F369ED">
        <w:rPr>
          <w:sz w:val="28"/>
          <w:szCs w:val="28"/>
        </w:rPr>
        <w:t>2</w:t>
      </w:r>
      <w:r w:rsidR="009E1C38" w:rsidRPr="00F369ED">
        <w:rPr>
          <w:sz w:val="28"/>
          <w:szCs w:val="28"/>
        </w:rPr>
        <w:t>6</w:t>
      </w:r>
      <w:r w:rsidR="00D57A1D" w:rsidRPr="00F369ED">
        <w:rPr>
          <w:sz w:val="28"/>
          <w:szCs w:val="28"/>
        </w:rPr>
        <w:t>.</w:t>
      </w:r>
    </w:p>
    <w:p w:rsidR="00E50713" w:rsidRPr="00F369ED" w:rsidRDefault="00E50713" w:rsidP="00383A54">
      <w:pPr>
        <w:pStyle w:val="ae"/>
        <w:jc w:val="both"/>
        <w:rPr>
          <w:sz w:val="28"/>
          <w:szCs w:val="28"/>
        </w:rPr>
      </w:pPr>
      <w:r w:rsidRPr="00F369ED">
        <w:rPr>
          <w:sz w:val="28"/>
          <w:szCs w:val="28"/>
        </w:rPr>
        <w:t xml:space="preserve">Больная, женщина 26 лет, беременная на сроке 29 недель, находится в гастроэнтерологическом отделении на обследовании на предмет исключения язвенной болезни. Лекарственные назначения включают только препарат Ренни (кальция карбонат и магния карбонат, жевательные таблетки). После контакта с больным ОРВИ вечером отмечены повышение температуры до 38,9 градусов, головная боль. В отделении имеются в наличии Аспирин (ацетилсалициловая кислота, таблетки), Парацетамол (таблетки), Анальгин (метамизол натрия, раствор для инъекций). </w:t>
      </w:r>
    </w:p>
    <w:p w:rsidR="00E50713" w:rsidRPr="00F369ED" w:rsidRDefault="00D57A1D" w:rsidP="00383A54">
      <w:pPr>
        <w:pStyle w:val="ae"/>
        <w:jc w:val="both"/>
        <w:rPr>
          <w:sz w:val="28"/>
          <w:szCs w:val="28"/>
        </w:rPr>
      </w:pPr>
      <w:r w:rsidRPr="00F369ED">
        <w:rPr>
          <w:sz w:val="28"/>
          <w:szCs w:val="28"/>
        </w:rPr>
        <w:t>Вопросы:</w:t>
      </w:r>
    </w:p>
    <w:p w:rsidR="00E50713" w:rsidRPr="00F369ED" w:rsidRDefault="00D57A1D" w:rsidP="00383A54">
      <w:pPr>
        <w:pStyle w:val="ae"/>
        <w:jc w:val="both"/>
        <w:rPr>
          <w:sz w:val="28"/>
          <w:szCs w:val="28"/>
        </w:rPr>
      </w:pPr>
      <w:r w:rsidRPr="00F369ED">
        <w:rPr>
          <w:sz w:val="28"/>
          <w:szCs w:val="28"/>
        </w:rPr>
        <w:t>а)</w:t>
      </w:r>
      <w:r w:rsidR="00E50713" w:rsidRPr="00F369ED">
        <w:rPr>
          <w:sz w:val="28"/>
          <w:szCs w:val="28"/>
        </w:rPr>
        <w:t xml:space="preserve"> Каковы особенности медикаментозной терапии экстрагенитальной патологии при беременности. Классификация FDAлекарственных средств по степени влияния на плод (A, B, C, D, X), характеристика категорий.</w:t>
      </w:r>
    </w:p>
    <w:p w:rsidR="00E50713" w:rsidRPr="00F369ED" w:rsidRDefault="00D57A1D" w:rsidP="00383A54">
      <w:pPr>
        <w:pStyle w:val="ae"/>
        <w:jc w:val="both"/>
        <w:rPr>
          <w:sz w:val="28"/>
          <w:szCs w:val="28"/>
        </w:rPr>
      </w:pPr>
      <w:r w:rsidRPr="00F369ED">
        <w:rPr>
          <w:sz w:val="28"/>
          <w:szCs w:val="28"/>
        </w:rPr>
        <w:t>б)</w:t>
      </w:r>
      <w:r w:rsidR="00E50713" w:rsidRPr="00F369ED">
        <w:rPr>
          <w:sz w:val="28"/>
          <w:szCs w:val="28"/>
        </w:rPr>
        <w:t xml:space="preserve"> К каким фармакологическим группам относятся все перечисленнные в условии лекарственные препараты? С какой целью используется Ренни, и каким образом, в соответствии с принципами терапии у беременных, его целесообразно применять?</w:t>
      </w:r>
    </w:p>
    <w:p w:rsidR="00991D00" w:rsidRPr="00F369ED" w:rsidRDefault="00D57A1D" w:rsidP="00383A54">
      <w:pPr>
        <w:pStyle w:val="ae"/>
        <w:jc w:val="both"/>
        <w:rPr>
          <w:sz w:val="28"/>
          <w:szCs w:val="28"/>
        </w:rPr>
      </w:pPr>
      <w:r w:rsidRPr="00F369ED">
        <w:rPr>
          <w:sz w:val="28"/>
          <w:szCs w:val="28"/>
        </w:rPr>
        <w:t>в)</w:t>
      </w:r>
      <w:r w:rsidR="00E50713" w:rsidRPr="00F369ED">
        <w:rPr>
          <w:sz w:val="28"/>
          <w:szCs w:val="28"/>
        </w:rPr>
        <w:t xml:space="preserve"> Предпочтительные средства группы НПВС для лечения болевого синдрома и (или) лихорадки; в каких ситуациях возможно отсутствие ожидаемого действия? Какие средства более безопасны при лечении беременных? Чем еще ограничен выбор средства в данной ситуации?</w:t>
      </w:r>
      <w:r w:rsidR="00991D00" w:rsidRPr="00F369ED">
        <w:rPr>
          <w:sz w:val="28"/>
          <w:szCs w:val="28"/>
        </w:rPr>
        <w:br w:type="page"/>
      </w:r>
    </w:p>
    <w:p w:rsidR="00FC5C7F" w:rsidRPr="00F369ED" w:rsidRDefault="00FC5C7F" w:rsidP="00FC5C7F">
      <w:pPr>
        <w:spacing w:after="200"/>
        <w:jc w:val="center"/>
        <w:rPr>
          <w:b/>
          <w:i/>
          <w:color w:val="000000" w:themeColor="text1"/>
          <w:sz w:val="28"/>
          <w:szCs w:val="28"/>
        </w:rPr>
      </w:pPr>
      <w:r w:rsidRPr="00F369ED">
        <w:rPr>
          <w:b/>
          <w:i/>
          <w:color w:val="000000" w:themeColor="text1"/>
          <w:sz w:val="28"/>
          <w:szCs w:val="28"/>
        </w:rPr>
        <w:lastRenderedPageBreak/>
        <w:t xml:space="preserve">Эталоны решения типовых </w:t>
      </w:r>
      <w:r w:rsidR="00C52BD8" w:rsidRPr="00F369ED">
        <w:rPr>
          <w:b/>
          <w:i/>
          <w:color w:val="000000" w:themeColor="text1"/>
          <w:sz w:val="28"/>
          <w:szCs w:val="28"/>
        </w:rPr>
        <w:t>ситуационных задач</w:t>
      </w: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Антибиотикотерапия вероятно показана с учетом лейкоцитурии, жалоб и анамнеза.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В качестве средств выбора могут быть использованы защищенные пенициллины, цефалоспорины II-III поколения, фторхинолоны, нитрофураны, аминогликозиды.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В амбулаторных условиях не следует использовать аминогликозиды (парентеральное, предпочтительно в/в, введение; высокая токсичность), часть цефалоспоринов (необходимость парентерального введения).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г) Беременным противопоказаны фторхинолоны.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д) Аминогликозиды имеют характерное нефротоксическое действие (риск развития почечной недостаточности), ототоксическое действие (развитие тугоухости); возможно временное развитие параличей и парезов – при чрезмерно быстром введении, при сочетании с некоторыми лекарственными средствами. Аминогликозиды используются с подбором дозы по массе тела пациента и коррекцией в соответствии с состоянием функции почек. Введение предпочтительно в/в капельно (1-2 часа, быстрое введение создает риск побочных реакций), однократное для всей суточной дозы. Не рекомендуется использование аминогликозидов более 10-14 дней. Не следует сочетать аминогликозиды и другие препараты, также обладающие нефро- и ототоксическим действием. Представители: стрептомицин, канамицин, гентамицин, амикацин, нетилмицин.</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Симптомы соответствуют таковым при поражении почек (почечной недостаточности).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Развитие вероятно связано с использованием гентамицина и ванкомицина – оба препарата имеют нефротоксическое действие.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Ошибочным было одновременное назначение (не отменен, несмотря на отсутствие эффекта, гентамицин).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г) 3-хкратное введение гентамицина нежелательно; предпочтительно введение суточной дозы каждые 24 часа.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д) Ванкомицин вводится только внутривенно капельно.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е) Возможно появление псевдоаллергической реакции с гиперемией кожи и зудом. Реакция появляется при чрезмерно быстром введении препарата (рекомендуется длительность инфузии не менее 40 минут), купируется введением антигистаминных средств.</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3.</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Все три препарата являются аминопенициллинами (Амоксиклав и Аугментин – защищенные, с клавулановой кислотой; Ампициллин - незащищенный).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Сочетание трех средств одной группы/одинакового состава создает передозировку (Амоксиклав назначен в адекватной дозе), нерационально и недопустимо. </w:t>
      </w:r>
    </w:p>
    <w:p w:rsidR="0077280B" w:rsidRPr="00F369ED" w:rsidRDefault="0077280B" w:rsidP="0077280B">
      <w:pPr>
        <w:pStyle w:val="ae"/>
        <w:jc w:val="both"/>
        <w:rPr>
          <w:color w:val="000000" w:themeColor="text1"/>
          <w:sz w:val="28"/>
          <w:szCs w:val="28"/>
        </w:rPr>
      </w:pPr>
      <w:r w:rsidRPr="00F369ED">
        <w:rPr>
          <w:color w:val="000000" w:themeColor="text1"/>
          <w:sz w:val="28"/>
          <w:szCs w:val="28"/>
        </w:rPr>
        <w:lastRenderedPageBreak/>
        <w:t xml:space="preserve">в) С учетом сохранения симптомов на 6-й день заболевания несмотря на прием Аугментина, защищенные пенициллины для данной пациентки следует считать неэффективными, следовательно Амоксиклав назначен ошибочно.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г) В данных условиях возможна замена на фторхинолоны или цефалоспорины III поколения.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д) Амоксиклав (клавулановая кислота в составе) парентерально вводится только внутривенным путем, струйно и капельно.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е) В обычной дозе возможны аллергические реакции, диарея; при передозировке – нейротоксическое действие амоксициллина, гепатотоксическе действие клавулановой кислоты, дисбактериоз кишечника.</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№4.</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Антибактериальная терапия показана ввиду явного признака бактериальной инфекции (гнойное воспаление), истории хронической бактериальной инфекции.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Использование цефазолина в данной ситуации угрожает аллергической реакцией в силу наличия перекрестной аллергии между цефалоспоринами и пенициллинами. Инъекционный путь введения антибиотика при лечении нетяжелой инфекции на дому нецелесообразен и, кроме того, увеличивает риск серьезной аллергической реакции. Перекрестная аллергия существует между пенициллинами (высокий риск между всеми представителями группы), цефалоспоринами и карбапенемами (при аллергии на пенициллины риск реакции на цефалоспорин I – около 10%, цефалоспорин II – около 5%, цефалоспорины III, IV и карбапенемы – менее 3%). Перекрестная аллергическая реакция может возникнуть на первое в жизни введение данного препарата.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Альтернативные препараты – пероральные формы макролидов и, с осторожностью, цефалоспоринов III поколения.</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г) Анафилактический шок проявляется разнообразными симптомами включающими кожный зуд, сыпь, слабость, головокружение, тошноту и рвоту, диарею и боли в животе, судороги, нарушения сознания, бледность кожных покровов, падение АД, бронхоспазм, отек слизистой дыхательных путей с удушьем, нарушения сердечной деятельности. Имеет период «предвестников» и период основных проявлений (системные нарушения гемодинамики). Помощь включает обеспечение адекватного положения тела пострадавшего (опущенный головной конец, обеспечение проходимости дыхательных путей), доступа кислорода; место внутримышечного введения лекарства можно обколоть раствором адреналина (0.1% - 1 мл, в 10 мл физ. р-ра), внутримышечного и внутривенного - при возможности отграничить венозным жгутом (бедро или плечо); вводятся в/м или в/в адреналин (0.1% - 1 мл), преднизолон (100 мг = 3-4 ампулы с 1 мл 3% р-ра) или дексаметазон (10 мг = 2-3 ампулы с 1 мл 0.4% р-ра); возможно введение антигистаминных средств (предпочтительно р-р Супрастина, 1 мл). При бронхоспазме кроме адреналина могут быть использованы Эуфиллин, бета2-адреномиметики. При остановке сердечной деятельности и дыхания проводятся реанимационные мероприятия.</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№5.</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Бициллин-5 используется с целью профилактики осложнений стрептококковой инфекции (ангина, скарлатина, рожа, стрептодермия) или круглогодичной </w:t>
      </w:r>
      <w:r w:rsidRPr="00F369ED">
        <w:rPr>
          <w:color w:val="000000" w:themeColor="text1"/>
          <w:sz w:val="28"/>
          <w:szCs w:val="28"/>
        </w:rPr>
        <w:lastRenderedPageBreak/>
        <w:t xml:space="preserve">профилактики рецидивов ревматизма. Кроме него используются прочие препараты с бензатин-бензилпенициллином (Бициллин-1, Бициллин-3, Ретарпен).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Введение Бициллинов при аллергии на другие пенициллины небезопасно из-за очень высокого риска перекрестной аллергии; введение недопустимо.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Перекрестная аллергия существует между пенициллинами (высокий риск между всеми представителями группы), цефалоспоринами и карбапенемами (при аллергии на пенициллины риск реакции на цефалоспорин I – около 10%, цефалоспорин II – около 5%, цефалоспорины III, IV и карбапенемы – менее 3%). Перекрестная аллергическая реакция может возникнуть на первое в жизни введение данного препарата.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г) Анафилактический шок проявляется разнообразными симптомами включающими кожный зуд, сыпь, слабость, головокружение, тошноту и рвоту, диарею и боли в животе, судороги, нарушения сознания, бледность кожных покровов, падение АД, бронхоспазм, отек слизистой дыхательных путей с удушьем, нарушения сердечной деятельности. Имеет период «предвестников» и период основных проявлений (системные нарушения гемодинамики). Помощь включает обеспечение адекватного положения тела пострадавшего (опущенный головной конец, обеспечение проходимости дыхательных путей), доступа кислорода; место внутримышечного введения лекарства можно обколоть раствором адреналина (0.1% - 1 мл, в 10 мл физ. р-ра ), внутримышечного и внутривенного - при возможности отграничить венозным жгутом (бедро или плечо); вводятся в/м или в/в адреналин (0.1% - 1 мл), преднизолон (100 мг = 3-4 ампулы с 1 мл 3% р-ра) или дексаметазон (10 мг = 2-3 ампулы с 1 мл 0.4% р-ра); возможно введение антигистаминных средств (предпочтительно р-р Супрастина, 1 мл). При бронхоспазме кроме адреналина могут быть использованы Эуфиллин, бета2-адреномиметики. При остановке сердечной деятельности и дыхания проводятся реанимационные мероприятия. </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№6.</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Новокаин используется для уменьшения болезненности в месте инъекции. Применяется 0.5% р-р в количестве 1-3 мл.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Цефтриаксон в данной ситуации показан и предположительно безопасен (перед ним использовался амоксициллин, без реакций); возможно в/в и в/м введение. Вероятно, присутствует аллергия на Новокаин (местный анестетик с относительно большой частотой аллергических реакций, применяемый для обезболивания в стоматологии), вследствие чего его использование недопустимо.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Побочные реакции на цефалоспорины включают аллергию (в т.ч. перекрестную с пенициллинами); чаще встречается аллергия на цефалоспорины I, II поколения и реже – на III, IV поколения. Возможны нефро- и нейротоксичность (нефрит, судороги при передозировках или длительном применении). Цефтриаксон может провоцировать формирование желчных камней. Цефалоспорины I поколения – цефазолин, II – цефуроксим, III – цефтриаксон, цефотаксим, цефоперазон, цефтазидим, цефиксим, IV – цефепим.</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№7.</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Ампициллин – аминопенициллин (подгруппа пенициллинов); другие представители пенициллинов – бензилпенициллин натрия (и др. соли), </w:t>
      </w:r>
      <w:r w:rsidRPr="00F369ED">
        <w:rPr>
          <w:color w:val="000000" w:themeColor="text1"/>
          <w:sz w:val="28"/>
          <w:szCs w:val="28"/>
        </w:rPr>
        <w:lastRenderedPageBreak/>
        <w:t xml:space="preserve">амоксициллин, оксациллин, тикарциллин, пиперациллин, в т.ч. в комбинациях с клавулановой кислотой и сульбактамом.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Факторы риска – пожилой возраст, хронические инфекции, частое применение антибиотиков (раз в 2-3 мес), недавнее пребывание в стационарах хирургического, инфекционного профиля и ОРИТ (в т.ч. работа в этих отделениях).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В условиях присутствия факторов риска устойчивости применение незащищенных пенициллинов не рекомендуется; предпочтительно назначение защищенных пенициллинов, цефалоспоринов II-III поколения, фторхинолонов (левофлоксацина, спарфлоксацина) или макролидов.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г) Фторхинолоны противопоказаны при индивидуальной непереносимости, беременности, грудном вскармливании и в возрасте до 18 лет. Представители: ципрофлоксацин, офлоксацин, пефлоксацин, норфлоксацин, левофлоксацин, спарфлоксацин, моксифлоксацин. </w:t>
      </w:r>
    </w:p>
    <w:p w:rsidR="0077280B" w:rsidRPr="00F369ED" w:rsidRDefault="0077280B" w:rsidP="0077280B">
      <w:pPr>
        <w:pStyle w:val="ae"/>
        <w:jc w:val="both"/>
        <w:rPr>
          <w:color w:val="000000" w:themeColor="text1"/>
          <w:sz w:val="28"/>
          <w:szCs w:val="28"/>
        </w:rPr>
      </w:pP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№8.</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Сумамед – антибактериальное средство, Арбидол – противовирусное.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Сумамед в данной ситуации скорее всего не показан, прием прочих препаратов может быть продолжен.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Наиболее частые поводы к применению антибиотиков при ОРВИ – очевидный очаг гнойной инфекции, затяжное течение (&gt;3-4 сут) без улучшения или с ухудшением состояния, выраженные изменения в ОАК (значительный лейкоцитоз, повышение п/я нейтрофилов, присутствие миелоцитов).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г) Макролиды: эритромицин, кларитромицин, азитромицин, джозамицин, спирамицин, мидекамицин. Безопасность относительно высокая; побочное действие чаще бывает при приеме эритромицина и кларитромицина, заключается в нарушениях пищеварения, боли в животе, изменениях вкуса; возможны повышение АЛТ/АСТ, очень редко – гепатит. Большое количество взаимодействий с другими лекарственными веществами.</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№9.</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С применением ципрофлоксацина могут быть связаны боли при ходьбе и кожный синдром (фотосенсибилизация), с применением фуразидина – кожный синдром и изменение цвета мочи. Схожие эффекты в большей или меньшей степени есть у других представителей фторхинолонов и нитрофуранов; иным группам антибиотиков при адекватном дозировании не свойственны.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При ИМВП чаще применяются фторхинолоны, защищенные пенициллины, цефалоспорины II-III поколений, аминогликозиды, нитрофураны.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Представители нитрофуранов – фуразолидон (используется при кишечных бактериальных и паразитарных инфекциях, при язве желудка), нифуроксазид (те же показания, кроме язвы), нитрофурантоин (используется при ИМВП), фуразидин (те же показания), нифурател (используется при кишечных и мочеполовых паразитарных заболеваниях); побочное действие – аллергические и иные кожные реакции (чаще – при лечении паразитарных инвазий), поражения печени, изменение окраски мочи, анемия; у фуразолидона есть дисульфирамоподобное действие, проявляющееся в непереносимости алкоголя.</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№10.</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Ухудшение самочувствия, по-видимому, связано с передозировкой парацетамола, поскольку Панадол также парацетамол-содержащий препарат и, в итоге, доза парацетамола, которую надо расценивать как разовую, несмотря на разницу в приеме 20 минут, составила 2 грамма.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Парацетамол, помимо лекарственной аллергии, способен вызывать поражения печени; риск гепатита существует при исходной печеночной недостаточности, сочетании приема парацетамола с алкоголем, а также при превышении максимальной суточной дозы. Для парацетамола характерна высокая безопасность при условии соблюдения инструкции и хранения средства.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При передозировке с целью профилактики отравления используется ацетилцистеин.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г) Парацетамол имеет анальгетический и жаропонижающий эффекты, используется при лихорадке инфекционно-воспалительного происхождения, а также при болевом синдроме малой и средней интенсивности. Кроме парацетамола с теми же целями могут использоваться ибупрофен, метамизол натрия, диклофенак, нимесулид.</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д) Побочное действие НПВС, помимо аллергии (более характерна для АСК и метамизола натрия) включает в себя формирование дефектов слизистой желудка (при длительном применении; более характерно для АСК и индометацина), нефротоксичность (при длительном применении; характерно для индометацина), кровоточивость (при использовании больших доз или нескольких НПВС одновременно; более характерно для АСК), влияние на беременную матку и плод (больше характерно для индометацина); кроме того могут быть упомянуты гепатотоксичность, бронхоспазм, артериальная гипертензия. </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№11.</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В состав комбинированных средств от простуды часто включаются жаропонижающее/анальгетик (парацетамол, напроксен, метамизол натрия), антигистаминное средство (лоратадин, фенирамин), сосудосуживающее средство (от заложенности носа - псевдоэфедрин, фенилэфрин), кофеин, аскорбиновая кислота. В составе Цитрамона П находятся парацетамол, ацетилсалициловая кислота, кофеин.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Совместное применение данных препаратов создает риск передозировки парацетамола (находится во всех трех). Отдельное применение парацетамола или ТераФлю в данной ситуации является оправданным и безопасным. Ацетилсалициловая кислота, входящая в состав Цитрамона П, противопоказана при гриппе, который можно подозревать с учетом перечисленных симптомов. в) В приведенных условиях возможны аллергические реакции, поражение печени из-за передозировки парацетамола или действия ацетилсалициловой кислоты (синдром Рея).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г) Среди прочих НПВС с жаропонижающей и анальгетической целью предпочтителен ибупрофен.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д) НПВС могут иметь выраженное и слабое противовоспалительное действие, в связи с чем условно подразделяются на «противовоспалительные» (диклофенак, ибупрофен, индометацин, нимесулид и др.) и «анальгетики-антипиретики» (парацетамол, метамизол натрия, кеторолак и др.). Представители последней группы </w:t>
      </w:r>
      <w:r w:rsidRPr="00F369ED">
        <w:rPr>
          <w:color w:val="000000" w:themeColor="text1"/>
          <w:sz w:val="28"/>
          <w:szCs w:val="28"/>
        </w:rPr>
        <w:lastRenderedPageBreak/>
        <w:t>используются с обезболивающей и жаропонижающей целью. Могут быть неэффективными при повышении температуры невоспалительного происхождения (физическое перегревание, болезни нервной и эндокринной системы), сильной боли невоспалительного происхождения (травмы, онкологические заболевания).</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№12.</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Преднизолон относится к глюкокортикостероидным гормональным препаратам, парацетамол и АСК – к НПВС. Парацетамол обладает жаропонижающим и анальгетическим эффектом, АСК – жаропонижающим, анальгетическим, противовоспалительным и антиагрегантным эффектами; с целью обезболивания эффективны оба средства.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Побочные эффекты, общие для АСК и преднизолона, включают в себя язвообразование, повышение АД (симптомом последнего может быть головная боль). Парацетамол побочным действием присущим ГКС и АСК не обладает. Больная должна быть предупреждена о повышенном риске упомянутых побочных эффектов; АСК рекомендуется отменить, используя только парацетамол. Также можно обратить внимание на целесообразность контроля на предмет повышенного АД, как возможной причины головной боли; при гипертензии показаны антигипертензивные препараты; для профилактики язвообразования при длительном применении ГКС, особенно - в сочетании с НПВС, рекомендуется прием антисекреторных препаратов (наиболее эффективен омепразол и другие блокаторы протонной помпы).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Парацетамол и АСК имеют специфическое гепатотоксическое действие: парацетамол опасен при передозировке, АСК – при вирусных инфекциях.</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№13.</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С приемом преднизолона могут быть связаны психические расстройства; одышка, учащение мочеиспускания с ним скорее всего связи не имеют. ГКС назначаются по жизненным и серьезно влияющим на прогноз в отношении жизни показаниям, вследствие чего наличие противопоказаний и развитие побочных эффектов не всегда служат поводом для полной отмены начатого лечения; кроме того резкая отмена ГКС угрожает развитием надпочечниковой недостаточности. В данном случае следует пересмотреть режим дозирования и выбора препарата (более безопасно назначение метилпреднизолона в режиме альтернирующей или пульс-терапии; возможно также снижение дозы).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Характерные и частые побочные эффекты ГКС включают в себя патологическое ожирение, формирование язвы желудка, артериальную гипертензию, стероидный диабет, остеопороз, поражения кожи и слизистых, рецидивирующие бактериальные и грибковые инфекции. Повышен риск развития язвы желудка (семейный анамнез, предшествующий прием НПВС) и гипертонических кризов (прием комбинации антигипертензивных средств свидетельствует о наличии исходной артериальной гипертензии); рекомендуется регулярный контроль АД, повышение при необходимости дозы антигипертензивных препаратов, прием антисекреторных и гастропротекторных средств с целью профилактики язвы.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Представители ГКС – кортизон, гидрокортизон, преднизолон, метилпреднизолон, бетаметазон, дексаметазон, триамцинолон. Основные направления применения – </w:t>
      </w:r>
      <w:r w:rsidRPr="00F369ED">
        <w:rPr>
          <w:color w:val="000000" w:themeColor="text1"/>
          <w:sz w:val="28"/>
          <w:szCs w:val="28"/>
        </w:rPr>
        <w:lastRenderedPageBreak/>
        <w:t>заместительная терапия (надпочечниковая недостаточность, несахарный диабет), суппрессивная терапия (для подавления патологической выработки половых гормонов), патогенетическая терапия (используются в основном противовоспалительное, противоаллергическое, противошоковое действие)</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№14.</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Преднизолон и дексаметазон – представители глюкокортикостероидных гормональных средств; цетиризин и лоратадин – антигистаминные противоаллергические препараты.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Описанные симптомы вероятно являются признаками угнетения функции надпочечников, вызванной продолжительным приемом больших доз длительнодействующего ГКС (дексаметазон). Лоратадин побочными эффектами такой выраженности не обладает. С целью профилактики надпочечниковой недостаточности после 1.5-2 нед (и более, до 2 мес) курса ГКС рекомендуется постепенное снижение их дозы на 1-2 физиологические каждые 3-5 дней до полной отмены (для дексаметазона – на 0.75 – 1.5 мг, для преднизолона – на 5-10 мг). В данной ситуации следует решить вопрос о необходимости повторного назначения ГКС.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Лекарственная аллергия (ЛА) может развиваться на любые лекарственные препараты, вакцины и растворы медицинского назначения; сенсибилизация возможна как на основное (действующее) вещество, так и на вспомогательные компоненты – растворители/наполнители, красители, вкусовые добавки и ароматизаторы, посторонние примеси, в т.ч. не указанные в инструкции; в некоторых случаях препарат может приобретать аллергенные свойства при нарушении условий хранения или использования. Чаще всего аллергические реакции вызывают антибиотики (пенициллины, цефалоспорины, сульфаниламиды), НПВС (ацетилсалициловая кислота, метамизол натрия), местные анестетики (прокаин), вакцины и сыворотки, противоопухолевые препараты. Основные формы ЛА – крапивница, аллергические дерматит/ринит/конъюнктивит, отек Квинке, анафилактический шок; редкие варианты – поражения внутренних органов, тканей и сосудов. Повышенный риск ЛА существует при одновременном приеме нескольких лекарств, присутствующей или недавней аллергической реакции любого происхождения, хронических аллергических заболеваниях (астма, атопический дерматит, аллергический риноконъюнктивит, пищевая аллергия, и т.п.). 1-й период ЛА течет бессимптомно на протяжении нескольких дней после первого контакта с аллергеном, 2-й период может иметь любую клиническую форму аллергии и начинается в интервале первых минут – первых 48 часов после повторного контакта с аллергеном, 3-й период – исчезновение чувствительности к аллергену, происходит в течении нескольких лет самопроизвольно при условии исключения контакта с веществом, может отсутствовать.</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№15.</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Эффект Интала, относящегося к группе стабилизаторов мембран тучных клеток, заключается в уменьшении частоты развития приступов бронхиальной астмы; развивается при непрерывном приеме в течении нескольких месяцев; с целью </w:t>
      </w:r>
      <w:r w:rsidRPr="00F369ED">
        <w:rPr>
          <w:color w:val="000000" w:themeColor="text1"/>
          <w:sz w:val="28"/>
          <w:szCs w:val="28"/>
        </w:rPr>
        <w:lastRenderedPageBreak/>
        <w:t xml:space="preserve">снятия развившегося приступа кромоглициевая кислота/кромогликат натрия использована быть не может ввиду неэффективности.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Для купирования приступов бронхиальной обструкции при астме могут быть использованы бета-адреномиметики (сальбутамол, фенотерол), M-холиноблокаторы (ипратропия бромид), комбинированные средства (фенотерол + ипраторопия бромид / Беродуал), метилксантины (аминофиллин/Эуфиллин). Пациент может получать указанные препараты ингаляционным путем (сальбутамол, фенотерол, фенотерол+[ипратропия бромид] – аэрозольные индивидуальные ингаляторы, растворы для небулайзера), внутрь (сальбутамол – в составе сиропа, Эуфиллин – в таблетках). Предпочтительны ингаляционные формы. Сальбутамол для приема внутрь вероятно будет недостаточно эффективным (медленное наступление эффекта, меньшая биодоступность), эуфиллин – недостаточно безопасным (сложность выбора дозы; адекватная безопасность может быть достигнута только под наблюдением врача), вследствие чего препараты для приема внутрь в данной ситуации нежелательны.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Эуфиллин (международное название действующего вещества - аминофиллин) – представитель группы метилксантинов; при бронхообструкции оказывает бронхолитическое (расширяющее) действие, стимулирует дыхательный центр, оказывает слабое противовоспалительное действие; имеет неблагоприятный профиль безопасности: многочисленные, в т.ч. представляющие угрозу для жизни побочные эффекты связаны с передозировкой; адекватность дозы в значительной мере зависит от правильного учета большого количества посторонних факторов (лекарственные взаимодействия, функция печени, сопутствующие заболевания, курение); Эуфиллин применяется для снятия приступов бронхиальной обструкции только при неэффективности средств выбора (бета-адреномиметики, M-холиноблокаторы) или невозможности их применения в неотложной ситуации (отсутствие препаратов в наличии, отсутствие сознания у больного или дыхательная недостаточность, препятствующие ингаляциям); Эуфиллин выпускается в растворах для в/в, в/м введения, таблетках.</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№16.</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В состав Беродуала входят фенотерол (бета2-адреномиметик короткого действия), ипратропия бромид (М-холиноблокатор); по отдельности и в составе Беродуала используются с целью снятия развившегося приступа бронхиальной обструкции.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Не исключено, что причина ухудшения состояния - в превышении допустимой суточной дозы бета-адреномиметиков (в ингаляторе больного мог быть сальбутамол, фенотерол или фенотерол с ипратропия бромидом), характерным результатом которого являются исчезновение бронходилатирующего эффекта, усиление бронхообструкции. В условиях неэффективности бета-адреномиметиков и М-холиноблокаторов, выраженной дыхательной недостаточности показано парентеральное введение бронхолитиков (Эуфиллин, адреналин) и ГКС (Преднизолон).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Стабилизаторы мембран тучных клеток – кромоглициевая кислота/кромогликат натрия, недокромил натрия; антилейкотриеновые препараты – зафирлукаст, монтелукаст; обе группы используются с целью профилактики обострений бронхиальной астмы легкого течения; характерна высокая безопасность с малой </w:t>
      </w:r>
      <w:r w:rsidRPr="00F369ED">
        <w:rPr>
          <w:color w:val="000000" w:themeColor="text1"/>
          <w:sz w:val="28"/>
          <w:szCs w:val="28"/>
        </w:rPr>
        <w:lastRenderedPageBreak/>
        <w:t>частотой и выраженностью побочных эффектов; эффективность колеблется от умеренной до низкой (уступает эффективности ИГКС, длительнодействующих бета-адреномиметиков и теофиллинов продленного действия, т.е. всем прочим средствам базисной терапии).</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№17.</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Диротон (лизиноприл) – ингибитор ангиотензин-превращающего фермента (ИАПФ). Данная группа относится к средствам выбора при терапии артериальной гипертензии, а также показана при терапии сердечной недостаточности; оказывает благоприятное действие при артериальной гипертензии в условиях сахарного диабета (диабетической нефропатии). Побочное действие характерно для каптоприла – кашель, обострение или провокация воспалительно-аллергических процессов; маловероятно при применении прочих ИАПФ. При длительном (многолетнем) использовании всех представителей ИАПФ возможно снижение антигипертензивного эффекта. ИАПФ запрещено использовать при беременности, а также при стенозе всех действующих почечных артерий. Метопролол – бета-адреноблокатор; показан при артериальной гипертензии, особенно – сопровождающейся тахикардией, явлениями стенокардии (в т.ч. в ситуации, описанной в условии – при сохраняющемся повышении АД выше 140/90 и ЧСС больше 80).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б) Снять гипертонический криз можно с использованием каптоприла (ИАПФ, таблетки), нифедипина (БКК, таблетки), пропранолола (БАБ, таблетки), гидрохлортиазида (диуретик, таблетки), клонидина (центральный адреномиметик, таблетки, раствор для инъекций). С учетом наличия тахикардии предпочтителен бета-адреноблокатор пропранолол.</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Для лечения артериальной гипертензии в качестве средств выбора (первого ряда) используются ИАПФ (каптоприл, эналаприл и др.), антагонисты рецепторов ангиотензина (лозартан, вальсартан и др.), блокаторы кальциевых каналов (нифедипин, амлодипин, верапамил и др.), бета-адреноблокаторы (метопролол, бисопролол и др.), диуретики (гидрохлортиазид, индапамид). Препараты резерва – агонисты центральных адренорецепторов и имдазолиновых рецепторов (клонидин, метилдопа и др.), альфа-адреноблокаторы (прозазин, доксазозин), прочие (резерпин, нитропруссид, гидралазин). Центральные антигипертензивные средства в качестве основного имеют антигипертензивный эффект, колеблющийся от выраженного (клонидин) до умеренного и слабого (метилдопа, моксонидин). Клонидин обладает способностью снижать ЧСС. Побочное действие – сонливость, головокружение, нарушения сна, сухость во рту и пр. наиболее выражено у клонидина, нестойкое. Наибольшие недостатки группы – относительно низкая эффективность (метилдопа, моксонидин), вероятность привыкания и эффекта отмены (клонидин – неизбежны, метилдопа – возможны; для моксонидина нехарактерен синдром отмены, привыкание - возможно). Клонидин не следует использовать для длительного лечения; метилдопа и моксонидин не применяются при удовлетворительной переносимости средств первого ряда. Метилдопа является средством выбора при артериальной гипертензии у беременных. </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№18.</w:t>
      </w:r>
    </w:p>
    <w:p w:rsidR="0077280B" w:rsidRPr="00F369ED" w:rsidRDefault="0077280B" w:rsidP="0077280B">
      <w:pPr>
        <w:pStyle w:val="ae"/>
        <w:jc w:val="both"/>
        <w:rPr>
          <w:color w:val="000000" w:themeColor="text1"/>
          <w:sz w:val="28"/>
          <w:szCs w:val="28"/>
        </w:rPr>
      </w:pPr>
      <w:r w:rsidRPr="00F369ED">
        <w:rPr>
          <w:color w:val="000000" w:themeColor="text1"/>
          <w:sz w:val="28"/>
          <w:szCs w:val="28"/>
        </w:rPr>
        <w:lastRenderedPageBreak/>
        <w:t xml:space="preserve">а) Лориста (лозартан) – антагонист рецепторов ангиотензина (АРА); Нормодипин (амлодипин) – блокатор кальциевых каналов (БКК). АРА служат препаратами выбора в лечении артериальной гипертензии; особенно показаны в условиях сердечной недостаточности, при непереносимости используемых по таким же показаниям ингибиторов АПФ. Помимо лозартана включат вальсартан, кандесартан, телмисартан и др. Характеризуются хорошей переносимостью, редкостью выраженных побочных эффектов. Противопоказаны при беременности. К БКК, помимо амлодипина, относятся нифедипин, фелодипин и др; БКК могут применяться при любой артериальной гипертензии, как правило там, где нет предпочтительных иных средств. Характеризуются относительно высокой безопасностью; побочное действие наиболее характерно для нифедипина, включает в себя головную боль, тахикардию, загрудинные боли, периферические отеки. Нифедипин не рекомендуется использовать в условиях ИБС.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Клофелин оказывает выраженный антигипертензивный эффект. Среди побочных эффектов, появляющихся в начале лечения и при эпизодическом использовании наиболее характерны сонливость, снижение внимания, нарушения сна. Возможна брадикардия. Больную следует предупредить о побочных эффектах, а также о высокой вероятности формирования привыкания с необходимостью постоянного увеличения дозы, а также о наличии синдрома отмены, не допускающем резкую отмену после длительного периода использования.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При лечении АГ стартовым препаратом служит одно из средств первого ряда (ИАПФ, АРА, БКК, БАБ, диуретики); при отсутствии особых показаний или противопоказаний обычно – ИАПФ. Лечение начинается с минимальной дозы с постепенным увеличением до достижения эффекта. Эффект при назначении нового препарата оценивается по истечении 3-4 недель. Следует стремиться к поддержанию АД на постоянном уровне менее 140/90. Допустимы любые комбинации, кроме ИАПФ + АРА, БКК + верапамил и комбинации нескольких препаратов одной группы.</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№1</w:t>
      </w:r>
      <w:r w:rsidR="004F746C" w:rsidRPr="00F369ED">
        <w:rPr>
          <w:color w:val="000000" w:themeColor="text1"/>
          <w:sz w:val="28"/>
          <w:szCs w:val="28"/>
        </w:rPr>
        <w:t>9</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Атенолол и Анаприлин (пропранолол) относятся к одной группе и являются бета-адреноблокаторами. В эту группу также входят метопролол, бисопролол, бетаксолол. Применяются при артериальной гипертензии в условиях склонности к тахикардии или при наличии сопутствующей ИБС, эндокринной патологии, а также у подростков. Побочное действие наиболее характерно для атенолола и пропранолола, заключается в возможности бронхоспазма, спазма периферических сосудов, нарушении уровней сахара и липидов крови, утеротоническом действии на беременную матку. Для всех БАБ в одинаковой степени существует риск брадикардии, блокад сердца и развития аритмий.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У больной развилась брадикардия (ЧСС &lt; 50) с характерными для нее симптомами в результате сочетания двух средств с одинаковым побочным действием и создавшейся передозировкой. В данной ситуации требуется отменить препарат назначенный вторым и ввести атропин. </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w:t>
      </w:r>
      <w:r w:rsidR="004F746C" w:rsidRPr="00F369ED">
        <w:rPr>
          <w:color w:val="000000" w:themeColor="text1"/>
          <w:sz w:val="28"/>
          <w:szCs w:val="28"/>
        </w:rPr>
        <w:t>20</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lastRenderedPageBreak/>
        <w:t xml:space="preserve">а) Энап (эналаприл), Верапамил, Анаприлин (пропранолол) являются представителями различных групп антигипертензивных средств: ингибиторов АПФ, блокаторов кальциевых каналов и бета-адреноблокаторов соответственно. Липтонорм (аторвастатин) – гиполипидемический препарат группы статинов. Аспирин (ацетилсалициловая кислота) – НПВС, используемое с антиагрегантной целью. Следует ожидать результатов нежелательного взаимодействия пропранолола и верапамила - брадикардию. Желательный гипотензивный эффект пропранолола маловероятен, т.к. бета-адреноблокаторы малоэффективны при исходно низкой ЧСС.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Возможно кратковременное снижение АД под действием нитроглицерина. Головная боль – побочный эффект нитроглицерина – кратковременная и исчезает самопроизвольно. При сохранении высокого АД или повторном его повышении предпочтителен прием каптоприла. При выраженной брадикардии показано введение атропина. Для снятия головной боли может быть использован Валидол.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К нитратам относятся нитроглицерин, нитросорбида динитрат, нитросорбида мононитрат. Выпускаются в таблетках, спреях, пластырях и растворах для в/в введения. Сублингвальное использование таблеток и спреев короткодействующих средств (нитроглицерин, нитросорбида динитрат) используется для снятия загрудинных болей при ИБС; прием таблеток короткодействующих нитратов внутрь служит кратковременной профилактикой приступов, прием длительнодействующих препаратов в таблетках внутрь (изосорбида мононитрат), а также пластырей используется для круглосуточной профилактики приступов. Растворы используют в неотложной терапии инфаркта миокарда. Побочное действие – головная боль, ортостатическая гипотензия, коллапс; возможно развитие привыкания со снижением и исчезновением эффекта, а также эффект отмены. Меры предосторожности при приеме – контроль АД (нитраты не используются при уровне 100/60 и ниже), выделение периода суток (8-12 ч), свободных от действия нитратов при их систематическом многодневном применении, для профилактики привыкания.</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r w:rsidR="004F746C" w:rsidRPr="00F369ED">
        <w:rPr>
          <w:color w:val="000000" w:themeColor="text1"/>
          <w:sz w:val="28"/>
          <w:szCs w:val="28"/>
        </w:rPr>
        <w:t>1</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Моносан и Нитроглицерин являются оргаическими нитратами, вазодилататорами для лечения заболеваний сердца; расширяют периферические и коронарные сосуды, уменьшают нагрузку на сердце и улучшают его кровоснабжение; непосредственным эффектом является снятие или предотвращение приступов стенокардии. Изосорбида мононитрат является нитратом длительного действия и при приеме внутрь вызывает развитие эффекта в течении часа; нитроглицерин при приеме внутрь развивает эффект в пределах 30 мин, при сублингвальном приеме – за 3-5 мин. Для снятия возникшего приступа должен использоваться нитроглицерин для сублингвального приема (таблетки или спрей).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Лизиноприл и амлодипин относятся антигипертензивным препаратам группы антагонистов ангиотензина и кальция соответственно; дигоксин – кардиотоническое средство семейства сердечных гликозидов; аторвастатин – гиполипидемическое средство группы статинов; ацетилсалициловая кислота – антиагрегантное средства из группы НПВС.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в) Сердечные гликозиды – препараты с неблагоприятным профилем безопасности; обладают узким диапазоном терапевтических доз; токсичность дозы в значительной </w:t>
      </w:r>
      <w:r w:rsidRPr="00F369ED">
        <w:rPr>
          <w:color w:val="000000" w:themeColor="text1"/>
          <w:sz w:val="28"/>
          <w:szCs w:val="28"/>
        </w:rPr>
        <w:lastRenderedPageBreak/>
        <w:t>мере зависит от множества клинических факторов (функция печени и почек, б/х показатели), а также взаимодействия с другими лекарственными препаратами. Усиление токсичности гликозидов возможно при одновременном приеме диуретиков (кроме спиронолактона), ГКС, препаратов замедляющих их выведение печенью (противоэпилептические средства, антибиотики); риск брадикардии, блокад, остановки сердца увеличивается при сопутствующем назначении бета-адреноблокаторов, верапамила. Ослабление эффекта и уменьшение токсичности возможно при приеме препаратов калия, спиронолактона, рифампицина, барбитуратов. Гликозидная интоксикация (передозировка) проявляется болями в животе, тошнотой и рвотой, головными болями, неврологическими нарушениями, кровоточивостью, изменениями сердечного ритма (брадикардия, блокада, экстрасистолия, тахиаритмия).</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r w:rsidR="004F746C" w:rsidRPr="00F369ED">
        <w:rPr>
          <w:color w:val="000000" w:themeColor="text1"/>
          <w:sz w:val="28"/>
          <w:szCs w:val="28"/>
        </w:rPr>
        <w:t>2</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Квамател является блокатором H2-гистаминовых рецепторов. Основным эффектом фамотидина является уменьшение продукции кислоты в составе желудочного сока. К антисекреторным средствам, помимо H2-гистаминоблокаторов, относятся группы M-холиноблокаторов и ингибиторов протонной помпы. Наиболее выраженным антисекреторным действием обладают ингибиторы протонной помпы, наименьшим – M-холинолитики.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Боли в животе, возникающие в связи с приемом пищи, устраняются использованием антацидных средств (натрия гидрокарбонат, магния и алюминия гироксиды, магния и кальция карбонаты). Для снятия тошноты используются средства-прокинетики (метоклопрамид, домперидон). Антациды рекомендуется использовать через 60 минут после еды, прокинетики – за 40-60 минут до еды.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К макролидному ряду антибиотиков относятся эритромицин, кларитромицин, рокситромицин, азитромицин, спирамицин, джозамицин, мидекамицин. Особенностями этого класса являются бактериостатический тип действия, низкие концентрации в крови. Основной сферой применения являются нетяжелые инфекции дыхательных путей, пневмонии (предпочтительно в сочетании с бета-лактамными группами), некоторые инфекции урогенитального тракта. Кларитромицин используется в лечении язвенной болезни желудка и 12-перстной кишки. Макролиды характеризуются условно высокой безопасностью; побочное действие наиболее характерно для эритромицина, включает в себя боли в животе, тошнота и рвота, нарушения стула. Редко развиваются гепатит, дисбактериоз, аллергические реакции. Для макролидов характерно большое количество лекарственных взаимодействий.</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r w:rsidR="004F746C" w:rsidRPr="00F369ED">
        <w:rPr>
          <w:color w:val="000000" w:themeColor="text1"/>
          <w:sz w:val="28"/>
          <w:szCs w:val="28"/>
        </w:rPr>
        <w:t>3</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Характерными для пероральных препаратов железа побочными эффектами являются отмеченные у больной симптомы со стороны ЖКТ – тошнота, запоры с изменением цвета стула, боли в животе.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Между пероральными и парентеральными препаратами имеются значительные различия в профиле безопасности. Инъекционным формам свойственны бóльшие частота и тяжесть нежелательных реакций. Среди парентеральных препаратов бóльшим количеством побочных эффектов обладают растворы для внутривенного </w:t>
      </w:r>
      <w:r w:rsidRPr="00F369ED">
        <w:rPr>
          <w:color w:val="000000" w:themeColor="text1"/>
          <w:sz w:val="28"/>
          <w:szCs w:val="28"/>
        </w:rPr>
        <w:lastRenderedPageBreak/>
        <w:t xml:space="preserve">введения. Среди пероральных средств возможны различия в переносимости препаратов железа (II) и железа (III) (более высокая вероятность/выраженность побочного действия при приеме железа (II)) Различия в эффективности в пользу парентеральных форм могут быть заметными при нарушении усвоения железа перорально, а также в условиях тяжелого дефицита железа. При железодефицитных анемиях следует отдавать предпочтение пероральным препаратам, выбирая из них тот, который лучше переносится. Абсолютные показания для введения железа парентерально отсутствуют; относительные включают в себя тяжелую анемию в условиях нарушения всасывания железа в кишечнике, что возможно при энтероколитах, заболеваниях печени и поджелудочной железы, хронической диарее вызванной иными причинами, врожденных нарушениях всасывания железа; клинически недостаток усвоения железа проявляется отсутствием положительного эффекта по показателям в ОАК; оценка эффекта может быть произведена через 10-30 дней после начала лечения. Кроме того, парентеральные препараты относительно показаны при тяжелом побочном действии пероральных форм на ЖКТ. Нежелательные реакции на в/в и в/м введение железа включают в себя слабость, головокружение, головную боль, чувство прилива крови к лицу, боли в туловище и конечностях, температурные реакции, тахикардия, бронхоспазм, судороги, шок. В условиях задачи возможна замена одного перорального препарата на другой с оценкой переносимости. Риск от назначения внутривенной формы в данной ситуации вероятно превышает пользу.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Среди нежелательных реакций на лекарства различаются: а) токсические реакции, б) реакции, обусловленные фармакологическими свойствами препаратов, развивающиеся в терапевтических дозах, в) истинные аллергические реакции, г) псевдоаллергические реакции, д) идиосинкразия (генетически обусловленная необычная реакция на первое введение препарата), е) психогенные, ж) ятрогенные побочные эффекты.</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r w:rsidR="004F746C" w:rsidRPr="00F369ED">
        <w:rPr>
          <w:color w:val="000000" w:themeColor="text1"/>
          <w:sz w:val="28"/>
          <w:szCs w:val="28"/>
        </w:rPr>
        <w:t>4</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Амосин и Кларитросин – антибактериальные препараты пенициллинового и макролидного ряда. Омез – антисекреторный препарат, средство для снижения выработки кислоты в желудке, из семейства блокаторов протонной помпы. Де-нол – гастропротектор обволакивающего действия. Алмагель – антацид, средство для нейтрализации кислоты в полости желудка.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Полипрагмазия – одновременное назначение большого количества лекарственных препаратов (пяти и более, как правило по поводу одного заболевания). Вред полипрагмазии заключается в повышении риска аллергических реакций и иных побочных эффектов, в том числе не свойственных каждому из лекарств используемых в отдельности, в результате предсказуемых и непредвиденных взаимодействий между ними; также может приводить к снижению эффективности препаратов. В данной ситуации полипрагмазия оправдана: два антибиотика являются обязательным компонентом терапии язвы желудка, амоксициллин и кларитромицин характеризуются высокой безопасностью и хорошей переносимостью; взаимодействия между Алмагелем и прочими препаратами можно избежать принимая их в разное время с разрывом не менее 2 часов (кларитромицин, амоксициллин, омепразол Де-нол – до еды, Алмагель – после). </w:t>
      </w:r>
    </w:p>
    <w:p w:rsidR="0077280B" w:rsidRPr="00F369ED" w:rsidRDefault="0077280B" w:rsidP="0077280B">
      <w:pPr>
        <w:pStyle w:val="ae"/>
        <w:jc w:val="both"/>
        <w:rPr>
          <w:color w:val="000000" w:themeColor="text1"/>
          <w:sz w:val="28"/>
          <w:szCs w:val="28"/>
        </w:rPr>
      </w:pPr>
      <w:r w:rsidRPr="00F369ED">
        <w:rPr>
          <w:color w:val="000000" w:themeColor="text1"/>
          <w:sz w:val="28"/>
          <w:szCs w:val="28"/>
        </w:rPr>
        <w:lastRenderedPageBreak/>
        <w:t>в) В группу пенициллинов входят бензилпенициллин натрия (и др. соли), ампициллин, амоксициллин, оксациллин, тикарциллин, пиперациллин, в т.ч. в комбинациях с клавулановой кислотой и сульбактамом. Амбулаторно используются в основном при инфекциях органов дыхательной системы и мочевыводящих путей. Побочное действие – аллергия от умеренно частой до частой, диарея, нейротоксичность, дисбактериоз кишечника.</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r w:rsidR="004F746C" w:rsidRPr="00F369ED">
        <w:rPr>
          <w:color w:val="000000" w:themeColor="text1"/>
          <w:sz w:val="28"/>
          <w:szCs w:val="28"/>
        </w:rPr>
        <w:t>5</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Цефтриаксон, Кларитромицин являются антибиотиками, цефалоспорином III поколения и макролидом соответственно. Амбробене – средство для лечения кашля, муколитик/отхаркивающее. Эуфиллин, будесонид и формотерол – средства для лечения бронхообструктивного синдрома из группы метилксантинов, ИГКС и бета-адреномиметиков соответственно. Затруднение дыхания устранено Эуфиллином (в сочетании с Симбикортом), снижение температуры вероятно связано с действием антибиотиков. Тахикардия, боли в животе, судороги являются признаками интоксикации Эуфиллином.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Полипрагмазия – одновременное назначение большого количества лекарственных препаратов (пяти и более, как правило по поводу одного заболевания). Вред полипрагмазии заключается в повышении риска аллергических реакций и иных побочных эффектов, в том числе не свойственных каждому из лекарств используемых в отдельности, в результате предсказуемых и непредвиденных взаимодействий между ними; также может приводить к снижению эффективности препаратов. Значимое лекарственное взаимодействие характерно для Эуфиллина, Карбамазепина, Кларитромицина. Взаимодействие всех трех препаратов друг с другом предсказуемо увеличило токсичность Эуфиллина.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в) К муколитикам относятся ацетилцистеин, карбоцистеин, амброксол, бромгексин. Ацетилцистеин наиболее эффективно разжижает мокроту, но не способствует (и в некоторой мере препятствует) ее удалению, разрушает защитную слизь в желудке, способен провоцировать бронхоспазм. Карбоцистеин, амброксол, бромгексин повышают выработку мокроты, разжижают ее и способствуют удалению засчет стимуляции отхаркивания (в большей мере - амброксол); побочное действие нехарактерно. Ацетилцистеин показан при малопродуктивном кашле с вязкой мокротой, прочие – при сухом (с целью перевода во влажный), малопродуктивном и продуктивном кашле (с целью облегчения и ускорения эвакуации мокроты)</w:t>
      </w:r>
    </w:p>
    <w:p w:rsidR="0077280B" w:rsidRPr="00F369ED" w:rsidRDefault="0077280B" w:rsidP="0077280B">
      <w:pPr>
        <w:pStyle w:val="ae"/>
        <w:jc w:val="both"/>
        <w:rPr>
          <w:color w:val="000000" w:themeColor="text1"/>
          <w:sz w:val="28"/>
          <w:szCs w:val="28"/>
        </w:rPr>
      </w:pPr>
    </w:p>
    <w:p w:rsidR="004F746C" w:rsidRPr="00F369ED" w:rsidRDefault="0077280B" w:rsidP="004F746C">
      <w:pPr>
        <w:pStyle w:val="ae"/>
        <w:jc w:val="center"/>
        <w:rPr>
          <w:color w:val="000000" w:themeColor="text1"/>
          <w:sz w:val="28"/>
          <w:szCs w:val="28"/>
        </w:rPr>
      </w:pPr>
      <w:r w:rsidRPr="00F369ED">
        <w:rPr>
          <w:color w:val="000000" w:themeColor="text1"/>
          <w:sz w:val="28"/>
          <w:szCs w:val="28"/>
        </w:rPr>
        <w:t>Задача №2</w:t>
      </w:r>
      <w:r w:rsidR="004F746C" w:rsidRPr="00F369ED">
        <w:rPr>
          <w:color w:val="000000" w:themeColor="text1"/>
          <w:sz w:val="28"/>
          <w:szCs w:val="28"/>
        </w:rPr>
        <w:t>6</w:t>
      </w:r>
      <w:r w:rsidRPr="00F369ED">
        <w:rPr>
          <w:color w:val="000000" w:themeColor="text1"/>
          <w:sz w:val="28"/>
          <w:szCs w:val="28"/>
        </w:rPr>
        <w:t>.</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а) Особенностями медикаментозной терапии у беременных являются необходимость: а) выделения строгих показаний к назначению препарата (обязательно соответствие с инструкцией, желательно наличие высокой степени доказательности для выбранного показания), б) оценки соотношения пользы и вреда от назначения ЛП, в) использования минимальных эффективных доз максимально коротким курсом, г) использования как можно меньшего количества препаратов одновременно. Препараты категории А – абсолютно безопасны, B – очевидно безопасны, С – риск неизвестен/вероятен, D – риск известен, условно неизбежен, может быть приемлемым, X – риск доказан, условно или абсолютно неизбежен, неприемлем. Препараты А и B при наличии показаний служат средствами выбора, С </w:t>
      </w:r>
      <w:r w:rsidRPr="00F369ED">
        <w:rPr>
          <w:color w:val="000000" w:themeColor="text1"/>
          <w:sz w:val="28"/>
          <w:szCs w:val="28"/>
        </w:rPr>
        <w:lastRenderedPageBreak/>
        <w:t xml:space="preserve">– условно противопоказаны, назначаются, если заболевание может нанести больше вреда, чем лекарство, D – противопоказаны, назначаются при полном отсутствии альтернативы, если заболевание может нанести больше вреда, чем лекарство, X – запрещены и не применяются. </w:t>
      </w:r>
    </w:p>
    <w:p w:rsidR="0077280B" w:rsidRPr="00F369ED" w:rsidRDefault="0077280B" w:rsidP="0077280B">
      <w:pPr>
        <w:pStyle w:val="ae"/>
        <w:jc w:val="both"/>
        <w:rPr>
          <w:color w:val="000000" w:themeColor="text1"/>
          <w:sz w:val="28"/>
          <w:szCs w:val="28"/>
        </w:rPr>
      </w:pPr>
      <w:r w:rsidRPr="00F369ED">
        <w:rPr>
          <w:color w:val="000000" w:themeColor="text1"/>
          <w:sz w:val="28"/>
          <w:szCs w:val="28"/>
        </w:rPr>
        <w:t xml:space="preserve">б) Ренни – антацидное средство, Аспирин, Парацетамол, Анальгин – НПВС. Антацид используется для снятия болей при гастрите, эзофагите, язве желудка. Может назначать по необходимости и регулярным курсом; у беременных должен назначаться только по потребности (при болях). НПВС – «анальгетики-антипиретики» представлены парацетамолом, метамизолом натрия, кеторолаком и некоторыми другими средствами. Могут быть неэффективными при повышении температуры не-воспалительного происхождения (физическое перегревание, болезни нервной и эндокринной системы), сильной боли невоспалительного происхождения (травмы, онкологические заболевания). </w:t>
      </w:r>
    </w:p>
    <w:p w:rsidR="00FC5C7F" w:rsidRPr="00F369ED" w:rsidRDefault="0077280B" w:rsidP="0077280B">
      <w:pPr>
        <w:pStyle w:val="ae"/>
        <w:jc w:val="both"/>
        <w:rPr>
          <w:color w:val="000000" w:themeColor="text1"/>
          <w:sz w:val="28"/>
          <w:szCs w:val="28"/>
        </w:rPr>
      </w:pPr>
      <w:r w:rsidRPr="00F369ED">
        <w:rPr>
          <w:color w:val="000000" w:themeColor="text1"/>
          <w:sz w:val="28"/>
          <w:szCs w:val="28"/>
        </w:rPr>
        <w:t>в) У беременных относительно безопасен прием Аспирина, парацетамола и инъекции Анальгина при необходимости парентерального введения (по условию задачи необходимости нет). Аспирин противопоказан при ОРВИ/гриппе и опасен при повышенном риске формирования язвы.</w:t>
      </w:r>
    </w:p>
    <w:p w:rsidR="009A1213" w:rsidRDefault="009A1213">
      <w:pPr>
        <w:spacing w:after="160" w:line="259" w:lineRule="auto"/>
        <w:rPr>
          <w:b/>
          <w:color w:val="000000"/>
          <w:sz w:val="28"/>
          <w:szCs w:val="28"/>
        </w:rPr>
      </w:pPr>
      <w:r>
        <w:rPr>
          <w:b/>
          <w:color w:val="000000"/>
          <w:sz w:val="28"/>
          <w:szCs w:val="28"/>
        </w:rPr>
        <w:br w:type="page"/>
      </w:r>
    </w:p>
    <w:p w:rsidR="005108E6" w:rsidRPr="00E836D2" w:rsidRDefault="005108E6" w:rsidP="005108E6">
      <w:pPr>
        <w:pStyle w:val="a5"/>
        <w:ind w:left="0" w:firstLine="709"/>
        <w:jc w:val="center"/>
        <w:rPr>
          <w:rFonts w:ascii="Times New Roman" w:hAnsi="Times New Roman"/>
          <w:b/>
          <w:color w:val="000000"/>
          <w:sz w:val="28"/>
          <w:szCs w:val="28"/>
        </w:rPr>
      </w:pPr>
      <w:r w:rsidRPr="00E72693">
        <w:rPr>
          <w:rFonts w:ascii="Times New Roman" w:hAnsi="Times New Roman"/>
          <w:b/>
          <w:color w:val="000000"/>
          <w:sz w:val="28"/>
          <w:szCs w:val="28"/>
        </w:rPr>
        <w:lastRenderedPageBreak/>
        <w:t>Образец зачетного билета</w:t>
      </w:r>
    </w:p>
    <w:p w:rsidR="005108E6" w:rsidRDefault="005108E6" w:rsidP="005108E6">
      <w:pPr>
        <w:ind w:firstLine="709"/>
        <w:jc w:val="center"/>
      </w:pPr>
    </w:p>
    <w:p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rsidR="005108E6" w:rsidRPr="00E836D2"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5108E6" w:rsidRPr="00E836D2" w:rsidRDefault="005108E6" w:rsidP="005108E6">
      <w:pPr>
        <w:ind w:firstLine="709"/>
        <w:rPr>
          <w:sz w:val="28"/>
          <w:szCs w:val="28"/>
        </w:rPr>
      </w:pPr>
      <w:r w:rsidRPr="00E836D2">
        <w:rPr>
          <w:sz w:val="28"/>
          <w:szCs w:val="28"/>
        </w:rPr>
        <w:t xml:space="preserve">кафедра </w:t>
      </w:r>
      <w:r w:rsidR="00E72693">
        <w:rPr>
          <w:sz w:val="28"/>
          <w:szCs w:val="28"/>
        </w:rPr>
        <w:t>Клинической медицины</w:t>
      </w:r>
    </w:p>
    <w:p w:rsidR="005108E6" w:rsidRPr="00E836D2" w:rsidRDefault="005108E6" w:rsidP="005108E6">
      <w:pPr>
        <w:ind w:firstLine="709"/>
        <w:rPr>
          <w:sz w:val="28"/>
          <w:szCs w:val="28"/>
        </w:rPr>
      </w:pPr>
      <w:r w:rsidRPr="00E836D2">
        <w:rPr>
          <w:sz w:val="28"/>
          <w:szCs w:val="28"/>
        </w:rPr>
        <w:t>направление подготовки (специальность)</w:t>
      </w:r>
      <w:r w:rsidR="00F57907" w:rsidRPr="00F57907">
        <w:rPr>
          <w:i/>
          <w:sz w:val="28"/>
        </w:rPr>
        <w:t xml:space="preserve"> </w:t>
      </w:r>
      <w:r w:rsidR="00F57907" w:rsidRPr="00DF303C">
        <w:rPr>
          <w:i/>
          <w:sz w:val="28"/>
        </w:rPr>
        <w:t>31.08.49 Терапия</w:t>
      </w:r>
      <w:r w:rsidR="00F57907" w:rsidRPr="00E836D2">
        <w:rPr>
          <w:sz w:val="28"/>
          <w:szCs w:val="28"/>
        </w:rPr>
        <w:t xml:space="preserve"> </w:t>
      </w:r>
    </w:p>
    <w:p w:rsidR="005108E6" w:rsidRPr="00866FFC" w:rsidRDefault="005108E6" w:rsidP="005108E6">
      <w:pPr>
        <w:ind w:firstLine="709"/>
        <w:rPr>
          <w:sz w:val="28"/>
          <w:szCs w:val="28"/>
        </w:rPr>
      </w:pPr>
      <w:r w:rsidRPr="00E836D2">
        <w:rPr>
          <w:sz w:val="28"/>
          <w:szCs w:val="28"/>
        </w:rPr>
        <w:t>дисциплина</w:t>
      </w:r>
      <w:r w:rsidR="00866FFC">
        <w:rPr>
          <w:sz w:val="28"/>
          <w:szCs w:val="28"/>
        </w:rPr>
        <w:t>:</w:t>
      </w:r>
      <w:r w:rsidR="00F57907">
        <w:rPr>
          <w:sz w:val="28"/>
          <w:szCs w:val="28"/>
        </w:rPr>
        <w:t xml:space="preserve"> </w:t>
      </w:r>
      <w:r w:rsidR="00866FFC" w:rsidRPr="00866FFC">
        <w:rPr>
          <w:sz w:val="28"/>
          <w:szCs w:val="28"/>
        </w:rPr>
        <w:t>Клиническая фармакология в терапии</w:t>
      </w:r>
    </w:p>
    <w:p w:rsidR="005108E6" w:rsidRPr="00E836D2" w:rsidRDefault="005108E6" w:rsidP="005108E6">
      <w:pPr>
        <w:ind w:firstLine="709"/>
        <w:jc w:val="center"/>
        <w:rPr>
          <w:sz w:val="28"/>
          <w:szCs w:val="28"/>
        </w:rPr>
      </w:pPr>
    </w:p>
    <w:p w:rsidR="005108E6" w:rsidRDefault="005108E6" w:rsidP="005108E6">
      <w:pPr>
        <w:ind w:firstLine="709"/>
        <w:jc w:val="center"/>
        <w:rPr>
          <w:sz w:val="28"/>
          <w:szCs w:val="28"/>
        </w:rPr>
      </w:pPr>
    </w:p>
    <w:p w:rsidR="005108E6" w:rsidRPr="00E836D2" w:rsidRDefault="005108E6" w:rsidP="005108E6">
      <w:pPr>
        <w:ind w:firstLine="709"/>
        <w:jc w:val="center"/>
        <w:rPr>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36506E" w:rsidRDefault="0036506E" w:rsidP="005108E6">
      <w:pPr>
        <w:ind w:firstLine="709"/>
        <w:jc w:val="center"/>
        <w:rPr>
          <w:b/>
          <w:sz w:val="28"/>
          <w:szCs w:val="28"/>
        </w:rPr>
      </w:pPr>
    </w:p>
    <w:p w:rsidR="005108E6" w:rsidRPr="00163E83" w:rsidRDefault="005108E6" w:rsidP="005108E6">
      <w:pPr>
        <w:ind w:firstLine="709"/>
        <w:jc w:val="center"/>
        <w:rPr>
          <w:b/>
          <w:sz w:val="28"/>
          <w:szCs w:val="28"/>
        </w:rPr>
      </w:pPr>
      <w:r w:rsidRPr="00163E83">
        <w:rPr>
          <w:b/>
          <w:sz w:val="28"/>
          <w:szCs w:val="28"/>
        </w:rPr>
        <w:t>ЗАЧЕТНЫЙ  БИЛЕТ №</w:t>
      </w:r>
      <w:r w:rsidR="00F57907" w:rsidRPr="00163E83">
        <w:rPr>
          <w:b/>
          <w:sz w:val="28"/>
          <w:szCs w:val="28"/>
        </w:rPr>
        <w:t xml:space="preserve"> 1</w:t>
      </w:r>
    </w:p>
    <w:p w:rsidR="005108E6" w:rsidRPr="00163E83" w:rsidRDefault="005108E6" w:rsidP="005108E6">
      <w:pPr>
        <w:ind w:firstLine="709"/>
        <w:jc w:val="center"/>
        <w:rPr>
          <w:b/>
          <w:sz w:val="28"/>
          <w:szCs w:val="28"/>
        </w:rPr>
      </w:pPr>
    </w:p>
    <w:p w:rsidR="005108E6" w:rsidRPr="00163E83" w:rsidRDefault="005108E6" w:rsidP="005108E6">
      <w:pPr>
        <w:ind w:firstLine="709"/>
        <w:jc w:val="center"/>
        <w:rPr>
          <w:b/>
          <w:sz w:val="28"/>
          <w:szCs w:val="28"/>
        </w:rPr>
      </w:pPr>
    </w:p>
    <w:p w:rsidR="005108E6" w:rsidRPr="00163E83" w:rsidRDefault="005108E6" w:rsidP="005108E6">
      <w:pPr>
        <w:rPr>
          <w:b/>
          <w:sz w:val="28"/>
          <w:szCs w:val="28"/>
        </w:rPr>
      </w:pPr>
      <w:r w:rsidRPr="00163E83">
        <w:rPr>
          <w:b/>
          <w:sz w:val="28"/>
          <w:szCs w:val="28"/>
          <w:lang w:val="en-US"/>
        </w:rPr>
        <w:t>I</w:t>
      </w:r>
      <w:r w:rsidRPr="00163E83">
        <w:rPr>
          <w:b/>
          <w:sz w:val="28"/>
          <w:szCs w:val="28"/>
        </w:rPr>
        <w:t>.</w:t>
      </w:r>
      <w:r w:rsidRPr="00163E83">
        <w:rPr>
          <w:sz w:val="28"/>
          <w:szCs w:val="28"/>
        </w:rPr>
        <w:t xml:space="preserve"> </w:t>
      </w:r>
      <w:r w:rsidR="00084B0B" w:rsidRPr="00163E83">
        <w:rPr>
          <w:sz w:val="28"/>
          <w:szCs w:val="28"/>
        </w:rPr>
        <w:t>Медицина, основанная на доказательствах: понятие, принципы. Классы и уровни клинических рекомендаций.</w:t>
      </w:r>
      <w:r w:rsidRPr="00163E83">
        <w:rPr>
          <w:b/>
          <w:sz w:val="28"/>
          <w:szCs w:val="28"/>
        </w:rPr>
        <w:t xml:space="preserve"> </w:t>
      </w:r>
    </w:p>
    <w:p w:rsidR="005108E6" w:rsidRPr="00163E83" w:rsidRDefault="005108E6" w:rsidP="005108E6">
      <w:pPr>
        <w:jc w:val="center"/>
        <w:rPr>
          <w:sz w:val="28"/>
          <w:szCs w:val="28"/>
        </w:rPr>
      </w:pPr>
    </w:p>
    <w:p w:rsidR="00F57907" w:rsidRPr="00163E83" w:rsidRDefault="005108E6" w:rsidP="00F57907">
      <w:pPr>
        <w:rPr>
          <w:sz w:val="28"/>
          <w:szCs w:val="28"/>
        </w:rPr>
      </w:pPr>
      <w:r w:rsidRPr="00163E83">
        <w:rPr>
          <w:b/>
          <w:sz w:val="28"/>
          <w:szCs w:val="28"/>
          <w:lang w:val="en-US"/>
        </w:rPr>
        <w:t>II</w:t>
      </w:r>
      <w:r w:rsidRPr="00163E83">
        <w:rPr>
          <w:b/>
          <w:sz w:val="28"/>
          <w:szCs w:val="28"/>
        </w:rPr>
        <w:t>.</w:t>
      </w:r>
      <w:r w:rsidR="00F369ED" w:rsidRPr="00163E83">
        <w:rPr>
          <w:sz w:val="28"/>
          <w:szCs w:val="28"/>
        </w:rPr>
        <w:t xml:space="preserve"> Ситуационная задача</w:t>
      </w:r>
      <w:r w:rsidR="00F57907" w:rsidRPr="00163E83">
        <w:rPr>
          <w:color w:val="000000" w:themeColor="text1"/>
          <w:sz w:val="28"/>
          <w:szCs w:val="28"/>
        </w:rPr>
        <w:t>.</w:t>
      </w:r>
    </w:p>
    <w:p w:rsidR="005108E6" w:rsidRPr="00163E83" w:rsidRDefault="005108E6" w:rsidP="005108E6">
      <w:pPr>
        <w:rPr>
          <w:sz w:val="28"/>
          <w:szCs w:val="28"/>
        </w:rPr>
      </w:pPr>
    </w:p>
    <w:p w:rsidR="005108E6" w:rsidRPr="00163E83" w:rsidRDefault="005108E6" w:rsidP="005108E6">
      <w:pPr>
        <w:ind w:firstLine="709"/>
        <w:rPr>
          <w:sz w:val="28"/>
          <w:szCs w:val="28"/>
        </w:rPr>
      </w:pPr>
    </w:p>
    <w:p w:rsidR="005108E6" w:rsidRPr="00163E83" w:rsidRDefault="005108E6" w:rsidP="005108E6">
      <w:pPr>
        <w:ind w:firstLine="709"/>
        <w:rPr>
          <w:sz w:val="28"/>
          <w:szCs w:val="28"/>
        </w:rPr>
      </w:pPr>
    </w:p>
    <w:p w:rsidR="00F57907" w:rsidRPr="00163E83" w:rsidRDefault="00F57907" w:rsidP="00F57907">
      <w:pPr>
        <w:ind w:firstLine="709"/>
        <w:rPr>
          <w:sz w:val="28"/>
          <w:szCs w:val="28"/>
        </w:rPr>
      </w:pPr>
      <w:r w:rsidRPr="00163E83">
        <w:rPr>
          <w:sz w:val="28"/>
          <w:szCs w:val="28"/>
        </w:rPr>
        <w:t>Заведующий кафедрой</w:t>
      </w:r>
    </w:p>
    <w:p w:rsidR="00F57907" w:rsidRPr="00163E83" w:rsidRDefault="00F57907" w:rsidP="00F57907">
      <w:pPr>
        <w:ind w:firstLine="709"/>
        <w:rPr>
          <w:sz w:val="28"/>
          <w:szCs w:val="28"/>
        </w:rPr>
      </w:pPr>
      <w:r w:rsidRPr="00163E83">
        <w:rPr>
          <w:sz w:val="28"/>
          <w:szCs w:val="28"/>
        </w:rPr>
        <w:t xml:space="preserve">клинической медицины                                                        </w:t>
      </w:r>
      <w:r w:rsidR="00371B3D">
        <w:rPr>
          <w:sz w:val="28"/>
          <w:szCs w:val="28"/>
        </w:rPr>
        <w:t>Галин П.Ю.</w:t>
      </w:r>
    </w:p>
    <w:p w:rsidR="00F57907" w:rsidRPr="00163E83" w:rsidRDefault="00F57907" w:rsidP="00F57907">
      <w:pPr>
        <w:ind w:firstLine="709"/>
        <w:rPr>
          <w:sz w:val="28"/>
          <w:szCs w:val="28"/>
        </w:rPr>
      </w:pPr>
    </w:p>
    <w:p w:rsidR="00F57907" w:rsidRPr="00163E83" w:rsidRDefault="00F57907" w:rsidP="00F57907">
      <w:pPr>
        <w:ind w:firstLine="709"/>
        <w:rPr>
          <w:sz w:val="28"/>
          <w:szCs w:val="28"/>
        </w:rPr>
      </w:pPr>
      <w:r w:rsidRPr="00163E83">
        <w:rPr>
          <w:sz w:val="28"/>
          <w:szCs w:val="28"/>
        </w:rPr>
        <w:t xml:space="preserve">Декан факультета подготовки </w:t>
      </w:r>
    </w:p>
    <w:p w:rsidR="00F57907" w:rsidRPr="00163E83" w:rsidRDefault="00F57907" w:rsidP="00F57907">
      <w:pPr>
        <w:ind w:firstLine="709"/>
        <w:rPr>
          <w:sz w:val="28"/>
          <w:szCs w:val="28"/>
        </w:rPr>
      </w:pPr>
      <w:r w:rsidRPr="00163E83">
        <w:rPr>
          <w:sz w:val="28"/>
          <w:szCs w:val="28"/>
        </w:rPr>
        <w:t xml:space="preserve">кадров высшей квалификации                                             </w:t>
      </w:r>
      <w:r w:rsidR="00371B3D">
        <w:rPr>
          <w:sz w:val="28"/>
          <w:szCs w:val="28"/>
        </w:rPr>
        <w:t>Ткаченко И.В.</w:t>
      </w:r>
    </w:p>
    <w:p w:rsidR="0036506E" w:rsidRPr="00163E83" w:rsidRDefault="0036506E" w:rsidP="0036506E">
      <w:pPr>
        <w:ind w:firstLine="709"/>
        <w:jc w:val="right"/>
        <w:rPr>
          <w:b/>
          <w:color w:val="000000"/>
          <w:sz w:val="28"/>
          <w:szCs w:val="28"/>
        </w:rPr>
      </w:pPr>
    </w:p>
    <w:p w:rsidR="0036506E" w:rsidRDefault="0036506E" w:rsidP="0036506E">
      <w:pPr>
        <w:ind w:firstLine="709"/>
        <w:jc w:val="right"/>
        <w:rPr>
          <w:sz w:val="28"/>
          <w:szCs w:val="28"/>
        </w:rPr>
      </w:pPr>
      <w:r w:rsidRPr="00163E83">
        <w:rPr>
          <w:sz w:val="28"/>
          <w:szCs w:val="28"/>
        </w:rPr>
        <w:t xml:space="preserve"> «___»_______________20</w:t>
      </w:r>
      <w:r w:rsidR="00D80627">
        <w:rPr>
          <w:sz w:val="28"/>
          <w:szCs w:val="28"/>
        </w:rPr>
        <w:t>_</w:t>
      </w:r>
      <w:bookmarkStart w:id="5" w:name="_GoBack"/>
      <w:bookmarkEnd w:id="5"/>
    </w:p>
    <w:p w:rsidR="0036506E" w:rsidRDefault="0036506E" w:rsidP="0036506E">
      <w:pPr>
        <w:ind w:firstLine="709"/>
        <w:jc w:val="right"/>
        <w:rPr>
          <w:sz w:val="28"/>
          <w:szCs w:val="28"/>
        </w:rPr>
      </w:pPr>
    </w:p>
    <w:p w:rsidR="003A2E34" w:rsidRDefault="003A2E34">
      <w:pPr>
        <w:spacing w:after="160" w:line="259" w:lineRule="auto"/>
        <w:rPr>
          <w:b/>
          <w:color w:val="000000"/>
          <w:sz w:val="28"/>
          <w:szCs w:val="28"/>
        </w:rPr>
      </w:pPr>
    </w:p>
    <w:p w:rsidR="0036506E" w:rsidRDefault="0036506E">
      <w:pPr>
        <w:spacing w:after="160" w:line="259" w:lineRule="auto"/>
        <w:rPr>
          <w:b/>
          <w:color w:val="000000"/>
          <w:sz w:val="28"/>
          <w:szCs w:val="28"/>
        </w:rPr>
      </w:pPr>
      <w:r>
        <w:rPr>
          <w:b/>
          <w:color w:val="000000"/>
          <w:sz w:val="28"/>
          <w:szCs w:val="28"/>
        </w:rPr>
        <w:br w:type="page"/>
      </w:r>
    </w:p>
    <w:p w:rsidR="003768A3" w:rsidRDefault="003768A3" w:rsidP="003768A3">
      <w:pPr>
        <w:ind w:firstLine="709"/>
        <w:jc w:val="center"/>
        <w:rPr>
          <w:b/>
          <w:color w:val="000000"/>
          <w:sz w:val="28"/>
          <w:szCs w:val="28"/>
        </w:rPr>
      </w:pPr>
      <w:r w:rsidRPr="00F45A2C">
        <w:rPr>
          <w:b/>
          <w:color w:val="000000"/>
          <w:sz w:val="28"/>
          <w:szCs w:val="28"/>
        </w:rPr>
        <w:lastRenderedPageBreak/>
        <w:t xml:space="preserve">Таблица соответствия результатов </w:t>
      </w:r>
      <w:proofErr w:type="gramStart"/>
      <w:r w:rsidRPr="00F45A2C">
        <w:rPr>
          <w:b/>
          <w:color w:val="000000"/>
          <w:sz w:val="28"/>
          <w:szCs w:val="28"/>
        </w:rPr>
        <w:t>обучения по дисциплине</w:t>
      </w:r>
      <w:proofErr w:type="gramEnd"/>
      <w:r w:rsidRPr="00F45A2C">
        <w:rPr>
          <w:b/>
          <w:color w:val="000000"/>
          <w:sz w:val="28"/>
          <w:szCs w:val="28"/>
        </w:rPr>
        <w:t xml:space="preserve"> и оценочных материалов, используемых на промежуточной аттестации.</w:t>
      </w:r>
    </w:p>
    <w:p w:rsidR="00C66642" w:rsidRDefault="00C66642" w:rsidP="003768A3">
      <w:pPr>
        <w:ind w:firstLine="709"/>
        <w:jc w:val="center"/>
        <w:rPr>
          <w:b/>
          <w:color w:val="000000"/>
          <w:sz w:val="28"/>
          <w:szCs w:val="28"/>
        </w:rPr>
      </w:pPr>
    </w:p>
    <w:p w:rsidR="00C66642" w:rsidRDefault="00C66642" w:rsidP="003768A3">
      <w:pPr>
        <w:ind w:firstLine="709"/>
        <w:jc w:val="center"/>
        <w:rPr>
          <w:b/>
          <w:color w:val="000000"/>
          <w:sz w:val="28"/>
          <w:szCs w:val="28"/>
        </w:rPr>
      </w:pPr>
    </w:p>
    <w:p w:rsidR="00C66642" w:rsidRPr="001553A1" w:rsidRDefault="00C66642" w:rsidP="00C66642">
      <w:pPr>
        <w:rPr>
          <w:i/>
        </w:rPr>
      </w:pPr>
    </w:p>
    <w:tbl>
      <w:tblPr>
        <w:tblStyle w:val="a3"/>
        <w:tblW w:w="10745" w:type="dxa"/>
        <w:tblInd w:w="-431" w:type="dxa"/>
        <w:tblLayout w:type="fixed"/>
        <w:tblLook w:val="04A0" w:firstRow="1" w:lastRow="0" w:firstColumn="1" w:lastColumn="0" w:noHBand="0" w:noVBand="1"/>
      </w:tblPr>
      <w:tblGrid>
        <w:gridCol w:w="681"/>
        <w:gridCol w:w="1701"/>
        <w:gridCol w:w="2977"/>
        <w:gridCol w:w="3260"/>
        <w:gridCol w:w="2126"/>
      </w:tblGrid>
      <w:tr w:rsidR="00C66642" w:rsidRPr="001553A1" w:rsidTr="00F020C7">
        <w:trPr>
          <w:trHeight w:val="835"/>
        </w:trPr>
        <w:tc>
          <w:tcPr>
            <w:tcW w:w="681" w:type="dxa"/>
          </w:tcPr>
          <w:p w:rsidR="00C66642" w:rsidRPr="00F36BA8" w:rsidRDefault="00C66642" w:rsidP="00C66642">
            <w:pPr>
              <w:rPr>
                <w:b/>
                <w:bCs/>
                <w:color w:val="000000"/>
              </w:rPr>
            </w:pPr>
            <w:r w:rsidRPr="00F36BA8">
              <w:rPr>
                <w:b/>
                <w:bCs/>
                <w:color w:val="000000"/>
              </w:rPr>
              <w:t>№</w:t>
            </w:r>
          </w:p>
        </w:tc>
        <w:tc>
          <w:tcPr>
            <w:tcW w:w="1701" w:type="dxa"/>
          </w:tcPr>
          <w:p w:rsidR="00C66642" w:rsidRPr="00F36BA8" w:rsidRDefault="00C66642" w:rsidP="00C66642">
            <w:pPr>
              <w:rPr>
                <w:b/>
                <w:bCs/>
                <w:color w:val="000000"/>
              </w:rPr>
            </w:pPr>
            <w:r w:rsidRPr="00F36BA8">
              <w:rPr>
                <w:b/>
                <w:bCs/>
                <w:color w:val="000000"/>
              </w:rPr>
              <w:t>Компетенция</w:t>
            </w:r>
          </w:p>
          <w:p w:rsidR="00C66642" w:rsidRPr="00F36BA8" w:rsidRDefault="00C66642" w:rsidP="00C66642">
            <w:pPr>
              <w:rPr>
                <w:b/>
                <w:bCs/>
                <w:color w:val="000000"/>
              </w:rPr>
            </w:pPr>
            <w:r w:rsidRPr="00F36BA8">
              <w:rPr>
                <w:b/>
                <w:bCs/>
                <w:color w:val="000000"/>
              </w:rPr>
              <w:t xml:space="preserve">  </w:t>
            </w:r>
          </w:p>
        </w:tc>
        <w:tc>
          <w:tcPr>
            <w:tcW w:w="2977" w:type="dxa"/>
          </w:tcPr>
          <w:p w:rsidR="00C66642" w:rsidRPr="00F36BA8" w:rsidRDefault="00C66642" w:rsidP="00C66642">
            <w:pPr>
              <w:rPr>
                <w:b/>
                <w:bCs/>
                <w:color w:val="000000"/>
              </w:rPr>
            </w:pPr>
            <w:r w:rsidRPr="00F36BA8">
              <w:rPr>
                <w:b/>
                <w:bCs/>
                <w:color w:val="000000"/>
              </w:rPr>
              <w:t>Индикатор достижения компетенции</w:t>
            </w:r>
          </w:p>
        </w:tc>
        <w:tc>
          <w:tcPr>
            <w:tcW w:w="3260" w:type="dxa"/>
          </w:tcPr>
          <w:p w:rsidR="00C66642" w:rsidRPr="00F36BA8" w:rsidRDefault="00C66642" w:rsidP="00C66642">
            <w:pPr>
              <w:rPr>
                <w:b/>
                <w:bCs/>
                <w:color w:val="000000"/>
              </w:rPr>
            </w:pPr>
            <w:r w:rsidRPr="00F36BA8">
              <w:rPr>
                <w:b/>
                <w:bCs/>
                <w:color w:val="000000"/>
              </w:rPr>
              <w:t>Дескрипторы</w:t>
            </w:r>
          </w:p>
        </w:tc>
        <w:tc>
          <w:tcPr>
            <w:tcW w:w="2126" w:type="dxa"/>
          </w:tcPr>
          <w:p w:rsidR="00C66642" w:rsidRPr="00F36BA8" w:rsidRDefault="00C66642" w:rsidP="00C66642">
            <w:pPr>
              <w:rPr>
                <w:b/>
                <w:bCs/>
                <w:color w:val="000000"/>
              </w:rPr>
            </w:pPr>
            <w:r w:rsidRPr="00F36BA8">
              <w:rPr>
                <w:b/>
                <w:bCs/>
                <w:color w:val="000000"/>
              </w:rPr>
              <w:t>Контрольно-оценочные средства</w:t>
            </w:r>
          </w:p>
        </w:tc>
      </w:tr>
      <w:tr w:rsidR="00571594" w:rsidRPr="001553A1" w:rsidTr="00F020C7">
        <w:trPr>
          <w:trHeight w:val="835"/>
        </w:trPr>
        <w:tc>
          <w:tcPr>
            <w:tcW w:w="681" w:type="dxa"/>
            <w:vMerge w:val="restart"/>
          </w:tcPr>
          <w:p w:rsidR="00571594" w:rsidRPr="00814343" w:rsidRDefault="00571594" w:rsidP="00814343">
            <w:pPr>
              <w:pStyle w:val="a5"/>
              <w:numPr>
                <w:ilvl w:val="0"/>
                <w:numId w:val="9"/>
              </w:numPr>
              <w:rPr>
                <w:b/>
                <w:bCs/>
                <w:color w:val="000000"/>
              </w:rPr>
            </w:pPr>
          </w:p>
        </w:tc>
        <w:tc>
          <w:tcPr>
            <w:tcW w:w="1701" w:type="dxa"/>
            <w:vMerge w:val="restart"/>
          </w:tcPr>
          <w:p w:rsidR="00571594" w:rsidRPr="00F36BA8" w:rsidRDefault="00571594" w:rsidP="00814343">
            <w:pPr>
              <w:rPr>
                <w:b/>
                <w:bCs/>
                <w:color w:val="000000"/>
              </w:rPr>
            </w:pPr>
            <w:r w:rsidRPr="001553A1">
              <w:rPr>
                <w:b/>
              </w:rPr>
              <w:t>УК-1.</w:t>
            </w:r>
            <w:r w:rsidRPr="001553A1">
              <w:t xml:space="preserve"> </w:t>
            </w:r>
            <w:proofErr w:type="gramStart"/>
            <w:r w:rsidRPr="001553A1">
              <w:t>Способен</w:t>
            </w:r>
            <w:proofErr w:type="gramEnd"/>
            <w:r w:rsidRPr="001553A1">
              <w:t xml:space="preserve"> критически и системно анализировать возможности и способы применения достижения в области медицины и фармации в профессиональном контексте</w:t>
            </w:r>
          </w:p>
        </w:tc>
        <w:tc>
          <w:tcPr>
            <w:tcW w:w="2977" w:type="dxa"/>
            <w:vMerge w:val="restart"/>
          </w:tcPr>
          <w:p w:rsidR="00571594" w:rsidRPr="001553A1" w:rsidRDefault="00571594" w:rsidP="00814343">
            <w:pPr>
              <w:jc w:val="both"/>
            </w:pPr>
            <w:r w:rsidRPr="001553A1">
              <w:rPr>
                <w:b/>
              </w:rPr>
              <w:t>Инд</w:t>
            </w:r>
            <w:proofErr w:type="gramStart"/>
            <w:r w:rsidRPr="001553A1">
              <w:rPr>
                <w:b/>
              </w:rPr>
              <w:t>.У</w:t>
            </w:r>
            <w:proofErr w:type="gramEnd"/>
            <w:r w:rsidRPr="001553A1">
              <w:rPr>
                <w:b/>
              </w:rPr>
              <w:t>К1.1.</w:t>
            </w:r>
            <w:r w:rsidRPr="001553A1">
              <w:t xml:space="preserve"> Проведение анализа достижений в области медицины и фармации </w:t>
            </w:r>
          </w:p>
          <w:p w:rsidR="00571594" w:rsidRPr="001553A1" w:rsidRDefault="00571594" w:rsidP="00814343">
            <w:pPr>
              <w:jc w:val="both"/>
            </w:pPr>
            <w:r w:rsidRPr="001553A1">
              <w:t xml:space="preserve"> </w:t>
            </w:r>
          </w:p>
        </w:tc>
        <w:tc>
          <w:tcPr>
            <w:tcW w:w="3260" w:type="dxa"/>
          </w:tcPr>
          <w:p w:rsidR="00571594" w:rsidRDefault="00571594" w:rsidP="00D45401">
            <w:pPr>
              <w:jc w:val="both"/>
              <w:rPr>
                <w:b/>
                <w:bCs/>
                <w:color w:val="000000"/>
              </w:rPr>
            </w:pPr>
            <w:r>
              <w:rPr>
                <w:b/>
                <w:bCs/>
                <w:color w:val="000000"/>
              </w:rPr>
              <w:t>Знать:</w:t>
            </w:r>
          </w:p>
          <w:p w:rsidR="00571594" w:rsidRDefault="00571594" w:rsidP="00D45401">
            <w:pPr>
              <w:jc w:val="both"/>
              <w:rPr>
                <w:b/>
                <w:bCs/>
                <w:color w:val="000000"/>
              </w:rPr>
            </w:pPr>
            <w:r>
              <w:rPr>
                <w:b/>
                <w:bCs/>
                <w:color w:val="000000"/>
              </w:rPr>
              <w:t xml:space="preserve">- </w:t>
            </w:r>
            <w:r w:rsidRPr="00F81F5A">
              <w:rPr>
                <w:bCs/>
              </w:rPr>
              <w:t>профессиональные источники информации, в т.ч. базы данных</w:t>
            </w:r>
            <w:r>
              <w:rPr>
                <w:bCs/>
              </w:rPr>
              <w:t xml:space="preserve"> по фармации</w:t>
            </w:r>
          </w:p>
          <w:p w:rsidR="00571594" w:rsidRPr="00D45401" w:rsidRDefault="00571594" w:rsidP="00571594">
            <w:pPr>
              <w:jc w:val="both"/>
              <w:rPr>
                <w:b/>
                <w:bCs/>
                <w:color w:val="000000" w:themeColor="text1"/>
              </w:rPr>
            </w:pPr>
          </w:p>
        </w:tc>
        <w:tc>
          <w:tcPr>
            <w:tcW w:w="2126" w:type="dxa"/>
          </w:tcPr>
          <w:p w:rsidR="00571594" w:rsidRPr="00D56CC0" w:rsidRDefault="00571594" w:rsidP="00163E83">
            <w:pPr>
              <w:jc w:val="both"/>
              <w:rPr>
                <w:color w:val="000000"/>
              </w:rPr>
            </w:pPr>
            <w:r w:rsidRPr="00D56CC0">
              <w:rPr>
                <w:color w:val="000000"/>
              </w:rPr>
              <w:t>вопросы № 1</w:t>
            </w:r>
            <w:r w:rsidR="00163E83">
              <w:rPr>
                <w:color w:val="000000"/>
              </w:rPr>
              <w:t xml:space="preserve">, </w:t>
            </w:r>
            <w:r w:rsidRPr="00D56CC0">
              <w:rPr>
                <w:color w:val="000000"/>
              </w:rPr>
              <w:t>2</w:t>
            </w:r>
          </w:p>
        </w:tc>
      </w:tr>
      <w:tr w:rsidR="00571594" w:rsidRPr="001553A1" w:rsidTr="00F020C7">
        <w:trPr>
          <w:trHeight w:val="835"/>
        </w:trPr>
        <w:tc>
          <w:tcPr>
            <w:tcW w:w="681" w:type="dxa"/>
            <w:vMerge/>
          </w:tcPr>
          <w:p w:rsidR="00571594" w:rsidRPr="00F36BA8" w:rsidRDefault="00571594" w:rsidP="00C66642">
            <w:pPr>
              <w:rPr>
                <w:b/>
                <w:bCs/>
                <w:color w:val="000000"/>
              </w:rPr>
            </w:pPr>
          </w:p>
        </w:tc>
        <w:tc>
          <w:tcPr>
            <w:tcW w:w="1701" w:type="dxa"/>
            <w:vMerge/>
          </w:tcPr>
          <w:p w:rsidR="00571594" w:rsidRPr="00F36BA8" w:rsidRDefault="00571594" w:rsidP="00C66642">
            <w:pPr>
              <w:rPr>
                <w:b/>
                <w:bCs/>
                <w:color w:val="000000"/>
              </w:rPr>
            </w:pPr>
          </w:p>
        </w:tc>
        <w:tc>
          <w:tcPr>
            <w:tcW w:w="2977" w:type="dxa"/>
            <w:vMerge/>
          </w:tcPr>
          <w:p w:rsidR="00571594" w:rsidRPr="00F36BA8" w:rsidRDefault="00571594" w:rsidP="00C66642">
            <w:pPr>
              <w:rPr>
                <w:b/>
                <w:bCs/>
                <w:color w:val="000000"/>
              </w:rPr>
            </w:pPr>
          </w:p>
        </w:tc>
        <w:tc>
          <w:tcPr>
            <w:tcW w:w="3260" w:type="dxa"/>
          </w:tcPr>
          <w:p w:rsidR="00571594" w:rsidRDefault="00571594" w:rsidP="00D45401">
            <w:pPr>
              <w:jc w:val="both"/>
              <w:rPr>
                <w:b/>
                <w:bCs/>
                <w:color w:val="000000"/>
              </w:rPr>
            </w:pPr>
            <w:r>
              <w:rPr>
                <w:b/>
                <w:bCs/>
                <w:color w:val="000000"/>
              </w:rPr>
              <w:t>Уметь:</w:t>
            </w:r>
          </w:p>
          <w:p w:rsidR="00571594" w:rsidRPr="00F81F5A" w:rsidRDefault="00571594" w:rsidP="00D45401">
            <w:pPr>
              <w:jc w:val="both"/>
              <w:rPr>
                <w:bCs/>
              </w:rPr>
            </w:pPr>
            <w:r>
              <w:rPr>
                <w:b/>
                <w:bCs/>
                <w:color w:val="000000"/>
              </w:rPr>
              <w:t>-</w:t>
            </w:r>
            <w:r w:rsidRPr="00F81F5A">
              <w:rPr>
                <w:bCs/>
              </w:rPr>
              <w:t>- пользоваться профессиональными источниками информации</w:t>
            </w:r>
            <w:r>
              <w:rPr>
                <w:bCs/>
              </w:rPr>
              <w:t xml:space="preserve"> в фармации</w:t>
            </w:r>
            <w:r w:rsidRPr="00F81F5A">
              <w:rPr>
                <w:bCs/>
              </w:rPr>
              <w:t xml:space="preserve">; </w:t>
            </w:r>
          </w:p>
          <w:p w:rsidR="00571594" w:rsidRPr="00F36BA8" w:rsidRDefault="00571594" w:rsidP="00D45401">
            <w:pPr>
              <w:jc w:val="both"/>
              <w:rPr>
                <w:b/>
                <w:bCs/>
                <w:color w:val="000000"/>
              </w:rPr>
            </w:pPr>
          </w:p>
        </w:tc>
        <w:tc>
          <w:tcPr>
            <w:tcW w:w="2126" w:type="dxa"/>
          </w:tcPr>
          <w:p w:rsidR="00571594" w:rsidRPr="00D56CC0" w:rsidRDefault="00571594" w:rsidP="008F686C">
            <w:pPr>
              <w:jc w:val="both"/>
              <w:rPr>
                <w:color w:val="000000"/>
              </w:rPr>
            </w:pPr>
            <w:r w:rsidRPr="00D56CC0">
              <w:rPr>
                <w:color w:val="000000"/>
              </w:rPr>
              <w:t>практические задания № 1-26</w:t>
            </w:r>
          </w:p>
        </w:tc>
      </w:tr>
      <w:tr w:rsidR="00571594" w:rsidRPr="001553A1" w:rsidTr="00F020C7">
        <w:trPr>
          <w:trHeight w:val="835"/>
        </w:trPr>
        <w:tc>
          <w:tcPr>
            <w:tcW w:w="681" w:type="dxa"/>
            <w:vMerge/>
          </w:tcPr>
          <w:p w:rsidR="00571594" w:rsidRPr="00F36BA8" w:rsidRDefault="00571594" w:rsidP="00C66642">
            <w:pPr>
              <w:rPr>
                <w:b/>
                <w:bCs/>
                <w:color w:val="000000"/>
              </w:rPr>
            </w:pPr>
          </w:p>
        </w:tc>
        <w:tc>
          <w:tcPr>
            <w:tcW w:w="1701" w:type="dxa"/>
            <w:vMerge/>
          </w:tcPr>
          <w:p w:rsidR="00571594" w:rsidRPr="00F36BA8" w:rsidRDefault="00571594" w:rsidP="00C66642">
            <w:pPr>
              <w:rPr>
                <w:b/>
                <w:bCs/>
                <w:color w:val="000000"/>
              </w:rPr>
            </w:pPr>
          </w:p>
        </w:tc>
        <w:tc>
          <w:tcPr>
            <w:tcW w:w="2977" w:type="dxa"/>
            <w:vMerge/>
          </w:tcPr>
          <w:p w:rsidR="00571594" w:rsidRPr="00F36BA8" w:rsidRDefault="00571594" w:rsidP="00C66642">
            <w:pPr>
              <w:rPr>
                <w:b/>
                <w:bCs/>
                <w:color w:val="000000"/>
              </w:rPr>
            </w:pPr>
          </w:p>
        </w:tc>
        <w:tc>
          <w:tcPr>
            <w:tcW w:w="3260" w:type="dxa"/>
          </w:tcPr>
          <w:p w:rsidR="00571594" w:rsidRDefault="00571594" w:rsidP="00C66642">
            <w:pPr>
              <w:rPr>
                <w:b/>
                <w:bCs/>
                <w:color w:val="000000"/>
              </w:rPr>
            </w:pPr>
            <w:r>
              <w:rPr>
                <w:b/>
                <w:bCs/>
                <w:color w:val="000000"/>
              </w:rPr>
              <w:t>Владеть:</w:t>
            </w:r>
          </w:p>
          <w:p w:rsidR="00571594" w:rsidRPr="00F020C7" w:rsidRDefault="00571594" w:rsidP="00F020C7">
            <w:pPr>
              <w:jc w:val="both"/>
              <w:rPr>
                <w:bCs/>
                <w:color w:val="000000"/>
              </w:rPr>
            </w:pPr>
            <w:r w:rsidRPr="00F020C7">
              <w:rPr>
                <w:bCs/>
                <w:color w:val="000000"/>
              </w:rPr>
              <w:t>- использованием профессиональных источников информации в фармации</w:t>
            </w:r>
          </w:p>
        </w:tc>
        <w:tc>
          <w:tcPr>
            <w:tcW w:w="2126" w:type="dxa"/>
          </w:tcPr>
          <w:p w:rsidR="00571594" w:rsidRPr="00D56CC0" w:rsidRDefault="00571594" w:rsidP="008F686C">
            <w:pPr>
              <w:jc w:val="both"/>
              <w:rPr>
                <w:color w:val="000000"/>
              </w:rPr>
            </w:pPr>
            <w:r w:rsidRPr="00D56CC0">
              <w:rPr>
                <w:color w:val="000000"/>
              </w:rPr>
              <w:t>практические задания № 1-26</w:t>
            </w:r>
          </w:p>
        </w:tc>
      </w:tr>
      <w:tr w:rsidR="00571594" w:rsidRPr="001553A1" w:rsidTr="00F020C7">
        <w:trPr>
          <w:trHeight w:val="835"/>
        </w:trPr>
        <w:tc>
          <w:tcPr>
            <w:tcW w:w="681" w:type="dxa"/>
            <w:vMerge/>
          </w:tcPr>
          <w:p w:rsidR="00571594" w:rsidRPr="00F36BA8" w:rsidRDefault="00571594" w:rsidP="00C66642">
            <w:pPr>
              <w:rPr>
                <w:b/>
                <w:bCs/>
                <w:color w:val="000000"/>
              </w:rPr>
            </w:pPr>
          </w:p>
        </w:tc>
        <w:tc>
          <w:tcPr>
            <w:tcW w:w="1701" w:type="dxa"/>
            <w:vMerge/>
          </w:tcPr>
          <w:p w:rsidR="00571594" w:rsidRPr="00F36BA8" w:rsidRDefault="00571594" w:rsidP="00C66642">
            <w:pPr>
              <w:rPr>
                <w:b/>
                <w:bCs/>
                <w:color w:val="000000"/>
              </w:rPr>
            </w:pPr>
          </w:p>
        </w:tc>
        <w:tc>
          <w:tcPr>
            <w:tcW w:w="2977" w:type="dxa"/>
            <w:vMerge w:val="restart"/>
          </w:tcPr>
          <w:p w:rsidR="00571594" w:rsidRDefault="00571594" w:rsidP="00814343">
            <w:pPr>
              <w:jc w:val="both"/>
            </w:pPr>
            <w:r w:rsidRPr="001553A1">
              <w:rPr>
                <w:b/>
              </w:rPr>
              <w:t>Инд</w:t>
            </w:r>
            <w:proofErr w:type="gramStart"/>
            <w:r w:rsidRPr="001553A1">
              <w:rPr>
                <w:b/>
              </w:rPr>
              <w:t>.У</w:t>
            </w:r>
            <w:proofErr w:type="gramEnd"/>
            <w:r w:rsidRPr="001553A1">
              <w:rPr>
                <w:b/>
              </w:rPr>
              <w:t>К1.2.</w:t>
            </w:r>
            <w:r w:rsidRPr="001553A1">
              <w:t xml:space="preserve"> Определение возможностей и способов применения достижений в области медицины и фармации в профессиональном контексте</w:t>
            </w:r>
          </w:p>
          <w:p w:rsidR="00571594" w:rsidRPr="00F36BA8" w:rsidRDefault="00571594" w:rsidP="00C66642">
            <w:pPr>
              <w:rPr>
                <w:b/>
                <w:bCs/>
                <w:color w:val="000000"/>
              </w:rPr>
            </w:pPr>
          </w:p>
        </w:tc>
        <w:tc>
          <w:tcPr>
            <w:tcW w:w="3260" w:type="dxa"/>
          </w:tcPr>
          <w:p w:rsidR="00571594" w:rsidRDefault="00571594" w:rsidP="00814343">
            <w:pPr>
              <w:rPr>
                <w:color w:val="000000"/>
                <w:sz w:val="28"/>
                <w:szCs w:val="28"/>
              </w:rPr>
            </w:pPr>
            <w:r>
              <w:rPr>
                <w:b/>
                <w:bCs/>
                <w:color w:val="000000"/>
              </w:rPr>
              <w:t>Знать:</w:t>
            </w:r>
            <w:r w:rsidRPr="004F4A2C">
              <w:rPr>
                <w:color w:val="000000"/>
                <w:sz w:val="28"/>
                <w:szCs w:val="28"/>
              </w:rPr>
              <w:t xml:space="preserve"> </w:t>
            </w:r>
          </w:p>
          <w:p w:rsidR="00571594" w:rsidRDefault="00571594" w:rsidP="00571594">
            <w:pPr>
              <w:jc w:val="both"/>
              <w:rPr>
                <w:color w:val="000000"/>
                <w:shd w:val="clear" w:color="auto" w:fill="F8F9FA"/>
              </w:rPr>
            </w:pPr>
            <w:r>
              <w:rPr>
                <w:color w:val="000000"/>
                <w:sz w:val="28"/>
                <w:szCs w:val="28"/>
              </w:rPr>
              <w:t>-</w:t>
            </w:r>
            <w:r w:rsidRPr="00D45401">
              <w:rPr>
                <w:color w:val="000000"/>
                <w:shd w:val="clear" w:color="auto" w:fill="F8F9FA"/>
              </w:rPr>
              <w:t xml:space="preserve"> основные виды  и направления инноваций в  </w:t>
            </w:r>
            <w:r>
              <w:rPr>
                <w:color w:val="000000"/>
                <w:shd w:val="clear" w:color="auto" w:fill="F8F9FA"/>
              </w:rPr>
              <w:t>создании лекарственных препаратов в терапии;</w:t>
            </w:r>
          </w:p>
          <w:p w:rsidR="00571594" w:rsidRPr="00D45401" w:rsidRDefault="00571594" w:rsidP="00571594">
            <w:pPr>
              <w:jc w:val="both"/>
              <w:rPr>
                <w:color w:val="000000" w:themeColor="text1"/>
                <w:shd w:val="clear" w:color="auto" w:fill="F8F9FA"/>
              </w:rPr>
            </w:pPr>
            <w:r>
              <w:rPr>
                <w:color w:val="000000"/>
                <w:shd w:val="clear" w:color="auto" w:fill="F8F9FA"/>
              </w:rPr>
              <w:t>-</w:t>
            </w:r>
            <w:r w:rsidRPr="00D45401">
              <w:rPr>
                <w:b/>
                <w:bCs/>
                <w:color w:val="000000"/>
              </w:rPr>
              <w:t>-</w:t>
            </w:r>
            <w:r w:rsidRPr="00D45401">
              <w:rPr>
                <w:color w:val="000000"/>
                <w:shd w:val="clear" w:color="auto" w:fill="F8F9FA"/>
              </w:rPr>
              <w:t xml:space="preserve"> </w:t>
            </w:r>
            <w:r w:rsidRPr="006710E9">
              <w:rPr>
                <w:color w:val="000000" w:themeColor="text1"/>
                <w:shd w:val="clear" w:color="auto" w:fill="F8F9FA"/>
              </w:rPr>
              <w:t xml:space="preserve">перспективы </w:t>
            </w:r>
            <w:r w:rsidRPr="006710E9">
              <w:rPr>
                <w:color w:val="000000" w:themeColor="text1"/>
                <w:shd w:val="clear" w:color="auto" w:fill="FFFFFF"/>
              </w:rPr>
              <w:t>разработки новых</w:t>
            </w:r>
            <w:r>
              <w:rPr>
                <w:color w:val="000000" w:themeColor="text1"/>
                <w:shd w:val="clear" w:color="auto" w:fill="FFFFFF"/>
              </w:rPr>
              <w:t xml:space="preserve"> лекарственных</w:t>
            </w:r>
            <w:r w:rsidR="00BE0B54">
              <w:rPr>
                <w:color w:val="000000" w:themeColor="text1"/>
                <w:shd w:val="clear" w:color="auto" w:fill="FFFFFF"/>
              </w:rPr>
              <w:t xml:space="preserve"> </w:t>
            </w:r>
            <w:r w:rsidR="00AC0018">
              <w:rPr>
                <w:color w:val="000000" w:themeColor="text1"/>
                <w:shd w:val="clear" w:color="auto" w:fill="FFFFFF"/>
              </w:rPr>
              <w:t>препаратов</w:t>
            </w:r>
            <w:r w:rsidRPr="006710E9">
              <w:rPr>
                <w:color w:val="000000" w:themeColor="text1"/>
                <w:shd w:val="clear" w:color="auto" w:fill="F8F9FA"/>
              </w:rPr>
              <w:t>;</w:t>
            </w:r>
          </w:p>
          <w:p w:rsidR="00571594" w:rsidRPr="00F36BA8" w:rsidRDefault="00571594" w:rsidP="00571594">
            <w:pPr>
              <w:jc w:val="both"/>
              <w:rPr>
                <w:b/>
                <w:bCs/>
                <w:color w:val="000000"/>
              </w:rPr>
            </w:pPr>
            <w:r>
              <w:rPr>
                <w:color w:val="000000"/>
                <w:shd w:val="clear" w:color="auto" w:fill="F8F9FA"/>
              </w:rPr>
              <w:t>- систему контроля качества лекарственных препаратов</w:t>
            </w:r>
          </w:p>
        </w:tc>
        <w:tc>
          <w:tcPr>
            <w:tcW w:w="2126" w:type="dxa"/>
          </w:tcPr>
          <w:p w:rsidR="00571594" w:rsidRPr="00D56CC0" w:rsidRDefault="00571594" w:rsidP="00163E83">
            <w:pPr>
              <w:jc w:val="both"/>
              <w:rPr>
                <w:color w:val="000000"/>
              </w:rPr>
            </w:pPr>
            <w:r w:rsidRPr="00D56CC0">
              <w:rPr>
                <w:color w:val="000000"/>
              </w:rPr>
              <w:t>вопросы № 1</w:t>
            </w:r>
            <w:r w:rsidR="00163E83">
              <w:rPr>
                <w:color w:val="000000"/>
              </w:rPr>
              <w:t xml:space="preserve">, </w:t>
            </w:r>
            <w:r w:rsidRPr="00D56CC0">
              <w:rPr>
                <w:color w:val="000000"/>
              </w:rPr>
              <w:t>2</w:t>
            </w:r>
          </w:p>
        </w:tc>
      </w:tr>
      <w:tr w:rsidR="00571594" w:rsidRPr="001553A1" w:rsidTr="00F020C7">
        <w:trPr>
          <w:trHeight w:val="835"/>
        </w:trPr>
        <w:tc>
          <w:tcPr>
            <w:tcW w:w="681" w:type="dxa"/>
            <w:vMerge/>
          </w:tcPr>
          <w:p w:rsidR="00571594" w:rsidRPr="00F36BA8" w:rsidRDefault="00571594" w:rsidP="00C66642">
            <w:pPr>
              <w:rPr>
                <w:b/>
                <w:bCs/>
                <w:color w:val="000000"/>
              </w:rPr>
            </w:pPr>
          </w:p>
        </w:tc>
        <w:tc>
          <w:tcPr>
            <w:tcW w:w="1701" w:type="dxa"/>
            <w:vMerge/>
          </w:tcPr>
          <w:p w:rsidR="00571594" w:rsidRPr="00F36BA8" w:rsidRDefault="00571594" w:rsidP="00C66642">
            <w:pPr>
              <w:rPr>
                <w:b/>
                <w:bCs/>
                <w:color w:val="000000"/>
              </w:rPr>
            </w:pPr>
          </w:p>
        </w:tc>
        <w:tc>
          <w:tcPr>
            <w:tcW w:w="2977" w:type="dxa"/>
            <w:vMerge/>
          </w:tcPr>
          <w:p w:rsidR="00571594" w:rsidRPr="00F36BA8" w:rsidRDefault="00571594" w:rsidP="00C66642">
            <w:pPr>
              <w:rPr>
                <w:b/>
                <w:bCs/>
                <w:color w:val="000000"/>
              </w:rPr>
            </w:pPr>
          </w:p>
        </w:tc>
        <w:tc>
          <w:tcPr>
            <w:tcW w:w="3260" w:type="dxa"/>
          </w:tcPr>
          <w:p w:rsidR="00571594" w:rsidRDefault="00571594" w:rsidP="00814343">
            <w:pPr>
              <w:rPr>
                <w:b/>
                <w:bCs/>
                <w:color w:val="000000"/>
              </w:rPr>
            </w:pPr>
            <w:r>
              <w:rPr>
                <w:b/>
                <w:bCs/>
                <w:color w:val="000000"/>
              </w:rPr>
              <w:t>Уметь:</w:t>
            </w:r>
          </w:p>
          <w:p w:rsidR="00571594" w:rsidRPr="00F36BA8" w:rsidRDefault="00571594" w:rsidP="00F020C7">
            <w:pPr>
              <w:rPr>
                <w:b/>
                <w:bCs/>
                <w:color w:val="000000"/>
              </w:rPr>
            </w:pPr>
            <w:r>
              <w:rPr>
                <w:b/>
                <w:bCs/>
                <w:color w:val="000000"/>
              </w:rPr>
              <w:t xml:space="preserve">- </w:t>
            </w:r>
            <w:r w:rsidRPr="00F020C7">
              <w:rPr>
                <w:color w:val="000000"/>
              </w:rPr>
              <w:t xml:space="preserve">анализировать полученную информацию в процессе </w:t>
            </w:r>
            <w:r>
              <w:rPr>
                <w:color w:val="000000"/>
              </w:rPr>
              <w:t>п</w:t>
            </w:r>
            <w:r w:rsidRPr="00F020C7">
              <w:rPr>
                <w:color w:val="000000"/>
              </w:rPr>
              <w:t>рофессиональной деятельности</w:t>
            </w:r>
          </w:p>
        </w:tc>
        <w:tc>
          <w:tcPr>
            <w:tcW w:w="2126" w:type="dxa"/>
          </w:tcPr>
          <w:p w:rsidR="00571594" w:rsidRPr="00D56CC0" w:rsidRDefault="00571594" w:rsidP="008F686C">
            <w:pPr>
              <w:jc w:val="both"/>
              <w:rPr>
                <w:color w:val="000000"/>
              </w:rPr>
            </w:pPr>
            <w:r w:rsidRPr="00D56CC0">
              <w:rPr>
                <w:color w:val="000000"/>
              </w:rPr>
              <w:t>практические задания № 1-26</w:t>
            </w:r>
          </w:p>
        </w:tc>
      </w:tr>
      <w:tr w:rsidR="00571594" w:rsidRPr="001553A1" w:rsidTr="00F020C7">
        <w:trPr>
          <w:trHeight w:val="835"/>
        </w:trPr>
        <w:tc>
          <w:tcPr>
            <w:tcW w:w="681" w:type="dxa"/>
            <w:vMerge/>
          </w:tcPr>
          <w:p w:rsidR="00571594" w:rsidRPr="00F36BA8" w:rsidRDefault="00571594" w:rsidP="00C66642">
            <w:pPr>
              <w:rPr>
                <w:b/>
                <w:bCs/>
                <w:color w:val="000000"/>
              </w:rPr>
            </w:pPr>
          </w:p>
        </w:tc>
        <w:tc>
          <w:tcPr>
            <w:tcW w:w="1701" w:type="dxa"/>
            <w:vMerge/>
          </w:tcPr>
          <w:p w:rsidR="00571594" w:rsidRPr="00F36BA8" w:rsidRDefault="00571594" w:rsidP="00C66642">
            <w:pPr>
              <w:rPr>
                <w:b/>
                <w:bCs/>
                <w:color w:val="000000"/>
              </w:rPr>
            </w:pPr>
          </w:p>
        </w:tc>
        <w:tc>
          <w:tcPr>
            <w:tcW w:w="2977" w:type="dxa"/>
            <w:vMerge/>
          </w:tcPr>
          <w:p w:rsidR="00571594" w:rsidRPr="00F36BA8" w:rsidRDefault="00571594" w:rsidP="00C66642">
            <w:pPr>
              <w:rPr>
                <w:b/>
                <w:bCs/>
                <w:color w:val="000000"/>
              </w:rPr>
            </w:pPr>
          </w:p>
        </w:tc>
        <w:tc>
          <w:tcPr>
            <w:tcW w:w="3260" w:type="dxa"/>
          </w:tcPr>
          <w:p w:rsidR="00571594" w:rsidRDefault="00571594" w:rsidP="00814343">
            <w:pPr>
              <w:rPr>
                <w:color w:val="000000"/>
                <w:sz w:val="28"/>
                <w:szCs w:val="28"/>
              </w:rPr>
            </w:pPr>
            <w:r>
              <w:rPr>
                <w:b/>
                <w:bCs/>
                <w:color w:val="000000"/>
              </w:rPr>
              <w:t>Владеть:</w:t>
            </w:r>
            <w:r w:rsidRPr="004F4A2C">
              <w:rPr>
                <w:color w:val="000000"/>
                <w:sz w:val="28"/>
                <w:szCs w:val="28"/>
              </w:rPr>
              <w:t xml:space="preserve"> </w:t>
            </w:r>
          </w:p>
          <w:p w:rsidR="00571594" w:rsidRPr="00571594" w:rsidRDefault="00571594" w:rsidP="00571594">
            <w:pPr>
              <w:jc w:val="both"/>
              <w:rPr>
                <w:b/>
                <w:bCs/>
                <w:color w:val="000000"/>
              </w:rPr>
            </w:pPr>
            <w:r w:rsidRPr="00571594">
              <w:rPr>
                <w:color w:val="000000"/>
              </w:rPr>
              <w:t>- формированием заключений и выводов на основе полученной информации в процессе профессиональной деятельности</w:t>
            </w:r>
          </w:p>
        </w:tc>
        <w:tc>
          <w:tcPr>
            <w:tcW w:w="2126" w:type="dxa"/>
          </w:tcPr>
          <w:p w:rsidR="00571594" w:rsidRPr="00D56CC0" w:rsidRDefault="00571594" w:rsidP="008F686C">
            <w:pPr>
              <w:jc w:val="both"/>
              <w:rPr>
                <w:color w:val="000000"/>
              </w:rPr>
            </w:pPr>
            <w:r w:rsidRPr="00D56CC0">
              <w:rPr>
                <w:color w:val="000000"/>
              </w:rPr>
              <w:t>практические задания № 1-26</w:t>
            </w:r>
          </w:p>
        </w:tc>
      </w:tr>
      <w:tr w:rsidR="00D56CC0" w:rsidRPr="001553A1" w:rsidTr="00F020C7">
        <w:trPr>
          <w:trHeight w:val="835"/>
        </w:trPr>
        <w:tc>
          <w:tcPr>
            <w:tcW w:w="681" w:type="dxa"/>
            <w:vMerge w:val="restart"/>
          </w:tcPr>
          <w:p w:rsidR="00D56CC0" w:rsidRPr="006A61DC" w:rsidRDefault="00D56CC0" w:rsidP="00814343">
            <w:pPr>
              <w:pStyle w:val="a5"/>
              <w:widowControl/>
              <w:numPr>
                <w:ilvl w:val="0"/>
                <w:numId w:val="9"/>
              </w:numPr>
              <w:autoSpaceDE/>
              <w:autoSpaceDN/>
              <w:adjustRightInd/>
              <w:jc w:val="left"/>
              <w:rPr>
                <w:b/>
                <w:bCs/>
                <w:color w:val="000000"/>
              </w:rPr>
            </w:pPr>
          </w:p>
        </w:tc>
        <w:tc>
          <w:tcPr>
            <w:tcW w:w="1701" w:type="dxa"/>
            <w:vMerge w:val="restart"/>
          </w:tcPr>
          <w:p w:rsidR="00D56CC0" w:rsidRPr="001553A1" w:rsidRDefault="00D56CC0" w:rsidP="00C66642">
            <w:pPr>
              <w:ind w:right="-395"/>
              <w:jc w:val="both"/>
              <w:rPr>
                <w:b/>
              </w:rPr>
            </w:pPr>
            <w:r w:rsidRPr="001553A1">
              <w:rPr>
                <w:b/>
              </w:rPr>
              <w:t>ПК-1.</w:t>
            </w:r>
          </w:p>
          <w:p w:rsidR="00D56CC0" w:rsidRPr="00F36BA8" w:rsidRDefault="00D56CC0" w:rsidP="00C66642">
            <w:pPr>
              <w:rPr>
                <w:b/>
                <w:bCs/>
                <w:color w:val="000000"/>
              </w:rPr>
            </w:pPr>
            <w:proofErr w:type="gramStart"/>
            <w:r w:rsidRPr="001553A1">
              <w:rPr>
                <w:shd w:val="clear" w:color="auto" w:fill="FFFFFF"/>
              </w:rPr>
              <w:t xml:space="preserve">Способен к оказанию первичной медико-санитарной </w:t>
            </w:r>
            <w:r w:rsidRPr="001553A1">
              <w:rPr>
                <w:shd w:val="clear" w:color="auto" w:fill="FFFFFF"/>
              </w:rPr>
              <w:lastRenderedPageBreak/>
              <w:t>помощи взрослому населению в амбулаторных условиях, не предусматривающих круглосуточного медицинского наблюдения и лечения, в том числе на дому при вызове медицинского работника</w:t>
            </w:r>
            <w:proofErr w:type="gramEnd"/>
          </w:p>
        </w:tc>
        <w:tc>
          <w:tcPr>
            <w:tcW w:w="2977" w:type="dxa"/>
            <w:vMerge w:val="restart"/>
          </w:tcPr>
          <w:p w:rsidR="00D56CC0" w:rsidRPr="001553A1" w:rsidRDefault="00D56CC0" w:rsidP="00C66642">
            <w:pPr>
              <w:ind w:right="34" w:firstLine="34"/>
              <w:jc w:val="both"/>
            </w:pPr>
            <w:r w:rsidRPr="001553A1">
              <w:rPr>
                <w:b/>
              </w:rPr>
              <w:lastRenderedPageBreak/>
              <w:t>Инд</w:t>
            </w:r>
            <w:proofErr w:type="gramStart"/>
            <w:r w:rsidRPr="001553A1">
              <w:rPr>
                <w:b/>
              </w:rPr>
              <w:t>.П</w:t>
            </w:r>
            <w:proofErr w:type="gramEnd"/>
            <w:r w:rsidRPr="001553A1">
              <w:rPr>
                <w:b/>
              </w:rPr>
              <w:t xml:space="preserve">К1.2. </w:t>
            </w:r>
            <w:r w:rsidRPr="001553A1">
              <w:rPr>
                <w:shd w:val="clear" w:color="auto" w:fill="FFFFFF"/>
              </w:rPr>
              <w:t xml:space="preserve">Назначает лечение пациентам с заболеваниями и (или) состояниями по профилю "терапия" и осуществляет контроль его </w:t>
            </w:r>
            <w:r w:rsidRPr="001553A1">
              <w:rPr>
                <w:shd w:val="clear" w:color="auto" w:fill="FFFFFF"/>
              </w:rPr>
              <w:lastRenderedPageBreak/>
              <w:t>эффективности и безопасности</w:t>
            </w:r>
          </w:p>
          <w:p w:rsidR="00D56CC0" w:rsidRPr="00F36BA8" w:rsidRDefault="00D56CC0" w:rsidP="00C66642">
            <w:pPr>
              <w:rPr>
                <w:b/>
                <w:bCs/>
                <w:color w:val="000000"/>
              </w:rPr>
            </w:pPr>
          </w:p>
        </w:tc>
        <w:tc>
          <w:tcPr>
            <w:tcW w:w="3260" w:type="dxa"/>
          </w:tcPr>
          <w:p w:rsidR="00D56CC0" w:rsidRDefault="00D56CC0" w:rsidP="00685700">
            <w:pPr>
              <w:ind w:right="34" w:firstLine="34"/>
              <w:jc w:val="both"/>
              <w:rPr>
                <w:b/>
              </w:rPr>
            </w:pPr>
            <w:r w:rsidRPr="00170694">
              <w:rPr>
                <w:b/>
              </w:rPr>
              <w:lastRenderedPageBreak/>
              <w:t>Знать:</w:t>
            </w:r>
          </w:p>
          <w:p w:rsidR="00D56CC0" w:rsidRPr="00886E87" w:rsidRDefault="00D56CC0" w:rsidP="00685700">
            <w:pPr>
              <w:ind w:right="34" w:firstLine="34"/>
              <w:jc w:val="both"/>
              <w:rPr>
                <w:b/>
              </w:rPr>
            </w:pPr>
            <w:r w:rsidRPr="00886E87">
              <w:rPr>
                <w:color w:val="000000"/>
              </w:rPr>
              <w:t>- основы клинической фармакологии</w:t>
            </w:r>
            <w:r>
              <w:rPr>
                <w:color w:val="000000"/>
              </w:rPr>
              <w:t xml:space="preserve"> лекарственных средств, применяемых в терапии;</w:t>
            </w:r>
          </w:p>
          <w:p w:rsidR="00685700" w:rsidRDefault="00685700" w:rsidP="00685700">
            <w:pPr>
              <w:jc w:val="both"/>
            </w:pPr>
            <w:r>
              <w:sym w:font="Symbol" w:char="F02D"/>
            </w:r>
            <w:r>
              <w:t xml:space="preserve"> методы назначения </w:t>
            </w:r>
            <w:r>
              <w:lastRenderedPageBreak/>
              <w:t xml:space="preserve">лекарственных препаратов; </w:t>
            </w:r>
          </w:p>
          <w:p w:rsidR="00685700" w:rsidRDefault="00685700" w:rsidP="00685700">
            <w:pPr>
              <w:jc w:val="both"/>
            </w:pPr>
            <w:r>
              <w:sym w:font="Symbol" w:char="F02D"/>
            </w:r>
            <w:r>
              <w:t xml:space="preserve"> механизм действия лекарственных препаратов; </w:t>
            </w:r>
          </w:p>
          <w:p w:rsidR="00685700" w:rsidRDefault="00685700" w:rsidP="00685700">
            <w:pPr>
              <w:jc w:val="both"/>
            </w:pPr>
            <w:r>
              <w:sym w:font="Symbol" w:char="F02D"/>
            </w:r>
            <w:r>
              <w:t xml:space="preserve"> медицинские показания и медицинские противопоказания к назначению лекарственных препаратов; </w:t>
            </w:r>
          </w:p>
          <w:p w:rsidR="00685700" w:rsidRDefault="00685700" w:rsidP="00685700">
            <w:pPr>
              <w:jc w:val="both"/>
            </w:pPr>
            <w:r>
              <w:sym w:font="Symbol" w:char="F02D"/>
            </w:r>
            <w:r>
              <w:t xml:space="preserve"> возможные осложнения, побочные действия, нежелательные реакции, в том числе серьезные и непредвиденные, возникающие при применении лекарственных препаратов; </w:t>
            </w:r>
          </w:p>
          <w:p w:rsidR="00685700" w:rsidRDefault="00685700" w:rsidP="00685700">
            <w:pPr>
              <w:jc w:val="both"/>
            </w:pPr>
            <w:r>
              <w:sym w:font="Symbol" w:char="F02D"/>
            </w:r>
            <w:r>
              <w:t xml:space="preserve"> режим дозирование лекарственных препаратов;</w:t>
            </w:r>
          </w:p>
          <w:p w:rsidR="00685700" w:rsidRDefault="00685700" w:rsidP="00685700">
            <w:pPr>
              <w:jc w:val="both"/>
            </w:pPr>
            <w:r>
              <w:t xml:space="preserve"> </w:t>
            </w:r>
            <w:r>
              <w:sym w:font="Symbol" w:char="F02D"/>
            </w:r>
            <w:r>
              <w:t xml:space="preserve"> тактику купирования нежелательных реакций; </w:t>
            </w:r>
          </w:p>
          <w:p w:rsidR="00D56CC0" w:rsidRPr="00F36BA8" w:rsidRDefault="00685700" w:rsidP="00685700">
            <w:pPr>
              <w:jc w:val="both"/>
              <w:rPr>
                <w:b/>
                <w:bCs/>
                <w:color w:val="000000"/>
              </w:rPr>
            </w:pPr>
            <w:r>
              <w:sym w:font="Symbol" w:char="F02D"/>
            </w:r>
            <w:r>
              <w:t xml:space="preserve"> принципы контроля эффективности проводимой терапии с позиций доказательной медицины</w:t>
            </w:r>
            <w:r w:rsidRPr="00F36BA8">
              <w:rPr>
                <w:b/>
                <w:bCs/>
                <w:color w:val="000000"/>
              </w:rPr>
              <w:t xml:space="preserve"> </w:t>
            </w:r>
          </w:p>
        </w:tc>
        <w:tc>
          <w:tcPr>
            <w:tcW w:w="2126" w:type="dxa"/>
          </w:tcPr>
          <w:p w:rsidR="00D56CC0" w:rsidRPr="00D56CC0" w:rsidRDefault="00D56CC0" w:rsidP="00814343">
            <w:pPr>
              <w:jc w:val="both"/>
              <w:rPr>
                <w:color w:val="000000"/>
              </w:rPr>
            </w:pPr>
            <w:r w:rsidRPr="00D56CC0">
              <w:rPr>
                <w:color w:val="000000"/>
              </w:rPr>
              <w:lastRenderedPageBreak/>
              <w:t>вопросы № 1-26</w:t>
            </w:r>
          </w:p>
        </w:tc>
      </w:tr>
      <w:tr w:rsidR="00D56CC0" w:rsidRPr="001553A1" w:rsidTr="00F020C7">
        <w:trPr>
          <w:trHeight w:val="835"/>
        </w:trPr>
        <w:tc>
          <w:tcPr>
            <w:tcW w:w="681" w:type="dxa"/>
            <w:vMerge/>
          </w:tcPr>
          <w:p w:rsidR="00D56CC0" w:rsidRPr="00F36BA8" w:rsidRDefault="00D56CC0" w:rsidP="00C66642">
            <w:pPr>
              <w:rPr>
                <w:b/>
                <w:bCs/>
                <w:color w:val="000000"/>
              </w:rPr>
            </w:pPr>
          </w:p>
        </w:tc>
        <w:tc>
          <w:tcPr>
            <w:tcW w:w="1701" w:type="dxa"/>
            <w:vMerge/>
          </w:tcPr>
          <w:p w:rsidR="00D56CC0" w:rsidRPr="00F36BA8" w:rsidRDefault="00D56CC0" w:rsidP="00C66642">
            <w:pPr>
              <w:rPr>
                <w:b/>
                <w:bCs/>
                <w:color w:val="000000"/>
              </w:rPr>
            </w:pPr>
          </w:p>
        </w:tc>
        <w:tc>
          <w:tcPr>
            <w:tcW w:w="2977" w:type="dxa"/>
            <w:vMerge/>
          </w:tcPr>
          <w:p w:rsidR="00D56CC0" w:rsidRPr="00F36BA8" w:rsidRDefault="00D56CC0" w:rsidP="00C66642">
            <w:pPr>
              <w:rPr>
                <w:b/>
                <w:bCs/>
                <w:color w:val="000000"/>
              </w:rPr>
            </w:pPr>
          </w:p>
        </w:tc>
        <w:tc>
          <w:tcPr>
            <w:tcW w:w="3260" w:type="dxa"/>
          </w:tcPr>
          <w:p w:rsidR="00D56CC0" w:rsidRDefault="00D56CC0" w:rsidP="00C66642">
            <w:pPr>
              <w:ind w:right="34" w:firstLine="34"/>
              <w:jc w:val="both"/>
              <w:rPr>
                <w:b/>
              </w:rPr>
            </w:pPr>
            <w:r>
              <w:rPr>
                <w:b/>
              </w:rPr>
              <w:t>Уметь:</w:t>
            </w:r>
          </w:p>
          <w:p w:rsidR="00BE0B54" w:rsidRDefault="00BE0B54" w:rsidP="004D156A">
            <w:pPr>
              <w:ind w:right="34" w:firstLine="34"/>
              <w:jc w:val="both"/>
            </w:pPr>
            <w:r>
              <w:sym w:font="Symbol" w:char="F02D"/>
            </w:r>
            <w:r>
              <w:t xml:space="preserve"> составлять и обосновывать план лечения пациента с заболеванием и (или) состоянием с учетом диагноза, возраста пациента, клинической картины заболевания и (или) состояния; </w:t>
            </w:r>
          </w:p>
          <w:p w:rsidR="00BE0B54" w:rsidRDefault="00BE0B54" w:rsidP="004D156A">
            <w:pPr>
              <w:ind w:right="34" w:firstLine="34"/>
              <w:jc w:val="both"/>
            </w:pPr>
            <w:r>
              <w:sym w:font="Symbol" w:char="F02D"/>
            </w:r>
            <w:r>
              <w:t xml:space="preserve"> определять показания для применения фармакологических препаратов;</w:t>
            </w:r>
          </w:p>
          <w:p w:rsidR="00BE0B54" w:rsidRDefault="00BE0B54" w:rsidP="004D156A">
            <w:pPr>
              <w:ind w:right="34" w:firstLine="34"/>
              <w:jc w:val="both"/>
            </w:pPr>
            <w:r>
              <w:t xml:space="preserve"> </w:t>
            </w:r>
            <w:r>
              <w:sym w:font="Symbol" w:char="F02D"/>
            </w:r>
            <w:r>
              <w:t xml:space="preserve"> назначать лекарственные препараты с учетом клинической картины заболевания и (или) состояния и факторов риска его развития;</w:t>
            </w:r>
          </w:p>
          <w:p w:rsidR="00BE0B54" w:rsidRDefault="00BE0B54" w:rsidP="004D156A">
            <w:pPr>
              <w:ind w:right="34" w:firstLine="34"/>
              <w:jc w:val="both"/>
            </w:pPr>
            <w:r>
              <w:t xml:space="preserve"> </w:t>
            </w:r>
            <w:r>
              <w:sym w:font="Symbol" w:char="F02D"/>
            </w:r>
            <w:r>
              <w:t xml:space="preserve"> анализировать фармакологическое действие и взаимодействие лекарственных препаратов у пациента с заболеванием и (или) состоянием; </w:t>
            </w:r>
          </w:p>
          <w:p w:rsidR="00BE0B54" w:rsidRDefault="00BE0B54" w:rsidP="004D156A">
            <w:pPr>
              <w:ind w:right="34" w:firstLine="34"/>
              <w:jc w:val="both"/>
            </w:pPr>
            <w:r>
              <w:sym w:font="Symbol" w:char="F02D"/>
            </w:r>
            <w:r>
              <w:t xml:space="preserve"> анализировать клиническую картину с учетом возможных эффектов проводимой терапии; </w:t>
            </w:r>
          </w:p>
          <w:p w:rsidR="00BE0B54" w:rsidRDefault="00BE0B54" w:rsidP="004D156A">
            <w:pPr>
              <w:ind w:right="34" w:firstLine="34"/>
              <w:jc w:val="both"/>
            </w:pPr>
            <w:r>
              <w:lastRenderedPageBreak/>
              <w:sym w:font="Symbol" w:char="F02D"/>
            </w:r>
            <w:r>
              <w:t xml:space="preserve"> анализировать данные лабораторных и инструментальных исследований с учетом возможных эффектов проводимой терапии; </w:t>
            </w:r>
          </w:p>
          <w:p w:rsidR="00D56CC0" w:rsidRPr="00F36BA8" w:rsidRDefault="00BE0B54" w:rsidP="004D156A">
            <w:pPr>
              <w:ind w:right="34" w:firstLine="34"/>
              <w:jc w:val="both"/>
              <w:rPr>
                <w:b/>
                <w:bCs/>
                <w:color w:val="000000"/>
              </w:rPr>
            </w:pPr>
            <w:r>
              <w:sym w:font="Symbol" w:char="F02D"/>
            </w:r>
            <w:r>
              <w:t xml:space="preserve"> оценивать эффективность и безопасность применения лекарственных препаратов и медицинских изделий у пациента с заболеванием и (или) состоянием</w:t>
            </w:r>
          </w:p>
        </w:tc>
        <w:tc>
          <w:tcPr>
            <w:tcW w:w="2126" w:type="dxa"/>
          </w:tcPr>
          <w:p w:rsidR="00D56CC0" w:rsidRPr="00D56CC0" w:rsidRDefault="00D56CC0" w:rsidP="00814343">
            <w:pPr>
              <w:jc w:val="both"/>
              <w:rPr>
                <w:color w:val="000000"/>
              </w:rPr>
            </w:pPr>
            <w:r w:rsidRPr="00D56CC0">
              <w:rPr>
                <w:color w:val="000000"/>
              </w:rPr>
              <w:lastRenderedPageBreak/>
              <w:t>практические задания № 1-26</w:t>
            </w:r>
          </w:p>
        </w:tc>
      </w:tr>
      <w:tr w:rsidR="00D56CC0" w:rsidRPr="001553A1" w:rsidTr="00F020C7">
        <w:trPr>
          <w:trHeight w:val="835"/>
        </w:trPr>
        <w:tc>
          <w:tcPr>
            <w:tcW w:w="681" w:type="dxa"/>
            <w:vMerge/>
          </w:tcPr>
          <w:p w:rsidR="00D56CC0" w:rsidRPr="00F36BA8" w:rsidRDefault="00D56CC0" w:rsidP="00C66642">
            <w:pPr>
              <w:rPr>
                <w:b/>
                <w:bCs/>
                <w:color w:val="000000"/>
              </w:rPr>
            </w:pPr>
          </w:p>
        </w:tc>
        <w:tc>
          <w:tcPr>
            <w:tcW w:w="1701" w:type="dxa"/>
            <w:vMerge/>
          </w:tcPr>
          <w:p w:rsidR="00D56CC0" w:rsidRPr="00F36BA8" w:rsidRDefault="00D56CC0" w:rsidP="00C66642">
            <w:pPr>
              <w:rPr>
                <w:b/>
                <w:bCs/>
                <w:color w:val="000000"/>
              </w:rPr>
            </w:pPr>
          </w:p>
        </w:tc>
        <w:tc>
          <w:tcPr>
            <w:tcW w:w="2977" w:type="dxa"/>
            <w:vMerge/>
          </w:tcPr>
          <w:p w:rsidR="00D56CC0" w:rsidRPr="00F36BA8" w:rsidRDefault="00D56CC0" w:rsidP="00C66642">
            <w:pPr>
              <w:rPr>
                <w:b/>
                <w:bCs/>
                <w:color w:val="000000"/>
              </w:rPr>
            </w:pPr>
          </w:p>
        </w:tc>
        <w:tc>
          <w:tcPr>
            <w:tcW w:w="3260" w:type="dxa"/>
          </w:tcPr>
          <w:p w:rsidR="00D56CC0" w:rsidRDefault="00D56CC0" w:rsidP="00C66642">
            <w:pPr>
              <w:ind w:right="34" w:firstLine="34"/>
              <w:jc w:val="both"/>
              <w:rPr>
                <w:b/>
              </w:rPr>
            </w:pPr>
            <w:r>
              <w:rPr>
                <w:b/>
              </w:rPr>
              <w:t>Владеть:</w:t>
            </w:r>
          </w:p>
          <w:p w:rsidR="00BE0B54" w:rsidRDefault="00BE0B54" w:rsidP="00BE0B54">
            <w:pPr>
              <w:ind w:right="34" w:firstLine="34"/>
              <w:jc w:val="both"/>
            </w:pPr>
            <w:r>
              <w:sym w:font="Symbol" w:char="F02D"/>
            </w:r>
            <w:r>
              <w:t xml:space="preserve"> навыками разработки плана лечения пациента с учетом клинической картины заболевания и (или) состояния; </w:t>
            </w:r>
          </w:p>
          <w:p w:rsidR="00BE0B54" w:rsidRDefault="00BE0B54" w:rsidP="00BE0B54">
            <w:pPr>
              <w:ind w:right="34" w:firstLine="34"/>
              <w:jc w:val="both"/>
            </w:pPr>
            <w:r>
              <w:sym w:font="Symbol" w:char="F02D"/>
            </w:r>
            <w:r>
              <w:t xml:space="preserve"> навыками назначения лекарственных препаратов с учетом клинической картины заболевания и (или) состояния и факторов риска его развития; </w:t>
            </w:r>
          </w:p>
          <w:p w:rsidR="00BE0B54" w:rsidRDefault="00BE0B54" w:rsidP="00BE0B54">
            <w:pPr>
              <w:ind w:right="34" w:firstLine="34"/>
              <w:jc w:val="both"/>
            </w:pPr>
            <w:r>
              <w:sym w:font="Symbol" w:char="F02D"/>
            </w:r>
            <w:r>
              <w:t xml:space="preserve"> навыками оценки эффективности и безопасности применения лекарственных препаратов и медицинских изделий у пациентов с заболеванием и (или) состоянием; </w:t>
            </w:r>
          </w:p>
          <w:p w:rsidR="00BE0B54" w:rsidRDefault="00BE0B54" w:rsidP="00BE0B54">
            <w:pPr>
              <w:ind w:right="34" w:firstLine="34"/>
              <w:jc w:val="both"/>
            </w:pPr>
            <w:r>
              <w:sym w:font="Symbol" w:char="F02D"/>
            </w:r>
            <w:r>
              <w:t xml:space="preserve"> навыками оценки динамики клинической симптоматики и данных лабораторно-инструментальных обследований;</w:t>
            </w:r>
          </w:p>
          <w:p w:rsidR="00D56CC0" w:rsidRPr="00FC4EAA" w:rsidRDefault="00BE0B54" w:rsidP="00BE0B54">
            <w:pPr>
              <w:ind w:right="34" w:firstLine="34"/>
              <w:jc w:val="both"/>
            </w:pPr>
            <w:r>
              <w:t xml:space="preserve"> </w:t>
            </w:r>
            <w:r>
              <w:sym w:font="Symbol" w:char="F02D"/>
            </w:r>
            <w:r>
              <w:t xml:space="preserve"> навыком анализа механизма действия лекарственных препаратов с учетом фармакологических взаимодействий, наличия нарушений функции органов и систем организма человека</w:t>
            </w:r>
          </w:p>
        </w:tc>
        <w:tc>
          <w:tcPr>
            <w:tcW w:w="2126" w:type="dxa"/>
          </w:tcPr>
          <w:p w:rsidR="00D56CC0" w:rsidRPr="00D56CC0" w:rsidRDefault="00D56CC0" w:rsidP="00814343">
            <w:pPr>
              <w:jc w:val="both"/>
              <w:rPr>
                <w:color w:val="000000"/>
              </w:rPr>
            </w:pPr>
            <w:r w:rsidRPr="00D56CC0">
              <w:rPr>
                <w:color w:val="000000"/>
              </w:rPr>
              <w:t>практические задания № 1-26</w:t>
            </w:r>
          </w:p>
        </w:tc>
      </w:tr>
      <w:tr w:rsidR="003A42E8" w:rsidRPr="001553A1" w:rsidTr="00F020C7">
        <w:trPr>
          <w:trHeight w:val="835"/>
        </w:trPr>
        <w:tc>
          <w:tcPr>
            <w:tcW w:w="681" w:type="dxa"/>
            <w:vMerge w:val="restart"/>
          </w:tcPr>
          <w:p w:rsidR="003A42E8" w:rsidRPr="006A61DC" w:rsidRDefault="003A42E8" w:rsidP="00814343">
            <w:pPr>
              <w:pStyle w:val="a5"/>
              <w:widowControl/>
              <w:numPr>
                <w:ilvl w:val="0"/>
                <w:numId w:val="9"/>
              </w:numPr>
              <w:autoSpaceDE/>
              <w:autoSpaceDN/>
              <w:adjustRightInd/>
              <w:jc w:val="left"/>
              <w:rPr>
                <w:b/>
                <w:bCs/>
                <w:color w:val="000000"/>
              </w:rPr>
            </w:pPr>
          </w:p>
        </w:tc>
        <w:tc>
          <w:tcPr>
            <w:tcW w:w="1701" w:type="dxa"/>
            <w:vMerge w:val="restart"/>
          </w:tcPr>
          <w:p w:rsidR="003A42E8" w:rsidRPr="00F36BA8" w:rsidRDefault="003A42E8" w:rsidP="00C66642">
            <w:pPr>
              <w:jc w:val="both"/>
              <w:rPr>
                <w:b/>
                <w:bCs/>
                <w:color w:val="000000"/>
              </w:rPr>
            </w:pPr>
            <w:r w:rsidRPr="001553A1">
              <w:rPr>
                <w:b/>
              </w:rPr>
              <w:t xml:space="preserve">ПК-2. </w:t>
            </w:r>
            <w:proofErr w:type="gramStart"/>
            <w:r w:rsidRPr="001553A1">
              <w:rPr>
                <w:shd w:val="clear" w:color="auto" w:fill="FFFFFF"/>
              </w:rPr>
              <w:t>Способен</w:t>
            </w:r>
            <w:proofErr w:type="gramEnd"/>
            <w:r w:rsidRPr="001553A1">
              <w:rPr>
                <w:shd w:val="clear" w:color="auto" w:fill="FFFFFF"/>
              </w:rPr>
              <w:t xml:space="preserve"> к оказанию медицинской помощи населению по профилю "терапия" в условиях </w:t>
            </w:r>
            <w:r w:rsidRPr="001553A1">
              <w:rPr>
                <w:shd w:val="clear" w:color="auto" w:fill="FFFFFF"/>
              </w:rPr>
              <w:lastRenderedPageBreak/>
              <w:t>стационара и дневного стационара</w:t>
            </w:r>
          </w:p>
        </w:tc>
        <w:tc>
          <w:tcPr>
            <w:tcW w:w="2977" w:type="dxa"/>
            <w:vMerge w:val="restart"/>
          </w:tcPr>
          <w:p w:rsidR="003A42E8" w:rsidRPr="00F36BA8" w:rsidRDefault="003A42E8" w:rsidP="00C66642">
            <w:pPr>
              <w:ind w:right="34" w:firstLine="34"/>
              <w:jc w:val="both"/>
              <w:rPr>
                <w:b/>
                <w:bCs/>
                <w:color w:val="000000"/>
              </w:rPr>
            </w:pPr>
            <w:r w:rsidRPr="001553A1">
              <w:rPr>
                <w:b/>
              </w:rPr>
              <w:lastRenderedPageBreak/>
              <w:t>Инд</w:t>
            </w:r>
            <w:proofErr w:type="gramStart"/>
            <w:r w:rsidRPr="001553A1">
              <w:rPr>
                <w:b/>
              </w:rPr>
              <w:t>.П</w:t>
            </w:r>
            <w:proofErr w:type="gramEnd"/>
            <w:r w:rsidRPr="001553A1">
              <w:rPr>
                <w:b/>
              </w:rPr>
              <w:t xml:space="preserve">К2.2. </w:t>
            </w:r>
            <w:r w:rsidRPr="001553A1">
              <w:rPr>
                <w:bCs/>
                <w:shd w:val="clear" w:color="auto" w:fill="FFFFFF"/>
              </w:rPr>
              <w:t>Назначает лечение пациентам с заболеваниями и (или) состояниями по профилю "терапия" и контроль его эффективности и безопасности</w:t>
            </w:r>
          </w:p>
        </w:tc>
        <w:tc>
          <w:tcPr>
            <w:tcW w:w="3260" w:type="dxa"/>
          </w:tcPr>
          <w:p w:rsidR="003A42E8" w:rsidRDefault="003A42E8" w:rsidP="00C66642">
            <w:pPr>
              <w:ind w:right="34" w:firstLine="34"/>
              <w:jc w:val="both"/>
              <w:rPr>
                <w:b/>
              </w:rPr>
            </w:pPr>
            <w:r>
              <w:rPr>
                <w:b/>
              </w:rPr>
              <w:t>Знать:</w:t>
            </w:r>
          </w:p>
          <w:p w:rsidR="00685700" w:rsidRDefault="00685700" w:rsidP="00685700">
            <w:pPr>
              <w:ind w:right="34" w:firstLine="34"/>
              <w:jc w:val="both"/>
              <w:rPr>
                <w:b/>
              </w:rPr>
            </w:pPr>
            <w:r w:rsidRPr="00170694">
              <w:rPr>
                <w:b/>
              </w:rPr>
              <w:t>Знать:</w:t>
            </w:r>
          </w:p>
          <w:p w:rsidR="00685700" w:rsidRPr="00886E87" w:rsidRDefault="00685700" w:rsidP="00685700">
            <w:pPr>
              <w:ind w:right="34" w:firstLine="34"/>
              <w:jc w:val="both"/>
              <w:rPr>
                <w:b/>
              </w:rPr>
            </w:pPr>
            <w:r w:rsidRPr="00886E87">
              <w:rPr>
                <w:color w:val="000000"/>
              </w:rPr>
              <w:t>- основы клинической фармакологии</w:t>
            </w:r>
            <w:r>
              <w:rPr>
                <w:color w:val="000000"/>
              </w:rPr>
              <w:t xml:space="preserve"> лекарственных средств, применяемых в терапии;</w:t>
            </w:r>
          </w:p>
          <w:p w:rsidR="00685700" w:rsidRDefault="00685700" w:rsidP="00685700">
            <w:pPr>
              <w:jc w:val="both"/>
            </w:pPr>
            <w:r>
              <w:sym w:font="Symbol" w:char="F02D"/>
            </w:r>
            <w:r>
              <w:t xml:space="preserve"> методы назначения лекарственных препаратов; </w:t>
            </w:r>
          </w:p>
          <w:p w:rsidR="00685700" w:rsidRDefault="00685700" w:rsidP="00685700">
            <w:pPr>
              <w:jc w:val="both"/>
            </w:pPr>
            <w:r>
              <w:sym w:font="Symbol" w:char="F02D"/>
            </w:r>
            <w:r>
              <w:t xml:space="preserve"> механизм действия </w:t>
            </w:r>
            <w:r>
              <w:lastRenderedPageBreak/>
              <w:t xml:space="preserve">лекарственных препаратов; </w:t>
            </w:r>
          </w:p>
          <w:p w:rsidR="00685700" w:rsidRDefault="00685700" w:rsidP="00685700">
            <w:pPr>
              <w:jc w:val="both"/>
            </w:pPr>
            <w:r>
              <w:sym w:font="Symbol" w:char="F02D"/>
            </w:r>
            <w:r>
              <w:t xml:space="preserve"> медицинские показания и медицинские противопоказания к назначению лекарственных препаратов; </w:t>
            </w:r>
          </w:p>
          <w:p w:rsidR="00685700" w:rsidRDefault="00685700" w:rsidP="00685700">
            <w:pPr>
              <w:jc w:val="both"/>
            </w:pPr>
            <w:r>
              <w:sym w:font="Symbol" w:char="F02D"/>
            </w:r>
            <w:r>
              <w:t xml:space="preserve"> возможные осложнения, побочные действия, нежелательные реакции, в том числе серьезные и непредвиденные, возникающие при применении лекарственных препаратов; </w:t>
            </w:r>
          </w:p>
          <w:p w:rsidR="00685700" w:rsidRDefault="00685700" w:rsidP="00685700">
            <w:pPr>
              <w:jc w:val="both"/>
            </w:pPr>
            <w:r>
              <w:sym w:font="Symbol" w:char="F02D"/>
            </w:r>
            <w:r>
              <w:t xml:space="preserve"> режим дозирование лекарственных препаратов;</w:t>
            </w:r>
          </w:p>
          <w:p w:rsidR="00685700" w:rsidRDefault="00685700" w:rsidP="00685700">
            <w:pPr>
              <w:jc w:val="both"/>
            </w:pPr>
            <w:r>
              <w:t xml:space="preserve"> </w:t>
            </w:r>
            <w:r>
              <w:sym w:font="Symbol" w:char="F02D"/>
            </w:r>
            <w:r>
              <w:t xml:space="preserve"> тактику купирования нежелательных реакций; </w:t>
            </w:r>
          </w:p>
          <w:p w:rsidR="003A42E8" w:rsidRPr="003A01F7" w:rsidRDefault="00685700" w:rsidP="00685700">
            <w:pPr>
              <w:ind w:right="34" w:firstLine="34"/>
              <w:jc w:val="both"/>
            </w:pPr>
            <w:r>
              <w:sym w:font="Symbol" w:char="F02D"/>
            </w:r>
            <w:r>
              <w:t xml:space="preserve"> принципы контроля эффективности проводимой терапии с позиций доказательной медицины</w:t>
            </w:r>
          </w:p>
        </w:tc>
        <w:tc>
          <w:tcPr>
            <w:tcW w:w="2126" w:type="dxa"/>
          </w:tcPr>
          <w:p w:rsidR="003A42E8" w:rsidRPr="00B63F15" w:rsidRDefault="003A42E8" w:rsidP="00814343">
            <w:pPr>
              <w:jc w:val="both"/>
              <w:rPr>
                <w:color w:val="000000"/>
              </w:rPr>
            </w:pPr>
            <w:r w:rsidRPr="00B63F15">
              <w:rPr>
                <w:color w:val="000000"/>
              </w:rPr>
              <w:lastRenderedPageBreak/>
              <w:t>вопросы № 1-26</w:t>
            </w:r>
          </w:p>
        </w:tc>
      </w:tr>
      <w:tr w:rsidR="003A42E8" w:rsidRPr="001553A1" w:rsidTr="00F020C7">
        <w:trPr>
          <w:trHeight w:val="835"/>
        </w:trPr>
        <w:tc>
          <w:tcPr>
            <w:tcW w:w="681" w:type="dxa"/>
            <w:vMerge/>
          </w:tcPr>
          <w:p w:rsidR="003A42E8" w:rsidRPr="00F36BA8" w:rsidRDefault="003A42E8" w:rsidP="00C66642">
            <w:pPr>
              <w:rPr>
                <w:b/>
                <w:bCs/>
                <w:color w:val="000000"/>
              </w:rPr>
            </w:pPr>
          </w:p>
        </w:tc>
        <w:tc>
          <w:tcPr>
            <w:tcW w:w="1701" w:type="dxa"/>
            <w:vMerge/>
          </w:tcPr>
          <w:p w:rsidR="003A42E8" w:rsidRPr="00F36BA8" w:rsidRDefault="003A42E8" w:rsidP="00C66642">
            <w:pPr>
              <w:rPr>
                <w:b/>
                <w:bCs/>
                <w:color w:val="000000"/>
              </w:rPr>
            </w:pPr>
          </w:p>
        </w:tc>
        <w:tc>
          <w:tcPr>
            <w:tcW w:w="2977" w:type="dxa"/>
            <w:vMerge/>
          </w:tcPr>
          <w:p w:rsidR="003A42E8" w:rsidRPr="00F36BA8" w:rsidRDefault="003A42E8" w:rsidP="00C66642">
            <w:pPr>
              <w:rPr>
                <w:b/>
                <w:bCs/>
                <w:color w:val="000000"/>
              </w:rPr>
            </w:pPr>
          </w:p>
        </w:tc>
        <w:tc>
          <w:tcPr>
            <w:tcW w:w="3260" w:type="dxa"/>
          </w:tcPr>
          <w:p w:rsidR="003A42E8" w:rsidRDefault="003A42E8" w:rsidP="00C66642">
            <w:pPr>
              <w:ind w:right="34" w:firstLine="34"/>
              <w:jc w:val="both"/>
              <w:rPr>
                <w:b/>
              </w:rPr>
            </w:pPr>
            <w:r>
              <w:rPr>
                <w:b/>
              </w:rPr>
              <w:t>Уметь:</w:t>
            </w:r>
          </w:p>
          <w:p w:rsidR="00BE0B54" w:rsidRDefault="00BE0B54" w:rsidP="00BE0B54">
            <w:pPr>
              <w:ind w:right="34" w:firstLine="34"/>
              <w:jc w:val="both"/>
            </w:pPr>
            <w:r>
              <w:sym w:font="Symbol" w:char="F02D"/>
            </w:r>
            <w:r>
              <w:t xml:space="preserve"> составлять и обосновывать план лечения пациента с заболеванием и (или) состоянием с учетом диагноза, возраста пациента, клинической картины заболевания и (или) состояния; </w:t>
            </w:r>
          </w:p>
          <w:p w:rsidR="00BE0B54" w:rsidRDefault="00BE0B54" w:rsidP="00BE0B54">
            <w:pPr>
              <w:ind w:right="34" w:firstLine="34"/>
              <w:jc w:val="both"/>
            </w:pPr>
            <w:r>
              <w:sym w:font="Symbol" w:char="F02D"/>
            </w:r>
            <w:r>
              <w:t xml:space="preserve"> определять показания для применения фармакологических препаратов;</w:t>
            </w:r>
          </w:p>
          <w:p w:rsidR="00BE0B54" w:rsidRDefault="00BE0B54" w:rsidP="00BE0B54">
            <w:pPr>
              <w:ind w:right="34" w:firstLine="34"/>
              <w:jc w:val="both"/>
            </w:pPr>
            <w:r>
              <w:t xml:space="preserve"> </w:t>
            </w:r>
            <w:r>
              <w:sym w:font="Symbol" w:char="F02D"/>
            </w:r>
            <w:r>
              <w:t xml:space="preserve"> назначать лекарственные препараты с учетом клинической картины заболевания и (или) состояния и факторов риска его развития;</w:t>
            </w:r>
          </w:p>
          <w:p w:rsidR="00BE0B54" w:rsidRDefault="00BE0B54" w:rsidP="00BE0B54">
            <w:pPr>
              <w:ind w:right="34" w:firstLine="34"/>
              <w:jc w:val="both"/>
            </w:pPr>
            <w:r>
              <w:t xml:space="preserve"> </w:t>
            </w:r>
            <w:r>
              <w:sym w:font="Symbol" w:char="F02D"/>
            </w:r>
            <w:r>
              <w:t xml:space="preserve"> анализировать фармакологическое действие и взаимодействие лекарственных препаратов у пациента с заболеванием и (или) состоянием; </w:t>
            </w:r>
          </w:p>
          <w:p w:rsidR="00BE0B54" w:rsidRDefault="00BE0B54" w:rsidP="00BE0B54">
            <w:pPr>
              <w:ind w:right="34" w:firstLine="34"/>
              <w:jc w:val="both"/>
            </w:pPr>
            <w:r>
              <w:sym w:font="Symbol" w:char="F02D"/>
            </w:r>
            <w:r>
              <w:t xml:space="preserve"> анализировать клиническую картину с учетом возможных эффектов проводимой терапии; </w:t>
            </w:r>
          </w:p>
          <w:p w:rsidR="00BE0B54" w:rsidRDefault="00BE0B54" w:rsidP="00BE0B54">
            <w:pPr>
              <w:ind w:right="34" w:firstLine="34"/>
              <w:jc w:val="both"/>
            </w:pPr>
            <w:r>
              <w:sym w:font="Symbol" w:char="F02D"/>
            </w:r>
            <w:r>
              <w:t xml:space="preserve"> анализировать данные лабораторных и </w:t>
            </w:r>
            <w:r>
              <w:lastRenderedPageBreak/>
              <w:t xml:space="preserve">инструментальных исследований с учетом возможных эффектов проводимой терапии; </w:t>
            </w:r>
          </w:p>
          <w:p w:rsidR="003A42E8" w:rsidRPr="00D060B9" w:rsidRDefault="00BE0B54" w:rsidP="00BE0B54">
            <w:pPr>
              <w:ind w:right="34" w:firstLine="34"/>
              <w:jc w:val="both"/>
            </w:pPr>
            <w:r>
              <w:sym w:font="Symbol" w:char="F02D"/>
            </w:r>
            <w:r>
              <w:t xml:space="preserve"> оценивать эффективность и безопасность применения лекарственных препаратов и медицинских изделий у пациента с заболеванием и (или) состоянием</w:t>
            </w:r>
            <w:r w:rsidRPr="00D060B9">
              <w:t xml:space="preserve"> </w:t>
            </w:r>
          </w:p>
        </w:tc>
        <w:tc>
          <w:tcPr>
            <w:tcW w:w="2126" w:type="dxa"/>
          </w:tcPr>
          <w:p w:rsidR="003A42E8" w:rsidRPr="00B63F15" w:rsidRDefault="003A42E8" w:rsidP="00814343">
            <w:pPr>
              <w:jc w:val="both"/>
              <w:rPr>
                <w:color w:val="000000"/>
              </w:rPr>
            </w:pPr>
            <w:r w:rsidRPr="00B63F15">
              <w:rPr>
                <w:color w:val="000000"/>
              </w:rPr>
              <w:lastRenderedPageBreak/>
              <w:t>практические задания № 1-26</w:t>
            </w:r>
          </w:p>
        </w:tc>
      </w:tr>
      <w:tr w:rsidR="003A42E8" w:rsidRPr="001553A1" w:rsidTr="00F020C7">
        <w:trPr>
          <w:trHeight w:val="835"/>
        </w:trPr>
        <w:tc>
          <w:tcPr>
            <w:tcW w:w="681" w:type="dxa"/>
            <w:vMerge/>
          </w:tcPr>
          <w:p w:rsidR="003A42E8" w:rsidRPr="00F36BA8" w:rsidRDefault="003A42E8" w:rsidP="00C66642">
            <w:pPr>
              <w:rPr>
                <w:b/>
                <w:bCs/>
                <w:color w:val="000000"/>
              </w:rPr>
            </w:pPr>
          </w:p>
        </w:tc>
        <w:tc>
          <w:tcPr>
            <w:tcW w:w="1701" w:type="dxa"/>
            <w:vMerge/>
          </w:tcPr>
          <w:p w:rsidR="003A42E8" w:rsidRPr="00F36BA8" w:rsidRDefault="003A42E8" w:rsidP="00C66642">
            <w:pPr>
              <w:rPr>
                <w:b/>
                <w:bCs/>
                <w:color w:val="000000"/>
              </w:rPr>
            </w:pPr>
          </w:p>
        </w:tc>
        <w:tc>
          <w:tcPr>
            <w:tcW w:w="2977" w:type="dxa"/>
            <w:vMerge/>
          </w:tcPr>
          <w:p w:rsidR="003A42E8" w:rsidRPr="00F36BA8" w:rsidRDefault="003A42E8" w:rsidP="00C66642">
            <w:pPr>
              <w:rPr>
                <w:b/>
                <w:bCs/>
                <w:color w:val="000000"/>
              </w:rPr>
            </w:pPr>
          </w:p>
        </w:tc>
        <w:tc>
          <w:tcPr>
            <w:tcW w:w="3260" w:type="dxa"/>
          </w:tcPr>
          <w:p w:rsidR="003A42E8" w:rsidRDefault="003A42E8" w:rsidP="00C66642">
            <w:pPr>
              <w:ind w:right="34" w:firstLine="34"/>
              <w:jc w:val="both"/>
              <w:rPr>
                <w:b/>
              </w:rPr>
            </w:pPr>
            <w:r>
              <w:rPr>
                <w:b/>
              </w:rPr>
              <w:t>Владеть:</w:t>
            </w:r>
          </w:p>
          <w:p w:rsidR="00BE0B54" w:rsidRDefault="00BE0B54" w:rsidP="00C66642">
            <w:pPr>
              <w:ind w:right="34" w:firstLine="34"/>
              <w:jc w:val="both"/>
            </w:pPr>
            <w:r>
              <w:sym w:font="Symbol" w:char="F02D"/>
            </w:r>
            <w:r>
              <w:t xml:space="preserve"> навыками разработки плана лечения пациента с учетом клинической картины заболевания и (или) состояния; </w:t>
            </w:r>
          </w:p>
          <w:p w:rsidR="00BE0B54" w:rsidRDefault="00BE0B54" w:rsidP="00C66642">
            <w:pPr>
              <w:ind w:right="34" w:firstLine="34"/>
              <w:jc w:val="both"/>
            </w:pPr>
            <w:r>
              <w:sym w:font="Symbol" w:char="F02D"/>
            </w:r>
            <w:r>
              <w:t xml:space="preserve"> навыками назначения лекарственных препаратов с учетом клинической картины заболевания и (или) состояния и факторов риска его развития; </w:t>
            </w:r>
          </w:p>
          <w:p w:rsidR="00BE0B54" w:rsidRDefault="00BE0B54" w:rsidP="00C66642">
            <w:pPr>
              <w:ind w:right="34" w:firstLine="34"/>
              <w:jc w:val="both"/>
            </w:pPr>
            <w:r>
              <w:sym w:font="Symbol" w:char="F02D"/>
            </w:r>
            <w:r>
              <w:t xml:space="preserve"> навыками оценки эффективности и безопасности применения лекарственных препаратов и медицинских изделий у пациентов с заболеванием и (или) состоянием; </w:t>
            </w:r>
          </w:p>
          <w:p w:rsidR="00BE0B54" w:rsidRDefault="00BE0B54" w:rsidP="00C66642">
            <w:pPr>
              <w:ind w:right="34" w:firstLine="34"/>
              <w:jc w:val="both"/>
            </w:pPr>
            <w:r>
              <w:sym w:font="Symbol" w:char="F02D"/>
            </w:r>
            <w:r>
              <w:t xml:space="preserve"> навыками оценки динамики клинической симптоматики и данных лабораторно-инструментальных обследований;</w:t>
            </w:r>
          </w:p>
          <w:p w:rsidR="003A42E8" w:rsidRPr="00D060B9" w:rsidRDefault="00BE0B54" w:rsidP="00C66642">
            <w:pPr>
              <w:ind w:right="34" w:firstLine="34"/>
              <w:jc w:val="both"/>
            </w:pPr>
            <w:r>
              <w:t xml:space="preserve"> </w:t>
            </w:r>
            <w:r>
              <w:sym w:font="Symbol" w:char="F02D"/>
            </w:r>
            <w:r>
              <w:t xml:space="preserve"> навыком анализа механизма действия лекарственных препаратов с учетом фармакологических взаимодействий, наличия нарушений функции органов и систем организма человека</w:t>
            </w:r>
            <w:r w:rsidRPr="00D060B9">
              <w:t xml:space="preserve"> </w:t>
            </w:r>
          </w:p>
        </w:tc>
        <w:tc>
          <w:tcPr>
            <w:tcW w:w="2126" w:type="dxa"/>
          </w:tcPr>
          <w:p w:rsidR="003A42E8" w:rsidRPr="00B63F15" w:rsidRDefault="003A42E8" w:rsidP="00814343">
            <w:pPr>
              <w:jc w:val="both"/>
              <w:rPr>
                <w:color w:val="000000"/>
              </w:rPr>
            </w:pPr>
            <w:r w:rsidRPr="00B63F15">
              <w:rPr>
                <w:color w:val="000000"/>
              </w:rPr>
              <w:t>практические задания № 1-26</w:t>
            </w:r>
          </w:p>
        </w:tc>
      </w:tr>
    </w:tbl>
    <w:p w:rsidR="00C66642" w:rsidRPr="001553A1" w:rsidRDefault="00C66642" w:rsidP="00B63F15"/>
    <w:sectPr w:rsidR="00C66642" w:rsidRPr="001553A1"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2A1" w:rsidRDefault="002A22A1" w:rsidP="007E7400">
      <w:r>
        <w:separator/>
      </w:r>
    </w:p>
  </w:endnote>
  <w:endnote w:type="continuationSeparator" w:id="0">
    <w:p w:rsidR="002A22A1" w:rsidRDefault="002A22A1"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814343" w:rsidRDefault="00814343">
        <w:pPr>
          <w:pStyle w:val="aa"/>
          <w:jc w:val="right"/>
        </w:pPr>
        <w:r>
          <w:rPr>
            <w:noProof/>
          </w:rPr>
          <w:fldChar w:fldCharType="begin"/>
        </w:r>
        <w:r>
          <w:rPr>
            <w:noProof/>
          </w:rPr>
          <w:instrText>PAGE   \* MERGEFORMAT</w:instrText>
        </w:r>
        <w:r>
          <w:rPr>
            <w:noProof/>
          </w:rPr>
          <w:fldChar w:fldCharType="separate"/>
        </w:r>
        <w:r w:rsidR="00D80627">
          <w:rPr>
            <w:noProof/>
          </w:rPr>
          <w:t>62</w:t>
        </w:r>
        <w:r>
          <w:rPr>
            <w:noProof/>
          </w:rPr>
          <w:fldChar w:fldCharType="end"/>
        </w:r>
      </w:p>
    </w:sdtContent>
  </w:sdt>
  <w:p w:rsidR="00814343" w:rsidRDefault="008143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2A1" w:rsidRDefault="002A22A1" w:rsidP="007E7400">
      <w:r>
        <w:separator/>
      </w:r>
    </w:p>
  </w:footnote>
  <w:footnote w:type="continuationSeparator" w:id="0">
    <w:p w:rsidR="002A22A1" w:rsidRDefault="002A22A1"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53E14"/>
    <w:multiLevelType w:val="hybridMultilevel"/>
    <w:tmpl w:val="F0D00B92"/>
    <w:lvl w:ilvl="0" w:tplc="AF169538">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32E2D6B"/>
    <w:multiLevelType w:val="hybridMultilevel"/>
    <w:tmpl w:val="F030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83142"/>
    <w:multiLevelType w:val="multilevel"/>
    <w:tmpl w:val="39225060"/>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nsid w:val="40F948C8"/>
    <w:multiLevelType w:val="hybridMultilevel"/>
    <w:tmpl w:val="090A4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6474EE"/>
    <w:multiLevelType w:val="hybridMultilevel"/>
    <w:tmpl w:val="C5B07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BB59FB"/>
    <w:multiLevelType w:val="hybridMultilevel"/>
    <w:tmpl w:val="F030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672060"/>
    <w:multiLevelType w:val="multilevel"/>
    <w:tmpl w:val="2E5A79BE"/>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
    <w:nsid w:val="72EC12D8"/>
    <w:multiLevelType w:val="hybridMultilevel"/>
    <w:tmpl w:val="23B652A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C84268"/>
    <w:multiLevelType w:val="hybridMultilevel"/>
    <w:tmpl w:val="BB30A20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4"/>
  </w:num>
  <w:num w:numId="5">
    <w:abstractNumId w:val="0"/>
  </w:num>
  <w:num w:numId="6">
    <w:abstractNumId w:val="5"/>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0020B"/>
    <w:rsid w:val="00007683"/>
    <w:rsid w:val="00012564"/>
    <w:rsid w:val="00031D6B"/>
    <w:rsid w:val="000359DC"/>
    <w:rsid w:val="00037FFA"/>
    <w:rsid w:val="000406A6"/>
    <w:rsid w:val="00050E9F"/>
    <w:rsid w:val="000528D7"/>
    <w:rsid w:val="00062D15"/>
    <w:rsid w:val="00065CD5"/>
    <w:rsid w:val="00071143"/>
    <w:rsid w:val="000773BB"/>
    <w:rsid w:val="0008441B"/>
    <w:rsid w:val="00084B0B"/>
    <w:rsid w:val="00090F7C"/>
    <w:rsid w:val="00094019"/>
    <w:rsid w:val="00096E3C"/>
    <w:rsid w:val="000A699C"/>
    <w:rsid w:val="000B1ACC"/>
    <w:rsid w:val="000B52A0"/>
    <w:rsid w:val="000B62B6"/>
    <w:rsid w:val="000B7035"/>
    <w:rsid w:val="000C073F"/>
    <w:rsid w:val="000C6EAE"/>
    <w:rsid w:val="000D63FF"/>
    <w:rsid w:val="000E0288"/>
    <w:rsid w:val="000E4C7A"/>
    <w:rsid w:val="000E7D4C"/>
    <w:rsid w:val="000F0208"/>
    <w:rsid w:val="000F1E3B"/>
    <w:rsid w:val="000F7F34"/>
    <w:rsid w:val="001009F4"/>
    <w:rsid w:val="00106187"/>
    <w:rsid w:val="00112D09"/>
    <w:rsid w:val="0012152F"/>
    <w:rsid w:val="00121D82"/>
    <w:rsid w:val="001226A7"/>
    <w:rsid w:val="00122876"/>
    <w:rsid w:val="00125405"/>
    <w:rsid w:val="0014077A"/>
    <w:rsid w:val="00161EAD"/>
    <w:rsid w:val="00163E83"/>
    <w:rsid w:val="00171DD9"/>
    <w:rsid w:val="001736BC"/>
    <w:rsid w:val="00176F21"/>
    <w:rsid w:val="00183033"/>
    <w:rsid w:val="00187F05"/>
    <w:rsid w:val="00190C18"/>
    <w:rsid w:val="00194F95"/>
    <w:rsid w:val="001A1F02"/>
    <w:rsid w:val="001B0A37"/>
    <w:rsid w:val="001B3CDD"/>
    <w:rsid w:val="001C0500"/>
    <w:rsid w:val="001C0547"/>
    <w:rsid w:val="001C2D86"/>
    <w:rsid w:val="001E41B0"/>
    <w:rsid w:val="001E41BA"/>
    <w:rsid w:val="001E5F83"/>
    <w:rsid w:val="001E60C1"/>
    <w:rsid w:val="001F3B00"/>
    <w:rsid w:val="001F3DC2"/>
    <w:rsid w:val="001F4680"/>
    <w:rsid w:val="001F6634"/>
    <w:rsid w:val="002072DD"/>
    <w:rsid w:val="00207F37"/>
    <w:rsid w:val="00207F8E"/>
    <w:rsid w:val="00225344"/>
    <w:rsid w:val="00225F67"/>
    <w:rsid w:val="00232876"/>
    <w:rsid w:val="00236FD5"/>
    <w:rsid w:val="002401A8"/>
    <w:rsid w:val="00244483"/>
    <w:rsid w:val="00250A3F"/>
    <w:rsid w:val="00252DBD"/>
    <w:rsid w:val="00280F36"/>
    <w:rsid w:val="002872B0"/>
    <w:rsid w:val="002A22A1"/>
    <w:rsid w:val="002A2EC2"/>
    <w:rsid w:val="002A52C4"/>
    <w:rsid w:val="002A7905"/>
    <w:rsid w:val="002C2D89"/>
    <w:rsid w:val="002C3E9E"/>
    <w:rsid w:val="002D5475"/>
    <w:rsid w:val="002E00DB"/>
    <w:rsid w:val="002F1CA2"/>
    <w:rsid w:val="002F4F7F"/>
    <w:rsid w:val="002F61A2"/>
    <w:rsid w:val="002F7B4A"/>
    <w:rsid w:val="003055D4"/>
    <w:rsid w:val="00326C2C"/>
    <w:rsid w:val="00333C4A"/>
    <w:rsid w:val="00347A57"/>
    <w:rsid w:val="00357B7B"/>
    <w:rsid w:val="00360CAF"/>
    <w:rsid w:val="0036506E"/>
    <w:rsid w:val="00365D8C"/>
    <w:rsid w:val="003711DE"/>
    <w:rsid w:val="00371B3D"/>
    <w:rsid w:val="00373089"/>
    <w:rsid w:val="003735B0"/>
    <w:rsid w:val="003768A3"/>
    <w:rsid w:val="00383A54"/>
    <w:rsid w:val="003871E4"/>
    <w:rsid w:val="0039552B"/>
    <w:rsid w:val="003A0212"/>
    <w:rsid w:val="003A197D"/>
    <w:rsid w:val="003A2E34"/>
    <w:rsid w:val="003A42E8"/>
    <w:rsid w:val="003A7587"/>
    <w:rsid w:val="003B5C1B"/>
    <w:rsid w:val="003C073A"/>
    <w:rsid w:val="003C6771"/>
    <w:rsid w:val="003D50B7"/>
    <w:rsid w:val="003E0DE2"/>
    <w:rsid w:val="003E1ED5"/>
    <w:rsid w:val="003E3BFC"/>
    <w:rsid w:val="003F6600"/>
    <w:rsid w:val="00401C23"/>
    <w:rsid w:val="0040279C"/>
    <w:rsid w:val="0041530B"/>
    <w:rsid w:val="00421903"/>
    <w:rsid w:val="004262A1"/>
    <w:rsid w:val="00427483"/>
    <w:rsid w:val="00430108"/>
    <w:rsid w:val="00430ECE"/>
    <w:rsid w:val="004338C5"/>
    <w:rsid w:val="00441D94"/>
    <w:rsid w:val="00446211"/>
    <w:rsid w:val="0045543A"/>
    <w:rsid w:val="00455716"/>
    <w:rsid w:val="0047701B"/>
    <w:rsid w:val="00485572"/>
    <w:rsid w:val="00487DB7"/>
    <w:rsid w:val="0049127F"/>
    <w:rsid w:val="00497363"/>
    <w:rsid w:val="004A0805"/>
    <w:rsid w:val="004A5C19"/>
    <w:rsid w:val="004C1CF6"/>
    <w:rsid w:val="004D156A"/>
    <w:rsid w:val="004D335E"/>
    <w:rsid w:val="004D3362"/>
    <w:rsid w:val="004E22BA"/>
    <w:rsid w:val="004F4A2C"/>
    <w:rsid w:val="004F746C"/>
    <w:rsid w:val="00500CF6"/>
    <w:rsid w:val="005108E6"/>
    <w:rsid w:val="00511751"/>
    <w:rsid w:val="00512387"/>
    <w:rsid w:val="00521C9D"/>
    <w:rsid w:val="00527FFB"/>
    <w:rsid w:val="005305B5"/>
    <w:rsid w:val="005349AA"/>
    <w:rsid w:val="0054061C"/>
    <w:rsid w:val="00545F6C"/>
    <w:rsid w:val="00546E76"/>
    <w:rsid w:val="00552953"/>
    <w:rsid w:val="00562319"/>
    <w:rsid w:val="00562680"/>
    <w:rsid w:val="00571594"/>
    <w:rsid w:val="00572131"/>
    <w:rsid w:val="005824A6"/>
    <w:rsid w:val="005A068C"/>
    <w:rsid w:val="005A141A"/>
    <w:rsid w:val="005B0E59"/>
    <w:rsid w:val="005B3189"/>
    <w:rsid w:val="005C0AB3"/>
    <w:rsid w:val="005C6CA0"/>
    <w:rsid w:val="005D2A35"/>
    <w:rsid w:val="005E509B"/>
    <w:rsid w:val="005E799E"/>
    <w:rsid w:val="005F055C"/>
    <w:rsid w:val="005F0CD5"/>
    <w:rsid w:val="0060454D"/>
    <w:rsid w:val="00605973"/>
    <w:rsid w:val="0061175B"/>
    <w:rsid w:val="0062052F"/>
    <w:rsid w:val="00624394"/>
    <w:rsid w:val="00631563"/>
    <w:rsid w:val="00632175"/>
    <w:rsid w:val="0064245E"/>
    <w:rsid w:val="0065060E"/>
    <w:rsid w:val="00661AE1"/>
    <w:rsid w:val="00663BE5"/>
    <w:rsid w:val="00665EFA"/>
    <w:rsid w:val="00665FEE"/>
    <w:rsid w:val="006663AD"/>
    <w:rsid w:val="006710E9"/>
    <w:rsid w:val="00683664"/>
    <w:rsid w:val="00685700"/>
    <w:rsid w:val="00695F83"/>
    <w:rsid w:val="006A4539"/>
    <w:rsid w:val="006A4E36"/>
    <w:rsid w:val="006A6611"/>
    <w:rsid w:val="006B4A33"/>
    <w:rsid w:val="006C6B3A"/>
    <w:rsid w:val="006D6A70"/>
    <w:rsid w:val="006E3E2D"/>
    <w:rsid w:val="006E4773"/>
    <w:rsid w:val="006F10CE"/>
    <w:rsid w:val="00703434"/>
    <w:rsid w:val="00714FD8"/>
    <w:rsid w:val="00721C7B"/>
    <w:rsid w:val="00721DC9"/>
    <w:rsid w:val="00722421"/>
    <w:rsid w:val="0073146C"/>
    <w:rsid w:val="007423A3"/>
    <w:rsid w:val="007454FF"/>
    <w:rsid w:val="007510DA"/>
    <w:rsid w:val="00752C67"/>
    <w:rsid w:val="00767F60"/>
    <w:rsid w:val="0077280B"/>
    <w:rsid w:val="00775DA2"/>
    <w:rsid w:val="007846FB"/>
    <w:rsid w:val="00784D15"/>
    <w:rsid w:val="00787D49"/>
    <w:rsid w:val="0079785A"/>
    <w:rsid w:val="007A3A71"/>
    <w:rsid w:val="007A5007"/>
    <w:rsid w:val="007A62D4"/>
    <w:rsid w:val="007A7000"/>
    <w:rsid w:val="007C2069"/>
    <w:rsid w:val="007C3D94"/>
    <w:rsid w:val="007C4B8B"/>
    <w:rsid w:val="007D0983"/>
    <w:rsid w:val="007E7400"/>
    <w:rsid w:val="007F5EFD"/>
    <w:rsid w:val="0080448C"/>
    <w:rsid w:val="008100BF"/>
    <w:rsid w:val="00811AB8"/>
    <w:rsid w:val="00814343"/>
    <w:rsid w:val="00832B83"/>
    <w:rsid w:val="0083438D"/>
    <w:rsid w:val="00835DD0"/>
    <w:rsid w:val="00846725"/>
    <w:rsid w:val="008600B2"/>
    <w:rsid w:val="0086436D"/>
    <w:rsid w:val="00866FFC"/>
    <w:rsid w:val="0087380C"/>
    <w:rsid w:val="00876450"/>
    <w:rsid w:val="008800F2"/>
    <w:rsid w:val="008837F4"/>
    <w:rsid w:val="00886E87"/>
    <w:rsid w:val="00890521"/>
    <w:rsid w:val="00897C28"/>
    <w:rsid w:val="008A7CB0"/>
    <w:rsid w:val="008B0B72"/>
    <w:rsid w:val="008D0B2E"/>
    <w:rsid w:val="008D1E4E"/>
    <w:rsid w:val="008D23E6"/>
    <w:rsid w:val="008F2524"/>
    <w:rsid w:val="00900FF9"/>
    <w:rsid w:val="00905775"/>
    <w:rsid w:val="00907F8C"/>
    <w:rsid w:val="009149D2"/>
    <w:rsid w:val="00916D20"/>
    <w:rsid w:val="009206F0"/>
    <w:rsid w:val="009247EC"/>
    <w:rsid w:val="0092694F"/>
    <w:rsid w:val="00932350"/>
    <w:rsid w:val="009323D4"/>
    <w:rsid w:val="00940DB5"/>
    <w:rsid w:val="00945C9B"/>
    <w:rsid w:val="0094683B"/>
    <w:rsid w:val="009578B7"/>
    <w:rsid w:val="00960538"/>
    <w:rsid w:val="00971F69"/>
    <w:rsid w:val="00984163"/>
    <w:rsid w:val="009856E2"/>
    <w:rsid w:val="00987BA5"/>
    <w:rsid w:val="00990574"/>
    <w:rsid w:val="00990D8F"/>
    <w:rsid w:val="00991833"/>
    <w:rsid w:val="00991D00"/>
    <w:rsid w:val="009A0817"/>
    <w:rsid w:val="009A1213"/>
    <w:rsid w:val="009B0D98"/>
    <w:rsid w:val="009B37DC"/>
    <w:rsid w:val="009B64A8"/>
    <w:rsid w:val="009C0045"/>
    <w:rsid w:val="009C7E0D"/>
    <w:rsid w:val="009D0344"/>
    <w:rsid w:val="009D6BDB"/>
    <w:rsid w:val="009E1C38"/>
    <w:rsid w:val="009F4DE6"/>
    <w:rsid w:val="009F53D8"/>
    <w:rsid w:val="009F780C"/>
    <w:rsid w:val="00A048BB"/>
    <w:rsid w:val="00A12EA0"/>
    <w:rsid w:val="00A16497"/>
    <w:rsid w:val="00A179DC"/>
    <w:rsid w:val="00A2014D"/>
    <w:rsid w:val="00A21BE0"/>
    <w:rsid w:val="00A30436"/>
    <w:rsid w:val="00A31530"/>
    <w:rsid w:val="00A3407E"/>
    <w:rsid w:val="00A35E8E"/>
    <w:rsid w:val="00A37B5E"/>
    <w:rsid w:val="00A446EF"/>
    <w:rsid w:val="00A45495"/>
    <w:rsid w:val="00A4622C"/>
    <w:rsid w:val="00A53CED"/>
    <w:rsid w:val="00A54137"/>
    <w:rsid w:val="00A57B67"/>
    <w:rsid w:val="00A608EA"/>
    <w:rsid w:val="00A637E3"/>
    <w:rsid w:val="00A67708"/>
    <w:rsid w:val="00A76E7B"/>
    <w:rsid w:val="00AA4171"/>
    <w:rsid w:val="00AA41C0"/>
    <w:rsid w:val="00AB0EBC"/>
    <w:rsid w:val="00AB2D2F"/>
    <w:rsid w:val="00AB441A"/>
    <w:rsid w:val="00AB6065"/>
    <w:rsid w:val="00AC0018"/>
    <w:rsid w:val="00AC16BD"/>
    <w:rsid w:val="00AC3519"/>
    <w:rsid w:val="00AC769B"/>
    <w:rsid w:val="00AC7985"/>
    <w:rsid w:val="00AD4D2C"/>
    <w:rsid w:val="00AD766B"/>
    <w:rsid w:val="00AE049B"/>
    <w:rsid w:val="00AE1F60"/>
    <w:rsid w:val="00AE3335"/>
    <w:rsid w:val="00B218A4"/>
    <w:rsid w:val="00B31511"/>
    <w:rsid w:val="00B45D3D"/>
    <w:rsid w:val="00B464A0"/>
    <w:rsid w:val="00B63F15"/>
    <w:rsid w:val="00B707AE"/>
    <w:rsid w:val="00B7543D"/>
    <w:rsid w:val="00B76A65"/>
    <w:rsid w:val="00B83B7F"/>
    <w:rsid w:val="00B95F03"/>
    <w:rsid w:val="00BA017B"/>
    <w:rsid w:val="00BA0B7C"/>
    <w:rsid w:val="00BD4F23"/>
    <w:rsid w:val="00BE0B54"/>
    <w:rsid w:val="00BE46FB"/>
    <w:rsid w:val="00BF491B"/>
    <w:rsid w:val="00BF6AC7"/>
    <w:rsid w:val="00C02A27"/>
    <w:rsid w:val="00C04BC5"/>
    <w:rsid w:val="00C04D1A"/>
    <w:rsid w:val="00C10759"/>
    <w:rsid w:val="00C23324"/>
    <w:rsid w:val="00C4403D"/>
    <w:rsid w:val="00C4545F"/>
    <w:rsid w:val="00C52BD8"/>
    <w:rsid w:val="00C52CB7"/>
    <w:rsid w:val="00C60FD1"/>
    <w:rsid w:val="00C62A3B"/>
    <w:rsid w:val="00C64BE8"/>
    <w:rsid w:val="00C66642"/>
    <w:rsid w:val="00C72745"/>
    <w:rsid w:val="00C8705C"/>
    <w:rsid w:val="00C924C2"/>
    <w:rsid w:val="00C932AA"/>
    <w:rsid w:val="00CB2FC0"/>
    <w:rsid w:val="00CD3A95"/>
    <w:rsid w:val="00CD4B72"/>
    <w:rsid w:val="00CE638E"/>
    <w:rsid w:val="00CE7383"/>
    <w:rsid w:val="00CF1074"/>
    <w:rsid w:val="00CF3EE1"/>
    <w:rsid w:val="00CF5858"/>
    <w:rsid w:val="00D00223"/>
    <w:rsid w:val="00D030D8"/>
    <w:rsid w:val="00D13799"/>
    <w:rsid w:val="00D1597B"/>
    <w:rsid w:val="00D1787F"/>
    <w:rsid w:val="00D20DCE"/>
    <w:rsid w:val="00D27272"/>
    <w:rsid w:val="00D407E4"/>
    <w:rsid w:val="00D452E6"/>
    <w:rsid w:val="00D45401"/>
    <w:rsid w:val="00D45B7B"/>
    <w:rsid w:val="00D4659A"/>
    <w:rsid w:val="00D553B3"/>
    <w:rsid w:val="00D56BD3"/>
    <w:rsid w:val="00D56CC0"/>
    <w:rsid w:val="00D57A1D"/>
    <w:rsid w:val="00D57EC1"/>
    <w:rsid w:val="00D6575E"/>
    <w:rsid w:val="00D74585"/>
    <w:rsid w:val="00D74FB7"/>
    <w:rsid w:val="00D775FB"/>
    <w:rsid w:val="00D80627"/>
    <w:rsid w:val="00D843FC"/>
    <w:rsid w:val="00D96803"/>
    <w:rsid w:val="00DA2565"/>
    <w:rsid w:val="00DA698A"/>
    <w:rsid w:val="00DA73AB"/>
    <w:rsid w:val="00DB5DB1"/>
    <w:rsid w:val="00DC2819"/>
    <w:rsid w:val="00DC5671"/>
    <w:rsid w:val="00DC79C7"/>
    <w:rsid w:val="00DC79D4"/>
    <w:rsid w:val="00DD6D48"/>
    <w:rsid w:val="00DE0350"/>
    <w:rsid w:val="00DE43C7"/>
    <w:rsid w:val="00DE668A"/>
    <w:rsid w:val="00E0299E"/>
    <w:rsid w:val="00E03463"/>
    <w:rsid w:val="00E06F52"/>
    <w:rsid w:val="00E32957"/>
    <w:rsid w:val="00E50713"/>
    <w:rsid w:val="00E52D64"/>
    <w:rsid w:val="00E5655B"/>
    <w:rsid w:val="00E673DD"/>
    <w:rsid w:val="00E72693"/>
    <w:rsid w:val="00E82A6A"/>
    <w:rsid w:val="00E836D2"/>
    <w:rsid w:val="00E90F31"/>
    <w:rsid w:val="00EA05CD"/>
    <w:rsid w:val="00EA5695"/>
    <w:rsid w:val="00EC71C1"/>
    <w:rsid w:val="00EC7E33"/>
    <w:rsid w:val="00EE3917"/>
    <w:rsid w:val="00EE7BB3"/>
    <w:rsid w:val="00EF22B9"/>
    <w:rsid w:val="00EF467E"/>
    <w:rsid w:val="00F020C7"/>
    <w:rsid w:val="00F02BFF"/>
    <w:rsid w:val="00F11CDC"/>
    <w:rsid w:val="00F175D9"/>
    <w:rsid w:val="00F206D1"/>
    <w:rsid w:val="00F20740"/>
    <w:rsid w:val="00F26BF0"/>
    <w:rsid w:val="00F3000B"/>
    <w:rsid w:val="00F32A3F"/>
    <w:rsid w:val="00F369ED"/>
    <w:rsid w:val="00F4104F"/>
    <w:rsid w:val="00F42A37"/>
    <w:rsid w:val="00F45B12"/>
    <w:rsid w:val="00F4612D"/>
    <w:rsid w:val="00F479D9"/>
    <w:rsid w:val="00F55332"/>
    <w:rsid w:val="00F57907"/>
    <w:rsid w:val="00F70C35"/>
    <w:rsid w:val="00F84570"/>
    <w:rsid w:val="00F86B90"/>
    <w:rsid w:val="00F94556"/>
    <w:rsid w:val="00F97098"/>
    <w:rsid w:val="00FA7273"/>
    <w:rsid w:val="00FB0D8C"/>
    <w:rsid w:val="00FB36C2"/>
    <w:rsid w:val="00FB422B"/>
    <w:rsid w:val="00FC4DB9"/>
    <w:rsid w:val="00FC4EAA"/>
    <w:rsid w:val="00FC5C7F"/>
    <w:rsid w:val="00FC6D27"/>
    <w:rsid w:val="00FD0E55"/>
    <w:rsid w:val="00FD2B82"/>
    <w:rsid w:val="00FD7122"/>
    <w:rsid w:val="00FF0A11"/>
    <w:rsid w:val="00FF14E6"/>
    <w:rsid w:val="00FF29E4"/>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paragraph" w:styleId="ae">
    <w:name w:val="No Spacing"/>
    <w:uiPriority w:val="1"/>
    <w:qFormat/>
    <w:rsid w:val="004D335E"/>
    <w:pPr>
      <w:spacing w:after="0" w:line="240" w:lineRule="auto"/>
    </w:pPr>
    <w:rPr>
      <w:rFonts w:ascii="Times New Roman" w:eastAsia="Times New Roman" w:hAnsi="Times New Roman" w:cs="Times New Roman"/>
      <w:sz w:val="24"/>
      <w:szCs w:val="24"/>
      <w:lang w:eastAsia="ru-RU"/>
    </w:rPr>
  </w:style>
  <w:style w:type="paragraph" w:styleId="af">
    <w:name w:val="Plain Text"/>
    <w:basedOn w:val="a"/>
    <w:link w:val="af0"/>
    <w:rsid w:val="003E1ED5"/>
    <w:rPr>
      <w:rFonts w:ascii="Courier New" w:hAnsi="Courier New" w:cs="Courier New"/>
      <w:sz w:val="20"/>
      <w:szCs w:val="20"/>
    </w:rPr>
  </w:style>
  <w:style w:type="character" w:customStyle="1" w:styleId="af0">
    <w:name w:val="Текст Знак"/>
    <w:basedOn w:val="a0"/>
    <w:link w:val="af"/>
    <w:rsid w:val="003E1ED5"/>
    <w:rPr>
      <w:rFonts w:ascii="Courier New" w:eastAsia="Times New Roman" w:hAnsi="Courier New" w:cs="Courier New"/>
      <w:sz w:val="20"/>
      <w:szCs w:val="20"/>
      <w:lang w:eastAsia="ru-RU"/>
    </w:rPr>
  </w:style>
  <w:style w:type="paragraph" w:customStyle="1" w:styleId="12">
    <w:name w:val="Абзац списка1"/>
    <w:basedOn w:val="a"/>
    <w:rsid w:val="00347A57"/>
    <w:pPr>
      <w:widowControl w:val="0"/>
      <w:autoSpaceDE w:val="0"/>
      <w:autoSpaceDN w:val="0"/>
      <w:adjustRightInd w:val="0"/>
      <w:ind w:left="720" w:firstLine="720"/>
      <w:contextualSpacing/>
      <w:jc w:val="both"/>
    </w:pPr>
    <w:rPr>
      <w:rFonts w:ascii="Arial" w:eastAsia="Calibri" w:hAnsi="Arial"/>
      <w:sz w:val="20"/>
      <w:szCs w:val="20"/>
    </w:rPr>
  </w:style>
  <w:style w:type="character" w:customStyle="1" w:styleId="apple-converted-space">
    <w:name w:val="apple-converted-space"/>
    <w:basedOn w:val="a0"/>
    <w:rsid w:val="00347A57"/>
  </w:style>
  <w:style w:type="character" w:styleId="af1">
    <w:name w:val="Subtle Emphasis"/>
    <w:basedOn w:val="a0"/>
    <w:uiPriority w:val="19"/>
    <w:qFormat/>
    <w:rsid w:val="00C932A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8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FAF8-9F94-441D-993A-E2051736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67</Pages>
  <Words>20487</Words>
  <Characters>116776</Characters>
  <Application>Microsoft Office Word</Application>
  <DocSecurity>0</DocSecurity>
  <Lines>973</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79228867389</cp:lastModifiedBy>
  <cp:revision>39</cp:revision>
  <cp:lastPrinted>2019-01-16T06:19:00Z</cp:lastPrinted>
  <dcterms:created xsi:type="dcterms:W3CDTF">2019-10-25T05:10:00Z</dcterms:created>
  <dcterms:modified xsi:type="dcterms:W3CDTF">2023-11-08T05:29:00Z</dcterms:modified>
</cp:coreProperties>
</file>