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75864" w:rsidRDefault="00C33FB9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A1E40" w:rsidRPr="00FA1E40" w:rsidRDefault="00BD661B" w:rsidP="00FA1E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75864">
        <w:rPr>
          <w:rFonts w:ascii="Times New Roman" w:hAnsi="Times New Roman"/>
          <w:b/>
          <w:sz w:val="28"/>
          <w:szCs w:val="28"/>
        </w:rPr>
        <w:t xml:space="preserve">ОРГАНИЗАЦИИ ИЗУЧЕНИЯ </w:t>
      </w:r>
      <w:r w:rsidR="00FA1E40" w:rsidRPr="00FA1E40">
        <w:rPr>
          <w:rFonts w:ascii="Times New Roman" w:hAnsi="Times New Roman"/>
          <w:b/>
          <w:sz w:val="28"/>
          <w:szCs w:val="28"/>
        </w:rPr>
        <w:t>ДИСЦИПЛИНЫ</w:t>
      </w:r>
      <w:r w:rsidR="00FB5A7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1573868"/>
      <w:r w:rsidR="00FB5A7A">
        <w:rPr>
          <w:rFonts w:ascii="Times New Roman" w:hAnsi="Times New Roman"/>
          <w:b/>
          <w:sz w:val="28"/>
          <w:szCs w:val="28"/>
        </w:rPr>
        <w:t>факультативной</w:t>
      </w:r>
      <w:r w:rsidR="00FA1E40" w:rsidRPr="00FA1E40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FA1E40" w:rsidRPr="00FA1E40">
        <w:rPr>
          <w:rFonts w:ascii="Times New Roman" w:hAnsi="Times New Roman"/>
          <w:b/>
          <w:sz w:val="28"/>
          <w:szCs w:val="28"/>
        </w:rPr>
        <w:t xml:space="preserve">«КЛИНИЧЕСКАЯ ФАРМАКОЛОГИЯ </w:t>
      </w:r>
      <w:r w:rsidR="001B38E2" w:rsidRPr="001B38E2">
        <w:rPr>
          <w:rFonts w:ascii="Times New Roman" w:hAnsi="Times New Roman"/>
          <w:b/>
          <w:sz w:val="28"/>
          <w:szCs w:val="28"/>
        </w:rPr>
        <w:t>ПСИХОТРОПНЫХ ПРЕПАРАТОВ</w:t>
      </w:r>
      <w:r w:rsidR="00FA1E40" w:rsidRPr="00FA1E40">
        <w:rPr>
          <w:rFonts w:ascii="Times New Roman" w:hAnsi="Times New Roman"/>
          <w:b/>
          <w:sz w:val="28"/>
          <w:szCs w:val="28"/>
        </w:rPr>
        <w:t>»</w:t>
      </w:r>
    </w:p>
    <w:p w:rsidR="004D3DA1" w:rsidRPr="00075864" w:rsidRDefault="004D3DA1" w:rsidP="00FA1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В ОРДИНАТУРЕ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7586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31.08.37  </w:t>
      </w:r>
      <w:r w:rsidRPr="00075864">
        <w:rPr>
          <w:rFonts w:ascii="Times New Roman" w:hAnsi="Times New Roman"/>
          <w:b/>
          <w:i/>
          <w:sz w:val="28"/>
          <w:szCs w:val="28"/>
        </w:rPr>
        <w:t>Клиническая</w:t>
      </w:r>
      <w:proofErr w:type="gramEnd"/>
      <w:r w:rsidRPr="00075864">
        <w:rPr>
          <w:rFonts w:ascii="Times New Roman" w:hAnsi="Times New Roman"/>
          <w:b/>
          <w:i/>
          <w:sz w:val="28"/>
          <w:szCs w:val="28"/>
        </w:rPr>
        <w:t xml:space="preserve"> фармакология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568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568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программы подготовки кадров высшей квалификации в ординатуре по специальности </w:t>
      </w:r>
      <w:r w:rsidRPr="001445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31.08.37 </w:t>
      </w:r>
      <w:r w:rsidRPr="00144568">
        <w:rPr>
          <w:rFonts w:ascii="Times New Roman" w:hAnsi="Times New Roman"/>
          <w:i/>
          <w:sz w:val="24"/>
          <w:szCs w:val="24"/>
        </w:rPr>
        <w:t>Клиническая фармакология</w:t>
      </w:r>
      <w:r w:rsidRPr="00144568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568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4568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Оренбург</w:t>
      </w:r>
    </w:p>
    <w:p w:rsidR="004D3DA1" w:rsidRPr="00075864" w:rsidRDefault="004D3DA1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075864" w:rsidRDefault="00616B40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7586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75864" w:rsidRDefault="00E72595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568" w:rsidRPr="00144568" w:rsidRDefault="00E72595" w:rsidP="0010331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07586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4E7" w:rsidRPr="00075864">
        <w:rPr>
          <w:rFonts w:ascii="Times New Roman" w:hAnsi="Times New Roman"/>
          <w:b/>
          <w:sz w:val="28"/>
          <w:szCs w:val="28"/>
        </w:rPr>
        <w:t xml:space="preserve">Клиническая фармакология </w:t>
      </w:r>
      <w:r w:rsidR="00144568" w:rsidRPr="00144568">
        <w:rPr>
          <w:rFonts w:ascii="Times New Roman" w:hAnsi="Times New Roman"/>
          <w:b/>
          <w:sz w:val="28"/>
          <w:szCs w:val="28"/>
        </w:rPr>
        <w:t>неотложных состояний</w:t>
      </w:r>
      <w:r w:rsidR="00144568">
        <w:rPr>
          <w:rFonts w:ascii="Times New Roman" w:hAnsi="Times New Roman"/>
          <w:b/>
          <w:sz w:val="28"/>
          <w:szCs w:val="28"/>
        </w:rPr>
        <w:t>.</w:t>
      </w:r>
    </w:p>
    <w:p w:rsidR="00CC44E7" w:rsidRPr="00075864" w:rsidRDefault="00CC44E7" w:rsidP="0010331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1B38E2" w:rsidRPr="001B38E2" w:rsidRDefault="00CC44E7" w:rsidP="001B3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B38E2" w:rsidRPr="001B38E2">
        <w:rPr>
          <w:rFonts w:ascii="Times New Roman" w:hAnsi="Times New Roman"/>
          <w:b/>
          <w:sz w:val="28"/>
          <w:szCs w:val="28"/>
        </w:rPr>
        <w:t xml:space="preserve">Нейрофизиология психических заболеваний Значения основных </w:t>
      </w:r>
      <w:proofErr w:type="spellStart"/>
      <w:r w:rsidR="001B38E2" w:rsidRPr="001B38E2">
        <w:rPr>
          <w:rFonts w:ascii="Times New Roman" w:hAnsi="Times New Roman"/>
          <w:b/>
          <w:sz w:val="28"/>
          <w:szCs w:val="28"/>
        </w:rPr>
        <w:t>нейромидиаторов</w:t>
      </w:r>
      <w:proofErr w:type="spellEnd"/>
      <w:r w:rsidR="001B38E2" w:rsidRPr="001B38E2">
        <w:rPr>
          <w:rFonts w:ascii="Times New Roman" w:hAnsi="Times New Roman"/>
          <w:b/>
          <w:sz w:val="28"/>
          <w:szCs w:val="28"/>
        </w:rPr>
        <w:t>. Основные симптомы и синдромы психических расстройств. Классификация психотропных средств.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B38E2" w:rsidRPr="001B38E2" w:rsidRDefault="00CC44E7" w:rsidP="001B38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4568" w:rsidRPr="00144568">
        <w:rPr>
          <w:rFonts w:ascii="Times New Roman" w:hAnsi="Times New Roman"/>
          <w:color w:val="000000"/>
          <w:sz w:val="28"/>
          <w:szCs w:val="28"/>
        </w:rPr>
        <w:t xml:space="preserve">осветить 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 xml:space="preserve">вопросы нейрофизиологии психических заболеваний, основные симптомы </w:t>
      </w:r>
      <w:proofErr w:type="gramStart"/>
      <w:r w:rsidR="001B38E2" w:rsidRPr="001B38E2">
        <w:rPr>
          <w:rFonts w:ascii="Times New Roman" w:hAnsi="Times New Roman"/>
          <w:color w:val="000000"/>
          <w:sz w:val="28"/>
          <w:szCs w:val="28"/>
        </w:rPr>
        <w:t>и  синдромы</w:t>
      </w:r>
      <w:proofErr w:type="gramEnd"/>
      <w:r w:rsidR="001B38E2" w:rsidRPr="001B38E2">
        <w:rPr>
          <w:rFonts w:ascii="Times New Roman" w:hAnsi="Times New Roman"/>
          <w:color w:val="000000"/>
          <w:sz w:val="28"/>
          <w:szCs w:val="28"/>
        </w:rPr>
        <w:t xml:space="preserve"> психических расстройств.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B38E2" w:rsidRDefault="001B38E2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38E2">
        <w:rPr>
          <w:rFonts w:ascii="Times New Roman" w:hAnsi="Times New Roman"/>
          <w:bCs/>
          <w:color w:val="000000"/>
          <w:sz w:val="28"/>
          <w:szCs w:val="28"/>
        </w:rPr>
        <w:t xml:space="preserve">Нейрофизиология психических заболеваний. Значения основных </w:t>
      </w:r>
      <w:proofErr w:type="spellStart"/>
      <w:r w:rsidRPr="001B38E2">
        <w:rPr>
          <w:rFonts w:ascii="Times New Roman" w:hAnsi="Times New Roman"/>
          <w:bCs/>
          <w:color w:val="000000"/>
          <w:sz w:val="28"/>
          <w:szCs w:val="28"/>
        </w:rPr>
        <w:t>нейромидиаторов</w:t>
      </w:r>
      <w:proofErr w:type="spellEnd"/>
      <w:r w:rsidRPr="001B38E2">
        <w:rPr>
          <w:rFonts w:ascii="Times New Roman" w:hAnsi="Times New Roman"/>
          <w:bCs/>
          <w:color w:val="000000"/>
          <w:sz w:val="28"/>
          <w:szCs w:val="28"/>
        </w:rPr>
        <w:t xml:space="preserve">. Основные симптомы и синдромы психических расстройств.  Цель лекарственной терапии психических расстройств. Классификация психотропных средств. </w:t>
      </w:r>
      <w:proofErr w:type="spellStart"/>
      <w:r w:rsidRPr="001B38E2">
        <w:rPr>
          <w:rFonts w:ascii="Times New Roman" w:hAnsi="Times New Roman"/>
          <w:bCs/>
          <w:color w:val="000000"/>
          <w:sz w:val="28"/>
          <w:szCs w:val="28"/>
        </w:rPr>
        <w:t>Психолептики</w:t>
      </w:r>
      <w:proofErr w:type="spellEnd"/>
      <w:r w:rsidRPr="001B38E2">
        <w:rPr>
          <w:rFonts w:ascii="Times New Roman" w:hAnsi="Times New Roman"/>
          <w:bCs/>
          <w:color w:val="000000"/>
          <w:sz w:val="28"/>
          <w:szCs w:val="28"/>
        </w:rPr>
        <w:t xml:space="preserve"> и психоаналептики. Классификация психотропных средств по доминирующему </w:t>
      </w:r>
      <w:proofErr w:type="spellStart"/>
      <w:r w:rsidRPr="001B38E2">
        <w:rPr>
          <w:rFonts w:ascii="Times New Roman" w:hAnsi="Times New Roman"/>
          <w:bCs/>
          <w:color w:val="000000"/>
          <w:sz w:val="28"/>
          <w:szCs w:val="28"/>
        </w:rPr>
        <w:t>нейромидиатору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Форма 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075864">
        <w:rPr>
          <w:rFonts w:ascii="Times New Roman" w:hAnsi="Times New Roman"/>
          <w:b/>
          <w:sz w:val="28"/>
          <w:szCs w:val="28"/>
        </w:rPr>
        <w:t xml:space="preserve">лекции: </w:t>
      </w:r>
      <w:r w:rsidRPr="00075864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075864">
        <w:rPr>
          <w:rFonts w:ascii="Times New Roman" w:hAnsi="Times New Roman"/>
          <w:spacing w:val="-4"/>
          <w:sz w:val="28"/>
          <w:szCs w:val="28"/>
        </w:rPr>
        <w:t>.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75864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075864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075864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075864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E72595" w:rsidRPr="00075864" w:rsidRDefault="00E72595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75864" w:rsidRDefault="00E72595" w:rsidP="000758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2B5FA7" w:rsidRPr="00075864" w:rsidRDefault="005913A0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7586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07586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0758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075864" w:rsidRDefault="003A781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8E2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B38E2" w:rsidRPr="001B38E2">
        <w:rPr>
          <w:rFonts w:ascii="Times New Roman" w:hAnsi="Times New Roman"/>
          <w:b/>
          <w:color w:val="000000"/>
          <w:sz w:val="28"/>
          <w:szCs w:val="28"/>
        </w:rPr>
        <w:t xml:space="preserve">Применение нейролептиков, транквилизаторов, антидепрессантов с учетом данных фармакокинетики, фармакодинамики, взаимодействия и побочных эффектов в зависимости от состояния </w:t>
      </w:r>
      <w:proofErr w:type="gramStart"/>
      <w:r w:rsidR="001B38E2" w:rsidRPr="001B38E2">
        <w:rPr>
          <w:rFonts w:ascii="Times New Roman" w:hAnsi="Times New Roman"/>
          <w:b/>
          <w:color w:val="000000"/>
          <w:sz w:val="28"/>
          <w:szCs w:val="28"/>
        </w:rPr>
        <w:t>функциональных  систем</w:t>
      </w:r>
      <w:proofErr w:type="gramEnd"/>
      <w:r w:rsidR="001B38E2" w:rsidRPr="001B38E2">
        <w:rPr>
          <w:rFonts w:ascii="Times New Roman" w:hAnsi="Times New Roman"/>
          <w:b/>
          <w:color w:val="000000"/>
          <w:sz w:val="28"/>
          <w:szCs w:val="28"/>
        </w:rPr>
        <w:t xml:space="preserve"> больного и сопутствующих заболеваний</w:t>
      </w:r>
      <w:r w:rsidR="001B38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1B38E2" w:rsidRPr="001B38E2" w:rsidRDefault="00CC44E7" w:rsidP="001B38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bookmarkStart w:id="1" w:name="_Hlk11778689"/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Pr="00075864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Pr="00075864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>знани</w:t>
      </w:r>
      <w:r w:rsidR="001B38E2">
        <w:rPr>
          <w:rFonts w:ascii="Times New Roman" w:hAnsi="Times New Roman"/>
          <w:color w:val="000000"/>
          <w:sz w:val="28"/>
          <w:szCs w:val="28"/>
        </w:rPr>
        <w:t>я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 xml:space="preserve"> о применении нейролептиков, транквилизаторов, антидепрессантов с учетом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bookmarkEnd w:id="1"/>
    <w:p w:rsidR="00CC44E7" w:rsidRPr="00075864" w:rsidRDefault="00CC44E7" w:rsidP="001B38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color w:val="000000"/>
          <w:sz w:val="28"/>
          <w:szCs w:val="28"/>
        </w:rPr>
        <w:t>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</w:t>
            </w:r>
            <w:r w:rsidRPr="001B38E2">
              <w:rPr>
                <w:rFonts w:ascii="Times New Roman" w:eastAsia="TimesNewRoman" w:hAnsi="Times New Roman"/>
                <w:sz w:val="28"/>
                <w:szCs w:val="28"/>
              </w:rPr>
              <w:t xml:space="preserve">безопасности </w:t>
            </w:r>
            <w:r w:rsidR="001B38E2" w:rsidRPr="001B3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нейролептиков, транквилизаторов, </w:t>
            </w:r>
            <w:proofErr w:type="spellStart"/>
            <w:r w:rsidR="001B38E2" w:rsidRPr="001B38E2">
              <w:rPr>
                <w:rFonts w:ascii="Times New Roman" w:hAnsi="Times New Roman"/>
                <w:color w:val="000000"/>
                <w:sz w:val="28"/>
                <w:szCs w:val="28"/>
              </w:rPr>
              <w:t>антидепрессантов</w:t>
            </w:r>
            <w:r w:rsidR="001B38E2" w:rsidRPr="001B38E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 w:rsidR="001B38E2" w:rsidRPr="001B3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психиатрии</w:t>
            </w:r>
            <w:r w:rsidRPr="001B38E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B38E2" w:rsidRPr="001B38E2" w:rsidRDefault="001B38E2" w:rsidP="001B38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E2">
              <w:rPr>
                <w:rFonts w:ascii="Times New Roman" w:hAnsi="Times New Roman"/>
                <w:sz w:val="28"/>
                <w:szCs w:val="28"/>
              </w:rPr>
              <w:t>1.Нейролептики. Механизм действия. Классификация нейролептиков.  Фармакокинетика. Показания. Противопоказания. Нежелательные побочные эффекты. Взаимодействия препаратов. Отличия типичных и нетипичных нейролептиков. Пролонгированные формы нейролептиков.</w:t>
            </w:r>
          </w:p>
          <w:p w:rsidR="001B38E2" w:rsidRPr="001B38E2" w:rsidRDefault="001B38E2" w:rsidP="001B38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E2">
              <w:rPr>
                <w:rFonts w:ascii="Times New Roman" w:hAnsi="Times New Roman"/>
                <w:sz w:val="28"/>
                <w:szCs w:val="28"/>
              </w:rPr>
              <w:t xml:space="preserve">2.Принципы применения нейролептиков с учетом данных фармакокинетики, фармакодинамики, взаимодействия и побочных эффектов в зависимости от состояния </w:t>
            </w:r>
            <w:proofErr w:type="gramStart"/>
            <w:r w:rsidRPr="001B38E2">
              <w:rPr>
                <w:rFonts w:ascii="Times New Roman" w:hAnsi="Times New Roman"/>
                <w:sz w:val="28"/>
                <w:szCs w:val="28"/>
              </w:rPr>
              <w:t>функциональных  систем</w:t>
            </w:r>
            <w:proofErr w:type="gramEnd"/>
            <w:r w:rsidRPr="001B38E2">
              <w:rPr>
                <w:rFonts w:ascii="Times New Roman" w:hAnsi="Times New Roman"/>
                <w:sz w:val="28"/>
                <w:szCs w:val="28"/>
              </w:rPr>
              <w:t xml:space="preserve"> больного и сопутствующих заболеваний.</w:t>
            </w:r>
          </w:p>
          <w:p w:rsidR="001B38E2" w:rsidRPr="001B38E2" w:rsidRDefault="001B38E2" w:rsidP="001B38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E2">
              <w:rPr>
                <w:rFonts w:ascii="Times New Roman" w:hAnsi="Times New Roman"/>
                <w:sz w:val="28"/>
                <w:szCs w:val="28"/>
              </w:rPr>
              <w:t>3. Транквилизаторы. Классификация по химическому строению. Механизм действия. Основные эффекты транквилизаторов. Фармакокинетика. Показания.  Противопоказания. Нежелательные побочные эффекты. Взаимодействия препаратов. Передозировка препаратов.</w:t>
            </w:r>
          </w:p>
          <w:p w:rsidR="001B38E2" w:rsidRPr="001B38E2" w:rsidRDefault="001B38E2" w:rsidP="001B38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E2">
              <w:rPr>
                <w:rFonts w:ascii="Times New Roman" w:hAnsi="Times New Roman"/>
                <w:sz w:val="28"/>
                <w:szCs w:val="28"/>
              </w:rPr>
              <w:t xml:space="preserve">4. Принципы применения транквилизаторов с учетом данных фармакокинетики, фармакодинамики, взаимодействия и побочных эффектов в зависимости от состояния </w:t>
            </w:r>
            <w:proofErr w:type="gramStart"/>
            <w:r w:rsidRPr="001B38E2">
              <w:rPr>
                <w:rFonts w:ascii="Times New Roman" w:hAnsi="Times New Roman"/>
                <w:sz w:val="28"/>
                <w:szCs w:val="28"/>
              </w:rPr>
              <w:t>функциональных  систем</w:t>
            </w:r>
            <w:proofErr w:type="gramEnd"/>
            <w:r w:rsidRPr="001B38E2">
              <w:rPr>
                <w:rFonts w:ascii="Times New Roman" w:hAnsi="Times New Roman"/>
                <w:sz w:val="28"/>
                <w:szCs w:val="28"/>
              </w:rPr>
              <w:t xml:space="preserve"> больного и сопутствующих заболеваний.</w:t>
            </w:r>
          </w:p>
          <w:p w:rsidR="001B38E2" w:rsidRPr="001B38E2" w:rsidRDefault="001B38E2" w:rsidP="001B38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E2">
              <w:rPr>
                <w:rFonts w:ascii="Times New Roman" w:hAnsi="Times New Roman"/>
                <w:sz w:val="28"/>
                <w:szCs w:val="28"/>
              </w:rPr>
              <w:t>5. Антидепрессанты. Классификация. Механизм действия. Основные эффекты. Фармакокинетика. Клинически значимые взаимодействия антидепрессантов. Показания.  Противопоказания. Нежелательные побочные эффекты. Взаимодействия препаратов</w:t>
            </w:r>
          </w:p>
          <w:p w:rsidR="001B38E2" w:rsidRPr="001B38E2" w:rsidRDefault="001B38E2" w:rsidP="001B38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E2">
              <w:rPr>
                <w:rFonts w:ascii="Times New Roman" w:hAnsi="Times New Roman"/>
                <w:sz w:val="28"/>
                <w:szCs w:val="28"/>
              </w:rPr>
              <w:t xml:space="preserve">6. Принципы применения антидепрессантов с учетом данных фармакокинетики, фармакодинамики, взаимодействия и побочных эффектов в зависимости от состояния </w:t>
            </w:r>
            <w:proofErr w:type="gramStart"/>
            <w:r w:rsidRPr="001B38E2">
              <w:rPr>
                <w:rFonts w:ascii="Times New Roman" w:hAnsi="Times New Roman"/>
                <w:sz w:val="28"/>
                <w:szCs w:val="28"/>
              </w:rPr>
              <w:t>функциональных  систем</w:t>
            </w:r>
            <w:proofErr w:type="gramEnd"/>
            <w:r w:rsidRPr="001B38E2">
              <w:rPr>
                <w:rFonts w:ascii="Times New Roman" w:hAnsi="Times New Roman"/>
                <w:sz w:val="28"/>
                <w:szCs w:val="28"/>
              </w:rPr>
              <w:t xml:space="preserve"> больного и сопутствующих заболеваний.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853FBF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4077" w:rsidRPr="009050BA" w:rsidRDefault="00CC44E7" w:rsidP="00BD4077">
      <w:pPr>
        <w:spacing w:after="0"/>
        <w:ind w:firstLine="709"/>
        <w:jc w:val="both"/>
        <w:rPr>
          <w:color w:val="000000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B38E2" w:rsidRPr="001B38E2">
        <w:rPr>
          <w:rFonts w:ascii="Times New Roman" w:hAnsi="Times New Roman"/>
          <w:b/>
          <w:color w:val="000000"/>
          <w:sz w:val="28"/>
          <w:szCs w:val="28"/>
        </w:rPr>
        <w:t>Клиническая фармакология снотворных средств.</w:t>
      </w:r>
    </w:p>
    <w:p w:rsidR="00CC44E7" w:rsidRPr="00075864" w:rsidRDefault="00CC44E7" w:rsidP="00BD4077">
      <w:pPr>
        <w:tabs>
          <w:tab w:val="left" w:pos="184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BC557B" w:rsidRPr="00BC557B" w:rsidRDefault="00CC44E7" w:rsidP="00BC55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1B38E2" w:rsidRPr="00075864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>знани</w:t>
      </w:r>
      <w:r w:rsidR="001B38E2">
        <w:rPr>
          <w:rFonts w:ascii="Times New Roman" w:hAnsi="Times New Roman"/>
          <w:color w:val="000000"/>
          <w:sz w:val="28"/>
          <w:szCs w:val="28"/>
        </w:rPr>
        <w:t>я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>о классификации, механизме действия, особенностях фармакокинетики,  показаниях, противопоказаниях, побочных эффектах и взаимодействии снотворных средств.</w:t>
      </w:r>
    </w:p>
    <w:p w:rsidR="00CC44E7" w:rsidRPr="00075864" w:rsidRDefault="00CC44E7" w:rsidP="00BC557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BC557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>снотворных средств.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1. Классификация снотворных средств.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2. Особенности фармакокинетики снотворных средств.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3. Механизм действия снотворных средств.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4. Показания, противопоказания, побочные эффекты и взаимодействие снотворных средств. 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5.Острое отравление снотворными средствами и основные меры помощи. Возможность развития лекарственной зависимости, феномена "отдачи " и других нежелательных эффектов.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6. Сравнительная характеристика отдельных препаратов.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7. Фармакотерапия острых и хронических </w:t>
            </w:r>
            <w:proofErr w:type="spellStart"/>
            <w:r w:rsidRPr="00BC557B">
              <w:rPr>
                <w:rFonts w:ascii="Times New Roman" w:hAnsi="Times New Roman"/>
                <w:sz w:val="28"/>
                <w:szCs w:val="28"/>
              </w:rPr>
              <w:t>диссомний</w:t>
            </w:r>
            <w:proofErr w:type="spellEnd"/>
            <w:r w:rsidRPr="00BC557B">
              <w:rPr>
                <w:rFonts w:ascii="Times New Roman" w:hAnsi="Times New Roman"/>
                <w:sz w:val="28"/>
                <w:szCs w:val="28"/>
              </w:rPr>
              <w:t xml:space="preserve">. Особенности применения снотворных средств в зависимости от состояния </w:t>
            </w:r>
            <w:proofErr w:type="gramStart"/>
            <w:r w:rsidRPr="00BC557B">
              <w:rPr>
                <w:rFonts w:ascii="Times New Roman" w:hAnsi="Times New Roman"/>
                <w:sz w:val="28"/>
                <w:szCs w:val="28"/>
              </w:rPr>
              <w:t>функциональных  систем</w:t>
            </w:r>
            <w:proofErr w:type="gramEnd"/>
            <w:r w:rsidRPr="00BC557B">
              <w:rPr>
                <w:rFonts w:ascii="Times New Roman" w:hAnsi="Times New Roman"/>
                <w:sz w:val="28"/>
                <w:szCs w:val="28"/>
              </w:rPr>
              <w:t xml:space="preserve"> больного и сопутствующих заболеваний.</w:t>
            </w: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557B" w:rsidRPr="00BC557B" w:rsidRDefault="00CC44E7" w:rsidP="00BC55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557B" w:rsidRPr="00BC557B">
        <w:rPr>
          <w:rFonts w:ascii="Times New Roman" w:hAnsi="Times New Roman"/>
          <w:b/>
          <w:color w:val="000000"/>
          <w:sz w:val="28"/>
          <w:szCs w:val="28"/>
        </w:rPr>
        <w:t xml:space="preserve">Медикаментозное лечение наркоманий и токсикомании. Купирование абстинентного синдрома при наркоманиях и токсикоманиях. 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1B38E2" w:rsidRPr="001B38E2" w:rsidRDefault="00CC44E7" w:rsidP="001B38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B38E2" w:rsidRPr="00BC557B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1B38E2" w:rsidRPr="00BC557B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1B38E2" w:rsidRPr="00BC557B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>о медикаментозном  лечение наркомании и токсикомании,  о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 xml:space="preserve">б особенностях 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 xml:space="preserve"> купировани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>я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 xml:space="preserve"> абстинентного синдрома при наркоманиях и токсикоманиях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8E2" w:rsidRPr="00BC557B">
        <w:rPr>
          <w:rFonts w:ascii="Times New Roman" w:hAnsi="Times New Roman"/>
          <w:color w:val="000000"/>
          <w:sz w:val="28"/>
          <w:szCs w:val="28"/>
        </w:rPr>
        <w:t xml:space="preserve"> с учетом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C557B" w:rsidRPr="00BC557B" w:rsidRDefault="00CC44E7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</w:t>
            </w:r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>лечение</w:t>
            </w:r>
            <w:proofErr w:type="gramEnd"/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наркоманий и токсикомании</w:t>
            </w:r>
            <w:r w:rsidR="00BC557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557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>упировани</w:t>
            </w:r>
            <w:r w:rsidR="00BC5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абстинентного синдрома при наркоманиях и токсикоманиях.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1. Общие принципы лечения наркоманий и токсикомании. 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2. Купирование абстинентного синдрома при наркоманиях и токсикоманиях.  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3. Медикаментозное лечение наркоманий и токсикомании.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0187" w:rsidRPr="00640187" w:rsidRDefault="00CC44E7" w:rsidP="0064018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557B" w:rsidRPr="00BC557B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фармакология </w:t>
      </w:r>
      <w:proofErr w:type="spellStart"/>
      <w:r w:rsidR="00BC557B" w:rsidRPr="00BC557B">
        <w:rPr>
          <w:rFonts w:ascii="Times New Roman" w:hAnsi="Times New Roman"/>
          <w:b/>
          <w:color w:val="000000"/>
          <w:sz w:val="28"/>
          <w:szCs w:val="28"/>
        </w:rPr>
        <w:t>противопаркинсонических</w:t>
      </w:r>
      <w:proofErr w:type="spellEnd"/>
      <w:r w:rsidR="00BC557B" w:rsidRPr="00BC557B">
        <w:rPr>
          <w:rFonts w:ascii="Times New Roman" w:hAnsi="Times New Roman"/>
          <w:b/>
          <w:color w:val="000000"/>
          <w:sz w:val="28"/>
          <w:szCs w:val="28"/>
        </w:rPr>
        <w:t xml:space="preserve"> средств.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BC557B" w:rsidRPr="00BC557B" w:rsidRDefault="00CC44E7" w:rsidP="00BC55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1B38E2" w:rsidRPr="00075864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>знани</w:t>
      </w:r>
      <w:r w:rsidR="001B38E2">
        <w:rPr>
          <w:rFonts w:ascii="Times New Roman" w:hAnsi="Times New Roman"/>
          <w:color w:val="000000"/>
          <w:sz w:val="28"/>
          <w:szCs w:val="28"/>
        </w:rPr>
        <w:t>я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 xml:space="preserve">о классификации, механизме действия, особенностях фармакокинетики,  показаниях, противопоказаниях, побочных эффектах и взаимодействии </w:t>
      </w:r>
      <w:proofErr w:type="spellStart"/>
      <w:r w:rsidR="00BC557B" w:rsidRPr="00BC557B">
        <w:rPr>
          <w:rFonts w:ascii="Times New Roman" w:hAnsi="Times New Roman"/>
          <w:color w:val="000000"/>
          <w:sz w:val="28"/>
          <w:szCs w:val="28"/>
        </w:rPr>
        <w:t>противопаркинсонических</w:t>
      </w:r>
      <w:proofErr w:type="spellEnd"/>
      <w:r w:rsidR="00BC557B" w:rsidRPr="00BC557B">
        <w:rPr>
          <w:rFonts w:ascii="Times New Roman" w:hAnsi="Times New Roman"/>
          <w:color w:val="000000"/>
          <w:sz w:val="28"/>
          <w:szCs w:val="28"/>
        </w:rPr>
        <w:t xml:space="preserve"> средств.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BC557B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BC557B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BC557B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BC557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proofErr w:type="spellStart"/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>противопаркинсонических</w:t>
            </w:r>
            <w:proofErr w:type="spellEnd"/>
            <w:r w:rsidR="00BC557B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557B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="00BC557B" w:rsidRPr="00BC557B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  <w:r w:rsidR="00BD4077" w:rsidRPr="00BC5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1. Этиология, клиника, диагностика паркинсонизма.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2.Средства против паркинсонизма Механизм действия Классификация. Фармакокинетика.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3. Показания. Противопоказания. Нежелательные побочные эффекты </w:t>
            </w:r>
            <w:proofErr w:type="spellStart"/>
            <w:r w:rsidRPr="00BC557B">
              <w:rPr>
                <w:rFonts w:ascii="Times New Roman" w:hAnsi="Times New Roman"/>
                <w:sz w:val="28"/>
                <w:szCs w:val="28"/>
              </w:rPr>
              <w:t>противопаркинсонических</w:t>
            </w:r>
            <w:proofErr w:type="spellEnd"/>
            <w:r w:rsidRPr="00BC557B">
              <w:rPr>
                <w:rFonts w:ascii="Times New Roman" w:hAnsi="Times New Roman"/>
                <w:sz w:val="28"/>
                <w:szCs w:val="28"/>
              </w:rPr>
              <w:t xml:space="preserve"> препаратов. 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 xml:space="preserve">4. Лекарственный паркинсонизм. 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lastRenderedPageBreak/>
              <w:t>5.Взаимодействия ЛС.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5E41" w:rsidRPr="00C35E41" w:rsidRDefault="00CC44E7" w:rsidP="0014456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557B" w:rsidRPr="00BC557B">
        <w:rPr>
          <w:rFonts w:ascii="Times New Roman" w:hAnsi="Times New Roman"/>
          <w:b/>
          <w:color w:val="000000"/>
          <w:sz w:val="28"/>
          <w:szCs w:val="28"/>
        </w:rPr>
        <w:t>Аналептики. Механизм действия. Основные эффекты. Фармакокинетика. Показания. Противопоказания. Нежелательные побочные эффекты.</w:t>
      </w:r>
    </w:p>
    <w:p w:rsidR="00CC44E7" w:rsidRPr="00075864" w:rsidRDefault="00CC44E7" w:rsidP="001445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BC557B" w:rsidRPr="00BC557B" w:rsidRDefault="00CC44E7" w:rsidP="00BC55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1B38E2" w:rsidRPr="00075864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>знани</w:t>
      </w:r>
      <w:r w:rsidR="001B38E2">
        <w:rPr>
          <w:rFonts w:ascii="Times New Roman" w:hAnsi="Times New Roman"/>
          <w:color w:val="000000"/>
          <w:sz w:val="28"/>
          <w:szCs w:val="28"/>
        </w:rPr>
        <w:t>я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57B" w:rsidRPr="00BC557B">
        <w:rPr>
          <w:rFonts w:ascii="Times New Roman" w:hAnsi="Times New Roman"/>
          <w:color w:val="000000"/>
          <w:sz w:val="28"/>
          <w:szCs w:val="28"/>
        </w:rPr>
        <w:t>о классификации, механизме действия, особенностях фармакокинетики,  показаниях, противопоказаниях, побочных эффектах и взаимодействии аналептиков.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BC557B" w:rsidRPr="00BC557B">
              <w:rPr>
                <w:rFonts w:ascii="Times New Roman" w:eastAsia="TimesNewRoman" w:hAnsi="Times New Roman"/>
                <w:sz w:val="28"/>
                <w:szCs w:val="28"/>
              </w:rPr>
              <w:t>аналептиков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1. Классификация аналептиков.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2. Механизм действия аналептиков.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3. Особенности фармакокинетики аналептиков.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4. Показания, противопоказания, побочные эффекты аналептиков.</w:t>
            </w:r>
          </w:p>
          <w:p w:rsidR="00BC557B" w:rsidRPr="00BC557B" w:rsidRDefault="00BC557B" w:rsidP="00BC55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7B">
              <w:rPr>
                <w:rFonts w:ascii="Times New Roman" w:hAnsi="Times New Roman"/>
                <w:sz w:val="28"/>
                <w:szCs w:val="28"/>
              </w:rPr>
              <w:t>5. Взаимодействия аналептиков.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3FBF" w:rsidRPr="00853FBF" w:rsidRDefault="00BD4077" w:rsidP="00853FB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35E4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Клиническая фармакология </w:t>
      </w:r>
      <w:r w:rsidR="00853FBF">
        <w:rPr>
          <w:rFonts w:ascii="Times New Roman" w:hAnsi="Times New Roman"/>
          <w:b/>
          <w:bCs/>
          <w:sz w:val="28"/>
          <w:szCs w:val="28"/>
        </w:rPr>
        <w:t>п</w:t>
      </w:r>
      <w:r w:rsidR="00853FBF" w:rsidRPr="00853FBF">
        <w:rPr>
          <w:rFonts w:ascii="Times New Roman" w:hAnsi="Times New Roman"/>
          <w:b/>
          <w:bCs/>
          <w:sz w:val="28"/>
          <w:szCs w:val="28"/>
        </w:rPr>
        <w:t>ротивосудорожны</w:t>
      </w:r>
      <w:r w:rsidR="00853FBF">
        <w:rPr>
          <w:rFonts w:ascii="Times New Roman" w:hAnsi="Times New Roman"/>
          <w:b/>
          <w:bCs/>
          <w:sz w:val="28"/>
          <w:szCs w:val="28"/>
        </w:rPr>
        <w:t>х</w:t>
      </w:r>
      <w:r w:rsidR="00853FBF" w:rsidRPr="00853FBF">
        <w:rPr>
          <w:rFonts w:ascii="Times New Roman" w:hAnsi="Times New Roman"/>
          <w:b/>
          <w:bCs/>
          <w:sz w:val="28"/>
          <w:szCs w:val="28"/>
        </w:rPr>
        <w:t xml:space="preserve"> средства. Механизм действия Классификация. Фармакокинетика. Показания. Особенности лечения эпилепсии.</w:t>
      </w:r>
    </w:p>
    <w:p w:rsidR="00BD4077" w:rsidRPr="00075864" w:rsidRDefault="00BD4077" w:rsidP="00853FB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853FBF" w:rsidRPr="00853FBF" w:rsidRDefault="00BD4077" w:rsidP="00853FB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1B38E2" w:rsidRPr="00075864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1B38E2" w:rsidRPr="00075864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>знани</w:t>
      </w:r>
      <w:r w:rsidR="001B38E2">
        <w:rPr>
          <w:rFonts w:ascii="Times New Roman" w:hAnsi="Times New Roman"/>
          <w:color w:val="000000"/>
          <w:sz w:val="28"/>
          <w:szCs w:val="28"/>
        </w:rPr>
        <w:t>я</w:t>
      </w:r>
      <w:r w:rsidR="001B38E2" w:rsidRPr="001B38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FBF" w:rsidRPr="00853FBF">
        <w:rPr>
          <w:rFonts w:ascii="Times New Roman" w:hAnsi="Times New Roman"/>
          <w:color w:val="000000"/>
          <w:sz w:val="28"/>
          <w:szCs w:val="28"/>
        </w:rPr>
        <w:t>о классификации, механизме действия, особенностях фармакокинетики,  показаниях, противопоказаниях, побочных эффектах и взаимодействии противосудорожных средств.</w:t>
      </w:r>
    </w:p>
    <w:p w:rsidR="00BD4077" w:rsidRPr="00075864" w:rsidRDefault="00BD4077" w:rsidP="00853FB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853FBF" w:rsidRPr="00853FBF">
              <w:rPr>
                <w:rFonts w:ascii="Times New Roman" w:eastAsia="TimesNewRoman" w:hAnsi="Times New Roman"/>
                <w:sz w:val="28"/>
                <w:szCs w:val="28"/>
              </w:rPr>
              <w:t xml:space="preserve">противосудорожных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="00853FBF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53FBF" w:rsidRPr="00853FBF" w:rsidRDefault="00853FBF" w:rsidP="00853F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FBF">
              <w:rPr>
                <w:rFonts w:ascii="Times New Roman" w:hAnsi="Times New Roman"/>
                <w:bCs/>
                <w:sz w:val="28"/>
                <w:szCs w:val="28"/>
              </w:rPr>
              <w:t>1. Этиология, патогенез эпилепсии, классификация эпилептических придатков.</w:t>
            </w:r>
          </w:p>
          <w:p w:rsidR="00853FBF" w:rsidRPr="00853FBF" w:rsidRDefault="00853FBF" w:rsidP="00853F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FBF">
              <w:rPr>
                <w:rFonts w:ascii="Times New Roman" w:hAnsi="Times New Roman"/>
                <w:bCs/>
                <w:sz w:val="28"/>
                <w:szCs w:val="28"/>
              </w:rPr>
              <w:t>2. Классификация противосудорожных средств. Механизм действия противосудорожных средств.</w:t>
            </w:r>
          </w:p>
          <w:p w:rsidR="00853FBF" w:rsidRPr="00853FBF" w:rsidRDefault="00853FBF" w:rsidP="00853F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FBF">
              <w:rPr>
                <w:rFonts w:ascii="Times New Roman" w:hAnsi="Times New Roman"/>
                <w:bCs/>
                <w:sz w:val="28"/>
                <w:szCs w:val="28"/>
              </w:rPr>
              <w:t xml:space="preserve">3. Фармакокинетика противосудорожных средств. Показания. </w:t>
            </w:r>
          </w:p>
          <w:p w:rsidR="00853FBF" w:rsidRPr="00853FBF" w:rsidRDefault="00853FBF" w:rsidP="00853F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F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4.Особенности лечения эпилепсии. Выбор терапии в зависимости от формы припадка. 5. Противопоказания. Нежелательные побочные эффекты противосудорожных средств. </w:t>
            </w:r>
          </w:p>
          <w:p w:rsidR="00853FBF" w:rsidRPr="00853FBF" w:rsidRDefault="00853FBF" w:rsidP="00853F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FBF">
              <w:rPr>
                <w:rFonts w:ascii="Times New Roman" w:hAnsi="Times New Roman"/>
                <w:bCs/>
                <w:sz w:val="28"/>
                <w:szCs w:val="28"/>
              </w:rPr>
              <w:t>6.Неотложная помощь при эпилепсии. Растительные препараты, используемые для лечения эпилепсии.</w:t>
            </w:r>
          </w:p>
          <w:p w:rsidR="00853FBF" w:rsidRDefault="00853FBF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077" w:rsidRPr="00075864" w:rsidRDefault="00BD4077" w:rsidP="00BD40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D4077" w:rsidRPr="00075864" w:rsidRDefault="00BD4077" w:rsidP="00BD40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объекты, 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BD4077" w:rsidRPr="00075864" w:rsidRDefault="00BD4077" w:rsidP="00BD40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sectPr w:rsidR="00BD4077" w:rsidRPr="0007586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3CA" w:rsidRDefault="00AD23CA" w:rsidP="00CF7355">
      <w:pPr>
        <w:spacing w:after="0" w:line="240" w:lineRule="auto"/>
      </w:pPr>
      <w:r>
        <w:separator/>
      </w:r>
    </w:p>
  </w:endnote>
  <w:endnote w:type="continuationSeparator" w:id="0">
    <w:p w:rsidR="00AD23CA" w:rsidRDefault="00AD23C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510542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D34619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3CA" w:rsidRDefault="00AD23CA" w:rsidP="00CF7355">
      <w:pPr>
        <w:spacing w:after="0" w:line="240" w:lineRule="auto"/>
      </w:pPr>
      <w:r>
        <w:separator/>
      </w:r>
    </w:p>
  </w:footnote>
  <w:footnote w:type="continuationSeparator" w:id="0">
    <w:p w:rsidR="00AD23CA" w:rsidRDefault="00AD23C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75864"/>
    <w:rsid w:val="00103315"/>
    <w:rsid w:val="00104C6C"/>
    <w:rsid w:val="00136B7E"/>
    <w:rsid w:val="00144568"/>
    <w:rsid w:val="00181665"/>
    <w:rsid w:val="001B38E2"/>
    <w:rsid w:val="002648DD"/>
    <w:rsid w:val="002749B5"/>
    <w:rsid w:val="002B5FA7"/>
    <w:rsid w:val="00305C98"/>
    <w:rsid w:val="00321A77"/>
    <w:rsid w:val="003314E4"/>
    <w:rsid w:val="003737F6"/>
    <w:rsid w:val="003A1373"/>
    <w:rsid w:val="003A7817"/>
    <w:rsid w:val="004711E5"/>
    <w:rsid w:val="004D3DA1"/>
    <w:rsid w:val="00510542"/>
    <w:rsid w:val="00511905"/>
    <w:rsid w:val="005766DD"/>
    <w:rsid w:val="00586A55"/>
    <w:rsid w:val="005913A0"/>
    <w:rsid w:val="005B6E46"/>
    <w:rsid w:val="005E12D7"/>
    <w:rsid w:val="00616B40"/>
    <w:rsid w:val="00640187"/>
    <w:rsid w:val="00705DDC"/>
    <w:rsid w:val="0075623B"/>
    <w:rsid w:val="00774A23"/>
    <w:rsid w:val="00797122"/>
    <w:rsid w:val="0079716A"/>
    <w:rsid w:val="00853FBF"/>
    <w:rsid w:val="00861ABD"/>
    <w:rsid w:val="00951144"/>
    <w:rsid w:val="00A45FDC"/>
    <w:rsid w:val="00AD23CA"/>
    <w:rsid w:val="00AE75A9"/>
    <w:rsid w:val="00BC557B"/>
    <w:rsid w:val="00BD4077"/>
    <w:rsid w:val="00BD661B"/>
    <w:rsid w:val="00C05E63"/>
    <w:rsid w:val="00C33FB9"/>
    <w:rsid w:val="00C35E41"/>
    <w:rsid w:val="00CC44E7"/>
    <w:rsid w:val="00CF7355"/>
    <w:rsid w:val="00D34619"/>
    <w:rsid w:val="00DA1FE4"/>
    <w:rsid w:val="00E72595"/>
    <w:rsid w:val="00F156F8"/>
    <w:rsid w:val="00FA1E40"/>
    <w:rsid w:val="00FA5D02"/>
    <w:rsid w:val="00FB5A7A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BDED"/>
  <w15:docId w15:val="{78319141-6251-4A93-B96A-CC7C27B4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3</cp:revision>
  <cp:lastPrinted>2019-02-05T10:00:00Z</cp:lastPrinted>
  <dcterms:created xsi:type="dcterms:W3CDTF">2019-06-16T05:48:00Z</dcterms:created>
  <dcterms:modified xsi:type="dcterms:W3CDTF">2019-06-18T14:49:00Z</dcterms:modified>
</cp:coreProperties>
</file>