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FE3095" w:rsidRPr="00CF7355" w:rsidRDefault="00FE3095" w:rsidP="00FE3095">
      <w:pPr>
        <w:jc w:val="center"/>
        <w:rPr>
          <w:b/>
          <w:sz w:val="28"/>
          <w:szCs w:val="28"/>
        </w:rPr>
      </w:pPr>
      <w:r>
        <w:rPr>
          <w:b/>
          <w:sz w:val="28"/>
          <w:szCs w:val="28"/>
        </w:rPr>
        <w:t xml:space="preserve"> ПО </w:t>
      </w:r>
      <w:r w:rsidRPr="00CF7355">
        <w:rPr>
          <w:b/>
          <w:sz w:val="28"/>
          <w:szCs w:val="28"/>
        </w:rPr>
        <w:t>ДИСЦИПЛИН</w:t>
      </w:r>
      <w:r>
        <w:rPr>
          <w:b/>
          <w:sz w:val="28"/>
          <w:szCs w:val="28"/>
        </w:rPr>
        <w:t>Е по выбору</w:t>
      </w:r>
    </w:p>
    <w:p w:rsidR="00FE3095" w:rsidRPr="00CF7355" w:rsidRDefault="00FE3095" w:rsidP="00FE3095">
      <w:pPr>
        <w:jc w:val="center"/>
        <w:rPr>
          <w:sz w:val="28"/>
          <w:szCs w:val="28"/>
        </w:rPr>
      </w:pPr>
    </w:p>
    <w:p w:rsidR="00FE3095" w:rsidRDefault="00FE3095" w:rsidP="00FE3095">
      <w:pPr>
        <w:tabs>
          <w:tab w:val="left" w:pos="1134"/>
        </w:tabs>
        <w:ind w:firstLine="709"/>
        <w:jc w:val="center"/>
        <w:rPr>
          <w:b/>
          <w:sz w:val="28"/>
          <w:szCs w:val="28"/>
        </w:rPr>
      </w:pPr>
      <w:r w:rsidRPr="00224FE1">
        <w:rPr>
          <w:b/>
          <w:sz w:val="28"/>
          <w:szCs w:val="28"/>
        </w:rPr>
        <w:t>КЛИНИЧЕСКАЯ ФАРМАКОЛОГИЯ</w:t>
      </w:r>
      <w:r>
        <w:rPr>
          <w:b/>
          <w:sz w:val="28"/>
          <w:szCs w:val="28"/>
        </w:rPr>
        <w:t xml:space="preserve"> АНТИМИКРОБНЫХ </w:t>
      </w:r>
    </w:p>
    <w:p w:rsidR="00FE3095" w:rsidRPr="00224FE1" w:rsidRDefault="00FE3095" w:rsidP="00FE3095">
      <w:pPr>
        <w:tabs>
          <w:tab w:val="left" w:pos="1134"/>
        </w:tabs>
        <w:ind w:firstLine="709"/>
        <w:jc w:val="center"/>
        <w:rPr>
          <w:b/>
          <w:sz w:val="28"/>
          <w:szCs w:val="28"/>
        </w:rPr>
      </w:pPr>
      <w:r>
        <w:rPr>
          <w:b/>
          <w:sz w:val="28"/>
          <w:szCs w:val="28"/>
        </w:rPr>
        <w:t>ПРЕПАРАТОВ</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rsidR="00FE3095" w:rsidRPr="00224FE1" w:rsidRDefault="00FE3095" w:rsidP="00FE3095">
      <w:pPr>
        <w:tabs>
          <w:tab w:val="left" w:pos="1134"/>
        </w:tabs>
        <w:ind w:firstLine="709"/>
        <w:jc w:val="center"/>
        <w:rPr>
          <w:sz w:val="28"/>
          <w:szCs w:val="28"/>
        </w:rPr>
      </w:pPr>
      <w:r w:rsidRPr="00224FE1">
        <w:rPr>
          <w:sz w:val="28"/>
          <w:szCs w:val="28"/>
        </w:rPr>
        <w:t>В ОРДИНАТУРЕ</w:t>
      </w:r>
    </w:p>
    <w:p w:rsidR="00FE3095" w:rsidRPr="00224FE1" w:rsidRDefault="00FE3095" w:rsidP="00FE3095">
      <w:pPr>
        <w:tabs>
          <w:tab w:val="left" w:pos="1134"/>
        </w:tabs>
        <w:ind w:firstLine="709"/>
        <w:jc w:val="center"/>
        <w:rPr>
          <w:b/>
          <w:sz w:val="28"/>
          <w:szCs w:val="28"/>
        </w:rPr>
      </w:pPr>
    </w:p>
    <w:p w:rsidR="00FE3095" w:rsidRPr="00224FE1" w:rsidRDefault="00FE3095" w:rsidP="00FE3095">
      <w:pPr>
        <w:tabs>
          <w:tab w:val="left" w:pos="1134"/>
        </w:tabs>
        <w:ind w:firstLine="709"/>
        <w:jc w:val="center"/>
        <w:rPr>
          <w:b/>
          <w:sz w:val="28"/>
          <w:szCs w:val="28"/>
        </w:rPr>
      </w:pPr>
      <w:r w:rsidRPr="00224FE1">
        <w:rPr>
          <w:b/>
          <w:sz w:val="28"/>
          <w:szCs w:val="28"/>
        </w:rPr>
        <w:t>по специальности</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b/>
          <w:color w:val="000000"/>
          <w:sz w:val="28"/>
          <w:szCs w:val="28"/>
        </w:rPr>
      </w:pPr>
      <w:r w:rsidRPr="00224FE1">
        <w:rPr>
          <w:b/>
          <w:i/>
          <w:color w:val="000000"/>
          <w:sz w:val="28"/>
          <w:szCs w:val="28"/>
          <w:shd w:val="clear" w:color="auto" w:fill="FFFFFF"/>
        </w:rPr>
        <w:t>31.08.37  </w:t>
      </w:r>
      <w:r w:rsidRPr="00224FE1">
        <w:rPr>
          <w:b/>
          <w:i/>
          <w:sz w:val="28"/>
          <w:szCs w:val="28"/>
        </w:rPr>
        <w:t>Клиническая фармакология</w:t>
      </w: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b/>
          <w:color w:val="000000"/>
          <w:sz w:val="28"/>
          <w:szCs w:val="28"/>
        </w:rPr>
      </w:pPr>
    </w:p>
    <w:p w:rsidR="00FE3095" w:rsidRPr="00224FE1" w:rsidRDefault="00FE3095" w:rsidP="00FE3095">
      <w:pPr>
        <w:tabs>
          <w:tab w:val="left" w:pos="1134"/>
        </w:tabs>
        <w:ind w:firstLine="709"/>
        <w:jc w:val="right"/>
        <w:rPr>
          <w:color w:val="000000"/>
          <w:sz w:val="28"/>
          <w:szCs w:val="28"/>
        </w:rPr>
      </w:pP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Является частью основной профессиональной образовательной программы</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высшего образования- программы подготовки кадров высшей квалификации в ординатуре по специальности </w:t>
      </w:r>
      <w:r w:rsidRPr="00224FE1">
        <w:rPr>
          <w:i/>
          <w:color w:val="000000"/>
          <w:sz w:val="24"/>
          <w:szCs w:val="24"/>
          <w:shd w:val="clear" w:color="auto" w:fill="FFFFFF"/>
        </w:rPr>
        <w:t>31.08.37 </w:t>
      </w:r>
      <w:r w:rsidRPr="00224FE1">
        <w:rPr>
          <w:i/>
          <w:sz w:val="24"/>
          <w:szCs w:val="24"/>
        </w:rPr>
        <w:t>Клиническая фармакология</w:t>
      </w:r>
      <w:r w:rsidRPr="00224FE1">
        <w:rPr>
          <w:color w:val="000000"/>
          <w:sz w:val="24"/>
          <w:szCs w:val="24"/>
        </w:rPr>
        <w:t>, утвержденной</w:t>
      </w:r>
    </w:p>
    <w:p w:rsidR="00FE3095" w:rsidRPr="00224FE1" w:rsidRDefault="00FE3095" w:rsidP="00FE3095">
      <w:pPr>
        <w:tabs>
          <w:tab w:val="left" w:pos="1134"/>
        </w:tabs>
        <w:ind w:firstLine="709"/>
        <w:jc w:val="center"/>
        <w:rPr>
          <w:color w:val="000000"/>
          <w:sz w:val="24"/>
          <w:szCs w:val="24"/>
        </w:rPr>
      </w:pPr>
      <w:r w:rsidRPr="00224FE1">
        <w:rPr>
          <w:color w:val="000000"/>
          <w:sz w:val="24"/>
          <w:szCs w:val="24"/>
        </w:rPr>
        <w:t xml:space="preserve"> ученым советом ФГБОУ ВО ОрГМУ Минздрава России</w:t>
      </w:r>
    </w:p>
    <w:p w:rsidR="00FE3095" w:rsidRPr="00224FE1" w:rsidRDefault="00FE3095" w:rsidP="00FE3095">
      <w:pPr>
        <w:tabs>
          <w:tab w:val="left" w:pos="1134"/>
        </w:tabs>
        <w:ind w:firstLine="709"/>
        <w:jc w:val="center"/>
        <w:rPr>
          <w:b/>
          <w:color w:val="000000"/>
          <w:sz w:val="24"/>
          <w:szCs w:val="24"/>
        </w:rPr>
      </w:pPr>
    </w:p>
    <w:p w:rsidR="00FE3095" w:rsidRPr="00224FE1" w:rsidRDefault="00FE3095" w:rsidP="00FE3095">
      <w:pPr>
        <w:tabs>
          <w:tab w:val="left" w:pos="1134"/>
        </w:tabs>
        <w:ind w:firstLine="709"/>
        <w:jc w:val="center"/>
        <w:rPr>
          <w:b/>
          <w:color w:val="000000"/>
          <w:sz w:val="24"/>
          <w:szCs w:val="24"/>
        </w:rPr>
      </w:pPr>
      <w:r w:rsidRPr="00224FE1">
        <w:rPr>
          <w:b/>
          <w:color w:val="000000"/>
          <w:sz w:val="24"/>
          <w:szCs w:val="24"/>
        </w:rPr>
        <w:t>протокол № 11 от «22» июня 2018г.</w:t>
      </w:r>
    </w:p>
    <w:p w:rsidR="00FE3095" w:rsidRPr="00224FE1" w:rsidRDefault="00FE3095" w:rsidP="00FE3095">
      <w:pPr>
        <w:tabs>
          <w:tab w:val="left" w:pos="1134"/>
        </w:tabs>
        <w:ind w:firstLine="709"/>
        <w:jc w:val="center"/>
        <w:rPr>
          <w:sz w:val="28"/>
          <w:szCs w:val="28"/>
        </w:rPr>
      </w:pPr>
    </w:p>
    <w:p w:rsidR="00FE3095" w:rsidRPr="00224FE1" w:rsidRDefault="00FE3095" w:rsidP="00FE3095">
      <w:pPr>
        <w:tabs>
          <w:tab w:val="left" w:pos="1134"/>
        </w:tabs>
        <w:ind w:firstLine="709"/>
        <w:jc w:val="center"/>
        <w:rPr>
          <w:sz w:val="28"/>
          <w:szCs w:val="28"/>
        </w:rPr>
      </w:pPr>
    </w:p>
    <w:p w:rsidR="00FE3095" w:rsidRDefault="00FE3095" w:rsidP="00FE3095">
      <w:pPr>
        <w:ind w:firstLine="709"/>
        <w:jc w:val="center"/>
        <w:rPr>
          <w:sz w:val="28"/>
        </w:rPr>
      </w:pPr>
      <w:r w:rsidRPr="00CF7355">
        <w:rPr>
          <w:sz w:val="28"/>
        </w:rPr>
        <w:t>Оренбург</w:t>
      </w:r>
    </w:p>
    <w:p w:rsidR="00FE3095" w:rsidRDefault="00FE3095" w:rsidP="00FE3095">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B2C94" w:rsidRPr="004B2C94" w:rsidRDefault="00B910B2" w:rsidP="004B2C94">
      <w:pPr>
        <w:ind w:firstLine="709"/>
        <w:jc w:val="both"/>
        <w:rPr>
          <w:sz w:val="28"/>
        </w:rPr>
      </w:pPr>
      <w:bookmarkStart w:id="0" w:name="_Hlk3138193"/>
      <w:r w:rsidRPr="0074752D">
        <w:rPr>
          <w:sz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w:t>
      </w:r>
      <w:r>
        <w:rPr>
          <w:sz w:val="28"/>
        </w:rPr>
        <w:t xml:space="preserve"> </w:t>
      </w:r>
      <w:r w:rsidRPr="0074752D">
        <w:rPr>
          <w:sz w:val="28"/>
        </w:rPr>
        <w:t>профессиональных</w:t>
      </w:r>
      <w:r>
        <w:rPr>
          <w:sz w:val="28"/>
        </w:rPr>
        <w:t xml:space="preserve"> </w:t>
      </w:r>
      <w:r w:rsidRPr="0074752D">
        <w:rPr>
          <w:sz w:val="28"/>
        </w:rPr>
        <w:t>врачебных</w:t>
      </w:r>
      <w:r>
        <w:rPr>
          <w:sz w:val="28"/>
        </w:rPr>
        <w:t xml:space="preserve"> </w:t>
      </w:r>
      <w:r w:rsidRPr="0074752D">
        <w:rPr>
          <w:sz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Pr>
          <w:sz w:val="28"/>
        </w:rPr>
        <w:t xml:space="preserve"> </w:t>
      </w:r>
      <w:r w:rsidRPr="0074752D">
        <w:rPr>
          <w:sz w:val="28"/>
        </w:rPr>
        <w:t>задач.</w:t>
      </w:r>
      <w:bookmarkEnd w:id="0"/>
      <w:r w:rsidRPr="0074752D">
        <w:rPr>
          <w:sz w:val="28"/>
        </w:rPr>
        <w:br/>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63"/>
        <w:gridCol w:w="1959"/>
        <w:gridCol w:w="1959"/>
      </w:tblGrid>
      <w:tr w:rsidR="006F14A4" w:rsidRPr="00033367" w:rsidTr="00CA6AA0">
        <w:tc>
          <w:tcPr>
            <w:tcW w:w="562" w:type="dxa"/>
            <w:shd w:val="clear" w:color="auto" w:fill="auto"/>
          </w:tcPr>
          <w:p w:rsidR="006F14A4" w:rsidRPr="00033367" w:rsidRDefault="006F14A4" w:rsidP="00CA6AA0">
            <w:pPr>
              <w:rPr>
                <w:sz w:val="28"/>
              </w:rPr>
            </w:pPr>
            <w:r w:rsidRPr="00033367">
              <w:rPr>
                <w:sz w:val="28"/>
              </w:rPr>
              <w:lastRenderedPageBreak/>
              <w:t>№</w:t>
            </w:r>
          </w:p>
        </w:tc>
        <w:tc>
          <w:tcPr>
            <w:tcW w:w="2552"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3163"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
        </w:tc>
      </w:tr>
      <w:tr w:rsidR="006F14A4" w:rsidRPr="00033367" w:rsidTr="00CA6AA0">
        <w:tc>
          <w:tcPr>
            <w:tcW w:w="562" w:type="dxa"/>
            <w:shd w:val="clear" w:color="auto" w:fill="auto"/>
          </w:tcPr>
          <w:p w:rsidR="006F14A4" w:rsidRPr="00033367" w:rsidRDefault="006F14A4" w:rsidP="00CA6AA0">
            <w:pPr>
              <w:jc w:val="both"/>
              <w:rPr>
                <w:sz w:val="28"/>
              </w:rPr>
            </w:pPr>
            <w:r w:rsidRPr="00033367">
              <w:rPr>
                <w:sz w:val="28"/>
              </w:rPr>
              <w:t>1</w:t>
            </w:r>
          </w:p>
        </w:tc>
        <w:tc>
          <w:tcPr>
            <w:tcW w:w="2552" w:type="dxa"/>
            <w:shd w:val="clear" w:color="auto" w:fill="auto"/>
          </w:tcPr>
          <w:p w:rsidR="006F14A4" w:rsidRPr="00033367" w:rsidRDefault="006F14A4" w:rsidP="00F55788">
            <w:pPr>
              <w:jc w:val="center"/>
              <w:rPr>
                <w:sz w:val="28"/>
              </w:rPr>
            </w:pPr>
            <w:r w:rsidRPr="00033367">
              <w:rPr>
                <w:sz w:val="28"/>
              </w:rPr>
              <w:t>2</w:t>
            </w:r>
          </w:p>
        </w:tc>
        <w:tc>
          <w:tcPr>
            <w:tcW w:w="3163"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B910B2">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B910B2" w:rsidRPr="00033367" w:rsidTr="00CA6AA0">
        <w:tc>
          <w:tcPr>
            <w:tcW w:w="562" w:type="dxa"/>
            <w:shd w:val="clear" w:color="auto" w:fill="auto"/>
          </w:tcPr>
          <w:p w:rsidR="00B910B2" w:rsidRPr="00033367" w:rsidRDefault="00B910B2" w:rsidP="001B4967">
            <w:pPr>
              <w:rPr>
                <w:sz w:val="28"/>
              </w:rPr>
            </w:pPr>
            <w:r>
              <w:rPr>
                <w:sz w:val="28"/>
              </w:rPr>
              <w:t>1</w:t>
            </w:r>
            <w:r w:rsidR="001B4967">
              <w:rPr>
                <w:sz w:val="28"/>
              </w:rPr>
              <w:t>.</w:t>
            </w:r>
          </w:p>
        </w:tc>
        <w:tc>
          <w:tcPr>
            <w:tcW w:w="2552" w:type="dxa"/>
            <w:shd w:val="clear" w:color="auto" w:fill="auto"/>
          </w:tcPr>
          <w:p w:rsidR="00B910B2" w:rsidRPr="00693E11" w:rsidRDefault="00B910B2" w:rsidP="00B910B2">
            <w:pPr>
              <w:jc w:val="center"/>
              <w:rPr>
                <w:sz w:val="32"/>
                <w:vertAlign w:val="superscript"/>
              </w:rPr>
            </w:pPr>
          </w:p>
        </w:tc>
        <w:tc>
          <w:tcPr>
            <w:tcW w:w="3163" w:type="dxa"/>
            <w:shd w:val="clear" w:color="auto" w:fill="auto"/>
          </w:tcPr>
          <w:p w:rsidR="00B910B2" w:rsidRPr="00033367" w:rsidRDefault="00B910B2" w:rsidP="00B910B2">
            <w:pPr>
              <w:rPr>
                <w:sz w:val="28"/>
              </w:rPr>
            </w:pPr>
            <w:r>
              <w:rPr>
                <w:sz w:val="28"/>
              </w:rPr>
              <w:t>Курация больных в отделении</w:t>
            </w:r>
          </w:p>
        </w:tc>
        <w:tc>
          <w:tcPr>
            <w:tcW w:w="1959" w:type="dxa"/>
            <w:shd w:val="clear" w:color="auto" w:fill="auto"/>
          </w:tcPr>
          <w:p w:rsidR="00B910B2" w:rsidRPr="00033367" w:rsidRDefault="00B910B2" w:rsidP="00B910B2">
            <w:pPr>
              <w:rPr>
                <w:sz w:val="28"/>
              </w:rPr>
            </w:pPr>
            <w:r>
              <w:rPr>
                <w:sz w:val="28"/>
              </w:rPr>
              <w:t>Проверка выполнения практических навыков</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B910B2" w:rsidP="001B4967">
            <w:pPr>
              <w:rPr>
                <w:sz w:val="28"/>
              </w:rPr>
            </w:pPr>
            <w:r>
              <w:rPr>
                <w:sz w:val="28"/>
              </w:rPr>
              <w:t>2</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033367" w:rsidRDefault="00B910B2" w:rsidP="00B910B2">
            <w:pPr>
              <w:rPr>
                <w:sz w:val="28"/>
              </w:rPr>
            </w:pPr>
            <w:r w:rsidRPr="00EB1048">
              <w:rPr>
                <w:sz w:val="28"/>
                <w:szCs w:val="28"/>
              </w:rPr>
              <w:t>Написание истори</w:t>
            </w:r>
            <w:r>
              <w:rPr>
                <w:sz w:val="28"/>
                <w:szCs w:val="28"/>
              </w:rPr>
              <w:t>й</w:t>
            </w:r>
            <w:r w:rsidRPr="00EB1048">
              <w:rPr>
                <w:sz w:val="28"/>
                <w:szCs w:val="28"/>
              </w:rPr>
              <w:t xml:space="preserve"> болезни курируем</w:t>
            </w:r>
            <w:r>
              <w:rPr>
                <w:sz w:val="28"/>
                <w:szCs w:val="28"/>
              </w:rPr>
              <w:t>ых</w:t>
            </w:r>
            <w:r w:rsidRPr="00EB1048">
              <w:rPr>
                <w:sz w:val="28"/>
                <w:szCs w:val="28"/>
              </w:rPr>
              <w:t xml:space="preserve"> больн</w:t>
            </w:r>
            <w:r>
              <w:rPr>
                <w:sz w:val="28"/>
                <w:szCs w:val="28"/>
              </w:rPr>
              <w:t>ых</w:t>
            </w:r>
          </w:p>
        </w:tc>
        <w:tc>
          <w:tcPr>
            <w:tcW w:w="1959" w:type="dxa"/>
            <w:shd w:val="clear" w:color="auto" w:fill="auto"/>
          </w:tcPr>
          <w:p w:rsidR="00B910B2" w:rsidRPr="00033367" w:rsidRDefault="00B910B2" w:rsidP="00B910B2">
            <w:pPr>
              <w:rPr>
                <w:sz w:val="28"/>
              </w:rPr>
            </w:pPr>
            <w:r w:rsidRPr="00EB1048">
              <w:rPr>
                <w:sz w:val="28"/>
              </w:rPr>
              <w:t>Проверка истори</w:t>
            </w:r>
            <w:r>
              <w:rPr>
                <w:sz w:val="28"/>
              </w:rPr>
              <w:t>й</w:t>
            </w:r>
            <w:r w:rsidRPr="00EB1048">
              <w:rPr>
                <w:sz w:val="28"/>
              </w:rPr>
              <w:t xml:space="preserve"> болезни</w:t>
            </w:r>
          </w:p>
        </w:tc>
        <w:tc>
          <w:tcPr>
            <w:tcW w:w="1959" w:type="dxa"/>
            <w:shd w:val="clear" w:color="auto" w:fill="auto"/>
          </w:tcPr>
          <w:p w:rsidR="00B910B2" w:rsidRPr="00033367" w:rsidRDefault="00B910B2" w:rsidP="00B910B2">
            <w:pPr>
              <w:rPr>
                <w:sz w:val="28"/>
              </w:rPr>
            </w:pPr>
            <w:r w:rsidRPr="00F26227">
              <w:rPr>
                <w:sz w:val="28"/>
              </w:rPr>
              <w:t>внеаудиторная – КСР, на базе практической подготовки</w:t>
            </w:r>
          </w:p>
        </w:tc>
      </w:tr>
      <w:tr w:rsidR="00B910B2" w:rsidRPr="00033367" w:rsidTr="00CA6AA0">
        <w:tc>
          <w:tcPr>
            <w:tcW w:w="562" w:type="dxa"/>
            <w:shd w:val="clear" w:color="auto" w:fill="auto"/>
          </w:tcPr>
          <w:p w:rsidR="00B910B2" w:rsidRPr="00033367" w:rsidRDefault="00186A32" w:rsidP="001B4967">
            <w:pPr>
              <w:rPr>
                <w:sz w:val="28"/>
              </w:rPr>
            </w:pPr>
            <w:r>
              <w:rPr>
                <w:sz w:val="28"/>
              </w:rPr>
              <w:t>3</w:t>
            </w:r>
            <w:r w:rsidR="001B4967">
              <w:rPr>
                <w:sz w:val="28"/>
              </w:rPr>
              <w:t>.</w:t>
            </w:r>
          </w:p>
        </w:tc>
        <w:tc>
          <w:tcPr>
            <w:tcW w:w="2552" w:type="dxa"/>
            <w:shd w:val="clear" w:color="auto" w:fill="auto"/>
          </w:tcPr>
          <w:p w:rsidR="00B910B2" w:rsidRPr="00033367" w:rsidRDefault="00B910B2" w:rsidP="00B910B2">
            <w:pPr>
              <w:jc w:val="center"/>
              <w:rPr>
                <w:sz w:val="28"/>
              </w:rPr>
            </w:pPr>
          </w:p>
        </w:tc>
        <w:tc>
          <w:tcPr>
            <w:tcW w:w="3163" w:type="dxa"/>
            <w:shd w:val="clear" w:color="auto" w:fill="auto"/>
          </w:tcPr>
          <w:p w:rsidR="00B910B2" w:rsidRPr="00306BA8" w:rsidRDefault="00B910B2" w:rsidP="00B910B2">
            <w:pPr>
              <w:rPr>
                <w:sz w:val="28"/>
              </w:rPr>
            </w:pPr>
            <w:r w:rsidRPr="00306BA8">
              <w:rPr>
                <w:sz w:val="28"/>
              </w:rPr>
              <w:t>Написание</w:t>
            </w:r>
          </w:p>
          <w:p w:rsidR="00B910B2" w:rsidRPr="00306BA8" w:rsidRDefault="00B910B2" w:rsidP="00B910B2">
            <w:pPr>
              <w:rPr>
                <w:bCs/>
                <w:color w:val="000000"/>
                <w:sz w:val="28"/>
                <w:szCs w:val="28"/>
              </w:rPr>
            </w:pP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bCs/>
                <w:color w:val="000000"/>
                <w:sz w:val="28"/>
                <w:szCs w:val="28"/>
              </w:rPr>
            </w:pPr>
            <w:r w:rsidRPr="00306BA8">
              <w:rPr>
                <w:sz w:val="28"/>
              </w:rPr>
              <w:t xml:space="preserve">Контроль выполнения практических заданий - оформления </w:t>
            </w:r>
            <w:r w:rsidRPr="00306BA8">
              <w:rPr>
                <w:bCs/>
                <w:color w:val="000000"/>
                <w:sz w:val="28"/>
                <w:szCs w:val="28"/>
              </w:rPr>
              <w:t>Карты экспертной оценки качества фармакотерапии, протокола консультации</w:t>
            </w:r>
          </w:p>
          <w:p w:rsidR="00B910B2" w:rsidRPr="00306BA8" w:rsidRDefault="00B910B2" w:rsidP="00B910B2">
            <w:pPr>
              <w:rPr>
                <w:sz w:val="28"/>
              </w:rPr>
            </w:pPr>
          </w:p>
        </w:tc>
        <w:tc>
          <w:tcPr>
            <w:tcW w:w="1959" w:type="dxa"/>
            <w:shd w:val="clear" w:color="auto" w:fill="auto"/>
          </w:tcPr>
          <w:p w:rsidR="00B910B2" w:rsidRPr="00306BA8" w:rsidRDefault="00B910B2" w:rsidP="00B910B2">
            <w:pPr>
              <w:rPr>
                <w:sz w:val="28"/>
              </w:rPr>
            </w:pPr>
            <w:r w:rsidRPr="00306BA8">
              <w:rPr>
                <w:sz w:val="28"/>
              </w:rPr>
              <w:t>внеаудиторная – КСР, на базе практической подготовки</w:t>
            </w:r>
          </w:p>
        </w:tc>
      </w:tr>
      <w:tr w:rsidR="00B910B2" w:rsidRPr="00033367" w:rsidTr="00B910B2">
        <w:tc>
          <w:tcPr>
            <w:tcW w:w="10195" w:type="dxa"/>
            <w:gridSpan w:val="5"/>
            <w:shd w:val="clear" w:color="auto" w:fill="auto"/>
          </w:tcPr>
          <w:p w:rsidR="00B910B2" w:rsidRPr="009978D9" w:rsidRDefault="00B910B2" w:rsidP="00B910B2">
            <w:pPr>
              <w:ind w:right="-293"/>
              <w:jc w:val="center"/>
              <w:rPr>
                <w:i/>
                <w:sz w:val="28"/>
                <w:vertAlign w:val="superscript"/>
              </w:rPr>
            </w:pPr>
            <w:r>
              <w:rPr>
                <w:i/>
                <w:sz w:val="28"/>
              </w:rPr>
              <w:t xml:space="preserve">Самостоятельная работа в рамках модуля </w:t>
            </w:r>
          </w:p>
        </w:tc>
      </w:tr>
      <w:tr w:rsidR="00B910B2" w:rsidRPr="00033367" w:rsidTr="00CA6AA0">
        <w:tc>
          <w:tcPr>
            <w:tcW w:w="562" w:type="dxa"/>
            <w:shd w:val="clear" w:color="auto" w:fill="auto"/>
          </w:tcPr>
          <w:p w:rsidR="00B910B2" w:rsidRPr="00033367" w:rsidRDefault="00B910B2" w:rsidP="00B910B2">
            <w:pPr>
              <w:ind w:right="-293" w:firstLine="709"/>
              <w:jc w:val="center"/>
              <w:rPr>
                <w:sz w:val="28"/>
              </w:rPr>
            </w:pPr>
          </w:p>
        </w:tc>
        <w:tc>
          <w:tcPr>
            <w:tcW w:w="2552" w:type="dxa"/>
            <w:shd w:val="clear" w:color="auto" w:fill="auto"/>
          </w:tcPr>
          <w:p w:rsidR="00B910B2" w:rsidRPr="00033367" w:rsidRDefault="00B910B2" w:rsidP="00B910B2">
            <w:pPr>
              <w:ind w:right="-293"/>
              <w:jc w:val="center"/>
              <w:rPr>
                <w:sz w:val="28"/>
              </w:rPr>
            </w:pPr>
          </w:p>
        </w:tc>
        <w:tc>
          <w:tcPr>
            <w:tcW w:w="3163"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c>
          <w:tcPr>
            <w:tcW w:w="1959" w:type="dxa"/>
            <w:shd w:val="clear" w:color="auto" w:fill="auto"/>
          </w:tcPr>
          <w:p w:rsidR="00B910B2" w:rsidRPr="00033367" w:rsidRDefault="00B910B2" w:rsidP="00B910B2">
            <w:pPr>
              <w:ind w:right="-293" w:firstLine="709"/>
              <w:jc w:val="center"/>
              <w:rPr>
                <w:sz w:val="28"/>
              </w:rPr>
            </w:pPr>
          </w:p>
        </w:tc>
      </w:tr>
      <w:tr w:rsidR="00B910B2" w:rsidRPr="00033367" w:rsidTr="00B910B2">
        <w:tc>
          <w:tcPr>
            <w:tcW w:w="10195" w:type="dxa"/>
            <w:gridSpan w:val="5"/>
            <w:shd w:val="clear" w:color="auto" w:fill="auto"/>
          </w:tcPr>
          <w:p w:rsidR="00B910B2" w:rsidRDefault="00B910B2" w:rsidP="00B910B2">
            <w:pPr>
              <w:ind w:right="-293"/>
              <w:jc w:val="center"/>
              <w:rPr>
                <w:i/>
                <w:sz w:val="28"/>
              </w:rPr>
            </w:pPr>
            <w:r w:rsidRPr="009978D9">
              <w:rPr>
                <w:i/>
                <w:sz w:val="28"/>
              </w:rPr>
              <w:t>Самостоятельная работа в рамках практических заня</w:t>
            </w:r>
            <w:r>
              <w:rPr>
                <w:i/>
                <w:sz w:val="28"/>
              </w:rPr>
              <w:t>тий</w:t>
            </w:r>
          </w:p>
          <w:p w:rsidR="00B910B2" w:rsidRPr="009978D9" w:rsidRDefault="00B910B2" w:rsidP="00B910B2">
            <w:pPr>
              <w:ind w:right="-293"/>
              <w:jc w:val="center"/>
              <w:rPr>
                <w:i/>
                <w:sz w:val="28"/>
                <w:vertAlign w:val="superscript"/>
              </w:rPr>
            </w:pPr>
            <w:r>
              <w:rPr>
                <w:i/>
                <w:sz w:val="28"/>
              </w:rPr>
              <w:t>дисциплины</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1.</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 xml:space="preserve">фармакология </w:t>
            </w:r>
          </w:p>
          <w:p w:rsidR="00CA6AA0" w:rsidRPr="001B4967" w:rsidRDefault="00CA6AA0" w:rsidP="00CA6AA0">
            <w:pPr>
              <w:rPr>
                <w:bCs/>
                <w:i/>
                <w:color w:val="000000"/>
                <w:sz w:val="28"/>
                <w:szCs w:val="28"/>
              </w:rPr>
            </w:pPr>
            <w:r w:rsidRPr="001B4967">
              <w:rPr>
                <w:bCs/>
                <w:color w:val="000000"/>
                <w:sz w:val="28"/>
                <w:szCs w:val="28"/>
              </w:rPr>
              <w:t>антибиотиков.</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w:t>
            </w:r>
            <w:r>
              <w:rPr>
                <w:sz w:val="28"/>
              </w:rPr>
              <w:t>реферата</w:t>
            </w:r>
            <w:r>
              <w:rPr>
                <w:sz w:val="28"/>
              </w:rPr>
              <w:t xml:space="preserve"> с </w:t>
            </w:r>
            <w:bookmarkStart w:id="1" w:name="_GoBack"/>
            <w:bookmarkEnd w:id="1"/>
            <w:r>
              <w:rPr>
                <w:sz w:val="28"/>
              </w:rPr>
              <w:t>презентацией; проверка практических навыков,</w:t>
            </w:r>
          </w:p>
          <w:p w:rsidR="00CA6AA0" w:rsidRDefault="00CA6AA0" w:rsidP="00CA6AA0">
            <w:pPr>
              <w:rPr>
                <w:sz w:val="28"/>
              </w:rPr>
            </w:pPr>
            <w:r>
              <w:rPr>
                <w:sz w:val="28"/>
              </w:rPr>
              <w:lastRenderedPageBreak/>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lastRenderedPageBreak/>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2.</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Клиническая</w:t>
            </w:r>
          </w:p>
          <w:p w:rsidR="00CA6AA0" w:rsidRPr="001B4967" w:rsidRDefault="00CA6AA0" w:rsidP="00CA6AA0">
            <w:pPr>
              <w:rPr>
                <w:bCs/>
                <w:i/>
                <w:color w:val="000000"/>
                <w:sz w:val="28"/>
                <w:szCs w:val="28"/>
              </w:rPr>
            </w:pPr>
            <w:r w:rsidRPr="001B4967">
              <w:rPr>
                <w:bCs/>
                <w:color w:val="000000"/>
                <w:sz w:val="28"/>
                <w:szCs w:val="28"/>
              </w:rPr>
              <w:t xml:space="preserve"> фармакология противовирусных препаратов.</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w:t>
            </w:r>
            <w:r w:rsidRPr="00985619">
              <w:rPr>
                <w:sz w:val="28"/>
                <w:szCs w:val="28"/>
              </w:rPr>
              <w:lastRenderedPageBreak/>
              <w:t xml:space="preserve">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 xml:space="preserve">проверка выполнения </w:t>
            </w:r>
            <w:r>
              <w:rPr>
                <w:sz w:val="28"/>
              </w:rPr>
              <w:lastRenderedPageBreak/>
              <w:t>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lastRenderedPageBreak/>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3.</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 xml:space="preserve">фармакология </w:t>
            </w:r>
          </w:p>
          <w:p w:rsidR="00CA6AA0" w:rsidRDefault="00CA6AA0" w:rsidP="00CA6AA0">
            <w:pPr>
              <w:rPr>
                <w:bCs/>
                <w:color w:val="000000"/>
                <w:sz w:val="28"/>
                <w:szCs w:val="28"/>
              </w:rPr>
            </w:pPr>
            <w:r w:rsidRPr="001B4967">
              <w:rPr>
                <w:bCs/>
                <w:color w:val="000000"/>
                <w:sz w:val="28"/>
                <w:szCs w:val="28"/>
              </w:rPr>
              <w:t xml:space="preserve">противогрибковых </w:t>
            </w:r>
          </w:p>
          <w:p w:rsidR="00CA6AA0" w:rsidRPr="001B4967" w:rsidRDefault="00CA6AA0" w:rsidP="00CA6AA0">
            <w:pPr>
              <w:rPr>
                <w:bCs/>
                <w:i/>
                <w:color w:val="000000"/>
                <w:sz w:val="28"/>
                <w:szCs w:val="28"/>
              </w:rPr>
            </w:pPr>
            <w:r w:rsidRPr="001B4967">
              <w:rPr>
                <w:bCs/>
                <w:color w:val="000000"/>
                <w:sz w:val="28"/>
                <w:szCs w:val="28"/>
              </w:rPr>
              <w:t>препаратов.</w:t>
            </w:r>
          </w:p>
          <w:p w:rsidR="00CA6AA0" w:rsidRPr="001B4967" w:rsidRDefault="00CA6AA0" w:rsidP="00CA6AA0">
            <w:pPr>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w:t>
            </w:r>
            <w:r>
              <w:rPr>
                <w:sz w:val="28"/>
                <w:szCs w:val="28"/>
              </w:rPr>
              <w:lastRenderedPageBreak/>
              <w:t>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4.</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Клиническая</w:t>
            </w:r>
          </w:p>
          <w:p w:rsidR="00CA6AA0" w:rsidRDefault="00CA6AA0" w:rsidP="00CA6AA0">
            <w:pPr>
              <w:rPr>
                <w:bCs/>
                <w:color w:val="000000"/>
                <w:sz w:val="28"/>
                <w:szCs w:val="28"/>
              </w:rPr>
            </w:pPr>
            <w:r w:rsidRPr="001B4967">
              <w:rPr>
                <w:bCs/>
                <w:color w:val="000000"/>
                <w:sz w:val="28"/>
                <w:szCs w:val="28"/>
              </w:rPr>
              <w:t xml:space="preserve"> фармакология  </w:t>
            </w:r>
          </w:p>
          <w:p w:rsidR="00CA6AA0" w:rsidRPr="001B4967" w:rsidRDefault="00CA6AA0" w:rsidP="00CA6AA0">
            <w:pPr>
              <w:rPr>
                <w:bCs/>
                <w:sz w:val="28"/>
              </w:rPr>
            </w:pPr>
            <w:r w:rsidRPr="001B4967">
              <w:rPr>
                <w:bCs/>
                <w:color w:val="000000"/>
                <w:sz w:val="28"/>
                <w:szCs w:val="28"/>
              </w:rPr>
              <w:t>антипаразитарных препаратов</w:t>
            </w: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w:t>
            </w:r>
            <w:r>
              <w:rPr>
                <w:sz w:val="28"/>
                <w:szCs w:val="28"/>
              </w:rPr>
              <w:lastRenderedPageBreak/>
              <w:t xml:space="preserve">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r w:rsidR="00CA6AA0" w:rsidRPr="00033367" w:rsidTr="00CA6AA0">
        <w:tc>
          <w:tcPr>
            <w:tcW w:w="562" w:type="dxa"/>
            <w:shd w:val="clear" w:color="auto" w:fill="auto"/>
          </w:tcPr>
          <w:p w:rsidR="00CA6AA0" w:rsidRPr="001B4967" w:rsidRDefault="00CA6AA0" w:rsidP="00CA6AA0">
            <w:pPr>
              <w:rPr>
                <w:bCs/>
                <w:sz w:val="28"/>
              </w:rPr>
            </w:pPr>
            <w:r>
              <w:rPr>
                <w:bCs/>
                <w:sz w:val="28"/>
              </w:rPr>
              <w:t>5.</w:t>
            </w:r>
          </w:p>
        </w:tc>
        <w:tc>
          <w:tcPr>
            <w:tcW w:w="2552" w:type="dxa"/>
            <w:shd w:val="clear" w:color="auto" w:fill="auto"/>
          </w:tcPr>
          <w:p w:rsidR="00CA6AA0" w:rsidRDefault="00CA6AA0" w:rsidP="00CA6AA0">
            <w:pPr>
              <w:rPr>
                <w:bCs/>
                <w:color w:val="000000"/>
                <w:sz w:val="28"/>
                <w:szCs w:val="28"/>
              </w:rPr>
            </w:pPr>
            <w:r w:rsidRPr="001B4967">
              <w:rPr>
                <w:bCs/>
                <w:color w:val="000000"/>
                <w:sz w:val="28"/>
                <w:szCs w:val="28"/>
              </w:rPr>
              <w:t xml:space="preserve">Клиническая </w:t>
            </w:r>
          </w:p>
          <w:p w:rsidR="00CA6AA0" w:rsidRDefault="00CA6AA0" w:rsidP="00CA6AA0">
            <w:pPr>
              <w:rPr>
                <w:bCs/>
                <w:color w:val="000000"/>
                <w:sz w:val="28"/>
                <w:szCs w:val="28"/>
              </w:rPr>
            </w:pPr>
            <w:r w:rsidRPr="001B4967">
              <w:rPr>
                <w:bCs/>
                <w:color w:val="000000"/>
                <w:sz w:val="28"/>
                <w:szCs w:val="28"/>
              </w:rPr>
              <w:t>Ф</w:t>
            </w:r>
            <w:r w:rsidRPr="001B4967">
              <w:rPr>
                <w:bCs/>
                <w:color w:val="000000"/>
                <w:sz w:val="28"/>
                <w:szCs w:val="28"/>
              </w:rPr>
              <w:t>армакология</w:t>
            </w:r>
          </w:p>
          <w:p w:rsidR="00CA6AA0" w:rsidRDefault="00CA6AA0" w:rsidP="00CA6AA0">
            <w:pPr>
              <w:rPr>
                <w:bCs/>
                <w:color w:val="000000"/>
                <w:sz w:val="28"/>
                <w:szCs w:val="28"/>
              </w:rPr>
            </w:pPr>
            <w:r w:rsidRPr="001B4967">
              <w:rPr>
                <w:bCs/>
                <w:color w:val="000000"/>
                <w:sz w:val="28"/>
                <w:szCs w:val="28"/>
              </w:rPr>
              <w:t xml:space="preserve">противотуберкулезных </w:t>
            </w:r>
          </w:p>
          <w:p w:rsidR="00CA6AA0" w:rsidRPr="001B4967" w:rsidRDefault="00CA6AA0" w:rsidP="00CA6AA0">
            <w:pPr>
              <w:rPr>
                <w:bCs/>
                <w:i/>
                <w:color w:val="000000"/>
                <w:sz w:val="28"/>
                <w:szCs w:val="28"/>
              </w:rPr>
            </w:pPr>
            <w:r w:rsidRPr="001B4967">
              <w:rPr>
                <w:bCs/>
                <w:color w:val="000000"/>
                <w:sz w:val="28"/>
                <w:szCs w:val="28"/>
              </w:rPr>
              <w:t>препаратов.</w:t>
            </w:r>
          </w:p>
          <w:p w:rsidR="00CA6AA0" w:rsidRPr="001B4967" w:rsidRDefault="00CA6AA0" w:rsidP="00CA6AA0">
            <w:pPr>
              <w:tabs>
                <w:tab w:val="left" w:pos="255"/>
              </w:tabs>
              <w:rPr>
                <w:bCs/>
                <w:sz w:val="28"/>
              </w:rPr>
            </w:pPr>
          </w:p>
        </w:tc>
        <w:tc>
          <w:tcPr>
            <w:tcW w:w="3163" w:type="dxa"/>
            <w:shd w:val="clear" w:color="auto" w:fill="auto"/>
          </w:tcPr>
          <w:p w:rsidR="00CA6AA0" w:rsidRDefault="00CA6AA0" w:rsidP="00CA6AA0">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CA6AA0" w:rsidRPr="00033367" w:rsidRDefault="00CA6AA0" w:rsidP="00CA6AA0">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 xml:space="preserve">Карты экспертной </w:t>
            </w:r>
            <w:r w:rsidRPr="007B14C1">
              <w:rPr>
                <w:bCs/>
                <w:i/>
                <w:color w:val="000000"/>
                <w:sz w:val="28"/>
                <w:szCs w:val="28"/>
              </w:rPr>
              <w:lastRenderedPageBreak/>
              <w:t>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CA6AA0" w:rsidRDefault="00CA6AA0" w:rsidP="00CA6AA0">
            <w:pPr>
              <w:rPr>
                <w:sz w:val="28"/>
              </w:rPr>
            </w:pPr>
            <w:r>
              <w:rPr>
                <w:sz w:val="28"/>
              </w:rPr>
              <w:lastRenderedPageBreak/>
              <w:t xml:space="preserve">Устный опрос, </w:t>
            </w:r>
          </w:p>
          <w:p w:rsidR="00CA6AA0" w:rsidRDefault="00CA6AA0" w:rsidP="00CA6AA0">
            <w:pPr>
              <w:rPr>
                <w:sz w:val="28"/>
              </w:rPr>
            </w:pPr>
            <w:r>
              <w:rPr>
                <w:sz w:val="28"/>
              </w:rPr>
              <w:t xml:space="preserve">тестирование, </w:t>
            </w:r>
          </w:p>
          <w:p w:rsidR="00CA6AA0" w:rsidRDefault="00CA6AA0" w:rsidP="00CA6AA0">
            <w:pPr>
              <w:rPr>
                <w:sz w:val="28"/>
              </w:rPr>
            </w:pPr>
            <w:r>
              <w:rPr>
                <w:sz w:val="28"/>
              </w:rPr>
              <w:t xml:space="preserve"> представление реферата с презентацией; проверка практических навыков,</w:t>
            </w:r>
          </w:p>
          <w:p w:rsidR="00CA6AA0" w:rsidRDefault="00CA6AA0" w:rsidP="00CA6AA0">
            <w:pPr>
              <w:rPr>
                <w:sz w:val="28"/>
              </w:rPr>
            </w:pPr>
            <w:r>
              <w:rPr>
                <w:sz w:val="28"/>
              </w:rPr>
              <w:t xml:space="preserve"> проверка историй болезни, </w:t>
            </w:r>
          </w:p>
          <w:p w:rsidR="00CA6AA0" w:rsidRDefault="00CA6AA0" w:rsidP="00CA6AA0">
            <w:pPr>
              <w:rPr>
                <w:sz w:val="28"/>
              </w:rPr>
            </w:pPr>
            <w:r>
              <w:rPr>
                <w:sz w:val="28"/>
              </w:rPr>
              <w:t>проверка выполнения практических заданий,</w:t>
            </w:r>
          </w:p>
          <w:p w:rsidR="00CA6AA0" w:rsidRPr="00033367" w:rsidRDefault="00CA6AA0" w:rsidP="00CA6AA0">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CA6AA0" w:rsidRPr="00117A2B" w:rsidRDefault="00CA6AA0" w:rsidP="00CA6AA0">
            <w:pPr>
              <w:ind w:right="-293"/>
              <w:rPr>
                <w:sz w:val="28"/>
              </w:rPr>
            </w:pPr>
            <w:r w:rsidRPr="00117A2B">
              <w:rPr>
                <w:sz w:val="28"/>
              </w:rPr>
              <w:t>аудиторная – на практических занятиях;</w:t>
            </w:r>
          </w:p>
          <w:p w:rsidR="00CA6AA0" w:rsidRPr="00117A2B" w:rsidRDefault="00CA6AA0" w:rsidP="00CA6AA0">
            <w:pPr>
              <w:ind w:right="-293"/>
              <w:rPr>
                <w:sz w:val="28"/>
              </w:rPr>
            </w:pPr>
          </w:p>
          <w:p w:rsidR="00CA6AA0" w:rsidRPr="00033367" w:rsidRDefault="00CA6AA0" w:rsidP="00CA6AA0">
            <w:pPr>
              <w:rPr>
                <w:sz w:val="28"/>
              </w:rPr>
            </w:pPr>
            <w:r w:rsidRPr="00117A2B">
              <w:rPr>
                <w:sz w:val="28"/>
              </w:rPr>
              <w:t>внеаудиторная – КСР, на базе практической подготовки</w:t>
            </w:r>
          </w:p>
        </w:tc>
      </w:tr>
    </w:tbl>
    <w:p w:rsidR="00476000" w:rsidRDefault="00476000" w:rsidP="00F5136B">
      <w:pPr>
        <w:ind w:firstLine="709"/>
        <w:jc w:val="both"/>
        <w:rPr>
          <w:sz w:val="28"/>
        </w:rPr>
      </w:pPr>
    </w:p>
    <w:p w:rsidR="009978D9" w:rsidRDefault="009978D9" w:rsidP="00F5136B">
      <w:pPr>
        <w:ind w:firstLine="709"/>
        <w:jc w:val="both"/>
        <w:rPr>
          <w:sz w:val="28"/>
        </w:rPr>
      </w:pPr>
    </w:p>
    <w:p w:rsidR="009978D9" w:rsidRDefault="009978D9" w:rsidP="00F5136B">
      <w:pPr>
        <w:ind w:firstLine="709"/>
        <w:jc w:val="both"/>
        <w:rPr>
          <w:sz w:val="28"/>
        </w:rPr>
      </w:pPr>
    </w:p>
    <w:p w:rsidR="00B910B2" w:rsidRPr="006F7AD8" w:rsidRDefault="00593334" w:rsidP="00B910B2">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w:t>
      </w:r>
      <w:r w:rsidRPr="006E062D">
        <w:rPr>
          <w:color w:val="000000"/>
          <w:sz w:val="28"/>
          <w:szCs w:val="28"/>
        </w:rPr>
        <w:lastRenderedPageBreak/>
        <w:t xml:space="preserve">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lastRenderedPageBreak/>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186A32" w:rsidRDefault="00186A32" w:rsidP="00C35B2E">
      <w:pPr>
        <w:ind w:firstLine="709"/>
        <w:jc w:val="center"/>
        <w:rPr>
          <w:b/>
          <w:bCs/>
          <w:sz w:val="28"/>
          <w:szCs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lastRenderedPageBreak/>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2" w:name=".D0.A1.D0.BE.D0.B2.D0.B5.D1.82.D1.8B_.D0"/>
      <w:bookmarkEnd w:id="2"/>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3" w:name=".D0.A1.D0.BA.D0.BE.D0.BB.D1.8C.D0.BA.D0."/>
      <w:bookmarkEnd w:id="3"/>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Чем абстрактнее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BD5AFD" w:rsidRDefault="00C35B2E" w:rsidP="00C35B2E">
      <w:pPr>
        <w:pStyle w:val="aa"/>
        <w:tabs>
          <w:tab w:val="left" w:pos="1134"/>
        </w:tabs>
        <w:ind w:left="0" w:firstLine="709"/>
        <w:contextualSpacing/>
        <w:jc w:val="both"/>
        <w:rPr>
          <w:sz w:val="28"/>
          <w:szCs w:val="28"/>
        </w:rPr>
      </w:pPr>
    </w:p>
    <w:p w:rsidR="0045343F" w:rsidRDefault="00956989" w:rsidP="0045343F">
      <w:pPr>
        <w:tabs>
          <w:tab w:val="left" w:pos="1134"/>
        </w:tabs>
        <w:jc w:val="center"/>
        <w:rPr>
          <w:b/>
          <w:sz w:val="28"/>
          <w:szCs w:val="28"/>
        </w:rPr>
      </w:pPr>
      <w:bookmarkStart w:id="4" w:name="_Hlk10975018"/>
      <w:bookmarkStart w:id="5" w:name="_Hlk10977942"/>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w:t>
      </w:r>
    </w:p>
    <w:p w:rsidR="00956989" w:rsidRPr="00FE5D88" w:rsidRDefault="00956989" w:rsidP="0045343F">
      <w:pPr>
        <w:tabs>
          <w:tab w:val="left" w:pos="1134"/>
        </w:tabs>
        <w:jc w:val="center"/>
        <w:rPr>
          <w:b/>
          <w:sz w:val="28"/>
          <w:szCs w:val="28"/>
        </w:rPr>
      </w:pPr>
      <w:r w:rsidRPr="00FE5D88">
        <w:rPr>
          <w:b/>
          <w:sz w:val="28"/>
          <w:szCs w:val="28"/>
        </w:rPr>
        <w:t>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В настоящее время история болезни</w:t>
      </w:r>
      <w:r>
        <w:rPr>
          <w:color w:val="333333"/>
          <w:sz w:val="28"/>
          <w:szCs w:val="28"/>
        </w:rPr>
        <w:t xml:space="preserve"> </w:t>
      </w:r>
      <w:r w:rsidRPr="006167BB">
        <w:rPr>
          <w:color w:val="333333"/>
          <w:sz w:val="28"/>
          <w:szCs w:val="28"/>
        </w:rPr>
        <w:t>-</w:t>
      </w:r>
      <w:r>
        <w:rPr>
          <w:color w:val="333333"/>
          <w:sz w:val="28"/>
          <w:szCs w:val="28"/>
        </w:rPr>
        <w:t xml:space="preserve"> </w:t>
      </w:r>
      <w:r w:rsidRPr="006167BB">
        <w:rPr>
          <w:color w:val="333333"/>
          <w:sz w:val="28"/>
          <w:szCs w:val="28"/>
        </w:rPr>
        <w:t xml:space="preserve">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w:t>
      </w:r>
      <w:r w:rsidRPr="006167BB">
        <w:rPr>
          <w:color w:val="333333"/>
          <w:sz w:val="28"/>
          <w:szCs w:val="28"/>
        </w:rPr>
        <w:lastRenderedPageBreak/>
        <w:t>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956989" w:rsidRPr="006167BB" w:rsidRDefault="00956989" w:rsidP="00956989">
      <w:pPr>
        <w:numPr>
          <w:ilvl w:val="0"/>
          <w:numId w:val="13"/>
        </w:numPr>
        <w:tabs>
          <w:tab w:val="left" w:pos="284"/>
          <w:tab w:val="left" w:pos="113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956989" w:rsidRPr="00824F36" w:rsidRDefault="00956989" w:rsidP="00956989">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956989" w:rsidRDefault="00956989" w:rsidP="00956989">
      <w:pPr>
        <w:tabs>
          <w:tab w:val="left" w:pos="1134"/>
        </w:tabs>
        <w:ind w:firstLine="709"/>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истории болезни. Написание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и </w:t>
      </w:r>
      <w:r>
        <w:rPr>
          <w:color w:val="333333"/>
          <w:sz w:val="28"/>
          <w:szCs w:val="28"/>
        </w:rPr>
        <w:t xml:space="preserve">предшествующего </w:t>
      </w:r>
      <w:r w:rsidRPr="006167BB">
        <w:rPr>
          <w:color w:val="333333"/>
          <w:sz w:val="28"/>
          <w:szCs w:val="28"/>
        </w:rPr>
        <w:t>лечения больного.</w:t>
      </w:r>
    </w:p>
    <w:p w:rsidR="00956989" w:rsidRPr="00824F36" w:rsidRDefault="00956989" w:rsidP="00956989">
      <w:pPr>
        <w:tabs>
          <w:tab w:val="left" w:pos="1134"/>
        </w:tabs>
        <w:ind w:firstLine="709"/>
        <w:rPr>
          <w:i/>
          <w:color w:val="333333"/>
          <w:sz w:val="28"/>
          <w:szCs w:val="28"/>
        </w:rPr>
      </w:pPr>
      <w:r>
        <w:rPr>
          <w:i/>
          <w:color w:val="333333"/>
          <w:sz w:val="28"/>
          <w:szCs w:val="28"/>
        </w:rPr>
        <w:t>Требования к тексту истории болезни</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lastRenderedPageBreak/>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956989" w:rsidRPr="006167BB" w:rsidRDefault="00956989" w:rsidP="00956989">
      <w:pPr>
        <w:numPr>
          <w:ilvl w:val="0"/>
          <w:numId w:val="14"/>
        </w:numPr>
        <w:tabs>
          <w:tab w:val="left" w:pos="284"/>
          <w:tab w:val="left" w:pos="113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956989" w:rsidRPr="006167BB" w:rsidRDefault="00956989" w:rsidP="00956989">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956989" w:rsidRPr="00096EE2" w:rsidRDefault="00956989" w:rsidP="00956989">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истории болезни</w:t>
      </w:r>
      <w:r>
        <w:rPr>
          <w:i/>
          <w:color w:val="333333"/>
          <w:sz w:val="28"/>
          <w:szCs w:val="28"/>
        </w:rPr>
        <w:t xml:space="preserve"> и практических навыков</w:t>
      </w:r>
      <w:r w:rsidRPr="00096EE2">
        <w:rPr>
          <w:i/>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956989" w:rsidRPr="006167BB" w:rsidRDefault="00956989" w:rsidP="00956989">
      <w:pPr>
        <w:numPr>
          <w:ilvl w:val="0"/>
          <w:numId w:val="15"/>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956989" w:rsidRPr="006167BB" w:rsidRDefault="00956989" w:rsidP="00956989">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проводить полное физикальное обследование больного;</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956989"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956989"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956989" w:rsidRPr="006167BB" w:rsidRDefault="00956989" w:rsidP="00956989">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956989" w:rsidRPr="006167BB" w:rsidRDefault="00956989" w:rsidP="00956989">
      <w:pPr>
        <w:tabs>
          <w:tab w:val="left" w:pos="1134"/>
        </w:tabs>
        <w:ind w:firstLine="709"/>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w:t>
      </w:r>
      <w:bookmarkStart w:id="6" w:name="_Hlk10975035"/>
      <w:bookmarkEnd w:id="4"/>
      <w:r w:rsidRPr="006167BB">
        <w:rPr>
          <w:color w:val="333333"/>
          <w:sz w:val="28"/>
          <w:szCs w:val="28"/>
        </w:rPr>
        <w:t xml:space="preserve">в соответствии с расписанием </w:t>
      </w:r>
      <w:r>
        <w:rPr>
          <w:color w:val="333333"/>
          <w:sz w:val="28"/>
          <w:szCs w:val="28"/>
        </w:rPr>
        <w:t>КСР</w:t>
      </w:r>
    </w:p>
    <w:bookmarkEnd w:id="6"/>
    <w:p w:rsidR="00956989" w:rsidRDefault="00956989" w:rsidP="00956989">
      <w:pPr>
        <w:tabs>
          <w:tab w:val="left" w:pos="284"/>
        </w:tabs>
        <w:ind w:firstLine="709"/>
        <w:jc w:val="center"/>
        <w:rPr>
          <w:b/>
          <w:sz w:val="28"/>
          <w:szCs w:val="28"/>
        </w:rPr>
      </w:pPr>
    </w:p>
    <w:p w:rsidR="00956989" w:rsidRDefault="00956989" w:rsidP="00956989">
      <w:pPr>
        <w:tabs>
          <w:tab w:val="left" w:pos="284"/>
        </w:tabs>
        <w:ind w:firstLine="709"/>
        <w:jc w:val="center"/>
        <w:rPr>
          <w:b/>
          <w:sz w:val="28"/>
          <w:szCs w:val="28"/>
        </w:rPr>
      </w:pPr>
      <w:r w:rsidRPr="00083279">
        <w:rPr>
          <w:b/>
          <w:sz w:val="28"/>
          <w:szCs w:val="28"/>
        </w:rPr>
        <w:t xml:space="preserve">Методические рекомендации по  выполнению практического задания - интерпретации  результатов инструментальных и/или лабораторных исследований у </w:t>
      </w:r>
      <w:r>
        <w:rPr>
          <w:b/>
          <w:sz w:val="28"/>
          <w:szCs w:val="28"/>
        </w:rPr>
        <w:t xml:space="preserve">курируемых </w:t>
      </w:r>
      <w:r w:rsidRPr="00083279">
        <w:rPr>
          <w:b/>
          <w:sz w:val="28"/>
          <w:szCs w:val="28"/>
        </w:rPr>
        <w:t xml:space="preserve"> больных.</w:t>
      </w:r>
    </w:p>
    <w:p w:rsidR="00956989" w:rsidRPr="00083279" w:rsidRDefault="00956989" w:rsidP="00956989">
      <w:pPr>
        <w:tabs>
          <w:tab w:val="left" w:pos="284"/>
        </w:tabs>
        <w:ind w:firstLine="709"/>
        <w:jc w:val="center"/>
        <w:rPr>
          <w:b/>
          <w:sz w:val="28"/>
          <w:szCs w:val="28"/>
        </w:rPr>
      </w:pPr>
    </w:p>
    <w:p w:rsidR="00956989" w:rsidRPr="00083279" w:rsidRDefault="00956989" w:rsidP="00956989">
      <w:pPr>
        <w:tabs>
          <w:tab w:val="left" w:pos="284"/>
        </w:tabs>
        <w:ind w:firstLine="709"/>
        <w:rPr>
          <w:sz w:val="28"/>
          <w:szCs w:val="28"/>
        </w:rPr>
      </w:pPr>
      <w:r w:rsidRPr="00083279">
        <w:rPr>
          <w:sz w:val="28"/>
          <w:szCs w:val="28"/>
        </w:rPr>
        <w:lastRenderedPageBreak/>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956989" w:rsidRPr="00083279" w:rsidRDefault="00956989" w:rsidP="00956989">
      <w:pPr>
        <w:tabs>
          <w:tab w:val="left" w:pos="284"/>
        </w:tabs>
        <w:ind w:firstLine="709"/>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956989" w:rsidRPr="00083279" w:rsidRDefault="00956989" w:rsidP="00956989">
      <w:pPr>
        <w:tabs>
          <w:tab w:val="left" w:pos="284"/>
        </w:tabs>
        <w:ind w:firstLine="709"/>
        <w:jc w:val="center"/>
        <w:rPr>
          <w:i/>
          <w:sz w:val="28"/>
          <w:szCs w:val="28"/>
          <w:u w:val="single"/>
        </w:rPr>
      </w:pPr>
    </w:p>
    <w:p w:rsidR="00956989" w:rsidRPr="00083279" w:rsidRDefault="00956989" w:rsidP="00956989">
      <w:pPr>
        <w:tabs>
          <w:tab w:val="left" w:pos="142"/>
          <w:tab w:val="left" w:pos="284"/>
        </w:tabs>
        <w:ind w:firstLine="709"/>
        <w:jc w:val="both"/>
        <w:rPr>
          <w:sz w:val="28"/>
          <w:szCs w:val="28"/>
        </w:rPr>
      </w:pPr>
      <w:r w:rsidRPr="00083279">
        <w:rPr>
          <w:sz w:val="28"/>
          <w:szCs w:val="28"/>
        </w:rPr>
        <w:t>-изучение конспектов лекций, раскрывающих материал.</w:t>
      </w:r>
    </w:p>
    <w:p w:rsidR="00956989" w:rsidRPr="00083279" w:rsidRDefault="00956989" w:rsidP="00956989">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956989" w:rsidRPr="00083279" w:rsidRDefault="00956989" w:rsidP="00956989">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956989" w:rsidRPr="00083279" w:rsidRDefault="00956989" w:rsidP="00956989">
      <w:pPr>
        <w:tabs>
          <w:tab w:val="left" w:pos="142"/>
          <w:tab w:val="left" w:pos="284"/>
        </w:tabs>
        <w:ind w:firstLine="709"/>
        <w:jc w:val="both"/>
        <w:rPr>
          <w:sz w:val="28"/>
          <w:szCs w:val="28"/>
        </w:rPr>
      </w:pPr>
    </w:p>
    <w:p w:rsidR="00956989" w:rsidRPr="0084784C" w:rsidRDefault="00956989" w:rsidP="00956989">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956989" w:rsidRDefault="00956989" w:rsidP="00956989">
      <w:pPr>
        <w:tabs>
          <w:tab w:val="left" w:pos="426"/>
        </w:tabs>
        <w:ind w:firstLine="709"/>
        <w:jc w:val="center"/>
        <w:rPr>
          <w:b/>
          <w:color w:val="000000"/>
          <w:sz w:val="28"/>
          <w:szCs w:val="28"/>
          <w:u w:val="single"/>
        </w:rPr>
      </w:pPr>
    </w:p>
    <w:p w:rsidR="00956989" w:rsidRPr="00783275" w:rsidRDefault="00956989" w:rsidP="00956989">
      <w:pPr>
        <w:tabs>
          <w:tab w:val="left" w:pos="426"/>
        </w:tabs>
        <w:ind w:firstLine="709"/>
        <w:jc w:val="center"/>
        <w:rPr>
          <w:b/>
          <w:color w:val="000000"/>
          <w:sz w:val="28"/>
          <w:szCs w:val="28"/>
          <w:u w:val="single"/>
        </w:rPr>
      </w:pPr>
      <w:r w:rsidRPr="008F6E8A">
        <w:rPr>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r w:rsidRPr="00783275">
        <w:rPr>
          <w:b/>
          <w:color w:val="000000"/>
          <w:sz w:val="28"/>
          <w:szCs w:val="28"/>
          <w:u w:val="single"/>
        </w:rPr>
        <w:t>.</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физикальное обследование пациента.</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Pr>
          <w:sz w:val="28"/>
          <w:szCs w:val="28"/>
        </w:rPr>
        <w:t xml:space="preserve"> </w:t>
      </w:r>
      <w:r w:rsidRPr="00F55CB3">
        <w:rPr>
          <w:sz w:val="28"/>
          <w:szCs w:val="28"/>
        </w:rPr>
        <w:t>особенностей его течения, стадии процесса, степени тяжести, наличия осложнений. Интерпретировать полученныерезультаты.</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956989" w:rsidRPr="00F55CB3" w:rsidRDefault="00956989" w:rsidP="00956989">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956989" w:rsidRPr="00F55CB3" w:rsidRDefault="00956989" w:rsidP="00956989">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956989" w:rsidRDefault="00956989" w:rsidP="00956989">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956989" w:rsidRPr="00083279" w:rsidRDefault="00956989" w:rsidP="00956989">
      <w:pPr>
        <w:tabs>
          <w:tab w:val="left" w:pos="284"/>
        </w:tabs>
        <w:ind w:firstLine="709"/>
        <w:rPr>
          <w:i/>
          <w:sz w:val="28"/>
          <w:szCs w:val="28"/>
          <w:u w:val="single"/>
        </w:rPr>
      </w:pPr>
      <w:r w:rsidRPr="00083279">
        <w:rPr>
          <w:b/>
          <w:i/>
          <w:sz w:val="28"/>
          <w:szCs w:val="28"/>
          <w:u w:val="single"/>
        </w:rPr>
        <w:t>АЛГОРИТМ интерпретации ЭКГ:</w:t>
      </w:r>
      <w:r>
        <w:rPr>
          <w:b/>
          <w:i/>
          <w:sz w:val="28"/>
          <w:szCs w:val="28"/>
          <w:u w:val="single"/>
        </w:rPr>
        <w:t xml:space="preserve"> </w:t>
      </w:r>
      <w:r w:rsidRPr="00083279">
        <w:rPr>
          <w:b/>
          <w:i/>
          <w:sz w:val="28"/>
          <w:szCs w:val="28"/>
          <w:u w:val="single"/>
        </w:rPr>
        <w:t>провести регистрацию ЭКГ,оценитьрезультаты:</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956989" w:rsidRPr="00083279" w:rsidRDefault="00956989" w:rsidP="00956989">
      <w:pPr>
        <w:ind w:firstLine="709"/>
        <w:jc w:val="both"/>
        <w:rPr>
          <w:sz w:val="28"/>
          <w:szCs w:val="28"/>
        </w:rPr>
      </w:pPr>
      <w:r w:rsidRPr="00083279">
        <w:rPr>
          <w:sz w:val="28"/>
          <w:szCs w:val="28"/>
        </w:rPr>
        <w:t>провести анализ продолжительности внутрицикловых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lastRenderedPageBreak/>
        <w:t>провести амплитудный анализ ЭКГ, определить амплитуды зубцов,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оценить состояние изоэлекторической линии,</w:t>
      </w:r>
      <w:r>
        <w:rPr>
          <w:sz w:val="28"/>
          <w:szCs w:val="28"/>
        </w:rPr>
        <w:t xml:space="preserve"> </w:t>
      </w:r>
      <w:r w:rsidRPr="00083279">
        <w:rPr>
          <w:sz w:val="28"/>
          <w:szCs w:val="28"/>
        </w:rPr>
        <w:t>определить смещения сегментов на ЭКГ,</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956989" w:rsidRPr="00083279" w:rsidRDefault="00956989" w:rsidP="00956989">
      <w:pPr>
        <w:pStyle w:val="aa"/>
        <w:numPr>
          <w:ilvl w:val="0"/>
          <w:numId w:val="18"/>
        </w:numPr>
        <w:tabs>
          <w:tab w:val="left" w:pos="28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Pr>
          <w:sz w:val="28"/>
          <w:szCs w:val="28"/>
        </w:rPr>
        <w:t xml:space="preserve"> </w:t>
      </w:r>
      <w:r w:rsidRPr="00083279">
        <w:rPr>
          <w:sz w:val="28"/>
          <w:szCs w:val="28"/>
        </w:rPr>
        <w:t>тромбоэмболия легочной артерии,</w:t>
      </w:r>
    </w:p>
    <w:p w:rsidR="00956989" w:rsidRPr="00083279" w:rsidRDefault="00956989" w:rsidP="00956989">
      <w:pPr>
        <w:pStyle w:val="aa"/>
        <w:numPr>
          <w:ilvl w:val="0"/>
          <w:numId w:val="18"/>
        </w:numPr>
        <w:tabs>
          <w:tab w:val="left" w:pos="28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956989" w:rsidRPr="00083279" w:rsidRDefault="00956989" w:rsidP="00956989">
      <w:pPr>
        <w:numPr>
          <w:ilvl w:val="0"/>
          <w:numId w:val="19"/>
        </w:numPr>
        <w:ind w:left="1560" w:firstLine="0"/>
        <w:jc w:val="both"/>
        <w:rPr>
          <w:sz w:val="28"/>
          <w:szCs w:val="28"/>
        </w:rPr>
      </w:pPr>
      <w:r w:rsidRPr="00083279">
        <w:rPr>
          <w:sz w:val="28"/>
          <w:szCs w:val="28"/>
        </w:rPr>
        <w:t>оценка регулярности сердечных сокращений; </w:t>
      </w:r>
    </w:p>
    <w:p w:rsidR="00956989" w:rsidRPr="00083279" w:rsidRDefault="00956989" w:rsidP="00956989">
      <w:pPr>
        <w:numPr>
          <w:ilvl w:val="0"/>
          <w:numId w:val="19"/>
        </w:numPr>
        <w:ind w:left="1560" w:firstLine="0"/>
        <w:jc w:val="both"/>
        <w:rPr>
          <w:sz w:val="28"/>
          <w:szCs w:val="28"/>
        </w:rPr>
      </w:pPr>
      <w:r w:rsidRPr="00083279">
        <w:rPr>
          <w:sz w:val="28"/>
          <w:szCs w:val="28"/>
        </w:rPr>
        <w:t>подсчёт ЧСС; </w:t>
      </w:r>
    </w:p>
    <w:p w:rsidR="00956989" w:rsidRPr="0003107D" w:rsidRDefault="00956989" w:rsidP="00956989">
      <w:pPr>
        <w:pStyle w:val="aa"/>
        <w:numPr>
          <w:ilvl w:val="0"/>
          <w:numId w:val="23"/>
        </w:numPr>
        <w:ind w:left="1560" w:firstLine="0"/>
      </w:pPr>
      <w:r w:rsidRPr="0003107D">
        <w:t>определение источника возбуждения; </w:t>
      </w:r>
    </w:p>
    <w:p w:rsidR="00956989" w:rsidRPr="0003107D" w:rsidRDefault="00956989" w:rsidP="00956989">
      <w:pPr>
        <w:pStyle w:val="aa"/>
        <w:numPr>
          <w:ilvl w:val="0"/>
          <w:numId w:val="23"/>
        </w:numPr>
        <w:ind w:left="1560" w:firstLine="0"/>
      </w:pPr>
      <w:r w:rsidRPr="0003107D">
        <w:t>оценка проводящей системы сердца. </w:t>
      </w:r>
    </w:p>
    <w:p w:rsidR="00956989" w:rsidRPr="0003107D" w:rsidRDefault="00956989" w:rsidP="00956989">
      <w:pPr>
        <w:pStyle w:val="aa"/>
        <w:numPr>
          <w:ilvl w:val="0"/>
          <w:numId w:val="23"/>
        </w:numPr>
        <w:ind w:left="1560" w:firstLine="0"/>
      </w:pPr>
      <w:r w:rsidRPr="0003107D">
        <w:t>выявить ЭКГ признаки нарушений сердечного ритма, проводимости:</w:t>
      </w:r>
      <w:r>
        <w:t xml:space="preserve"> </w:t>
      </w:r>
      <w:r w:rsidRPr="0003107D">
        <w:t>экстрасистолии,</w:t>
      </w:r>
      <w:r>
        <w:t xml:space="preserve"> </w:t>
      </w:r>
      <w:r w:rsidRPr="0003107D">
        <w:t>фибрилляции и трепетания предсердий и желудочков,</w:t>
      </w:r>
      <w:r>
        <w:t xml:space="preserve"> </w:t>
      </w:r>
      <w:r w:rsidRPr="0003107D">
        <w:t>пароксизмальных и хронических</w:t>
      </w:r>
      <w:r>
        <w:t xml:space="preserve"> </w:t>
      </w:r>
      <w:r w:rsidRPr="0003107D">
        <w:t>суправентрикулярных</w:t>
      </w:r>
      <w:r>
        <w:t xml:space="preserve"> и желудочковых</w:t>
      </w:r>
      <w:r w:rsidRPr="0003107D">
        <w:t xml:space="preserve"> тахикардий,  нарушений </w:t>
      </w:r>
      <w:r>
        <w:t xml:space="preserve">синоатриальной, атриовентрикулярной </w:t>
      </w:r>
      <w:r w:rsidRPr="0003107D">
        <w:t xml:space="preserve">проводимости </w:t>
      </w:r>
      <w:r>
        <w:t xml:space="preserve"> и проводимости </w:t>
      </w:r>
      <w:r w:rsidRPr="0003107D">
        <w:t xml:space="preserve">в системе </w:t>
      </w:r>
      <w:r>
        <w:t xml:space="preserve">пучка </w:t>
      </w:r>
      <w:r w:rsidRPr="0003107D">
        <w:t xml:space="preserve">Гиса и волокон Пуркинье, </w:t>
      </w:r>
      <w:r>
        <w:t xml:space="preserve">признаки </w:t>
      </w:r>
      <w:r w:rsidRPr="0003107D">
        <w:t xml:space="preserve"> электрокардиостимуляции,</w:t>
      </w:r>
      <w:r>
        <w:t xml:space="preserve"> </w:t>
      </w:r>
    </w:p>
    <w:p w:rsidR="00956989" w:rsidRPr="00083279" w:rsidRDefault="00956989" w:rsidP="00956989">
      <w:pPr>
        <w:pStyle w:val="aa"/>
        <w:numPr>
          <w:ilvl w:val="0"/>
          <w:numId w:val="18"/>
        </w:numPr>
        <w:tabs>
          <w:tab w:val="left" w:pos="284"/>
        </w:tabs>
        <w:ind w:left="0" w:firstLine="709"/>
        <w:contextualSpacing/>
        <w:rPr>
          <w:b/>
          <w:sz w:val="28"/>
          <w:szCs w:val="28"/>
        </w:rPr>
      </w:pPr>
      <w:r w:rsidRPr="00083279">
        <w:rPr>
          <w:b/>
          <w:sz w:val="28"/>
          <w:szCs w:val="28"/>
        </w:rPr>
        <w:t>Оценить  полученные результаты</w:t>
      </w:r>
      <w:r>
        <w:rPr>
          <w:b/>
          <w:sz w:val="28"/>
          <w:szCs w:val="28"/>
        </w:rPr>
        <w:t xml:space="preserve"> </w:t>
      </w:r>
      <w:r w:rsidRPr="00083279">
        <w:rPr>
          <w:b/>
          <w:sz w:val="28"/>
          <w:szCs w:val="28"/>
        </w:rPr>
        <w:t>ЭКГ, оформить</w:t>
      </w:r>
      <w:r>
        <w:rPr>
          <w:b/>
          <w:sz w:val="28"/>
          <w:szCs w:val="28"/>
        </w:rPr>
        <w:t xml:space="preserve"> </w:t>
      </w:r>
      <w:r w:rsidRPr="00083279">
        <w:rPr>
          <w:b/>
          <w:sz w:val="28"/>
          <w:szCs w:val="28"/>
        </w:rPr>
        <w:t>финальное электрокардиографическое заключение.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bookmarkStart w:id="7" w:name="_Hlk6776803"/>
      <w:r w:rsidRPr="00083279">
        <w:rPr>
          <w:b/>
          <w:i/>
          <w:sz w:val="28"/>
          <w:szCs w:val="28"/>
          <w:u w:val="single"/>
        </w:rPr>
        <w:t>АЛГОРИТМ Оценки лабораторных анализов</w:t>
      </w:r>
    </w:p>
    <w:p w:rsidR="00956989" w:rsidRPr="00083279" w:rsidRDefault="00956989" w:rsidP="00956989">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956989" w:rsidRPr="00083279" w:rsidRDefault="00956989" w:rsidP="00956989">
      <w:pPr>
        <w:tabs>
          <w:tab w:val="left" w:pos="284"/>
        </w:tabs>
        <w:ind w:firstLine="709"/>
        <w:rPr>
          <w:sz w:val="28"/>
          <w:szCs w:val="28"/>
        </w:rPr>
      </w:pPr>
      <w:r w:rsidRPr="00083279">
        <w:rPr>
          <w:sz w:val="28"/>
          <w:szCs w:val="28"/>
        </w:rPr>
        <w:t>Уточнение вида биоматериала</w:t>
      </w:r>
    </w:p>
    <w:p w:rsidR="00956989" w:rsidRPr="00083279" w:rsidRDefault="00956989" w:rsidP="00956989">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956989" w:rsidRPr="00083279" w:rsidRDefault="00956989" w:rsidP="00956989">
      <w:pPr>
        <w:tabs>
          <w:tab w:val="left" w:pos="284"/>
        </w:tabs>
        <w:ind w:firstLine="709"/>
        <w:rPr>
          <w:sz w:val="28"/>
          <w:szCs w:val="28"/>
        </w:rPr>
      </w:pPr>
      <w:r w:rsidRPr="00083279">
        <w:rPr>
          <w:sz w:val="28"/>
          <w:szCs w:val="28"/>
        </w:rPr>
        <w:t>Оценка величины изучаемых параметров</w:t>
      </w:r>
    </w:p>
    <w:p w:rsidR="00956989" w:rsidRPr="00083279" w:rsidRDefault="00956989" w:rsidP="00956989">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956989" w:rsidRPr="00083279" w:rsidRDefault="00956989" w:rsidP="00956989">
      <w:pPr>
        <w:tabs>
          <w:tab w:val="left" w:pos="284"/>
        </w:tabs>
        <w:ind w:firstLine="709"/>
        <w:rPr>
          <w:sz w:val="28"/>
          <w:szCs w:val="28"/>
        </w:rPr>
      </w:pPr>
      <w:r w:rsidRPr="00083279">
        <w:rPr>
          <w:sz w:val="28"/>
          <w:szCs w:val="28"/>
        </w:rPr>
        <w:t>Оценка  и характеристика выявленных отклонений от нормы</w:t>
      </w:r>
    </w:p>
    <w:p w:rsidR="00956989" w:rsidRPr="00083279" w:rsidRDefault="00956989" w:rsidP="00956989">
      <w:pPr>
        <w:tabs>
          <w:tab w:val="left" w:pos="284"/>
        </w:tabs>
        <w:ind w:firstLine="709"/>
        <w:rPr>
          <w:sz w:val="28"/>
          <w:szCs w:val="28"/>
        </w:rPr>
      </w:pPr>
      <w:r w:rsidRPr="00083279">
        <w:rPr>
          <w:sz w:val="28"/>
          <w:szCs w:val="28"/>
        </w:rPr>
        <w:t>Комплексная оценка лабораторного анализа</w:t>
      </w:r>
    </w:p>
    <w:p w:rsidR="00956989" w:rsidRPr="00083279" w:rsidRDefault="00956989" w:rsidP="00956989">
      <w:pPr>
        <w:tabs>
          <w:tab w:val="left" w:pos="284"/>
        </w:tabs>
        <w:ind w:firstLine="709"/>
        <w:rPr>
          <w:sz w:val="28"/>
          <w:szCs w:val="28"/>
        </w:rPr>
      </w:pPr>
      <w:r w:rsidRPr="00083279">
        <w:rPr>
          <w:sz w:val="28"/>
          <w:szCs w:val="28"/>
        </w:rPr>
        <w:t>Сопоставление с клинической картиной заболевания</w:t>
      </w:r>
    </w:p>
    <w:p w:rsidR="00956989" w:rsidRPr="00083279" w:rsidRDefault="00956989" w:rsidP="00956989">
      <w:pPr>
        <w:tabs>
          <w:tab w:val="left" w:pos="284"/>
        </w:tabs>
        <w:ind w:firstLine="709"/>
        <w:rPr>
          <w:sz w:val="28"/>
          <w:szCs w:val="28"/>
        </w:rPr>
      </w:pPr>
      <w:r w:rsidRPr="00083279">
        <w:rPr>
          <w:sz w:val="28"/>
          <w:szCs w:val="28"/>
        </w:rPr>
        <w:t>Предположительный диагноз</w:t>
      </w:r>
    </w:p>
    <w:bookmarkEnd w:id="7"/>
    <w:p w:rsidR="00956989" w:rsidRPr="00083279" w:rsidRDefault="00956989" w:rsidP="00956989">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956989" w:rsidRPr="00083279" w:rsidRDefault="00956989" w:rsidP="00956989">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учитываются  рост, пол и возраст и раса больного, клинический диагноз</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956989" w:rsidRPr="00083279" w:rsidRDefault="00956989" w:rsidP="00956989">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/ЖЕЛ</w:t>
      </w:r>
      <w:r w:rsidRPr="00083279">
        <w:rPr>
          <w:color w:val="000000"/>
          <w:sz w:val="28"/>
          <w:szCs w:val="28"/>
          <w:vertAlign w:val="subscript"/>
        </w:rPr>
        <w:t>вд</w:t>
      </w:r>
      <w:r w:rsidRPr="00083279">
        <w:rPr>
          <w:color w:val="000000"/>
          <w:sz w:val="28"/>
          <w:szCs w:val="28"/>
        </w:rPr>
        <w:t>, где ЖЕЛ</w:t>
      </w:r>
      <w:r w:rsidRPr="00083279">
        <w:rPr>
          <w:color w:val="000000"/>
          <w:sz w:val="28"/>
          <w:szCs w:val="28"/>
          <w:vertAlign w:val="subscript"/>
        </w:rPr>
        <w:t>вд</w:t>
      </w:r>
      <w:r w:rsidRPr="00083279">
        <w:rPr>
          <w:color w:val="000000"/>
          <w:sz w:val="28"/>
          <w:szCs w:val="28"/>
        </w:rPr>
        <w:t xml:space="preserve">– максимальный объем воздуха, </w:t>
      </w:r>
      <w:r w:rsidRPr="00083279">
        <w:rPr>
          <w:color w:val="000000"/>
          <w:sz w:val="28"/>
          <w:szCs w:val="28"/>
        </w:rPr>
        <w:lastRenderedPageBreak/>
        <w:t>который можно вдохнуть после полного спокойного выдоха. У здорового человека это соотношение составляет 75–85%,</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956989" w:rsidRPr="00083279" w:rsidRDefault="00956989" w:rsidP="00956989">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956989" w:rsidRPr="00083279" w:rsidRDefault="00956989" w:rsidP="00956989">
      <w:pPr>
        <w:pStyle w:val="aa"/>
        <w:numPr>
          <w:ilvl w:val="0"/>
          <w:numId w:val="21"/>
        </w:numPr>
        <w:tabs>
          <w:tab w:val="left" w:pos="284"/>
        </w:tabs>
        <w:ind w:left="0" w:firstLine="709"/>
        <w:contextualSpacing/>
        <w:rPr>
          <w:sz w:val="28"/>
          <w:szCs w:val="28"/>
        </w:rPr>
      </w:pPr>
      <w:r w:rsidRPr="00083279">
        <w:rPr>
          <w:color w:val="000000"/>
          <w:sz w:val="28"/>
          <w:szCs w:val="28"/>
        </w:rPr>
        <w:t>ПОС</w:t>
      </w:r>
      <w:r w:rsidRPr="00083279">
        <w:rPr>
          <w:color w:val="000000"/>
          <w:sz w:val="28"/>
          <w:szCs w:val="28"/>
          <w:vertAlign w:val="subscript"/>
        </w:rPr>
        <w:t>выд</w:t>
      </w:r>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956989" w:rsidRPr="00083279" w:rsidRDefault="00956989" w:rsidP="00956989">
      <w:pPr>
        <w:pStyle w:val="aa"/>
        <w:numPr>
          <w:ilvl w:val="0"/>
          <w:numId w:val="21"/>
        </w:numPr>
        <w:tabs>
          <w:tab w:val="left" w:pos="284"/>
        </w:tabs>
        <w:ind w:left="0" w:firstLine="709"/>
        <w:contextualSpacing/>
        <w:rPr>
          <w:sz w:val="28"/>
          <w:szCs w:val="28"/>
        </w:rPr>
      </w:pPr>
      <w:r w:rsidRPr="00083279">
        <w:rPr>
          <w:color w:val="000000"/>
          <w:sz w:val="28"/>
          <w:szCs w:val="28"/>
        </w:rPr>
        <w:t>ПОС</w:t>
      </w:r>
      <w:r w:rsidRPr="00083279">
        <w:rPr>
          <w:color w:val="000000"/>
          <w:sz w:val="28"/>
          <w:szCs w:val="28"/>
          <w:vertAlign w:val="subscript"/>
        </w:rPr>
        <w:t>вд</w:t>
      </w:r>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рестриктивных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956989" w:rsidRPr="00083279" w:rsidRDefault="00956989" w:rsidP="00956989">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956989" w:rsidRPr="008F6E8A" w:rsidRDefault="00956989" w:rsidP="00956989">
      <w:pPr>
        <w:pStyle w:val="aa"/>
        <w:numPr>
          <w:ilvl w:val="0"/>
          <w:numId w:val="20"/>
        </w:numPr>
        <w:tabs>
          <w:tab w:val="left" w:pos="284"/>
        </w:tabs>
        <w:ind w:left="0" w:firstLine="709"/>
        <w:contextualSpacing/>
        <w:rPr>
          <w:color w:val="000000"/>
          <w:sz w:val="28"/>
          <w:szCs w:val="28"/>
        </w:rPr>
      </w:pPr>
      <w:r w:rsidRPr="008F6E8A">
        <w:rPr>
          <w:color w:val="000000"/>
          <w:sz w:val="28"/>
          <w:szCs w:val="28"/>
        </w:rPr>
        <w:t>Интерпретация результатов спирометрии строится на анализе основных параметров (ОФВ</w:t>
      </w:r>
      <w:r w:rsidRPr="008F6E8A">
        <w:rPr>
          <w:color w:val="000000"/>
          <w:sz w:val="28"/>
          <w:szCs w:val="28"/>
          <w:vertAlign w:val="subscript"/>
        </w:rPr>
        <w:t>1</w:t>
      </w:r>
      <w:r w:rsidRPr="008F6E8A">
        <w:rPr>
          <w:color w:val="000000"/>
          <w:sz w:val="28"/>
          <w:szCs w:val="28"/>
        </w:rPr>
        <w:t>, ЖЕЛ, ОФВ</w:t>
      </w:r>
      <w:r w:rsidRPr="008F6E8A">
        <w:rPr>
          <w:color w:val="000000"/>
          <w:sz w:val="28"/>
          <w:szCs w:val="28"/>
          <w:vertAlign w:val="subscript"/>
        </w:rPr>
        <w:t>1</w:t>
      </w:r>
      <w:r w:rsidRPr="008F6E8A">
        <w:rPr>
          <w:color w:val="000000"/>
          <w:sz w:val="28"/>
          <w:szCs w:val="28"/>
        </w:rPr>
        <w:t>/ЖЕЛ), формируется финальное заключение в свободной форме..</w:t>
      </w:r>
    </w:p>
    <w:p w:rsidR="00956989" w:rsidRPr="00083279" w:rsidRDefault="00956989" w:rsidP="00956989">
      <w:pPr>
        <w:tabs>
          <w:tab w:val="left" w:pos="284"/>
        </w:tabs>
        <w:ind w:firstLine="709"/>
        <w:rPr>
          <w:sz w:val="28"/>
          <w:szCs w:val="28"/>
        </w:rPr>
      </w:pPr>
    </w:p>
    <w:p w:rsidR="00956989" w:rsidRPr="00083279" w:rsidRDefault="00956989" w:rsidP="00956989">
      <w:pPr>
        <w:tabs>
          <w:tab w:val="left" w:pos="284"/>
        </w:tabs>
        <w:ind w:firstLine="709"/>
        <w:rPr>
          <w:b/>
          <w:i/>
          <w:sz w:val="28"/>
          <w:szCs w:val="28"/>
          <w:u w:val="single"/>
        </w:rPr>
      </w:pPr>
      <w:r w:rsidRPr="00083279">
        <w:rPr>
          <w:b/>
          <w:i/>
          <w:sz w:val="28"/>
          <w:szCs w:val="28"/>
          <w:u w:val="single"/>
        </w:rPr>
        <w:t>АЛГОРИТМ интерпретации результатов бронходилатационного теста</w:t>
      </w:r>
    </w:p>
    <w:p w:rsidR="00956989" w:rsidRPr="00083279" w:rsidRDefault="00956989" w:rsidP="00956989">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бронходилататора</w:t>
      </w:r>
    </w:p>
    <w:p w:rsidR="00956989" w:rsidRPr="00083279" w:rsidRDefault="00956989" w:rsidP="00956989">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956989" w:rsidRPr="00083279" w:rsidRDefault="00956989" w:rsidP="00956989">
      <w:pPr>
        <w:pStyle w:val="aa"/>
        <w:numPr>
          <w:ilvl w:val="0"/>
          <w:numId w:val="22"/>
        </w:numPr>
        <w:tabs>
          <w:tab w:val="left" w:pos="284"/>
        </w:tabs>
        <w:ind w:left="0" w:firstLine="709"/>
        <w:contextualSpacing/>
        <w:rPr>
          <w:color w:val="000000"/>
          <w:sz w:val="28"/>
          <w:szCs w:val="28"/>
        </w:rPr>
      </w:pPr>
      <w:r w:rsidRPr="00083279">
        <w:rPr>
          <w:color w:val="000000"/>
          <w:sz w:val="28"/>
          <w:szCs w:val="28"/>
        </w:rPr>
        <w:t>расчитывается</w:t>
      </w:r>
      <w:r w:rsidR="0045343F">
        <w:rPr>
          <w:color w:val="000000"/>
          <w:sz w:val="28"/>
          <w:szCs w:val="28"/>
        </w:rPr>
        <w:t xml:space="preserve"> </w:t>
      </w:r>
      <w:r w:rsidRPr="00083279">
        <w:rPr>
          <w:color w:val="000000"/>
          <w:sz w:val="28"/>
          <w:szCs w:val="28"/>
        </w:rPr>
        <w:t>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бронходилатации - КБД), </w:t>
      </w:r>
    </w:p>
    <w:p w:rsidR="00956989" w:rsidRPr="0045343F" w:rsidRDefault="00956989" w:rsidP="00956989">
      <w:pPr>
        <w:pStyle w:val="aa"/>
        <w:numPr>
          <w:ilvl w:val="0"/>
          <w:numId w:val="22"/>
        </w:numPr>
        <w:tabs>
          <w:tab w:val="left" w:pos="284"/>
        </w:tabs>
        <w:ind w:left="0" w:firstLine="709"/>
        <w:contextualSpacing/>
        <w:rPr>
          <w:sz w:val="28"/>
          <w:szCs w:val="28"/>
        </w:rPr>
      </w:pPr>
      <w:r w:rsidRPr="00083279">
        <w:rPr>
          <w:color w:val="000000"/>
          <w:sz w:val="28"/>
          <w:szCs w:val="28"/>
        </w:rPr>
        <w:t>Бронходилатационный тест считается положительным, если после ингаляции бронходилататора КБД составляет более 12%, а абсолютный прирост - более 200 мл. что подтверждает обратимость обструкции дыхательных путей</w:t>
      </w:r>
    </w:p>
    <w:p w:rsidR="0045343F" w:rsidRDefault="0045343F" w:rsidP="0045343F">
      <w:pPr>
        <w:ind w:firstLine="709"/>
        <w:jc w:val="center"/>
        <w:rPr>
          <w:b/>
          <w:sz w:val="28"/>
          <w:szCs w:val="28"/>
        </w:rPr>
      </w:pPr>
    </w:p>
    <w:p w:rsidR="0045343F" w:rsidRDefault="0045343F" w:rsidP="0045343F">
      <w:pPr>
        <w:ind w:firstLine="709"/>
        <w:jc w:val="center"/>
        <w:rPr>
          <w:b/>
          <w:sz w:val="28"/>
          <w:szCs w:val="28"/>
        </w:rPr>
      </w:pPr>
      <w:r w:rsidRPr="0035597B">
        <w:rPr>
          <w:b/>
          <w:sz w:val="28"/>
          <w:szCs w:val="28"/>
        </w:rPr>
        <w:lastRenderedPageBreak/>
        <w:t>Методические указания по подготовке и оформлению</w:t>
      </w:r>
    </w:p>
    <w:p w:rsidR="0045343F" w:rsidRPr="00976C84" w:rsidRDefault="0045343F" w:rsidP="0045343F">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45343F" w:rsidRPr="0035597B" w:rsidRDefault="0045343F" w:rsidP="0045343F">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 xml:space="preserve">а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(К</w:t>
      </w:r>
      <w:r>
        <w:rPr>
          <w:sz w:val="28"/>
          <w:szCs w:val="28"/>
        </w:rPr>
        <w:t>ЭО</w:t>
      </w:r>
      <w:r w:rsidRPr="0035597B">
        <w:rPr>
          <w:sz w:val="28"/>
          <w:szCs w:val="28"/>
        </w:rPr>
        <w:t>)</w:t>
      </w:r>
      <w:r>
        <w:rPr>
          <w:sz w:val="28"/>
          <w:szCs w:val="28"/>
        </w:rPr>
        <w:t xml:space="preserve"> </w:t>
      </w:r>
      <w:r w:rsidRPr="0035597B">
        <w:rPr>
          <w:sz w:val="28"/>
          <w:szCs w:val="28"/>
        </w:rPr>
        <w:t>является</w:t>
      </w:r>
      <w:r>
        <w:rPr>
          <w:sz w:val="28"/>
          <w:szCs w:val="28"/>
        </w:rPr>
        <w:t xml:space="preserve"> </w:t>
      </w:r>
      <w:r w:rsidRPr="0035597B">
        <w:rPr>
          <w:sz w:val="28"/>
          <w:szCs w:val="28"/>
        </w:rPr>
        <w:t xml:space="preserve">документом, отражающим анализ материала для экспертной  оценки </w:t>
      </w:r>
      <w:r>
        <w:rPr>
          <w:sz w:val="28"/>
          <w:szCs w:val="28"/>
        </w:rPr>
        <w:t xml:space="preserve">рациональной </w:t>
      </w:r>
      <w:r w:rsidRPr="0035597B">
        <w:rPr>
          <w:sz w:val="28"/>
          <w:szCs w:val="28"/>
        </w:rPr>
        <w:t>фармакотерапии конкретного реального больного.</w:t>
      </w:r>
    </w:p>
    <w:p w:rsidR="0045343F" w:rsidRPr="00F46AA0" w:rsidRDefault="0045343F" w:rsidP="0045343F">
      <w:pPr>
        <w:ind w:firstLine="709"/>
        <w:jc w:val="both"/>
        <w:rPr>
          <w:color w:val="000000"/>
          <w:sz w:val="28"/>
          <w:szCs w:val="28"/>
        </w:rPr>
      </w:pPr>
      <w:r w:rsidRPr="009C48A9">
        <w:rPr>
          <w:bCs/>
          <w:color w:val="333333"/>
          <w:sz w:val="28"/>
          <w:szCs w:val="28"/>
        </w:rPr>
        <w:t xml:space="preserve">Составление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35597B">
        <w:rPr>
          <w:b/>
          <w:bCs/>
          <w:color w:val="333333"/>
          <w:sz w:val="28"/>
          <w:szCs w:val="28"/>
        </w:rPr>
        <w:t xml:space="preserve"> </w:t>
      </w:r>
      <w:r w:rsidRPr="00F46AA0">
        <w:rPr>
          <w:color w:val="333333"/>
          <w:sz w:val="28"/>
          <w:szCs w:val="28"/>
        </w:rPr>
        <w:t>– это</w:t>
      </w:r>
      <w:r>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 xml:space="preserve">реальной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Pr="00F46AA0">
        <w:rPr>
          <w:color w:val="000000"/>
          <w:sz w:val="28"/>
          <w:szCs w:val="28"/>
        </w:rPr>
        <w:t xml:space="preserve">Проведение анализа по рациональному использованию лекарственных средств возможно по историям болезни  у конкретных больных и по  архивным  историям  болезни  с заполнением карты экспертной оценки качества фармакотерапии, протокола консультации. </w:t>
      </w:r>
    </w:p>
    <w:p w:rsidR="0045343F" w:rsidRDefault="0045343F" w:rsidP="0045343F">
      <w:pPr>
        <w:ind w:firstLine="709"/>
        <w:jc w:val="both"/>
        <w:rPr>
          <w:color w:val="333333"/>
          <w:sz w:val="28"/>
          <w:szCs w:val="28"/>
        </w:rPr>
      </w:pPr>
      <w:r w:rsidRPr="00F46AA0">
        <w:rPr>
          <w:color w:val="333333"/>
          <w:sz w:val="28"/>
          <w:szCs w:val="28"/>
        </w:rPr>
        <w:t>При составлении КЭО ординатор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Pr>
          <w:color w:val="333333"/>
          <w:sz w:val="28"/>
          <w:szCs w:val="28"/>
        </w:rPr>
        <w:t xml:space="preserve"> </w:t>
      </w:r>
      <w:r w:rsidRPr="0035597B">
        <w:rPr>
          <w:color w:val="333333"/>
          <w:sz w:val="28"/>
          <w:szCs w:val="28"/>
        </w:rPr>
        <w:t>с использованием последних сведений по фармакокинетике, фармакодинамике, взаимодействию, побочному действию лекарственных средств, фармакоэкономики и фармакоэпидемиологии</w:t>
      </w:r>
      <w:r>
        <w:rPr>
          <w:color w:val="333333"/>
          <w:sz w:val="28"/>
          <w:szCs w:val="28"/>
        </w:rPr>
        <w:t>.</w:t>
      </w:r>
    </w:p>
    <w:p w:rsidR="0045343F" w:rsidRDefault="0045343F" w:rsidP="0045343F">
      <w:pPr>
        <w:ind w:firstLine="709"/>
        <w:jc w:val="both"/>
        <w:rPr>
          <w:color w:val="333333"/>
          <w:sz w:val="28"/>
          <w:szCs w:val="28"/>
        </w:rPr>
      </w:pPr>
    </w:p>
    <w:p w:rsidR="0045343F" w:rsidRPr="00824F36" w:rsidRDefault="0045343F" w:rsidP="0045343F">
      <w:pPr>
        <w:ind w:firstLine="709"/>
        <w:jc w:val="center"/>
        <w:rPr>
          <w:i/>
          <w:color w:val="333333"/>
          <w:sz w:val="28"/>
          <w:szCs w:val="28"/>
        </w:rPr>
      </w:pPr>
      <w:bookmarkStart w:id="8" w:name="_Hlk3146251"/>
      <w:r>
        <w:rPr>
          <w:i/>
          <w:color w:val="333333"/>
          <w:sz w:val="28"/>
          <w:szCs w:val="28"/>
        </w:rPr>
        <w:t xml:space="preserve">Требования к тексту </w:t>
      </w:r>
    </w:p>
    <w:bookmarkEnd w:id="8"/>
    <w:p w:rsidR="0045343F" w:rsidRPr="006167BB" w:rsidRDefault="0045343F" w:rsidP="0045343F">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45343F" w:rsidRPr="006167BB" w:rsidRDefault="0045343F" w:rsidP="0045343F">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45343F" w:rsidRPr="006167BB" w:rsidRDefault="0045343F" w:rsidP="0045343F">
      <w:pPr>
        <w:ind w:firstLine="709"/>
        <w:jc w:val="both"/>
        <w:rPr>
          <w:color w:val="333333"/>
          <w:sz w:val="28"/>
          <w:szCs w:val="28"/>
        </w:rPr>
      </w:pPr>
      <w:r w:rsidRPr="006167BB">
        <w:rPr>
          <w:color w:val="333333"/>
          <w:sz w:val="28"/>
          <w:szCs w:val="28"/>
        </w:rPr>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Pr>
          <w:color w:val="333333"/>
          <w:sz w:val="28"/>
          <w:szCs w:val="28"/>
        </w:rPr>
        <w:t>ординатора по дисциплине</w:t>
      </w:r>
      <w:r w:rsidRPr="006167BB">
        <w:rPr>
          <w:color w:val="333333"/>
          <w:sz w:val="28"/>
          <w:szCs w:val="28"/>
        </w:rPr>
        <w:t>.</w:t>
      </w:r>
    </w:p>
    <w:p w:rsidR="0045343F" w:rsidRDefault="0045343F" w:rsidP="0045343F">
      <w:pPr>
        <w:ind w:firstLine="709"/>
        <w:jc w:val="both"/>
        <w:rPr>
          <w:sz w:val="28"/>
        </w:rPr>
      </w:pPr>
    </w:p>
    <w:p w:rsidR="0045343F" w:rsidRPr="00302F53" w:rsidRDefault="0045343F" w:rsidP="0045343F">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45343F" w:rsidRPr="00302F53" w:rsidRDefault="0045343F" w:rsidP="0045343F">
      <w:pPr>
        <w:ind w:firstLine="709"/>
        <w:jc w:val="center"/>
        <w:rPr>
          <w:bCs/>
          <w:color w:val="000000"/>
          <w:sz w:val="28"/>
          <w:szCs w:val="28"/>
        </w:rPr>
      </w:pPr>
      <w:r w:rsidRPr="00302F53">
        <w:rPr>
          <w:bCs/>
          <w:color w:val="000000"/>
          <w:sz w:val="28"/>
          <w:szCs w:val="28"/>
        </w:rPr>
        <w:t>Нужное подчеркнуть</w:t>
      </w:r>
    </w:p>
    <w:p w:rsidR="0045343F" w:rsidRPr="00302F53" w:rsidRDefault="0045343F" w:rsidP="0045343F">
      <w:pPr>
        <w:rPr>
          <w:bCs/>
          <w:color w:val="000000"/>
          <w:sz w:val="28"/>
          <w:szCs w:val="28"/>
        </w:rPr>
      </w:pPr>
      <w:r w:rsidRPr="00302F53">
        <w:rPr>
          <w:bCs/>
          <w:color w:val="000000"/>
          <w:sz w:val="28"/>
          <w:szCs w:val="28"/>
        </w:rPr>
        <w:t>Ф.И.О___________________________________________________________________</w:t>
      </w:r>
    </w:p>
    <w:p w:rsidR="0045343F" w:rsidRPr="00302F53" w:rsidRDefault="0045343F" w:rsidP="0045343F">
      <w:pPr>
        <w:rPr>
          <w:bCs/>
          <w:color w:val="000000"/>
          <w:sz w:val="28"/>
          <w:szCs w:val="28"/>
        </w:rPr>
      </w:pPr>
      <w:r w:rsidRPr="00302F53">
        <w:rPr>
          <w:bCs/>
          <w:color w:val="000000"/>
          <w:sz w:val="28"/>
          <w:szCs w:val="28"/>
        </w:rPr>
        <w:t>Возраст___________Пол___________</w:t>
      </w:r>
    </w:p>
    <w:p w:rsidR="0045343F" w:rsidRPr="00302F53" w:rsidRDefault="0045343F" w:rsidP="0045343F">
      <w:pPr>
        <w:rPr>
          <w:bCs/>
          <w:color w:val="000000"/>
          <w:sz w:val="28"/>
          <w:szCs w:val="28"/>
        </w:rPr>
      </w:pPr>
      <w:r w:rsidRPr="00302F53">
        <w:rPr>
          <w:bCs/>
          <w:color w:val="000000"/>
          <w:sz w:val="28"/>
          <w:szCs w:val="28"/>
        </w:rPr>
        <w:t>Дата рождения_________________________________</w:t>
      </w:r>
    </w:p>
    <w:p w:rsidR="0045343F" w:rsidRPr="00302F53" w:rsidRDefault="0045343F" w:rsidP="0045343F">
      <w:pPr>
        <w:rPr>
          <w:bCs/>
          <w:color w:val="000000"/>
          <w:sz w:val="28"/>
          <w:szCs w:val="28"/>
        </w:rPr>
      </w:pPr>
      <w:r w:rsidRPr="00302F53">
        <w:rPr>
          <w:color w:val="000000"/>
          <w:sz w:val="28"/>
          <w:szCs w:val="28"/>
        </w:rPr>
        <w:t>число  месяц  год</w:t>
      </w:r>
    </w:p>
    <w:p w:rsidR="0045343F" w:rsidRPr="00302F53" w:rsidRDefault="0045343F" w:rsidP="0045343F">
      <w:pPr>
        <w:rPr>
          <w:bCs/>
          <w:color w:val="000000"/>
          <w:sz w:val="28"/>
          <w:szCs w:val="28"/>
        </w:rPr>
      </w:pPr>
      <w:r w:rsidRPr="00302F53">
        <w:rPr>
          <w:bCs/>
          <w:color w:val="000000"/>
          <w:sz w:val="28"/>
          <w:szCs w:val="28"/>
        </w:rPr>
        <w:t xml:space="preserve">Место проведения экспертизы(консультации): </w:t>
      </w:r>
    </w:p>
    <w:p w:rsidR="0045343F" w:rsidRPr="00302F53" w:rsidRDefault="0045343F" w:rsidP="0045343F">
      <w:pPr>
        <w:rPr>
          <w:bCs/>
          <w:color w:val="000000"/>
          <w:sz w:val="28"/>
          <w:szCs w:val="28"/>
        </w:rPr>
      </w:pPr>
      <w:r w:rsidRPr="00302F53">
        <w:rPr>
          <w:bCs/>
          <w:color w:val="000000"/>
          <w:sz w:val="28"/>
          <w:szCs w:val="28"/>
        </w:rPr>
        <w:t>амбулаторно-поликлиническое учреждение-1,стационар-2</w:t>
      </w:r>
    </w:p>
    <w:p w:rsidR="0045343F" w:rsidRPr="00302F53" w:rsidRDefault="0045343F" w:rsidP="0045343F">
      <w:pPr>
        <w:rPr>
          <w:bCs/>
          <w:color w:val="000000"/>
          <w:sz w:val="28"/>
          <w:szCs w:val="28"/>
        </w:rPr>
      </w:pPr>
      <w:r w:rsidRPr="00302F53">
        <w:rPr>
          <w:bCs/>
          <w:color w:val="000000"/>
          <w:sz w:val="28"/>
          <w:szCs w:val="28"/>
        </w:rPr>
        <w:t>№ истории болезни (с указанием профиля отделения)_______________</w:t>
      </w:r>
    </w:p>
    <w:p w:rsidR="0045343F" w:rsidRPr="00302F53" w:rsidRDefault="0045343F" w:rsidP="0045343F">
      <w:pPr>
        <w:rPr>
          <w:bCs/>
          <w:color w:val="000000"/>
          <w:sz w:val="28"/>
          <w:szCs w:val="28"/>
        </w:rPr>
      </w:pPr>
      <w:r w:rsidRPr="00302F53">
        <w:rPr>
          <w:bCs/>
          <w:color w:val="000000"/>
          <w:sz w:val="28"/>
          <w:szCs w:val="28"/>
        </w:rPr>
        <w:t>Обращение по данному заболеванию в текущем году: первичное-1,                                                                                             повторное-2.</w:t>
      </w:r>
    </w:p>
    <w:p w:rsidR="0045343F" w:rsidRPr="00302F53" w:rsidRDefault="0045343F" w:rsidP="0045343F">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45343F" w:rsidRPr="00302F53" w:rsidRDefault="0045343F" w:rsidP="0045343F">
      <w:pPr>
        <w:rPr>
          <w:bCs/>
          <w:color w:val="000000"/>
          <w:sz w:val="28"/>
          <w:szCs w:val="28"/>
        </w:rPr>
      </w:pPr>
      <w:r w:rsidRPr="00302F53">
        <w:rPr>
          <w:bCs/>
          <w:color w:val="000000"/>
          <w:sz w:val="28"/>
          <w:szCs w:val="28"/>
        </w:rPr>
        <w:t>повторная-2.</w:t>
      </w:r>
    </w:p>
    <w:p w:rsidR="0045343F" w:rsidRPr="00302F53" w:rsidRDefault="0045343F" w:rsidP="0045343F">
      <w:pPr>
        <w:tabs>
          <w:tab w:val="left" w:pos="10205"/>
        </w:tabs>
        <w:rPr>
          <w:bCs/>
          <w:color w:val="000000"/>
          <w:sz w:val="28"/>
          <w:szCs w:val="28"/>
        </w:rPr>
      </w:pPr>
      <w:r w:rsidRPr="00302F53">
        <w:rPr>
          <w:bCs/>
          <w:color w:val="000000"/>
          <w:sz w:val="28"/>
          <w:szCs w:val="28"/>
        </w:rPr>
        <w:lastRenderedPageBreak/>
        <w:t>Диагноз заключительный(клинический):________________________________________________________</w:t>
      </w:r>
    </w:p>
    <w:p w:rsidR="0045343F" w:rsidRPr="00302F53" w:rsidRDefault="0045343F" w:rsidP="0045343F">
      <w:pPr>
        <w:pBdr>
          <w:bottom w:val="single" w:sz="12" w:space="1" w:color="auto"/>
        </w:pBdr>
        <w:ind w:firstLine="709"/>
        <w:rPr>
          <w:bCs/>
          <w:color w:val="000000"/>
          <w:sz w:val="28"/>
          <w:szCs w:val="28"/>
        </w:rPr>
      </w:pPr>
    </w:p>
    <w:p w:rsidR="0045343F" w:rsidRPr="00302F53" w:rsidRDefault="0045343F" w:rsidP="0045343F">
      <w:pPr>
        <w:tabs>
          <w:tab w:val="left" w:pos="10065"/>
        </w:tabs>
        <w:rPr>
          <w:color w:val="000000"/>
          <w:sz w:val="28"/>
          <w:szCs w:val="28"/>
        </w:rPr>
      </w:pPr>
      <w:r w:rsidRPr="00302F53">
        <w:rPr>
          <w:color w:val="000000"/>
          <w:sz w:val="28"/>
          <w:szCs w:val="28"/>
        </w:rPr>
        <w:t>Код по МКБ-10_________________________________________________</w:t>
      </w:r>
    </w:p>
    <w:p w:rsidR="0045343F" w:rsidRPr="00302F53" w:rsidRDefault="0045343F" w:rsidP="0045343F">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45343F" w:rsidRPr="00302F53" w:rsidRDefault="0045343F" w:rsidP="0045343F">
      <w:pPr>
        <w:rPr>
          <w:b/>
          <w:color w:val="000000"/>
          <w:sz w:val="28"/>
          <w:szCs w:val="28"/>
        </w:rPr>
      </w:pPr>
      <w:r w:rsidRPr="00302F53">
        <w:rPr>
          <w:b/>
          <w:color w:val="000000"/>
          <w:sz w:val="28"/>
          <w:szCs w:val="28"/>
        </w:rPr>
        <w:t>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rsidR="0045343F" w:rsidRPr="00302F53" w:rsidRDefault="0045343F" w:rsidP="0045343F">
      <w:pPr>
        <w:rPr>
          <w:color w:val="000000"/>
          <w:sz w:val="28"/>
          <w:szCs w:val="28"/>
        </w:rPr>
      </w:pPr>
      <w:r w:rsidRPr="00302F53">
        <w:rPr>
          <w:color w:val="000000"/>
          <w:sz w:val="28"/>
          <w:szCs w:val="28"/>
        </w:rPr>
        <w:t>________</w:t>
      </w:r>
    </w:p>
    <w:p w:rsidR="0045343F" w:rsidRPr="00302F53" w:rsidRDefault="0045343F" w:rsidP="0045343F">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45343F" w:rsidRPr="00302F53" w:rsidRDefault="0045343F" w:rsidP="002A399F">
            <w:pPr>
              <w:rPr>
                <w:color w:val="000000"/>
                <w:sz w:val="28"/>
                <w:szCs w:val="28"/>
              </w:rPr>
            </w:pPr>
            <w:r w:rsidRPr="00302F53">
              <w:rPr>
                <w:color w:val="000000"/>
                <w:sz w:val="28"/>
                <w:szCs w:val="28"/>
              </w:rPr>
              <w:t>Да</w:t>
            </w:r>
          </w:p>
        </w:tc>
        <w:tc>
          <w:tcPr>
            <w:tcW w:w="1276" w:type="dxa"/>
            <w:shd w:val="clear" w:color="auto" w:fill="auto"/>
          </w:tcPr>
          <w:p w:rsidR="0045343F" w:rsidRPr="00302F53" w:rsidRDefault="0045343F" w:rsidP="002A399F">
            <w:pPr>
              <w:rPr>
                <w:color w:val="000000"/>
                <w:sz w:val="28"/>
                <w:szCs w:val="28"/>
              </w:rPr>
            </w:pPr>
            <w:r w:rsidRPr="00302F53">
              <w:rPr>
                <w:color w:val="000000"/>
                <w:sz w:val="28"/>
                <w:szCs w:val="28"/>
              </w:rPr>
              <w:t>Нет</w:t>
            </w:r>
          </w:p>
        </w:tc>
        <w:tc>
          <w:tcPr>
            <w:tcW w:w="2091" w:type="dxa"/>
            <w:shd w:val="clear" w:color="auto" w:fill="auto"/>
          </w:tcPr>
          <w:p w:rsidR="0045343F" w:rsidRPr="00302F53" w:rsidRDefault="0045343F" w:rsidP="002A399F">
            <w:pPr>
              <w:rPr>
                <w:color w:val="000000"/>
                <w:sz w:val="28"/>
                <w:szCs w:val="28"/>
              </w:rPr>
            </w:pPr>
            <w:r w:rsidRPr="00302F53">
              <w:rPr>
                <w:color w:val="000000"/>
                <w:sz w:val="28"/>
                <w:szCs w:val="28"/>
              </w:rPr>
              <w:t>Не в полной мере</w:t>
            </w: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2.Рациональность выборв базового лекарственного средства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7.Мероприятия. проводимые по предупреждению прогнозируемых НПР</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r w:rsidR="0045343F" w:rsidRPr="00302F53" w:rsidTr="002A399F">
        <w:tc>
          <w:tcPr>
            <w:tcW w:w="5353" w:type="dxa"/>
            <w:shd w:val="clear" w:color="auto" w:fill="auto"/>
          </w:tcPr>
          <w:p w:rsidR="0045343F" w:rsidRPr="00302F53" w:rsidRDefault="0045343F" w:rsidP="002A399F">
            <w:pPr>
              <w:rPr>
                <w:color w:val="000000"/>
                <w:sz w:val="28"/>
                <w:szCs w:val="28"/>
              </w:rPr>
            </w:pPr>
            <w:r w:rsidRPr="00302F53">
              <w:rPr>
                <w:color w:val="000000"/>
                <w:sz w:val="28"/>
                <w:szCs w:val="28"/>
              </w:rPr>
              <w:t>8.Оценка эффективности проводимой фармакотерапии лечащим врачом (клиническая эфыфективность, сроки проведения необходимого комплекса диагностисческих и лабораторных исследований)</w:t>
            </w:r>
          </w:p>
        </w:tc>
        <w:tc>
          <w:tcPr>
            <w:tcW w:w="1134" w:type="dxa"/>
            <w:shd w:val="clear" w:color="auto" w:fill="auto"/>
          </w:tcPr>
          <w:p w:rsidR="0045343F" w:rsidRPr="00302F53" w:rsidRDefault="0045343F" w:rsidP="002A399F">
            <w:pPr>
              <w:ind w:firstLine="709"/>
              <w:rPr>
                <w:color w:val="000000"/>
                <w:sz w:val="28"/>
                <w:szCs w:val="28"/>
              </w:rPr>
            </w:pPr>
          </w:p>
        </w:tc>
        <w:tc>
          <w:tcPr>
            <w:tcW w:w="1276" w:type="dxa"/>
            <w:shd w:val="clear" w:color="auto" w:fill="auto"/>
          </w:tcPr>
          <w:p w:rsidR="0045343F" w:rsidRPr="00302F53" w:rsidRDefault="0045343F" w:rsidP="002A399F">
            <w:pPr>
              <w:ind w:firstLine="709"/>
              <w:rPr>
                <w:color w:val="000000"/>
                <w:sz w:val="28"/>
                <w:szCs w:val="28"/>
              </w:rPr>
            </w:pPr>
          </w:p>
        </w:tc>
        <w:tc>
          <w:tcPr>
            <w:tcW w:w="2091" w:type="dxa"/>
            <w:shd w:val="clear" w:color="auto" w:fill="auto"/>
          </w:tcPr>
          <w:p w:rsidR="0045343F" w:rsidRPr="00302F53" w:rsidRDefault="0045343F" w:rsidP="002A399F">
            <w:pPr>
              <w:ind w:firstLine="709"/>
              <w:rPr>
                <w:color w:val="000000"/>
                <w:sz w:val="28"/>
                <w:szCs w:val="28"/>
              </w:rPr>
            </w:pPr>
          </w:p>
        </w:tc>
      </w:tr>
    </w:tbl>
    <w:p w:rsidR="0045343F" w:rsidRPr="00302F53" w:rsidRDefault="0045343F" w:rsidP="0045343F">
      <w:pP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45343F" w:rsidRPr="00302F53" w:rsidRDefault="0045343F" w:rsidP="0045343F">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45343F" w:rsidRPr="00302F53" w:rsidRDefault="0045343F" w:rsidP="0045343F">
      <w:pPr>
        <w:pBdr>
          <w:bottom w:val="single" w:sz="12" w:space="3" w:color="auto"/>
        </w:pBdr>
        <w:ind w:firstLine="709"/>
        <w:rPr>
          <w:color w:val="000000"/>
          <w:sz w:val="28"/>
          <w:szCs w:val="28"/>
        </w:rPr>
      </w:pPr>
    </w:p>
    <w:p w:rsidR="0045343F" w:rsidRPr="00302F53" w:rsidRDefault="0045343F" w:rsidP="0045343F">
      <w:pPr>
        <w:ind w:firstLine="709"/>
        <w:rPr>
          <w:color w:val="000000"/>
          <w:sz w:val="28"/>
          <w:szCs w:val="28"/>
        </w:rPr>
      </w:pPr>
      <w:r w:rsidRPr="00302F53">
        <w:rPr>
          <w:color w:val="000000"/>
          <w:sz w:val="28"/>
          <w:szCs w:val="28"/>
        </w:rPr>
        <w:t xml:space="preserve">Врач-клинический фармаколог______________________ </w:t>
      </w:r>
    </w:p>
    <w:p w:rsidR="0045343F" w:rsidRPr="00302F53" w:rsidRDefault="0045343F" w:rsidP="0045343F">
      <w:pPr>
        <w:ind w:firstLine="709"/>
        <w:rPr>
          <w:color w:val="000000"/>
          <w:sz w:val="28"/>
          <w:szCs w:val="28"/>
        </w:rPr>
      </w:pPr>
      <w:r w:rsidRPr="00302F53">
        <w:rPr>
          <w:color w:val="000000"/>
          <w:sz w:val="28"/>
          <w:szCs w:val="28"/>
        </w:rPr>
        <w:t>подпись   Ф.И.О</w:t>
      </w:r>
    </w:p>
    <w:p w:rsidR="0045343F" w:rsidRPr="00302F53" w:rsidRDefault="0045343F" w:rsidP="0045343F">
      <w:pPr>
        <w:ind w:firstLine="709"/>
        <w:rPr>
          <w:color w:val="000000"/>
          <w:sz w:val="28"/>
          <w:szCs w:val="28"/>
        </w:rPr>
      </w:pPr>
      <w:r w:rsidRPr="00302F53">
        <w:rPr>
          <w:color w:val="000000"/>
          <w:sz w:val="28"/>
          <w:szCs w:val="28"/>
        </w:rPr>
        <w:t>«____»_____________20____г.</w:t>
      </w:r>
    </w:p>
    <w:p w:rsidR="0045343F" w:rsidRDefault="0045343F" w:rsidP="0045343F">
      <w:pPr>
        <w:ind w:left="720" w:firstLine="709"/>
        <w:jc w:val="both"/>
      </w:pPr>
    </w:p>
    <w:p w:rsidR="0045343F" w:rsidRPr="0035597B" w:rsidRDefault="0045343F" w:rsidP="0045343F">
      <w:pPr>
        <w:ind w:firstLine="709"/>
        <w:rPr>
          <w:color w:val="333333"/>
          <w:sz w:val="28"/>
          <w:szCs w:val="28"/>
        </w:rPr>
      </w:pPr>
      <w:r>
        <w:rPr>
          <w:color w:val="333333"/>
          <w:sz w:val="28"/>
          <w:szCs w:val="28"/>
        </w:rPr>
        <w:t xml:space="preserve">Проверка </w:t>
      </w:r>
      <w:r w:rsidRPr="0035597B">
        <w:rPr>
          <w:color w:val="333333"/>
          <w:sz w:val="28"/>
          <w:szCs w:val="28"/>
        </w:rPr>
        <w:t xml:space="preserve"> </w:t>
      </w:r>
      <w:r w:rsidRPr="001A417B">
        <w:rPr>
          <w:iCs/>
          <w:color w:val="000000"/>
          <w:sz w:val="28"/>
          <w:szCs w:val="28"/>
        </w:rPr>
        <w:t>карт</w:t>
      </w:r>
      <w:r>
        <w:rPr>
          <w:iCs/>
          <w:color w:val="000000"/>
          <w:sz w:val="28"/>
          <w:szCs w:val="28"/>
        </w:rPr>
        <w:t>ы</w:t>
      </w:r>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 ординатора.</w:t>
      </w: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p w:rsidR="0045343F" w:rsidRDefault="0045343F" w:rsidP="0045343F">
      <w:pPr>
        <w:tabs>
          <w:tab w:val="left" w:pos="284"/>
        </w:tabs>
        <w:contextualSpacing/>
        <w:rPr>
          <w:sz w:val="28"/>
          <w:szCs w:val="28"/>
        </w:rPr>
      </w:pPr>
    </w:p>
    <w:bookmarkEnd w:id="5"/>
    <w:p w:rsidR="0045343F" w:rsidRPr="0045343F" w:rsidRDefault="0045343F" w:rsidP="0045343F">
      <w:pPr>
        <w:tabs>
          <w:tab w:val="left" w:pos="284"/>
        </w:tabs>
        <w:contextualSpacing/>
        <w:rPr>
          <w:sz w:val="28"/>
          <w:szCs w:val="28"/>
        </w:rPr>
      </w:pPr>
    </w:p>
    <w:p w:rsidR="00B910B2" w:rsidRDefault="00B910B2" w:rsidP="00B910B2">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B910B2" w:rsidRDefault="00B910B2" w:rsidP="00B910B2">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B910B2" w:rsidRPr="00755609" w:rsidRDefault="00B910B2" w:rsidP="00F922E9">
      <w:pPr>
        <w:ind w:firstLine="709"/>
        <w:jc w:val="both"/>
        <w:outlineLvl w:val="0"/>
        <w:rPr>
          <w:sz w:val="28"/>
        </w:rPr>
      </w:pPr>
    </w:p>
    <w:sectPr w:rsidR="00B910B2"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5C" w:rsidRDefault="00252C5C" w:rsidP="00FD5B6B">
      <w:r>
        <w:separator/>
      </w:r>
    </w:p>
  </w:endnote>
  <w:endnote w:type="continuationSeparator" w:id="0">
    <w:p w:rsidR="00252C5C" w:rsidRDefault="00252C5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6B" w:rsidRDefault="00FD5B6B">
    <w:pPr>
      <w:pStyle w:val="ad"/>
      <w:jc w:val="right"/>
    </w:pPr>
    <w:r>
      <w:fldChar w:fldCharType="begin"/>
    </w:r>
    <w:r>
      <w:instrText>PAGE   \* MERGEFORMAT</w:instrText>
    </w:r>
    <w:r>
      <w:fldChar w:fldCharType="separate"/>
    </w:r>
    <w:r w:rsidR="00F47D32">
      <w:rPr>
        <w:noProof/>
      </w:rPr>
      <w:t>16</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5C" w:rsidRDefault="00252C5C" w:rsidP="00FD5B6B">
      <w:r>
        <w:separator/>
      </w:r>
    </w:p>
  </w:footnote>
  <w:footnote w:type="continuationSeparator" w:id="0">
    <w:p w:rsidR="00252C5C" w:rsidRDefault="00252C5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615AF"/>
    <w:multiLevelType w:val="hybridMultilevel"/>
    <w:tmpl w:val="0642852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7"/>
    <w:lvlOverride w:ilvl="0">
      <w:startOverride w:val="1"/>
    </w:lvlOverride>
  </w:num>
  <w:num w:numId="3">
    <w:abstractNumId w:val="19"/>
  </w:num>
  <w:num w:numId="4">
    <w:abstractNumId w:val="4"/>
  </w:num>
  <w:num w:numId="5">
    <w:abstractNumId w:val="13"/>
  </w:num>
  <w:num w:numId="6">
    <w:abstractNumId w:val="8"/>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1"/>
  </w:num>
  <w:num w:numId="16">
    <w:abstractNumId w:val="16"/>
  </w:num>
  <w:num w:numId="17">
    <w:abstractNumId w:val="2"/>
  </w:num>
  <w:num w:numId="18">
    <w:abstractNumId w:val="3"/>
  </w:num>
  <w:num w:numId="19">
    <w:abstractNumId w:val="15"/>
  </w:num>
  <w:num w:numId="20">
    <w:abstractNumId w:val="1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83C34"/>
    <w:rsid w:val="000931E3"/>
    <w:rsid w:val="00186A32"/>
    <w:rsid w:val="001B4967"/>
    <w:rsid w:val="001F5EE1"/>
    <w:rsid w:val="00252C5C"/>
    <w:rsid w:val="0026698D"/>
    <w:rsid w:val="002D2784"/>
    <w:rsid w:val="003B5F75"/>
    <w:rsid w:val="003C37BE"/>
    <w:rsid w:val="0045343F"/>
    <w:rsid w:val="00476000"/>
    <w:rsid w:val="004B2C94"/>
    <w:rsid w:val="004C1386"/>
    <w:rsid w:val="004D1091"/>
    <w:rsid w:val="005677BE"/>
    <w:rsid w:val="00582BA5"/>
    <w:rsid w:val="00593334"/>
    <w:rsid w:val="006847B8"/>
    <w:rsid w:val="00693E11"/>
    <w:rsid w:val="006F14A4"/>
    <w:rsid w:val="006F7AD8"/>
    <w:rsid w:val="00742208"/>
    <w:rsid w:val="00755609"/>
    <w:rsid w:val="0079237F"/>
    <w:rsid w:val="008113A5"/>
    <w:rsid w:val="00832D24"/>
    <w:rsid w:val="00845C7D"/>
    <w:rsid w:val="008D1B73"/>
    <w:rsid w:val="009511F7"/>
    <w:rsid w:val="00956989"/>
    <w:rsid w:val="00985E1D"/>
    <w:rsid w:val="009978D9"/>
    <w:rsid w:val="009C2F35"/>
    <w:rsid w:val="009C4A0D"/>
    <w:rsid w:val="009F49C5"/>
    <w:rsid w:val="00AD3EBB"/>
    <w:rsid w:val="00AF327C"/>
    <w:rsid w:val="00B350F3"/>
    <w:rsid w:val="00B910B2"/>
    <w:rsid w:val="00BF1CD1"/>
    <w:rsid w:val="00C35B2E"/>
    <w:rsid w:val="00C83AB7"/>
    <w:rsid w:val="00CA6AA0"/>
    <w:rsid w:val="00D06B87"/>
    <w:rsid w:val="00D33524"/>
    <w:rsid w:val="00D35869"/>
    <w:rsid w:val="00D471E6"/>
    <w:rsid w:val="00E57C66"/>
    <w:rsid w:val="00F0689E"/>
    <w:rsid w:val="00F44E53"/>
    <w:rsid w:val="00F47D32"/>
    <w:rsid w:val="00F5136B"/>
    <w:rsid w:val="00F523FC"/>
    <w:rsid w:val="00F55788"/>
    <w:rsid w:val="00F8248C"/>
    <w:rsid w:val="00F8739C"/>
    <w:rsid w:val="00F922E9"/>
    <w:rsid w:val="00FD34ED"/>
    <w:rsid w:val="00FD5B6B"/>
    <w:rsid w:val="00FE309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5E86FF"/>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4</cp:revision>
  <dcterms:created xsi:type="dcterms:W3CDTF">2019-02-11T04:53:00Z</dcterms:created>
  <dcterms:modified xsi:type="dcterms:W3CDTF">2019-06-09T09:45:00Z</dcterms:modified>
</cp:coreProperties>
</file>