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6DB857FD" w14:textId="594606B2" w:rsidR="00D5579E" w:rsidRDefault="00D5579E" w:rsidP="00D5579E">
      <w:pPr>
        <w:pStyle w:val="Default"/>
        <w:tabs>
          <w:tab w:val="center" w:pos="5102"/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54146651" w14:textId="77777777" w:rsidR="00D5579E" w:rsidRPr="00CF7355" w:rsidRDefault="00D5579E" w:rsidP="00D5579E">
      <w:pPr>
        <w:jc w:val="center"/>
        <w:rPr>
          <w:sz w:val="28"/>
          <w:szCs w:val="20"/>
        </w:rPr>
      </w:pPr>
      <w:r>
        <w:rPr>
          <w:i/>
          <w:iCs/>
          <w:sz w:val="28"/>
          <w:szCs w:val="28"/>
        </w:rPr>
        <w:t>31.08.57. Онкология</w:t>
      </w:r>
    </w:p>
    <w:p w14:paraId="3CF86C1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AFC9F90" w14:textId="0A996AF2" w:rsidR="00E836D2" w:rsidRPr="002D6845" w:rsidRDefault="00E836D2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>по специальности 31.08.</w:t>
      </w:r>
      <w:r w:rsidR="00314C12">
        <w:rPr>
          <w:color w:val="000000"/>
        </w:rPr>
        <w:t>58</w:t>
      </w:r>
      <w:r w:rsidR="00672D1F" w:rsidRPr="002D6845">
        <w:rPr>
          <w:color w:val="000000"/>
        </w:rPr>
        <w:t xml:space="preserve"> «</w:t>
      </w:r>
      <w:r w:rsidR="00314C12">
        <w:rPr>
          <w:color w:val="000000"/>
        </w:rPr>
        <w:t>Онкология</w:t>
      </w:r>
      <w:r w:rsidR="00672D1F" w:rsidRPr="002D6845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2D6845">
        <w:rPr>
          <w:color w:val="000000"/>
        </w:rPr>
        <w:t>ОрГМУ</w:t>
      </w:r>
      <w:proofErr w:type="spellEnd"/>
      <w:r w:rsidR="00672D1F" w:rsidRPr="002D6845">
        <w:rPr>
          <w:color w:val="000000"/>
        </w:rPr>
        <w:t xml:space="preserve"> Минздрава России</w:t>
      </w:r>
    </w:p>
    <w:p w14:paraId="28824695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28DA91DB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641A3C39" w14:textId="77777777" w:rsidR="002C089B" w:rsidRDefault="002C089B" w:rsidP="0080448C">
      <w:pPr>
        <w:jc w:val="center"/>
        <w:rPr>
          <w:color w:val="000000"/>
        </w:rPr>
      </w:pP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D684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D684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46169DCB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0D039D39" w14:textId="77777777" w:rsidR="00A02DDB" w:rsidRPr="00A02DDB" w:rsidRDefault="00857114" w:rsidP="00A02DD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507E3">
        <w:rPr>
          <w:b/>
          <w:bCs/>
          <w:sz w:val="28"/>
          <w:szCs w:val="28"/>
        </w:rPr>
        <w:t>лекции</w:t>
      </w:r>
      <w:r>
        <w:rPr>
          <w:b/>
          <w:bCs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 xml:space="preserve">Анатомические ошибки в хирургии. </w:t>
      </w:r>
      <w:r w:rsidR="00A02DDB" w:rsidRPr="00A02DDB">
        <w:rPr>
          <w:b/>
          <w:bCs/>
          <w:sz w:val="28"/>
          <w:szCs w:val="28"/>
        </w:rPr>
        <w:t>Обзорная топография брюшной полости</w:t>
      </w:r>
      <w:r w:rsidR="00A02DDB" w:rsidRPr="00A02DDB">
        <w:rPr>
          <w:b/>
          <w:bCs/>
          <w:color w:val="000000"/>
          <w:sz w:val="28"/>
          <w:szCs w:val="28"/>
        </w:rPr>
        <w:t>.</w:t>
      </w:r>
    </w:p>
    <w:p w14:paraId="1F0C6C00" w14:textId="5EB358F0" w:rsidR="00857114" w:rsidRPr="002D6845" w:rsidRDefault="00857114" w:rsidP="00A02DDB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  <w:r>
        <w:rPr>
          <w:sz w:val="28"/>
          <w:szCs w:val="28"/>
        </w:rPr>
        <w:t>.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BC5E355" w14:textId="1D7EE6E6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4B51903D" w14:textId="77777777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332D49BE" w14:textId="77777777" w:rsidR="00A02DDB" w:rsidRDefault="00A02DDB" w:rsidP="00A02DD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114">
        <w:rPr>
          <w:sz w:val="28"/>
          <w:szCs w:val="28"/>
        </w:rPr>
        <w:t xml:space="preserve">. </w:t>
      </w:r>
      <w:r w:rsidRPr="00B23529">
        <w:rPr>
          <w:sz w:val="28"/>
          <w:szCs w:val="28"/>
        </w:rPr>
        <w:t xml:space="preserve">Брюшная полость, общие принципы строения, положение в области живота. Проекция органов брюшной полости на переднюю брюшную стенку. Топография брюшины верхнего этажа брюшной полости. Сумки и связки. </w:t>
      </w:r>
    </w:p>
    <w:p w14:paraId="5D3CE282" w14:textId="77777777" w:rsidR="00A02DDB" w:rsidRDefault="00A02DDB" w:rsidP="00A0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3529">
        <w:rPr>
          <w:sz w:val="28"/>
          <w:szCs w:val="28"/>
        </w:rPr>
        <w:t xml:space="preserve">Хирургическая анатомия желудка, 12-перстной кишки, поджелудочной железы и селезенки. Пути метастазирования опухолей. Хирургическая анатомия печени и желчных путей.  </w:t>
      </w:r>
    </w:p>
    <w:p w14:paraId="09395059" w14:textId="32FE6698" w:rsidR="00A02DDB" w:rsidRPr="00B23529" w:rsidRDefault="00A02DDB" w:rsidP="00A02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3529">
        <w:rPr>
          <w:sz w:val="28"/>
          <w:szCs w:val="28"/>
        </w:rPr>
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</w:t>
      </w: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10285EA6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>Топографическая анатомия конечностей. Основы операций на кровеносных сосудах</w:t>
      </w:r>
    </w:p>
    <w:p w14:paraId="24219E8C" w14:textId="38CC2173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803710A" w14:textId="28C44FD1" w:rsidR="001848D7" w:rsidRPr="00EC49CF" w:rsidRDefault="001848D7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lastRenderedPageBreak/>
        <w:t>Вопросы для устного опроса:</w:t>
      </w:r>
    </w:p>
    <w:p w14:paraId="740D311D" w14:textId="77777777" w:rsidR="0017327D" w:rsidRDefault="0017327D" w:rsidP="001848D7">
      <w:pPr>
        <w:pStyle w:val="Default"/>
        <w:rPr>
          <w:color w:val="auto"/>
          <w:sz w:val="28"/>
          <w:szCs w:val="28"/>
        </w:rPr>
      </w:pPr>
    </w:p>
    <w:p w14:paraId="37147C47" w14:textId="38205BC6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17327D">
        <w:rPr>
          <w:sz w:val="28"/>
          <w:szCs w:val="28"/>
        </w:rPr>
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</w:t>
      </w:r>
    </w:p>
    <w:p w14:paraId="27F07C26" w14:textId="66BA739E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17327D">
        <w:rPr>
          <w:sz w:val="28"/>
          <w:szCs w:val="28"/>
        </w:rPr>
        <w:t xml:space="preserve">Хирургическая анатомия плечевого и локтевого суставов. </w:t>
      </w:r>
    </w:p>
    <w:p w14:paraId="00E99DBD" w14:textId="6F9D9E8A" w:rsidR="0017327D" w:rsidRDefault="001848D7" w:rsidP="0017327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17327D">
        <w:rPr>
          <w:sz w:val="28"/>
          <w:szCs w:val="28"/>
        </w:rPr>
        <w:t>Топография сосудисто-нервных пучков верхней конечности.</w:t>
      </w:r>
    </w:p>
    <w:p w14:paraId="59F42E5C" w14:textId="53DCE864" w:rsidR="00C507E3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</w:t>
      </w:r>
    </w:p>
    <w:p w14:paraId="5987885F" w14:textId="12343EA1" w:rsidR="0017327D" w:rsidRDefault="00C507E3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 xml:space="preserve">Топография сосудисто-нервных пучков нижней конечности. </w:t>
      </w:r>
    </w:p>
    <w:p w14:paraId="2A15D86A" w14:textId="307CDA9E" w:rsidR="00C507E3" w:rsidRDefault="00C507E3" w:rsidP="001848D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C507E3">
        <w:rPr>
          <w:sz w:val="28"/>
          <w:szCs w:val="28"/>
        </w:rPr>
        <w:t xml:space="preserve"> </w:t>
      </w:r>
      <w:r w:rsidR="0017327D">
        <w:rPr>
          <w:sz w:val="28"/>
          <w:szCs w:val="28"/>
        </w:rPr>
        <w:t>Перевязка кровеносных сосудов в ране и на протяжении.</w:t>
      </w:r>
    </w:p>
    <w:p w14:paraId="3D649942" w14:textId="77777777" w:rsidR="0017327D" w:rsidRDefault="00C507E3" w:rsidP="001732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48D7">
        <w:rPr>
          <w:sz w:val="28"/>
          <w:szCs w:val="28"/>
        </w:rPr>
        <w:t xml:space="preserve">. </w:t>
      </w:r>
      <w:r w:rsidR="0017327D">
        <w:rPr>
          <w:sz w:val="28"/>
          <w:szCs w:val="28"/>
        </w:rPr>
        <w:t>Оперативные доступы к магистральным сосудам и нервам конечностей.</w:t>
      </w:r>
    </w:p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03B321F2" w:rsidR="00F05992" w:rsidRPr="00280935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област</w:t>
      </w:r>
      <w:r w:rsidR="0017327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27D">
        <w:rPr>
          <w:rFonts w:ascii="Times New Roman" w:hAnsi="Times New Roman"/>
          <w:color w:val="000000"/>
          <w:sz w:val="28"/>
          <w:szCs w:val="28"/>
        </w:rPr>
        <w:t>верхней и нижней конечностей</w:t>
      </w:r>
    </w:p>
    <w:p w14:paraId="53F69FEE" w14:textId="7F4EAE38" w:rsidR="0017327D" w:rsidRPr="0017327D" w:rsidRDefault="0017327D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Перевязка кровеносных сосудов в ране и на протяжении.</w:t>
      </w:r>
    </w:p>
    <w:p w14:paraId="2C16AC6C" w14:textId="77777777" w:rsidR="0017327D" w:rsidRPr="0017327D" w:rsidRDefault="0017327D" w:rsidP="0017327D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17327D">
        <w:rPr>
          <w:rFonts w:ascii="Times New Roman" w:hAnsi="Times New Roman"/>
          <w:sz w:val="28"/>
          <w:szCs w:val="28"/>
        </w:rPr>
        <w:t>Оперативные доступы к магистральным сосудам и нервам конечностей.</w:t>
      </w:r>
    </w:p>
    <w:p w14:paraId="791571E7" w14:textId="34AF2CB1" w:rsidR="00810B55" w:rsidRDefault="002037C2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27D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1B394A4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Хирург обнажает подмышечный сосудисто-нервный пучок разрезом по наружной границе подмышечной области. При этом первым анатомическим образованием, с которым он встретится, является:</w:t>
      </w:r>
    </w:p>
    <w:p w14:paraId="7FE2955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подмышечная артерия </w:t>
      </w:r>
    </w:p>
    <w:p w14:paraId="328778B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+подмышечная вена </w:t>
      </w:r>
    </w:p>
    <w:p w14:paraId="122E6C6E" w14:textId="0A4B3C24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плечевое сплетение </w:t>
      </w:r>
    </w:p>
    <w:p w14:paraId="034EDB7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02860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ходу операции в подмышечной впадине хирургу оказалось необходимым определить срединный нерв. Укажите главный отличительный признак срединного нерва в подмышечной впадине:</w:t>
      </w:r>
    </w:p>
    <w:p w14:paraId="6DDCEB7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латеральнее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локтевого нерва </w:t>
      </w:r>
    </w:p>
    <w:p w14:paraId="4F416EF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расположение на передней поверхности подмышечной артерии </w:t>
      </w:r>
    </w:p>
    <w:p w14:paraId="1C4C0CC6" w14:textId="031055B1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+формирование слиянием двух ножек </w:t>
      </w:r>
    </w:p>
    <w:p w14:paraId="24B40F64" w14:textId="77777777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D0B179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Лигатуры на подмышечную артерию следует накладывать:</w:t>
      </w:r>
    </w:p>
    <w:p w14:paraId="4F355C4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 на любом уровне </w:t>
      </w:r>
    </w:p>
    <w:p w14:paraId="4D21EA28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+несколько выше уровня отхождения a.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subscapularis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0DC9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ниже уровня отхождения a.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subscapularis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C7C4D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уровне нижнего края большой грудной мышцы </w:t>
      </w:r>
    </w:p>
    <w:p w14:paraId="15F98D30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уровне нижнего края малой грудной мышцы </w:t>
      </w:r>
    </w:p>
    <w:p w14:paraId="48ED9022" w14:textId="2ABF29A0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0F58CF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Подмышечная клетчатка связана с клетчаткой подлопаточного пространства по ходу:</w:t>
      </w:r>
    </w:p>
    <w:p w14:paraId="272EF6A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+подлопаточной артерии и вены </w:t>
      </w:r>
    </w:p>
    <w:p w14:paraId="4FB9C46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подмышечной артерии </w:t>
      </w:r>
    </w:p>
    <w:p w14:paraId="24B08BC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лучевого нерва </w:t>
      </w:r>
    </w:p>
    <w:p w14:paraId="23EFC590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подмышечного нерва </w:t>
      </w:r>
    </w:p>
    <w:p w14:paraId="407ADE7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подключичной вены </w:t>
      </w:r>
    </w:p>
    <w:p w14:paraId="02ACB5BF" w14:textId="055018BC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8FEF3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После вправления вывиха плечевого сустава у больного обнаружены следующие симптомы: нарушение отведения плеча до горизонтального уровня, расстройства кожной чувствительности на латеральной поверхности плеча. Другие движения в плечевом суставе свободны, в том числе и пассивное отведение плеча. Такое осложнение явилось следствием травмирования:</w:t>
      </w:r>
    </w:p>
    <w:p w14:paraId="7CD977A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дельтовидной мышцы </w:t>
      </w:r>
    </w:p>
    <w:p w14:paraId="3DD158D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лучевого нерва </w:t>
      </w:r>
    </w:p>
    <w:p w14:paraId="2349985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мышечно-кожного нерва </w:t>
      </w:r>
    </w:p>
    <w:p w14:paraId="59669EA5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+подмышечного нерва </w:t>
      </w:r>
    </w:p>
    <w:p w14:paraId="50E0F3A3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срединного нерва </w:t>
      </w:r>
    </w:p>
    <w:p w14:paraId="6CD19513" w14:textId="2CEF0AA6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9615C2F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плечевой артерии проходит по прямой, проведенной от:</w:t>
      </w:r>
    </w:p>
    <w:p w14:paraId="671A3843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вершины подмышечной впадины к внутреннему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надмыщелку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73ED3D3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вершины подмышечной впадины к наружному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надмыщелку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6F52C09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+вершины подмышечной впадины к середине расстояния между внутренним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и сухожилием двуглавой мышцы плеча </w:t>
      </w:r>
    </w:p>
    <w:p w14:paraId="54B28D76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акромиального отростка лопатки до наружного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60E9BB69" w14:textId="297AECB8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клювовидного отростка лопатки к внутреннему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надмыщелку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</w:t>
      </w:r>
    </w:p>
    <w:p w14:paraId="6BD80863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C7994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окольном доступе к плечевой артерии кожный разрез проводится:</w:t>
      </w:r>
    </w:p>
    <w:p w14:paraId="6150862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медиальной борозде плеча </w:t>
      </w:r>
    </w:p>
    <w:p w14:paraId="69381B1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1-1,5 см кпереди от медиальной борозды плеча </w:t>
      </w:r>
    </w:p>
    <w:p w14:paraId="2874B27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1-1,5 см кзади от медиальной борозды плеча </w:t>
      </w:r>
    </w:p>
    <w:p w14:paraId="697857A5" w14:textId="59C6AAFC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B3A5D8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#Проекция срединного нерва в локтевой области, используемая для выполнения проводниковой анестезии, находится:</w:t>
      </w:r>
    </w:p>
    <w:p w14:paraId="692266B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медиального края сухожилия двуглавой мышцы </w:t>
      </w:r>
    </w:p>
    <w:p w14:paraId="67CC8666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расстояния между медиальным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и медиальным краем сухожилия двуглавой мышцы </w:t>
      </w:r>
    </w:p>
    <w:p w14:paraId="2C4CEF2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1,5 см кнаружи от медиального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</w:t>
      </w:r>
    </w:p>
    <w:p w14:paraId="1E7FFE9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латерального края сухожилия двуглавой мышцы </w:t>
      </w:r>
    </w:p>
    <w:p w14:paraId="2F57BD8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0,5 см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от латерального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</w:t>
      </w:r>
    </w:p>
    <w:p w14:paraId="359A6A7A" w14:textId="7B738712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D64A1C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лучевой артерии проходит от:</w:t>
      </w:r>
    </w:p>
    <w:p w14:paraId="289E5C6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к наружному краю гороховидной кости </w:t>
      </w:r>
    </w:p>
    <w:p w14:paraId="5E4CB05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+медиального края сухожилия двуглавой мышцы плеча к точке, расположенной на 0,5 см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от шиловидного отростка лучевой кости </w:t>
      </w:r>
    </w:p>
    <w:p w14:paraId="3F15E547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латерального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к пульсовой точке на предплечье </w:t>
      </w:r>
    </w:p>
    <w:p w14:paraId="4609AF4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середины локтевой ямки к внутреннему краю гороховидной кости </w:t>
      </w:r>
    </w:p>
    <w:p w14:paraId="7C972D5B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к пульсовой точке </w:t>
      </w:r>
    </w:p>
    <w:p w14:paraId="1A11A82A" w14:textId="55869D01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246AF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Выполняя операцию перевязки бедренной артерии, хирург обнажил ее на уровне отхождения глубокой артерии бедра, получив возможность перевязать артерию до или после отхождения ее главной ветви. Определите предпочтительный уровень с позиций восстановления кровоснабжения голени и стопы:</w:t>
      </w:r>
    </w:p>
    <w:p w14:paraId="5829888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предпочтительнее перевязка до отхождения глубокой артерии бедра </w:t>
      </w:r>
    </w:p>
    <w:p w14:paraId="4C66D53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+предпочтительнее перевязка после отхождения глубокой артерии бедра </w:t>
      </w:r>
    </w:p>
    <w:p w14:paraId="200D9D35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одинаково возможны оба уровня перевязки </w:t>
      </w:r>
    </w:p>
    <w:p w14:paraId="4554BD04" w14:textId="6E3C9555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оба уровня нежелательны, необходима перевязка бедренной артерии в нижней трети бедра </w:t>
      </w:r>
    </w:p>
    <w:p w14:paraId="2539C77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EE41639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Кровоток на нижней конечности после закупорки или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бедренной артерии в средней трети бедра восстанавливается:</w:t>
      </w:r>
    </w:p>
    <w:p w14:paraId="6F35656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латеральной артерии, огибающей бедренную кость </w:t>
      </w:r>
    </w:p>
    <w:p w14:paraId="6E7FA19D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наружной подвздошной артерии </w:t>
      </w:r>
    </w:p>
    <w:p w14:paraId="316800A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 глубокой артерии бедра </w:t>
      </w:r>
    </w:p>
    <w:p w14:paraId="7DED701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внутренней подвздошной артерии </w:t>
      </w:r>
    </w:p>
    <w:p w14:paraId="18F2EEE4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 нисходящей коленной артерии </w:t>
      </w:r>
    </w:p>
    <w:p w14:paraId="2842198A" w14:textId="34A5846F" w:rsidR="00461B0C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3EE1D25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голеноподколенном канале располагаются следующие артерия, вены и нерв:</w:t>
      </w:r>
    </w:p>
    <w:p w14:paraId="70E0F672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передние большеберцовые артерия и вены </w:t>
      </w:r>
    </w:p>
    <w:p w14:paraId="015B63BC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+задние большеберцовые артерия и вены </w:t>
      </w:r>
    </w:p>
    <w:p w14:paraId="2A0DE190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малоберцовые артерия и вены </w:t>
      </w:r>
    </w:p>
    <w:p w14:paraId="719328FA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+большеберцовый нерв </w:t>
      </w:r>
    </w:p>
    <w:p w14:paraId="3597F818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глубокий малоберцовый нерв </w:t>
      </w:r>
    </w:p>
    <w:p w14:paraId="221576EE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поверхностный малоберцовый нерв </w:t>
      </w:r>
    </w:p>
    <w:p w14:paraId="4CD6614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F524536" w14:textId="52360A53" w:rsidR="00461B0C" w:rsidRDefault="00461B0C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62F7C92F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Хирург выполняет обнажение плечевой артерии в средней трети плеча из окольного доступа. </w:t>
      </w:r>
    </w:p>
    <w:p w14:paraId="56EDF108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Опишите топографо-анатомически последовательные действия </w:t>
      </w:r>
    </w:p>
    <w:p w14:paraId="01449B66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  хирурга по обнажению и выделению плечевой артерии. Почему при </w:t>
      </w:r>
    </w:p>
    <w:p w14:paraId="400A4337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 обнажении плечевой артерии окольный доступ предпочтительнее </w:t>
      </w:r>
    </w:p>
    <w:p w14:paraId="64C1606F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 прямого?</w:t>
      </w:r>
    </w:p>
    <w:p w14:paraId="699D6441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Окольный доступ при обнажении предпочтительнее прямого в связи с тем, что</w:t>
      </w:r>
      <w:r w:rsidRPr="00682DB5">
        <w:rPr>
          <w:rFonts w:ascii="Times New Roman" w:hAnsi="Times New Roman"/>
          <w:sz w:val="28"/>
          <w:szCs w:val="28"/>
        </w:rPr>
        <w:t xml:space="preserve"> </w:t>
      </w:r>
      <w:r w:rsidRPr="00682DB5">
        <w:rPr>
          <w:rFonts w:ascii="Times New Roman" w:hAnsi="Times New Roman"/>
          <w:i/>
          <w:sz w:val="28"/>
          <w:szCs w:val="28"/>
        </w:rPr>
        <w:t>он менее травматичен, так как в противном случае на пути встретится большое количество поверхностно расположенных важных анатомических структур.</w:t>
      </w:r>
    </w:p>
    <w:p w14:paraId="561BFAF6" w14:textId="0B9636AC" w:rsid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Проекционная линия плечевой артерии на плече расположена между верхней точкой в центре подмышечной ямки и нижней – на середине расстояния между сухожилием двуглавой мышцы плеча и медиальным его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надмыщелком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. Разрез выполняется на 1,5 см кнаружи от проекционной линии. Послойно рассекаются кожа, подкожная жировая клетчатка, поверхностная и собственная фасции. Последняя образует переднюю стенку влагалища двуглавой мышцы плеча. Ее внутренний край отводят кнаружи. При этом обнажается задняя стенка влагалища, одновременно являющаяся передней стенкой влагалища сосудисто-нервного пучка. Далее ее рассекают и попадают во влагалище сосудисто-нервного пучка, в котором снаружи расположен срединный нерв, а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медиальнее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– плечевая артерия и одноименные вены. </w:t>
      </w:r>
    </w:p>
    <w:p w14:paraId="1CBC1BDC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E1CF6A5" w14:textId="4A893473" w:rsidR="00682DB5" w:rsidRPr="00682DB5" w:rsidRDefault="00682DB5" w:rsidP="00682DB5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lastRenderedPageBreak/>
        <w:t>Хирург, оперируя больного с травмой в локтевой области, по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 xml:space="preserve">показаниям произвел перевязку плечевой артерии в локтевой ямке.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2DB5">
        <w:rPr>
          <w:rFonts w:ascii="Times New Roman" w:hAnsi="Times New Roman"/>
          <w:sz w:val="28"/>
          <w:szCs w:val="28"/>
        </w:rPr>
        <w:br/>
        <w:t xml:space="preserve">              Опишите пути коллатерального кровообращения и </w:t>
      </w:r>
      <w:proofErr w:type="spellStart"/>
      <w:r w:rsidRPr="00682DB5">
        <w:rPr>
          <w:rFonts w:ascii="Times New Roman" w:hAnsi="Times New Roman"/>
          <w:sz w:val="28"/>
          <w:szCs w:val="28"/>
        </w:rPr>
        <w:t>межартериальные</w:t>
      </w:r>
      <w:proofErr w:type="spellEnd"/>
      <w:r w:rsidRPr="00682DB5">
        <w:rPr>
          <w:rFonts w:ascii="Times New Roman" w:hAnsi="Times New Roman"/>
          <w:sz w:val="28"/>
          <w:szCs w:val="28"/>
        </w:rPr>
        <w:t xml:space="preserve"> </w:t>
      </w:r>
    </w:p>
    <w:p w14:paraId="482F076F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анастомозы, которые обеспечат кровоснабжение дистальной части </w:t>
      </w:r>
    </w:p>
    <w:p w14:paraId="4F3D11F4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конечности после операции.</w:t>
      </w:r>
    </w:p>
    <w:p w14:paraId="74E6954E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Коллатеральное кровообращение обеспечивается анастомозами между ветвями глубокой артерии плеча (коллатеральной лучевой и коллатеральной срединной артериями), с одной стороны, и ветвями лучевой (возвратной лучевой) и локтевой (возвратной межкостной) артерий, а также ветвями плечевой (верхней и нижней коллатеральными локтевыми) и возвратной локтевой (передней и задними ветвями) из локтевой артерии.</w:t>
      </w:r>
    </w:p>
    <w:p w14:paraId="483C120D" w14:textId="1D051861" w:rsidR="000F4BF4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2AD4A9" w14:textId="7D89D194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Наиболее распространенным местом непрямого </w:t>
      </w:r>
      <w:proofErr w:type="gramStart"/>
      <w:r w:rsidRPr="00682DB5">
        <w:rPr>
          <w:rFonts w:ascii="Times New Roman" w:hAnsi="Times New Roman"/>
          <w:sz w:val="28"/>
          <w:szCs w:val="28"/>
        </w:rPr>
        <w:t xml:space="preserve">измерения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>артериального</w:t>
      </w:r>
      <w:proofErr w:type="gramEnd"/>
      <w:r w:rsidRPr="00682DB5">
        <w:rPr>
          <w:rFonts w:ascii="Times New Roman" w:hAnsi="Times New Roman"/>
          <w:sz w:val="28"/>
          <w:szCs w:val="28"/>
        </w:rPr>
        <w:t xml:space="preserve">  давления является передняя локтевая область.</w:t>
      </w:r>
    </w:p>
    <w:p w14:paraId="552D244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Определите по анатомическим ориентирам области точное место, где </w:t>
      </w:r>
    </w:p>
    <w:p w14:paraId="3FD552D8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нужно располагать мембрану фонендоскопа, и дайте топографо-</w:t>
      </w:r>
    </w:p>
    <w:p w14:paraId="75D7F1E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анатомическое обоснование.</w:t>
      </w:r>
    </w:p>
    <w:p w14:paraId="7867DEB1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Анатомическими ориентирами для выполнения непрямого измерения артериального давления являются сухожилие двуглавой мышцы плеча (латерально) и медиальный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надмыщелок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плечевой кости (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медиально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>). В этой точке проецируется плечевая артерия.</w:t>
      </w:r>
    </w:p>
    <w:p w14:paraId="43D719EC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 </w:t>
      </w:r>
    </w:p>
    <w:p w14:paraId="2E0A42AF" w14:textId="46DA62A4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Внутривенные инъекции чаще всего выполняются в промежуточную вену </w:t>
      </w:r>
      <w:proofErr w:type="gramStart"/>
      <w:r w:rsidRPr="00682DB5">
        <w:rPr>
          <w:rFonts w:ascii="Times New Roman" w:hAnsi="Times New Roman"/>
          <w:sz w:val="28"/>
          <w:szCs w:val="28"/>
        </w:rPr>
        <w:t>локтя  или</w:t>
      </w:r>
      <w:proofErr w:type="gramEnd"/>
      <w:r w:rsidRPr="00682DB5">
        <w:rPr>
          <w:rFonts w:ascii="Times New Roman" w:hAnsi="Times New Roman"/>
          <w:sz w:val="28"/>
          <w:szCs w:val="28"/>
        </w:rPr>
        <w:t xml:space="preserve"> другие поверхностные вены передней локтевой области.</w:t>
      </w:r>
    </w:p>
    <w:p w14:paraId="5AAD062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682DB5">
        <w:rPr>
          <w:rFonts w:ascii="Times New Roman" w:hAnsi="Times New Roman"/>
          <w:sz w:val="28"/>
          <w:szCs w:val="28"/>
        </w:rPr>
        <w:t xml:space="preserve">Какие </w:t>
      </w:r>
      <w:r w:rsidRPr="00682DB5">
        <w:rPr>
          <w:rFonts w:ascii="Times New Roman" w:hAnsi="Times New Roman"/>
          <w:bCs/>
          <w:sz w:val="28"/>
          <w:szCs w:val="28"/>
        </w:rPr>
        <w:t>осложнения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 xml:space="preserve">в связи с особенностями топографии вены и </w:t>
      </w:r>
    </w:p>
    <w:p w14:paraId="3AD199BA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п</w:t>
      </w:r>
      <w:r w:rsidRPr="00682DB5">
        <w:rPr>
          <w:rFonts w:ascii="Times New Roman" w:hAnsi="Times New Roman"/>
          <w:bCs/>
          <w:sz w:val="28"/>
          <w:szCs w:val="28"/>
        </w:rPr>
        <w:t>ередней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DB5">
        <w:rPr>
          <w:rFonts w:ascii="Times New Roman" w:hAnsi="Times New Roman"/>
          <w:sz w:val="28"/>
          <w:szCs w:val="28"/>
        </w:rPr>
        <w:t xml:space="preserve">локтевой области могут иметь место при </w:t>
      </w:r>
      <w:r w:rsidRPr="00682DB5">
        <w:rPr>
          <w:rFonts w:ascii="Times New Roman" w:hAnsi="Times New Roman"/>
          <w:bCs/>
          <w:sz w:val="28"/>
          <w:szCs w:val="28"/>
        </w:rPr>
        <w:t>нарушении</w:t>
      </w:r>
      <w:r w:rsidRPr="00682D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60337B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682DB5">
        <w:rPr>
          <w:rFonts w:ascii="Times New Roman" w:hAnsi="Times New Roman"/>
          <w:bCs/>
          <w:sz w:val="28"/>
          <w:szCs w:val="28"/>
        </w:rPr>
        <w:t>тех</w:t>
      </w:r>
      <w:r w:rsidRPr="00682DB5">
        <w:rPr>
          <w:rFonts w:ascii="Times New Roman" w:hAnsi="Times New Roman"/>
          <w:sz w:val="28"/>
          <w:szCs w:val="28"/>
        </w:rPr>
        <w:t xml:space="preserve">ники этой манипуляции? Сформулируйте и обоснуйте правила </w:t>
      </w:r>
    </w:p>
    <w:p w14:paraId="147CEB01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такой венепункции, которые позволят избежать осложнений.</w:t>
      </w:r>
    </w:p>
    <w:p w14:paraId="17504D72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Внутривенные инъекции в передней области локтя объясняются доступностью этих сосудов для манипуляций.</w:t>
      </w:r>
    </w:p>
    <w:p w14:paraId="7EB7DE36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Необходимо выполнять следующие требования:</w:t>
      </w:r>
    </w:p>
    <w:p w14:paraId="6ED4A89D" w14:textId="77777777" w:rsidR="00682DB5" w:rsidRPr="00682DB5" w:rsidRDefault="00682DB5" w:rsidP="00682DB5">
      <w:pPr>
        <w:pStyle w:val="a4"/>
        <w:numPr>
          <w:ilvl w:val="0"/>
          <w:numId w:val="112"/>
        </w:numPr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Игла вводится в 2 этапа. Первый – прокол кожи, который выполняется при положении иглы под острым углом по отношению к поверхности кожи. При этом сама вена должна быть фиксирована пальцами левой руки.</w:t>
      </w:r>
    </w:p>
    <w:p w14:paraId="6F55778F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Второй этап – прокол стенки самой вены под углом большим, чем при проколе кожи.</w:t>
      </w:r>
    </w:p>
    <w:p w14:paraId="3CD891C6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Из павильона иглы должна появиться струя крови. Если ее нет, поршень шприца легко потягивается «на себя», чтобы убедиться, что игла находится в просвете сосуда.</w:t>
      </w:r>
    </w:p>
    <w:p w14:paraId="5B5D3743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Нельзя вводить лекарственные препараты в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околососудистую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клетчатку. Это может привести к формированию воспалительного процесса.</w:t>
      </w:r>
    </w:p>
    <w:p w14:paraId="221DF97B" w14:textId="77777777" w:rsidR="00682DB5" w:rsidRPr="00682DB5" w:rsidRDefault="00682DB5" w:rsidP="00682DB5">
      <w:pPr>
        <w:pStyle w:val="a4"/>
        <w:numPr>
          <w:ilvl w:val="0"/>
          <w:numId w:val="112"/>
        </w:numPr>
        <w:tabs>
          <w:tab w:val="left" w:pos="567"/>
        </w:tabs>
        <w:spacing w:before="0" w:beforeAutospacing="0" w:after="0" w:afterAutospacing="0"/>
        <w:ind w:left="0"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Прокол просвета сосуда с излитием крови в подкожную жировую клетчатку может привести к формированию подкожной гематомы.</w:t>
      </w:r>
    </w:p>
    <w:p w14:paraId="6784FCA8" w14:textId="4306F5F6" w:rsidR="00682DB5" w:rsidRDefault="00682DB5" w:rsidP="00682DB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6C06127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lastRenderedPageBreak/>
        <w:t xml:space="preserve">Выполняя операцию перевязки бедренной артерии в верхней трети бедра, хирург обнажил на уровне отхождения от нее </w:t>
      </w:r>
      <w:proofErr w:type="gramStart"/>
      <w:r w:rsidRPr="00682DB5">
        <w:rPr>
          <w:rFonts w:ascii="Times New Roman" w:hAnsi="Times New Roman"/>
          <w:sz w:val="28"/>
          <w:szCs w:val="28"/>
        </w:rPr>
        <w:t>глубокой  артерии</w:t>
      </w:r>
      <w:proofErr w:type="gramEnd"/>
      <w:r w:rsidRPr="00682DB5">
        <w:rPr>
          <w:rFonts w:ascii="Times New Roman" w:hAnsi="Times New Roman"/>
          <w:sz w:val="28"/>
          <w:szCs w:val="28"/>
        </w:rPr>
        <w:t xml:space="preserve"> бедра, получив тем самым возможность перевязать артерию до или после отхождения ее главной ветви.</w:t>
      </w:r>
    </w:p>
    <w:p w14:paraId="3D5BE44B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Определите возможности и пути коллатерального </w:t>
      </w:r>
      <w:proofErr w:type="spellStart"/>
      <w:r w:rsidRPr="00682DB5">
        <w:rPr>
          <w:rFonts w:ascii="Times New Roman" w:hAnsi="Times New Roman"/>
          <w:sz w:val="28"/>
          <w:szCs w:val="28"/>
        </w:rPr>
        <w:t>кровообра</w:t>
      </w:r>
      <w:proofErr w:type="spellEnd"/>
      <w:r w:rsidRPr="00682DB5">
        <w:rPr>
          <w:rFonts w:ascii="Times New Roman" w:hAnsi="Times New Roman"/>
          <w:sz w:val="28"/>
          <w:szCs w:val="28"/>
        </w:rPr>
        <w:t xml:space="preserve">- </w:t>
      </w:r>
    </w:p>
    <w:p w14:paraId="0951E3E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82DB5">
        <w:rPr>
          <w:rFonts w:ascii="Times New Roman" w:hAnsi="Times New Roman"/>
          <w:sz w:val="28"/>
          <w:szCs w:val="28"/>
        </w:rPr>
        <w:t>щения</w:t>
      </w:r>
      <w:proofErr w:type="spellEnd"/>
      <w:r w:rsidRPr="00682DB5">
        <w:rPr>
          <w:rFonts w:ascii="Times New Roman" w:hAnsi="Times New Roman"/>
          <w:sz w:val="28"/>
          <w:szCs w:val="28"/>
        </w:rPr>
        <w:t xml:space="preserve"> после перевязки на каждом из двух уровней, выберите </w:t>
      </w:r>
    </w:p>
    <w:p w14:paraId="25A08915" w14:textId="77777777" w:rsidR="00682DB5" w:rsidRPr="00682DB5" w:rsidRDefault="00682DB5" w:rsidP="00682DB5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sz w:val="28"/>
          <w:szCs w:val="28"/>
        </w:rPr>
        <w:t xml:space="preserve">              и обоснуйте наиболее целесообразный из них. </w:t>
      </w:r>
    </w:p>
    <w:p w14:paraId="1AB7A9A5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>При перевязке бедренной артерии выше отхождения от нее глубокой артерии</w:t>
      </w:r>
      <w:r w:rsidRPr="00682DB5">
        <w:rPr>
          <w:rFonts w:ascii="Times New Roman" w:hAnsi="Times New Roman"/>
          <w:sz w:val="28"/>
          <w:szCs w:val="28"/>
        </w:rPr>
        <w:t xml:space="preserve"> </w:t>
      </w:r>
      <w:r w:rsidRPr="00682DB5">
        <w:rPr>
          <w:rFonts w:ascii="Times New Roman" w:hAnsi="Times New Roman"/>
          <w:i/>
          <w:sz w:val="28"/>
          <w:szCs w:val="28"/>
        </w:rPr>
        <w:t xml:space="preserve">бедра коллатеральное кровообращение может осуществляться за счет артериальной сети тазобедренного сустава, которая формируется ветвями внутренней подвздошной артерии (верхняя и нижняя ягодичные, запирательная артерии), </w:t>
      </w:r>
      <w:proofErr w:type="gramStart"/>
      <w:r w:rsidRPr="00682DB5">
        <w:rPr>
          <w:rFonts w:ascii="Times New Roman" w:hAnsi="Times New Roman"/>
          <w:i/>
          <w:sz w:val="28"/>
          <w:szCs w:val="28"/>
        </w:rPr>
        <w:t>латеральной и медиальной артерий</w:t>
      </w:r>
      <w:proofErr w:type="gramEnd"/>
      <w:r w:rsidRPr="00682DB5">
        <w:rPr>
          <w:rFonts w:ascii="Times New Roman" w:hAnsi="Times New Roman"/>
          <w:i/>
          <w:sz w:val="28"/>
          <w:szCs w:val="28"/>
        </w:rPr>
        <w:t xml:space="preserve"> огибающих бедренную кость (из глубокой артерии бедра). В ряде случаев запирательная артерия может отходить от нижней надчревной артерии (ветвь наружной подвздошной) и располагаться позади лакунарной связки во внутреннем углу сосудистой лакуны, формируя «корону смерти».</w:t>
      </w:r>
    </w:p>
    <w:p w14:paraId="12F3EF91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В случае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лигирования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бедренной артерии ниже отхождения глубокой артерии бедра, коллатеральное кровообращение будет осуществляться за счет артериальной сети коленного сустава. В ее формировании принимают участие </w:t>
      </w:r>
      <w:proofErr w:type="spellStart"/>
      <w:r w:rsidRPr="00682DB5">
        <w:rPr>
          <w:rFonts w:ascii="Times New Roman" w:hAnsi="Times New Roman"/>
          <w:i/>
          <w:sz w:val="28"/>
          <w:szCs w:val="28"/>
        </w:rPr>
        <w:t>перфорантные</w:t>
      </w:r>
      <w:proofErr w:type="spellEnd"/>
      <w:r w:rsidRPr="00682DB5">
        <w:rPr>
          <w:rFonts w:ascii="Times New Roman" w:hAnsi="Times New Roman"/>
          <w:i/>
          <w:sz w:val="28"/>
          <w:szCs w:val="28"/>
        </w:rPr>
        <w:t xml:space="preserve"> ветви глубокой артерии бедра, нисходящая артерия колена (из бедренной артерии), верхними и нижними латеральными и </w:t>
      </w:r>
      <w:proofErr w:type="gramStart"/>
      <w:r w:rsidRPr="00682DB5">
        <w:rPr>
          <w:rFonts w:ascii="Times New Roman" w:hAnsi="Times New Roman"/>
          <w:i/>
          <w:sz w:val="28"/>
          <w:szCs w:val="28"/>
        </w:rPr>
        <w:t>медиальными  коленными</w:t>
      </w:r>
      <w:proofErr w:type="gramEnd"/>
      <w:r w:rsidRPr="00682DB5">
        <w:rPr>
          <w:rFonts w:ascii="Times New Roman" w:hAnsi="Times New Roman"/>
          <w:i/>
          <w:sz w:val="28"/>
          <w:szCs w:val="28"/>
        </w:rPr>
        <w:t xml:space="preserve"> артериями, средней коленной артерией (из подколенной артерии).       </w:t>
      </w:r>
    </w:p>
    <w:p w14:paraId="333A523C" w14:textId="77777777" w:rsidR="00682DB5" w:rsidRPr="00682DB5" w:rsidRDefault="00682DB5" w:rsidP="00682DB5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682DB5">
        <w:rPr>
          <w:rFonts w:ascii="Times New Roman" w:hAnsi="Times New Roman"/>
          <w:i/>
          <w:sz w:val="28"/>
          <w:szCs w:val="28"/>
        </w:rPr>
        <w:t xml:space="preserve">Считается, что наиболее оптимальным для перевязки бедренной артерии является уровень ниже отхождения глубокой артерии бедра. </w:t>
      </w:r>
    </w:p>
    <w:p w14:paraId="7D16A3AC" w14:textId="77777777" w:rsidR="00682DB5" w:rsidRPr="002D6845" w:rsidRDefault="00682DB5" w:rsidP="00682DB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6BFA1AE" w14:textId="57202B4F" w:rsidR="00810B55" w:rsidRPr="0059728C" w:rsidRDefault="00810B55" w:rsidP="00810B5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59728C" w:rsidRPr="0059728C">
        <w:rPr>
          <w:b/>
          <w:bCs/>
          <w:sz w:val="28"/>
          <w:szCs w:val="28"/>
        </w:rPr>
        <w:t>Топографическая анатомия головы и шеи. Операции на шее.</w:t>
      </w:r>
    </w:p>
    <w:p w14:paraId="40AA664E" w14:textId="5B2D8E15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64238CDC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2DFBB8C" w14:textId="01CEFCFF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F58ED20" w14:textId="60E3C189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59728C">
        <w:rPr>
          <w:sz w:val="28"/>
          <w:szCs w:val="28"/>
        </w:rPr>
        <w:t>Топография лобно-теменно-затылочной области.</w:t>
      </w:r>
    </w:p>
    <w:p w14:paraId="1C2ACBB8" w14:textId="7A780328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59728C">
        <w:rPr>
          <w:sz w:val="28"/>
          <w:szCs w:val="28"/>
        </w:rPr>
        <w:t>Топография височной области.</w:t>
      </w:r>
    </w:p>
    <w:p w14:paraId="69F59C6C" w14:textId="77777777" w:rsidR="0059728C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59728C">
        <w:rPr>
          <w:sz w:val="28"/>
          <w:szCs w:val="28"/>
        </w:rPr>
        <w:t xml:space="preserve">Топография боковой области лица. </w:t>
      </w:r>
    </w:p>
    <w:p w14:paraId="1EDE9DB8" w14:textId="43C85C3C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59728C">
        <w:rPr>
          <w:sz w:val="28"/>
          <w:szCs w:val="28"/>
        </w:rPr>
        <w:t>Кровоснабжение головного мозга и пути оттока из полости черепа.</w:t>
      </w:r>
    </w:p>
    <w:p w14:paraId="5D556BCA" w14:textId="42E571F3" w:rsidR="00810B55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59728C">
        <w:rPr>
          <w:sz w:val="28"/>
          <w:szCs w:val="28"/>
        </w:rPr>
        <w:t>Хирургическая анатомия щитовидной железы, гортани, шейного отдела трахеи и пищевода.</w:t>
      </w:r>
    </w:p>
    <w:p w14:paraId="77514593" w14:textId="4CB594DD" w:rsidR="0059728C" w:rsidRDefault="0059728C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Коникотомия</w:t>
      </w:r>
      <w:proofErr w:type="spellEnd"/>
      <w:r>
        <w:rPr>
          <w:sz w:val="28"/>
          <w:szCs w:val="28"/>
        </w:rPr>
        <w:t>.</w:t>
      </w:r>
    </w:p>
    <w:p w14:paraId="45782BA1" w14:textId="565D19DA" w:rsidR="0059728C" w:rsidRDefault="0059728C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>.</w:t>
      </w:r>
    </w:p>
    <w:p w14:paraId="7F41733A" w14:textId="77777777" w:rsidR="00324CD9" w:rsidRPr="00857114" w:rsidRDefault="00324CD9" w:rsidP="00324CD9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0CEE7D39" w14:textId="78F3742E" w:rsidR="00324CD9" w:rsidRPr="00280935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областей шеи</w:t>
      </w:r>
    </w:p>
    <w:p w14:paraId="34469EA4" w14:textId="278C3A52" w:rsidR="00324CD9" w:rsidRPr="0017327D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Перевязка кровеносных сосудов шеи.</w:t>
      </w:r>
    </w:p>
    <w:p w14:paraId="1440D67E" w14:textId="18F2E75C" w:rsidR="00324CD9" w:rsidRPr="00324CD9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4CD9">
        <w:rPr>
          <w:rFonts w:ascii="Times New Roman" w:hAnsi="Times New Roman"/>
          <w:sz w:val="28"/>
          <w:szCs w:val="28"/>
        </w:rPr>
        <w:t>Трахеостомия</w:t>
      </w:r>
      <w:proofErr w:type="spellEnd"/>
      <w:r w:rsidRPr="00324CD9">
        <w:rPr>
          <w:rFonts w:ascii="Times New Roman" w:hAnsi="Times New Roman"/>
          <w:sz w:val="28"/>
          <w:szCs w:val="28"/>
        </w:rPr>
        <w:t xml:space="preserve"> на животных в эксперименте.</w:t>
      </w:r>
    </w:p>
    <w:p w14:paraId="77C7F288" w14:textId="77777777" w:rsidR="0059728C" w:rsidRDefault="0059728C" w:rsidP="00810B55">
      <w:pPr>
        <w:pStyle w:val="Default"/>
        <w:rPr>
          <w:color w:val="auto"/>
          <w:sz w:val="28"/>
          <w:szCs w:val="28"/>
        </w:rPr>
      </w:pPr>
    </w:p>
    <w:p w14:paraId="5BDA21E6" w14:textId="5F14E6B4" w:rsidR="00810B55" w:rsidRDefault="002037C2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36B48A0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* Основным источником артериального кровоснабжения лобно-теменно-затылочной области являются следующие четыре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артерии :</w:t>
      </w:r>
      <w:proofErr w:type="gramEnd"/>
    </w:p>
    <w:p w14:paraId="47201CD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35FF25F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+Затылочная артерия</w:t>
      </w:r>
    </w:p>
    <w:p w14:paraId="186067F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45817CD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14:paraId="13A0407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05D5093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58CE63FB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00DE837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3FE378FB" w14:textId="140713D5" w:rsidR="0059728C" w:rsidRDefault="0059728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47F7CAE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Для остановки кровотечения из ран или разрезов мягких тканей головы применяются следующие два способа из перечисленных:</w:t>
      </w:r>
    </w:p>
    <w:p w14:paraId="08301DF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38F9837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</w:p>
    <w:p w14:paraId="573528B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Наложение шва</w:t>
      </w:r>
    </w:p>
    <w:p w14:paraId="2D6724E8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Тампонада</w:t>
      </w:r>
    </w:p>
    <w:p w14:paraId="68FFB5D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+Электрокоагуляция</w:t>
      </w:r>
    </w:p>
    <w:p w14:paraId="6E90864D" w14:textId="097BD2F9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1F0BFFF3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55029">
        <w:rPr>
          <w:rFonts w:ascii="Times New Roman" w:hAnsi="Times New Roman" w:cs="Times New Roman"/>
          <w:sz w:val="28"/>
          <w:szCs w:val="28"/>
        </w:rPr>
        <w:t>*</w:t>
      </w:r>
      <w:r w:rsidRPr="0035422A">
        <w:rPr>
          <w:rFonts w:ascii="Times New Roman" w:hAnsi="Times New Roman" w:cs="Times New Roman"/>
          <w:sz w:val="28"/>
          <w:szCs w:val="28"/>
        </w:rPr>
        <w:t xml:space="preserve"> Для остановки кровотечения из венозных синусов твердой мозговой оболочки применяются три способа из перечисленных:</w:t>
      </w:r>
    </w:p>
    <w:p w14:paraId="2A66C0C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Втирание пасты</w:t>
      </w:r>
    </w:p>
    <w:p w14:paraId="42FD7DC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11CF616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+Наложение шва</w:t>
      </w:r>
    </w:p>
    <w:p w14:paraId="5BD8C75E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+Перевязка</w:t>
      </w:r>
    </w:p>
    <w:p w14:paraId="26655344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+Тампонада</w:t>
      </w:r>
    </w:p>
    <w:p w14:paraId="183823A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Электрокоагуляция</w:t>
      </w:r>
    </w:p>
    <w:p w14:paraId="6E595520" w14:textId="0AA63D2A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2AF0D1F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Средняя менингеальная артерия является ветвью:</w:t>
      </w:r>
    </w:p>
    <w:p w14:paraId="73B4A0A3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артерии</w:t>
      </w:r>
    </w:p>
    <w:p w14:paraId="7383833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Наружной сонной артерии</w:t>
      </w:r>
    </w:p>
    <w:p w14:paraId="174E2536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 артерии</w:t>
      </w:r>
    </w:p>
    <w:p w14:paraId="2BF633B4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Поверхностной височной артерии</w:t>
      </w:r>
    </w:p>
    <w:p w14:paraId="1F2A44E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Внутренней сонной артерии</w:t>
      </w:r>
    </w:p>
    <w:p w14:paraId="26853632" w14:textId="16F7008F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684588A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4E998CB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73B8654D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041341D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71D1D38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19AC0C7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78676DAC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32E7590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1CDD239A" w14:textId="0790D1A9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9883C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Одновременно он имеет возможность следить за пульсом больного, используя наиболее удобную пульсовую точку:</w:t>
      </w:r>
    </w:p>
    <w:p w14:paraId="1A04085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медиальной части лица выше надглазничной вырезки</w:t>
      </w:r>
    </w:p>
    <w:p w14:paraId="27BFC6B2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носощечной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складке у медиального угла глаза</w:t>
      </w:r>
    </w:p>
    <w:p w14:paraId="0336682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+Впереди козелка ушной раковины над скуловой дугой</w:t>
      </w:r>
    </w:p>
    <w:p w14:paraId="5945FFDF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 переднего края собственно жевательной мышцы</w:t>
      </w:r>
    </w:p>
    <w:p w14:paraId="59C7F152" w14:textId="04C82E7F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28F805F9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4E09E3EB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6C798CA1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0E14E9AA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5354C4E5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7612707C" w14:textId="77777777" w:rsidR="0059728C" w:rsidRPr="0035422A" w:rsidRDefault="0059728C" w:rsidP="0059728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0EAC5E6F" w14:textId="173BCC5A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444A7E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Выполняя нижнюю </w:t>
      </w:r>
      <w:proofErr w:type="spellStart"/>
      <w:r w:rsidRPr="0035422A">
        <w:rPr>
          <w:sz w:val="28"/>
          <w:szCs w:val="28"/>
        </w:rPr>
        <w:t>трахеостомию</w:t>
      </w:r>
      <w:proofErr w:type="spellEnd"/>
      <w:r w:rsidRPr="0035422A">
        <w:rPr>
          <w:sz w:val="28"/>
          <w:szCs w:val="28"/>
        </w:rPr>
        <w:t xml:space="preserve">, хирург, проходя </w:t>
      </w:r>
      <w:proofErr w:type="spellStart"/>
      <w:r w:rsidRPr="0035422A">
        <w:rPr>
          <w:sz w:val="28"/>
          <w:szCs w:val="28"/>
        </w:rPr>
        <w:t>надгрудинное</w:t>
      </w:r>
      <w:proofErr w:type="spellEnd"/>
      <w:r w:rsidRPr="0035422A"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межапоневротическое</w:t>
      </w:r>
      <w:proofErr w:type="spellEnd"/>
      <w:r w:rsidRPr="0035422A">
        <w:rPr>
          <w:sz w:val="28"/>
          <w:szCs w:val="28"/>
        </w:rPr>
        <w:t xml:space="preserve"> пространство, должен остерегаться повреждения:</w:t>
      </w:r>
    </w:p>
    <w:p w14:paraId="7AEAB9E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Артериальных сосудов</w:t>
      </w:r>
    </w:p>
    <w:p w14:paraId="19EBF0E6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+Венозных сосудов</w:t>
      </w:r>
    </w:p>
    <w:p w14:paraId="0B8570C3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Блуждающего нерва</w:t>
      </w:r>
    </w:p>
    <w:p w14:paraId="1943AE14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Диафрагмального нерва</w:t>
      </w:r>
    </w:p>
    <w:p w14:paraId="5479E272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Пищевода</w:t>
      </w:r>
    </w:p>
    <w:p w14:paraId="6C1B4666" w14:textId="00B3C674" w:rsidR="0059728C" w:rsidRDefault="0059728C" w:rsidP="0059728C">
      <w:pPr>
        <w:pStyle w:val="Default"/>
        <w:jc w:val="both"/>
        <w:rPr>
          <w:b/>
          <w:iCs/>
          <w:sz w:val="28"/>
          <w:szCs w:val="28"/>
        </w:rPr>
      </w:pPr>
    </w:p>
    <w:p w14:paraId="638D1D8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У пострадавшего сильное кровотечение из глубоких отделов шеи. С целью перевязки наружной сонной артерии хирург обнажил в сонном треугольнике место деления общей сонной артерии на наружную и внутреннюю. Определите главный признак, по которому можно отличить эти артерии друг от друга:</w:t>
      </w:r>
    </w:p>
    <w:p w14:paraId="37B3E5D8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Внутренняя сонная артерия крупнее наружной</w:t>
      </w:r>
    </w:p>
    <w:p w14:paraId="0B8562B8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Начало внутренней сонной артерии располагается глубже и кнаружи начала наружной</w:t>
      </w:r>
    </w:p>
    <w:p w14:paraId="1728D8C1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+От наружной сонной артерии отходят боковые ветви</w:t>
      </w:r>
    </w:p>
    <w:p w14:paraId="0BD1075E" w14:textId="74979C76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5ADE6DD2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Точка </w:t>
      </w:r>
      <w:proofErr w:type="spellStart"/>
      <w:r w:rsidRPr="0035422A">
        <w:rPr>
          <w:sz w:val="28"/>
          <w:szCs w:val="28"/>
        </w:rPr>
        <w:t>вкола</w:t>
      </w:r>
      <w:proofErr w:type="spellEnd"/>
      <w:r w:rsidRPr="0035422A">
        <w:rPr>
          <w:sz w:val="28"/>
          <w:szCs w:val="28"/>
        </w:rPr>
        <w:t xml:space="preserve"> иглы при проведении вагосимпатической блокады по А.В. Вишневскому находится:</w:t>
      </w:r>
    </w:p>
    <w:p w14:paraId="2227EF8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заднего края грудино-ключично-сосцевидной мышцы на уровне его середины</w:t>
      </w:r>
    </w:p>
    <w:p w14:paraId="711DBB07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+У заднего края грудино-ключично-сосцевидной мышцы в месте его пересечения с наружной яремной веной</w:t>
      </w:r>
    </w:p>
    <w:p w14:paraId="1C9CEE56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переднего края грудино-ключично-сосцевидной мышцы на уровне его середины</w:t>
      </w:r>
    </w:p>
    <w:p w14:paraId="4B701735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У переднего края грудино-ключично-сосцевидной мышцы на уровне верхнего края щитовидного хряща</w:t>
      </w:r>
    </w:p>
    <w:p w14:paraId="775A3F31" w14:textId="6A171C5D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37230610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^ Определите последовательность действий хирурга, выполняющего верхнюю </w:t>
      </w:r>
      <w:proofErr w:type="spellStart"/>
      <w:r w:rsidRPr="0035422A">
        <w:rPr>
          <w:sz w:val="28"/>
          <w:szCs w:val="28"/>
        </w:rPr>
        <w:t>трахеостомию</w:t>
      </w:r>
      <w:proofErr w:type="spellEnd"/>
      <w:r w:rsidRPr="0035422A">
        <w:rPr>
          <w:sz w:val="28"/>
          <w:szCs w:val="28"/>
        </w:rPr>
        <w:t>, после рассечения по срединной линии кожи с подкожной клетчаткой и поверхностной фасцией:</w:t>
      </w:r>
    </w:p>
    <w:p w14:paraId="55AC707F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+Рассечение белой линии шеи </w:t>
      </w:r>
    </w:p>
    <w:p w14:paraId="5364AC6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+Раздвигание грудино-подъязычных и грудино-щитовидных мышц</w:t>
      </w:r>
    </w:p>
    <w:p w14:paraId="5837A7D7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+Рассечение париетального листка </w:t>
      </w:r>
      <w:proofErr w:type="spellStart"/>
      <w:r w:rsidRPr="0035422A">
        <w:rPr>
          <w:sz w:val="28"/>
          <w:szCs w:val="28"/>
        </w:rPr>
        <w:t>внутришейной</w:t>
      </w:r>
      <w:proofErr w:type="spellEnd"/>
      <w:r w:rsidRPr="0035422A">
        <w:rPr>
          <w:sz w:val="28"/>
          <w:szCs w:val="28"/>
        </w:rPr>
        <w:t xml:space="preserve"> фасции </w:t>
      </w:r>
    </w:p>
    <w:p w14:paraId="6A2EBF91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+Отделение тупым путем и сдвигание книзу перешейка щитовидной железы</w:t>
      </w:r>
    </w:p>
    <w:p w14:paraId="1E77FD10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+Фиксация гортани </w:t>
      </w:r>
    </w:p>
    <w:p w14:paraId="7C340B0D" w14:textId="77777777" w:rsidR="004A0FEC" w:rsidRPr="0035422A" w:rsidRDefault="004A0FEC" w:rsidP="004A0FEC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+Рассечение стенки трахеи</w:t>
      </w:r>
    </w:p>
    <w:p w14:paraId="13A802F7" w14:textId="60F21E45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4380278A" w14:textId="77777777" w:rsidR="004A0FEC" w:rsidRDefault="004A0FEC" w:rsidP="0059728C">
      <w:pPr>
        <w:pStyle w:val="Default"/>
        <w:jc w:val="both"/>
        <w:rPr>
          <w:b/>
          <w:iCs/>
          <w:sz w:val="28"/>
          <w:szCs w:val="28"/>
        </w:rPr>
      </w:pPr>
    </w:p>
    <w:p w14:paraId="74005A33" w14:textId="2679B73F" w:rsidR="002037C2" w:rsidRDefault="00EC49CF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="002037C2">
        <w:rPr>
          <w:b/>
          <w:iCs/>
          <w:sz w:val="28"/>
          <w:szCs w:val="28"/>
        </w:rPr>
        <w:t>итуационны</w:t>
      </w:r>
      <w:r>
        <w:rPr>
          <w:b/>
          <w:iCs/>
          <w:sz w:val="28"/>
          <w:szCs w:val="28"/>
        </w:rPr>
        <w:t>е</w:t>
      </w:r>
      <w:r w:rsidR="002037C2">
        <w:rPr>
          <w:b/>
          <w:iCs/>
          <w:sz w:val="28"/>
          <w:szCs w:val="28"/>
        </w:rPr>
        <w:t xml:space="preserve"> задач</w:t>
      </w:r>
      <w:r>
        <w:rPr>
          <w:b/>
          <w:iCs/>
          <w:sz w:val="28"/>
          <w:szCs w:val="28"/>
        </w:rPr>
        <w:t>и</w:t>
      </w:r>
    </w:p>
    <w:p w14:paraId="2677A4C2" w14:textId="56F87B25" w:rsidR="004A0FEC" w:rsidRDefault="004A0FE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120DB82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В травматологический пункт станции скорой помощи доставлен пострадавший с травмой височной области. Больной </w:t>
      </w:r>
      <w:proofErr w:type="spellStart"/>
      <w:r w:rsidRPr="004A0FEC">
        <w:rPr>
          <w:rFonts w:ascii="Times New Roman" w:hAnsi="Times New Roman"/>
          <w:sz w:val="28"/>
          <w:szCs w:val="28"/>
        </w:rPr>
        <w:t>эйфоричен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, в состоянии легкого алкогольного опьянения, жалоб не предъявляет. После визуального и </w:t>
      </w:r>
      <w:proofErr w:type="spellStart"/>
      <w:r w:rsidRPr="004A0FEC">
        <w:rPr>
          <w:rFonts w:ascii="Times New Roman" w:hAnsi="Times New Roman"/>
          <w:sz w:val="28"/>
          <w:szCs w:val="28"/>
        </w:rPr>
        <w:t>пальпаторного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обследования места травмы, обработки и наложения повязки пострадавший был отпущен домой. Через несколько часов он в тяжелом состоянии поступил в нейротравматологическое отделение с симптомами нарастающего сдавления головного мозга. Во время операции обнаружена обширная эпидуральная гематома в височной области. </w:t>
      </w:r>
    </w:p>
    <w:p w14:paraId="335DEBC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Дайте анатомическое объяснение механизма развития </w:t>
      </w:r>
      <w:proofErr w:type="gramStart"/>
      <w:r w:rsidRPr="004A0FEC">
        <w:rPr>
          <w:rFonts w:ascii="Times New Roman" w:hAnsi="Times New Roman"/>
          <w:sz w:val="28"/>
          <w:szCs w:val="28"/>
        </w:rPr>
        <w:t xml:space="preserve">этого  </w:t>
      </w:r>
      <w:proofErr w:type="spellStart"/>
      <w:r w:rsidRPr="004A0FEC">
        <w:rPr>
          <w:rFonts w:ascii="Times New Roman" w:hAnsi="Times New Roman"/>
          <w:sz w:val="28"/>
          <w:szCs w:val="28"/>
        </w:rPr>
        <w:t>ослож</w:t>
      </w:r>
      <w:proofErr w:type="spellEnd"/>
      <w:proofErr w:type="gramEnd"/>
    </w:p>
    <w:p w14:paraId="352A5189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нения. Какой метод обследования не был </w:t>
      </w:r>
      <w:proofErr w:type="gramStart"/>
      <w:r w:rsidRPr="004A0FEC">
        <w:rPr>
          <w:rFonts w:ascii="Times New Roman" w:hAnsi="Times New Roman"/>
          <w:sz w:val="28"/>
          <w:szCs w:val="28"/>
        </w:rPr>
        <w:t>применен  в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травмпункте, </w:t>
      </w:r>
    </w:p>
    <w:p w14:paraId="3386C9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что повлекло за собой грубую лечебно-тактическую ошибку? </w:t>
      </w:r>
    </w:p>
    <w:p w14:paraId="54E7D165" w14:textId="4F600DA1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Нераспознанный закрытый перелом чешуи височной кости сопровождался повреждением ветвей средней оболочечной артерии и нарастанием эпидуральной гематомы. Рентгенографическое исследование позволило бы избежать диагностической ошибки.</w:t>
      </w:r>
    </w:p>
    <w:p w14:paraId="32F7C7EF" w14:textId="66BDEB9F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1D62587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>В нейротравматологическое отделение доставлен больной с травмой головы. При обследовании среди клинических симптомов обнаружены: выпячивание глазных яблок (экзофтальм), кровоизлияние под кожей век вокруг глазной щели (симптом «очков»), истечение прозрачной жидкости из носа (</w:t>
      </w:r>
      <w:proofErr w:type="spellStart"/>
      <w:r w:rsidRPr="004A0FEC">
        <w:rPr>
          <w:rFonts w:ascii="Times New Roman" w:hAnsi="Times New Roman"/>
          <w:sz w:val="28"/>
          <w:szCs w:val="28"/>
        </w:rPr>
        <w:t>ликворея</w:t>
      </w:r>
      <w:proofErr w:type="spellEnd"/>
      <w:r w:rsidRPr="004A0FEC">
        <w:rPr>
          <w:rFonts w:ascii="Times New Roman" w:hAnsi="Times New Roman"/>
          <w:sz w:val="28"/>
          <w:szCs w:val="28"/>
        </w:rPr>
        <w:t>).</w:t>
      </w:r>
    </w:p>
    <w:p w14:paraId="0F6A588E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Дайте анатомическое обоснование наблюдаемым симптомам и  </w:t>
      </w:r>
    </w:p>
    <w:p w14:paraId="7DD3EF0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установите наиболее вероятный характер повреждения.</w:t>
      </w:r>
    </w:p>
    <w:p w14:paraId="46855C79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Описанная триада симптомов полностью соответствует перелому основания черепа в пределах передней черепной ямки. </w:t>
      </w:r>
    </w:p>
    <w:p w14:paraId="053956B7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Экзофтальм и симптом «очков» связаны с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формировпнием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гематомы в ретробульбарной клетчатке глазницы в связи с повреждением сосудов, повреждаемых при переломе.</w:t>
      </w:r>
    </w:p>
    <w:p w14:paraId="03C06C46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proofErr w:type="spellStart"/>
      <w:r w:rsidRPr="004A0FEC">
        <w:rPr>
          <w:rFonts w:ascii="Times New Roman" w:hAnsi="Times New Roman"/>
          <w:i/>
          <w:sz w:val="28"/>
          <w:szCs w:val="28"/>
        </w:rPr>
        <w:t>Ликворея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объясняется повреждением твердой мозговой и паутинной оболочек, расположенных в пределах передней черепной ямки.</w:t>
      </w:r>
    </w:p>
    <w:p w14:paraId="1F051DC3" w14:textId="3F3AADD2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30B6C9C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У больных с расстройствами мозгового кровообращения или подозрениями на патологию сосудов головного мозга, как правило, исследуются сосуды глазного дна. </w:t>
      </w:r>
    </w:p>
    <w:p w14:paraId="6F66D5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Почему состояние кровеносных сосудов сетчатки глазного </w:t>
      </w:r>
      <w:proofErr w:type="spellStart"/>
      <w:r w:rsidRPr="004A0FEC">
        <w:rPr>
          <w:rFonts w:ascii="Times New Roman" w:hAnsi="Times New Roman"/>
          <w:sz w:val="28"/>
          <w:szCs w:val="28"/>
        </w:rPr>
        <w:t>яб</w:t>
      </w:r>
      <w:proofErr w:type="spellEnd"/>
      <w:r w:rsidRPr="004A0FEC">
        <w:rPr>
          <w:rFonts w:ascii="Times New Roman" w:hAnsi="Times New Roman"/>
          <w:sz w:val="28"/>
          <w:szCs w:val="28"/>
        </w:rPr>
        <w:t>-</w:t>
      </w:r>
    </w:p>
    <w:p w14:paraId="57145256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4A0FEC">
        <w:rPr>
          <w:rFonts w:ascii="Times New Roman" w:hAnsi="Times New Roman"/>
          <w:sz w:val="28"/>
          <w:szCs w:val="28"/>
        </w:rPr>
        <w:t>лока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является одним из важных показателей состояния </w:t>
      </w:r>
      <w:proofErr w:type="spellStart"/>
      <w:r w:rsidRPr="004A0FEC">
        <w:rPr>
          <w:rFonts w:ascii="Times New Roman" w:hAnsi="Times New Roman"/>
          <w:sz w:val="28"/>
          <w:szCs w:val="28"/>
        </w:rPr>
        <w:t>крово</w:t>
      </w:r>
      <w:proofErr w:type="spellEnd"/>
      <w:r w:rsidRPr="004A0FEC">
        <w:rPr>
          <w:rFonts w:ascii="Times New Roman" w:hAnsi="Times New Roman"/>
          <w:sz w:val="28"/>
          <w:szCs w:val="28"/>
        </w:rPr>
        <w:t>-</w:t>
      </w:r>
    </w:p>
    <w:p w14:paraId="41A78954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обращения головного мозга? </w:t>
      </w:r>
    </w:p>
    <w:p w14:paraId="534C3E6C" w14:textId="149F9766" w:rsidR="004A0FEC" w:rsidRDefault="004A0FEC" w:rsidP="004A0FEC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Сосуды глазного дна являются ветвями центральной артерии сетчатки, а она – глазной артерии из бассейна внутренней сонной. Так как последняя участвует в формировании артериального круга (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)головного мозга, то ее состояние отражается на выраженности морфологических изменений в более мелких ветвях и, соответственно, на кровоснабжении головного мозга.   </w:t>
      </w:r>
    </w:p>
    <w:p w14:paraId="497FE159" w14:textId="49F4DD23" w:rsidR="004A0FEC" w:rsidRDefault="004A0FEC" w:rsidP="004A0FEC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</w:p>
    <w:p w14:paraId="631DA878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>У больного с переломом основания черепа наблюдается пульсирующее пучеглазие.</w:t>
      </w:r>
    </w:p>
    <w:p w14:paraId="03D4F45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 Определите, какая артерия (и в каком ее отделе) повреждена у  </w:t>
      </w:r>
    </w:p>
    <w:p w14:paraId="1BAF556D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lastRenderedPageBreak/>
        <w:t xml:space="preserve">              этого больного? Чем обусловлены пульсация и выпячивание  </w:t>
      </w:r>
    </w:p>
    <w:p w14:paraId="306CEE92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       глазного яблока? </w:t>
      </w:r>
    </w:p>
    <w:p w14:paraId="5E0924D0" w14:textId="79B6B67D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>Пульсирующее пучеглазие (пульсирующий экзофтальм) характерен для повреждения глазной артерии, расположенной в зрительном канале. Пульсация и выпячивание глазного яблока объясняется формирующейся в ретробульбарном пространстве глазницы гематомы после повреждения этой артерии.</w:t>
      </w:r>
    </w:p>
    <w:p w14:paraId="7183D497" w14:textId="697F965F" w:rsid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5A390410" w14:textId="77777777" w:rsidR="004A0FEC" w:rsidRPr="004A0FEC" w:rsidRDefault="004A0FEC" w:rsidP="004A0FE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При выборе вида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 w:rsidRPr="004A0FEC"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</w:t>
      </w:r>
    </w:p>
    <w:p w14:paraId="585DCEC6" w14:textId="77777777" w:rsidR="004A0FEC" w:rsidRPr="004A0FEC" w:rsidRDefault="004A0FEC" w:rsidP="004A0FEC">
      <w:pPr>
        <w:pStyle w:val="a4"/>
        <w:spacing w:before="0" w:beforeAutospacing="0" w:after="0" w:afterAutospacing="0"/>
        <w:ind w:left="720" w:hanging="11"/>
        <w:rPr>
          <w:rFonts w:ascii="Times New Roman" w:hAnsi="Times New Roman"/>
          <w:sz w:val="28"/>
          <w:szCs w:val="28"/>
        </w:rPr>
      </w:pPr>
      <w:r w:rsidRPr="004A0FEC">
        <w:rPr>
          <w:rFonts w:ascii="Times New Roman" w:hAnsi="Times New Roman"/>
          <w:sz w:val="28"/>
          <w:szCs w:val="28"/>
        </w:rPr>
        <w:t xml:space="preserve">      Дайте </w:t>
      </w:r>
      <w:proofErr w:type="spellStart"/>
      <w:r w:rsidRPr="004A0FEC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обоснование с этих </w:t>
      </w:r>
      <w:proofErr w:type="gramStart"/>
      <w:r w:rsidRPr="004A0FEC">
        <w:rPr>
          <w:rFonts w:ascii="Times New Roman" w:hAnsi="Times New Roman"/>
          <w:sz w:val="28"/>
          <w:szCs w:val="28"/>
        </w:rPr>
        <w:t>позиций  рекомендации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производить верхнюю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 у людей с  длинной шеей и нижнюю - у людей с короткой шеей? </w:t>
      </w:r>
      <w:proofErr w:type="gramStart"/>
      <w:r w:rsidRPr="004A0FEC">
        <w:rPr>
          <w:rFonts w:ascii="Times New Roman" w:hAnsi="Times New Roman"/>
          <w:sz w:val="28"/>
          <w:szCs w:val="28"/>
        </w:rPr>
        <w:t>Почему  у</w:t>
      </w:r>
      <w:proofErr w:type="gramEnd"/>
      <w:r w:rsidRPr="004A0FEC">
        <w:rPr>
          <w:rFonts w:ascii="Times New Roman" w:hAnsi="Times New Roman"/>
          <w:sz w:val="28"/>
          <w:szCs w:val="28"/>
        </w:rPr>
        <w:t xml:space="preserve"> детей рекомендуется применять преимущественно нижнюю </w:t>
      </w:r>
      <w:proofErr w:type="spellStart"/>
      <w:r w:rsidRPr="004A0FEC">
        <w:rPr>
          <w:rFonts w:ascii="Times New Roman" w:hAnsi="Times New Roman"/>
          <w:sz w:val="28"/>
          <w:szCs w:val="28"/>
        </w:rPr>
        <w:t>трахеостомию</w:t>
      </w:r>
      <w:proofErr w:type="spellEnd"/>
      <w:r w:rsidRPr="004A0FEC">
        <w:rPr>
          <w:rFonts w:ascii="Times New Roman" w:hAnsi="Times New Roman"/>
          <w:sz w:val="28"/>
          <w:szCs w:val="28"/>
        </w:rPr>
        <w:t xml:space="preserve">? </w:t>
      </w:r>
    </w:p>
    <w:p w14:paraId="21D27087" w14:textId="77777777" w:rsidR="004A0FEC" w:rsidRP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По отношению к перешейку щитовидной железы разрезы при выполнении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 подразделяются на верхний, нижний и средний. Верхний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14:paraId="2133A26B" w14:textId="118A0180" w:rsid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4A0FEC">
        <w:rPr>
          <w:rFonts w:ascii="Times New Roman" w:hAnsi="Times New Roman"/>
          <w:i/>
          <w:sz w:val="28"/>
          <w:szCs w:val="28"/>
        </w:rPr>
        <w:t xml:space="preserve">У людей брахиморфного типа телосложения и у детей рекомендуется выполнение нижней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верхней </w:t>
      </w:r>
      <w:proofErr w:type="spellStart"/>
      <w:r w:rsidRPr="004A0FEC">
        <w:rPr>
          <w:rFonts w:ascii="Times New Roman" w:hAnsi="Times New Roman"/>
          <w:i/>
          <w:sz w:val="28"/>
          <w:szCs w:val="28"/>
        </w:rPr>
        <w:t>трахе</w:t>
      </w:r>
      <w:r>
        <w:rPr>
          <w:rFonts w:ascii="Times New Roman" w:hAnsi="Times New Roman"/>
          <w:i/>
          <w:sz w:val="28"/>
          <w:szCs w:val="28"/>
        </w:rPr>
        <w:t>о</w:t>
      </w:r>
      <w:r w:rsidRPr="004A0FEC">
        <w:rPr>
          <w:rFonts w:ascii="Times New Roman" w:hAnsi="Times New Roman"/>
          <w:i/>
          <w:sz w:val="28"/>
          <w:szCs w:val="28"/>
        </w:rPr>
        <w:t>стомии</w:t>
      </w:r>
      <w:proofErr w:type="spellEnd"/>
      <w:r w:rsidRPr="004A0FEC">
        <w:rPr>
          <w:rFonts w:ascii="Times New Roman" w:hAnsi="Times New Roman"/>
          <w:i/>
          <w:sz w:val="28"/>
          <w:szCs w:val="28"/>
        </w:rPr>
        <w:t xml:space="preserve">, так как именно на этом уровне трахея наиболее доступна.   </w:t>
      </w:r>
    </w:p>
    <w:p w14:paraId="139335F7" w14:textId="77777777" w:rsidR="004A0FEC" w:rsidRPr="004A0FEC" w:rsidRDefault="004A0FEC" w:rsidP="004A0FEC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</w:p>
    <w:p w14:paraId="6CDD9B26" w14:textId="77777777" w:rsidR="00324CD9" w:rsidRPr="00324CD9" w:rsidRDefault="004A0FEC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72FB5">
        <w:rPr>
          <w:i/>
          <w:sz w:val="20"/>
          <w:szCs w:val="20"/>
        </w:rPr>
        <w:t xml:space="preserve"> </w:t>
      </w:r>
      <w:r w:rsidR="00324CD9" w:rsidRPr="00324CD9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0C95E968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6E280422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103385E3" w14:textId="77777777" w:rsidR="00324CD9" w:rsidRPr="00324CD9" w:rsidRDefault="00324CD9" w:rsidP="00324CD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24CD9">
        <w:rPr>
          <w:rFonts w:ascii="Times New Roman" w:hAnsi="Times New Roman"/>
          <w:sz w:val="28"/>
          <w:szCs w:val="28"/>
        </w:rPr>
        <w:t xml:space="preserve">     </w:t>
      </w:r>
      <w:r w:rsidRPr="00324CD9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324CD9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324CD9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324CD9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324CD9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54EA9F43" w14:textId="23A420EB" w:rsidR="004A0FEC" w:rsidRPr="00972FB5" w:rsidRDefault="004A0FEC" w:rsidP="004A0FEC">
      <w:pPr>
        <w:pStyle w:val="a4"/>
        <w:spacing w:before="0" w:beforeAutospacing="0" w:after="0" w:afterAutospacing="0"/>
        <w:ind w:firstLine="426"/>
        <w:rPr>
          <w:i/>
          <w:sz w:val="20"/>
          <w:szCs w:val="20"/>
        </w:rPr>
      </w:pPr>
    </w:p>
    <w:p w14:paraId="5EB89B8B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6630711" w14:textId="30A562D7" w:rsidR="00810B55" w:rsidRDefault="00810B55" w:rsidP="00810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="00324CD9" w:rsidRPr="00324CD9">
        <w:rPr>
          <w:b/>
          <w:bCs/>
          <w:sz w:val="28"/>
          <w:szCs w:val="28"/>
        </w:rPr>
        <w:t>Топографическая анатомия груди.</w:t>
      </w:r>
    </w:p>
    <w:p w14:paraId="4012E8B3" w14:textId="77777777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53CDB0D0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5050C2F" w14:textId="76D147D8" w:rsidR="00324CD9" w:rsidRPr="00EC49CF" w:rsidRDefault="00324CD9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перикарда.</w:t>
      </w:r>
    </w:p>
    <w:p w14:paraId="4EE2DCAB" w14:textId="6869AF99" w:rsidR="00324CD9" w:rsidRDefault="00810B55" w:rsidP="00810B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324CD9">
        <w:rPr>
          <w:sz w:val="28"/>
          <w:szCs w:val="28"/>
        </w:rPr>
        <w:t xml:space="preserve">Топографическая анатомия грудной стенки. </w:t>
      </w:r>
    </w:p>
    <w:p w14:paraId="4B0C4A2C" w14:textId="291C4EC4" w:rsidR="00810B55" w:rsidRDefault="00DD76F2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10B55">
        <w:rPr>
          <w:color w:val="auto"/>
          <w:sz w:val="28"/>
          <w:szCs w:val="28"/>
        </w:rPr>
        <w:t>.</w:t>
      </w:r>
      <w:r w:rsidR="00324CD9" w:rsidRPr="00324CD9">
        <w:rPr>
          <w:sz w:val="28"/>
          <w:szCs w:val="28"/>
        </w:rPr>
        <w:t xml:space="preserve"> </w:t>
      </w:r>
      <w:r w:rsidR="00324CD9">
        <w:rPr>
          <w:sz w:val="28"/>
          <w:szCs w:val="28"/>
        </w:rPr>
        <w:t>Хирургическая анатомия сердца</w:t>
      </w:r>
    </w:p>
    <w:p w14:paraId="31864D02" w14:textId="46B1ABC0" w:rsidR="00810B55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10B55">
        <w:rPr>
          <w:color w:val="auto"/>
          <w:sz w:val="28"/>
          <w:szCs w:val="28"/>
        </w:rPr>
        <w:t xml:space="preserve">. </w:t>
      </w:r>
      <w:r w:rsidR="00324CD9">
        <w:rPr>
          <w:sz w:val="28"/>
          <w:szCs w:val="28"/>
        </w:rPr>
        <w:t>Обзорная топография переднего и заднего средостения.</w:t>
      </w:r>
    </w:p>
    <w:p w14:paraId="71FE78F8" w14:textId="322CCF93" w:rsidR="00C507E3" w:rsidRDefault="00C507E3" w:rsidP="00810B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</w:t>
      </w:r>
      <w:r w:rsidR="00324CD9">
        <w:rPr>
          <w:sz w:val="28"/>
          <w:szCs w:val="28"/>
        </w:rPr>
        <w:t>Хирургическая анатомия плевры и легких.</w:t>
      </w:r>
    </w:p>
    <w:p w14:paraId="5EED9C9A" w14:textId="1A2687A4" w:rsidR="00200901" w:rsidRDefault="00DD76F2" w:rsidP="00200901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10B55">
        <w:rPr>
          <w:color w:val="auto"/>
          <w:sz w:val="28"/>
          <w:szCs w:val="28"/>
        </w:rPr>
        <w:t xml:space="preserve">. </w:t>
      </w:r>
      <w:r w:rsidR="00324CD9">
        <w:rPr>
          <w:sz w:val="28"/>
          <w:szCs w:val="28"/>
        </w:rPr>
        <w:t>Пункция плевральной полости и полости перикарда.</w:t>
      </w:r>
    </w:p>
    <w:p w14:paraId="0E123446" w14:textId="469E9C67" w:rsidR="00810B55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6B6C1461" w14:textId="338E5524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24CD9">
        <w:rPr>
          <w:rFonts w:ascii="Times New Roman" w:hAnsi="Times New Roman"/>
          <w:sz w:val="28"/>
          <w:szCs w:val="28"/>
        </w:rPr>
        <w:t>подключичной области</w:t>
      </w:r>
      <w:r w:rsidR="00200901" w:rsidRPr="00200901">
        <w:rPr>
          <w:rFonts w:ascii="Times New Roman" w:hAnsi="Times New Roman"/>
          <w:sz w:val="28"/>
          <w:szCs w:val="28"/>
        </w:rPr>
        <w:t>.</w:t>
      </w:r>
    </w:p>
    <w:p w14:paraId="2C56BADC" w14:textId="48C3F556" w:rsidR="00810B55" w:rsidRPr="0028093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200901">
        <w:rPr>
          <w:rFonts w:ascii="Times New Roman" w:hAnsi="Times New Roman"/>
          <w:color w:val="000000"/>
          <w:sz w:val="28"/>
          <w:szCs w:val="28"/>
        </w:rPr>
        <w:t xml:space="preserve">кровеносных сосудов </w:t>
      </w:r>
      <w:r w:rsidR="00324CD9">
        <w:rPr>
          <w:rFonts w:ascii="Times New Roman" w:hAnsi="Times New Roman"/>
          <w:sz w:val="28"/>
          <w:szCs w:val="28"/>
        </w:rPr>
        <w:t>сердца</w:t>
      </w:r>
      <w:r w:rsidR="00200901" w:rsidRPr="00200901">
        <w:rPr>
          <w:rFonts w:ascii="Times New Roman" w:hAnsi="Times New Roman"/>
          <w:sz w:val="28"/>
          <w:szCs w:val="28"/>
        </w:rPr>
        <w:t>.</w:t>
      </w:r>
    </w:p>
    <w:p w14:paraId="164B59E0" w14:textId="7C4084F9" w:rsidR="00810B55" w:rsidRDefault="00810B55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24CD9">
        <w:rPr>
          <w:rFonts w:ascii="Times New Roman" w:hAnsi="Times New Roman"/>
          <w:color w:val="000000"/>
          <w:sz w:val="28"/>
          <w:szCs w:val="28"/>
        </w:rPr>
        <w:t>легкого</w:t>
      </w:r>
      <w:r w:rsidR="00200901">
        <w:rPr>
          <w:rFonts w:ascii="Times New Roman" w:hAnsi="Times New Roman"/>
          <w:color w:val="000000"/>
          <w:sz w:val="28"/>
          <w:szCs w:val="28"/>
        </w:rPr>
        <w:t>.</w:t>
      </w:r>
    </w:p>
    <w:p w14:paraId="786ADF26" w14:textId="77777777" w:rsidR="00956D0C" w:rsidRPr="0035422A" w:rsidRDefault="00DE18A2" w:rsidP="00956D0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  <w:r w:rsidR="00324CD9">
        <w:rPr>
          <w:b/>
          <w:bCs/>
          <w:color w:val="000000"/>
          <w:sz w:val="28"/>
          <w:szCs w:val="28"/>
        </w:rPr>
        <w:br/>
      </w:r>
      <w:r w:rsidR="00956D0C" w:rsidRPr="0035422A">
        <w:rPr>
          <w:sz w:val="28"/>
          <w:szCs w:val="28"/>
        </w:rPr>
        <w:t xml:space="preserve"># Расположение сосудов и нерва </w:t>
      </w:r>
      <w:proofErr w:type="gramStart"/>
      <w:r w:rsidR="00956D0C" w:rsidRPr="0035422A">
        <w:rPr>
          <w:sz w:val="28"/>
          <w:szCs w:val="28"/>
        </w:rPr>
        <w:t>в межреберном сосудисто-нервном пучке</w:t>
      </w:r>
      <w:proofErr w:type="gramEnd"/>
      <w:r w:rsidR="00956D0C" w:rsidRPr="0035422A">
        <w:rPr>
          <w:sz w:val="28"/>
          <w:szCs w:val="28"/>
        </w:rPr>
        <w:t xml:space="preserve"> сверху вниз следующее:</w:t>
      </w:r>
    </w:p>
    <w:p w14:paraId="36FFAD11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Артерия, вена, нерв </w:t>
      </w:r>
    </w:p>
    <w:p w14:paraId="099F2D2F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+Вена, артерия, нерв </w:t>
      </w:r>
    </w:p>
    <w:p w14:paraId="3A952CE8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Нерв, артерия, вена </w:t>
      </w:r>
    </w:p>
    <w:p w14:paraId="07E8890A" w14:textId="0314DCD1" w:rsidR="00956D0C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Вена, нерв, артерия </w:t>
      </w:r>
    </w:p>
    <w:p w14:paraId="5267F1DA" w14:textId="77777777" w:rsidR="00956D0C" w:rsidRPr="0035422A" w:rsidRDefault="00956D0C" w:rsidP="00956D0C">
      <w:pPr>
        <w:rPr>
          <w:sz w:val="28"/>
          <w:szCs w:val="28"/>
        </w:rPr>
      </w:pPr>
    </w:p>
    <w:p w14:paraId="7EDE066B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># Межреберный сосудисто-нервный пучок больше всего выступает из-под края ребра:</w:t>
      </w:r>
    </w:p>
    <w:p w14:paraId="26A92325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+На передней стенке груди </w:t>
      </w:r>
    </w:p>
    <w:p w14:paraId="41B6080D" w14:textId="77777777" w:rsidR="00956D0C" w:rsidRPr="0035422A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На боковой стенке груди </w:t>
      </w:r>
    </w:p>
    <w:p w14:paraId="7F5FAABE" w14:textId="78B60D50" w:rsidR="00956D0C" w:rsidRDefault="00956D0C" w:rsidP="00956D0C">
      <w:pPr>
        <w:rPr>
          <w:sz w:val="28"/>
          <w:szCs w:val="28"/>
        </w:rPr>
      </w:pPr>
      <w:r w:rsidRPr="0035422A">
        <w:rPr>
          <w:sz w:val="28"/>
          <w:szCs w:val="28"/>
        </w:rPr>
        <w:t xml:space="preserve">На задней стенке груди </w:t>
      </w:r>
    </w:p>
    <w:p w14:paraId="7B29B417" w14:textId="3B5988B3" w:rsidR="00956D0C" w:rsidRDefault="00956D0C" w:rsidP="00956D0C">
      <w:pPr>
        <w:rPr>
          <w:sz w:val="28"/>
          <w:szCs w:val="28"/>
        </w:rPr>
      </w:pPr>
    </w:p>
    <w:p w14:paraId="2D84029D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Определите наиболее частое место плевральной пункции: </w:t>
      </w:r>
    </w:p>
    <w:p w14:paraId="3C65024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Между передней и средней подмышечными линиями в VI или VII межреберье </w:t>
      </w:r>
    </w:p>
    <w:p w14:paraId="0A15FF78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+Между средней подмышечной и лопаточной линиями в VII или VIII межреберье </w:t>
      </w:r>
    </w:p>
    <w:p w14:paraId="08F65A9D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Между средней и задней подмышечными линиями В VIII или IX межреберье </w:t>
      </w:r>
    </w:p>
    <w:p w14:paraId="74DE1CCE" w14:textId="67EC9D24" w:rsidR="00956D0C" w:rsidRDefault="00956D0C" w:rsidP="00956D0C">
      <w:pPr>
        <w:rPr>
          <w:sz w:val="28"/>
          <w:szCs w:val="28"/>
        </w:rPr>
      </w:pPr>
    </w:p>
    <w:p w14:paraId="14432EB8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Выберете правильную сравнительную анатомическую характеристику левого главного бронха по трем параметрам:</w:t>
      </w:r>
    </w:p>
    <w:p w14:paraId="70640562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Шире, короче, расположен </w:t>
      </w:r>
      <w:proofErr w:type="spellStart"/>
      <w:r w:rsidRPr="0035422A">
        <w:rPr>
          <w:sz w:val="28"/>
          <w:szCs w:val="28"/>
        </w:rPr>
        <w:t>вертикальнее</w:t>
      </w:r>
      <w:proofErr w:type="spellEnd"/>
      <w:r w:rsidRPr="0035422A">
        <w:rPr>
          <w:sz w:val="28"/>
          <w:szCs w:val="28"/>
        </w:rPr>
        <w:t xml:space="preserve"> </w:t>
      </w:r>
    </w:p>
    <w:p w14:paraId="482F77D0" w14:textId="7AD02CBB" w:rsidR="00956D0C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+Уже, длиннее, расположен горизонтальнее </w:t>
      </w:r>
    </w:p>
    <w:p w14:paraId="1F5101B0" w14:textId="77777777" w:rsidR="00956D0C" w:rsidRPr="0035422A" w:rsidRDefault="00956D0C" w:rsidP="00956D0C">
      <w:pPr>
        <w:jc w:val="both"/>
        <w:rPr>
          <w:sz w:val="28"/>
          <w:szCs w:val="28"/>
        </w:rPr>
      </w:pPr>
    </w:p>
    <w:p w14:paraId="6014401A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#Выберете правильную сравнительную анатомическую характеристику правого главного бронха по трем параметрам:</w:t>
      </w:r>
    </w:p>
    <w:p w14:paraId="03EC019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+Шире, короче, расположен </w:t>
      </w:r>
      <w:proofErr w:type="spellStart"/>
      <w:r w:rsidRPr="0035422A">
        <w:rPr>
          <w:sz w:val="28"/>
          <w:szCs w:val="28"/>
        </w:rPr>
        <w:t>вертикальнее</w:t>
      </w:r>
      <w:proofErr w:type="spellEnd"/>
      <w:r w:rsidRPr="0035422A">
        <w:rPr>
          <w:sz w:val="28"/>
          <w:szCs w:val="28"/>
        </w:rPr>
        <w:t xml:space="preserve"> </w:t>
      </w:r>
    </w:p>
    <w:p w14:paraId="1006812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Уже, длиннее, расположен горизонтальнее </w:t>
      </w:r>
    </w:p>
    <w:p w14:paraId="7B555553" w14:textId="77777777" w:rsidR="00956D0C" w:rsidRDefault="00956D0C" w:rsidP="00956D0C">
      <w:pPr>
        <w:rPr>
          <w:sz w:val="28"/>
          <w:szCs w:val="28"/>
        </w:rPr>
      </w:pPr>
    </w:p>
    <w:p w14:paraId="333F7209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Наиболее тяжелые нарушения наблюдаются при:</w:t>
      </w:r>
    </w:p>
    <w:p w14:paraId="2406850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Открытом пневмотораксе</w:t>
      </w:r>
    </w:p>
    <w:p w14:paraId="292B565C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Закрытом пневмотораксе</w:t>
      </w:r>
    </w:p>
    <w:p w14:paraId="7E9CCCF4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+Клапанном пневмотораксе</w:t>
      </w:r>
    </w:p>
    <w:p w14:paraId="606F9C0F" w14:textId="77777777" w:rsidR="00956D0C" w:rsidRPr="0035422A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Спонтанном пневмотораксе</w:t>
      </w:r>
    </w:p>
    <w:p w14:paraId="34C2C92F" w14:textId="77777777" w:rsidR="00956D0C" w:rsidRPr="00C6782F" w:rsidRDefault="00956D0C" w:rsidP="00956D0C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Комбинированном пневмотораксе</w:t>
      </w:r>
    </w:p>
    <w:p w14:paraId="27EC9D41" w14:textId="479B3097" w:rsidR="00956D0C" w:rsidRDefault="00956D0C" w:rsidP="00956D0C">
      <w:pPr>
        <w:rPr>
          <w:sz w:val="28"/>
          <w:szCs w:val="28"/>
        </w:rPr>
      </w:pPr>
    </w:p>
    <w:p w14:paraId="622988A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Сердце располагается в нижнем отделе переднего средостения асимметрично по отношению к срединной плоскости тела. Определите правильный вариант такого расположения:</w:t>
      </w:r>
    </w:p>
    <w:p w14:paraId="6E6C794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3/4 слева, 1/4 справа</w:t>
      </w:r>
    </w:p>
    <w:p w14:paraId="5275C0B5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+2/3 слева, 1/3 справа</w:t>
      </w:r>
    </w:p>
    <w:p w14:paraId="0A6EBBD8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1/3 слева, 2/3 справа</w:t>
      </w:r>
    </w:p>
    <w:p w14:paraId="55290A03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1/4 слева, 3/4 справа </w:t>
      </w:r>
    </w:p>
    <w:p w14:paraId="27A3E54D" w14:textId="6B4ED7E1" w:rsidR="00956D0C" w:rsidRDefault="00956D0C" w:rsidP="00956D0C">
      <w:pPr>
        <w:rPr>
          <w:sz w:val="28"/>
          <w:szCs w:val="28"/>
        </w:rPr>
      </w:pPr>
    </w:p>
    <w:p w14:paraId="588FA04C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четырех камер сердца, участвующих в образовании его передней поверхности, основной является:</w:t>
      </w:r>
    </w:p>
    <w:p w14:paraId="190570A2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Левое предсердие </w:t>
      </w:r>
    </w:p>
    <w:p w14:paraId="00BEB55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Левый желудочек </w:t>
      </w:r>
    </w:p>
    <w:p w14:paraId="2F3FB72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Правое предсердие</w:t>
      </w:r>
    </w:p>
    <w:p w14:paraId="3A631AC2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+Правый желудочек</w:t>
      </w:r>
    </w:p>
    <w:p w14:paraId="4ABCC90D" w14:textId="790D0A37" w:rsidR="00956D0C" w:rsidRDefault="00956D0C" w:rsidP="00956D0C">
      <w:pPr>
        <w:rPr>
          <w:sz w:val="28"/>
          <w:szCs w:val="28"/>
        </w:rPr>
      </w:pPr>
    </w:p>
    <w:p w14:paraId="3046517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Увеличение на рентгенограмме сердца в прямой проекции первой дуги левого контура указывает на расширение:</w:t>
      </w:r>
    </w:p>
    <w:p w14:paraId="14B1156F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желудочка</w:t>
      </w:r>
    </w:p>
    <w:p w14:paraId="689001D0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+Дуги аорты</w:t>
      </w:r>
    </w:p>
    <w:p w14:paraId="77A27521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предсердия</w:t>
      </w:r>
    </w:p>
    <w:p w14:paraId="2E747AC2" w14:textId="20F9DC49" w:rsidR="00956D0C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Легочного ствола</w:t>
      </w:r>
    </w:p>
    <w:p w14:paraId="2C849697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96436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Увеличение на рентгенограмме сердца в прямой проекции второй дуги левого контура указывает на расширение:</w:t>
      </w:r>
    </w:p>
    <w:p w14:paraId="30A4F24E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желудочка</w:t>
      </w:r>
    </w:p>
    <w:p w14:paraId="42F0680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Дуги аорты</w:t>
      </w:r>
    </w:p>
    <w:p w14:paraId="1BD408F9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Левого предсердия</w:t>
      </w:r>
    </w:p>
    <w:p w14:paraId="3068FAEB" w14:textId="77777777" w:rsidR="00956D0C" w:rsidRPr="0035422A" w:rsidRDefault="00956D0C" w:rsidP="00956D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Легочного ствола</w:t>
      </w:r>
    </w:p>
    <w:p w14:paraId="044DCA15" w14:textId="77777777" w:rsidR="00956D0C" w:rsidRPr="0035422A" w:rsidRDefault="00956D0C" w:rsidP="00956D0C">
      <w:pPr>
        <w:rPr>
          <w:sz w:val="28"/>
          <w:szCs w:val="28"/>
        </w:rPr>
      </w:pPr>
    </w:p>
    <w:p w14:paraId="54305010" w14:textId="7591EFED" w:rsidR="00DE18A2" w:rsidRDefault="00DE18A2" w:rsidP="00956D0C">
      <w:pPr>
        <w:pStyle w:val="a5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40E8CB" w14:textId="77777777" w:rsidR="00DE18A2" w:rsidRPr="00DE18A2" w:rsidRDefault="00DE18A2" w:rsidP="00DE18A2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FC0F3E" w14:textId="0AABD581" w:rsidR="00EC49CF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2D1BEA44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У больного с открытым ранением грудной клетки без повреждения легкого быстро нарастает сдавление легкого, накапливающимся в плевральной полости воздухом. </w:t>
      </w:r>
    </w:p>
    <w:p w14:paraId="22F6FE02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         Определите характер ранения грудной стенки и объясните ме-</w:t>
      </w:r>
    </w:p>
    <w:p w14:paraId="787B5B41" w14:textId="77777777" w:rsidR="00956D0C" w:rsidRP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956D0C">
        <w:rPr>
          <w:rFonts w:ascii="Times New Roman" w:hAnsi="Times New Roman"/>
          <w:sz w:val="28"/>
          <w:szCs w:val="28"/>
        </w:rPr>
        <w:t>ханизм</w:t>
      </w:r>
      <w:proofErr w:type="spellEnd"/>
      <w:r w:rsidRPr="00956D0C">
        <w:rPr>
          <w:rFonts w:ascii="Times New Roman" w:hAnsi="Times New Roman"/>
          <w:sz w:val="28"/>
          <w:szCs w:val="28"/>
        </w:rPr>
        <w:t xml:space="preserve"> накопления воздуха в плевральной полости.</w:t>
      </w:r>
    </w:p>
    <w:p w14:paraId="2F68C639" w14:textId="4C4F4434" w:rsidR="00956D0C" w:rsidRDefault="00956D0C" w:rsidP="00956D0C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56D0C">
        <w:rPr>
          <w:rFonts w:ascii="Times New Roman" w:hAnsi="Times New Roman"/>
          <w:sz w:val="28"/>
          <w:szCs w:val="28"/>
        </w:rPr>
        <w:t xml:space="preserve">     </w:t>
      </w:r>
      <w:r w:rsidRPr="00956D0C">
        <w:rPr>
          <w:rFonts w:ascii="Times New Roman" w:hAnsi="Times New Roman"/>
          <w:i/>
          <w:sz w:val="28"/>
          <w:szCs w:val="28"/>
        </w:rPr>
        <w:t xml:space="preserve">Пневмоторакс нарастает в связи с тем, что при каждом вдохе воздух попадает в плевральную полость, при этом нарастает </w:t>
      </w:r>
      <w:proofErr w:type="spellStart"/>
      <w:r w:rsidRPr="00956D0C">
        <w:rPr>
          <w:rFonts w:ascii="Times New Roman" w:hAnsi="Times New Roman"/>
          <w:i/>
          <w:sz w:val="28"/>
          <w:szCs w:val="28"/>
        </w:rPr>
        <w:t>внутриплевральное</w:t>
      </w:r>
      <w:proofErr w:type="spellEnd"/>
      <w:r w:rsidRPr="00956D0C">
        <w:rPr>
          <w:rFonts w:ascii="Times New Roman" w:hAnsi="Times New Roman"/>
          <w:i/>
          <w:sz w:val="28"/>
          <w:szCs w:val="28"/>
        </w:rPr>
        <w:t xml:space="preserve"> давление (клапанный пневмоторакс), что приводит к сдавлению паренхимы легко и уменьшению возможностей обмена кислорода и углекислого газа. Подобная ситуация возможна в случаях, когда мягкие ткани в области раневого канала, перекрывают его на выдохе, то есть играют роль клапана.  </w:t>
      </w:r>
    </w:p>
    <w:p w14:paraId="17F84E64" w14:textId="77777777" w:rsidR="006D7530" w:rsidRPr="00956D0C" w:rsidRDefault="006D7530" w:rsidP="00956D0C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0477805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>Пункция плевральной полости чаще выполняется в седьмом-восьмом межреберье по задней подмышечной или лопаточной линиям непосредственно над верхним краем ребра.</w:t>
      </w:r>
    </w:p>
    <w:p w14:paraId="7782372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6D7530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обоснование указанного места </w:t>
      </w:r>
    </w:p>
    <w:p w14:paraId="5989E46C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плевральной пункции, исходя из топографии грудной стенки,  </w:t>
      </w:r>
    </w:p>
    <w:p w14:paraId="1A0CF1C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плевры и легких.</w:t>
      </w:r>
    </w:p>
    <w:p w14:paraId="7DA34FE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>Указанное место для проведения плевральной пункции предназначено для удаления свободно перемещающейся жидкости. Связано это с несколькими причинами – границами легких, плевры и топографией сосудисто-нервного пучка в межреберном промежутке.</w:t>
      </w:r>
    </w:p>
    <w:p w14:paraId="7D3C519D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Нижняя граница плевры в промежутке между задней подмышечной и лопаточной линиями расположена в промежутке между 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</w:t>
      </w:r>
      <w:r w:rsidRPr="006D7530">
        <w:rPr>
          <w:rFonts w:ascii="Times New Roman" w:hAnsi="Times New Roman"/>
          <w:i/>
          <w:sz w:val="28"/>
          <w:szCs w:val="28"/>
        </w:rPr>
        <w:t>-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6D7530">
        <w:rPr>
          <w:rFonts w:ascii="Times New Roman" w:hAnsi="Times New Roman"/>
          <w:i/>
          <w:sz w:val="28"/>
          <w:szCs w:val="28"/>
        </w:rPr>
        <w:t xml:space="preserve"> ребрами, легких – между 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VIII</w:t>
      </w:r>
      <w:r w:rsidRPr="006D7530">
        <w:rPr>
          <w:rFonts w:ascii="Times New Roman" w:hAnsi="Times New Roman"/>
          <w:i/>
          <w:sz w:val="28"/>
          <w:szCs w:val="28"/>
        </w:rPr>
        <w:t>-</w:t>
      </w:r>
      <w:r w:rsidRPr="006D7530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6D7530">
        <w:rPr>
          <w:rFonts w:ascii="Times New Roman" w:hAnsi="Times New Roman"/>
          <w:i/>
          <w:sz w:val="28"/>
          <w:szCs w:val="28"/>
        </w:rPr>
        <w:t xml:space="preserve"> ребрам. Таким образом, между нижними границами плевры и легких имеет место промежуток, соответствующий размерам реберно-диафрагмального синуса, который никогда не заполняется тканью легких, даже в условия максимального вдоха.</w:t>
      </w:r>
    </w:p>
    <w:p w14:paraId="0E13DD03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В межреберном промежутке на указанном участке сосудисто-нервный пучок находится в реберной борозде и прикрыт снаружи нижним краем ребра. Тем не менее, во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избежании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повреждения межреберного нерва, занимающего наиболее низкое положение в составе сосудисто-нервного пучка, пункцию требуется выполнять по верхнему краю нижележащего ребра.     </w:t>
      </w:r>
    </w:p>
    <w:p w14:paraId="7D2A5F4C" w14:textId="2BE42174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0E52D65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Одним из способов пункции перикарда является способ </w:t>
      </w:r>
      <w:proofErr w:type="spellStart"/>
      <w:r w:rsidRPr="006D7530">
        <w:rPr>
          <w:rFonts w:ascii="Times New Roman" w:hAnsi="Times New Roman"/>
          <w:sz w:val="28"/>
          <w:szCs w:val="28"/>
        </w:rPr>
        <w:t>Ларрея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, по которому игла или тонкий троакар вводится со стороны эпигастральной области в углу между прикреплением к грудине </w:t>
      </w:r>
      <w:r w:rsidRPr="006D7530">
        <w:rPr>
          <w:rFonts w:ascii="Times New Roman" w:hAnsi="Times New Roman"/>
          <w:sz w:val="28"/>
          <w:szCs w:val="28"/>
          <w:lang w:val="en-US"/>
        </w:rPr>
        <w:t>V</w:t>
      </w:r>
      <w:r w:rsidRPr="006D7530">
        <w:rPr>
          <w:rFonts w:ascii="Times New Roman" w:hAnsi="Times New Roman"/>
          <w:sz w:val="28"/>
          <w:szCs w:val="28"/>
        </w:rPr>
        <w:t xml:space="preserve">II левого реберного хряща и основанием мечевидного отростка. Игла направляется круто вверх, несколько назад и </w:t>
      </w:r>
      <w:proofErr w:type="spellStart"/>
      <w:r w:rsidRPr="006D7530">
        <w:rPr>
          <w:rFonts w:ascii="Times New Roman" w:hAnsi="Times New Roman"/>
          <w:sz w:val="28"/>
          <w:szCs w:val="28"/>
        </w:rPr>
        <w:t>медиально</w:t>
      </w:r>
      <w:proofErr w:type="spellEnd"/>
      <w:r w:rsidRPr="006D7530">
        <w:rPr>
          <w:rFonts w:ascii="Times New Roman" w:hAnsi="Times New Roman"/>
          <w:sz w:val="28"/>
          <w:szCs w:val="28"/>
        </w:rPr>
        <w:t>.</w:t>
      </w:r>
    </w:p>
    <w:p w14:paraId="330B60EC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Какие </w:t>
      </w:r>
      <w:proofErr w:type="spellStart"/>
      <w:r w:rsidRPr="006D7530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слои нужно пройти, чтобы достичь </w:t>
      </w:r>
    </w:p>
    <w:p w14:paraId="5692006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перикардиальной полости? Какой отдел ее при этом пунктируется? </w:t>
      </w:r>
    </w:p>
    <w:p w14:paraId="3A26FC09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Какие кровеносные сосуды могут быть повреждены, если при    про</w:t>
      </w:r>
    </w:p>
    <w:p w14:paraId="049FC615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ведении иглы не отклонять ее несколько </w:t>
      </w:r>
      <w:proofErr w:type="spellStart"/>
      <w:r w:rsidRPr="006D7530">
        <w:rPr>
          <w:rFonts w:ascii="Times New Roman" w:hAnsi="Times New Roman"/>
          <w:sz w:val="28"/>
          <w:szCs w:val="28"/>
        </w:rPr>
        <w:t>медиально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? </w:t>
      </w:r>
    </w:p>
    <w:p w14:paraId="007EBAD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 xml:space="preserve">При проведении пункции полости перикарда по методике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Ларрея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последовательно проходят следующие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топографоанатомические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слои:</w:t>
      </w:r>
    </w:p>
    <w:p w14:paraId="18D1BDB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кожа</w:t>
      </w:r>
    </w:p>
    <w:p w14:paraId="4166FA0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подкожная жировая клетчатка</w:t>
      </w:r>
    </w:p>
    <w:p w14:paraId="2691E161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треугольник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Ларрея</w:t>
      </w:r>
      <w:proofErr w:type="spellEnd"/>
    </w:p>
    <w:p w14:paraId="457FFC5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внутригрудная фасция</w:t>
      </w:r>
    </w:p>
    <w:p w14:paraId="5A004EA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- перикард.</w:t>
      </w:r>
    </w:p>
    <w:p w14:paraId="58D532B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Пунктируется </w:t>
      </w:r>
      <w:proofErr w:type="spellStart"/>
      <w:proofErr w:type="gramStart"/>
      <w:r w:rsidRPr="006D7530">
        <w:rPr>
          <w:rFonts w:ascii="Times New Roman" w:hAnsi="Times New Roman"/>
          <w:i/>
          <w:sz w:val="28"/>
          <w:szCs w:val="28"/>
        </w:rPr>
        <w:t>передне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>-нижний</w:t>
      </w:r>
      <w:proofErr w:type="gramEnd"/>
      <w:r w:rsidRPr="006D7530">
        <w:rPr>
          <w:rFonts w:ascii="Times New Roman" w:hAnsi="Times New Roman"/>
          <w:i/>
          <w:sz w:val="28"/>
          <w:szCs w:val="28"/>
        </w:rPr>
        <w:t xml:space="preserve"> синус полости перикарда</w:t>
      </w:r>
    </w:p>
    <w:p w14:paraId="06080B4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</w:t>
      </w:r>
      <w:r w:rsidRPr="006D7530">
        <w:rPr>
          <w:rFonts w:ascii="Times New Roman" w:hAnsi="Times New Roman"/>
          <w:i/>
          <w:sz w:val="28"/>
          <w:szCs w:val="28"/>
        </w:rPr>
        <w:t>Если не отклонять иглу в медиальную сторону возможно повреждение левой внутренней грудной артерии</w:t>
      </w:r>
      <w:r w:rsidRPr="006D7530">
        <w:rPr>
          <w:rFonts w:ascii="Times New Roman" w:hAnsi="Times New Roman"/>
          <w:sz w:val="28"/>
          <w:szCs w:val="28"/>
        </w:rPr>
        <w:t>.</w:t>
      </w:r>
    </w:p>
    <w:p w14:paraId="69E431C9" w14:textId="77777777" w:rsidR="006D7530" w:rsidRPr="006D7530" w:rsidRDefault="006D7530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7C8FA87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>Инородное тело пищевода может застревать в любом его отрезке, но более частыми являются три уровня пищевода.</w:t>
      </w:r>
    </w:p>
    <w:p w14:paraId="043FEC22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Определите эти уровни и объясните причину более частого за-</w:t>
      </w:r>
    </w:p>
    <w:p w14:paraId="235274B9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6D7530">
        <w:rPr>
          <w:rFonts w:ascii="Times New Roman" w:hAnsi="Times New Roman"/>
          <w:sz w:val="28"/>
          <w:szCs w:val="28"/>
        </w:rPr>
        <w:t>стревания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инородных тел в этих местах пищевода.</w:t>
      </w:r>
    </w:p>
    <w:p w14:paraId="2D54A2A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</w:t>
      </w:r>
      <w:r w:rsidRPr="006D7530">
        <w:rPr>
          <w:rFonts w:ascii="Times New Roman" w:hAnsi="Times New Roman"/>
          <w:i/>
          <w:sz w:val="28"/>
          <w:szCs w:val="28"/>
        </w:rPr>
        <w:t>Наиболее часто инородные тела в пищеводе застревают:</w:t>
      </w:r>
    </w:p>
    <w:p w14:paraId="22F13C36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перехода глотки в пищевод</w:t>
      </w:r>
    </w:p>
    <w:p w14:paraId="1B9F9F0A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бифуркации трахеи на главные бронхи</w:t>
      </w:r>
    </w:p>
    <w:p w14:paraId="55A4F7AE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- на уровне прохождения пищевода через отверстие диафрагмы.</w:t>
      </w:r>
    </w:p>
    <w:p w14:paraId="34BEBF21" w14:textId="77777777" w:rsidR="006D7530" w:rsidRPr="00972FB5" w:rsidRDefault="006D7530" w:rsidP="006D7530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972FB5">
        <w:rPr>
          <w:i/>
          <w:sz w:val="20"/>
          <w:szCs w:val="20"/>
        </w:rPr>
        <w:t xml:space="preserve"> </w:t>
      </w:r>
    </w:p>
    <w:p w14:paraId="7DF40FD5" w14:textId="17104722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62759B3B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lastRenderedPageBreak/>
        <w:t>Венозный отток от грудного отдела пищевода происходит как в систему верхней полой, так и воротной вен, благодаря чему вены пищевода являются частью одного из порто-</w:t>
      </w:r>
      <w:proofErr w:type="spellStart"/>
      <w:r w:rsidRPr="006D7530">
        <w:rPr>
          <w:rFonts w:ascii="Times New Roman" w:hAnsi="Times New Roman"/>
          <w:sz w:val="28"/>
          <w:szCs w:val="28"/>
        </w:rPr>
        <w:t>кавальных</w:t>
      </w:r>
      <w:proofErr w:type="spellEnd"/>
      <w:r w:rsidRPr="006D7530">
        <w:rPr>
          <w:rFonts w:ascii="Times New Roman" w:hAnsi="Times New Roman"/>
          <w:sz w:val="28"/>
          <w:szCs w:val="28"/>
        </w:rPr>
        <w:t xml:space="preserve"> анастомозов и могут расширяться при затруднении кровотока по воротной вене. </w:t>
      </w:r>
    </w:p>
    <w:p w14:paraId="54D124B0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Опишите анатомический путь, по которому кровь из воротной </w:t>
      </w:r>
    </w:p>
    <w:p w14:paraId="7679503F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вены через вены пищевода может поступать в верхнюю полую </w:t>
      </w:r>
    </w:p>
    <w:p w14:paraId="270878B3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D7530">
        <w:rPr>
          <w:rFonts w:ascii="Times New Roman" w:hAnsi="Times New Roman"/>
          <w:sz w:val="28"/>
          <w:szCs w:val="28"/>
        </w:rPr>
        <w:t xml:space="preserve">              вену. </w:t>
      </w:r>
    </w:p>
    <w:p w14:paraId="0B0B2F97" w14:textId="77777777" w:rsidR="006D7530" w:rsidRPr="006D7530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6D7530">
        <w:rPr>
          <w:rFonts w:ascii="Times New Roman" w:hAnsi="Times New Roman"/>
          <w:i/>
          <w:sz w:val="28"/>
          <w:szCs w:val="28"/>
        </w:rPr>
        <w:t xml:space="preserve">     В условиях портальной гипертензии венозная кровь из коронарных вен желудка поступает в венозные сплетения пищеводно-желудочного перехода, из них в непарную и </w:t>
      </w:r>
      <w:proofErr w:type="spellStart"/>
      <w:r w:rsidRPr="006D7530">
        <w:rPr>
          <w:rFonts w:ascii="Times New Roman" w:hAnsi="Times New Roman"/>
          <w:i/>
          <w:sz w:val="28"/>
          <w:szCs w:val="28"/>
        </w:rPr>
        <w:t>полунепарную</w:t>
      </w:r>
      <w:proofErr w:type="spellEnd"/>
      <w:r w:rsidRPr="006D7530">
        <w:rPr>
          <w:rFonts w:ascii="Times New Roman" w:hAnsi="Times New Roman"/>
          <w:i/>
          <w:sz w:val="28"/>
          <w:szCs w:val="28"/>
        </w:rPr>
        <w:t xml:space="preserve"> вены, из которых последняя впадает в непарную, а она, в свою очередь, в верхнюю полую вену.</w:t>
      </w:r>
    </w:p>
    <w:p w14:paraId="6685946D" w14:textId="77777777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EF58771" w14:textId="77777777" w:rsidR="00994028" w:rsidRDefault="00994028" w:rsidP="00994028">
      <w:pPr>
        <w:rPr>
          <w:b/>
          <w:bCs/>
        </w:rPr>
      </w:pPr>
    </w:p>
    <w:p w14:paraId="5447E62A" w14:textId="77777777" w:rsidR="00DE18A2" w:rsidRDefault="00DE18A2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633044B5" w14:textId="275BB82B" w:rsidR="00200901" w:rsidRPr="006D7530" w:rsidRDefault="00200901" w:rsidP="0020090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6D7530" w:rsidRPr="006D7530">
        <w:rPr>
          <w:b/>
          <w:bCs/>
          <w:sz w:val="28"/>
          <w:szCs w:val="28"/>
        </w:rPr>
        <w:t>Топографическая анатомия передней брюшной стенки</w:t>
      </w:r>
    </w:p>
    <w:p w14:paraId="16D7CFA5" w14:textId="77777777" w:rsidR="006D7530" w:rsidRPr="002D6845" w:rsidRDefault="006D7530" w:rsidP="006D7530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70459EC4" w14:textId="77777777" w:rsidR="006D7530" w:rsidRDefault="006D7530" w:rsidP="006D7530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9E8BD64" w14:textId="77777777" w:rsidR="006D7530" w:rsidRPr="00EC49CF" w:rsidRDefault="006D7530" w:rsidP="006D75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0B6664B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Границы и области передней брюшной стенки </w:t>
      </w:r>
    </w:p>
    <w:p w14:paraId="607F113A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sz w:val="28"/>
          <w:szCs w:val="28"/>
        </w:rPr>
        <w:t>Проекция органов брюшной полости.</w:t>
      </w:r>
    </w:p>
    <w:p w14:paraId="05C4D0F0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>Топографическая анатомия боковой области.</w:t>
      </w:r>
    </w:p>
    <w:p w14:paraId="6A904C1F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пупочной области.</w:t>
      </w:r>
    </w:p>
    <w:p w14:paraId="3CC51F4C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подвздошно-паховой области.</w:t>
      </w:r>
    </w:p>
    <w:p w14:paraId="714E7EDF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>Топографическая анатомия надлобковой области.</w:t>
      </w:r>
    </w:p>
    <w:p w14:paraId="6B66302A" w14:textId="77777777" w:rsidR="006D7530" w:rsidRDefault="006D7530" w:rsidP="006D75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Строение пахового канала, пупочного кольца, белой линии живота, влагалища прямой мышцы живота.</w:t>
      </w:r>
    </w:p>
    <w:p w14:paraId="4A529E8A" w14:textId="77777777" w:rsidR="006D7530" w:rsidRDefault="006D7530" w:rsidP="006D753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 xml:space="preserve">Анатомическая характеристика брюшных грыж. </w:t>
      </w:r>
    </w:p>
    <w:p w14:paraId="5E98E188" w14:textId="77777777" w:rsidR="006D7530" w:rsidRPr="002D6845" w:rsidRDefault="006D7530" w:rsidP="006D7530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9.Кровоснабжение, иннервация, </w:t>
      </w:r>
      <w:proofErr w:type="spellStart"/>
      <w:r>
        <w:rPr>
          <w:sz w:val="28"/>
          <w:szCs w:val="28"/>
        </w:rPr>
        <w:t>лимфоотток</w:t>
      </w:r>
      <w:proofErr w:type="spellEnd"/>
      <w:r>
        <w:rPr>
          <w:sz w:val="28"/>
          <w:szCs w:val="28"/>
        </w:rPr>
        <w:t xml:space="preserve"> передней брюшной стенки.</w:t>
      </w:r>
    </w:p>
    <w:p w14:paraId="2A111099" w14:textId="77777777" w:rsidR="006D7530" w:rsidRPr="00857114" w:rsidRDefault="006D7530" w:rsidP="006D7530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BB69086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боковой области передней брюшной стенки</w:t>
      </w:r>
    </w:p>
    <w:p w14:paraId="55D367CE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паховой области передней брюшной стенки</w:t>
      </w:r>
    </w:p>
    <w:p w14:paraId="2A421EE2" w14:textId="77777777" w:rsidR="006D7530" w:rsidRPr="00280935" w:rsidRDefault="006D7530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</w:t>
      </w:r>
    </w:p>
    <w:p w14:paraId="45A77DCC" w14:textId="77777777" w:rsidR="006D7530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4591CFB4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</w:t>
      </w:r>
      <w:proofErr w:type="spellStart"/>
      <w:proofErr w:type="gramStart"/>
      <w:r w:rsidRPr="0035422A">
        <w:rPr>
          <w:sz w:val="28"/>
          <w:szCs w:val="28"/>
        </w:rPr>
        <w:t>Передне</w:t>
      </w:r>
      <w:proofErr w:type="spellEnd"/>
      <w:r w:rsidRPr="0035422A">
        <w:rPr>
          <w:sz w:val="28"/>
          <w:szCs w:val="28"/>
        </w:rPr>
        <w:t>-боковую</w:t>
      </w:r>
      <w:proofErr w:type="gramEnd"/>
      <w:r w:rsidRPr="0035422A">
        <w:rPr>
          <w:sz w:val="28"/>
          <w:szCs w:val="28"/>
        </w:rPr>
        <w:t xml:space="preserve"> стенку живота при помощи горизонтальных и вертикальных линий разделяют:</w:t>
      </w:r>
    </w:p>
    <w:p w14:paraId="05DA090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8 областей </w:t>
      </w:r>
    </w:p>
    <w:p w14:paraId="1898325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9 областей </w:t>
      </w:r>
    </w:p>
    <w:p w14:paraId="21CF4E2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10 областей </w:t>
      </w:r>
    </w:p>
    <w:p w14:paraId="28F60A4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 11 областей </w:t>
      </w:r>
    </w:p>
    <w:p w14:paraId="01F44286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+На 12 областей </w:t>
      </w:r>
    </w:p>
    <w:p w14:paraId="12A8B92B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6DD459B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# Одним из факторов развития пупочных грыж является особенность строения подкожной и </w:t>
      </w:r>
      <w:proofErr w:type="spellStart"/>
      <w:r w:rsidRPr="0035422A">
        <w:rPr>
          <w:sz w:val="28"/>
          <w:szCs w:val="28"/>
        </w:rPr>
        <w:t>предбрюшинной</w:t>
      </w:r>
      <w:proofErr w:type="spellEnd"/>
      <w:r w:rsidRPr="0035422A">
        <w:rPr>
          <w:sz w:val="28"/>
          <w:szCs w:val="28"/>
        </w:rPr>
        <w:t xml:space="preserve"> клетчаток в области пупочного кольца. Эти слои в данной области:</w:t>
      </w:r>
    </w:p>
    <w:p w14:paraId="0682FA6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Хорошо выражены  </w:t>
      </w:r>
    </w:p>
    <w:p w14:paraId="69CD265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lastRenderedPageBreak/>
        <w:t xml:space="preserve">Слабо выражены  </w:t>
      </w:r>
    </w:p>
    <w:p w14:paraId="7E44F181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+Отсутствуют  </w:t>
      </w:r>
    </w:p>
    <w:p w14:paraId="35F1E583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1BFEB1FA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Белая линия живота образуется за счет:</w:t>
      </w:r>
    </w:p>
    <w:p w14:paraId="14FE801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наружной косой мышцы живота </w:t>
      </w:r>
    </w:p>
    <w:p w14:paraId="0283C12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внутренней косой мышцы живота </w:t>
      </w:r>
    </w:p>
    <w:p w14:paraId="1395B8C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Апоневроза поперечной мышцы живота </w:t>
      </w:r>
    </w:p>
    <w:p w14:paraId="71DD97C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+Сухожильных пучков 3-х пар широких мышц живота  </w:t>
      </w:r>
    </w:p>
    <w:p w14:paraId="5D15CCEB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Внутрибрюшной фасции </w:t>
      </w:r>
    </w:p>
    <w:p w14:paraId="286342CB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03061D0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пределах пупка брюшная стенка представлена следующими слоями</w:t>
      </w:r>
      <w:r>
        <w:rPr>
          <w:sz w:val="28"/>
          <w:szCs w:val="28"/>
        </w:rPr>
        <w:t xml:space="preserve"> (выбрать правильный вариант)</w:t>
      </w:r>
      <w:r w:rsidRPr="0035422A">
        <w:rPr>
          <w:sz w:val="28"/>
          <w:szCs w:val="28"/>
        </w:rPr>
        <w:t>:</w:t>
      </w:r>
    </w:p>
    <w:p w14:paraId="1C950AC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брюшина</w:t>
      </w:r>
      <w:r>
        <w:rPr>
          <w:sz w:val="28"/>
          <w:szCs w:val="28"/>
        </w:rPr>
        <w:t>;</w:t>
      </w:r>
      <w:r w:rsidRPr="0035422A">
        <w:rPr>
          <w:sz w:val="28"/>
          <w:szCs w:val="28"/>
        </w:rPr>
        <w:t xml:space="preserve">   </w:t>
      </w:r>
    </w:p>
    <w:p w14:paraId="1CCB880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+Кожа, поверхностная фасция, рубцовая ткань, пупочная фасция,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внутрибрюшная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брюшина;</w:t>
      </w:r>
    </w:p>
    <w:p w14:paraId="472F530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Кожа, подкожная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поверхностная фасция, пупочная фасция</w:t>
      </w:r>
      <w:r>
        <w:rPr>
          <w:sz w:val="28"/>
          <w:szCs w:val="28"/>
        </w:rPr>
        <w:t>, внутрибрюшная</w:t>
      </w:r>
      <w:r w:rsidRPr="0035422A">
        <w:rPr>
          <w:sz w:val="28"/>
          <w:szCs w:val="28"/>
        </w:rPr>
        <w:t xml:space="preserve"> фасция,</w:t>
      </w:r>
      <w:r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предбрюшинная</w:t>
      </w:r>
      <w:proofErr w:type="spellEnd"/>
      <w:r w:rsidRPr="0035422A">
        <w:rPr>
          <w:sz w:val="28"/>
          <w:szCs w:val="28"/>
        </w:rPr>
        <w:t xml:space="preserve"> клетчатка,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 xml:space="preserve">брюшина </w:t>
      </w:r>
    </w:p>
    <w:p w14:paraId="7D923558" w14:textId="77777777" w:rsidR="006D7530" w:rsidRPr="00607B57" w:rsidRDefault="006D7530" w:rsidP="006D7530">
      <w:pPr>
        <w:rPr>
          <w:b/>
          <w:bCs/>
        </w:rPr>
      </w:pPr>
    </w:p>
    <w:p w14:paraId="6D157B6F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правой паховой области проецируются два из пяти перечисленных анатомических образований:</w:t>
      </w:r>
    </w:p>
    <w:p w14:paraId="6C2D44F0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Восходящая ободочная кишка, 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1FBA8F8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</w:t>
      </w:r>
    </w:p>
    <w:p w14:paraId="53209D2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конечный отдел подвздошной </w:t>
      </w:r>
      <w:proofErr w:type="spellStart"/>
      <w:proofErr w:type="gramStart"/>
      <w:r w:rsidRPr="0035422A">
        <w:rPr>
          <w:sz w:val="28"/>
          <w:szCs w:val="28"/>
        </w:rPr>
        <w:t>кишки,слепая</w:t>
      </w:r>
      <w:proofErr w:type="spellEnd"/>
      <w:proofErr w:type="gramEnd"/>
      <w:r w:rsidRPr="0035422A">
        <w:rPr>
          <w:sz w:val="28"/>
          <w:szCs w:val="28"/>
        </w:rPr>
        <w:t xml:space="preserve"> кишка с червеобразным отростком, правый мочеточник </w:t>
      </w:r>
    </w:p>
    <w:p w14:paraId="253AF2EF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6186930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В паховой области непосредственно спереди апоневроза наружной косой мышцы живота находится слой:</w:t>
      </w:r>
    </w:p>
    <w:p w14:paraId="02C2D24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Подкожно-жировая клетчатка  </w:t>
      </w:r>
    </w:p>
    <w:p w14:paraId="0709AEC2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Подфасциальная</w:t>
      </w:r>
      <w:proofErr w:type="spellEnd"/>
      <w:r w:rsidRPr="0035422A">
        <w:rPr>
          <w:sz w:val="28"/>
          <w:szCs w:val="28"/>
        </w:rPr>
        <w:t xml:space="preserve"> жировая клетчатка  </w:t>
      </w:r>
    </w:p>
    <w:p w14:paraId="19820E7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+</w:t>
      </w:r>
      <w:proofErr w:type="spellStart"/>
      <w:r w:rsidRPr="0035422A">
        <w:rPr>
          <w:sz w:val="28"/>
          <w:szCs w:val="28"/>
        </w:rPr>
        <w:t>Томпсонова</w:t>
      </w:r>
      <w:proofErr w:type="spellEnd"/>
      <w:r w:rsidRPr="0035422A">
        <w:rPr>
          <w:sz w:val="28"/>
          <w:szCs w:val="28"/>
        </w:rPr>
        <w:t xml:space="preserve"> пластинка  </w:t>
      </w:r>
    </w:p>
    <w:p w14:paraId="2D71A85D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Поверхностная фасция  </w:t>
      </w:r>
    </w:p>
    <w:p w14:paraId="7C54CAC4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Апоневроз внутренней косой мышцы живота </w:t>
      </w:r>
    </w:p>
    <w:p w14:paraId="5BF3B4A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 </w:t>
      </w:r>
    </w:p>
    <w:p w14:paraId="2F656A9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Границами пахового треугольника являются:</w:t>
      </w:r>
    </w:p>
    <w:p w14:paraId="60B7F8FA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Горизонтальная линия, проведенная от верхней передней ости подвздошной кости до </w:t>
      </w:r>
      <w:proofErr w:type="spellStart"/>
      <w:proofErr w:type="gramStart"/>
      <w:r w:rsidRPr="0035422A">
        <w:rPr>
          <w:sz w:val="28"/>
          <w:szCs w:val="28"/>
        </w:rPr>
        <w:t>пупка;паховая</w:t>
      </w:r>
      <w:proofErr w:type="spellEnd"/>
      <w:proofErr w:type="gramEnd"/>
      <w:r w:rsidRPr="0035422A">
        <w:rPr>
          <w:sz w:val="28"/>
          <w:szCs w:val="28"/>
        </w:rPr>
        <w:t xml:space="preserve"> </w:t>
      </w:r>
      <w:proofErr w:type="spellStart"/>
      <w:r w:rsidRPr="0035422A">
        <w:rPr>
          <w:sz w:val="28"/>
          <w:szCs w:val="28"/>
        </w:rPr>
        <w:t>связка;наружный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0CD776E6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+Паховая </w:t>
      </w:r>
      <w:proofErr w:type="spellStart"/>
      <w:proofErr w:type="gramStart"/>
      <w:r w:rsidRPr="0035422A">
        <w:rPr>
          <w:sz w:val="28"/>
          <w:szCs w:val="28"/>
        </w:rPr>
        <w:t>связка;горизонтальная</w:t>
      </w:r>
      <w:proofErr w:type="spellEnd"/>
      <w:proofErr w:type="gramEnd"/>
      <w:r w:rsidRPr="0035422A">
        <w:rPr>
          <w:sz w:val="28"/>
          <w:szCs w:val="28"/>
        </w:rPr>
        <w:t xml:space="preserve"> линия, проведенная от границы между наружной и средней третью длины паховой </w:t>
      </w:r>
      <w:proofErr w:type="spellStart"/>
      <w:r w:rsidRPr="0035422A">
        <w:rPr>
          <w:sz w:val="28"/>
          <w:szCs w:val="28"/>
        </w:rPr>
        <w:t>связки;наружный</w:t>
      </w:r>
      <w:proofErr w:type="spellEnd"/>
      <w:r w:rsidRPr="0035422A">
        <w:rPr>
          <w:sz w:val="28"/>
          <w:szCs w:val="28"/>
        </w:rPr>
        <w:t xml:space="preserve"> край прямой мышцы живота</w:t>
      </w:r>
    </w:p>
    <w:p w14:paraId="40F9147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>Паховая связка;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горизонтальная линия, проведенная от границы между наружной и средней третью длины паховой связки;</w:t>
      </w:r>
      <w:r>
        <w:rPr>
          <w:sz w:val="28"/>
          <w:szCs w:val="28"/>
        </w:rPr>
        <w:t xml:space="preserve"> </w:t>
      </w:r>
      <w:r w:rsidRPr="0035422A">
        <w:rPr>
          <w:sz w:val="28"/>
          <w:szCs w:val="28"/>
        </w:rPr>
        <w:t>белая линия</w:t>
      </w:r>
    </w:p>
    <w:p w14:paraId="2E9415CB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0214D56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Паховые грыжи чаще всего бывают:</w:t>
      </w:r>
    </w:p>
    <w:p w14:paraId="744C97C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+У мужчин  </w:t>
      </w:r>
    </w:p>
    <w:p w14:paraId="39679DB0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женщин  </w:t>
      </w:r>
    </w:p>
    <w:p w14:paraId="5719452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lastRenderedPageBreak/>
        <w:t xml:space="preserve">У детей вне зависимости от пола  </w:t>
      </w:r>
    </w:p>
    <w:p w14:paraId="7F7F99D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У стариков вне зависимости от пола  </w:t>
      </w:r>
    </w:p>
    <w:p w14:paraId="5D3D229F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Закономерности не существует  </w:t>
      </w:r>
    </w:p>
    <w:p w14:paraId="0D66080E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1E4FAFD8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Анатомической предпосылкой образования паховых грыж является:</w:t>
      </w:r>
    </w:p>
    <w:p w14:paraId="7219B22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пахового промежутка  </w:t>
      </w:r>
    </w:p>
    <w:p w14:paraId="5ED392D3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+Наличие широкого пахового промежутка  </w:t>
      </w:r>
    </w:p>
    <w:p w14:paraId="75B485C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Наличие узкого пахового промежутка  </w:t>
      </w:r>
    </w:p>
    <w:p w14:paraId="297D67C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Отсутствие пахового промежутка  </w:t>
      </w:r>
    </w:p>
    <w:p w14:paraId="4B023B24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Отсутствие внутрибрюшной фасции  </w:t>
      </w:r>
    </w:p>
    <w:p w14:paraId="2FA3C0BA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3825619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У больного диагносцирована прямая паховая грыжа. Анатомическим путем выхода данного вида грыж является:</w:t>
      </w:r>
    </w:p>
    <w:p w14:paraId="0D1D6BF2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Латеральная паховая ямка  </w:t>
      </w:r>
    </w:p>
    <w:p w14:paraId="3CC2DC16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1A82022C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+Медиальная паховая ямка  </w:t>
      </w:r>
    </w:p>
    <w:p w14:paraId="089A2515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1C8D5AF7" w14:textId="77777777" w:rsidR="006D7530" w:rsidRDefault="006D7530" w:rsidP="006D7530">
      <w:pPr>
        <w:jc w:val="both"/>
      </w:pPr>
      <w:r w:rsidRPr="0035422A">
        <w:rPr>
          <w:sz w:val="28"/>
          <w:szCs w:val="28"/>
        </w:rPr>
        <w:t xml:space="preserve">Сосудистая лакуна  </w:t>
      </w:r>
    </w:p>
    <w:p w14:paraId="75E78261" w14:textId="77777777" w:rsidR="006D7530" w:rsidRPr="0035422A" w:rsidRDefault="006D7530" w:rsidP="006D7530">
      <w:pPr>
        <w:jc w:val="both"/>
        <w:rPr>
          <w:sz w:val="28"/>
          <w:szCs w:val="28"/>
        </w:rPr>
      </w:pPr>
    </w:p>
    <w:p w14:paraId="4D81BC79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># Анатомическим местом выхода косых паховых грыж является:</w:t>
      </w:r>
    </w:p>
    <w:p w14:paraId="052843E7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+Латеральная паховая ямка   </w:t>
      </w:r>
    </w:p>
    <w:p w14:paraId="74C1B581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Медиальная паховая ямка  </w:t>
      </w:r>
    </w:p>
    <w:p w14:paraId="465D05BB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Мышечная лакуна  </w:t>
      </w:r>
    </w:p>
    <w:p w14:paraId="79B1B81D" w14:textId="77777777" w:rsidR="006D7530" w:rsidRPr="0035422A" w:rsidRDefault="006D7530" w:rsidP="006D7530">
      <w:pPr>
        <w:jc w:val="both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Надпузырная</w:t>
      </w:r>
      <w:proofErr w:type="spellEnd"/>
      <w:r w:rsidRPr="0035422A">
        <w:rPr>
          <w:sz w:val="28"/>
          <w:szCs w:val="28"/>
        </w:rPr>
        <w:t xml:space="preserve"> ямка  </w:t>
      </w:r>
    </w:p>
    <w:p w14:paraId="31F120EE" w14:textId="77777777" w:rsidR="006D7530" w:rsidRPr="0035422A" w:rsidRDefault="006D7530" w:rsidP="006D7530">
      <w:pPr>
        <w:jc w:val="both"/>
        <w:rPr>
          <w:sz w:val="28"/>
          <w:szCs w:val="28"/>
        </w:rPr>
      </w:pPr>
      <w:r w:rsidRPr="0035422A">
        <w:rPr>
          <w:sz w:val="28"/>
          <w:szCs w:val="28"/>
        </w:rPr>
        <w:t xml:space="preserve">Сосудистая лакуна  </w:t>
      </w:r>
    </w:p>
    <w:p w14:paraId="0A890FA0" w14:textId="77777777" w:rsidR="006D7530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47291357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Одним из симптомов, наблюдающихся при ряде заболеваний, является расширение подкожных вен в пупочной области передней брюшной стенки. </w:t>
      </w:r>
    </w:p>
    <w:p w14:paraId="0DD7BC8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На нарушение кровотока в каких венах и почему указывает </w:t>
      </w:r>
    </w:p>
    <w:p w14:paraId="2867A124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этот симптом? </w:t>
      </w:r>
    </w:p>
    <w:p w14:paraId="2A9DBAB8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 xml:space="preserve">Расширение подкожных вен на передней брюшной стенки – симптом «головы медузы» - объясняется затруднением кровотока в системе воротной вены и формированием коллатерального кровообращения по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портокавальному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анастомозу, сформированному околопупочными венами, расположенными в пупочной области, и притоками верней полой вены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надчревногрудной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веной  </w:t>
      </w:r>
      <w:r w:rsidRPr="00B50FE7">
        <w:rPr>
          <w:rFonts w:ascii="Times New Roman" w:hAnsi="Times New Roman"/>
          <w:sz w:val="28"/>
          <w:szCs w:val="28"/>
        </w:rPr>
        <w:t xml:space="preserve"> </w:t>
      </w:r>
    </w:p>
    <w:p w14:paraId="0010FA1E" w14:textId="77777777" w:rsidR="006D7530" w:rsidRPr="00B50FE7" w:rsidRDefault="006D7530" w:rsidP="006D7530">
      <w:pPr>
        <w:rPr>
          <w:sz w:val="28"/>
          <w:szCs w:val="28"/>
        </w:rPr>
      </w:pPr>
    </w:p>
    <w:p w14:paraId="2657F92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>Общим для косых и прямых паховых грыж является и выхождение через поверхностное паховое кольцо (наружное отверстие пахового канала).</w:t>
      </w:r>
    </w:p>
    <w:p w14:paraId="17FD7BF3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 Сопоставьте топографию косой и прямой паховой грыжи на </w:t>
      </w:r>
    </w:p>
    <w:p w14:paraId="7288DE49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задней поверхности передней брюшной стенки, в паховом </w:t>
      </w:r>
    </w:p>
    <w:p w14:paraId="07C47B87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промежутке и выделите основные различия в их </w:t>
      </w:r>
    </w:p>
    <w:p w14:paraId="17C397D4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       хирургической анатомии.</w:t>
      </w:r>
    </w:p>
    <w:p w14:paraId="45A452D1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Прямая паховая грыжа выходит через медиальную</w:t>
      </w:r>
      <w:r w:rsidRPr="00B50FE7">
        <w:rPr>
          <w:rFonts w:ascii="Times New Roman" w:hAnsi="Times New Roman"/>
          <w:sz w:val="28"/>
          <w:szCs w:val="28"/>
        </w:rPr>
        <w:t xml:space="preserve"> </w:t>
      </w:r>
      <w:r w:rsidRPr="00B50FE7">
        <w:rPr>
          <w:rFonts w:ascii="Times New Roman" w:hAnsi="Times New Roman"/>
          <w:i/>
          <w:sz w:val="28"/>
          <w:szCs w:val="28"/>
        </w:rPr>
        <w:t xml:space="preserve">паховую ямку, расположенную между внутренней и латеральной пупочными складками. Косая паховая грыжа выходит через наружную паховую ямку, расположенную,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латеральнее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наружной </w:t>
      </w:r>
      <w:r w:rsidRPr="00B50FE7">
        <w:rPr>
          <w:rFonts w:ascii="Times New Roman" w:hAnsi="Times New Roman"/>
          <w:i/>
          <w:sz w:val="28"/>
          <w:szCs w:val="28"/>
        </w:rPr>
        <w:lastRenderedPageBreak/>
        <w:t>пупочной складки. Таким образом, наружная пупочная складка, образованная брюшиной над нижней надчревной артерией, разделяет эти ямки.</w:t>
      </w:r>
    </w:p>
    <w:p w14:paraId="4C09FB9C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 xml:space="preserve">В паховом промежутке косая паховая грыжа расположена снаружи от семенного канатика, в то время как прямая – </w:t>
      </w:r>
      <w:proofErr w:type="spellStart"/>
      <w:r w:rsidRPr="00B50FE7">
        <w:rPr>
          <w:rFonts w:ascii="Times New Roman" w:hAnsi="Times New Roman"/>
          <w:i/>
          <w:sz w:val="28"/>
          <w:szCs w:val="28"/>
        </w:rPr>
        <w:t>медиальнее</w:t>
      </w:r>
      <w:proofErr w:type="spellEnd"/>
      <w:r w:rsidRPr="00B50FE7">
        <w:rPr>
          <w:rFonts w:ascii="Times New Roman" w:hAnsi="Times New Roman"/>
          <w:i/>
          <w:sz w:val="28"/>
          <w:szCs w:val="28"/>
        </w:rPr>
        <w:t xml:space="preserve"> и не проходит в самом канале.</w:t>
      </w:r>
      <w:r w:rsidRPr="00B50FE7">
        <w:rPr>
          <w:rFonts w:ascii="Times New Roman" w:hAnsi="Times New Roman"/>
          <w:sz w:val="28"/>
          <w:szCs w:val="28"/>
        </w:rPr>
        <w:t xml:space="preserve">  </w:t>
      </w:r>
    </w:p>
    <w:p w14:paraId="360667CA" w14:textId="77777777" w:rsidR="006D7530" w:rsidRPr="00B50FE7" w:rsidRDefault="006D7530" w:rsidP="006D7530">
      <w:pPr>
        <w:rPr>
          <w:sz w:val="28"/>
          <w:szCs w:val="28"/>
        </w:rPr>
      </w:pPr>
    </w:p>
    <w:p w14:paraId="2EC87B3D" w14:textId="77777777" w:rsidR="006D7530" w:rsidRPr="00B50FE7" w:rsidRDefault="006D7530" w:rsidP="006D753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К хирургу обратилась больная с жалобами на выпячивание в верхнем отделе передней поверхности бедра, небольшие боли в области паха, расстройство мочеиспускания. Диагностирована </w:t>
      </w:r>
      <w:proofErr w:type="spellStart"/>
      <w:r w:rsidRPr="00B50FE7">
        <w:rPr>
          <w:rFonts w:ascii="Times New Roman" w:hAnsi="Times New Roman"/>
          <w:sz w:val="28"/>
          <w:szCs w:val="28"/>
        </w:rPr>
        <w:t>неущемленная</w:t>
      </w:r>
      <w:proofErr w:type="spellEnd"/>
      <w:r w:rsidRPr="00B50FE7">
        <w:rPr>
          <w:rFonts w:ascii="Times New Roman" w:hAnsi="Times New Roman"/>
          <w:sz w:val="28"/>
          <w:szCs w:val="28"/>
        </w:rPr>
        <w:t xml:space="preserve"> бедренная грыжа. Больной произведена типичная операция грыжесечения. На шейку грыжевого мешка после вправления внутренностей, наложена прошивная лигатура. Грыжевой мешок отсечен, ушито внутреннее отверстие бедренного канала. В послеоперационном периоде у больной развилась мочевая флегмона.</w:t>
      </w:r>
    </w:p>
    <w:p w14:paraId="5C2C983E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Что не учел хирург в клинической картине заболевания? Какую </w:t>
      </w:r>
    </w:p>
    <w:p w14:paraId="35D96E7F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 грубую диагностическую и техническую ошибку он допустил </w:t>
      </w:r>
    </w:p>
    <w:p w14:paraId="7170CE28" w14:textId="77777777" w:rsidR="006D7530" w:rsidRPr="00B50FE7" w:rsidRDefault="006D7530" w:rsidP="006D7530">
      <w:pPr>
        <w:pStyle w:val="a4"/>
        <w:spacing w:before="0" w:beforeAutospacing="0" w:after="0" w:afterAutospacing="0"/>
        <w:ind w:firstLine="426"/>
        <w:rPr>
          <w:rFonts w:ascii="Times New Roman" w:hAnsi="Times New Roman"/>
          <w:sz w:val="28"/>
          <w:szCs w:val="28"/>
        </w:rPr>
      </w:pPr>
      <w:r w:rsidRPr="00B50FE7">
        <w:rPr>
          <w:rFonts w:ascii="Times New Roman" w:hAnsi="Times New Roman"/>
          <w:sz w:val="28"/>
          <w:szCs w:val="28"/>
        </w:rPr>
        <w:t xml:space="preserve">     во время операции? </w:t>
      </w:r>
    </w:p>
    <w:p w14:paraId="0FA1D470" w14:textId="77777777" w:rsidR="006D7530" w:rsidRPr="00B50FE7" w:rsidRDefault="006D7530" w:rsidP="006D753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50FE7">
        <w:rPr>
          <w:rFonts w:ascii="Times New Roman" w:hAnsi="Times New Roman"/>
          <w:i/>
          <w:sz w:val="28"/>
          <w:szCs w:val="28"/>
        </w:rPr>
        <w:t>У больной имела место скользящая грыжа, сформированная стенкой мочевого пузыря. Именно поэтому у больной одним из симптомов было расстройство мочеиспускания. При выполнении грыжесечения была травмирована стенка мочевого пузыря, что и привело к формированию мочевой флегмоны.</w:t>
      </w:r>
    </w:p>
    <w:p w14:paraId="4E5F828F" w14:textId="77777777" w:rsidR="006D7530" w:rsidRPr="00B50FE7" w:rsidRDefault="006D7530" w:rsidP="006D7530">
      <w:pPr>
        <w:rPr>
          <w:sz w:val="28"/>
          <w:szCs w:val="28"/>
        </w:rPr>
      </w:pPr>
    </w:p>
    <w:p w14:paraId="412098CB" w14:textId="77777777" w:rsidR="006D7530" w:rsidRPr="002D6845" w:rsidRDefault="006D7530" w:rsidP="006D75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926C5B" w14:textId="77777777" w:rsidR="006D7530" w:rsidRDefault="006D7530" w:rsidP="006D7530">
      <w:pPr>
        <w:pStyle w:val="Default"/>
        <w:rPr>
          <w:b/>
          <w:bCs/>
          <w:color w:val="auto"/>
          <w:sz w:val="28"/>
          <w:szCs w:val="28"/>
        </w:rPr>
      </w:pPr>
    </w:p>
    <w:p w14:paraId="4A40C8A2" w14:textId="77777777" w:rsidR="00994028" w:rsidRPr="00B13407" w:rsidRDefault="00994028" w:rsidP="003D560A">
      <w:pPr>
        <w:ind w:firstLine="709"/>
        <w:jc w:val="both"/>
        <w:rPr>
          <w:b/>
          <w:bCs/>
          <w:sz w:val="28"/>
          <w:szCs w:val="28"/>
        </w:rPr>
      </w:pPr>
    </w:p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40B78A22" w:rsidR="00E51114" w:rsidRDefault="00E51114" w:rsidP="00E51114">
      <w:pPr>
        <w:pStyle w:val="Default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C230CE" w:rsidRPr="00C230CE">
        <w:rPr>
          <w:b/>
          <w:bCs/>
          <w:sz w:val="28"/>
          <w:szCs w:val="28"/>
        </w:rPr>
        <w:t>Топографическая анатомия верхнего этажа брюшной полости, клиническая анатомия органов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909BB3A" w14:textId="53AAAA91" w:rsidR="00E51114" w:rsidRDefault="00E51114" w:rsidP="00E51114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C230CE">
        <w:rPr>
          <w:sz w:val="28"/>
          <w:szCs w:val="28"/>
        </w:rPr>
        <w:t>Топография брюшины верхнего этажа брюшной полости. Сумки и связки.</w:t>
      </w:r>
    </w:p>
    <w:p w14:paraId="0506051A" w14:textId="6998B7E6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30CE">
        <w:rPr>
          <w:sz w:val="28"/>
          <w:szCs w:val="28"/>
        </w:rPr>
        <w:t>Хирургическая анатомия желудка</w:t>
      </w:r>
    </w:p>
    <w:p w14:paraId="28C32C27" w14:textId="500FF402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30CE">
        <w:rPr>
          <w:sz w:val="28"/>
          <w:szCs w:val="28"/>
        </w:rPr>
        <w:t>Хирургическая анатомия 12-перстной кишки и поджелудочной железы</w:t>
      </w:r>
    </w:p>
    <w:p w14:paraId="48486B07" w14:textId="1FE179E0" w:rsidR="00E51114" w:rsidRDefault="00E51114" w:rsidP="00E511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230CE">
        <w:rPr>
          <w:sz w:val="28"/>
          <w:szCs w:val="28"/>
        </w:rPr>
        <w:t>Хирургическая анатомия печени и желчных путей.</w:t>
      </w:r>
    </w:p>
    <w:p w14:paraId="280D46BD" w14:textId="06BECFC9" w:rsidR="00DD76F2" w:rsidRDefault="00DD76F2" w:rsidP="00E5111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5. Операции при врожденном пилоростенозе.</w:t>
      </w:r>
    </w:p>
    <w:p w14:paraId="5308DD83" w14:textId="77777777" w:rsidR="00E51114" w:rsidRPr="00857114" w:rsidRDefault="00E51114" w:rsidP="00E51114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26DEF5" w14:textId="7DF86590" w:rsidR="00E51114" w:rsidRPr="00C230CE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230CE">
        <w:rPr>
          <w:rFonts w:ascii="Times New Roman" w:hAnsi="Times New Roman"/>
          <w:sz w:val="28"/>
          <w:szCs w:val="28"/>
        </w:rPr>
        <w:t>верхнего этажа брюшной полости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D5D4704" w14:textId="5D43925A" w:rsidR="00C230CE" w:rsidRPr="00280935" w:rsidRDefault="00C230CE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чревного ствола.</w:t>
      </w:r>
    </w:p>
    <w:p w14:paraId="6C4413D9" w14:textId="27036EBF" w:rsidR="00E51114" w:rsidRPr="00B13407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230CE">
        <w:rPr>
          <w:rFonts w:ascii="Times New Roman" w:hAnsi="Times New Roman"/>
          <w:sz w:val="28"/>
          <w:szCs w:val="28"/>
        </w:rPr>
        <w:t>желчных путей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07317D7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Верхний и нижний этажи брюшной полости разделяет:</w:t>
      </w:r>
    </w:p>
    <w:p w14:paraId="10A69F97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Большой сальник</w:t>
      </w:r>
    </w:p>
    <w:p w14:paraId="63450C2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Желудочно-ободочная связка</w:t>
      </w:r>
    </w:p>
    <w:p w14:paraId="6AF09CD1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+Брыжейка поперечной ободочной кишки</w:t>
      </w:r>
    </w:p>
    <w:p w14:paraId="2BBCFDE8" w14:textId="1280A93D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Брыжейка тонкой кишки</w:t>
      </w:r>
    </w:p>
    <w:p w14:paraId="6CE9456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C656A0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Проекционная линия на передней брюшной стенке, соответствующая границе между верхним и нижним этажами брюшной полости, проводится:</w:t>
      </w:r>
    </w:p>
    <w:p w14:paraId="29A2341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нижними точками Х ребер</w:t>
      </w:r>
    </w:p>
    <w:p w14:paraId="4EB609A3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нижними точками ХII ребер</w:t>
      </w:r>
    </w:p>
    <w:p w14:paraId="389C8888" w14:textId="4C185BC1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верхними точками крыльев подвздошных костей</w:t>
      </w:r>
    </w:p>
    <w:p w14:paraId="5D84E523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2EACD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своему положению двенадцатиперстная кишка относится:</w:t>
      </w:r>
    </w:p>
    <w:p w14:paraId="61A96901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 верхнему этажу брюшной полости</w:t>
      </w:r>
    </w:p>
    <w:p w14:paraId="3B2E2E58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 нижнему этажу брюшной полости</w:t>
      </w:r>
    </w:p>
    <w:p w14:paraId="75B4BDC8" w14:textId="4E574A61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+Располагается в обоих этажах</w:t>
      </w:r>
    </w:p>
    <w:p w14:paraId="05CD3CD7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1E19D5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отделов пищеварительного тракта имеет наиболее выраженную мышечную оболочку:</w:t>
      </w:r>
    </w:p>
    <w:p w14:paraId="375ECE6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Пищевод</w:t>
      </w:r>
    </w:p>
    <w:p w14:paraId="4B221D0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+Желудок</w:t>
      </w:r>
    </w:p>
    <w:p w14:paraId="76C0E29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Двенадцатиперстная кишка</w:t>
      </w:r>
    </w:p>
    <w:p w14:paraId="60C2CD5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Тощая кишка</w:t>
      </w:r>
    </w:p>
    <w:p w14:paraId="2C4D86A9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Подвздошная кишка</w:t>
      </w:r>
    </w:p>
    <w:p w14:paraId="3533D05F" w14:textId="29B2302B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Толстая кишка</w:t>
      </w:r>
    </w:p>
    <w:p w14:paraId="33EE998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FDC0042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3602EF7E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</w:t>
      </w:r>
    </w:p>
    <w:p w14:paraId="29AA9702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</w:t>
      </w:r>
    </w:p>
    <w:p w14:paraId="106FE03A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</w:t>
      </w:r>
    </w:p>
    <w:p w14:paraId="2EF9C2E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4</w:t>
      </w:r>
    </w:p>
    <w:p w14:paraId="3EB6C360" w14:textId="63844A1F" w:rsidR="00C230CE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5</w:t>
      </w:r>
    </w:p>
    <w:p w14:paraId="651C7A0D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4722134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29708DE0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Слизистая</w:t>
      </w:r>
    </w:p>
    <w:p w14:paraId="5DFF96E0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314BFAAC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Мышечная</w:t>
      </w:r>
    </w:p>
    <w:p w14:paraId="4ADC7685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+Серозная</w:t>
      </w:r>
    </w:p>
    <w:p w14:paraId="06BBA496" w14:textId="77777777" w:rsidR="00C230CE" w:rsidRPr="0035422A" w:rsidRDefault="00C230CE" w:rsidP="00C230C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6806482A" w14:textId="540B6EBD" w:rsidR="00C230CE" w:rsidRDefault="00C230CE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30B5A2" w14:textId="77777777" w:rsidR="00B13407" w:rsidRP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7AAE98" w14:textId="1083290E" w:rsidR="00EC49CF" w:rsidRPr="00C230CE" w:rsidRDefault="00EC49CF" w:rsidP="00EC49CF">
      <w:pPr>
        <w:pStyle w:val="Default"/>
        <w:jc w:val="center"/>
        <w:rPr>
          <w:b/>
          <w:iCs/>
          <w:sz w:val="28"/>
          <w:szCs w:val="28"/>
        </w:rPr>
      </w:pPr>
      <w:r w:rsidRPr="00C230CE">
        <w:rPr>
          <w:b/>
          <w:iCs/>
          <w:sz w:val="28"/>
          <w:szCs w:val="28"/>
        </w:rPr>
        <w:t>Ситуационные задачи</w:t>
      </w:r>
    </w:p>
    <w:p w14:paraId="1BCD016C" w14:textId="0657B2A6" w:rsidR="00C230CE" w:rsidRPr="00C230CE" w:rsidRDefault="00C230CE" w:rsidP="00C230CE">
      <w:pPr>
        <w:pStyle w:val="a4"/>
        <w:tabs>
          <w:tab w:val="left" w:pos="1134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230CE">
        <w:rPr>
          <w:rFonts w:ascii="Times New Roman" w:hAnsi="Times New Roman"/>
          <w:sz w:val="28"/>
          <w:szCs w:val="28"/>
        </w:rPr>
        <w:t>Одним из принципов абдоминальной хирургии является оперирование на выведенном в операционную рану органе.</w:t>
      </w:r>
    </w:p>
    <w:p w14:paraId="22BC3B37" w14:textId="77777777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              Назовите органы брюшной полости, операции на которых </w:t>
      </w:r>
    </w:p>
    <w:p w14:paraId="2A38828D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>могут выполняться с соблюдением этого принципа. Какая анатомическая особенность этих органов обеспечивает возможность выведения их в операционную рану?</w:t>
      </w:r>
    </w:p>
    <w:p w14:paraId="54F51F55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 xml:space="preserve">В раны можно вывести органы, покрытые брюшиной со всех сторон – </w:t>
      </w:r>
      <w:proofErr w:type="spellStart"/>
      <w:r w:rsidRPr="00C230CE">
        <w:rPr>
          <w:rFonts w:ascii="Times New Roman" w:hAnsi="Times New Roman"/>
          <w:i/>
          <w:sz w:val="28"/>
          <w:szCs w:val="28"/>
        </w:rPr>
        <w:t>интраперитонеально</w:t>
      </w:r>
      <w:proofErr w:type="spellEnd"/>
      <w:r w:rsidRPr="00C230CE">
        <w:rPr>
          <w:rFonts w:ascii="Times New Roman" w:hAnsi="Times New Roman"/>
          <w:i/>
          <w:sz w:val="28"/>
          <w:szCs w:val="28"/>
        </w:rPr>
        <w:t xml:space="preserve">. Именно наличие у таких органов брыжейки обеспечивает им </w:t>
      </w:r>
      <w:r w:rsidRPr="00C230CE">
        <w:rPr>
          <w:rFonts w:ascii="Times New Roman" w:hAnsi="Times New Roman"/>
          <w:i/>
          <w:sz w:val="28"/>
          <w:szCs w:val="28"/>
        </w:rPr>
        <w:lastRenderedPageBreak/>
        <w:t xml:space="preserve">мобильность. К таким </w:t>
      </w:r>
      <w:proofErr w:type="gramStart"/>
      <w:r w:rsidRPr="00C230CE">
        <w:rPr>
          <w:rFonts w:ascii="Times New Roman" w:hAnsi="Times New Roman"/>
          <w:i/>
          <w:sz w:val="28"/>
          <w:szCs w:val="28"/>
        </w:rPr>
        <w:t>органам  относятся</w:t>
      </w:r>
      <w:proofErr w:type="gramEnd"/>
      <w:r w:rsidRPr="00C230CE">
        <w:rPr>
          <w:rFonts w:ascii="Times New Roman" w:hAnsi="Times New Roman"/>
          <w:i/>
          <w:sz w:val="28"/>
          <w:szCs w:val="28"/>
        </w:rPr>
        <w:t xml:space="preserve"> желудок, тощая и подвздошная кики, слепая кишка, поперечная ободочная и сигмовидная кишки. </w:t>
      </w:r>
    </w:p>
    <w:p w14:paraId="5ABFDDFD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</w:p>
    <w:p w14:paraId="0DB41226" w14:textId="6D6D3131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Важным симптомом прободения язвы желудка является исчезновение печеночной тупости при перкуссии области печени. </w:t>
      </w:r>
    </w:p>
    <w:p w14:paraId="5028EA1C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>Объясните причину и дайте топографо-анатомическое обоснование появления этого симптома. Какой метод обследования может объективно показать причину исчезновения печеночной тупости?</w:t>
      </w:r>
    </w:p>
    <w:p w14:paraId="4CAA17C0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 xml:space="preserve">Исчезновение печеночной тупости при перкуссии связано с вхождением воздуха в брюшную полость и появление его в правом </w:t>
      </w:r>
      <w:proofErr w:type="spellStart"/>
      <w:r w:rsidRPr="00C230CE">
        <w:rPr>
          <w:rFonts w:ascii="Times New Roman" w:hAnsi="Times New Roman"/>
          <w:i/>
          <w:sz w:val="28"/>
          <w:szCs w:val="28"/>
        </w:rPr>
        <w:t>поддиафрагмальном</w:t>
      </w:r>
      <w:proofErr w:type="spellEnd"/>
      <w:r w:rsidRPr="00C230CE">
        <w:rPr>
          <w:rFonts w:ascii="Times New Roman" w:hAnsi="Times New Roman"/>
          <w:i/>
          <w:sz w:val="28"/>
          <w:szCs w:val="28"/>
        </w:rPr>
        <w:t xml:space="preserve"> пространстве. Визуализировать наличие воздуха может проведение рентгенографического исследования. </w:t>
      </w:r>
    </w:p>
    <w:p w14:paraId="345E09F3" w14:textId="77777777" w:rsidR="00C230CE" w:rsidRPr="00C230CE" w:rsidRDefault="00C230CE" w:rsidP="00C230CE">
      <w:pPr>
        <w:pStyle w:val="a4"/>
        <w:spacing w:before="0" w:beforeAutospacing="0" w:after="0" w:afterAutospacing="0"/>
        <w:ind w:firstLine="851"/>
        <w:rPr>
          <w:rFonts w:ascii="Times New Roman" w:hAnsi="Times New Roman"/>
          <w:i/>
          <w:sz w:val="28"/>
          <w:szCs w:val="28"/>
        </w:rPr>
      </w:pPr>
    </w:p>
    <w:p w14:paraId="16B08A05" w14:textId="1105090F" w:rsidR="00C230CE" w:rsidRPr="00C230CE" w:rsidRDefault="00C230CE" w:rsidP="00C230CE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У больного перфорация язвы задней стенки желудка. </w:t>
      </w:r>
    </w:p>
    <w:p w14:paraId="0DAB9406" w14:textId="77777777" w:rsidR="00C230CE" w:rsidRPr="00C230CE" w:rsidRDefault="00C230CE" w:rsidP="00C230CE">
      <w:pPr>
        <w:pStyle w:val="a4"/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C230CE">
        <w:rPr>
          <w:rFonts w:ascii="Times New Roman" w:hAnsi="Times New Roman"/>
          <w:sz w:val="28"/>
          <w:szCs w:val="28"/>
        </w:rPr>
        <w:t xml:space="preserve">В какой отдел брюшной полости изливается содержимое желудка при прободной язве такой локализации? Почему при прободении такой язвы часто не выражены классические симптомы напряжения передней брюшной стенки? </w:t>
      </w:r>
    </w:p>
    <w:p w14:paraId="0A5A521F" w14:textId="77777777" w:rsidR="00C230CE" w:rsidRPr="00C230CE" w:rsidRDefault="00C230CE" w:rsidP="00C230CE">
      <w:pPr>
        <w:pStyle w:val="a4"/>
        <w:spacing w:before="0" w:beforeAutospacing="0" w:after="0" w:afterAutospacing="0"/>
        <w:ind w:firstLine="426"/>
        <w:rPr>
          <w:rFonts w:ascii="Times New Roman" w:hAnsi="Times New Roman"/>
          <w:i/>
          <w:sz w:val="28"/>
          <w:szCs w:val="28"/>
        </w:rPr>
      </w:pPr>
      <w:r w:rsidRPr="00C230CE">
        <w:rPr>
          <w:rFonts w:ascii="Times New Roman" w:hAnsi="Times New Roman"/>
          <w:i/>
          <w:sz w:val="28"/>
          <w:szCs w:val="28"/>
        </w:rPr>
        <w:t>При описанной ситуации содержимое желудка оказывается в сальниковой сумке. В этой ситуации отсутствуют классические симптомы раздражения париетальной брюшины передней брюшной стенки, что связано с отсутствием вовлечения ее (брюшины) в воспалительный процесс.</w:t>
      </w:r>
    </w:p>
    <w:p w14:paraId="12CAB9E2" w14:textId="1F435CDD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24500EB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Одним из осложнений язвенной болезни желудка является желудочное кровотечение. </w:t>
      </w:r>
    </w:p>
    <w:p w14:paraId="2C40D831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Язвы какой локализации и почему чаще приводят к такому </w:t>
      </w:r>
    </w:p>
    <w:p w14:paraId="4EB298B5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осложнению? Укажите при этом возможные источники </w:t>
      </w:r>
    </w:p>
    <w:p w14:paraId="34993E7B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кровотечения. </w:t>
      </w:r>
    </w:p>
    <w:p w14:paraId="75FECFA5" w14:textId="77777777" w:rsidR="00D64093" w:rsidRPr="00D64093" w:rsidRDefault="00D64093" w:rsidP="00D64093">
      <w:pPr>
        <w:pStyle w:val="a4"/>
        <w:spacing w:before="0" w:beforeAutospacing="0" w:after="0" w:afterAutospacing="0"/>
        <w:ind w:left="300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</w:t>
      </w:r>
      <w:r w:rsidRPr="00D64093">
        <w:rPr>
          <w:rFonts w:ascii="Times New Roman" w:hAnsi="Times New Roman"/>
          <w:i/>
          <w:sz w:val="28"/>
          <w:szCs w:val="28"/>
        </w:rPr>
        <w:t xml:space="preserve">Наиболее частой локализацией источника кровотечения является малая кривизна желудка и задняя стенка 12-перстной кишки. Возможными источниками кровотечения в этих ситуациях являются правая желудочная артерия и гастро-дуоденальная (желудочно-двенадцатиперстная) артерия. </w:t>
      </w:r>
    </w:p>
    <w:p w14:paraId="764E4207" w14:textId="33480C24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0B5DC403" w14:textId="77777777" w:rsidR="00D64093" w:rsidRPr="00D64093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Выполняя </w:t>
      </w:r>
      <w:proofErr w:type="spellStart"/>
      <w:r w:rsidRPr="00D64093">
        <w:rPr>
          <w:rFonts w:ascii="Times New Roman" w:hAnsi="Times New Roman"/>
          <w:sz w:val="28"/>
          <w:szCs w:val="28"/>
        </w:rPr>
        <w:t>холецистэктомию</w:t>
      </w:r>
      <w:proofErr w:type="spellEnd"/>
      <w:r w:rsidRPr="00D64093">
        <w:rPr>
          <w:rFonts w:ascii="Times New Roman" w:hAnsi="Times New Roman"/>
          <w:sz w:val="28"/>
          <w:szCs w:val="28"/>
        </w:rPr>
        <w:t xml:space="preserve"> с удалением желчного пузыря от шейки, хирург приступил к выделению пузырной артерии.</w:t>
      </w:r>
    </w:p>
    <w:p w14:paraId="2735705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Как правильно обнаружить и выделить пузырную артерию, </w:t>
      </w:r>
    </w:p>
    <w:p w14:paraId="4824B8B7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учитывая ее топографию? Какую артерию необходимо </w:t>
      </w:r>
    </w:p>
    <w:p w14:paraId="43CF13E8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прежде всего уметь отличать от пузырной артерии и </w:t>
      </w:r>
    </w:p>
    <w:p w14:paraId="7A3B736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исключить возможность ее случайного ранения или </w:t>
      </w:r>
    </w:p>
    <w:p w14:paraId="55C86674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 перевязки, особенно если операция выполняется при наличии </w:t>
      </w:r>
    </w:p>
    <w:p w14:paraId="040F572C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спаек и сращений в области шейки желчного пузыря?</w:t>
      </w:r>
    </w:p>
    <w:p w14:paraId="5B8FDD18" w14:textId="77777777" w:rsidR="00D64093" w:rsidRPr="00D64093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i/>
          <w:sz w:val="28"/>
          <w:szCs w:val="28"/>
        </w:rPr>
        <w:t xml:space="preserve">При выделении пузырной артерии необходимо ориентироваться на треугольник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Кало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 xml:space="preserve">, сторонами которого являются общий печеночный и пузырный протоки, а основанием искомая артерия. Она берет свое начало от правой печеночной артерии, от которой ее и надо отличить, чтобы не произвести перевязку правой печеночной. Что повлечет за собой ишемии и возможный некроз правой доли печени. </w:t>
      </w:r>
    </w:p>
    <w:p w14:paraId="6E0695D2" w14:textId="46F0773B" w:rsidR="00C230CE" w:rsidRDefault="00C230CE" w:rsidP="00EC49CF">
      <w:pPr>
        <w:pStyle w:val="Default"/>
        <w:jc w:val="center"/>
        <w:rPr>
          <w:b/>
          <w:iCs/>
          <w:sz w:val="28"/>
          <w:szCs w:val="28"/>
        </w:rPr>
      </w:pPr>
    </w:p>
    <w:p w14:paraId="7E094366" w14:textId="5BD7EB55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lastRenderedPageBreak/>
        <w:t xml:space="preserve">У больного после тупой травмы в левой половине </w:t>
      </w:r>
      <w:proofErr w:type="spellStart"/>
      <w:r w:rsidRPr="00D64093">
        <w:rPr>
          <w:rFonts w:ascii="Times New Roman" w:hAnsi="Times New Roman"/>
          <w:sz w:val="28"/>
          <w:szCs w:val="28"/>
        </w:rPr>
        <w:t>эпигастрия</w:t>
      </w:r>
      <w:proofErr w:type="spellEnd"/>
      <w:r w:rsidRPr="00D64093">
        <w:rPr>
          <w:rFonts w:ascii="Times New Roman" w:hAnsi="Times New Roman"/>
          <w:sz w:val="28"/>
          <w:szCs w:val="28"/>
        </w:rPr>
        <w:t xml:space="preserve"> появились сильные постоянные боли в левом подреберье, чувство полноты. Объективно состояние больного хорошее. Через два дня после травмы больной был выписан из больницы, однако через день он вновь поступил с выраженными симптомами внутреннего кровотечения. Во время операции обнаружен разрыв селезенки и обильное кровоизлияние в брюшную полость.</w:t>
      </w:r>
    </w:p>
    <w:p w14:paraId="446B8B47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Объясните механизм течения травмы селезенки и развития </w:t>
      </w:r>
    </w:p>
    <w:p w14:paraId="6CCAF9EF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 позднего кровотечения? Чем были обусловлены боли в </w:t>
      </w:r>
    </w:p>
    <w:p w14:paraId="41E3292E" w14:textId="77777777" w:rsidR="00D64093" w:rsidRPr="00D64093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64093">
        <w:rPr>
          <w:rFonts w:ascii="Times New Roman" w:hAnsi="Times New Roman"/>
          <w:sz w:val="28"/>
          <w:szCs w:val="28"/>
        </w:rPr>
        <w:t xml:space="preserve">              первые дни после травмы? </w:t>
      </w:r>
    </w:p>
    <w:p w14:paraId="42AF9E28" w14:textId="77777777" w:rsidR="00D64093" w:rsidRPr="00D64093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D64093">
        <w:rPr>
          <w:rFonts w:ascii="Times New Roman" w:hAnsi="Times New Roman"/>
          <w:i/>
          <w:sz w:val="28"/>
          <w:szCs w:val="28"/>
        </w:rPr>
        <w:t xml:space="preserve">В условии задачи описана картина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двухмоментного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 xml:space="preserve"> разрыва селезенки. Сначала после травмы происходит разрыв паренхимы органа без повреждения капсулы и брюшины. Затем, через несколько дней, как правило после физического напряжения (поднятие тяжести, </w:t>
      </w:r>
      <w:proofErr w:type="spellStart"/>
      <w:r w:rsidRPr="00D64093">
        <w:rPr>
          <w:rFonts w:ascii="Times New Roman" w:hAnsi="Times New Roman"/>
          <w:i/>
          <w:sz w:val="28"/>
          <w:szCs w:val="28"/>
        </w:rPr>
        <w:t>натуживания</w:t>
      </w:r>
      <w:proofErr w:type="spellEnd"/>
      <w:r w:rsidRPr="00D64093">
        <w:rPr>
          <w:rFonts w:ascii="Times New Roman" w:hAnsi="Times New Roman"/>
          <w:i/>
          <w:sz w:val="28"/>
          <w:szCs w:val="28"/>
        </w:rPr>
        <w:t>) происходит разрыв капсулы и висцеральной брюшины, покрывающей орган, что и приводит к внутреннему кровотечению.</w:t>
      </w:r>
    </w:p>
    <w:p w14:paraId="121AFB09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6FC20AFF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67AA3584" w14:textId="77777777" w:rsidR="00D64093" w:rsidRDefault="00E51114" w:rsidP="00E5111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="00C507E3" w:rsidRPr="00C507E3">
        <w:t xml:space="preserve"> </w:t>
      </w:r>
      <w:r w:rsidR="00D64093" w:rsidRPr="00D64093">
        <w:rPr>
          <w:b/>
          <w:bCs/>
          <w:sz w:val="28"/>
          <w:szCs w:val="28"/>
        </w:rPr>
        <w:t>Топографическая анатомия нижнего этажа брюшной полости, клиническая анатомия органов</w:t>
      </w:r>
    </w:p>
    <w:p w14:paraId="15A818EE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2346857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Органы нижнего этажа брюшной полости. Отношение к брюшине.</w:t>
      </w:r>
    </w:p>
    <w:p w14:paraId="5F93CCF0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2.Топография брюшины нижнего этажа брюшной полости (каналы, карманы, пазухи). </w:t>
      </w:r>
    </w:p>
    <w:p w14:paraId="4429EC6D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Хирургическая анатомия тонкой кишки</w:t>
      </w:r>
    </w:p>
    <w:p w14:paraId="175FF841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Хирургическая анатомия толстой кишки.</w:t>
      </w:r>
    </w:p>
    <w:p w14:paraId="57C3833E" w14:textId="5676E616" w:rsidR="00D64093" w:rsidRDefault="00DD76F2" w:rsidP="00D6409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64093">
        <w:rPr>
          <w:color w:val="auto"/>
          <w:sz w:val="28"/>
          <w:szCs w:val="28"/>
        </w:rPr>
        <w:t xml:space="preserve">. </w:t>
      </w:r>
      <w:r w:rsidR="00D64093">
        <w:rPr>
          <w:sz w:val="28"/>
          <w:szCs w:val="28"/>
        </w:rPr>
        <w:t xml:space="preserve">Кишечный шов, </w:t>
      </w:r>
      <w:proofErr w:type="spellStart"/>
      <w:r w:rsidR="00D64093">
        <w:rPr>
          <w:sz w:val="28"/>
          <w:szCs w:val="28"/>
        </w:rPr>
        <w:t>межкишечные</w:t>
      </w:r>
      <w:proofErr w:type="spellEnd"/>
      <w:r w:rsidR="00D64093">
        <w:rPr>
          <w:sz w:val="28"/>
          <w:szCs w:val="28"/>
        </w:rPr>
        <w:t xml:space="preserve"> анастомозы.</w:t>
      </w:r>
    </w:p>
    <w:p w14:paraId="51059CE3" w14:textId="7C241763" w:rsidR="00DD76F2" w:rsidRDefault="00DD76F2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Аппендэктомия.</w:t>
      </w:r>
    </w:p>
    <w:p w14:paraId="028ED31E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3C45E776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60CD713C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 w:rsidRPr="00200901">
        <w:rPr>
          <w:rFonts w:ascii="Times New Roman" w:hAnsi="Times New Roman"/>
          <w:sz w:val="28"/>
          <w:szCs w:val="28"/>
        </w:rPr>
        <w:t>нижнего этажа брюшной полости.</w:t>
      </w:r>
    </w:p>
    <w:p w14:paraId="447DF3B2" w14:textId="77777777" w:rsidR="00D64093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надлобковой области передней брюшной стенки.</w:t>
      </w:r>
    </w:p>
    <w:p w14:paraId="2EFAD8E5" w14:textId="77777777" w:rsidR="00D64093" w:rsidRDefault="00D64093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685F8BE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К органам нижнего этажа брюшной полости относятся следующие из перечисленных:</w:t>
      </w:r>
    </w:p>
    <w:p w14:paraId="3486038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+восходящая ободочная кишка</w:t>
      </w:r>
    </w:p>
    <w:p w14:paraId="1442A5F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желудок</w:t>
      </w:r>
    </w:p>
    <w:p w14:paraId="5BE4DC1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+нисходящая ободочная кишка</w:t>
      </w:r>
    </w:p>
    <w:p w14:paraId="75DCAB3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печень с желчным пузырем</w:t>
      </w:r>
    </w:p>
    <w:p w14:paraId="2DA1015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14:paraId="14BC846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селезенка</w:t>
      </w:r>
    </w:p>
    <w:p w14:paraId="1F2F2BB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+слепая кишка с червеобразным отростком</w:t>
      </w:r>
    </w:p>
    <w:p w14:paraId="6FAC16D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+сигмовидная кишка</w:t>
      </w:r>
    </w:p>
    <w:p w14:paraId="37F430E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+тощая и подвздошная кишка</w:t>
      </w:r>
    </w:p>
    <w:p w14:paraId="2E0429BE" w14:textId="77777777" w:rsidR="00D64093" w:rsidRDefault="00D64093" w:rsidP="00D64093"/>
    <w:p w14:paraId="70C2171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четырех брюшинных образований нижнего этажа брюшной полости свободно сообщается с брюшинными сумками верхнего этажа:</w:t>
      </w:r>
    </w:p>
    <w:p w14:paraId="60FDC37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0240D04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0B81F22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13349AC5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+правый боковой канал</w:t>
      </w:r>
    </w:p>
    <w:p w14:paraId="642229A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A5FD0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Сообщения правой и левой брыжеечных пазух имеются:</w:t>
      </w:r>
    </w:p>
    <w:p w14:paraId="33E8944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петлями тонкой кишки и передней брюшной стенкой</w:t>
      </w:r>
    </w:p>
    <w:p w14:paraId="7C8CBA4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отверстие в корне брыжейки тонкой кишки</w:t>
      </w:r>
    </w:p>
    <w:p w14:paraId="3DD45F1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через отверстия в брыжейке поперечной ободочной кишки</w:t>
      </w:r>
    </w:p>
    <w:p w14:paraId="1750A88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между началом корня брыжейки тонкой кишки и брыжейкой поперечной +ободочной кишки</w:t>
      </w:r>
    </w:p>
    <w:p w14:paraId="0C5E4592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 сообщаются</w:t>
      </w:r>
    </w:p>
    <w:p w14:paraId="179FB5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504AEF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правой брыжеечной паз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422A">
        <w:rPr>
          <w:rFonts w:ascii="Times New Roman" w:hAnsi="Times New Roman" w:cs="Times New Roman"/>
          <w:sz w:val="28"/>
          <w:szCs w:val="28"/>
        </w:rPr>
        <w:t>хи является:</w:t>
      </w:r>
    </w:p>
    <w:p w14:paraId="7FB87A1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6331A29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брыжеечная пазуха</w:t>
      </w:r>
    </w:p>
    <w:p w14:paraId="0236949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02EECDE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1E5EE6FA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брюшинный этаж малого таза</w:t>
      </w:r>
    </w:p>
    <w:p w14:paraId="39CFC22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2594E3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левой брыжеечной пазухи являются:</w:t>
      </w:r>
    </w:p>
    <w:p w14:paraId="671A058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6C52970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3779E8D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брыжеечная пазуха</w:t>
      </w:r>
    </w:p>
    <w:p w14:paraId="5AE5C07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B16737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6757B5C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Наиболее вероятными путями распространения гнойного перитонита из правого бокового канала являются:</w:t>
      </w:r>
    </w:p>
    <w:p w14:paraId="2AE66E1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+печеночная сумка</w:t>
      </w:r>
    </w:p>
    <w:p w14:paraId="6519279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110FB1A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боковой канал</w:t>
      </w:r>
    </w:p>
    <w:p w14:paraId="221F34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222FD9B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20C123A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82223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Наиболее вероятным путем распространения гнойного перитонита из левого бокового канала является:</w:t>
      </w:r>
    </w:p>
    <w:p w14:paraId="1766D88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этаж брюшной полости</w:t>
      </w:r>
    </w:p>
    <w:p w14:paraId="5F8D1F8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левая брыжеечная пазуха</w:t>
      </w:r>
    </w:p>
    <w:p w14:paraId="4400A87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правая брыжеечная пазуха</w:t>
      </w:r>
    </w:p>
    <w:p w14:paraId="684B85D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боковой канал</w:t>
      </w:r>
    </w:p>
    <w:p w14:paraId="345A742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+брюшинный этаж малого таза</w:t>
      </w:r>
    </w:p>
    <w:p w14:paraId="0D27D1D8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BAA09B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Резекция тонкой кишки в качестве операции выбора применяется при ране тонкой кишки:</w:t>
      </w:r>
    </w:p>
    <w:p w14:paraId="554448F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3-5 см</w:t>
      </w:r>
    </w:p>
    <w:p w14:paraId="37AFF32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1/3 окружности тонкой кишки</w:t>
      </w:r>
    </w:p>
    <w:p w14:paraId="740F638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Длиной менее 2/3 окружности</w:t>
      </w:r>
    </w:p>
    <w:p w14:paraId="0D69F56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+Длиной более 2/3 окружности</w:t>
      </w:r>
    </w:p>
    <w:p w14:paraId="34F855A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Рана ушивается во всех случаях вне зависимости от размеров</w:t>
      </w:r>
    </w:p>
    <w:p w14:paraId="35FA83F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A6741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Стенка тонкой кишки содержит…  футляров:</w:t>
      </w:r>
    </w:p>
    <w:p w14:paraId="1ABFDDB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1</w:t>
      </w:r>
    </w:p>
    <w:p w14:paraId="4DA95CA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+2</w:t>
      </w:r>
    </w:p>
    <w:p w14:paraId="7554E5E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3</w:t>
      </w:r>
    </w:p>
    <w:p w14:paraId="5504002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4</w:t>
      </w:r>
    </w:p>
    <w:p w14:paraId="15874F36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5</w:t>
      </w:r>
    </w:p>
    <w:p w14:paraId="02F6791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48F990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 оболочек стенок пищеварительного тракта наибольшими пластическими свойствами обладает:</w:t>
      </w:r>
    </w:p>
    <w:p w14:paraId="53EF8F0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Слизистая</w:t>
      </w:r>
    </w:p>
    <w:p w14:paraId="284F8B7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Подслизистая </w:t>
      </w:r>
    </w:p>
    <w:p w14:paraId="0EA702DF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Мышечная</w:t>
      </w:r>
    </w:p>
    <w:p w14:paraId="3825CAE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+Серозная</w:t>
      </w:r>
    </w:p>
    <w:p w14:paraId="1CE6BC7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Субсерозная</w:t>
      </w:r>
      <w:proofErr w:type="spellEnd"/>
    </w:p>
    <w:p w14:paraId="5AD9F1CF" w14:textId="77777777" w:rsidR="00D64093" w:rsidRPr="00DE18A2" w:rsidRDefault="00D64093" w:rsidP="00D64093">
      <w:pPr>
        <w:pStyle w:val="a5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61E6956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7BC11F7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Хирург, обследуя кишечник во время операции по поводу кишечной непроходимости, обнаружил, что слепая кишка и прилежащий к ней отрезок подвздошной кишки спавшиеся. </w:t>
      </w:r>
    </w:p>
    <w:p w14:paraId="5509DECF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О какой локализации непроходимости должен думать хирург и в ка-</w:t>
      </w:r>
    </w:p>
    <w:p w14:paraId="76B5A03C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ком направлении проводить дальнейшее обследование? </w:t>
      </w:r>
    </w:p>
    <w:p w14:paraId="30D1135C" w14:textId="77777777" w:rsidR="00D64093" w:rsidRPr="00994028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У больного имеет место тонкокишечная непроходимость. Необходимо обследовать тонкую кишку от двенадцатиперстно-тощекишечного изгиба до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илеоцекального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угла.</w:t>
      </w:r>
    </w:p>
    <w:p w14:paraId="5FE08A1C" w14:textId="77777777" w:rsidR="00D64093" w:rsidRPr="00994028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</w:t>
      </w:r>
    </w:p>
    <w:p w14:paraId="441F3E45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Оперируя больного с кишечной непроходимостью, хирург при обследовании кишечника обнаружил раздутые слепую и петли тонкой кишки. </w:t>
      </w:r>
      <w:r w:rsidRPr="00994028">
        <w:rPr>
          <w:rFonts w:ascii="Times New Roman" w:hAnsi="Times New Roman"/>
          <w:sz w:val="28"/>
          <w:szCs w:val="28"/>
        </w:rPr>
        <w:br/>
        <w:t xml:space="preserve">              О какой локализации затруднения проходимости должен </w:t>
      </w:r>
    </w:p>
    <w:p w14:paraId="7DA4BEB2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думать хирург и в каком направлении и последовательности </w:t>
      </w:r>
    </w:p>
    <w:p w14:paraId="3434A681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 нужно проводить дальнейшее обследование?</w:t>
      </w:r>
    </w:p>
    <w:p w14:paraId="62E475CF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описанной картине необходимо подумать о кишечной непроходимости, связанной с затруднением пассажа кишечного содержимого по ободочной кишке, чаще поперечной ободочной. Для точного диагноза необходимо провести ревизию всей ободочной кишки, чтобы выяснить уровень формирования непроходимости. </w:t>
      </w:r>
    </w:p>
    <w:p w14:paraId="718862F5" w14:textId="77777777" w:rsidR="00D64093" w:rsidRPr="00994028" w:rsidRDefault="00D64093" w:rsidP="00D64093">
      <w:pPr>
        <w:rPr>
          <w:b/>
          <w:bCs/>
          <w:sz w:val="28"/>
          <w:szCs w:val="28"/>
        </w:rPr>
      </w:pPr>
    </w:p>
    <w:p w14:paraId="18494C44" w14:textId="77777777" w:rsidR="00D64093" w:rsidRPr="00994028" w:rsidRDefault="00D64093" w:rsidP="00D64093">
      <w:pPr>
        <w:pStyle w:val="a4"/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>Выполняя аппендэктомию, хирург после вскрытия брюшинной полости вывел в операционную рану кишку.</w:t>
      </w:r>
    </w:p>
    <w:p w14:paraId="4EFF7889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lastRenderedPageBreak/>
        <w:t xml:space="preserve">              По каким признакам можно определить, какая кишка </w:t>
      </w:r>
    </w:p>
    <w:p w14:paraId="39C00393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выведена в рану: слепая, сигмовидная, поперечная или </w:t>
      </w:r>
    </w:p>
    <w:p w14:paraId="1655F625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тонкая? </w:t>
      </w:r>
    </w:p>
    <w:p w14:paraId="7AD0B7D0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отростка.</w:t>
      </w:r>
    </w:p>
    <w:p w14:paraId="3428A69E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На тонкой кишке, кроме того, отсутствуют жировые подвески и вздутия, а продольная мускулатура расположена в виде сплошного слоя.  </w:t>
      </w:r>
    </w:p>
    <w:p w14:paraId="168CBF36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</w:p>
    <w:p w14:paraId="30903CDB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4028">
        <w:rPr>
          <w:rFonts w:ascii="Times New Roman" w:hAnsi="Times New Roman"/>
          <w:sz w:val="28"/>
          <w:szCs w:val="28"/>
        </w:rPr>
        <w:t>Положёние</w:t>
      </w:r>
      <w:proofErr w:type="spellEnd"/>
      <w:r w:rsidRPr="00994028">
        <w:rPr>
          <w:rFonts w:ascii="Times New Roman" w:hAnsi="Times New Roman"/>
          <w:sz w:val="28"/>
          <w:szCs w:val="28"/>
        </w:rPr>
        <w:t xml:space="preserve"> червеобразного отростка в брюшной полости отличается значительной вариабельностью.</w:t>
      </w:r>
    </w:p>
    <w:p w14:paraId="287B66EA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Укажите четыре основных варианта положения </w:t>
      </w:r>
    </w:p>
    <w:p w14:paraId="2127F22E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червеобразного отростка и обусловленную каждым из них </w:t>
      </w:r>
    </w:p>
    <w:p w14:paraId="14829A04" w14:textId="77777777" w:rsidR="00D64093" w:rsidRPr="00994028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         локализацию местных симптомов острого аппендицита. </w:t>
      </w:r>
    </w:p>
    <w:p w14:paraId="715B53FB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Выделяют насколько вариантов расположения червеобразного отростка.</w:t>
      </w:r>
    </w:p>
    <w:p w14:paraId="57B1BDCB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Тазовое расположение, при опущении отростка в полость малого таза. При этом он может соприкасаться со стенкой мочевого пузыря, маточной трубой, яичником, стенкой прямой кишки. В этом случае острый аппендицит может протекать под маской острого цистита, внематочной беременности, апоплексии яичника, острого проктита.</w:t>
      </w:r>
    </w:p>
    <w:p w14:paraId="58CAE717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 xml:space="preserve">При медиальном положении отростка, когда его конец направлен в сторону пупка, возможны явления энтерита (частый жидкий стул, выраженная перистальтика) или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дивертикулита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(воспаления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Меккелева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дивертикула, расположенного на стенке </w:t>
      </w:r>
      <w:proofErr w:type="spellStart"/>
      <w:r w:rsidRPr="00994028">
        <w:rPr>
          <w:rFonts w:ascii="Times New Roman" w:hAnsi="Times New Roman"/>
          <w:i/>
          <w:sz w:val="28"/>
          <w:szCs w:val="28"/>
        </w:rPr>
        <w:t>подвзошной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кишки).</w:t>
      </w:r>
    </w:p>
    <w:p w14:paraId="7B104F18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i/>
          <w:sz w:val="28"/>
          <w:szCs w:val="28"/>
        </w:rPr>
        <w:t>Восходящее расположение отростка впереди от восходящей ободочной кишки или в правом бокового канале, сопровождается клиникой тифлита (воспаления стенки правого отдела толстой кишки).</w:t>
      </w:r>
    </w:p>
    <w:p w14:paraId="3BB74195" w14:textId="77777777" w:rsidR="00D64093" w:rsidRPr="00994028" w:rsidRDefault="00D64093" w:rsidP="00D64093">
      <w:pPr>
        <w:pStyle w:val="a4"/>
        <w:spacing w:before="0" w:beforeAutospacing="0" w:after="0" w:afterAutospacing="0"/>
        <w:ind w:firstLine="330"/>
        <w:rPr>
          <w:rFonts w:ascii="Times New Roman" w:hAnsi="Times New Roman"/>
          <w:i/>
          <w:sz w:val="28"/>
          <w:szCs w:val="28"/>
        </w:rPr>
      </w:pPr>
      <w:proofErr w:type="spellStart"/>
      <w:r w:rsidRPr="00994028">
        <w:rPr>
          <w:rFonts w:ascii="Times New Roman" w:hAnsi="Times New Roman"/>
          <w:i/>
          <w:sz w:val="28"/>
          <w:szCs w:val="28"/>
        </w:rPr>
        <w:t>Ретроцекальное</w:t>
      </w:r>
      <w:proofErr w:type="spellEnd"/>
      <w:r w:rsidRPr="00994028">
        <w:rPr>
          <w:rFonts w:ascii="Times New Roman" w:hAnsi="Times New Roman"/>
          <w:i/>
          <w:sz w:val="28"/>
          <w:szCs w:val="28"/>
        </w:rPr>
        <w:t xml:space="preserve"> расположение отростка (позади слепой кишки) характеризуется снижением или отсутствием картины раздражения париетальной брюшины, что связано с тем, что отросток не соприкасается с передней брюшной стенкой.</w:t>
      </w:r>
    </w:p>
    <w:p w14:paraId="1AC92DA8" w14:textId="77777777" w:rsidR="00E51114" w:rsidRDefault="00E51114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52620732" w14:textId="77777777" w:rsidR="00D64093" w:rsidRPr="00D64093" w:rsidRDefault="00E54998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C507E3" w:rsidRPr="00C507E3">
        <w:t xml:space="preserve"> </w:t>
      </w:r>
      <w:r w:rsidR="00D64093" w:rsidRPr="00D64093">
        <w:rPr>
          <w:b/>
          <w:bCs/>
          <w:sz w:val="28"/>
          <w:szCs w:val="28"/>
        </w:rPr>
        <w:t>Топографическая анатомия поясничной области, забрюшинного пространства и малого таза. Хирургическая анатомия почек и мочеточников.</w:t>
      </w: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6412D4B3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Границы поясничной области.</w:t>
      </w:r>
    </w:p>
    <w:p w14:paraId="4176C074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топографическая анатомия отделов поясничной области.</w:t>
      </w:r>
    </w:p>
    <w:p w14:paraId="03C1EB6D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«Слабые места» поясничной области и их клинической значение.</w:t>
      </w:r>
    </w:p>
    <w:p w14:paraId="41715A70" w14:textId="77777777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Люмботомия</w:t>
      </w:r>
      <w:proofErr w:type="spellEnd"/>
      <w:r>
        <w:rPr>
          <w:color w:val="auto"/>
          <w:sz w:val="28"/>
          <w:szCs w:val="28"/>
        </w:rPr>
        <w:t>, виды, техника.</w:t>
      </w:r>
    </w:p>
    <w:p w14:paraId="34A74A1D" w14:textId="50DEE5C2" w:rsidR="00D64093" w:rsidRDefault="00D64093" w:rsidP="00D640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Хирургическая анатомия почки.</w:t>
      </w:r>
    </w:p>
    <w:p w14:paraId="10D302B2" w14:textId="7B2C99DA" w:rsidR="00D64093" w:rsidRDefault="00D64093" w:rsidP="00D64093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6. Хирургическая анатомия мочеточников</w:t>
      </w:r>
      <w:r>
        <w:rPr>
          <w:sz w:val="28"/>
          <w:szCs w:val="28"/>
        </w:rPr>
        <w:t>.</w:t>
      </w:r>
    </w:p>
    <w:p w14:paraId="0CE3113C" w14:textId="45E7A6FD" w:rsidR="00D64093" w:rsidRDefault="00D64093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Обзорная топография малого таза. </w:t>
      </w:r>
    </w:p>
    <w:p w14:paraId="7E18E6D0" w14:textId="78A75BF9" w:rsidR="00D64093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D64093">
        <w:rPr>
          <w:sz w:val="28"/>
          <w:szCs w:val="28"/>
        </w:rPr>
        <w:t>. Границы, этажи, стенки, дно малого таза.</w:t>
      </w:r>
    </w:p>
    <w:p w14:paraId="1C5BA65C" w14:textId="5B194BE2" w:rsidR="00D64093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D64093">
        <w:rPr>
          <w:sz w:val="28"/>
          <w:szCs w:val="28"/>
        </w:rPr>
        <w:t>. Фасции и клетчаточные пространства малого таза.</w:t>
      </w:r>
    </w:p>
    <w:p w14:paraId="7480FD62" w14:textId="45B7F525" w:rsidR="00867F97" w:rsidRDefault="00867F97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10. Хирургическая анатомия органов малого таза.</w:t>
      </w:r>
    </w:p>
    <w:p w14:paraId="791745F0" w14:textId="77777777" w:rsidR="00D64093" w:rsidRDefault="00D64093" w:rsidP="00D64093">
      <w:pPr>
        <w:pStyle w:val="Default"/>
        <w:rPr>
          <w:sz w:val="28"/>
          <w:szCs w:val="28"/>
        </w:rPr>
      </w:pPr>
    </w:p>
    <w:p w14:paraId="17AA5BB4" w14:textId="77777777" w:rsidR="00D64093" w:rsidRDefault="00D64093" w:rsidP="00D64093">
      <w:pPr>
        <w:pStyle w:val="Default"/>
        <w:rPr>
          <w:sz w:val="28"/>
          <w:szCs w:val="28"/>
        </w:rPr>
      </w:pPr>
    </w:p>
    <w:p w14:paraId="0A1B1712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50CE0D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поясничной области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52FDB19F" w14:textId="77777777" w:rsidR="00D64093" w:rsidRPr="0028093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кровеносных сосудов </w:t>
      </w:r>
      <w:r>
        <w:rPr>
          <w:rFonts w:ascii="Times New Roman" w:hAnsi="Times New Roman"/>
          <w:sz w:val="28"/>
          <w:szCs w:val="28"/>
        </w:rPr>
        <w:t>почки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699405FD" w14:textId="6375B237" w:rsidR="00D64093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867F97">
        <w:rPr>
          <w:rFonts w:ascii="Times New Roman" w:hAnsi="Times New Roman"/>
          <w:color w:val="000000"/>
          <w:sz w:val="28"/>
          <w:szCs w:val="28"/>
        </w:rPr>
        <w:t>этажей малого таза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EB6A3F5" w14:textId="77777777" w:rsidR="00D64093" w:rsidRDefault="00D64093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6FBCE12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Границей между поясничной областью и забрюшинным пространством является:</w:t>
      </w:r>
    </w:p>
    <w:p w14:paraId="3C170F8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Квадратная мышца поясницы</w:t>
      </w:r>
    </w:p>
    <w:p w14:paraId="5BBA9C7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Поперечная мышца живота</w:t>
      </w:r>
    </w:p>
    <w:p w14:paraId="2111111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+Внутрибрюшная фасция</w:t>
      </w:r>
    </w:p>
    <w:p w14:paraId="26CA72DB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Забрюшинная фасция</w:t>
      </w:r>
    </w:p>
    <w:p w14:paraId="3FA515E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B46DAD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забрюшинном пространстве между внутрибрюшной и забрюшинной фасциями располагается:</w:t>
      </w:r>
    </w:p>
    <w:p w14:paraId="28458D3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+Забрюшинный клетчаточный слой</w:t>
      </w:r>
    </w:p>
    <w:p w14:paraId="0F46880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</w:t>
      </w:r>
    </w:p>
    <w:p w14:paraId="1FDCB48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Околопочечная клетчатка</w:t>
      </w:r>
    </w:p>
    <w:p w14:paraId="710780C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7E4404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Околоободочная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клетчатка располагается между:</w:t>
      </w:r>
    </w:p>
    <w:p w14:paraId="1A83233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Восходящей или нисходящей ободочной кишкой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фасцией</w:t>
      </w:r>
    </w:p>
    <w:p w14:paraId="33EB922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впередипочечной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фасциями</w:t>
      </w:r>
    </w:p>
    <w:p w14:paraId="6F52EECE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Позадиободочной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внутрибрюшной фасциями</w:t>
      </w:r>
    </w:p>
    <w:p w14:paraId="5BA052B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092165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Околопочечная клетчатка располагается вокруг почки:</w:t>
      </w:r>
    </w:p>
    <w:p w14:paraId="6F6EE11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 фиброзной капсулой почки</w:t>
      </w:r>
    </w:p>
    <w:p w14:paraId="0BBEFE8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+Между фиброзной и фасциальной капсулами</w:t>
      </w:r>
    </w:p>
    <w:p w14:paraId="3936AD8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Поверх фасциальной капсулы почки</w:t>
      </w:r>
    </w:p>
    <w:p w14:paraId="01AACD0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889B5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Чревный ствол отходит от брюшной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аорты  на</w:t>
      </w:r>
      <w:proofErr w:type="gramEnd"/>
      <w:r w:rsidRPr="0035422A">
        <w:rPr>
          <w:rFonts w:ascii="Times New Roman" w:hAnsi="Times New Roman" w:cs="Times New Roman"/>
          <w:sz w:val="28"/>
          <w:szCs w:val="28"/>
        </w:rPr>
        <w:t xml:space="preserve"> уровне:</w:t>
      </w:r>
    </w:p>
    <w:p w14:paraId="63BB9CD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Th11</w:t>
      </w:r>
    </w:p>
    <w:p w14:paraId="2F7BCA5B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+Th12</w:t>
      </w:r>
    </w:p>
    <w:p w14:paraId="3B0EC30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L1</w:t>
      </w:r>
    </w:p>
    <w:p w14:paraId="405C9F56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3C597E2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048BAA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брыжеечная артерия отходит от брюшной аорты на уровне:</w:t>
      </w:r>
    </w:p>
    <w:p w14:paraId="112DDD3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</w:t>
      </w:r>
    </w:p>
    <w:p w14:paraId="278BFEB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</w:t>
      </w:r>
    </w:p>
    <w:p w14:paraId="40B8734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7F2A28E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L3</w:t>
      </w:r>
    </w:p>
    <w:p w14:paraId="0F6F164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B69A3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Почечные артерии отходят от брюшной аорты на уровне:</w:t>
      </w:r>
    </w:p>
    <w:p w14:paraId="7F4692C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Th12 - L1</w:t>
      </w:r>
    </w:p>
    <w:p w14:paraId="5178FC7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+L1 - L2</w:t>
      </w:r>
    </w:p>
    <w:p w14:paraId="297A089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L2 - L3</w:t>
      </w:r>
    </w:p>
    <w:p w14:paraId="49A78A60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L3 - L4</w:t>
      </w:r>
    </w:p>
    <w:p w14:paraId="3B746DB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CA14A4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Нижняя брыжеечная артерия отходит от брюшной аорты на уровне:</w:t>
      </w:r>
    </w:p>
    <w:p w14:paraId="52ABBFB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L1</w:t>
      </w:r>
    </w:p>
    <w:p w14:paraId="21E5B5C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L2</w:t>
      </w:r>
    </w:p>
    <w:p w14:paraId="047C64C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+L3</w:t>
      </w:r>
    </w:p>
    <w:p w14:paraId="3332B79A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L4</w:t>
      </w:r>
    </w:p>
    <w:p w14:paraId="3BBA6736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9165B67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порядок расположения трех капсул почки, начиная от ее паренхимы:</w:t>
      </w:r>
    </w:p>
    <w:p w14:paraId="69BD87F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+Фиброзная капсула </w:t>
      </w:r>
    </w:p>
    <w:p w14:paraId="2716BB4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+Жировая капсула</w:t>
      </w:r>
    </w:p>
    <w:p w14:paraId="2E1B0F0C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+Фасциальная капсула </w:t>
      </w:r>
    </w:p>
    <w:p w14:paraId="5F1D160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9E3D0A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^ Определите последовательность вен, составляющих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анастомотический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путь между нижней и верхней полыми венами в забрюшинном пространстве:</w:t>
      </w:r>
    </w:p>
    <w:p w14:paraId="33C79D8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+Нижняя полая вена </w:t>
      </w:r>
    </w:p>
    <w:p w14:paraId="0BF26929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+Поясничные вены </w:t>
      </w:r>
    </w:p>
    <w:p w14:paraId="6DB8F0B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+Восходящие поясничные вены</w:t>
      </w:r>
    </w:p>
    <w:p w14:paraId="6AF72D0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+Непарная 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полунепарная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вены</w:t>
      </w:r>
    </w:p>
    <w:p w14:paraId="2787B805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полая вена</w:t>
      </w:r>
    </w:p>
    <w:p w14:paraId="1CAB5423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3C77EA8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Почки покрыты брюшиной:</w:t>
      </w:r>
    </w:p>
    <w:p w14:paraId="4752D8DC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</w:p>
    <w:p w14:paraId="5056441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Мезоперитонеально</w:t>
      </w:r>
      <w:proofErr w:type="spellEnd"/>
    </w:p>
    <w:p w14:paraId="187E1958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Экстраперитонеально</w:t>
      </w:r>
      <w:proofErr w:type="spellEnd"/>
    </w:p>
    <w:p w14:paraId="389EFE4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8E3500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 отношению к позвоночнику левая почка располагается на уровне:</w:t>
      </w:r>
    </w:p>
    <w:p w14:paraId="58940BD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11 - L 2</w:t>
      </w:r>
    </w:p>
    <w:p w14:paraId="429795A5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11 - L 3</w:t>
      </w:r>
    </w:p>
    <w:p w14:paraId="4C54A08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2</w:t>
      </w:r>
    </w:p>
    <w:p w14:paraId="65A0113E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12 - L 3</w:t>
      </w:r>
    </w:p>
    <w:p w14:paraId="48C2776D" w14:textId="77777777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 1 – L 3</w:t>
      </w:r>
    </w:p>
    <w:p w14:paraId="676C6CC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95385A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По отношению к позвоночнику правая почка располагается на уровне: </w:t>
      </w:r>
    </w:p>
    <w:p w14:paraId="089FA16D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2</w:t>
      </w:r>
    </w:p>
    <w:p w14:paraId="6F008612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02245894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+Th 12 – L 2</w:t>
      </w:r>
    </w:p>
    <w:p w14:paraId="4766D8F1" w14:textId="77777777" w:rsidR="00D64093" w:rsidRPr="0035422A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22A">
        <w:rPr>
          <w:rFonts w:ascii="Times New Roman" w:hAnsi="Times New Roman" w:cs="Times New Roman"/>
          <w:sz w:val="28"/>
          <w:szCs w:val="28"/>
          <w:lang w:val="en-US"/>
        </w:rPr>
        <w:t>Th 11 – L 3</w:t>
      </w:r>
    </w:p>
    <w:p w14:paraId="4F9D71B7" w14:textId="7DE65A1F" w:rsidR="00D64093" w:rsidRDefault="00D64093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L 1 – L 3</w:t>
      </w:r>
    </w:p>
    <w:p w14:paraId="091C4F9A" w14:textId="1E266FA2" w:rsidR="00867F97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64D7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Основные клетчаточные пространства полости малого таза находятся в пределах:</w:t>
      </w:r>
    </w:p>
    <w:p w14:paraId="18A8E28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Брюшинного этажа таза</w:t>
      </w:r>
    </w:p>
    <w:p w14:paraId="22068FB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Подбрюшинного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этажа таза</w:t>
      </w:r>
    </w:p>
    <w:p w14:paraId="70C4F87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Подкожного этажа таза</w:t>
      </w:r>
    </w:p>
    <w:p w14:paraId="4F7CA68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C0E476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передней поверхности матки брюшина покрывает:</w:t>
      </w:r>
    </w:p>
    <w:p w14:paraId="4AD67F5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>Только тело матки</w:t>
      </w:r>
    </w:p>
    <w:p w14:paraId="21DFA0D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+Тело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1B2A447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3F90E2A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передний свод влагалища</w:t>
      </w:r>
    </w:p>
    <w:p w14:paraId="345398E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61CA7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На задней поверхности матки брюшина покрывает:</w:t>
      </w:r>
    </w:p>
    <w:p w14:paraId="144F3F6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Только тело матки</w:t>
      </w:r>
    </w:p>
    <w:p w14:paraId="3F4077E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Тело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матки</w:t>
      </w:r>
    </w:p>
    <w:p w14:paraId="2745EF0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Тело и всю шейку матки</w:t>
      </w:r>
    </w:p>
    <w:p w14:paraId="40EFCC4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+Тело матки,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надвлагалищную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часть шейки и задний </w:t>
      </w:r>
      <w:proofErr w:type="gramStart"/>
      <w:r w:rsidRPr="00B44E95">
        <w:rPr>
          <w:rFonts w:ascii="Times New Roman" w:hAnsi="Times New Roman" w:cs="Times New Roman"/>
          <w:sz w:val="28"/>
          <w:szCs w:val="28"/>
        </w:rPr>
        <w:t>свод  влагалища</w:t>
      </w:r>
      <w:proofErr w:type="gramEnd"/>
    </w:p>
    <w:p w14:paraId="4A7C15A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558B14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Мочеполовая диафрагма образована следующими двумя мышцами из перечисленных:</w:t>
      </w:r>
    </w:p>
    <w:p w14:paraId="06955D9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+Глубокой поперечной мышцей промежности</w:t>
      </w:r>
    </w:p>
    <w:p w14:paraId="2B3516B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Копчиковой мышцей</w:t>
      </w:r>
    </w:p>
    <w:p w14:paraId="2EB4692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Мышцей, поднимающей задний проход</w:t>
      </w:r>
    </w:p>
    <w:p w14:paraId="5A32E9B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6E3DD91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+Сфинктером мочеиспускательного канала</w:t>
      </w:r>
    </w:p>
    <w:p w14:paraId="55BD401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851516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* Диафрагма таза образована следующими двумя мышцами из перечисленных:</w:t>
      </w:r>
    </w:p>
    <w:p w14:paraId="42ACD77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Глубокой поперечной мышцей промежности</w:t>
      </w:r>
    </w:p>
    <w:p w14:paraId="7BD23A5B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+Копчиковой мышцей</w:t>
      </w:r>
    </w:p>
    <w:p w14:paraId="4B159E4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+Мышцей, поднимающей задний проход</w:t>
      </w:r>
    </w:p>
    <w:p w14:paraId="176524B8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Седалищно-пещеристой мышцей</w:t>
      </w:r>
    </w:p>
    <w:p w14:paraId="1E3E590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Сфинктером мочеиспускательного канала</w:t>
      </w:r>
    </w:p>
    <w:p w14:paraId="58EAEFA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7F8F91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Седалищный нерв выходит из малого таза в ягодичную область через:</w:t>
      </w:r>
    </w:p>
    <w:p w14:paraId="3579BBC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A24BC5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0E5B598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185B7A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1E2687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CD7F6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Задний кожный нерв бедра выходит из малого таза в ягодичную область через:</w:t>
      </w:r>
    </w:p>
    <w:p w14:paraId="779E8AA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839435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7DA30C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388F4FDD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CF7A2E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3308A85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Половой нерв, внутренние половые артерия и вены проникают в седалищно-прямокишечную ямку через:</w:t>
      </w:r>
    </w:p>
    <w:p w14:paraId="283F0907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154A1D00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Передние крестцовые отверстия</w:t>
      </w:r>
    </w:p>
    <w:p w14:paraId="5747391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62668BC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+Малое седалищное отверстие</w:t>
      </w:r>
    </w:p>
    <w:p w14:paraId="130E7D96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DF4A0DC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Из перечисленных связок матки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дупликатурой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брюшины является:</w:t>
      </w:r>
    </w:p>
    <w:p w14:paraId="1CCBE8B2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>Кардинальная связка матки</w:t>
      </w:r>
    </w:p>
    <w:p w14:paraId="55AAC729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Круглая связка матки</w:t>
      </w:r>
    </w:p>
    <w:p w14:paraId="13A74936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Прямокишечно-маточная связка</w:t>
      </w:r>
    </w:p>
    <w:p w14:paraId="13B063E1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Собственная связка яичника</w:t>
      </w:r>
    </w:p>
    <w:p w14:paraId="70F4583F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+Широкая связка матки</w:t>
      </w:r>
    </w:p>
    <w:p w14:paraId="68EA5ADA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1AC41A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# В ходе операции по поводу нагноения клетчатки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околоматочного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 было обнаружено скопление гноя в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предбрюшинной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клетчатке передней брюшной стенки у внутреннего отверстия пахового канала. Определите, по ходу какого анатомического образования распространялся нагноительный процесс:</w:t>
      </w:r>
    </w:p>
    <w:p w14:paraId="48605394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 ходу круглой связки матки</w:t>
      </w:r>
    </w:p>
    <w:p w14:paraId="3273246B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нижней надчревной артерии</w:t>
      </w:r>
    </w:p>
    <w:p w14:paraId="0648EA93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околопузырному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предпузырному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пространствам</w:t>
      </w:r>
    </w:p>
    <w:p w14:paraId="365BCABE" w14:textId="77777777" w:rsidR="00867F97" w:rsidRPr="00B44E95" w:rsidRDefault="00867F97" w:rsidP="00867F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 ходу широкой связки матки</w:t>
      </w:r>
    </w:p>
    <w:p w14:paraId="43956587" w14:textId="77777777" w:rsidR="00867F97" w:rsidRPr="0035422A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2053FE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143214D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При выполнении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 </w:t>
      </w:r>
      <w:proofErr w:type="spellStart"/>
      <w:r w:rsidRPr="00B13407">
        <w:rPr>
          <w:rFonts w:ascii="Times New Roman" w:hAnsi="Times New Roman"/>
          <w:sz w:val="28"/>
          <w:szCs w:val="28"/>
        </w:rPr>
        <w:t>вкол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иглы производят в углу, образуемом Х</w:t>
      </w:r>
      <w:r w:rsidRPr="00B13407">
        <w:rPr>
          <w:rFonts w:ascii="Times New Roman" w:hAnsi="Times New Roman"/>
          <w:sz w:val="28"/>
          <w:szCs w:val="28"/>
          <w:lang w:val="en-US"/>
        </w:rPr>
        <w:t>II</w:t>
      </w:r>
      <w:r w:rsidRPr="00B13407">
        <w:rPr>
          <w:rFonts w:ascii="Times New Roman" w:hAnsi="Times New Roman"/>
          <w:sz w:val="28"/>
          <w:szCs w:val="28"/>
        </w:rPr>
        <w:t xml:space="preserve"> ребром и наружным краем мышцы, выпрямляющей позвоночник, продвигают иглу перпендикулярно поверхности тела, раствор новокаина инъецируют в околопочечную клетчатку. </w:t>
      </w:r>
    </w:p>
    <w:p w14:paraId="07613B47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Назовите слои поясничной области и забрюшинного пространства, которые последовательно проходит конец иглы </w:t>
      </w:r>
      <w:proofErr w:type="gramStart"/>
      <w:r w:rsidRPr="00B13407">
        <w:rPr>
          <w:rFonts w:ascii="Times New Roman" w:hAnsi="Times New Roman"/>
          <w:sz w:val="28"/>
          <w:szCs w:val="28"/>
        </w:rPr>
        <w:t>при выполнения</w:t>
      </w:r>
      <w:proofErr w:type="gramEnd"/>
      <w:r w:rsidRPr="00B13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07">
        <w:rPr>
          <w:rFonts w:ascii="Times New Roman" w:hAnsi="Times New Roman"/>
          <w:sz w:val="28"/>
          <w:szCs w:val="28"/>
        </w:rPr>
        <w:t>паранефральной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блокады. </w:t>
      </w:r>
    </w:p>
    <w:p w14:paraId="382BBE07" w14:textId="77777777" w:rsidR="00D64093" w:rsidRPr="00B13407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13407">
        <w:rPr>
          <w:rFonts w:ascii="Times New Roman" w:hAnsi="Times New Roman"/>
          <w:i/>
          <w:sz w:val="28"/>
          <w:szCs w:val="28"/>
        </w:rPr>
        <w:t xml:space="preserve">  Слои поясничной области и забрюшинного пространства: кожа, подкожная жировая клетчатка, поверхностная фасция, </w:t>
      </w:r>
      <w:proofErr w:type="spellStart"/>
      <w:proofErr w:type="gramStart"/>
      <w:r w:rsidRPr="00B13407">
        <w:rPr>
          <w:rFonts w:ascii="Times New Roman" w:hAnsi="Times New Roman"/>
          <w:i/>
          <w:sz w:val="28"/>
          <w:szCs w:val="28"/>
        </w:rPr>
        <w:t>грудо</w:t>
      </w:r>
      <w:proofErr w:type="spellEnd"/>
      <w:r w:rsidRPr="00B13407">
        <w:rPr>
          <w:rFonts w:ascii="Times New Roman" w:hAnsi="Times New Roman"/>
          <w:i/>
          <w:sz w:val="28"/>
          <w:szCs w:val="28"/>
        </w:rPr>
        <w:t>-поясничная</w:t>
      </w:r>
      <w:proofErr w:type="gramEnd"/>
      <w:r w:rsidRPr="00B13407">
        <w:rPr>
          <w:rFonts w:ascii="Times New Roman" w:hAnsi="Times New Roman"/>
          <w:i/>
          <w:sz w:val="28"/>
          <w:szCs w:val="28"/>
        </w:rPr>
        <w:t xml:space="preserve"> фасция, наружная косая мышца живота, внутренняя косая мышца живота, поперечная мышца, поперечная фасция, собственная забрюшинная клетчатка, почечная фасция, околопочечная клетчатка.</w:t>
      </w:r>
    </w:p>
    <w:p w14:paraId="0125F078" w14:textId="77777777" w:rsidR="00D64093" w:rsidRPr="00B13407" w:rsidRDefault="00D64093" w:rsidP="00D64093">
      <w:pPr>
        <w:rPr>
          <w:sz w:val="28"/>
          <w:szCs w:val="28"/>
        </w:rPr>
      </w:pPr>
    </w:p>
    <w:p w14:paraId="2786E631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В ходе операции </w:t>
      </w:r>
      <w:proofErr w:type="spellStart"/>
      <w:r w:rsidRPr="00B13407">
        <w:rPr>
          <w:rFonts w:ascii="Times New Roman" w:hAnsi="Times New Roman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sz w:val="28"/>
          <w:szCs w:val="28"/>
        </w:rPr>
        <w:t xml:space="preserve"> при выделении почки из</w:t>
      </w:r>
      <w:r w:rsidRPr="00B134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407">
        <w:rPr>
          <w:rFonts w:ascii="Times New Roman" w:hAnsi="Times New Roman"/>
          <w:sz w:val="28"/>
          <w:szCs w:val="28"/>
        </w:rPr>
        <w:t>жировой капсулы и попытке вывести ее в рану возникло интенсивное артериальное кровотечение. Почечная артерия не повреждена.</w:t>
      </w:r>
    </w:p>
    <w:p w14:paraId="7D399AEC" w14:textId="77777777" w:rsidR="00D64093" w:rsidRPr="00B13407" w:rsidRDefault="00D64093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13407">
        <w:rPr>
          <w:rFonts w:ascii="Times New Roman" w:hAnsi="Times New Roman"/>
          <w:sz w:val="28"/>
          <w:szCs w:val="28"/>
        </w:rPr>
        <w:t xml:space="preserve">              Дайте объяснение возникшего кровотечения. Как следует выполнять этот этап операции, чтобы избежать такого осложнения? </w:t>
      </w:r>
    </w:p>
    <w:p w14:paraId="25F95320" w14:textId="77777777" w:rsidR="00D64093" w:rsidRPr="00B13407" w:rsidRDefault="00D64093" w:rsidP="00D6409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color w:val="000000"/>
          <w:sz w:val="28"/>
          <w:szCs w:val="28"/>
        </w:rPr>
      </w:pPr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 Во время выполнения </w:t>
      </w:r>
      <w:proofErr w:type="spellStart"/>
      <w:r w:rsidRPr="00B13407">
        <w:rPr>
          <w:rFonts w:ascii="Times New Roman" w:hAnsi="Times New Roman"/>
          <w:i/>
          <w:color w:val="000000"/>
          <w:sz w:val="28"/>
          <w:szCs w:val="28"/>
        </w:rPr>
        <w:t>нефрэктомии</w:t>
      </w:r>
      <w:proofErr w:type="spellEnd"/>
      <w:r w:rsidRPr="00B13407">
        <w:rPr>
          <w:rFonts w:ascii="Times New Roman" w:hAnsi="Times New Roman"/>
          <w:i/>
          <w:color w:val="000000"/>
          <w:sz w:val="28"/>
          <w:szCs w:val="28"/>
        </w:rPr>
        <w:t xml:space="preserve"> следует помнить, что около 30% людей имеют добавочные артерии, идущие к почке, при пересечении которых возникает интенсивное кровотечение.</w:t>
      </w:r>
    </w:p>
    <w:p w14:paraId="68F6A666" w14:textId="77777777" w:rsidR="00D64093" w:rsidRPr="00B13407" w:rsidRDefault="00D64093" w:rsidP="00D64093">
      <w:pPr>
        <w:rPr>
          <w:sz w:val="28"/>
          <w:szCs w:val="28"/>
        </w:rPr>
      </w:pPr>
    </w:p>
    <w:p w14:paraId="595A8499" w14:textId="77777777" w:rsidR="00D64093" w:rsidRPr="00B13407" w:rsidRDefault="00D64093" w:rsidP="00D64093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На аксиальной (горизонтальной) компьютерной томограмме на уровне почки видны фасции забрюшинного пространства. </w:t>
      </w:r>
    </w:p>
    <w:p w14:paraId="009DD0DB" w14:textId="77777777" w:rsidR="00D64093" w:rsidRPr="00B13407" w:rsidRDefault="00D64093" w:rsidP="00D64093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t>Какие фасции визуализируются в забрюшинном пространстве?</w:t>
      </w:r>
    </w:p>
    <w:p w14:paraId="41620AEB" w14:textId="77777777" w:rsidR="00D64093" w:rsidRPr="00B13407" w:rsidRDefault="00D64093" w:rsidP="00D64093">
      <w:pPr>
        <w:ind w:firstLine="284"/>
        <w:jc w:val="both"/>
        <w:rPr>
          <w:sz w:val="28"/>
          <w:szCs w:val="28"/>
          <w:highlight w:val="green"/>
        </w:rPr>
      </w:pPr>
      <w:r w:rsidRPr="00B13407">
        <w:rPr>
          <w:i/>
          <w:sz w:val="28"/>
          <w:szCs w:val="28"/>
        </w:rPr>
        <w:t xml:space="preserve">На компьютерной томограмме определяются все фасции забрюшинного пространства: забрюшинная, </w:t>
      </w:r>
      <w:proofErr w:type="spellStart"/>
      <w:r w:rsidRPr="00B13407">
        <w:rPr>
          <w:i/>
          <w:sz w:val="28"/>
          <w:szCs w:val="28"/>
        </w:rPr>
        <w:t>предпочечная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позадипочечная</w:t>
      </w:r>
      <w:proofErr w:type="spellEnd"/>
      <w:r w:rsidRPr="00B13407">
        <w:rPr>
          <w:i/>
          <w:sz w:val="28"/>
          <w:szCs w:val="28"/>
        </w:rPr>
        <w:t xml:space="preserve">, </w:t>
      </w:r>
      <w:proofErr w:type="spellStart"/>
      <w:r w:rsidRPr="00B13407">
        <w:rPr>
          <w:i/>
          <w:sz w:val="28"/>
          <w:szCs w:val="28"/>
        </w:rPr>
        <w:t>околоободочная</w:t>
      </w:r>
      <w:proofErr w:type="spellEnd"/>
      <w:r w:rsidRPr="00B13407">
        <w:rPr>
          <w:i/>
          <w:sz w:val="28"/>
          <w:szCs w:val="28"/>
        </w:rPr>
        <w:t xml:space="preserve">. </w:t>
      </w:r>
    </w:p>
    <w:p w14:paraId="6949BD66" w14:textId="77777777" w:rsidR="00D64093" w:rsidRPr="00B13407" w:rsidRDefault="00D64093" w:rsidP="00D64093">
      <w:pPr>
        <w:rPr>
          <w:sz w:val="28"/>
          <w:szCs w:val="28"/>
        </w:rPr>
      </w:pPr>
    </w:p>
    <w:p w14:paraId="4CF3EA2A" w14:textId="77777777" w:rsidR="00D64093" w:rsidRPr="00B13407" w:rsidRDefault="00D64093" w:rsidP="00D64093">
      <w:pPr>
        <w:ind w:firstLine="284"/>
        <w:jc w:val="both"/>
        <w:rPr>
          <w:sz w:val="28"/>
          <w:szCs w:val="28"/>
        </w:rPr>
      </w:pPr>
      <w:r w:rsidRPr="00B13407">
        <w:rPr>
          <w:sz w:val="28"/>
          <w:szCs w:val="28"/>
        </w:rPr>
        <w:t xml:space="preserve">У больного выполнен микрохирургический спленоренальный анастомоз конец в бок с сохранением селезенки и почки. Хирург пересек почечную вену и наложил анастомоз центрального конца почечной вены с селезеночной веной. </w:t>
      </w:r>
    </w:p>
    <w:p w14:paraId="446B2D9E" w14:textId="77777777" w:rsidR="00D64093" w:rsidRPr="00B13407" w:rsidRDefault="00D64093" w:rsidP="00D64093">
      <w:pPr>
        <w:ind w:firstLine="851"/>
        <w:jc w:val="both"/>
        <w:rPr>
          <w:sz w:val="28"/>
          <w:szCs w:val="28"/>
        </w:rPr>
      </w:pPr>
      <w:r w:rsidRPr="00B13407">
        <w:rPr>
          <w:sz w:val="28"/>
          <w:szCs w:val="28"/>
        </w:rPr>
        <w:lastRenderedPageBreak/>
        <w:t>Объясните, как происходит венозный отток от левой почки при такой операции.</w:t>
      </w:r>
    </w:p>
    <w:p w14:paraId="5EC1D080" w14:textId="2D20A9A8" w:rsidR="00D64093" w:rsidRDefault="00D64093" w:rsidP="00D64093">
      <w:pPr>
        <w:ind w:firstLine="284"/>
        <w:jc w:val="both"/>
        <w:rPr>
          <w:i/>
          <w:sz w:val="28"/>
          <w:szCs w:val="28"/>
        </w:rPr>
      </w:pPr>
      <w:r w:rsidRPr="00B13407">
        <w:rPr>
          <w:i/>
          <w:sz w:val="28"/>
          <w:szCs w:val="28"/>
        </w:rPr>
        <w:t xml:space="preserve">При пересечении левой почечной вены в периферическом конце остается приток в виде левой </w:t>
      </w:r>
      <w:proofErr w:type="spellStart"/>
      <w:r w:rsidRPr="00B13407">
        <w:rPr>
          <w:i/>
          <w:sz w:val="28"/>
          <w:szCs w:val="28"/>
        </w:rPr>
        <w:t>яичковой</w:t>
      </w:r>
      <w:proofErr w:type="spellEnd"/>
      <w:r w:rsidRPr="00B13407">
        <w:rPr>
          <w:i/>
          <w:sz w:val="28"/>
          <w:szCs w:val="28"/>
        </w:rPr>
        <w:t xml:space="preserve"> (яичниковой) вены, по которой в послеоперационном периоде оттекает венозная кровь от почки. </w:t>
      </w:r>
    </w:p>
    <w:p w14:paraId="59196C65" w14:textId="1C161329" w:rsidR="00867F97" w:rsidRDefault="00867F97" w:rsidP="00D64093">
      <w:pPr>
        <w:ind w:firstLine="284"/>
        <w:jc w:val="both"/>
        <w:rPr>
          <w:sz w:val="28"/>
          <w:szCs w:val="28"/>
        </w:rPr>
      </w:pPr>
    </w:p>
    <w:p w14:paraId="43E3AB3C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гнойном параметрите возможно распространение гнойных затеков в соседние клетчаточные пространства и области.</w:t>
      </w:r>
    </w:p>
    <w:p w14:paraId="102CF87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Опишите пути распространения гнойных затеков, исходя из сообщений </w:t>
      </w:r>
      <w:proofErr w:type="spellStart"/>
      <w:r w:rsidRPr="00996EE3">
        <w:rPr>
          <w:rFonts w:ascii="Times New Roman" w:hAnsi="Times New Roman"/>
          <w:sz w:val="28"/>
          <w:szCs w:val="28"/>
        </w:rPr>
        <w:t>околоматочного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клетчаточного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14:paraId="284399C9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Гнойные затеки могут распространиться на </w:t>
      </w:r>
      <w:proofErr w:type="spellStart"/>
      <w:r w:rsidRPr="00996EE3">
        <w:rPr>
          <w:rFonts w:ascii="Times New Roman" w:hAnsi="Times New Roman"/>
          <w:i/>
          <w:sz w:val="28"/>
          <w:szCs w:val="28"/>
        </w:rPr>
        <w:t>околопузырное</w:t>
      </w:r>
      <w:proofErr w:type="spellEnd"/>
      <w:r w:rsidRPr="00996EE3">
        <w:rPr>
          <w:rFonts w:ascii="Times New Roman" w:hAnsi="Times New Roman"/>
          <w:i/>
          <w:sz w:val="28"/>
          <w:szCs w:val="28"/>
        </w:rPr>
        <w:t xml:space="preserve"> клетчаточное пространство, околопрямокишечное пространство, на боковые клетчаточные пространства малого таза.</w:t>
      </w:r>
    </w:p>
    <w:p w14:paraId="446F773B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33DE9A7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При трубной беременности разрыв маточной трубы сопровождается кровотечением со скоплением крови в прямокишечно-маточном углублении (</w:t>
      </w:r>
      <w:proofErr w:type="spellStart"/>
      <w:r w:rsidRPr="00996EE3">
        <w:rPr>
          <w:rFonts w:ascii="Times New Roman" w:hAnsi="Times New Roman"/>
          <w:sz w:val="28"/>
          <w:szCs w:val="28"/>
        </w:rPr>
        <w:t>дугласовом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пространстве).</w:t>
      </w:r>
    </w:p>
    <w:p w14:paraId="79396FA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Назовите источник кровотечения и объясните локализацию гематомы. </w:t>
      </w:r>
    </w:p>
    <w:p w14:paraId="2B7C43AA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Кровоснабжение маточных труб осуществляется из ветвей яичниковой артерии и трубных ветвей маточной артерии. Венозный отток по одноименным венам осуществляется в маточное сплетение. Из указанных источников происходит кровотечение, кровь скапливается в самом низкой точке полости малого таза – </w:t>
      </w:r>
      <w:proofErr w:type="spellStart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дугласовом</w:t>
      </w:r>
      <w:proofErr w:type="spellEnd"/>
      <w:r w:rsidRPr="00996EE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пространстве.</w:t>
      </w:r>
    </w:p>
    <w:p w14:paraId="593CA8F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br/>
        <w:t>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прямокишечно-маточном углублении.</w:t>
      </w:r>
    </w:p>
    <w:p w14:paraId="072A441A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996EE3"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 w:rsidRPr="00996EE3">
        <w:rPr>
          <w:rFonts w:ascii="Times New Roman" w:hAnsi="Times New Roman"/>
          <w:sz w:val="28"/>
          <w:szCs w:val="28"/>
        </w:rPr>
        <w:t xml:space="preserve"> обоснование этой диагностической манипуляции. </w:t>
      </w:r>
    </w:p>
    <w:p w14:paraId="7B835A68" w14:textId="77777777" w:rsidR="00867F97" w:rsidRPr="00996EE3" w:rsidRDefault="00867F97" w:rsidP="00867F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Проводится пункция самого низкого углубления полости малого таза, где в вертикальном и горизонтальном положениях скапливается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свободная  жидкость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>.</w:t>
      </w:r>
    </w:p>
    <w:p w14:paraId="79303420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94CA2A4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>У больной тромбофлебитом маточного венозного сплетения внезапно появились боли в грудной клетке, расстройства дыхания, цианоз.</w:t>
      </w:r>
    </w:p>
    <w:p w14:paraId="1C084087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96EE3">
        <w:rPr>
          <w:rFonts w:ascii="Times New Roman" w:hAnsi="Times New Roman"/>
          <w:sz w:val="28"/>
          <w:szCs w:val="28"/>
        </w:rPr>
        <w:t xml:space="preserve">              Поставьте диагноз и опишите путь развития этого осложнения. </w:t>
      </w:r>
    </w:p>
    <w:p w14:paraId="03A0317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По всей видимости у больной имеет место тромбоз ветвей легочной артерии.</w:t>
      </w:r>
    </w:p>
    <w:p w14:paraId="339590F2" w14:textId="77777777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6EE3">
        <w:rPr>
          <w:rFonts w:ascii="Times New Roman" w:hAnsi="Times New Roman"/>
          <w:i/>
          <w:sz w:val="28"/>
          <w:szCs w:val="28"/>
        </w:rPr>
        <w:t xml:space="preserve"> Путь миграции </w:t>
      </w:r>
      <w:proofErr w:type="gramStart"/>
      <w:r w:rsidRPr="00996EE3">
        <w:rPr>
          <w:rFonts w:ascii="Times New Roman" w:hAnsi="Times New Roman"/>
          <w:i/>
          <w:sz w:val="28"/>
          <w:szCs w:val="28"/>
        </w:rPr>
        <w:t>тромба  из</w:t>
      </w:r>
      <w:proofErr w:type="gramEnd"/>
      <w:r w:rsidRPr="00996EE3">
        <w:rPr>
          <w:rFonts w:ascii="Times New Roman" w:hAnsi="Times New Roman"/>
          <w:i/>
          <w:sz w:val="28"/>
          <w:szCs w:val="28"/>
        </w:rPr>
        <w:t xml:space="preserve"> маточного венозного сплетения в маточные вены, внутренние подвздошные вены, общие подвздошные вены, нижнюю полую вену,  правое предсердие, правый желудочек сердца,  легочный ствол, легочные артерии </w:t>
      </w:r>
    </w:p>
    <w:p w14:paraId="15E9C2D2" w14:textId="77777777" w:rsidR="00867F97" w:rsidRPr="00B13407" w:rsidRDefault="00867F97" w:rsidP="00D64093">
      <w:pPr>
        <w:ind w:firstLine="284"/>
        <w:jc w:val="both"/>
        <w:rPr>
          <w:sz w:val="28"/>
          <w:szCs w:val="28"/>
        </w:rPr>
      </w:pP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2D6845">
              <w:rPr>
                <w:color w:val="000000"/>
                <w:sz w:val="26"/>
                <w:szCs w:val="26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</w:t>
            </w:r>
            <w:r w:rsidRPr="002D6845">
              <w:rPr>
                <w:sz w:val="26"/>
                <w:szCs w:val="26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</w:t>
            </w:r>
            <w:proofErr w:type="spellStart"/>
            <w:r w:rsidRPr="002D6845">
              <w:rPr>
                <w:sz w:val="26"/>
                <w:szCs w:val="26"/>
              </w:rPr>
              <w:t>Незачтено</w:t>
            </w:r>
            <w:proofErr w:type="spellEnd"/>
            <w:r w:rsidRPr="002D684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4422DA4F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"/>
    </w:p>
    <w:p w14:paraId="081DED7B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F2C46EB" w14:textId="54F23FAE" w:rsidR="007E7400" w:rsidRPr="002D684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5499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D6845">
        <w:rPr>
          <w:rFonts w:ascii="Times New Roman" w:hAnsi="Times New Roman"/>
          <w:color w:val="000000"/>
          <w:sz w:val="28"/>
        </w:rPr>
        <w:t>в устной форме</w:t>
      </w:r>
      <w:r w:rsidR="003F3ACA" w:rsidRPr="002D6845">
        <w:rPr>
          <w:rFonts w:ascii="Times New Roman" w:hAnsi="Times New Roman"/>
        </w:rPr>
        <w:t xml:space="preserve"> </w:t>
      </w:r>
      <w:r w:rsidR="00547420" w:rsidRPr="002D6845">
        <w:rPr>
          <w:rFonts w:ascii="Times New Roman" w:hAnsi="Times New Roman"/>
          <w:color w:val="000000"/>
          <w:sz w:val="28"/>
        </w:rPr>
        <w:t>по зачетным билетам</w:t>
      </w:r>
      <w:r w:rsidR="00E54998">
        <w:rPr>
          <w:rFonts w:ascii="Times New Roman" w:hAnsi="Times New Roman"/>
          <w:color w:val="000000"/>
          <w:sz w:val="28"/>
        </w:rPr>
        <w:t>.</w:t>
      </w:r>
      <w:r w:rsidR="00547420"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0235F9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2D6845" w14:paraId="1DA22E7A" w14:textId="77777777" w:rsidTr="003F3ACA">
        <w:tc>
          <w:tcPr>
            <w:tcW w:w="0" w:type="auto"/>
          </w:tcPr>
          <w:p w14:paraId="14DD7B1C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0FC898FF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2F153FC6" w14:textId="77777777" w:rsidTr="003F3ACA">
        <w:tc>
          <w:tcPr>
            <w:tcW w:w="0" w:type="auto"/>
            <w:vMerge w:val="restart"/>
            <w:vAlign w:val="center"/>
          </w:tcPr>
          <w:p w14:paraId="71DDCED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6555FE9A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C6966F7" w14:textId="77777777" w:rsidTr="003F3ACA">
        <w:tc>
          <w:tcPr>
            <w:tcW w:w="0" w:type="auto"/>
            <w:vMerge/>
          </w:tcPr>
          <w:p w14:paraId="5D3C62FF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0AEC9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F605F88" w14:textId="77777777" w:rsidTr="003F3ACA">
        <w:tc>
          <w:tcPr>
            <w:tcW w:w="0" w:type="auto"/>
            <w:vMerge/>
          </w:tcPr>
          <w:p w14:paraId="72A00FD5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8C53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08A2958C" w14:textId="77777777" w:rsidTr="003F3ACA">
        <w:tc>
          <w:tcPr>
            <w:tcW w:w="0" w:type="auto"/>
            <w:vAlign w:val="center"/>
          </w:tcPr>
          <w:p w14:paraId="2F3DD15B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7195531E" w14:textId="77777777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Ответ ординатора,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604FC1D9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CC7F31" w14:textId="77777777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6386114" w14:textId="77777777" w:rsidR="007C5570" w:rsidRPr="002D6845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6F36F17" w14:textId="77777777" w:rsidR="00B622EE" w:rsidRPr="000744E4" w:rsidRDefault="00B622EE" w:rsidP="00B622EE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03F9A472" w14:textId="77777777" w:rsidR="00B622EE" w:rsidRPr="001510EF" w:rsidRDefault="00B622EE" w:rsidP="00B622EE">
      <w:pPr>
        <w:ind w:firstLine="709"/>
        <w:contextualSpacing/>
        <w:rPr>
          <w:color w:val="000000"/>
          <w:sz w:val="28"/>
          <w:szCs w:val="28"/>
        </w:rPr>
      </w:pPr>
    </w:p>
    <w:p w14:paraId="2D720C79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</w:t>
      </w:r>
    </w:p>
    <w:p w14:paraId="0B55570D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Хирургическая анатомия плечевого и локтевого суставов. </w:t>
      </w:r>
    </w:p>
    <w:p w14:paraId="63F94013" w14:textId="2EB03C38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</w:t>
      </w:r>
      <w:r w:rsidR="00DD76F2">
        <w:rPr>
          <w:sz w:val="28"/>
          <w:szCs w:val="28"/>
        </w:rPr>
        <w:t xml:space="preserve"> </w:t>
      </w:r>
    </w:p>
    <w:p w14:paraId="6C1BF523" w14:textId="77777777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Перевязка кровеносных сосудов в ране и на протяжении.</w:t>
      </w:r>
    </w:p>
    <w:p w14:paraId="61C5DED5" w14:textId="2683C201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5.Топография лобно-теменно-затылочной, височной и боковой области лица. 6.Кровоснабжение головного мозга и пути оттока из полости черепа. 7.Топографическая анатомия срединной области шеи. </w:t>
      </w:r>
    </w:p>
    <w:p w14:paraId="7F028B82" w14:textId="195C298A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8.Хирургическая анатомия щитовидной железы, гортани, шейного отдела трахеи и пищевода. </w:t>
      </w:r>
    </w:p>
    <w:p w14:paraId="1FAEFD47" w14:textId="3A030CBB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9.Коникотомия,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>.</w:t>
      </w:r>
    </w:p>
    <w:p w14:paraId="24AA30C7" w14:textId="69795EE3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10.Топографическая анатомия грудной стенки. </w:t>
      </w:r>
    </w:p>
    <w:p w14:paraId="301DFD0A" w14:textId="13F8A4C8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11.Хирургическая анатомия сердца, плевры и легких. </w:t>
      </w:r>
    </w:p>
    <w:p w14:paraId="09812BB3" w14:textId="01298892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12.Обзорная топография переднего и заднего средостения. </w:t>
      </w:r>
    </w:p>
    <w:p w14:paraId="3B7614F2" w14:textId="0E599DF9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13.Пункция плевральной полости, перикарда.</w:t>
      </w:r>
    </w:p>
    <w:p w14:paraId="46633273" w14:textId="4F7D8514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14.Топография брюшины верхнего этажа брюшной полости. Сумки и связки. 15.Хирургическая анатомия желудка, 12-перстной кишки, поджелудочной железы и селезенки.</w:t>
      </w:r>
      <w:r w:rsidR="00DD76F2">
        <w:rPr>
          <w:sz w:val="28"/>
          <w:szCs w:val="28"/>
        </w:rPr>
        <w:t xml:space="preserve"> Операции при пилоростенозе.</w:t>
      </w:r>
    </w:p>
    <w:p w14:paraId="669345C2" w14:textId="7A9936CB" w:rsidR="00F85A56" w:rsidRDefault="00F85A56" w:rsidP="00F85A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Хирургическая анатомия печени и желчных путей. </w:t>
      </w:r>
    </w:p>
    <w:p w14:paraId="4438412A" w14:textId="62D7F318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17.Топография брюшины нижнего этажа брюшной полости (каналы, синусы, карманы, большой сальник). </w:t>
      </w:r>
    </w:p>
    <w:p w14:paraId="21945843" w14:textId="1195C88C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>18.Топографическая анатомия поясничной области.</w:t>
      </w:r>
    </w:p>
    <w:p w14:paraId="530ABFEE" w14:textId="5F8D3BF2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19.Забрюшинного пространства. </w:t>
      </w:r>
    </w:p>
    <w:p w14:paraId="5E71F323" w14:textId="0DB7761B" w:rsidR="00F85A56" w:rsidRDefault="00F85A56" w:rsidP="00F85A56">
      <w:pPr>
        <w:jc w:val="both"/>
        <w:rPr>
          <w:sz w:val="28"/>
          <w:szCs w:val="28"/>
        </w:rPr>
      </w:pPr>
      <w:r>
        <w:rPr>
          <w:sz w:val="28"/>
          <w:szCs w:val="28"/>
        </w:rPr>
        <w:t>20.Хирургическая анатомия почек и мочеточников.</w:t>
      </w:r>
    </w:p>
    <w:p w14:paraId="6368AD30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41C8F895" w14:textId="4F36DE86" w:rsidR="0040415D" w:rsidRPr="002D6845" w:rsidRDefault="0040415D" w:rsidP="0040415D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Перечень практических </w:t>
      </w:r>
      <w:r w:rsidR="00B622EE">
        <w:rPr>
          <w:b/>
          <w:color w:val="000000"/>
          <w:sz w:val="28"/>
          <w:szCs w:val="28"/>
        </w:rPr>
        <w:t>навыков, освоенных в процессе обучения</w:t>
      </w:r>
    </w:p>
    <w:p w14:paraId="55F5466B" w14:textId="0FA21AC4" w:rsid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областей </w:t>
      </w:r>
      <w:proofErr w:type="gramStart"/>
      <w:r w:rsidR="00F85A56">
        <w:rPr>
          <w:rFonts w:ascii="Times New Roman" w:hAnsi="Times New Roman"/>
          <w:color w:val="000000"/>
          <w:sz w:val="28"/>
          <w:szCs w:val="28"/>
        </w:rPr>
        <w:t xml:space="preserve">грудной </w:t>
      </w:r>
      <w:r>
        <w:rPr>
          <w:rFonts w:ascii="Times New Roman" w:hAnsi="Times New Roman"/>
          <w:color w:val="000000"/>
          <w:sz w:val="28"/>
          <w:szCs w:val="28"/>
        </w:rPr>
        <w:t xml:space="preserve"> стенки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органов брюшной полости, малого таза, областей поясничной области.</w:t>
      </w:r>
    </w:p>
    <w:p w14:paraId="58E996F6" w14:textId="63FE9AF3" w:rsidR="00A02DDB" w:rsidRPr="00F51BBE" w:rsidRDefault="00A02DDB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кишечного шва,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межкишечного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анастомоза.</w:t>
      </w:r>
    </w:p>
    <w:p w14:paraId="3D9B4BFD" w14:textId="40BB740A" w:rsidR="00F51BBE" w:rsidRDefault="00B622EE" w:rsidP="00F51BB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</w:t>
      </w:r>
      <w:r w:rsidR="00F85A56">
        <w:rPr>
          <w:rFonts w:ascii="Times New Roman" w:hAnsi="Times New Roman"/>
          <w:color w:val="000000"/>
          <w:sz w:val="28"/>
          <w:szCs w:val="28"/>
        </w:rPr>
        <w:t>перевязки сосудов на протяжении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620851E" w14:textId="269AF26E" w:rsidR="00B622EE" w:rsidRPr="00F51BBE" w:rsidRDefault="00B622EE" w:rsidP="00B622E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техники </w:t>
      </w:r>
      <w:proofErr w:type="spellStart"/>
      <w:r w:rsidR="00F85A56">
        <w:rPr>
          <w:rFonts w:ascii="Times New Roman" w:hAnsi="Times New Roman"/>
          <w:color w:val="000000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72169924" w14:textId="77777777" w:rsidR="00BC2378" w:rsidRPr="002D684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 xml:space="preserve">оперативной хирургии и клинической анатомии </w:t>
      </w:r>
      <w:proofErr w:type="spellStart"/>
      <w:r w:rsidRPr="007F415C">
        <w:rPr>
          <w:b/>
          <w:bCs/>
          <w:sz w:val="28"/>
          <w:szCs w:val="28"/>
        </w:rPr>
        <w:t>им.С.С.Михайлова</w:t>
      </w:r>
      <w:proofErr w:type="spellEnd"/>
    </w:p>
    <w:p w14:paraId="2E55B149" w14:textId="65F97952" w:rsidR="00A02DDB" w:rsidRPr="00A02DDB" w:rsidRDefault="00A02DDB" w:rsidP="00A02DDB">
      <w:pPr>
        <w:pStyle w:val="Default"/>
        <w:tabs>
          <w:tab w:val="center" w:pos="5102"/>
          <w:tab w:val="left" w:pos="8280"/>
        </w:tabs>
        <w:jc w:val="center"/>
        <w:rPr>
          <w:b/>
          <w:bCs/>
          <w:i/>
          <w:iCs/>
          <w:sz w:val="28"/>
          <w:szCs w:val="20"/>
        </w:rPr>
      </w:pPr>
      <w:r w:rsidRPr="00A02DDB">
        <w:rPr>
          <w:b/>
          <w:bCs/>
          <w:i/>
          <w:iCs/>
          <w:sz w:val="28"/>
          <w:szCs w:val="28"/>
        </w:rPr>
        <w:t>по специальности 31.08.57. Онкология</w:t>
      </w:r>
    </w:p>
    <w:p w14:paraId="27844ED5" w14:textId="619F32F9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7F415C" w:rsidRPr="007F415C">
        <w:rPr>
          <w:b/>
          <w:bCs/>
          <w:sz w:val="28"/>
          <w:szCs w:val="28"/>
        </w:rPr>
        <w:t>клиническая анатомия и оперативная хирургия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C7C78DD" w14:textId="5CA5229D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2DDB">
        <w:rPr>
          <w:sz w:val="28"/>
          <w:szCs w:val="28"/>
        </w:rPr>
        <w:t>Хирургическая анатомия плевры и легких.</w:t>
      </w:r>
    </w:p>
    <w:p w14:paraId="6E356E67" w14:textId="7239591B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5A56" w:rsidRPr="00F85A56">
        <w:rPr>
          <w:sz w:val="28"/>
          <w:szCs w:val="28"/>
        </w:rPr>
        <w:t xml:space="preserve"> </w:t>
      </w:r>
      <w:r w:rsidR="00A02DDB">
        <w:rPr>
          <w:sz w:val="28"/>
          <w:szCs w:val="28"/>
        </w:rPr>
        <w:t>Хирургическая анатомия почек</w:t>
      </w:r>
      <w:r>
        <w:rPr>
          <w:sz w:val="28"/>
          <w:szCs w:val="28"/>
        </w:rPr>
        <w:t>.</w:t>
      </w: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оперативной хирургии и клинической анатомии </w:t>
      </w:r>
      <w:proofErr w:type="spellStart"/>
      <w:r>
        <w:rPr>
          <w:sz w:val="28"/>
          <w:szCs w:val="28"/>
        </w:rPr>
        <w:t>им.С.С.Михайлова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профессор________________Чемезов</w:t>
      </w:r>
      <w:proofErr w:type="spellEnd"/>
      <w:r>
        <w:rPr>
          <w:sz w:val="28"/>
          <w:szCs w:val="28"/>
        </w:rPr>
        <w:t xml:space="preserve">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</w:t>
      </w:r>
      <w:proofErr w:type="spellStart"/>
      <w:r w:rsidRPr="002D6845">
        <w:rPr>
          <w:sz w:val="28"/>
          <w:szCs w:val="28"/>
        </w:rPr>
        <w:t>И.В.Ткаченко</w:t>
      </w:r>
      <w:proofErr w:type="spellEnd"/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</w:t>
      </w:r>
      <w:proofErr w:type="gramStart"/>
      <w:r w:rsidRPr="002D6845">
        <w:rPr>
          <w:sz w:val="28"/>
          <w:szCs w:val="28"/>
        </w:rPr>
        <w:t>_»_</w:t>
      </w:r>
      <w:proofErr w:type="gramEnd"/>
      <w:r w:rsidRPr="002D6845">
        <w:rPr>
          <w:sz w:val="28"/>
          <w:szCs w:val="28"/>
        </w:rPr>
        <w:t>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3"/>
        <w:gridCol w:w="4996"/>
        <w:gridCol w:w="3064"/>
      </w:tblGrid>
      <w:tr w:rsidR="007E7400" w:rsidRPr="002D6845" w14:paraId="7EB6B003" w14:textId="77777777" w:rsidTr="007E0C6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0C6B" w:rsidRPr="002D6845" w14:paraId="19E49A04" w14:textId="77777777" w:rsidTr="007E0C6B">
        <w:tc>
          <w:tcPr>
            <w:tcW w:w="0" w:type="auto"/>
            <w:vMerge w:val="restart"/>
          </w:tcPr>
          <w:p w14:paraId="418B629E" w14:textId="77777777" w:rsidR="007E0C6B" w:rsidRPr="002D6845" w:rsidRDefault="00B05B1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B53273C" w14:textId="19011B92" w:rsidR="007E0C6B" w:rsidRPr="002D6845" w:rsidRDefault="007E0C6B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 w:rsidR="00B622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014E87C" w14:textId="55B53644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9F4F19">
              <w:rPr>
                <w:color w:val="000000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9F4F19">
              <w:rPr>
                <w:color w:val="000000"/>
              </w:rPr>
              <w:t>лимфоотток</w:t>
            </w:r>
            <w:proofErr w:type="spellEnd"/>
            <w:r w:rsidRPr="009F4F19">
              <w:rPr>
                <w:color w:val="000000"/>
              </w:rPr>
              <w:t xml:space="preserve">. Верхняя, средняя и нижняя срединные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Поперечные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2. 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Pr="009F4F19">
              <w:rPr>
                <w:color w:val="000000"/>
              </w:rPr>
              <w:t>межкишечные</w:t>
            </w:r>
            <w:proofErr w:type="spellEnd"/>
            <w:r w:rsidRPr="009F4F19">
              <w:rPr>
                <w:color w:val="000000"/>
              </w:rPr>
              <w:t xml:space="preserve"> анастомозы. 3. Топографическая анатомия поясничной области и забрюшинного пространства. Хирургическая анатомия почек и мочеточников. 5. Топографическая анатомия малого таза. Границы, стенки, дно, фасции и клетчаточные пространства. Хирургическая анатомия мочевого пузыря, матки и прямой кишки. Топографическая анатомия промежности.</w:t>
            </w:r>
          </w:p>
        </w:tc>
        <w:tc>
          <w:tcPr>
            <w:tcW w:w="0" w:type="auto"/>
          </w:tcPr>
          <w:p w14:paraId="1D27C606" w14:textId="61515FD0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B622EE">
              <w:rPr>
                <w:color w:val="000000"/>
              </w:rPr>
              <w:t>1</w:t>
            </w:r>
          </w:p>
        </w:tc>
      </w:tr>
      <w:tr w:rsidR="007E0C6B" w:rsidRPr="002D6845" w14:paraId="2C27C766" w14:textId="77777777" w:rsidTr="007E0C6B">
        <w:tc>
          <w:tcPr>
            <w:tcW w:w="0" w:type="auto"/>
            <w:vMerge/>
          </w:tcPr>
          <w:p w14:paraId="71F54A04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A256EFE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91FE3B6" w14:textId="23EFB91A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9F4F19">
              <w:rPr>
                <w:color w:val="000000"/>
              </w:rPr>
              <w:t xml:space="preserve">выполнить срединную </w:t>
            </w:r>
            <w:proofErr w:type="spellStart"/>
            <w:r w:rsidRPr="009F4F19">
              <w:rPr>
                <w:color w:val="000000"/>
              </w:rPr>
              <w:t>лапаратомию</w:t>
            </w:r>
            <w:proofErr w:type="spellEnd"/>
            <w:r w:rsidRPr="009F4F19">
              <w:rPr>
                <w:color w:val="000000"/>
              </w:rPr>
              <w:t xml:space="preserve"> 2• выполнить резекцию тонкой кишки и </w:t>
            </w:r>
            <w:proofErr w:type="spellStart"/>
            <w:r w:rsidRPr="009F4F19">
              <w:rPr>
                <w:color w:val="000000"/>
              </w:rPr>
              <w:t>межкишечный</w:t>
            </w:r>
            <w:proofErr w:type="spellEnd"/>
            <w:r w:rsidRPr="009F4F19">
              <w:rPr>
                <w:color w:val="000000"/>
              </w:rPr>
              <w:t xml:space="preserve"> анастомоз</w:t>
            </w:r>
          </w:p>
        </w:tc>
        <w:tc>
          <w:tcPr>
            <w:tcW w:w="0" w:type="auto"/>
          </w:tcPr>
          <w:p w14:paraId="5DE5CC86" w14:textId="34117ED5" w:rsidR="007E0C6B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9F4F19">
              <w:rPr>
                <w:color w:val="000000"/>
              </w:rPr>
              <w:t>1</w:t>
            </w:r>
          </w:p>
          <w:p w14:paraId="1E3B77D0" w14:textId="77777777" w:rsidR="009F4F19" w:rsidRDefault="009F4F19" w:rsidP="00A87013">
            <w:pPr>
              <w:jc w:val="both"/>
              <w:rPr>
                <w:color w:val="000000"/>
              </w:rPr>
            </w:pPr>
          </w:p>
          <w:p w14:paraId="53E40F50" w14:textId="7FCF22EE" w:rsidR="009F4F19" w:rsidRPr="009F4F19" w:rsidRDefault="009F4F19" w:rsidP="009F4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176F8401" w14:textId="0F4825FB" w:rsidR="009F4F19" w:rsidRPr="002D6845" w:rsidRDefault="009F4F19" w:rsidP="00A87013">
            <w:pPr>
              <w:jc w:val="both"/>
              <w:rPr>
                <w:color w:val="000000"/>
              </w:rPr>
            </w:pPr>
          </w:p>
        </w:tc>
      </w:tr>
      <w:tr w:rsidR="007E0C6B" w:rsidRPr="002D6845" w14:paraId="533BBB8C" w14:textId="77777777" w:rsidTr="007E0C6B">
        <w:tc>
          <w:tcPr>
            <w:tcW w:w="0" w:type="auto"/>
            <w:vMerge/>
          </w:tcPr>
          <w:p w14:paraId="0D194DE7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ECE531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C56475C" w14:textId="7C4C5007" w:rsidR="007E0C6B" w:rsidRPr="002D6845" w:rsidRDefault="00A44F4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9F4F19">
              <w:rPr>
                <w:color w:val="000000"/>
              </w:rPr>
              <w:t xml:space="preserve">- </w:t>
            </w:r>
            <w:r w:rsidR="009F4F19" w:rsidRPr="009F4F19">
              <w:rPr>
                <w:color w:val="000000"/>
              </w:rPr>
              <w:t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44FC827E" w14:textId="2B5A13D1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7F415C">
              <w:rPr>
                <w:color w:val="000000"/>
              </w:rPr>
              <w:t>1</w:t>
            </w:r>
          </w:p>
          <w:p w14:paraId="2626EF2C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0540FC15" w14:textId="56A6B821" w:rsidR="007F415C" w:rsidRPr="009F4F19" w:rsidRDefault="007F415C" w:rsidP="007F4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3EB224D4" w14:textId="7FA20259" w:rsidR="007E0C6B" w:rsidRPr="002D6845" w:rsidRDefault="007E0C6B" w:rsidP="00A87013">
            <w:pPr>
              <w:jc w:val="both"/>
              <w:rPr>
                <w:color w:val="000000"/>
              </w:rPr>
            </w:pPr>
          </w:p>
        </w:tc>
      </w:tr>
    </w:tbl>
    <w:p w14:paraId="64EF0F1E" w14:textId="6FEDD01B" w:rsidR="005108E6" w:rsidRDefault="005108E6" w:rsidP="00672D1F"/>
    <w:p w14:paraId="19FBEB89" w14:textId="77777777" w:rsidR="00B622EE" w:rsidRDefault="00B622EE" w:rsidP="00B622EE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2B53" w14:textId="77777777" w:rsidR="000A0022" w:rsidRDefault="000A0022" w:rsidP="007E7400">
      <w:r>
        <w:separator/>
      </w:r>
    </w:p>
  </w:endnote>
  <w:endnote w:type="continuationSeparator" w:id="0">
    <w:p w14:paraId="705920B0" w14:textId="77777777" w:rsidR="000A0022" w:rsidRDefault="000A002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4A6E" w14:textId="77777777" w:rsidR="000A0022" w:rsidRDefault="000A0022" w:rsidP="007E7400">
      <w:r>
        <w:separator/>
      </w:r>
    </w:p>
  </w:footnote>
  <w:footnote w:type="continuationSeparator" w:id="0">
    <w:p w14:paraId="7542E457" w14:textId="77777777" w:rsidR="000A0022" w:rsidRDefault="000A002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1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99"/>
  </w:num>
  <w:num w:numId="4">
    <w:abstractNumId w:val="43"/>
  </w:num>
  <w:num w:numId="5">
    <w:abstractNumId w:val="14"/>
  </w:num>
  <w:num w:numId="6">
    <w:abstractNumId w:val="68"/>
  </w:num>
  <w:num w:numId="7">
    <w:abstractNumId w:val="32"/>
  </w:num>
  <w:num w:numId="8">
    <w:abstractNumId w:val="48"/>
  </w:num>
  <w:num w:numId="9">
    <w:abstractNumId w:val="74"/>
  </w:num>
  <w:num w:numId="10">
    <w:abstractNumId w:val="8"/>
  </w:num>
  <w:num w:numId="11">
    <w:abstractNumId w:val="66"/>
  </w:num>
  <w:num w:numId="12">
    <w:abstractNumId w:val="18"/>
  </w:num>
  <w:num w:numId="13">
    <w:abstractNumId w:val="88"/>
  </w:num>
  <w:num w:numId="14">
    <w:abstractNumId w:val="2"/>
  </w:num>
  <w:num w:numId="15">
    <w:abstractNumId w:val="80"/>
  </w:num>
  <w:num w:numId="16">
    <w:abstractNumId w:val="79"/>
  </w:num>
  <w:num w:numId="17">
    <w:abstractNumId w:val="107"/>
  </w:num>
  <w:num w:numId="18">
    <w:abstractNumId w:val="63"/>
  </w:num>
  <w:num w:numId="19">
    <w:abstractNumId w:val="95"/>
  </w:num>
  <w:num w:numId="20">
    <w:abstractNumId w:val="39"/>
  </w:num>
  <w:num w:numId="21">
    <w:abstractNumId w:val="62"/>
  </w:num>
  <w:num w:numId="22">
    <w:abstractNumId w:val="65"/>
  </w:num>
  <w:num w:numId="23">
    <w:abstractNumId w:val="97"/>
  </w:num>
  <w:num w:numId="24">
    <w:abstractNumId w:val="42"/>
  </w:num>
  <w:num w:numId="25">
    <w:abstractNumId w:val="21"/>
  </w:num>
  <w:num w:numId="26">
    <w:abstractNumId w:val="52"/>
  </w:num>
  <w:num w:numId="27">
    <w:abstractNumId w:val="7"/>
  </w:num>
  <w:num w:numId="28">
    <w:abstractNumId w:val="93"/>
  </w:num>
  <w:num w:numId="29">
    <w:abstractNumId w:val="108"/>
  </w:num>
  <w:num w:numId="30">
    <w:abstractNumId w:val="34"/>
  </w:num>
  <w:num w:numId="31">
    <w:abstractNumId w:val="3"/>
  </w:num>
  <w:num w:numId="32">
    <w:abstractNumId w:val="26"/>
  </w:num>
  <w:num w:numId="33">
    <w:abstractNumId w:val="77"/>
  </w:num>
  <w:num w:numId="34">
    <w:abstractNumId w:val="56"/>
  </w:num>
  <w:num w:numId="35">
    <w:abstractNumId w:val="57"/>
  </w:num>
  <w:num w:numId="36">
    <w:abstractNumId w:val="35"/>
  </w:num>
  <w:num w:numId="37">
    <w:abstractNumId w:val="0"/>
  </w:num>
  <w:num w:numId="38">
    <w:abstractNumId w:val="78"/>
  </w:num>
  <w:num w:numId="39">
    <w:abstractNumId w:val="11"/>
  </w:num>
  <w:num w:numId="40">
    <w:abstractNumId w:val="104"/>
  </w:num>
  <w:num w:numId="41">
    <w:abstractNumId w:val="50"/>
  </w:num>
  <w:num w:numId="42">
    <w:abstractNumId w:val="37"/>
  </w:num>
  <w:num w:numId="43">
    <w:abstractNumId w:val="28"/>
  </w:num>
  <w:num w:numId="44">
    <w:abstractNumId w:val="30"/>
  </w:num>
  <w:num w:numId="45">
    <w:abstractNumId w:val="76"/>
  </w:num>
  <w:num w:numId="46">
    <w:abstractNumId w:val="22"/>
  </w:num>
  <w:num w:numId="47">
    <w:abstractNumId w:val="91"/>
  </w:num>
  <w:num w:numId="48">
    <w:abstractNumId w:val="15"/>
  </w:num>
  <w:num w:numId="49">
    <w:abstractNumId w:val="70"/>
  </w:num>
  <w:num w:numId="50">
    <w:abstractNumId w:val="55"/>
  </w:num>
  <w:num w:numId="51">
    <w:abstractNumId w:val="69"/>
  </w:num>
  <w:num w:numId="52">
    <w:abstractNumId w:val="102"/>
  </w:num>
  <w:num w:numId="53">
    <w:abstractNumId w:val="12"/>
  </w:num>
  <w:num w:numId="54">
    <w:abstractNumId w:val="94"/>
  </w:num>
  <w:num w:numId="55">
    <w:abstractNumId w:val="25"/>
  </w:num>
  <w:num w:numId="56">
    <w:abstractNumId w:val="111"/>
  </w:num>
  <w:num w:numId="57">
    <w:abstractNumId w:val="23"/>
  </w:num>
  <w:num w:numId="58">
    <w:abstractNumId w:val="96"/>
  </w:num>
  <w:num w:numId="59">
    <w:abstractNumId w:val="85"/>
  </w:num>
  <w:num w:numId="60">
    <w:abstractNumId w:val="46"/>
  </w:num>
  <w:num w:numId="61">
    <w:abstractNumId w:val="98"/>
  </w:num>
  <w:num w:numId="62">
    <w:abstractNumId w:val="9"/>
  </w:num>
  <w:num w:numId="63">
    <w:abstractNumId w:val="41"/>
  </w:num>
  <w:num w:numId="64">
    <w:abstractNumId w:val="45"/>
  </w:num>
  <w:num w:numId="65">
    <w:abstractNumId w:val="64"/>
  </w:num>
  <w:num w:numId="66">
    <w:abstractNumId w:val="86"/>
  </w:num>
  <w:num w:numId="67">
    <w:abstractNumId w:val="75"/>
  </w:num>
  <w:num w:numId="68">
    <w:abstractNumId w:val="29"/>
  </w:num>
  <w:num w:numId="69">
    <w:abstractNumId w:val="13"/>
  </w:num>
  <w:num w:numId="70">
    <w:abstractNumId w:val="33"/>
  </w:num>
  <w:num w:numId="71">
    <w:abstractNumId w:val="90"/>
  </w:num>
  <w:num w:numId="72">
    <w:abstractNumId w:val="17"/>
  </w:num>
  <w:num w:numId="73">
    <w:abstractNumId w:val="109"/>
  </w:num>
  <w:num w:numId="74">
    <w:abstractNumId w:val="27"/>
  </w:num>
  <w:num w:numId="75">
    <w:abstractNumId w:val="61"/>
  </w:num>
  <w:num w:numId="76">
    <w:abstractNumId w:val="72"/>
  </w:num>
  <w:num w:numId="77">
    <w:abstractNumId w:val="101"/>
  </w:num>
  <w:num w:numId="78">
    <w:abstractNumId w:val="4"/>
  </w:num>
  <w:num w:numId="79">
    <w:abstractNumId w:val="20"/>
  </w:num>
  <w:num w:numId="80">
    <w:abstractNumId w:val="49"/>
  </w:num>
  <w:num w:numId="81">
    <w:abstractNumId w:val="19"/>
  </w:num>
  <w:num w:numId="82">
    <w:abstractNumId w:val="87"/>
  </w:num>
  <w:num w:numId="83">
    <w:abstractNumId w:val="105"/>
  </w:num>
  <w:num w:numId="84">
    <w:abstractNumId w:val="89"/>
  </w:num>
  <w:num w:numId="85">
    <w:abstractNumId w:val="47"/>
  </w:num>
  <w:num w:numId="86">
    <w:abstractNumId w:val="36"/>
  </w:num>
  <w:num w:numId="87">
    <w:abstractNumId w:val="84"/>
  </w:num>
  <w:num w:numId="88">
    <w:abstractNumId w:val="58"/>
  </w:num>
  <w:num w:numId="89">
    <w:abstractNumId w:val="81"/>
  </w:num>
  <w:num w:numId="90">
    <w:abstractNumId w:val="103"/>
  </w:num>
  <w:num w:numId="91">
    <w:abstractNumId w:val="31"/>
  </w:num>
  <w:num w:numId="92">
    <w:abstractNumId w:val="24"/>
  </w:num>
  <w:num w:numId="93">
    <w:abstractNumId w:val="106"/>
  </w:num>
  <w:num w:numId="94">
    <w:abstractNumId w:val="5"/>
  </w:num>
  <w:num w:numId="95">
    <w:abstractNumId w:val="16"/>
  </w:num>
  <w:num w:numId="96">
    <w:abstractNumId w:val="59"/>
  </w:num>
  <w:num w:numId="97">
    <w:abstractNumId w:val="92"/>
  </w:num>
  <w:num w:numId="98">
    <w:abstractNumId w:val="40"/>
  </w:num>
  <w:num w:numId="99">
    <w:abstractNumId w:val="73"/>
  </w:num>
  <w:num w:numId="100">
    <w:abstractNumId w:val="10"/>
  </w:num>
  <w:num w:numId="101">
    <w:abstractNumId w:val="53"/>
  </w:num>
  <w:num w:numId="102">
    <w:abstractNumId w:val="38"/>
  </w:num>
  <w:num w:numId="103">
    <w:abstractNumId w:val="82"/>
  </w:num>
  <w:num w:numId="104">
    <w:abstractNumId w:val="54"/>
  </w:num>
  <w:num w:numId="105">
    <w:abstractNumId w:val="6"/>
  </w:num>
  <w:num w:numId="106">
    <w:abstractNumId w:val="110"/>
  </w:num>
  <w:num w:numId="107">
    <w:abstractNumId w:val="1"/>
  </w:num>
  <w:num w:numId="108">
    <w:abstractNumId w:val="83"/>
  </w:num>
  <w:num w:numId="109">
    <w:abstractNumId w:val="71"/>
  </w:num>
  <w:num w:numId="110">
    <w:abstractNumId w:val="67"/>
  </w:num>
  <w:num w:numId="111">
    <w:abstractNumId w:val="100"/>
  </w:num>
  <w:num w:numId="112">
    <w:abstractNumId w:val="6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51F65"/>
    <w:rsid w:val="00065CD5"/>
    <w:rsid w:val="000A0022"/>
    <w:rsid w:val="000A7D25"/>
    <w:rsid w:val="000B1ACC"/>
    <w:rsid w:val="000F4BF4"/>
    <w:rsid w:val="00112D09"/>
    <w:rsid w:val="0014347C"/>
    <w:rsid w:val="0017327D"/>
    <w:rsid w:val="00183033"/>
    <w:rsid w:val="001848D7"/>
    <w:rsid w:val="001955E8"/>
    <w:rsid w:val="001D759A"/>
    <w:rsid w:val="001F340C"/>
    <w:rsid w:val="001F3DC2"/>
    <w:rsid w:val="001F5AFA"/>
    <w:rsid w:val="00200901"/>
    <w:rsid w:val="002037C2"/>
    <w:rsid w:val="00280935"/>
    <w:rsid w:val="002809C5"/>
    <w:rsid w:val="002A7905"/>
    <w:rsid w:val="002C089B"/>
    <w:rsid w:val="002C3677"/>
    <w:rsid w:val="002D6845"/>
    <w:rsid w:val="002F1CA2"/>
    <w:rsid w:val="002F7B4A"/>
    <w:rsid w:val="00314C12"/>
    <w:rsid w:val="00324CD9"/>
    <w:rsid w:val="00364DE5"/>
    <w:rsid w:val="00365D8C"/>
    <w:rsid w:val="003735B0"/>
    <w:rsid w:val="0039770B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FF5"/>
    <w:rsid w:val="004A0FEC"/>
    <w:rsid w:val="004A5C19"/>
    <w:rsid w:val="004C1CF6"/>
    <w:rsid w:val="00500CF6"/>
    <w:rsid w:val="005108E6"/>
    <w:rsid w:val="005349AA"/>
    <w:rsid w:val="00547420"/>
    <w:rsid w:val="0056238C"/>
    <w:rsid w:val="0059728C"/>
    <w:rsid w:val="005A3C2B"/>
    <w:rsid w:val="005A483E"/>
    <w:rsid w:val="005D2A35"/>
    <w:rsid w:val="00605973"/>
    <w:rsid w:val="006331BC"/>
    <w:rsid w:val="00672D1F"/>
    <w:rsid w:val="00682DB5"/>
    <w:rsid w:val="006D7530"/>
    <w:rsid w:val="006F10CE"/>
    <w:rsid w:val="0072008A"/>
    <w:rsid w:val="007723B4"/>
    <w:rsid w:val="007A3A71"/>
    <w:rsid w:val="007C5570"/>
    <w:rsid w:val="007E0C6B"/>
    <w:rsid w:val="007E7400"/>
    <w:rsid w:val="007F415C"/>
    <w:rsid w:val="0080448C"/>
    <w:rsid w:val="0081039E"/>
    <w:rsid w:val="00810B55"/>
    <w:rsid w:val="008508F5"/>
    <w:rsid w:val="00857114"/>
    <w:rsid w:val="00867F97"/>
    <w:rsid w:val="00876450"/>
    <w:rsid w:val="00881F2F"/>
    <w:rsid w:val="008D187C"/>
    <w:rsid w:val="008D23E6"/>
    <w:rsid w:val="00901FDA"/>
    <w:rsid w:val="009528B2"/>
    <w:rsid w:val="009559D5"/>
    <w:rsid w:val="00956D0C"/>
    <w:rsid w:val="00984163"/>
    <w:rsid w:val="00994028"/>
    <w:rsid w:val="00996EE3"/>
    <w:rsid w:val="009A0A70"/>
    <w:rsid w:val="009D0344"/>
    <w:rsid w:val="009D0375"/>
    <w:rsid w:val="009F4F19"/>
    <w:rsid w:val="00A02DDB"/>
    <w:rsid w:val="00A06DD2"/>
    <w:rsid w:val="00A1780D"/>
    <w:rsid w:val="00A22311"/>
    <w:rsid w:val="00A30436"/>
    <w:rsid w:val="00A44F49"/>
    <w:rsid w:val="00A76E7B"/>
    <w:rsid w:val="00A87013"/>
    <w:rsid w:val="00AA41C0"/>
    <w:rsid w:val="00AB2F0B"/>
    <w:rsid w:val="00B05B1F"/>
    <w:rsid w:val="00B13407"/>
    <w:rsid w:val="00B50FE7"/>
    <w:rsid w:val="00B622EE"/>
    <w:rsid w:val="00BB621D"/>
    <w:rsid w:val="00BC2378"/>
    <w:rsid w:val="00BE366E"/>
    <w:rsid w:val="00C12C8D"/>
    <w:rsid w:val="00C230CE"/>
    <w:rsid w:val="00C35860"/>
    <w:rsid w:val="00C37EFE"/>
    <w:rsid w:val="00C4203A"/>
    <w:rsid w:val="00C507E3"/>
    <w:rsid w:val="00C6782F"/>
    <w:rsid w:val="00C90175"/>
    <w:rsid w:val="00C924C2"/>
    <w:rsid w:val="00CA27D4"/>
    <w:rsid w:val="00D5579E"/>
    <w:rsid w:val="00D64093"/>
    <w:rsid w:val="00D75BBD"/>
    <w:rsid w:val="00DA2565"/>
    <w:rsid w:val="00DA698A"/>
    <w:rsid w:val="00DD0447"/>
    <w:rsid w:val="00DD76F2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966C0"/>
    <w:rsid w:val="00EC49CF"/>
    <w:rsid w:val="00F00348"/>
    <w:rsid w:val="00F05992"/>
    <w:rsid w:val="00F05CAC"/>
    <w:rsid w:val="00F175D9"/>
    <w:rsid w:val="00F42A37"/>
    <w:rsid w:val="00F51BBE"/>
    <w:rsid w:val="00F55332"/>
    <w:rsid w:val="00F77402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9945</Words>
  <Characters>56688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2</cp:revision>
  <cp:lastPrinted>2019-01-16T06:19:00Z</cp:lastPrinted>
  <dcterms:created xsi:type="dcterms:W3CDTF">2021-09-14T09:57:00Z</dcterms:created>
  <dcterms:modified xsi:type="dcterms:W3CDTF">2021-09-14T09:57:00Z</dcterms:modified>
</cp:coreProperties>
</file>