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B" w:rsidRDefault="00FE580B" w:rsidP="00FE580B">
      <w:pPr>
        <w:ind w:firstLine="709"/>
        <w:jc w:val="center"/>
        <w:rPr>
          <w:sz w:val="28"/>
        </w:rPr>
      </w:pPr>
      <w:r>
        <w:rPr>
          <w:sz w:val="28"/>
        </w:rPr>
        <w:t xml:space="preserve">федеральное государственное бюджетное образовательное учреждение </w:t>
      </w:r>
    </w:p>
    <w:p w:rsidR="00FE580B" w:rsidRPr="004B2C94" w:rsidRDefault="00FE580B" w:rsidP="00FE580B">
      <w:pPr>
        <w:ind w:firstLine="709"/>
        <w:jc w:val="center"/>
        <w:rPr>
          <w:sz w:val="28"/>
        </w:rPr>
      </w:pPr>
      <w:r>
        <w:rPr>
          <w:sz w:val="28"/>
        </w:rPr>
        <w:t>высшего образования</w:t>
      </w:r>
    </w:p>
    <w:p w:rsidR="00FE580B" w:rsidRDefault="00FE580B" w:rsidP="00FE580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E580B" w:rsidRPr="004B2C94" w:rsidRDefault="00FE580B" w:rsidP="00FE580B">
      <w:pPr>
        <w:ind w:firstLine="709"/>
        <w:jc w:val="center"/>
        <w:rPr>
          <w:sz w:val="28"/>
        </w:rPr>
      </w:pPr>
      <w:r>
        <w:rPr>
          <w:sz w:val="28"/>
        </w:rPr>
        <w:t>Министерства здравоохранения Российской Федерации</w:t>
      </w: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Default="00FE580B" w:rsidP="00FE580B">
      <w:pPr>
        <w:ind w:firstLine="709"/>
        <w:jc w:val="center"/>
        <w:rPr>
          <w:b/>
          <w:sz w:val="28"/>
        </w:rPr>
      </w:pPr>
      <w:r>
        <w:rPr>
          <w:b/>
          <w:sz w:val="28"/>
        </w:rPr>
        <w:t xml:space="preserve">МЕТОДИЧЕСКИЕ УКАЗАНИЯ </w:t>
      </w:r>
    </w:p>
    <w:p w:rsidR="00FE580B" w:rsidRDefault="00FE580B" w:rsidP="00FE580B">
      <w:pPr>
        <w:ind w:firstLine="709"/>
        <w:jc w:val="center"/>
        <w:rPr>
          <w:b/>
          <w:sz w:val="28"/>
        </w:rPr>
      </w:pPr>
      <w:r>
        <w:rPr>
          <w:b/>
          <w:sz w:val="28"/>
        </w:rPr>
        <w:t>ПО САМ</w:t>
      </w:r>
      <w:r w:rsidR="003A1C29">
        <w:rPr>
          <w:b/>
          <w:sz w:val="28"/>
        </w:rPr>
        <w:t>ОСТОЯТЕЛЬНОЙ РАБОТЕ ОБУЧАЮЩИХСЯ</w:t>
      </w:r>
    </w:p>
    <w:p w:rsidR="003A1C29" w:rsidRPr="004B2C94" w:rsidRDefault="003A1C29" w:rsidP="00FE580B">
      <w:pPr>
        <w:ind w:firstLine="709"/>
        <w:jc w:val="center"/>
        <w:rPr>
          <w:b/>
          <w:sz w:val="28"/>
        </w:rPr>
      </w:pPr>
      <w:r>
        <w:rPr>
          <w:b/>
          <w:sz w:val="28"/>
        </w:rPr>
        <w:t>ДИСЦИПЛИНА ПО ВЫБОРУ</w:t>
      </w:r>
    </w:p>
    <w:p w:rsidR="00FE580B" w:rsidRPr="004B2C94" w:rsidRDefault="00FE580B" w:rsidP="00FE580B">
      <w:pPr>
        <w:ind w:firstLine="709"/>
        <w:jc w:val="center"/>
        <w:rPr>
          <w:sz w:val="28"/>
        </w:rPr>
      </w:pPr>
    </w:p>
    <w:p w:rsidR="00FE580B" w:rsidRDefault="008D2D94" w:rsidP="00FE580B">
      <w:pPr>
        <w:jc w:val="center"/>
        <w:rPr>
          <w:b/>
          <w:sz w:val="28"/>
        </w:rPr>
      </w:pPr>
      <w:r>
        <w:rPr>
          <w:b/>
          <w:sz w:val="28"/>
        </w:rPr>
        <w:t>ИЗБРАННЫЕ ВОПРОСЫ ЭНДОКРИНОЛОГИИ</w:t>
      </w:r>
    </w:p>
    <w:p w:rsidR="003A1C29" w:rsidRPr="00CF7355" w:rsidRDefault="003A1C29" w:rsidP="00FE580B">
      <w:pPr>
        <w:jc w:val="center"/>
        <w:rPr>
          <w:sz w:val="28"/>
        </w:rPr>
      </w:pPr>
    </w:p>
    <w:p w:rsidR="00FE580B" w:rsidRPr="00CF7355" w:rsidRDefault="00FE580B" w:rsidP="00FE580B">
      <w:pPr>
        <w:jc w:val="center"/>
        <w:rPr>
          <w:sz w:val="28"/>
        </w:rPr>
      </w:pPr>
      <w:r w:rsidRPr="00C958AD">
        <w:rPr>
          <w:sz w:val="28"/>
        </w:rPr>
        <w:t xml:space="preserve">по </w:t>
      </w:r>
      <w:r>
        <w:rPr>
          <w:sz w:val="28"/>
        </w:rPr>
        <w:t>специальности</w:t>
      </w:r>
    </w:p>
    <w:p w:rsidR="00FE580B" w:rsidRPr="00CF7355" w:rsidRDefault="00FE580B" w:rsidP="00FE580B">
      <w:pPr>
        <w:jc w:val="center"/>
        <w:rPr>
          <w:sz w:val="28"/>
        </w:rPr>
      </w:pPr>
    </w:p>
    <w:p w:rsidR="00FE580B" w:rsidRPr="00CF7355" w:rsidRDefault="00FE580B" w:rsidP="00FE580B">
      <w:pPr>
        <w:jc w:val="center"/>
        <w:rPr>
          <w:sz w:val="28"/>
        </w:rPr>
      </w:pPr>
    </w:p>
    <w:p w:rsidR="00FE580B" w:rsidRPr="00CF7355" w:rsidRDefault="00FE580B" w:rsidP="00FE580B">
      <w:pPr>
        <w:jc w:val="center"/>
        <w:rPr>
          <w:sz w:val="28"/>
        </w:rPr>
      </w:pPr>
      <w:r>
        <w:rPr>
          <w:sz w:val="28"/>
        </w:rPr>
        <w:t>31.05.01 «Лечебное дело»</w:t>
      </w: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Pr="00CF7355" w:rsidRDefault="00FE580B" w:rsidP="00FE580B">
      <w:pPr>
        <w:jc w:val="center"/>
        <w:rPr>
          <w:sz w:val="28"/>
        </w:rPr>
      </w:pPr>
      <w:r w:rsidRPr="00CF7355">
        <w:rPr>
          <w:color w:val="000000"/>
          <w:sz w:val="24"/>
          <w:szCs w:val="24"/>
        </w:rPr>
        <w:t xml:space="preserve">Является частью основной профессиональной образовательной программы высшего </w:t>
      </w:r>
      <w:r w:rsidRPr="00C958AD">
        <w:rPr>
          <w:color w:val="000000"/>
          <w:sz w:val="24"/>
          <w:szCs w:val="24"/>
        </w:rPr>
        <w:t xml:space="preserve">образования </w:t>
      </w:r>
      <w:r>
        <w:rPr>
          <w:color w:val="000000"/>
          <w:sz w:val="24"/>
          <w:szCs w:val="24"/>
        </w:rPr>
        <w:t>по специальности</w:t>
      </w:r>
      <w:r w:rsidRPr="00CF7355">
        <w:rPr>
          <w:color w:val="000000"/>
          <w:sz w:val="24"/>
          <w:szCs w:val="24"/>
        </w:rPr>
        <w:t xml:space="preserve"> </w:t>
      </w:r>
      <w:r>
        <w:rPr>
          <w:sz w:val="28"/>
        </w:rPr>
        <w:t>31.05.01 «Лечебное дело»</w:t>
      </w:r>
    </w:p>
    <w:p w:rsidR="00FE580B" w:rsidRPr="00CF7355" w:rsidRDefault="00FE580B" w:rsidP="00FE580B">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FE580B" w:rsidRPr="00CF7355" w:rsidRDefault="00FE580B" w:rsidP="00FE580B">
      <w:pPr>
        <w:ind w:firstLine="709"/>
        <w:jc w:val="both"/>
        <w:rPr>
          <w:color w:val="000000"/>
          <w:sz w:val="24"/>
          <w:szCs w:val="24"/>
        </w:rPr>
      </w:pPr>
    </w:p>
    <w:p w:rsidR="00FE580B" w:rsidRPr="00CF7355" w:rsidRDefault="00FE580B" w:rsidP="00FE580B">
      <w:pPr>
        <w:ind w:firstLine="709"/>
        <w:jc w:val="center"/>
        <w:rPr>
          <w:color w:val="000000"/>
          <w:sz w:val="24"/>
          <w:szCs w:val="24"/>
        </w:rPr>
      </w:pPr>
      <w:r w:rsidRPr="00CF7355">
        <w:rPr>
          <w:color w:val="000000"/>
          <w:sz w:val="24"/>
          <w:szCs w:val="24"/>
        </w:rPr>
        <w:t xml:space="preserve">протокол № </w:t>
      </w:r>
      <w:r>
        <w:rPr>
          <w:color w:val="000000"/>
          <w:sz w:val="24"/>
          <w:szCs w:val="24"/>
        </w:rPr>
        <w:t>8  от 25</w:t>
      </w:r>
      <w:r w:rsidRPr="00CF7355">
        <w:rPr>
          <w:color w:val="000000"/>
          <w:sz w:val="24"/>
          <w:szCs w:val="24"/>
        </w:rPr>
        <w:t xml:space="preserve">» </w:t>
      </w:r>
      <w:r>
        <w:rPr>
          <w:color w:val="000000"/>
          <w:sz w:val="24"/>
          <w:szCs w:val="24"/>
        </w:rPr>
        <w:t xml:space="preserve">марта </w:t>
      </w:r>
      <w:smartTag w:uri="urn:schemas-microsoft-com:office:smarttags" w:element="metricconverter">
        <w:smartTagPr>
          <w:attr w:name="ProductID" w:val="2016 г"/>
        </w:smartTagPr>
        <w:r w:rsidRPr="00CF7355">
          <w:rPr>
            <w:color w:val="000000"/>
            <w:sz w:val="24"/>
            <w:szCs w:val="24"/>
          </w:rPr>
          <w:t>20</w:t>
        </w:r>
        <w:r>
          <w:rPr>
            <w:color w:val="000000"/>
            <w:sz w:val="24"/>
            <w:szCs w:val="24"/>
          </w:rPr>
          <w:t>16 г</w:t>
        </w:r>
      </w:smartTag>
      <w:r>
        <w:rPr>
          <w:color w:val="000000"/>
          <w:sz w:val="24"/>
          <w:szCs w:val="24"/>
        </w:rPr>
        <w:t>.</w:t>
      </w:r>
    </w:p>
    <w:p w:rsidR="00FE580B" w:rsidRDefault="00FE580B" w:rsidP="0053138F">
      <w:pPr>
        <w:ind w:firstLine="709"/>
        <w:jc w:val="both"/>
        <w:rPr>
          <w:sz w:val="28"/>
          <w:szCs w:val="28"/>
        </w:rPr>
      </w:pPr>
    </w:p>
    <w:p w:rsidR="00FE580B" w:rsidRDefault="00FE580B"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Pr="00CF7355" w:rsidRDefault="0064048C" w:rsidP="0064048C">
      <w:pPr>
        <w:ind w:firstLine="709"/>
        <w:jc w:val="center"/>
        <w:rPr>
          <w:sz w:val="28"/>
        </w:rPr>
      </w:pPr>
      <w:r w:rsidRPr="00CF7355">
        <w:rPr>
          <w:sz w:val="28"/>
        </w:rPr>
        <w:t>Оренбург</w:t>
      </w:r>
    </w:p>
    <w:p w:rsidR="0064048C" w:rsidRDefault="0064048C" w:rsidP="0064048C">
      <w:pPr>
        <w:ind w:firstLine="709"/>
        <w:jc w:val="both"/>
        <w:rPr>
          <w:b/>
          <w:sz w:val="28"/>
        </w:rPr>
      </w:pPr>
      <w:bookmarkStart w:id="0" w:name="_GoBack"/>
      <w:bookmarkEnd w:id="0"/>
      <w:r>
        <w:rPr>
          <w:b/>
          <w:sz w:val="28"/>
        </w:rPr>
        <w:lastRenderedPageBreak/>
        <w:t>1.Пояснительная записка</w:t>
      </w:r>
    </w:p>
    <w:p w:rsidR="0064048C" w:rsidRPr="009511F7" w:rsidRDefault="0064048C" w:rsidP="0064048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64048C" w:rsidRPr="007A3A3A" w:rsidRDefault="0064048C" w:rsidP="0064048C">
      <w:pPr>
        <w:ind w:firstLine="709"/>
        <w:jc w:val="both"/>
        <w:rPr>
          <w:sz w:val="28"/>
          <w:szCs w:val="28"/>
        </w:rPr>
      </w:pPr>
      <w:bookmarkStart w:id="1" w:name="_Hlk3138193"/>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студента</w:t>
      </w:r>
      <w:r>
        <w:rPr>
          <w:sz w:val="28"/>
          <w:szCs w:val="28"/>
        </w:rPr>
        <w:t>;</w:t>
      </w:r>
      <w:r w:rsidRPr="007A3A3A">
        <w:rPr>
          <w:sz w:val="28"/>
          <w:szCs w:val="28"/>
        </w:rPr>
        <w:t>формирование умений использовать справочную документацию и специальную литературу для решения профессиональныхзадач.</w:t>
      </w:r>
      <w:bookmarkEnd w:id="1"/>
      <w:r w:rsidRPr="007A3A3A">
        <w:rPr>
          <w:sz w:val="28"/>
          <w:szCs w:val="28"/>
        </w:rPr>
        <w:br/>
      </w:r>
    </w:p>
    <w:p w:rsidR="0064048C" w:rsidRDefault="0064048C" w:rsidP="0064048C">
      <w:pPr>
        <w:ind w:firstLine="709"/>
        <w:jc w:val="both"/>
        <w:rPr>
          <w:b/>
          <w:sz w:val="28"/>
        </w:rPr>
      </w:pPr>
      <w:r>
        <w:rPr>
          <w:b/>
          <w:sz w:val="28"/>
        </w:rPr>
        <w:t>2. Содержание самостоятельной работы обучающихся.</w:t>
      </w:r>
    </w:p>
    <w:p w:rsidR="0064048C" w:rsidRDefault="0064048C" w:rsidP="0064048C">
      <w:pPr>
        <w:ind w:firstLine="709"/>
        <w:jc w:val="both"/>
        <w:rPr>
          <w:sz w:val="28"/>
        </w:rPr>
      </w:pPr>
    </w:p>
    <w:p w:rsidR="0064048C" w:rsidRDefault="0064048C" w:rsidP="0064048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303D37">
        <w:rPr>
          <w:sz w:val="28"/>
        </w:rPr>
        <w:t xml:space="preserve"> </w:t>
      </w:r>
      <w:r>
        <w:rPr>
          <w:sz w:val="28"/>
        </w:rPr>
        <w:t>к</w:t>
      </w:r>
      <w:r w:rsidRPr="006F7AD8">
        <w:rPr>
          <w:sz w:val="28"/>
        </w:rPr>
        <w:t xml:space="preserve"> рабочей программе дисциплины</w:t>
      </w:r>
      <w:r>
        <w:rPr>
          <w:sz w:val="28"/>
        </w:rPr>
        <w:t>,</w:t>
      </w:r>
      <w:r w:rsidR="00303D37">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64048C" w:rsidRPr="00F55788" w:rsidRDefault="0064048C" w:rsidP="0064048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64048C" w:rsidRDefault="0064048C" w:rsidP="0064048C">
      <w:pPr>
        <w:ind w:firstLine="709"/>
        <w:jc w:val="both"/>
        <w:rPr>
          <w:b/>
          <w:sz w:val="28"/>
        </w:rPr>
      </w:pPr>
    </w:p>
    <w:p w:rsidR="0064048C" w:rsidRDefault="0064048C" w:rsidP="007356D0">
      <w:pPr>
        <w:ind w:firstLine="709"/>
        <w:rPr>
          <w:b/>
          <w:sz w:val="28"/>
          <w:szCs w:val="28"/>
        </w:rPr>
      </w:pPr>
    </w:p>
    <w:p w:rsidR="0064048C" w:rsidRDefault="0064048C" w:rsidP="007356D0">
      <w:pPr>
        <w:ind w:firstLine="709"/>
        <w:rPr>
          <w:b/>
          <w:sz w:val="28"/>
          <w:szCs w:val="28"/>
        </w:rPr>
      </w:pPr>
    </w:p>
    <w:p w:rsidR="0062775A" w:rsidRPr="007356D0" w:rsidRDefault="007356D0" w:rsidP="007356D0">
      <w:pPr>
        <w:ind w:firstLine="709"/>
        <w:rPr>
          <w:b/>
          <w:sz w:val="28"/>
          <w:szCs w:val="28"/>
        </w:rPr>
      </w:pPr>
      <w:r>
        <w:rPr>
          <w:b/>
          <w:sz w:val="28"/>
          <w:szCs w:val="28"/>
        </w:rPr>
        <w:lastRenderedPageBreak/>
        <w:t>Цель самостоятельной работы:</w:t>
      </w:r>
    </w:p>
    <w:p w:rsidR="0062775A" w:rsidRDefault="007356D0" w:rsidP="00CE4E70">
      <w:pPr>
        <w:rPr>
          <w:sz w:val="28"/>
          <w:szCs w:val="28"/>
        </w:rPr>
      </w:pPr>
      <w:r>
        <w:rPr>
          <w:sz w:val="28"/>
          <w:szCs w:val="28"/>
        </w:rPr>
        <w:t>в</w:t>
      </w:r>
      <w:r w:rsidR="0062775A" w:rsidRPr="004A2B3F">
        <w:rPr>
          <w:sz w:val="28"/>
          <w:szCs w:val="28"/>
        </w:rPr>
        <w:t xml:space="preserve"> результате выполнения самостоятельной работы по дисциплине обучающийся должен:</w:t>
      </w:r>
    </w:p>
    <w:p w:rsidR="007356D0" w:rsidRPr="004A2B3F" w:rsidRDefault="007356D0" w:rsidP="00CE4E70">
      <w:pPr>
        <w:rPr>
          <w:sz w:val="28"/>
          <w:szCs w:val="28"/>
        </w:rPr>
      </w:pPr>
    </w:p>
    <w:p w:rsidR="007356D0" w:rsidRDefault="0062775A" w:rsidP="00367D17">
      <w:pPr>
        <w:rPr>
          <w:sz w:val="28"/>
          <w:szCs w:val="28"/>
        </w:rPr>
      </w:pPr>
      <w:r w:rsidRPr="004A2B3F">
        <w:rPr>
          <w:sz w:val="28"/>
          <w:szCs w:val="28"/>
        </w:rPr>
        <w:t>1. Овладеть</w:t>
      </w:r>
      <w:r w:rsidR="007356D0">
        <w:rPr>
          <w:sz w:val="28"/>
          <w:szCs w:val="28"/>
        </w:rPr>
        <w:t>:</w:t>
      </w:r>
    </w:p>
    <w:p w:rsidR="0062775A" w:rsidRPr="004A2B3F" w:rsidRDefault="0062775A" w:rsidP="00367D17">
      <w:pPr>
        <w:rPr>
          <w:sz w:val="28"/>
          <w:szCs w:val="28"/>
        </w:rPr>
      </w:pPr>
      <w:r w:rsidRPr="004A2B3F">
        <w:rPr>
          <w:sz w:val="28"/>
          <w:szCs w:val="28"/>
        </w:rPr>
        <w:t>а) знаниями об</w:t>
      </w:r>
      <w:r w:rsidRPr="004A2B3F">
        <w:rPr>
          <w:b/>
          <w:sz w:val="28"/>
          <w:szCs w:val="28"/>
        </w:rPr>
        <w:t xml:space="preserve"> </w:t>
      </w:r>
      <w:r w:rsidRPr="004A2B3F">
        <w:rPr>
          <w:sz w:val="28"/>
          <w:szCs w:val="28"/>
        </w:rPr>
        <w:t xml:space="preserve">этиологии, основных патогенетических механизмах, клинических и лабораторно-инструментальных проявлениях различных патологических процессов при наиболее распространенных </w:t>
      </w:r>
      <w:r w:rsidR="00303D37">
        <w:rPr>
          <w:sz w:val="28"/>
          <w:szCs w:val="28"/>
        </w:rPr>
        <w:t>эндокринных заболеваниях</w:t>
      </w:r>
      <w:r w:rsidRPr="004A2B3F">
        <w:rPr>
          <w:sz w:val="28"/>
          <w:szCs w:val="28"/>
        </w:rPr>
        <w:t>, принципах их лечения, методах профилактики;</w:t>
      </w:r>
    </w:p>
    <w:p w:rsidR="0062775A" w:rsidRPr="004A2B3F" w:rsidRDefault="0062775A" w:rsidP="00367D17">
      <w:pPr>
        <w:rPr>
          <w:sz w:val="28"/>
          <w:szCs w:val="28"/>
        </w:rPr>
      </w:pPr>
      <w:r w:rsidRPr="004A2B3F">
        <w:rPr>
          <w:sz w:val="28"/>
          <w:szCs w:val="28"/>
        </w:rPr>
        <w:t>б) знаниями о</w:t>
      </w:r>
      <w:r w:rsidRPr="004A2B3F">
        <w:rPr>
          <w:b/>
          <w:sz w:val="28"/>
          <w:szCs w:val="28"/>
        </w:rPr>
        <w:t xml:space="preserve"> </w:t>
      </w:r>
      <w:r w:rsidRPr="004A2B3F">
        <w:rPr>
          <w:sz w:val="28"/>
          <w:szCs w:val="28"/>
        </w:rPr>
        <w:t xml:space="preserve">клинических проявлениях, лабораторно-инструментальных признаках неотложных состояний при наиболее распространенных заболеваниях </w:t>
      </w:r>
      <w:r w:rsidR="00303D37">
        <w:rPr>
          <w:sz w:val="28"/>
          <w:szCs w:val="28"/>
        </w:rPr>
        <w:t>эндокринной системы</w:t>
      </w:r>
      <w:r w:rsidRPr="004A2B3F">
        <w:rPr>
          <w:sz w:val="28"/>
          <w:szCs w:val="28"/>
        </w:rPr>
        <w:t>.</w:t>
      </w:r>
    </w:p>
    <w:p w:rsidR="007356D0" w:rsidRDefault="0062775A" w:rsidP="00367D17">
      <w:pPr>
        <w:rPr>
          <w:sz w:val="28"/>
          <w:szCs w:val="28"/>
        </w:rPr>
      </w:pPr>
      <w:r w:rsidRPr="004A2B3F">
        <w:rPr>
          <w:sz w:val="28"/>
          <w:szCs w:val="28"/>
        </w:rPr>
        <w:t>2. Сформировать умения</w:t>
      </w:r>
      <w:r w:rsidR="007356D0">
        <w:rPr>
          <w:sz w:val="28"/>
          <w:szCs w:val="28"/>
        </w:rPr>
        <w:t>:</w:t>
      </w:r>
    </w:p>
    <w:p w:rsidR="0062775A" w:rsidRPr="004A2B3F" w:rsidRDefault="0062775A" w:rsidP="00367D17">
      <w:pPr>
        <w:rPr>
          <w:sz w:val="28"/>
          <w:szCs w:val="28"/>
        </w:rPr>
      </w:pPr>
      <w:r w:rsidRPr="004A2B3F">
        <w:rPr>
          <w:sz w:val="28"/>
          <w:szCs w:val="28"/>
        </w:rPr>
        <w:t xml:space="preserve">а) оценить этиологию, основные патогенетические механизмы, клинические и лабораторно-инструментальные проявления патологических процессов при </w:t>
      </w:r>
      <w:r w:rsidR="00303D37">
        <w:rPr>
          <w:sz w:val="28"/>
          <w:szCs w:val="28"/>
        </w:rPr>
        <w:t>эндокринных</w:t>
      </w:r>
      <w:r w:rsidRPr="004A2B3F">
        <w:rPr>
          <w:sz w:val="28"/>
          <w:szCs w:val="28"/>
        </w:rPr>
        <w:t xml:space="preserve"> заболеваниях, проводить их профилактику;</w:t>
      </w:r>
    </w:p>
    <w:p w:rsidR="0062775A" w:rsidRPr="004A2B3F" w:rsidRDefault="0062775A" w:rsidP="00CE4E70">
      <w:pPr>
        <w:rPr>
          <w:sz w:val="28"/>
          <w:szCs w:val="28"/>
        </w:rPr>
      </w:pPr>
      <w:r w:rsidRPr="004A2B3F">
        <w:rPr>
          <w:sz w:val="28"/>
          <w:szCs w:val="28"/>
        </w:rPr>
        <w:t>б) диагностировать неотложные, оказывать при них первую врачебную помощь.</w:t>
      </w:r>
    </w:p>
    <w:p w:rsidR="0062775A" w:rsidRPr="004A2B3F" w:rsidRDefault="0062775A" w:rsidP="00BB4A69">
      <w:pPr>
        <w:ind w:firstLine="709"/>
        <w:jc w:val="both"/>
        <w:rPr>
          <w:sz w:val="28"/>
          <w:szCs w:val="28"/>
        </w:rPr>
      </w:pPr>
    </w:p>
    <w:p w:rsidR="0062775A" w:rsidRPr="00DC61C5" w:rsidRDefault="0062775A" w:rsidP="00BB4A69">
      <w:pPr>
        <w:ind w:firstLine="709"/>
        <w:jc w:val="both"/>
        <w:rPr>
          <w:b/>
          <w:sz w:val="28"/>
          <w:szCs w:val="28"/>
        </w:rPr>
      </w:pPr>
      <w:r w:rsidRPr="00DC61C5">
        <w:rPr>
          <w:b/>
          <w:sz w:val="28"/>
          <w:szCs w:val="28"/>
        </w:rPr>
        <w:t xml:space="preserve">Формы самостоятельной работы: </w:t>
      </w:r>
    </w:p>
    <w:p w:rsidR="0062775A" w:rsidRPr="004A2B3F" w:rsidRDefault="00DC61C5" w:rsidP="00BB4A69">
      <w:pPr>
        <w:ind w:firstLine="709"/>
        <w:jc w:val="both"/>
        <w:rPr>
          <w:sz w:val="28"/>
          <w:szCs w:val="28"/>
        </w:rPr>
      </w:pPr>
      <w:r>
        <w:rPr>
          <w:sz w:val="28"/>
          <w:szCs w:val="28"/>
        </w:rPr>
        <w:t xml:space="preserve">а) </w:t>
      </w:r>
      <w:r w:rsidR="0062775A" w:rsidRPr="004A2B3F">
        <w:rPr>
          <w:sz w:val="28"/>
          <w:szCs w:val="28"/>
        </w:rPr>
        <w:t xml:space="preserve">работа с конспектом лекции; </w:t>
      </w:r>
      <w:r>
        <w:rPr>
          <w:sz w:val="28"/>
          <w:szCs w:val="28"/>
        </w:rPr>
        <w:t xml:space="preserve">б) </w:t>
      </w:r>
      <w:r w:rsidR="0062775A" w:rsidRPr="004A2B3F">
        <w:rPr>
          <w:sz w:val="28"/>
          <w:szCs w:val="28"/>
        </w:rPr>
        <w:t>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w:t>
      </w:r>
      <w:r w:rsidR="0064048C">
        <w:rPr>
          <w:sz w:val="28"/>
          <w:szCs w:val="28"/>
        </w:rPr>
        <w:t>записей, компьютерной техники</w:t>
      </w:r>
      <w:r w:rsidR="0062775A" w:rsidRPr="004A2B3F">
        <w:rPr>
          <w:sz w:val="28"/>
          <w:szCs w:val="28"/>
        </w:rPr>
        <w:t>, написание учебно</w:t>
      </w:r>
      <w:r w:rsidR="00303D37">
        <w:rPr>
          <w:sz w:val="28"/>
          <w:szCs w:val="28"/>
        </w:rPr>
        <w:t>го эпикриза.</w:t>
      </w:r>
    </w:p>
    <w:p w:rsidR="0062775A" w:rsidRPr="004A2B3F" w:rsidRDefault="0062775A" w:rsidP="00BB4A6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2203"/>
        <w:gridCol w:w="2234"/>
        <w:gridCol w:w="2300"/>
        <w:gridCol w:w="1813"/>
      </w:tblGrid>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w:t>
            </w:r>
          </w:p>
        </w:tc>
        <w:tc>
          <w:tcPr>
            <w:tcW w:w="2241" w:type="dxa"/>
            <w:tcMar>
              <w:right w:w="142" w:type="dxa"/>
            </w:tcMar>
          </w:tcPr>
          <w:p w:rsidR="0062775A" w:rsidRPr="002F3960" w:rsidRDefault="0062775A" w:rsidP="00833EC6">
            <w:pPr>
              <w:jc w:val="center"/>
              <w:rPr>
                <w:sz w:val="24"/>
                <w:szCs w:val="24"/>
              </w:rPr>
            </w:pPr>
            <w:r w:rsidRPr="002F3960">
              <w:rPr>
                <w:sz w:val="24"/>
                <w:szCs w:val="24"/>
              </w:rPr>
              <w:t xml:space="preserve">Тема самостоятельной </w:t>
            </w:r>
          </w:p>
          <w:p w:rsidR="0062775A" w:rsidRPr="002F3960" w:rsidRDefault="0062775A" w:rsidP="00833EC6">
            <w:pPr>
              <w:jc w:val="center"/>
              <w:rPr>
                <w:sz w:val="24"/>
                <w:szCs w:val="24"/>
              </w:rPr>
            </w:pPr>
            <w:r w:rsidRPr="002F3960">
              <w:rPr>
                <w:sz w:val="24"/>
                <w:szCs w:val="24"/>
              </w:rPr>
              <w:t xml:space="preserve">работы </w:t>
            </w:r>
          </w:p>
        </w:tc>
        <w:tc>
          <w:tcPr>
            <w:tcW w:w="2258" w:type="dxa"/>
            <w:tcMar>
              <w:right w:w="142" w:type="dxa"/>
            </w:tcMar>
          </w:tcPr>
          <w:p w:rsidR="0062775A" w:rsidRPr="002F3960" w:rsidRDefault="0062775A" w:rsidP="00833EC6">
            <w:pPr>
              <w:jc w:val="center"/>
              <w:rPr>
                <w:sz w:val="24"/>
                <w:szCs w:val="24"/>
              </w:rPr>
            </w:pPr>
            <w:r w:rsidRPr="002F3960">
              <w:rPr>
                <w:sz w:val="24"/>
                <w:szCs w:val="24"/>
              </w:rPr>
              <w:t xml:space="preserve">Форма </w:t>
            </w:r>
          </w:p>
          <w:p w:rsidR="0062775A" w:rsidRPr="002F3960" w:rsidRDefault="0062775A" w:rsidP="00833EC6">
            <w:pPr>
              <w:jc w:val="center"/>
              <w:rPr>
                <w:sz w:val="24"/>
                <w:szCs w:val="24"/>
                <w:vertAlign w:val="superscript"/>
              </w:rPr>
            </w:pPr>
            <w:r w:rsidRPr="002F3960">
              <w:rPr>
                <w:sz w:val="24"/>
                <w:szCs w:val="24"/>
              </w:rPr>
              <w:t>самостоятельной работы</w:t>
            </w:r>
            <w:r w:rsidRPr="002F3960">
              <w:rPr>
                <w:sz w:val="24"/>
                <w:szCs w:val="24"/>
                <w:vertAlign w:val="superscript"/>
              </w:rPr>
              <w:t>1</w:t>
            </w:r>
          </w:p>
        </w:tc>
        <w:tc>
          <w:tcPr>
            <w:tcW w:w="2369" w:type="dxa"/>
            <w:tcMar>
              <w:right w:w="142" w:type="dxa"/>
            </w:tcMar>
          </w:tcPr>
          <w:p w:rsidR="0062775A" w:rsidRPr="002F3960" w:rsidRDefault="0062775A" w:rsidP="00833EC6">
            <w:pPr>
              <w:jc w:val="center"/>
              <w:rPr>
                <w:sz w:val="24"/>
                <w:szCs w:val="24"/>
              </w:rPr>
            </w:pPr>
            <w:r w:rsidRPr="002F3960">
              <w:rPr>
                <w:sz w:val="24"/>
                <w:szCs w:val="24"/>
              </w:rPr>
              <w:t>Форма контроля самостоятельной работы</w:t>
            </w:r>
          </w:p>
          <w:p w:rsidR="0062775A" w:rsidRPr="002F3960" w:rsidRDefault="0062775A" w:rsidP="00833EC6">
            <w:pPr>
              <w:jc w:val="center"/>
              <w:rPr>
                <w:sz w:val="24"/>
                <w:szCs w:val="24"/>
              </w:rPr>
            </w:pPr>
            <w:r w:rsidRPr="002F3960">
              <w:rPr>
                <w:sz w:val="24"/>
                <w:szCs w:val="24"/>
              </w:rPr>
              <w:t xml:space="preserve"> </w:t>
            </w:r>
            <w:r w:rsidRPr="002F3960">
              <w:rPr>
                <w:i/>
                <w:sz w:val="24"/>
                <w:szCs w:val="24"/>
              </w:rPr>
              <w:t>(в соответствии с разделом 4 РП)</w:t>
            </w:r>
            <w:r w:rsidRPr="002F3960">
              <w:rPr>
                <w:sz w:val="24"/>
                <w:szCs w:val="24"/>
              </w:rPr>
              <w:t xml:space="preserve"> </w:t>
            </w:r>
          </w:p>
        </w:tc>
        <w:tc>
          <w:tcPr>
            <w:tcW w:w="1550" w:type="dxa"/>
            <w:tcMar>
              <w:right w:w="142" w:type="dxa"/>
            </w:tcMar>
          </w:tcPr>
          <w:p w:rsidR="0062775A" w:rsidRPr="002F3960" w:rsidRDefault="0062775A" w:rsidP="00833EC6">
            <w:pPr>
              <w:jc w:val="center"/>
              <w:rPr>
                <w:sz w:val="24"/>
                <w:szCs w:val="24"/>
              </w:rPr>
            </w:pPr>
            <w:r w:rsidRPr="002F3960">
              <w:rPr>
                <w:sz w:val="24"/>
                <w:szCs w:val="24"/>
              </w:rPr>
              <w:t xml:space="preserve">Форма </w:t>
            </w:r>
          </w:p>
          <w:p w:rsidR="0062775A" w:rsidRPr="002F3960" w:rsidRDefault="0062775A" w:rsidP="00833EC6">
            <w:pPr>
              <w:jc w:val="center"/>
              <w:rPr>
                <w:sz w:val="24"/>
                <w:szCs w:val="24"/>
              </w:rPr>
            </w:pPr>
            <w:r w:rsidRPr="002F3960">
              <w:rPr>
                <w:sz w:val="24"/>
                <w:szCs w:val="24"/>
              </w:rPr>
              <w:t xml:space="preserve">контактной </w:t>
            </w:r>
          </w:p>
          <w:p w:rsidR="0062775A" w:rsidRPr="002F3960" w:rsidRDefault="0062775A" w:rsidP="00833EC6">
            <w:pPr>
              <w:jc w:val="center"/>
              <w:rPr>
                <w:sz w:val="24"/>
                <w:szCs w:val="24"/>
              </w:rPr>
            </w:pPr>
            <w:r w:rsidRPr="002F3960">
              <w:rPr>
                <w:sz w:val="24"/>
                <w:szCs w:val="24"/>
              </w:rPr>
              <w:t xml:space="preserve">работы при </w:t>
            </w:r>
          </w:p>
          <w:p w:rsidR="0062775A" w:rsidRPr="002F3960" w:rsidRDefault="0062775A" w:rsidP="00833EC6">
            <w:pPr>
              <w:jc w:val="center"/>
              <w:rPr>
                <w:sz w:val="24"/>
                <w:szCs w:val="24"/>
              </w:rPr>
            </w:pPr>
            <w:r w:rsidRPr="002F3960">
              <w:rPr>
                <w:sz w:val="24"/>
                <w:szCs w:val="24"/>
              </w:rPr>
              <w:t xml:space="preserve">проведении </w:t>
            </w:r>
          </w:p>
          <w:p w:rsidR="0062775A" w:rsidRPr="002F3960" w:rsidRDefault="0062775A" w:rsidP="00833EC6">
            <w:pPr>
              <w:jc w:val="center"/>
              <w:rPr>
                <w:sz w:val="24"/>
                <w:szCs w:val="24"/>
              </w:rPr>
            </w:pPr>
            <w:r w:rsidRPr="002F3960">
              <w:rPr>
                <w:sz w:val="24"/>
                <w:szCs w:val="24"/>
              </w:rPr>
              <w:t xml:space="preserve">текущего </w:t>
            </w:r>
          </w:p>
          <w:p w:rsidR="0062775A" w:rsidRPr="002F3960" w:rsidRDefault="0062775A" w:rsidP="00833EC6">
            <w:pPr>
              <w:jc w:val="center"/>
              <w:rPr>
                <w:sz w:val="24"/>
                <w:szCs w:val="24"/>
                <w:vertAlign w:val="superscript"/>
              </w:rPr>
            </w:pPr>
            <w:r w:rsidRPr="002F3960">
              <w:rPr>
                <w:sz w:val="24"/>
                <w:szCs w:val="24"/>
              </w:rPr>
              <w:t>контроля</w:t>
            </w:r>
            <w:r w:rsidRPr="002F3960">
              <w:rPr>
                <w:sz w:val="24"/>
                <w:szCs w:val="24"/>
                <w:vertAlign w:val="superscript"/>
              </w:rPr>
              <w:t>2</w:t>
            </w:r>
          </w:p>
        </w:tc>
      </w:tr>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1</w:t>
            </w:r>
          </w:p>
        </w:tc>
        <w:tc>
          <w:tcPr>
            <w:tcW w:w="2241" w:type="dxa"/>
            <w:tcMar>
              <w:right w:w="142" w:type="dxa"/>
            </w:tcMar>
          </w:tcPr>
          <w:p w:rsidR="0062775A" w:rsidRPr="002F3960" w:rsidRDefault="0062775A" w:rsidP="00833EC6">
            <w:pPr>
              <w:jc w:val="center"/>
              <w:rPr>
                <w:sz w:val="24"/>
                <w:szCs w:val="24"/>
              </w:rPr>
            </w:pPr>
            <w:r w:rsidRPr="002F3960">
              <w:rPr>
                <w:sz w:val="24"/>
                <w:szCs w:val="24"/>
              </w:rPr>
              <w:t>2</w:t>
            </w:r>
          </w:p>
        </w:tc>
        <w:tc>
          <w:tcPr>
            <w:tcW w:w="2258" w:type="dxa"/>
            <w:tcMar>
              <w:right w:w="142" w:type="dxa"/>
            </w:tcMar>
          </w:tcPr>
          <w:p w:rsidR="0062775A" w:rsidRPr="002F3960" w:rsidRDefault="0062775A" w:rsidP="00833EC6">
            <w:pPr>
              <w:jc w:val="center"/>
              <w:rPr>
                <w:sz w:val="24"/>
                <w:szCs w:val="24"/>
              </w:rPr>
            </w:pPr>
            <w:r w:rsidRPr="002F3960">
              <w:rPr>
                <w:sz w:val="24"/>
                <w:szCs w:val="24"/>
              </w:rPr>
              <w:t>3</w:t>
            </w:r>
          </w:p>
        </w:tc>
        <w:tc>
          <w:tcPr>
            <w:tcW w:w="2369" w:type="dxa"/>
            <w:tcMar>
              <w:right w:w="142" w:type="dxa"/>
            </w:tcMar>
          </w:tcPr>
          <w:p w:rsidR="0062775A" w:rsidRPr="002F3960" w:rsidRDefault="0062775A" w:rsidP="00833EC6">
            <w:pPr>
              <w:jc w:val="center"/>
              <w:rPr>
                <w:sz w:val="24"/>
                <w:szCs w:val="24"/>
              </w:rPr>
            </w:pPr>
            <w:r w:rsidRPr="002F3960">
              <w:rPr>
                <w:sz w:val="24"/>
                <w:szCs w:val="24"/>
              </w:rPr>
              <w:t>4</w:t>
            </w:r>
          </w:p>
        </w:tc>
        <w:tc>
          <w:tcPr>
            <w:tcW w:w="1550" w:type="dxa"/>
            <w:tcMar>
              <w:right w:w="142" w:type="dxa"/>
            </w:tcMar>
          </w:tcPr>
          <w:p w:rsidR="0062775A" w:rsidRPr="002F3960" w:rsidRDefault="0062775A" w:rsidP="00833EC6">
            <w:pPr>
              <w:jc w:val="center"/>
              <w:rPr>
                <w:sz w:val="24"/>
                <w:szCs w:val="24"/>
              </w:rPr>
            </w:pPr>
            <w:r w:rsidRPr="002F3960">
              <w:rPr>
                <w:sz w:val="24"/>
                <w:szCs w:val="24"/>
              </w:rPr>
              <w:t>5</w:t>
            </w:r>
          </w:p>
        </w:tc>
      </w:tr>
      <w:tr w:rsidR="0062775A" w:rsidRPr="002F3960" w:rsidTr="00833EC6">
        <w:tc>
          <w:tcPr>
            <w:tcW w:w="9605" w:type="dxa"/>
            <w:gridSpan w:val="5"/>
            <w:tcMar>
              <w:right w:w="142" w:type="dxa"/>
            </w:tcMar>
          </w:tcPr>
          <w:p w:rsidR="0062775A" w:rsidRPr="002F3960" w:rsidRDefault="0062775A" w:rsidP="00833EC6">
            <w:pPr>
              <w:jc w:val="center"/>
              <w:rPr>
                <w:i/>
                <w:sz w:val="24"/>
                <w:szCs w:val="24"/>
                <w:vertAlign w:val="superscript"/>
              </w:rPr>
            </w:pPr>
            <w:r w:rsidRPr="002F3960">
              <w:rPr>
                <w:i/>
                <w:sz w:val="24"/>
                <w:szCs w:val="24"/>
              </w:rPr>
              <w:t xml:space="preserve">Самостоятельная работа в рамках модуля </w:t>
            </w:r>
            <w:r w:rsidRPr="002F3960">
              <w:rPr>
                <w:i/>
                <w:sz w:val="24"/>
                <w:szCs w:val="24"/>
                <w:vertAlign w:val="superscript"/>
              </w:rPr>
              <w:t>4</w:t>
            </w:r>
          </w:p>
        </w:tc>
      </w:tr>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1</w:t>
            </w:r>
          </w:p>
        </w:tc>
        <w:tc>
          <w:tcPr>
            <w:tcW w:w="2241" w:type="dxa"/>
            <w:tcMar>
              <w:right w:w="142" w:type="dxa"/>
            </w:tcMar>
          </w:tcPr>
          <w:p w:rsidR="0062775A" w:rsidRPr="002F3960" w:rsidRDefault="0062775A" w:rsidP="008D2D94">
            <w:pPr>
              <w:rPr>
                <w:sz w:val="24"/>
                <w:szCs w:val="24"/>
              </w:rPr>
            </w:pPr>
            <w:r w:rsidRPr="002F3960">
              <w:rPr>
                <w:sz w:val="24"/>
                <w:szCs w:val="24"/>
              </w:rPr>
              <w:t>Модуль «</w:t>
            </w:r>
            <w:r w:rsidR="008D2D94">
              <w:rPr>
                <w:sz w:val="24"/>
                <w:szCs w:val="24"/>
              </w:rPr>
              <w:t>Диабетология</w:t>
            </w:r>
            <w:r w:rsidRPr="002F3960">
              <w:rPr>
                <w:sz w:val="24"/>
                <w:szCs w:val="24"/>
              </w:rPr>
              <w:t>»</w:t>
            </w:r>
          </w:p>
        </w:tc>
        <w:tc>
          <w:tcPr>
            <w:tcW w:w="2258" w:type="dxa"/>
            <w:tcMar>
              <w:right w:w="142" w:type="dxa"/>
            </w:tcMar>
          </w:tcPr>
          <w:p w:rsidR="0062775A" w:rsidRDefault="0062775A" w:rsidP="00833EC6">
            <w:pPr>
              <w:rPr>
                <w:sz w:val="24"/>
                <w:szCs w:val="24"/>
              </w:rPr>
            </w:pPr>
            <w:r w:rsidRPr="002F3960">
              <w:rPr>
                <w:sz w:val="24"/>
                <w:szCs w:val="24"/>
              </w:rPr>
              <w:t>Написание учебно</w:t>
            </w:r>
            <w:r w:rsidR="00833EC6">
              <w:rPr>
                <w:sz w:val="24"/>
                <w:szCs w:val="24"/>
              </w:rPr>
              <w:t>го эпикриза.</w:t>
            </w:r>
          </w:p>
          <w:p w:rsidR="00833EC6" w:rsidRPr="002F3960" w:rsidRDefault="00833EC6" w:rsidP="00833EC6">
            <w:pPr>
              <w:rPr>
                <w:sz w:val="24"/>
                <w:szCs w:val="24"/>
              </w:rPr>
            </w:pPr>
            <w:r>
              <w:rPr>
                <w:sz w:val="24"/>
                <w:szCs w:val="24"/>
              </w:rPr>
              <w:t>Подготовка к зачетному занятию.</w:t>
            </w:r>
          </w:p>
        </w:tc>
        <w:tc>
          <w:tcPr>
            <w:tcW w:w="2369" w:type="dxa"/>
            <w:tcMar>
              <w:right w:w="142" w:type="dxa"/>
            </w:tcMar>
          </w:tcPr>
          <w:p w:rsidR="0062775A" w:rsidRDefault="0062775A" w:rsidP="00833EC6">
            <w:pPr>
              <w:rPr>
                <w:sz w:val="24"/>
                <w:szCs w:val="24"/>
              </w:rPr>
            </w:pPr>
            <w:r w:rsidRPr="002F3960">
              <w:rPr>
                <w:sz w:val="24"/>
                <w:szCs w:val="24"/>
              </w:rPr>
              <w:t>Проверка учебно</w:t>
            </w:r>
            <w:r w:rsidR="00833EC6">
              <w:rPr>
                <w:sz w:val="24"/>
                <w:szCs w:val="24"/>
              </w:rPr>
              <w:t>го эпикриза.</w:t>
            </w:r>
          </w:p>
          <w:p w:rsidR="00833EC6" w:rsidRPr="002F3960" w:rsidRDefault="00833EC6" w:rsidP="00833EC6">
            <w:pPr>
              <w:rPr>
                <w:sz w:val="24"/>
                <w:szCs w:val="24"/>
              </w:rPr>
            </w:pPr>
            <w:r>
              <w:rPr>
                <w:sz w:val="24"/>
                <w:szCs w:val="24"/>
              </w:rPr>
              <w:t>Проведение зачетного занятия.</w:t>
            </w:r>
          </w:p>
        </w:tc>
        <w:tc>
          <w:tcPr>
            <w:tcW w:w="1550" w:type="dxa"/>
            <w:tcMar>
              <w:right w:w="142" w:type="dxa"/>
            </w:tcMar>
          </w:tcPr>
          <w:p w:rsidR="00833EC6" w:rsidRPr="002F3960" w:rsidRDefault="00833EC6" w:rsidP="00833EC6">
            <w:pPr>
              <w:rPr>
                <w:sz w:val="24"/>
                <w:szCs w:val="24"/>
              </w:rPr>
            </w:pPr>
            <w:r>
              <w:rPr>
                <w:sz w:val="24"/>
                <w:szCs w:val="24"/>
              </w:rPr>
              <w:t>В</w:t>
            </w:r>
            <w:r w:rsidR="00F259CC" w:rsidRPr="002F3960">
              <w:rPr>
                <w:sz w:val="24"/>
                <w:szCs w:val="24"/>
              </w:rPr>
              <w:t>неаудиторная – КСР, на базе практической подготовки</w:t>
            </w:r>
            <w:r>
              <w:rPr>
                <w:sz w:val="24"/>
                <w:szCs w:val="24"/>
              </w:rPr>
              <w:t>.</w:t>
            </w:r>
          </w:p>
        </w:tc>
      </w:tr>
      <w:tr w:rsidR="00833EC6" w:rsidRPr="002F3960" w:rsidTr="00833EC6">
        <w:tc>
          <w:tcPr>
            <w:tcW w:w="1187" w:type="dxa"/>
            <w:tcMar>
              <w:right w:w="142" w:type="dxa"/>
            </w:tcMar>
          </w:tcPr>
          <w:p w:rsidR="0062775A" w:rsidRPr="002F3960" w:rsidRDefault="00833EC6" w:rsidP="00833EC6">
            <w:pPr>
              <w:jc w:val="center"/>
              <w:rPr>
                <w:sz w:val="24"/>
                <w:szCs w:val="24"/>
              </w:rPr>
            </w:pPr>
            <w:r>
              <w:rPr>
                <w:sz w:val="24"/>
                <w:szCs w:val="24"/>
              </w:rPr>
              <w:t>2</w:t>
            </w:r>
          </w:p>
        </w:tc>
        <w:tc>
          <w:tcPr>
            <w:tcW w:w="2241" w:type="dxa"/>
            <w:tcMar>
              <w:right w:w="142" w:type="dxa"/>
            </w:tcMar>
          </w:tcPr>
          <w:p w:rsidR="0062775A" w:rsidRPr="002F3960" w:rsidRDefault="0062775A" w:rsidP="008D2D94">
            <w:pPr>
              <w:rPr>
                <w:sz w:val="24"/>
                <w:szCs w:val="24"/>
              </w:rPr>
            </w:pPr>
            <w:r w:rsidRPr="002F3960">
              <w:rPr>
                <w:sz w:val="24"/>
                <w:szCs w:val="24"/>
              </w:rPr>
              <w:t>Модули «</w:t>
            </w:r>
            <w:r w:rsidR="008D2D94">
              <w:rPr>
                <w:sz w:val="24"/>
                <w:szCs w:val="24"/>
              </w:rPr>
              <w:t>Частная эндокринология</w:t>
            </w:r>
            <w:r w:rsidR="00833EC6">
              <w:rPr>
                <w:sz w:val="24"/>
                <w:szCs w:val="24"/>
              </w:rPr>
              <w:t>»</w:t>
            </w:r>
            <w:r w:rsidRPr="002F3960">
              <w:rPr>
                <w:sz w:val="24"/>
                <w:szCs w:val="24"/>
              </w:rPr>
              <w:t xml:space="preserve"> и. т.д.</w:t>
            </w:r>
          </w:p>
        </w:tc>
        <w:tc>
          <w:tcPr>
            <w:tcW w:w="2258" w:type="dxa"/>
            <w:tcMar>
              <w:right w:w="142" w:type="dxa"/>
            </w:tcMar>
          </w:tcPr>
          <w:p w:rsidR="0062775A" w:rsidRPr="002F3960" w:rsidRDefault="0062775A" w:rsidP="00833EC6">
            <w:pPr>
              <w:jc w:val="both"/>
              <w:rPr>
                <w:sz w:val="24"/>
                <w:szCs w:val="24"/>
              </w:rPr>
            </w:pPr>
            <w:r w:rsidRPr="002F3960">
              <w:rPr>
                <w:sz w:val="24"/>
                <w:szCs w:val="24"/>
              </w:rP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w:t>
            </w:r>
            <w:r w:rsidRPr="002F3960">
              <w:rPr>
                <w:sz w:val="24"/>
                <w:szCs w:val="24"/>
              </w:rPr>
              <w:lastRenderedPageBreak/>
              <w:t>ры, ресурсов Интернет); составление плана и тезисов ответа; конспектирование текста; использование аудио- и видеозаписей, компьютерной техники; решение ситуационных задач.</w:t>
            </w:r>
          </w:p>
          <w:p w:rsidR="0062775A" w:rsidRPr="002F3960" w:rsidRDefault="0062775A" w:rsidP="00833EC6">
            <w:pPr>
              <w:rPr>
                <w:sz w:val="24"/>
                <w:szCs w:val="24"/>
              </w:rPr>
            </w:pPr>
          </w:p>
        </w:tc>
        <w:tc>
          <w:tcPr>
            <w:tcW w:w="2369" w:type="dxa"/>
            <w:tcMar>
              <w:right w:w="142" w:type="dxa"/>
            </w:tcMar>
          </w:tcPr>
          <w:p w:rsidR="0062775A" w:rsidRPr="002F3960" w:rsidRDefault="00661CED" w:rsidP="00833EC6">
            <w:pPr>
              <w:rPr>
                <w:sz w:val="24"/>
                <w:szCs w:val="24"/>
              </w:rPr>
            </w:pPr>
            <w:r w:rsidRPr="002F3960">
              <w:rPr>
                <w:sz w:val="24"/>
                <w:szCs w:val="24"/>
              </w:rPr>
              <w:lastRenderedPageBreak/>
              <w:t>Устный опрос</w:t>
            </w:r>
            <w:r w:rsidR="00FB14A0" w:rsidRPr="002F3960">
              <w:rPr>
                <w:sz w:val="24"/>
                <w:szCs w:val="24"/>
              </w:rPr>
              <w:t>, письменный о</w:t>
            </w:r>
            <w:r w:rsidRPr="002F3960">
              <w:rPr>
                <w:sz w:val="24"/>
                <w:szCs w:val="24"/>
              </w:rPr>
              <w:t>про</w:t>
            </w:r>
            <w:r w:rsidR="00FB14A0" w:rsidRPr="002F3960">
              <w:rPr>
                <w:sz w:val="24"/>
                <w:szCs w:val="24"/>
              </w:rPr>
              <w:t>с,</w:t>
            </w:r>
            <w:r w:rsidRPr="002F3960">
              <w:rPr>
                <w:sz w:val="24"/>
                <w:szCs w:val="24"/>
              </w:rPr>
              <w:t xml:space="preserve"> тести</w:t>
            </w:r>
            <w:r w:rsidR="00833EC6">
              <w:rPr>
                <w:sz w:val="24"/>
                <w:szCs w:val="24"/>
              </w:rPr>
              <w:t>рование.</w:t>
            </w:r>
          </w:p>
        </w:tc>
        <w:tc>
          <w:tcPr>
            <w:tcW w:w="1550" w:type="dxa"/>
            <w:tcMar>
              <w:right w:w="142" w:type="dxa"/>
            </w:tcMar>
          </w:tcPr>
          <w:p w:rsidR="0062775A" w:rsidRPr="002F3960" w:rsidRDefault="0062775A" w:rsidP="00833EC6">
            <w:pPr>
              <w:rPr>
                <w:sz w:val="24"/>
                <w:szCs w:val="24"/>
              </w:rPr>
            </w:pPr>
            <w:r w:rsidRPr="002F3960">
              <w:rPr>
                <w:sz w:val="24"/>
                <w:szCs w:val="24"/>
              </w:rPr>
              <w:t>Аудиторная – на практических занятиях</w:t>
            </w:r>
          </w:p>
        </w:tc>
      </w:tr>
    </w:tbl>
    <w:p w:rsidR="0062775A" w:rsidRDefault="0062775A" w:rsidP="00BB4A69">
      <w:pPr>
        <w:ind w:firstLine="709"/>
        <w:jc w:val="both"/>
        <w:rPr>
          <w:sz w:val="28"/>
          <w:szCs w:val="28"/>
        </w:rPr>
      </w:pPr>
    </w:p>
    <w:p w:rsidR="00ED0173" w:rsidRDefault="00ED0173" w:rsidP="00BB4A69">
      <w:pPr>
        <w:ind w:firstLine="709"/>
        <w:jc w:val="both"/>
        <w:rPr>
          <w:sz w:val="28"/>
          <w:szCs w:val="28"/>
        </w:rPr>
      </w:pPr>
      <w:r w:rsidRPr="00223564">
        <w:rPr>
          <w:b/>
          <w:i/>
          <w:sz w:val="28"/>
        </w:rPr>
        <w:t>Самостоятельная работа в рамках практических занятий</w:t>
      </w:r>
    </w:p>
    <w:p w:rsidR="00ED0173" w:rsidRPr="004A2B3F" w:rsidRDefault="00ED0173" w:rsidP="00BB4A69">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ED0173" w:rsidRPr="002F3960" w:rsidTr="002458E8">
        <w:tc>
          <w:tcPr>
            <w:tcW w:w="9571" w:type="dxa"/>
            <w:gridSpan w:val="5"/>
            <w:shd w:val="clear" w:color="auto" w:fill="auto"/>
          </w:tcPr>
          <w:p w:rsidR="00ED0173" w:rsidRPr="002F3960" w:rsidRDefault="00ED0173" w:rsidP="00490325">
            <w:pPr>
              <w:jc w:val="center"/>
              <w:rPr>
                <w:b/>
                <w:sz w:val="24"/>
                <w:szCs w:val="24"/>
              </w:rPr>
            </w:pPr>
            <w:r w:rsidRPr="002F3960">
              <w:rPr>
                <w:b/>
                <w:sz w:val="24"/>
                <w:szCs w:val="24"/>
              </w:rPr>
              <w:t xml:space="preserve">Модуль </w:t>
            </w:r>
            <w:r w:rsidR="002458E8" w:rsidRPr="002F3960">
              <w:rPr>
                <w:b/>
                <w:sz w:val="24"/>
                <w:szCs w:val="24"/>
              </w:rPr>
              <w:t>2</w:t>
            </w:r>
            <w:r w:rsidRPr="002F3960">
              <w:rPr>
                <w:b/>
                <w:sz w:val="24"/>
                <w:szCs w:val="24"/>
              </w:rPr>
              <w:t>. «</w:t>
            </w:r>
            <w:r w:rsidR="00833EC6">
              <w:rPr>
                <w:b/>
                <w:sz w:val="24"/>
                <w:szCs w:val="24"/>
              </w:rPr>
              <w:t>Диабетология</w:t>
            </w:r>
            <w:r w:rsidRPr="002F3960">
              <w:rPr>
                <w:b/>
                <w:sz w:val="24"/>
                <w:szCs w:val="24"/>
              </w:rPr>
              <w:t>»</w:t>
            </w:r>
          </w:p>
          <w:p w:rsidR="00ED0173" w:rsidRPr="002F3960" w:rsidRDefault="00ED0173" w:rsidP="00490325">
            <w:pPr>
              <w:rPr>
                <w:i/>
                <w:sz w:val="24"/>
                <w:szCs w:val="24"/>
                <w:vertAlign w:val="superscript"/>
              </w:rPr>
            </w:pPr>
          </w:p>
        </w:tc>
      </w:tr>
      <w:tr w:rsidR="00ED0173" w:rsidRPr="002F3960" w:rsidTr="002458E8">
        <w:tc>
          <w:tcPr>
            <w:tcW w:w="473" w:type="dxa"/>
            <w:shd w:val="clear" w:color="auto" w:fill="auto"/>
          </w:tcPr>
          <w:p w:rsidR="00ED0173" w:rsidRPr="002F3960" w:rsidRDefault="00ED0173" w:rsidP="00490325">
            <w:pPr>
              <w:jc w:val="center"/>
              <w:rPr>
                <w:sz w:val="24"/>
                <w:szCs w:val="24"/>
              </w:rPr>
            </w:pPr>
            <w:r w:rsidRPr="002F3960">
              <w:rPr>
                <w:sz w:val="24"/>
                <w:szCs w:val="24"/>
              </w:rPr>
              <w:t>1</w:t>
            </w:r>
          </w:p>
        </w:tc>
        <w:tc>
          <w:tcPr>
            <w:tcW w:w="1986" w:type="dxa"/>
            <w:shd w:val="clear" w:color="auto" w:fill="auto"/>
          </w:tcPr>
          <w:p w:rsidR="00ED0173" w:rsidRPr="002F3960" w:rsidRDefault="00ED0173" w:rsidP="002458E8">
            <w:pPr>
              <w:rPr>
                <w:sz w:val="24"/>
                <w:szCs w:val="24"/>
              </w:rPr>
            </w:pPr>
            <w:r w:rsidRPr="002F3960">
              <w:rPr>
                <w:sz w:val="24"/>
                <w:szCs w:val="24"/>
              </w:rPr>
              <w:t xml:space="preserve">Тема </w:t>
            </w:r>
            <w:r w:rsidRPr="002F3960">
              <w:rPr>
                <w:b/>
                <w:sz w:val="24"/>
                <w:szCs w:val="24"/>
              </w:rPr>
              <w:t>«</w:t>
            </w:r>
            <w:r w:rsidR="00833EC6" w:rsidRPr="00833EC6">
              <w:rPr>
                <w:b/>
                <w:sz w:val="24"/>
                <w:szCs w:val="24"/>
              </w:rPr>
              <w:t>Сахарный диабет: этиология, патогенез, клиника, диагностика</w:t>
            </w:r>
            <w:r w:rsidR="002458E8" w:rsidRPr="002F3960">
              <w:rPr>
                <w:b/>
                <w:sz w:val="24"/>
                <w:szCs w:val="24"/>
              </w:rPr>
              <w:t>»</w:t>
            </w:r>
          </w:p>
        </w:tc>
        <w:tc>
          <w:tcPr>
            <w:tcW w:w="3551" w:type="dxa"/>
            <w:shd w:val="clear" w:color="auto" w:fill="auto"/>
          </w:tcPr>
          <w:p w:rsidR="00ED0173" w:rsidRPr="002F3960" w:rsidRDefault="00ED0173" w:rsidP="0049032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r w:rsidR="002458E8" w:rsidRPr="002F3960">
              <w:rPr>
                <w:sz w:val="24"/>
                <w:szCs w:val="24"/>
              </w:rPr>
              <w:t>.</w:t>
            </w:r>
          </w:p>
          <w:p w:rsidR="00ED0173" w:rsidRPr="002F3960" w:rsidRDefault="00ED0173" w:rsidP="0049032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ED0173" w:rsidRPr="002F3960" w:rsidRDefault="00ED0173" w:rsidP="00833EC6">
            <w:pPr>
              <w:rPr>
                <w:sz w:val="24"/>
                <w:szCs w:val="24"/>
              </w:rPr>
            </w:pPr>
            <w:r w:rsidRPr="002F3960">
              <w:rPr>
                <w:sz w:val="24"/>
                <w:szCs w:val="24"/>
              </w:rPr>
              <w:t>2.Написание учебно</w:t>
            </w:r>
            <w:r w:rsidR="00833EC6">
              <w:rPr>
                <w:sz w:val="24"/>
                <w:szCs w:val="24"/>
              </w:rPr>
              <w:t xml:space="preserve">го эпикриза </w:t>
            </w:r>
            <w:r w:rsidRPr="002F3960">
              <w:rPr>
                <w:sz w:val="24"/>
                <w:szCs w:val="24"/>
              </w:rPr>
              <w:t>курируемого больного</w:t>
            </w:r>
          </w:p>
        </w:tc>
        <w:tc>
          <w:tcPr>
            <w:tcW w:w="2066" w:type="dxa"/>
            <w:shd w:val="clear" w:color="auto" w:fill="auto"/>
          </w:tcPr>
          <w:p w:rsidR="00ED0173" w:rsidRPr="002F3960" w:rsidRDefault="00ED0173" w:rsidP="002458E8">
            <w:pPr>
              <w:rPr>
                <w:sz w:val="24"/>
                <w:szCs w:val="24"/>
              </w:rPr>
            </w:pPr>
            <w:r w:rsidRPr="002F3960">
              <w:rPr>
                <w:sz w:val="24"/>
                <w:szCs w:val="24"/>
              </w:rPr>
              <w:t xml:space="preserve">Устный опрос, </w:t>
            </w:r>
            <w:r w:rsidR="002458E8" w:rsidRPr="002F3960">
              <w:rPr>
                <w:sz w:val="24"/>
                <w:szCs w:val="24"/>
              </w:rPr>
              <w:t xml:space="preserve">письменный опрос, </w:t>
            </w:r>
            <w:r w:rsidRPr="002F3960">
              <w:rPr>
                <w:sz w:val="24"/>
                <w:szCs w:val="24"/>
              </w:rPr>
              <w:t>тестирование,  проверка навыков</w:t>
            </w:r>
            <w:r w:rsidR="002458E8" w:rsidRPr="002F3960">
              <w:rPr>
                <w:sz w:val="24"/>
                <w:szCs w:val="24"/>
              </w:rPr>
              <w:t xml:space="preserve"> работы с больным.</w:t>
            </w:r>
          </w:p>
        </w:tc>
        <w:tc>
          <w:tcPr>
            <w:tcW w:w="1495" w:type="dxa"/>
            <w:shd w:val="clear" w:color="auto" w:fill="auto"/>
          </w:tcPr>
          <w:p w:rsidR="00ED0173" w:rsidRPr="002F3960" w:rsidRDefault="00ED0173" w:rsidP="00490325">
            <w:pPr>
              <w:rPr>
                <w:sz w:val="24"/>
                <w:szCs w:val="24"/>
              </w:rPr>
            </w:pPr>
            <w:r w:rsidRPr="002F3960">
              <w:rPr>
                <w:sz w:val="24"/>
                <w:szCs w:val="24"/>
              </w:rPr>
              <w:t>аудиторная – на практических занятиях;</w:t>
            </w: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r w:rsidRPr="002F3960">
              <w:rPr>
                <w:sz w:val="24"/>
                <w:szCs w:val="24"/>
              </w:rPr>
              <w:t>внеаудиторная – КСР, на базе практической подготовки</w:t>
            </w:r>
          </w:p>
        </w:tc>
      </w:tr>
      <w:tr w:rsidR="00833EC6" w:rsidRPr="002F3960" w:rsidTr="002B03A9">
        <w:tc>
          <w:tcPr>
            <w:tcW w:w="473" w:type="dxa"/>
            <w:shd w:val="clear" w:color="auto" w:fill="auto"/>
          </w:tcPr>
          <w:p w:rsidR="00833EC6" w:rsidRPr="002F3960" w:rsidRDefault="00833EC6" w:rsidP="002B03A9">
            <w:pPr>
              <w:jc w:val="center"/>
              <w:rPr>
                <w:sz w:val="24"/>
                <w:szCs w:val="24"/>
              </w:rPr>
            </w:pPr>
            <w:r w:rsidRPr="002F3960">
              <w:rPr>
                <w:sz w:val="24"/>
                <w:szCs w:val="24"/>
              </w:rPr>
              <w:t>2</w:t>
            </w:r>
          </w:p>
        </w:tc>
        <w:tc>
          <w:tcPr>
            <w:tcW w:w="1986" w:type="dxa"/>
            <w:shd w:val="clear" w:color="auto" w:fill="auto"/>
          </w:tcPr>
          <w:p w:rsidR="008D2D94" w:rsidRDefault="00833EC6" w:rsidP="008D2D94">
            <w:pPr>
              <w:rPr>
                <w:b/>
                <w:color w:val="000000"/>
                <w:sz w:val="28"/>
                <w:szCs w:val="28"/>
              </w:rPr>
            </w:pPr>
            <w:r w:rsidRPr="002F3960">
              <w:rPr>
                <w:sz w:val="24"/>
                <w:szCs w:val="24"/>
              </w:rPr>
              <w:t xml:space="preserve">Тема </w:t>
            </w:r>
            <w:r w:rsidRPr="002F3960">
              <w:rPr>
                <w:b/>
                <w:sz w:val="24"/>
                <w:szCs w:val="24"/>
              </w:rPr>
              <w:t>«</w:t>
            </w:r>
            <w:r w:rsidR="008D2D94" w:rsidRPr="008D2D94">
              <w:rPr>
                <w:b/>
                <w:color w:val="000000"/>
                <w:sz w:val="24"/>
                <w:szCs w:val="24"/>
              </w:rPr>
              <w:t>Клиника. Диагностика. Критерии постановки диагноза. Лечение.</w:t>
            </w:r>
          </w:p>
          <w:p w:rsidR="00833EC6" w:rsidRPr="002F3960" w:rsidRDefault="00833EC6" w:rsidP="002B03A9">
            <w:pPr>
              <w:rPr>
                <w:sz w:val="24"/>
                <w:szCs w:val="24"/>
              </w:rPr>
            </w:pPr>
            <w:r w:rsidRPr="002F3960">
              <w:rPr>
                <w:b/>
                <w:sz w:val="24"/>
                <w:szCs w:val="24"/>
              </w:rPr>
              <w:t>»</w:t>
            </w:r>
          </w:p>
        </w:tc>
        <w:tc>
          <w:tcPr>
            <w:tcW w:w="3551" w:type="dxa"/>
            <w:shd w:val="clear" w:color="auto" w:fill="auto"/>
          </w:tcPr>
          <w:p w:rsidR="00833EC6" w:rsidRPr="002F3960" w:rsidRDefault="00833EC6" w:rsidP="00833EC6">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833EC6" w:rsidRPr="002F3960" w:rsidRDefault="00833EC6" w:rsidP="00833EC6">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w:t>
            </w:r>
            <w:r w:rsidRPr="002F3960">
              <w:rPr>
                <w:sz w:val="24"/>
                <w:szCs w:val="24"/>
              </w:rPr>
              <w:lastRenderedPageBreak/>
              <w:t>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833EC6" w:rsidRPr="002F3960" w:rsidRDefault="00833EC6" w:rsidP="00833EC6">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833EC6" w:rsidRPr="002F3960" w:rsidRDefault="00833EC6" w:rsidP="002B03A9">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833EC6" w:rsidRPr="002F3960" w:rsidRDefault="00833EC6" w:rsidP="002B03A9">
            <w:pPr>
              <w:rPr>
                <w:sz w:val="24"/>
                <w:szCs w:val="24"/>
              </w:rPr>
            </w:pPr>
            <w:r w:rsidRPr="002F3960">
              <w:rPr>
                <w:sz w:val="24"/>
                <w:szCs w:val="24"/>
              </w:rPr>
              <w:t>аудиторная – на практических занятиях;</w:t>
            </w:r>
          </w:p>
          <w:p w:rsidR="00833EC6" w:rsidRPr="002F3960" w:rsidRDefault="00833EC6" w:rsidP="002B03A9">
            <w:pPr>
              <w:rPr>
                <w:sz w:val="24"/>
                <w:szCs w:val="24"/>
              </w:rPr>
            </w:pPr>
          </w:p>
          <w:p w:rsidR="00833EC6" w:rsidRPr="002F3960" w:rsidRDefault="00833EC6" w:rsidP="002B03A9">
            <w:pPr>
              <w:rPr>
                <w:sz w:val="24"/>
                <w:szCs w:val="24"/>
              </w:rPr>
            </w:pPr>
          </w:p>
          <w:p w:rsidR="00833EC6" w:rsidRPr="002F3960" w:rsidRDefault="00833EC6" w:rsidP="002B03A9">
            <w:pPr>
              <w:rPr>
                <w:sz w:val="24"/>
                <w:szCs w:val="24"/>
              </w:rPr>
            </w:pPr>
          </w:p>
          <w:p w:rsidR="00833EC6" w:rsidRPr="002F3960" w:rsidRDefault="00833EC6" w:rsidP="002B03A9">
            <w:pPr>
              <w:rPr>
                <w:sz w:val="24"/>
                <w:szCs w:val="24"/>
              </w:rPr>
            </w:pPr>
            <w:r w:rsidRPr="002F3960">
              <w:rPr>
                <w:sz w:val="24"/>
                <w:szCs w:val="24"/>
              </w:rPr>
              <w:t>внеаудиторная – КСР, на базе практической под</w:t>
            </w:r>
            <w:r w:rsidRPr="002F3960">
              <w:rPr>
                <w:sz w:val="24"/>
                <w:szCs w:val="24"/>
              </w:rPr>
              <w:lastRenderedPageBreak/>
              <w:t>готовки</w:t>
            </w:r>
          </w:p>
        </w:tc>
      </w:tr>
      <w:tr w:rsidR="00623587" w:rsidRPr="002F3960" w:rsidTr="002B03A9">
        <w:tc>
          <w:tcPr>
            <w:tcW w:w="473" w:type="dxa"/>
            <w:shd w:val="clear" w:color="auto" w:fill="auto"/>
          </w:tcPr>
          <w:p w:rsidR="00623587" w:rsidRPr="002F3960" w:rsidRDefault="00623587" w:rsidP="002B03A9">
            <w:pPr>
              <w:jc w:val="center"/>
              <w:rPr>
                <w:sz w:val="24"/>
                <w:szCs w:val="24"/>
              </w:rPr>
            </w:pPr>
            <w:r>
              <w:rPr>
                <w:sz w:val="24"/>
                <w:szCs w:val="24"/>
              </w:rPr>
              <w:lastRenderedPageBreak/>
              <w:t>3.</w:t>
            </w:r>
          </w:p>
        </w:tc>
        <w:tc>
          <w:tcPr>
            <w:tcW w:w="1986" w:type="dxa"/>
            <w:shd w:val="clear" w:color="auto" w:fill="auto"/>
          </w:tcPr>
          <w:p w:rsidR="00623587" w:rsidRPr="00510507" w:rsidRDefault="00623587" w:rsidP="00623587">
            <w:pPr>
              <w:jc w:val="both"/>
              <w:rPr>
                <w:b/>
                <w:color w:val="000000"/>
                <w:sz w:val="28"/>
                <w:szCs w:val="28"/>
              </w:rPr>
            </w:pPr>
            <w:r>
              <w:rPr>
                <w:sz w:val="24"/>
                <w:szCs w:val="24"/>
              </w:rPr>
              <w:t xml:space="preserve">Тема: </w:t>
            </w:r>
            <w:r>
              <w:rPr>
                <w:b/>
                <w:color w:val="000000"/>
                <w:sz w:val="28"/>
                <w:szCs w:val="28"/>
              </w:rPr>
              <w:t xml:space="preserve"> </w:t>
            </w:r>
            <w:r w:rsidRPr="00623587">
              <w:rPr>
                <w:b/>
                <w:color w:val="000000"/>
                <w:sz w:val="24"/>
                <w:szCs w:val="24"/>
              </w:rPr>
              <w:t>Сахарный диабет. Осложнения. Принципы лечения.</w:t>
            </w:r>
          </w:p>
          <w:p w:rsidR="00623587" w:rsidRPr="002F3960" w:rsidRDefault="00623587" w:rsidP="008D2D94">
            <w:pPr>
              <w:rPr>
                <w:sz w:val="24"/>
                <w:szCs w:val="24"/>
              </w:rPr>
            </w:pPr>
          </w:p>
        </w:tc>
        <w:tc>
          <w:tcPr>
            <w:tcW w:w="3551" w:type="dxa"/>
            <w:shd w:val="clear" w:color="auto" w:fill="auto"/>
          </w:tcPr>
          <w:p w:rsidR="00623587" w:rsidRPr="002F3960" w:rsidRDefault="00623587" w:rsidP="00623587">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623587" w:rsidRPr="002F3960" w:rsidRDefault="00623587" w:rsidP="00623587">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623587" w:rsidRPr="002F3960" w:rsidRDefault="00623587" w:rsidP="00623587">
            <w:pPr>
              <w:jc w:val="both"/>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623587" w:rsidRPr="002F3960" w:rsidRDefault="00623587" w:rsidP="002B03A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623587" w:rsidRPr="002F3960" w:rsidRDefault="00623587" w:rsidP="00623587">
            <w:pPr>
              <w:rPr>
                <w:sz w:val="24"/>
                <w:szCs w:val="24"/>
              </w:rPr>
            </w:pPr>
            <w:r w:rsidRPr="002F3960">
              <w:rPr>
                <w:sz w:val="24"/>
                <w:szCs w:val="24"/>
              </w:rPr>
              <w:t>аудиторная – на практических занятиях;</w:t>
            </w:r>
          </w:p>
          <w:p w:rsidR="00623587" w:rsidRPr="002F3960" w:rsidRDefault="00623587" w:rsidP="00623587">
            <w:pPr>
              <w:rPr>
                <w:sz w:val="24"/>
                <w:szCs w:val="24"/>
              </w:rPr>
            </w:pPr>
          </w:p>
          <w:p w:rsidR="00623587" w:rsidRPr="002F3960" w:rsidRDefault="00623587" w:rsidP="00623587">
            <w:pPr>
              <w:rPr>
                <w:sz w:val="24"/>
                <w:szCs w:val="24"/>
              </w:rPr>
            </w:pPr>
          </w:p>
          <w:p w:rsidR="00623587" w:rsidRPr="002F3960" w:rsidRDefault="00623587" w:rsidP="00623587">
            <w:pPr>
              <w:rPr>
                <w:sz w:val="24"/>
                <w:szCs w:val="24"/>
              </w:rPr>
            </w:pPr>
          </w:p>
          <w:p w:rsidR="00623587" w:rsidRPr="002F3960" w:rsidRDefault="00623587" w:rsidP="00623587">
            <w:pPr>
              <w:rPr>
                <w:sz w:val="24"/>
                <w:szCs w:val="24"/>
              </w:rPr>
            </w:pPr>
            <w:r w:rsidRPr="002F3960">
              <w:rPr>
                <w:sz w:val="24"/>
                <w:szCs w:val="24"/>
              </w:rPr>
              <w:t>внеаудиторная – КСР, на базе практической подготовки</w:t>
            </w:r>
          </w:p>
        </w:tc>
      </w:tr>
      <w:tr w:rsidR="00623587" w:rsidRPr="002F3960" w:rsidTr="002B03A9">
        <w:tc>
          <w:tcPr>
            <w:tcW w:w="473" w:type="dxa"/>
            <w:shd w:val="clear" w:color="auto" w:fill="auto"/>
          </w:tcPr>
          <w:p w:rsidR="00623587" w:rsidRPr="002F3960" w:rsidRDefault="00623587" w:rsidP="002B03A9">
            <w:pPr>
              <w:jc w:val="center"/>
              <w:rPr>
                <w:sz w:val="24"/>
                <w:szCs w:val="24"/>
              </w:rPr>
            </w:pPr>
            <w:r>
              <w:rPr>
                <w:sz w:val="24"/>
                <w:szCs w:val="24"/>
              </w:rPr>
              <w:t>4.</w:t>
            </w:r>
          </w:p>
        </w:tc>
        <w:tc>
          <w:tcPr>
            <w:tcW w:w="1986" w:type="dxa"/>
            <w:shd w:val="clear" w:color="auto" w:fill="auto"/>
          </w:tcPr>
          <w:p w:rsidR="00623587" w:rsidRPr="00623587" w:rsidRDefault="00623587" w:rsidP="008D2D94">
            <w:pPr>
              <w:rPr>
                <w:sz w:val="24"/>
                <w:szCs w:val="24"/>
              </w:rPr>
            </w:pPr>
            <w:r w:rsidRPr="00623587">
              <w:rPr>
                <w:b/>
                <w:color w:val="000000"/>
                <w:sz w:val="24"/>
                <w:szCs w:val="24"/>
              </w:rPr>
              <w:t>Осложнения сахарного диабета. Клинические проявления. Диагностика. Лечение.</w:t>
            </w:r>
          </w:p>
        </w:tc>
        <w:tc>
          <w:tcPr>
            <w:tcW w:w="3551" w:type="dxa"/>
            <w:shd w:val="clear" w:color="auto" w:fill="auto"/>
          </w:tcPr>
          <w:p w:rsidR="00623587" w:rsidRPr="002F3960" w:rsidRDefault="00623587" w:rsidP="00623587">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623587" w:rsidRPr="002F3960" w:rsidRDefault="00623587" w:rsidP="00623587">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623587" w:rsidRPr="002F3960" w:rsidRDefault="00623587" w:rsidP="00623587">
            <w:pPr>
              <w:jc w:val="both"/>
              <w:rPr>
                <w:sz w:val="24"/>
                <w:szCs w:val="24"/>
              </w:rPr>
            </w:pPr>
            <w:r w:rsidRPr="002F3960">
              <w:rPr>
                <w:sz w:val="24"/>
                <w:szCs w:val="24"/>
              </w:rPr>
              <w:lastRenderedPageBreak/>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623587" w:rsidRPr="002F3960" w:rsidRDefault="00623587" w:rsidP="002B03A9">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623587" w:rsidRPr="002F3960" w:rsidRDefault="00623587" w:rsidP="00623587">
            <w:pPr>
              <w:rPr>
                <w:sz w:val="24"/>
                <w:szCs w:val="24"/>
              </w:rPr>
            </w:pPr>
            <w:r w:rsidRPr="002F3960">
              <w:rPr>
                <w:sz w:val="24"/>
                <w:szCs w:val="24"/>
              </w:rPr>
              <w:t>аудиторная – на практических занятиях;</w:t>
            </w:r>
          </w:p>
          <w:p w:rsidR="00623587" w:rsidRPr="002F3960" w:rsidRDefault="00623587" w:rsidP="00623587">
            <w:pPr>
              <w:rPr>
                <w:sz w:val="24"/>
                <w:szCs w:val="24"/>
              </w:rPr>
            </w:pPr>
          </w:p>
          <w:p w:rsidR="00623587" w:rsidRPr="002F3960" w:rsidRDefault="00623587" w:rsidP="00623587">
            <w:pPr>
              <w:rPr>
                <w:sz w:val="24"/>
                <w:szCs w:val="24"/>
              </w:rPr>
            </w:pPr>
          </w:p>
          <w:p w:rsidR="00623587" w:rsidRPr="002F3960" w:rsidRDefault="00623587" w:rsidP="00623587">
            <w:pPr>
              <w:rPr>
                <w:sz w:val="24"/>
                <w:szCs w:val="24"/>
              </w:rPr>
            </w:pPr>
          </w:p>
          <w:p w:rsidR="00623587" w:rsidRPr="002F3960" w:rsidRDefault="00623587" w:rsidP="00623587">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9571" w:type="dxa"/>
            <w:gridSpan w:val="5"/>
            <w:shd w:val="clear" w:color="auto" w:fill="auto"/>
          </w:tcPr>
          <w:p w:rsidR="00114C27" w:rsidRDefault="00114C27" w:rsidP="00623587">
            <w:pPr>
              <w:jc w:val="center"/>
              <w:rPr>
                <w:b/>
                <w:sz w:val="24"/>
                <w:szCs w:val="24"/>
              </w:rPr>
            </w:pPr>
          </w:p>
          <w:p w:rsidR="00623587" w:rsidRDefault="00623587" w:rsidP="00623587">
            <w:pPr>
              <w:jc w:val="center"/>
              <w:rPr>
                <w:b/>
                <w:sz w:val="24"/>
                <w:szCs w:val="24"/>
              </w:rPr>
            </w:pPr>
          </w:p>
          <w:p w:rsidR="00623587" w:rsidRDefault="00623587" w:rsidP="00623587">
            <w:pPr>
              <w:jc w:val="center"/>
              <w:rPr>
                <w:b/>
                <w:sz w:val="24"/>
                <w:szCs w:val="24"/>
              </w:rPr>
            </w:pPr>
          </w:p>
          <w:p w:rsidR="00623587" w:rsidRDefault="00623587" w:rsidP="00623587">
            <w:pPr>
              <w:jc w:val="center"/>
              <w:rPr>
                <w:b/>
                <w:sz w:val="24"/>
                <w:szCs w:val="24"/>
              </w:rPr>
            </w:pPr>
            <w:r>
              <w:rPr>
                <w:b/>
                <w:sz w:val="24"/>
                <w:szCs w:val="24"/>
              </w:rPr>
              <w:t>Модуль 2. Частная эндокринология</w:t>
            </w:r>
          </w:p>
          <w:p w:rsidR="00623587" w:rsidRPr="002F3960" w:rsidRDefault="00623587" w:rsidP="00623587">
            <w:pPr>
              <w:jc w:val="center"/>
              <w:rPr>
                <w:i/>
                <w:sz w:val="24"/>
                <w:szCs w:val="24"/>
                <w:vertAlign w:val="superscript"/>
              </w:rPr>
            </w:pPr>
          </w:p>
        </w:tc>
      </w:tr>
      <w:tr w:rsidR="007C2B4D" w:rsidRPr="002F3960" w:rsidTr="00833EC6">
        <w:tc>
          <w:tcPr>
            <w:tcW w:w="473" w:type="dxa"/>
            <w:shd w:val="clear" w:color="auto" w:fill="auto"/>
          </w:tcPr>
          <w:p w:rsidR="007C2B4D" w:rsidRPr="002F3960" w:rsidRDefault="00623587" w:rsidP="00833EC6">
            <w:pPr>
              <w:jc w:val="center"/>
              <w:rPr>
                <w:sz w:val="24"/>
                <w:szCs w:val="24"/>
              </w:rPr>
            </w:pPr>
            <w:r>
              <w:rPr>
                <w:sz w:val="24"/>
                <w:szCs w:val="24"/>
              </w:rPr>
              <w:t>5</w:t>
            </w:r>
          </w:p>
        </w:tc>
        <w:tc>
          <w:tcPr>
            <w:tcW w:w="1986" w:type="dxa"/>
            <w:shd w:val="clear" w:color="auto" w:fill="auto"/>
          </w:tcPr>
          <w:p w:rsidR="007C2B4D" w:rsidRPr="00623587" w:rsidRDefault="007C2B4D" w:rsidP="00623587">
            <w:pPr>
              <w:pStyle w:val="a5"/>
              <w:ind w:left="0"/>
              <w:rPr>
                <w:b/>
              </w:rPr>
            </w:pPr>
            <w:r w:rsidRPr="002F3960">
              <w:rPr>
                <w:sz w:val="24"/>
                <w:szCs w:val="24"/>
              </w:rPr>
              <w:t xml:space="preserve">Тема </w:t>
            </w:r>
            <w:r w:rsidRPr="002F3960">
              <w:rPr>
                <w:b/>
                <w:sz w:val="24"/>
                <w:szCs w:val="24"/>
              </w:rPr>
              <w:t>«</w:t>
            </w:r>
            <w:r w:rsidR="00623587" w:rsidRPr="00623587">
              <w:rPr>
                <w:b/>
                <w:color w:val="000000"/>
                <w:sz w:val="24"/>
                <w:szCs w:val="24"/>
              </w:rPr>
              <w:t xml:space="preserve">Гипотиреоз. Йоддефицитные заболевания. </w:t>
            </w:r>
            <w:r w:rsidR="00623587" w:rsidRPr="00623587">
              <w:rPr>
                <w:b/>
                <w:sz w:val="24"/>
                <w:szCs w:val="24"/>
              </w:rPr>
              <w:t>Диффузный токсический зоб</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623587" w:rsidP="00833EC6">
            <w:pPr>
              <w:jc w:val="center"/>
              <w:rPr>
                <w:sz w:val="24"/>
                <w:szCs w:val="24"/>
              </w:rPr>
            </w:pPr>
            <w:r>
              <w:rPr>
                <w:sz w:val="24"/>
                <w:szCs w:val="24"/>
              </w:rPr>
              <w:t>6</w:t>
            </w:r>
          </w:p>
        </w:tc>
        <w:tc>
          <w:tcPr>
            <w:tcW w:w="1986" w:type="dxa"/>
            <w:shd w:val="clear" w:color="auto" w:fill="auto"/>
          </w:tcPr>
          <w:p w:rsidR="007C2B4D" w:rsidRPr="002F3960" w:rsidRDefault="007C2B4D" w:rsidP="00833EC6">
            <w:pPr>
              <w:rPr>
                <w:sz w:val="24"/>
                <w:szCs w:val="24"/>
              </w:rPr>
            </w:pPr>
            <w:r w:rsidRPr="002F3960">
              <w:rPr>
                <w:sz w:val="24"/>
                <w:szCs w:val="24"/>
              </w:rPr>
              <w:t xml:space="preserve">Тема </w:t>
            </w:r>
            <w:r w:rsidRPr="002F3960">
              <w:rPr>
                <w:b/>
                <w:sz w:val="24"/>
                <w:szCs w:val="24"/>
              </w:rPr>
              <w:t>«</w:t>
            </w:r>
            <w:r w:rsidR="00623587" w:rsidRPr="00623587">
              <w:rPr>
                <w:b/>
                <w:color w:val="000000"/>
                <w:sz w:val="24"/>
                <w:szCs w:val="24"/>
              </w:rPr>
              <w:t>Гиперкортицизм.</w:t>
            </w:r>
            <w:r w:rsidR="00623587" w:rsidRPr="00623587">
              <w:rPr>
                <w:sz w:val="24"/>
                <w:szCs w:val="24"/>
              </w:rPr>
              <w:t xml:space="preserve"> </w:t>
            </w:r>
            <w:r w:rsidR="00623587" w:rsidRPr="00623587">
              <w:rPr>
                <w:b/>
                <w:color w:val="000000"/>
                <w:sz w:val="24"/>
                <w:szCs w:val="24"/>
              </w:rPr>
              <w:t>Хроническая надпочечниковая недостаточность.</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623587" w:rsidP="00833EC6">
            <w:pPr>
              <w:jc w:val="center"/>
              <w:rPr>
                <w:sz w:val="24"/>
                <w:szCs w:val="24"/>
              </w:rPr>
            </w:pPr>
            <w:r>
              <w:rPr>
                <w:sz w:val="24"/>
                <w:szCs w:val="24"/>
              </w:rPr>
              <w:t>7</w:t>
            </w:r>
          </w:p>
        </w:tc>
        <w:tc>
          <w:tcPr>
            <w:tcW w:w="1986" w:type="dxa"/>
            <w:shd w:val="clear" w:color="auto" w:fill="auto"/>
          </w:tcPr>
          <w:p w:rsidR="007C2B4D" w:rsidRPr="002F3960" w:rsidRDefault="007C2B4D" w:rsidP="00833EC6">
            <w:pPr>
              <w:jc w:val="both"/>
              <w:rPr>
                <w:sz w:val="24"/>
                <w:szCs w:val="24"/>
              </w:rPr>
            </w:pPr>
            <w:r w:rsidRPr="002F3960">
              <w:rPr>
                <w:sz w:val="24"/>
                <w:szCs w:val="24"/>
              </w:rPr>
              <w:t>Тема</w:t>
            </w:r>
            <w:r w:rsidRPr="00623587">
              <w:rPr>
                <w:sz w:val="24"/>
                <w:szCs w:val="24"/>
              </w:rPr>
              <w:t xml:space="preserve"> </w:t>
            </w:r>
            <w:r w:rsidRPr="00623587">
              <w:rPr>
                <w:b/>
                <w:sz w:val="24"/>
                <w:szCs w:val="24"/>
              </w:rPr>
              <w:t>«</w:t>
            </w:r>
            <w:r w:rsidR="00623587" w:rsidRPr="00623587">
              <w:rPr>
                <w:b/>
                <w:color w:val="000000"/>
                <w:sz w:val="24"/>
                <w:szCs w:val="24"/>
              </w:rPr>
              <w:t>Хрониче</w:t>
            </w:r>
            <w:r w:rsidR="00623587" w:rsidRPr="00623587">
              <w:rPr>
                <w:b/>
                <w:color w:val="000000"/>
                <w:sz w:val="24"/>
                <w:szCs w:val="24"/>
              </w:rPr>
              <w:lastRenderedPageBreak/>
              <w:t>ская надпочечниковая недостаточность</w:t>
            </w:r>
            <w:r w:rsidR="00623587" w:rsidRPr="00C306CE">
              <w:rPr>
                <w:b/>
                <w:color w:val="000000"/>
                <w:sz w:val="28"/>
                <w:szCs w:val="28"/>
              </w:rPr>
              <w:t>.</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lastRenderedPageBreak/>
              <w:t xml:space="preserve">1.Подготовка к клиническим  </w:t>
            </w:r>
            <w:r w:rsidRPr="002F3960">
              <w:rPr>
                <w:sz w:val="24"/>
                <w:szCs w:val="24"/>
              </w:rPr>
              <w:lastRenderedPageBreak/>
              <w:t>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 xml:space="preserve">Устный опрос, </w:t>
            </w:r>
            <w:r w:rsidRPr="002F3960">
              <w:rPr>
                <w:sz w:val="24"/>
                <w:szCs w:val="24"/>
              </w:rPr>
              <w:lastRenderedPageBreak/>
              <w:t>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lastRenderedPageBreak/>
              <w:t xml:space="preserve">аудиторная </w:t>
            </w:r>
            <w:r w:rsidRPr="002F3960">
              <w:rPr>
                <w:sz w:val="24"/>
                <w:szCs w:val="24"/>
              </w:rPr>
              <w:lastRenderedPageBreak/>
              <w:t>–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2552D1" w:rsidP="00833EC6">
            <w:pPr>
              <w:jc w:val="center"/>
              <w:rPr>
                <w:sz w:val="24"/>
                <w:szCs w:val="24"/>
              </w:rPr>
            </w:pPr>
            <w:r>
              <w:rPr>
                <w:sz w:val="24"/>
                <w:szCs w:val="24"/>
              </w:rPr>
              <w:lastRenderedPageBreak/>
              <w:t>8</w:t>
            </w:r>
          </w:p>
        </w:tc>
        <w:tc>
          <w:tcPr>
            <w:tcW w:w="1986" w:type="dxa"/>
            <w:shd w:val="clear" w:color="auto" w:fill="auto"/>
          </w:tcPr>
          <w:p w:rsidR="007C2B4D" w:rsidRPr="002F3960" w:rsidRDefault="007C2B4D" w:rsidP="002552D1">
            <w:pPr>
              <w:jc w:val="both"/>
              <w:rPr>
                <w:sz w:val="24"/>
                <w:szCs w:val="24"/>
              </w:rPr>
            </w:pPr>
            <w:r w:rsidRPr="002F3960">
              <w:rPr>
                <w:sz w:val="24"/>
                <w:szCs w:val="24"/>
              </w:rPr>
              <w:t xml:space="preserve">Тема </w:t>
            </w:r>
            <w:r w:rsidRPr="002F3960">
              <w:rPr>
                <w:b/>
                <w:sz w:val="24"/>
                <w:szCs w:val="24"/>
              </w:rPr>
              <w:t>«</w:t>
            </w:r>
            <w:r w:rsidR="002552D1">
              <w:rPr>
                <w:b/>
                <w:sz w:val="24"/>
                <w:szCs w:val="24"/>
              </w:rPr>
              <w:t>Ожирение</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2552D1" w:rsidP="007C2B4D">
            <w:pPr>
              <w:jc w:val="center"/>
              <w:rPr>
                <w:sz w:val="24"/>
                <w:szCs w:val="24"/>
              </w:rPr>
            </w:pPr>
            <w:r>
              <w:rPr>
                <w:sz w:val="24"/>
                <w:szCs w:val="24"/>
              </w:rPr>
              <w:t>9</w:t>
            </w:r>
          </w:p>
        </w:tc>
        <w:tc>
          <w:tcPr>
            <w:tcW w:w="1986" w:type="dxa"/>
            <w:shd w:val="clear" w:color="auto" w:fill="auto"/>
          </w:tcPr>
          <w:p w:rsidR="007C2B4D" w:rsidRPr="002F3960" w:rsidRDefault="007C2B4D" w:rsidP="002552D1">
            <w:pPr>
              <w:jc w:val="both"/>
              <w:rPr>
                <w:sz w:val="24"/>
                <w:szCs w:val="24"/>
              </w:rPr>
            </w:pPr>
            <w:r w:rsidRPr="002F3960">
              <w:rPr>
                <w:sz w:val="24"/>
                <w:szCs w:val="24"/>
              </w:rPr>
              <w:t xml:space="preserve">Тема </w:t>
            </w:r>
            <w:r w:rsidRPr="002F3960">
              <w:rPr>
                <w:b/>
                <w:sz w:val="24"/>
                <w:szCs w:val="24"/>
              </w:rPr>
              <w:t>«</w:t>
            </w:r>
            <w:r w:rsidR="002552D1">
              <w:rPr>
                <w:b/>
                <w:sz w:val="24"/>
                <w:szCs w:val="24"/>
              </w:rPr>
              <w:t>Акромегалия</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 xml:space="preserve">2. Практическая подготовка на </w:t>
            </w:r>
            <w:r w:rsidRPr="002F3960">
              <w:rPr>
                <w:sz w:val="24"/>
                <w:szCs w:val="24"/>
              </w:rPr>
              <w:lastRenderedPageBreak/>
              <w:t>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 xml:space="preserve">внеаудиторная – </w:t>
            </w:r>
            <w:r w:rsidRPr="002F3960">
              <w:rPr>
                <w:sz w:val="24"/>
                <w:szCs w:val="24"/>
              </w:rPr>
              <w:lastRenderedPageBreak/>
              <w:t>КСР, на базе практической подготовки</w:t>
            </w:r>
          </w:p>
        </w:tc>
      </w:tr>
      <w:tr w:rsidR="007C2B4D" w:rsidRPr="002F3960" w:rsidTr="00833EC6">
        <w:tc>
          <w:tcPr>
            <w:tcW w:w="473" w:type="dxa"/>
            <w:shd w:val="clear" w:color="auto" w:fill="auto"/>
          </w:tcPr>
          <w:p w:rsidR="007C2B4D" w:rsidRPr="002F3960" w:rsidRDefault="002552D1" w:rsidP="00833EC6">
            <w:pPr>
              <w:jc w:val="center"/>
              <w:rPr>
                <w:sz w:val="24"/>
                <w:szCs w:val="24"/>
              </w:rPr>
            </w:pPr>
            <w:r>
              <w:rPr>
                <w:sz w:val="24"/>
                <w:szCs w:val="24"/>
              </w:rPr>
              <w:lastRenderedPageBreak/>
              <w:t>10</w:t>
            </w:r>
          </w:p>
        </w:tc>
        <w:tc>
          <w:tcPr>
            <w:tcW w:w="1986" w:type="dxa"/>
            <w:shd w:val="clear" w:color="auto" w:fill="auto"/>
          </w:tcPr>
          <w:p w:rsidR="007C2B4D" w:rsidRPr="002F3960" w:rsidRDefault="007C2B4D" w:rsidP="002552D1">
            <w:pPr>
              <w:jc w:val="both"/>
              <w:rPr>
                <w:sz w:val="24"/>
                <w:szCs w:val="24"/>
              </w:rPr>
            </w:pPr>
            <w:r w:rsidRPr="002F3960">
              <w:rPr>
                <w:sz w:val="24"/>
                <w:szCs w:val="24"/>
              </w:rPr>
              <w:t xml:space="preserve">Тема </w:t>
            </w:r>
            <w:r w:rsidRPr="002F3960">
              <w:rPr>
                <w:b/>
                <w:sz w:val="24"/>
                <w:szCs w:val="24"/>
              </w:rPr>
              <w:t>«</w:t>
            </w:r>
            <w:r w:rsidR="002552D1">
              <w:rPr>
                <w:b/>
                <w:sz w:val="24"/>
                <w:szCs w:val="24"/>
              </w:rPr>
              <w:t>Неахарный диабет. Зачет.</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2552D1" w:rsidP="00833EC6">
            <w:pPr>
              <w:jc w:val="center"/>
              <w:rPr>
                <w:sz w:val="24"/>
                <w:szCs w:val="24"/>
              </w:rPr>
            </w:pPr>
            <w:r>
              <w:rPr>
                <w:sz w:val="24"/>
                <w:szCs w:val="24"/>
              </w:rPr>
              <w:t>10</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Несахарный диабет</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w:t>
            </w:r>
            <w:r w:rsidRPr="002F3960">
              <w:rPr>
                <w:sz w:val="24"/>
                <w:szCs w:val="24"/>
              </w:rPr>
              <w:lastRenderedPageBreak/>
              <w:t>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bl>
    <w:p w:rsidR="00ED0173" w:rsidRDefault="00ED0173" w:rsidP="003B7C88">
      <w:pPr>
        <w:jc w:val="center"/>
        <w:rPr>
          <w:b/>
          <w:sz w:val="28"/>
          <w:szCs w:val="28"/>
        </w:rPr>
      </w:pPr>
    </w:p>
    <w:p w:rsidR="00264D35" w:rsidRDefault="00264D35" w:rsidP="005A1BC8">
      <w:pPr>
        <w:jc w:val="both"/>
        <w:rPr>
          <w:sz w:val="28"/>
          <w:szCs w:val="28"/>
        </w:rPr>
      </w:pPr>
    </w:p>
    <w:p w:rsidR="00490325" w:rsidRDefault="00490325" w:rsidP="00490325">
      <w:pPr>
        <w:jc w:val="center"/>
        <w:rPr>
          <w:sz w:val="28"/>
        </w:rPr>
      </w:pPr>
      <w:r>
        <w:rPr>
          <w:b/>
          <w:sz w:val="28"/>
        </w:rPr>
        <w:t>3. Методические указания по выполнению заданий для самостоятельной работы по дисциплине</w:t>
      </w:r>
    </w:p>
    <w:p w:rsidR="00264D35" w:rsidRDefault="00264D35" w:rsidP="005A1BC8">
      <w:pPr>
        <w:jc w:val="both"/>
        <w:rPr>
          <w:sz w:val="28"/>
          <w:szCs w:val="28"/>
        </w:rPr>
      </w:pPr>
    </w:p>
    <w:p w:rsidR="00264D35" w:rsidRDefault="00264D35" w:rsidP="005A1BC8">
      <w:pPr>
        <w:jc w:val="both"/>
        <w:rPr>
          <w:sz w:val="28"/>
          <w:szCs w:val="28"/>
        </w:rPr>
      </w:pPr>
    </w:p>
    <w:p w:rsidR="00264D35" w:rsidRDefault="00264D35" w:rsidP="00264D35">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64D35" w:rsidRDefault="00264D35" w:rsidP="00264D35">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64D35" w:rsidRPr="009C4A0D" w:rsidRDefault="00264D35" w:rsidP="00264D35">
      <w:pPr>
        <w:ind w:firstLine="709"/>
        <w:jc w:val="both"/>
        <w:rPr>
          <w:color w:val="000000"/>
          <w:sz w:val="10"/>
          <w:szCs w:val="28"/>
        </w:rPr>
      </w:pPr>
    </w:p>
    <w:p w:rsidR="00264D35" w:rsidRPr="006E062D" w:rsidRDefault="00264D35" w:rsidP="00264D3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4D35" w:rsidRPr="006E062D" w:rsidRDefault="00264D35" w:rsidP="00264D3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4D35" w:rsidRPr="006E062D" w:rsidRDefault="00264D35" w:rsidP="00264D35">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64D35" w:rsidRPr="006E062D" w:rsidRDefault="00264D35" w:rsidP="00264D3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4D35" w:rsidRPr="006E062D" w:rsidRDefault="00264D35" w:rsidP="00264D3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4D35" w:rsidRPr="006E062D" w:rsidRDefault="00264D35" w:rsidP="00264D3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D76AB7" w:rsidRDefault="00D76AB7" w:rsidP="00264D35">
      <w:pPr>
        <w:ind w:firstLine="709"/>
        <w:jc w:val="center"/>
        <w:rPr>
          <w:color w:val="000000"/>
          <w:sz w:val="28"/>
          <w:szCs w:val="28"/>
        </w:rPr>
      </w:pPr>
    </w:p>
    <w:p w:rsidR="00264D35" w:rsidRPr="006E062D" w:rsidRDefault="00264D35" w:rsidP="00264D35">
      <w:pPr>
        <w:ind w:firstLine="709"/>
        <w:jc w:val="center"/>
        <w:rPr>
          <w:color w:val="000000"/>
          <w:sz w:val="28"/>
          <w:szCs w:val="28"/>
        </w:rPr>
      </w:pPr>
      <w:r w:rsidRPr="006E062D">
        <w:rPr>
          <w:color w:val="000000"/>
          <w:sz w:val="28"/>
          <w:szCs w:val="28"/>
        </w:rPr>
        <w:t>Пример 1</w:t>
      </w:r>
    </w:p>
    <w:p w:rsidR="00264D35" w:rsidRPr="006E062D" w:rsidRDefault="00264D35" w:rsidP="00264D35">
      <w:pPr>
        <w:ind w:firstLine="709"/>
        <w:jc w:val="both"/>
        <w:rPr>
          <w:color w:val="000000"/>
          <w:sz w:val="28"/>
          <w:szCs w:val="28"/>
        </w:rPr>
      </w:pPr>
      <w:r w:rsidRPr="006E062D">
        <w:rPr>
          <w:color w:val="000000"/>
          <w:sz w:val="28"/>
          <w:szCs w:val="28"/>
        </w:rPr>
        <w:t>/ - прочитать еще раз;</w:t>
      </w:r>
    </w:p>
    <w:p w:rsidR="00264D35" w:rsidRPr="006E062D" w:rsidRDefault="00264D35" w:rsidP="00264D35">
      <w:pPr>
        <w:ind w:firstLine="709"/>
        <w:jc w:val="both"/>
        <w:rPr>
          <w:color w:val="000000"/>
          <w:sz w:val="28"/>
          <w:szCs w:val="28"/>
        </w:rPr>
      </w:pPr>
      <w:r w:rsidRPr="006E062D">
        <w:rPr>
          <w:color w:val="000000"/>
          <w:sz w:val="28"/>
          <w:szCs w:val="28"/>
        </w:rPr>
        <w:t>// законспектировать первоисточник;</w:t>
      </w:r>
    </w:p>
    <w:p w:rsidR="00264D35" w:rsidRPr="006E062D" w:rsidRDefault="00264D35" w:rsidP="00264D35">
      <w:pPr>
        <w:ind w:firstLine="709"/>
        <w:jc w:val="both"/>
        <w:rPr>
          <w:color w:val="000000"/>
          <w:sz w:val="28"/>
          <w:szCs w:val="28"/>
        </w:rPr>
      </w:pPr>
      <w:r w:rsidRPr="006E062D">
        <w:rPr>
          <w:color w:val="000000"/>
          <w:sz w:val="28"/>
          <w:szCs w:val="28"/>
        </w:rPr>
        <w:t>? – непонятно, требует уточнения;</w:t>
      </w:r>
    </w:p>
    <w:p w:rsidR="00264D35" w:rsidRPr="006E062D" w:rsidRDefault="00264D35" w:rsidP="00264D35">
      <w:pPr>
        <w:ind w:firstLine="709"/>
        <w:jc w:val="both"/>
        <w:rPr>
          <w:color w:val="000000"/>
          <w:sz w:val="28"/>
          <w:szCs w:val="28"/>
        </w:rPr>
      </w:pPr>
      <w:r w:rsidRPr="006E062D">
        <w:rPr>
          <w:color w:val="000000"/>
          <w:sz w:val="28"/>
          <w:szCs w:val="28"/>
        </w:rPr>
        <w:t>! – смело;</w:t>
      </w:r>
    </w:p>
    <w:p w:rsidR="00264D35" w:rsidRPr="006E062D" w:rsidRDefault="00264D35" w:rsidP="00264D35">
      <w:pPr>
        <w:ind w:firstLine="709"/>
        <w:jc w:val="both"/>
        <w:rPr>
          <w:color w:val="000000"/>
          <w:sz w:val="28"/>
          <w:szCs w:val="28"/>
        </w:rPr>
      </w:pPr>
      <w:r w:rsidRPr="006E062D">
        <w:rPr>
          <w:color w:val="000000"/>
          <w:sz w:val="28"/>
          <w:szCs w:val="28"/>
        </w:rPr>
        <w:t xml:space="preserve">S – слишком сложно. </w:t>
      </w:r>
    </w:p>
    <w:p w:rsidR="00264D35" w:rsidRPr="006E062D" w:rsidRDefault="00264D35" w:rsidP="00264D35">
      <w:pPr>
        <w:ind w:firstLine="709"/>
        <w:jc w:val="center"/>
        <w:rPr>
          <w:color w:val="000000"/>
          <w:sz w:val="28"/>
          <w:szCs w:val="28"/>
        </w:rPr>
      </w:pPr>
      <w:r w:rsidRPr="006E062D">
        <w:rPr>
          <w:color w:val="000000"/>
          <w:sz w:val="28"/>
          <w:szCs w:val="28"/>
        </w:rPr>
        <w:t>Пример 2</w:t>
      </w:r>
    </w:p>
    <w:p w:rsidR="00264D35" w:rsidRPr="006E062D" w:rsidRDefault="00264D35" w:rsidP="00264D35">
      <w:pPr>
        <w:ind w:firstLine="709"/>
        <w:jc w:val="both"/>
        <w:rPr>
          <w:color w:val="000000"/>
          <w:sz w:val="28"/>
          <w:szCs w:val="28"/>
        </w:rPr>
      </w:pPr>
      <w:r w:rsidRPr="006E062D">
        <w:rPr>
          <w:color w:val="000000"/>
          <w:sz w:val="28"/>
          <w:szCs w:val="28"/>
        </w:rPr>
        <w:t>= - это важно;</w:t>
      </w:r>
    </w:p>
    <w:p w:rsidR="00264D35" w:rsidRPr="006E062D" w:rsidRDefault="00264D35" w:rsidP="00264D35">
      <w:pPr>
        <w:ind w:firstLine="709"/>
        <w:jc w:val="both"/>
        <w:rPr>
          <w:color w:val="000000"/>
          <w:sz w:val="28"/>
          <w:szCs w:val="28"/>
        </w:rPr>
      </w:pPr>
      <w:r w:rsidRPr="006E062D">
        <w:rPr>
          <w:color w:val="000000"/>
          <w:sz w:val="28"/>
          <w:szCs w:val="28"/>
        </w:rPr>
        <w:t>[ - сделать выписки;</w:t>
      </w:r>
    </w:p>
    <w:p w:rsidR="00264D35" w:rsidRPr="006E062D" w:rsidRDefault="00264D35" w:rsidP="00264D35">
      <w:pPr>
        <w:ind w:firstLine="709"/>
        <w:jc w:val="both"/>
        <w:rPr>
          <w:color w:val="000000"/>
          <w:sz w:val="28"/>
          <w:szCs w:val="28"/>
        </w:rPr>
      </w:pPr>
      <w:r w:rsidRPr="006E062D">
        <w:rPr>
          <w:color w:val="000000"/>
          <w:sz w:val="28"/>
          <w:szCs w:val="28"/>
        </w:rPr>
        <w:t>[ ] – выписки сделаны;</w:t>
      </w:r>
    </w:p>
    <w:p w:rsidR="00264D35" w:rsidRPr="006E062D" w:rsidRDefault="00264D35" w:rsidP="00264D35">
      <w:pPr>
        <w:ind w:firstLine="709"/>
        <w:jc w:val="both"/>
        <w:rPr>
          <w:color w:val="000000"/>
          <w:sz w:val="28"/>
          <w:szCs w:val="28"/>
        </w:rPr>
      </w:pPr>
      <w:r w:rsidRPr="006E062D">
        <w:rPr>
          <w:color w:val="000000"/>
          <w:sz w:val="28"/>
          <w:szCs w:val="28"/>
        </w:rPr>
        <w:t>! – очень важно;</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E8DFB80" wp14:editId="67F623D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983C"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4D35" w:rsidRPr="006E062D" w:rsidRDefault="00264D35" w:rsidP="00264D35">
      <w:pPr>
        <w:ind w:firstLine="709"/>
        <w:jc w:val="both"/>
        <w:rPr>
          <w:color w:val="000000"/>
          <w:sz w:val="28"/>
          <w:szCs w:val="28"/>
        </w:rPr>
      </w:pPr>
      <w:r w:rsidRPr="006E062D">
        <w:rPr>
          <w:color w:val="000000"/>
          <w:sz w:val="28"/>
          <w:szCs w:val="28"/>
        </w:rPr>
        <w:t xml:space="preserve">     - основные определения;</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8CA77E6" wp14:editId="3A66AF9C">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4E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64D35" w:rsidRPr="006E062D" w:rsidRDefault="00264D35" w:rsidP="00264D35">
      <w:pPr>
        <w:ind w:firstLine="709"/>
        <w:jc w:val="both"/>
        <w:rPr>
          <w:color w:val="000000"/>
          <w:sz w:val="28"/>
          <w:szCs w:val="28"/>
        </w:rPr>
      </w:pPr>
    </w:p>
    <w:p w:rsidR="00264D35" w:rsidRPr="006E062D" w:rsidRDefault="00264D35" w:rsidP="00264D35">
      <w:pPr>
        <w:ind w:firstLine="709"/>
        <w:jc w:val="both"/>
        <w:rPr>
          <w:color w:val="000000"/>
          <w:sz w:val="28"/>
          <w:szCs w:val="28"/>
        </w:rPr>
      </w:pPr>
      <w:r w:rsidRPr="006E062D">
        <w:rPr>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4D35" w:rsidRPr="006E062D" w:rsidRDefault="00264D35" w:rsidP="00264D3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4D35" w:rsidRPr="006E062D" w:rsidRDefault="00264D35" w:rsidP="00264D3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4D35" w:rsidRPr="006E062D" w:rsidRDefault="00264D35" w:rsidP="00264D3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4D35" w:rsidRPr="006E062D" w:rsidRDefault="00264D35" w:rsidP="00264D35">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4D35" w:rsidRPr="006E062D" w:rsidRDefault="00264D35" w:rsidP="00264D35">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4D35" w:rsidRPr="006E062D" w:rsidRDefault="00264D35" w:rsidP="00264D3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4D35" w:rsidRPr="006E062D" w:rsidRDefault="00264D35" w:rsidP="00264D35">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4D35" w:rsidRPr="006E062D" w:rsidRDefault="00264D35" w:rsidP="00264D35">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4D35" w:rsidRPr="006E062D" w:rsidRDefault="00264D35" w:rsidP="00264D3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4D35" w:rsidRPr="006E062D" w:rsidRDefault="00264D35" w:rsidP="00264D3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4D35" w:rsidRPr="006E062D" w:rsidRDefault="00264D35" w:rsidP="00264D35">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4D35" w:rsidRPr="006E062D" w:rsidRDefault="00264D35" w:rsidP="00264D3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64D35" w:rsidRDefault="00264D35" w:rsidP="00264D35">
      <w:pPr>
        <w:ind w:firstLine="709"/>
        <w:jc w:val="both"/>
        <w:rPr>
          <w:sz w:val="28"/>
        </w:rPr>
      </w:pPr>
    </w:p>
    <w:p w:rsidR="00264D35" w:rsidRDefault="00264D35" w:rsidP="00264D35">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64D35" w:rsidRPr="00460AEA" w:rsidRDefault="00264D35" w:rsidP="00264D35">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64D35" w:rsidRPr="00C35B2E" w:rsidRDefault="00264D35" w:rsidP="00264D35">
      <w:pPr>
        <w:ind w:firstLine="709"/>
        <w:jc w:val="both"/>
        <w:rPr>
          <w:sz w:val="8"/>
          <w:szCs w:val="28"/>
        </w:rPr>
      </w:pPr>
    </w:p>
    <w:p w:rsidR="00264D35" w:rsidRPr="00821EB4" w:rsidRDefault="00264D35" w:rsidP="00264D3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64D35" w:rsidRDefault="00264D35" w:rsidP="00264D3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64D35" w:rsidRDefault="00264D35" w:rsidP="00264D35">
      <w:pPr>
        <w:ind w:firstLine="709"/>
        <w:jc w:val="both"/>
        <w:rPr>
          <w:sz w:val="28"/>
        </w:rPr>
      </w:pPr>
      <w:r>
        <w:rPr>
          <w:sz w:val="28"/>
        </w:rPr>
        <w:t>1. Подбор необходимого материала содержания предстоящего выступления.</w:t>
      </w:r>
    </w:p>
    <w:p w:rsidR="00264D35" w:rsidRDefault="00264D35" w:rsidP="00264D3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64D35" w:rsidRDefault="00264D35" w:rsidP="00264D35">
      <w:pPr>
        <w:ind w:firstLine="709"/>
        <w:jc w:val="both"/>
        <w:rPr>
          <w:sz w:val="28"/>
        </w:rPr>
      </w:pPr>
      <w:r>
        <w:rPr>
          <w:sz w:val="28"/>
        </w:rPr>
        <w:lastRenderedPageBreak/>
        <w:t>3. «</w:t>
      </w:r>
      <w:r w:rsidRPr="00C35B2E">
        <w:rPr>
          <w:spacing w:val="-4"/>
          <w:sz w:val="28"/>
        </w:rPr>
        <w:t>Словесное выражение», литературная обработка речи, насыщение её содержания</w:t>
      </w:r>
      <w:r>
        <w:rPr>
          <w:sz w:val="28"/>
        </w:rPr>
        <w:t>.</w:t>
      </w:r>
    </w:p>
    <w:p w:rsidR="00264D35" w:rsidRDefault="00264D35" w:rsidP="00264D35">
      <w:pPr>
        <w:ind w:firstLine="709"/>
        <w:jc w:val="both"/>
        <w:rPr>
          <w:sz w:val="28"/>
        </w:rPr>
      </w:pPr>
      <w:r>
        <w:rPr>
          <w:sz w:val="28"/>
        </w:rPr>
        <w:t>4. Заучивание, запоминание текста речи или её отдельных аспектов (при необходимости).</w:t>
      </w:r>
    </w:p>
    <w:p w:rsidR="00264D35" w:rsidRDefault="00264D35" w:rsidP="00264D35">
      <w:pPr>
        <w:ind w:firstLine="709"/>
        <w:jc w:val="both"/>
        <w:rPr>
          <w:sz w:val="28"/>
        </w:rPr>
      </w:pPr>
      <w:r>
        <w:rPr>
          <w:sz w:val="28"/>
        </w:rPr>
        <w:t>5. Произнесение речи с соответствующей интонацией, мимикой, жестами.</w:t>
      </w:r>
    </w:p>
    <w:p w:rsidR="00264D35" w:rsidRDefault="00264D35" w:rsidP="00264D35">
      <w:pPr>
        <w:ind w:firstLine="709"/>
        <w:jc w:val="center"/>
        <w:rPr>
          <w:sz w:val="28"/>
        </w:rPr>
      </w:pPr>
      <w:r>
        <w:rPr>
          <w:i/>
          <w:sz w:val="28"/>
        </w:rPr>
        <w:t>Рекомендации по построению композиции устного ответа:</w:t>
      </w:r>
    </w:p>
    <w:p w:rsidR="00264D35" w:rsidRDefault="00264D35" w:rsidP="00264D35">
      <w:pPr>
        <w:ind w:firstLine="709"/>
        <w:jc w:val="both"/>
        <w:rPr>
          <w:sz w:val="28"/>
        </w:rPr>
      </w:pPr>
      <w:r>
        <w:rPr>
          <w:sz w:val="28"/>
        </w:rPr>
        <w:t xml:space="preserve">1. Во введение следует: </w:t>
      </w:r>
    </w:p>
    <w:p w:rsidR="00264D35" w:rsidRDefault="00264D35" w:rsidP="00264D35">
      <w:pPr>
        <w:ind w:firstLine="709"/>
        <w:jc w:val="both"/>
        <w:rPr>
          <w:sz w:val="28"/>
        </w:rPr>
      </w:pPr>
      <w:r>
        <w:rPr>
          <w:sz w:val="28"/>
        </w:rPr>
        <w:t>- привлечь внимание, вызвать интерес слушателей к проблеме, предмету ответа;</w:t>
      </w:r>
    </w:p>
    <w:p w:rsidR="00264D35" w:rsidRDefault="00264D35" w:rsidP="00264D35">
      <w:pPr>
        <w:ind w:firstLine="709"/>
        <w:jc w:val="both"/>
        <w:rPr>
          <w:sz w:val="28"/>
        </w:rPr>
      </w:pPr>
      <w:r>
        <w:rPr>
          <w:sz w:val="28"/>
        </w:rPr>
        <w:t>- объяснить, почему ваши суждения о предмете (проблеме) являются авторитетными, значимыми;</w:t>
      </w:r>
    </w:p>
    <w:p w:rsidR="00264D35" w:rsidRDefault="00264D35" w:rsidP="00264D35">
      <w:pPr>
        <w:ind w:firstLine="709"/>
        <w:jc w:val="both"/>
        <w:rPr>
          <w:sz w:val="28"/>
        </w:rPr>
      </w:pPr>
      <w:r>
        <w:rPr>
          <w:sz w:val="28"/>
        </w:rPr>
        <w:t>- установить контакт со слушателями путем указания на общие взгляды, прежний опыт.</w:t>
      </w:r>
    </w:p>
    <w:p w:rsidR="00264D35" w:rsidRDefault="00264D35" w:rsidP="00264D35">
      <w:pPr>
        <w:ind w:firstLine="709"/>
        <w:jc w:val="both"/>
        <w:rPr>
          <w:sz w:val="28"/>
        </w:rPr>
      </w:pPr>
      <w:r>
        <w:rPr>
          <w:sz w:val="28"/>
        </w:rPr>
        <w:t>2. В предуведомлении следует:</w:t>
      </w:r>
    </w:p>
    <w:p w:rsidR="00264D35" w:rsidRDefault="00264D35" w:rsidP="00264D35">
      <w:pPr>
        <w:ind w:firstLine="709"/>
        <w:jc w:val="both"/>
        <w:rPr>
          <w:sz w:val="28"/>
        </w:rPr>
      </w:pPr>
      <w:r>
        <w:rPr>
          <w:sz w:val="28"/>
        </w:rPr>
        <w:t>- раскрыть историю возникновения проблемы (предмета) выступления;</w:t>
      </w:r>
    </w:p>
    <w:p w:rsidR="00264D35" w:rsidRDefault="00264D35" w:rsidP="00264D35">
      <w:pPr>
        <w:ind w:firstLine="709"/>
        <w:jc w:val="both"/>
        <w:rPr>
          <w:sz w:val="28"/>
        </w:rPr>
      </w:pPr>
      <w:r>
        <w:rPr>
          <w:sz w:val="28"/>
        </w:rPr>
        <w:t>- показать её социальную, научную или практическую значимость;</w:t>
      </w:r>
    </w:p>
    <w:p w:rsidR="00264D35" w:rsidRDefault="00264D35" w:rsidP="00264D35">
      <w:pPr>
        <w:ind w:firstLine="709"/>
        <w:jc w:val="both"/>
        <w:rPr>
          <w:sz w:val="28"/>
        </w:rPr>
      </w:pPr>
      <w:r>
        <w:rPr>
          <w:sz w:val="28"/>
        </w:rPr>
        <w:t>- раскрыть известные ранее попытки её решения.</w:t>
      </w:r>
    </w:p>
    <w:p w:rsidR="00264D35" w:rsidRDefault="00264D35" w:rsidP="00264D35">
      <w:pPr>
        <w:ind w:firstLine="709"/>
        <w:jc w:val="both"/>
        <w:rPr>
          <w:sz w:val="28"/>
        </w:rPr>
      </w:pPr>
      <w:r>
        <w:rPr>
          <w:sz w:val="28"/>
        </w:rPr>
        <w:t xml:space="preserve">3. В процессе аргументации необходимо: </w:t>
      </w:r>
    </w:p>
    <w:p w:rsidR="00264D35" w:rsidRDefault="00264D35" w:rsidP="00264D3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64D35" w:rsidRDefault="00264D35" w:rsidP="00264D3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64D35" w:rsidRDefault="00264D35" w:rsidP="00264D35">
      <w:pPr>
        <w:ind w:firstLine="709"/>
        <w:jc w:val="both"/>
        <w:rPr>
          <w:sz w:val="28"/>
        </w:rPr>
      </w:pPr>
      <w:r>
        <w:rPr>
          <w:sz w:val="28"/>
        </w:rPr>
        <w:t>- сформулировать заключение в общем виде;</w:t>
      </w:r>
    </w:p>
    <w:p w:rsidR="00264D35" w:rsidRDefault="00264D35" w:rsidP="00264D35">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64D35" w:rsidRDefault="00264D35" w:rsidP="00264D35">
      <w:pPr>
        <w:ind w:firstLine="709"/>
        <w:jc w:val="both"/>
        <w:rPr>
          <w:sz w:val="28"/>
        </w:rPr>
      </w:pPr>
      <w:r>
        <w:rPr>
          <w:sz w:val="28"/>
        </w:rPr>
        <w:t>4. В заключении целесообразно:</w:t>
      </w:r>
    </w:p>
    <w:p w:rsidR="00264D35" w:rsidRDefault="00264D35" w:rsidP="00264D35">
      <w:pPr>
        <w:ind w:firstLine="709"/>
        <w:jc w:val="both"/>
        <w:rPr>
          <w:sz w:val="28"/>
        </w:rPr>
      </w:pPr>
      <w:r>
        <w:rPr>
          <w:sz w:val="28"/>
        </w:rPr>
        <w:t>- обобщить вашу позицию по обсуждаемой проблеме, ваш окончательный вывод и решение;</w:t>
      </w:r>
    </w:p>
    <w:p w:rsidR="00264D35" w:rsidRPr="00981A6C" w:rsidRDefault="00264D35" w:rsidP="00264D3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D76AB7" w:rsidRDefault="00D76AB7" w:rsidP="00264D35">
      <w:pPr>
        <w:ind w:firstLine="709"/>
        <w:jc w:val="center"/>
        <w:rPr>
          <w:i/>
          <w:color w:val="000000"/>
          <w:sz w:val="28"/>
        </w:rPr>
      </w:pPr>
    </w:p>
    <w:p w:rsidR="00264D35" w:rsidRPr="009F413C" w:rsidRDefault="00264D35" w:rsidP="00264D35">
      <w:pPr>
        <w:ind w:firstLine="709"/>
        <w:jc w:val="center"/>
        <w:rPr>
          <w:i/>
          <w:color w:val="000000"/>
          <w:sz w:val="28"/>
        </w:rPr>
      </w:pPr>
      <w:r w:rsidRPr="009F413C">
        <w:rPr>
          <w:i/>
          <w:color w:val="000000"/>
          <w:sz w:val="28"/>
        </w:rPr>
        <w:t>Рекомендации по составлению развернутого плана-ответа</w:t>
      </w:r>
    </w:p>
    <w:p w:rsidR="00264D35" w:rsidRDefault="00264D35" w:rsidP="00264D35">
      <w:pPr>
        <w:ind w:firstLine="709"/>
        <w:jc w:val="center"/>
        <w:rPr>
          <w:i/>
          <w:color w:val="000000"/>
          <w:sz w:val="28"/>
        </w:rPr>
      </w:pPr>
      <w:r w:rsidRPr="009F413C">
        <w:rPr>
          <w:i/>
          <w:color w:val="000000"/>
          <w:sz w:val="28"/>
        </w:rPr>
        <w:t>к теоретическим вопросам практического занятия</w:t>
      </w:r>
    </w:p>
    <w:p w:rsidR="00D76AB7" w:rsidRPr="009F413C" w:rsidRDefault="00D76AB7" w:rsidP="00264D35">
      <w:pPr>
        <w:ind w:firstLine="709"/>
        <w:jc w:val="center"/>
        <w:rPr>
          <w:i/>
          <w:color w:val="000000"/>
          <w:sz w:val="28"/>
        </w:rPr>
      </w:pPr>
    </w:p>
    <w:p w:rsidR="00264D35" w:rsidRPr="009F413C" w:rsidRDefault="00264D35" w:rsidP="00264D35">
      <w:pPr>
        <w:pStyle w:val="a3"/>
        <w:tabs>
          <w:tab w:val="left" w:pos="554"/>
        </w:tabs>
        <w:ind w:firstLine="709"/>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64D35" w:rsidRPr="009F413C" w:rsidRDefault="00264D35" w:rsidP="00264D35">
      <w:pPr>
        <w:pStyle w:val="a3"/>
        <w:tabs>
          <w:tab w:val="left" w:pos="544"/>
        </w:tabs>
        <w:ind w:firstLine="709"/>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64D35" w:rsidRPr="009F413C" w:rsidRDefault="00264D35" w:rsidP="00264D35">
      <w:pPr>
        <w:pStyle w:val="a3"/>
        <w:tabs>
          <w:tab w:val="left" w:pos="549"/>
        </w:tabs>
        <w:ind w:firstLine="709"/>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64D35" w:rsidRPr="009F413C" w:rsidRDefault="00264D35" w:rsidP="00264D35">
      <w:pPr>
        <w:pStyle w:val="a3"/>
        <w:tabs>
          <w:tab w:val="left" w:pos="558"/>
        </w:tabs>
        <w:ind w:firstLine="709"/>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64D35" w:rsidRPr="009F413C" w:rsidRDefault="00264D35" w:rsidP="00264D35">
      <w:pPr>
        <w:pStyle w:val="a3"/>
        <w:tabs>
          <w:tab w:val="left" w:pos="544"/>
        </w:tabs>
        <w:ind w:firstLine="709"/>
        <w:rPr>
          <w:sz w:val="28"/>
          <w:szCs w:val="22"/>
        </w:rPr>
      </w:pPr>
      <w:r w:rsidRPr="009F413C">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64D35" w:rsidRPr="009F413C" w:rsidRDefault="00264D35" w:rsidP="00264D35">
      <w:pPr>
        <w:pStyle w:val="a3"/>
        <w:tabs>
          <w:tab w:val="left" w:pos="549"/>
        </w:tabs>
        <w:ind w:firstLine="709"/>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64D35" w:rsidRPr="004A2B3F" w:rsidRDefault="00264D35" w:rsidP="00490325">
      <w:pPr>
        <w:jc w:val="center"/>
        <w:rPr>
          <w:sz w:val="28"/>
          <w:szCs w:val="28"/>
        </w:rPr>
      </w:pPr>
    </w:p>
    <w:p w:rsidR="00490325" w:rsidRDefault="00490325" w:rsidP="00490325">
      <w:pPr>
        <w:jc w:val="center"/>
        <w:rPr>
          <w:b/>
          <w:sz w:val="28"/>
          <w:szCs w:val="28"/>
        </w:rPr>
      </w:pPr>
    </w:p>
    <w:p w:rsidR="00490325" w:rsidRDefault="00490325" w:rsidP="00490325">
      <w:pPr>
        <w:jc w:val="center"/>
        <w:rPr>
          <w:b/>
          <w:sz w:val="28"/>
          <w:szCs w:val="28"/>
        </w:rPr>
      </w:pPr>
    </w:p>
    <w:p w:rsidR="00490325" w:rsidRPr="00490325" w:rsidRDefault="00490325" w:rsidP="00490325">
      <w:pPr>
        <w:jc w:val="center"/>
        <w:rPr>
          <w:b/>
          <w:sz w:val="28"/>
          <w:szCs w:val="28"/>
        </w:rPr>
      </w:pPr>
      <w:r w:rsidRPr="00490325">
        <w:rPr>
          <w:b/>
          <w:sz w:val="28"/>
          <w:szCs w:val="28"/>
        </w:rPr>
        <w:t>Методические указания по подготовке и оформлению учебно</w:t>
      </w:r>
      <w:r w:rsidR="00D76AB7">
        <w:rPr>
          <w:b/>
          <w:sz w:val="28"/>
          <w:szCs w:val="28"/>
        </w:rPr>
        <w:t>го эпикриза</w:t>
      </w:r>
    </w:p>
    <w:p w:rsidR="0062775A" w:rsidRPr="004B1C5F" w:rsidRDefault="0062775A" w:rsidP="00490325">
      <w:pPr>
        <w:jc w:val="center"/>
        <w:rPr>
          <w:sz w:val="28"/>
          <w:szCs w:val="28"/>
          <w:u w:val="single"/>
        </w:rPr>
      </w:pPr>
    </w:p>
    <w:p w:rsidR="004B1C5F" w:rsidRPr="004B1C5F" w:rsidRDefault="004B1C5F" w:rsidP="004B1C5F">
      <w:pPr>
        <w:ind w:firstLine="284"/>
        <w:jc w:val="both"/>
        <w:rPr>
          <w:sz w:val="28"/>
          <w:szCs w:val="28"/>
        </w:rPr>
      </w:pPr>
      <w:r w:rsidRPr="004B1C5F">
        <w:rPr>
          <w:sz w:val="28"/>
          <w:szCs w:val="28"/>
        </w:rPr>
        <w:t xml:space="preserve">Эпикриз (от греческого слова </w:t>
      </w:r>
      <w:r w:rsidRPr="004B1C5F">
        <w:rPr>
          <w:sz w:val="28"/>
          <w:szCs w:val="28"/>
          <w:lang w:val="en-US"/>
        </w:rPr>
        <w:t>epi</w:t>
      </w:r>
      <w:r w:rsidRPr="004B1C5F">
        <w:rPr>
          <w:sz w:val="28"/>
          <w:szCs w:val="28"/>
        </w:rPr>
        <w:t xml:space="preserve">-после и </w:t>
      </w:r>
      <w:r w:rsidRPr="004B1C5F">
        <w:rPr>
          <w:sz w:val="28"/>
          <w:szCs w:val="28"/>
          <w:lang w:val="en-US"/>
        </w:rPr>
        <w:t>krisis</w:t>
      </w:r>
      <w:r w:rsidRPr="004B1C5F">
        <w:rPr>
          <w:sz w:val="28"/>
          <w:szCs w:val="28"/>
        </w:rPr>
        <w:t>-решение), т.е. конечное суждение о болезнях, составляется обычно по окончании или на определенном этапе заболевания. Эпикриз содержит сжатое и вместе с тем исчерпывающее заключение врача о существе заболевания, его причинах, течении заболевания, характере и результатах проводившегося лечения, состоянии больного к моменту выписки из стационара.</w:t>
      </w:r>
    </w:p>
    <w:p w:rsidR="004B1C5F" w:rsidRPr="004B1C5F" w:rsidRDefault="004B1C5F" w:rsidP="004B1C5F">
      <w:pPr>
        <w:ind w:firstLine="284"/>
        <w:jc w:val="both"/>
        <w:rPr>
          <w:sz w:val="28"/>
          <w:szCs w:val="28"/>
        </w:rPr>
      </w:pPr>
      <w:r w:rsidRPr="004B1C5F">
        <w:rPr>
          <w:sz w:val="28"/>
          <w:szCs w:val="28"/>
        </w:rPr>
        <w:t>Схема составления эпикриза в известной степени повторяет схему составления истории болезни. В эпикризе после паспортной части должны быть кратко изложены основные моменты истории заболевания и жизни, а также указаны все сдвиги, происшедшие в состоянии больного за время пребывания его в лечебном учреждении. При описании объективных данных остановиться только на основных патологических изменениях по органам. Проведенные дополнительные методы исследования даются в динамике.</w:t>
      </w:r>
    </w:p>
    <w:p w:rsidR="004B1C5F" w:rsidRPr="004B1C5F" w:rsidRDefault="004B1C5F" w:rsidP="004B1C5F">
      <w:pPr>
        <w:ind w:firstLine="284"/>
        <w:jc w:val="both"/>
        <w:rPr>
          <w:sz w:val="28"/>
          <w:szCs w:val="28"/>
        </w:rPr>
      </w:pPr>
      <w:r w:rsidRPr="004B1C5F">
        <w:rPr>
          <w:sz w:val="28"/>
          <w:szCs w:val="28"/>
        </w:rPr>
        <w:t>Обязательным является обоснование клинического диагноза, а в случае трудностей диагностики - сомнения и их причина. Необходимо подчеркнуть важнейшие особенности данного заболевания в отношении этиологии, патогенеза, течения. Эпикриз должен содержать исчерпывающее изложение всех этапов проведенного лечения и достигнутых при этом результатов.</w:t>
      </w:r>
    </w:p>
    <w:p w:rsidR="004B1C5F" w:rsidRPr="004B1C5F" w:rsidRDefault="004B1C5F" w:rsidP="004B1C5F">
      <w:pPr>
        <w:ind w:firstLine="284"/>
        <w:jc w:val="both"/>
        <w:rPr>
          <w:sz w:val="28"/>
          <w:szCs w:val="28"/>
        </w:rPr>
      </w:pPr>
      <w:r w:rsidRPr="004B1C5F">
        <w:rPr>
          <w:sz w:val="28"/>
          <w:szCs w:val="28"/>
        </w:rPr>
        <w:t>Составление эпикриза в определенной степени зависит от характера заболевания и его исхода (выздоровление полное, неполное, ухудшение, смерть). Если не наступает полное выздоровление, дать оценку трудоспособности применительно к его профессии, условиям труда на производстве, рекомендовать перевод на другую работу, более легкую, перевод на инвалидность. Оценка трудоспособности, а также рекомендуемый режим в лечении должны быть доведены до сведения больного. В случае смерти - обсуждение причин смерти.</w:t>
      </w:r>
    </w:p>
    <w:p w:rsidR="004B1C5F" w:rsidRDefault="004B1C5F" w:rsidP="004B1C5F">
      <w:pPr>
        <w:ind w:firstLine="284"/>
        <w:jc w:val="both"/>
        <w:rPr>
          <w:sz w:val="28"/>
          <w:szCs w:val="28"/>
        </w:rPr>
      </w:pPr>
      <w:r w:rsidRPr="004B1C5F">
        <w:rPr>
          <w:sz w:val="28"/>
          <w:szCs w:val="28"/>
        </w:rPr>
        <w:t>Диагноз в выписном эпикризе пишется в начале его, в случае смерти завершает его. Вначале пишется основной диагноз, осложнения основного диагноза и далее сопутствующие заболевания. Эпикриз составляется не только по окончании истории болезни, но и через определенные сроки (7-10 дней) при длительном лечении и называется этапным эпикризом, т.е. подводящим итог в изменении состояния больного за истекший период. Должна быть отражена динамика заболевания, все проведенные исследования, консультации, лечение. При перемене лечения или изменении точки зрения на сущность заболевания (изменение диагноза) проводится их обоснование.</w:t>
      </w:r>
    </w:p>
    <w:p w:rsidR="004B1C5F" w:rsidRPr="006167BB" w:rsidRDefault="004B1C5F" w:rsidP="004B1C5F">
      <w:pPr>
        <w:ind w:firstLine="284"/>
        <w:jc w:val="both"/>
        <w:rPr>
          <w:color w:val="333333"/>
          <w:sz w:val="28"/>
          <w:szCs w:val="28"/>
        </w:rPr>
      </w:pPr>
      <w:r w:rsidRPr="00D76AB7">
        <w:rPr>
          <w:color w:val="333333"/>
          <w:sz w:val="28"/>
          <w:szCs w:val="28"/>
        </w:rPr>
        <w:lastRenderedPageBreak/>
        <w:t>Учебн</w:t>
      </w:r>
      <w:r>
        <w:rPr>
          <w:color w:val="333333"/>
          <w:sz w:val="28"/>
          <w:szCs w:val="28"/>
        </w:rPr>
        <w:t>ый</w:t>
      </w:r>
      <w:r w:rsidRPr="00D76AB7">
        <w:rPr>
          <w:color w:val="333333"/>
          <w:sz w:val="28"/>
          <w:szCs w:val="28"/>
        </w:rPr>
        <w:t xml:space="preserve"> э</w:t>
      </w:r>
      <w:r>
        <w:rPr>
          <w:color w:val="333333"/>
          <w:sz w:val="28"/>
          <w:szCs w:val="28"/>
        </w:rPr>
        <w:t>пикриз</w:t>
      </w:r>
      <w:r w:rsidRPr="00D76AB7">
        <w:rPr>
          <w:color w:val="333333"/>
          <w:sz w:val="28"/>
          <w:szCs w:val="28"/>
        </w:rPr>
        <w:t>, в отличие от врачебно</w:t>
      </w:r>
      <w:r>
        <w:rPr>
          <w:color w:val="333333"/>
          <w:sz w:val="28"/>
          <w:szCs w:val="28"/>
        </w:rPr>
        <w:t>го</w:t>
      </w:r>
      <w:r w:rsidRPr="00D76AB7">
        <w:rPr>
          <w:color w:val="333333"/>
          <w:sz w:val="28"/>
          <w:szCs w:val="28"/>
        </w:rPr>
        <w:t>, должна содержать результаты</w:t>
      </w:r>
      <w:r w:rsidRPr="006167BB">
        <w:rPr>
          <w:color w:val="333333"/>
          <w:sz w:val="28"/>
          <w:szCs w:val="28"/>
        </w:rPr>
        <w:t xml:space="preserve"> максимально полного обследования пациента по всем разделам (субъективного и объективного обследования). Наиболее полная информация о пациенте позволяет правильно диагностировать заболевание и, следовательно, эффективно планировать комплексное лечение и профилактику</w:t>
      </w:r>
    </w:p>
    <w:p w:rsidR="004B1C5F" w:rsidRDefault="004B1C5F" w:rsidP="004B1C5F">
      <w:pPr>
        <w:jc w:val="center"/>
        <w:rPr>
          <w:b/>
          <w:sz w:val="28"/>
          <w:szCs w:val="28"/>
        </w:rPr>
      </w:pPr>
      <w:r>
        <w:rPr>
          <w:b/>
          <w:sz w:val="28"/>
          <w:szCs w:val="28"/>
        </w:rPr>
        <w:t>Помимо этого, учебный эпикриз предусматривает наличие раздела «обоснование диагноза»</w:t>
      </w:r>
    </w:p>
    <w:p w:rsidR="004B1C5F" w:rsidRPr="004B1C5F" w:rsidRDefault="004B1C5F" w:rsidP="004B1C5F">
      <w:pPr>
        <w:ind w:firstLine="284"/>
        <w:jc w:val="both"/>
        <w:rPr>
          <w:sz w:val="28"/>
          <w:szCs w:val="28"/>
        </w:rPr>
      </w:pPr>
    </w:p>
    <w:p w:rsidR="004B1C5F" w:rsidRDefault="004B1C5F" w:rsidP="004B1C5F">
      <w:pPr>
        <w:jc w:val="center"/>
        <w:rPr>
          <w:b/>
          <w:sz w:val="28"/>
          <w:szCs w:val="28"/>
        </w:rPr>
      </w:pPr>
    </w:p>
    <w:p w:rsidR="004B1C5F" w:rsidRDefault="004B1C5F" w:rsidP="004B1C5F">
      <w:pPr>
        <w:jc w:val="center"/>
        <w:rPr>
          <w:b/>
          <w:sz w:val="28"/>
          <w:szCs w:val="28"/>
        </w:rPr>
      </w:pPr>
      <w:r w:rsidRPr="004A2B3F">
        <w:rPr>
          <w:b/>
          <w:sz w:val="28"/>
          <w:szCs w:val="28"/>
        </w:rPr>
        <w:t>СХЕМА УЧЕБНО</w:t>
      </w:r>
      <w:r>
        <w:rPr>
          <w:b/>
          <w:sz w:val="28"/>
          <w:szCs w:val="28"/>
        </w:rPr>
        <w:t>ГО ЭПИКРИЗА</w:t>
      </w:r>
    </w:p>
    <w:p w:rsidR="004B1C5F" w:rsidRDefault="004B1C5F" w:rsidP="00D76AB7">
      <w:pPr>
        <w:jc w:val="both"/>
        <w:rPr>
          <w:i/>
          <w:sz w:val="28"/>
          <w:szCs w:val="28"/>
        </w:rPr>
      </w:pPr>
    </w:p>
    <w:p w:rsidR="00D76AB7" w:rsidRPr="00D76AB7" w:rsidRDefault="00D76AB7" w:rsidP="00D76AB7">
      <w:pPr>
        <w:pStyle w:val="a5"/>
        <w:numPr>
          <w:ilvl w:val="0"/>
          <w:numId w:val="25"/>
        </w:numPr>
        <w:jc w:val="both"/>
      </w:pPr>
      <w:r w:rsidRPr="00D76AB7">
        <w:t>фамилия, инициалы больного;</w:t>
      </w:r>
    </w:p>
    <w:p w:rsidR="00D76AB7" w:rsidRPr="00D76AB7" w:rsidRDefault="00D76AB7" w:rsidP="00D76AB7">
      <w:pPr>
        <w:pStyle w:val="a5"/>
        <w:numPr>
          <w:ilvl w:val="0"/>
          <w:numId w:val="25"/>
        </w:numPr>
        <w:jc w:val="both"/>
      </w:pPr>
      <w:r w:rsidRPr="00D76AB7">
        <w:t>время нахождения в стационаре;</w:t>
      </w:r>
    </w:p>
    <w:p w:rsidR="00D76AB7" w:rsidRPr="00D76AB7" w:rsidRDefault="00D76AB7" w:rsidP="00D76AB7">
      <w:pPr>
        <w:pStyle w:val="a5"/>
        <w:numPr>
          <w:ilvl w:val="0"/>
          <w:numId w:val="25"/>
        </w:numPr>
        <w:jc w:val="both"/>
      </w:pPr>
      <w:r w:rsidRPr="00D76AB7">
        <w:t>жалобы больного при поступлении;</w:t>
      </w:r>
    </w:p>
    <w:p w:rsidR="00D76AB7" w:rsidRPr="00D76AB7" w:rsidRDefault="00D76AB7" w:rsidP="00D76AB7">
      <w:pPr>
        <w:pStyle w:val="a5"/>
        <w:numPr>
          <w:ilvl w:val="0"/>
          <w:numId w:val="25"/>
        </w:numPr>
        <w:jc w:val="both"/>
      </w:pPr>
      <w:r w:rsidRPr="00D76AB7">
        <w:t>анамнез (только то, что имеет значение для диагноза);</w:t>
      </w:r>
    </w:p>
    <w:p w:rsidR="00D76AB7" w:rsidRPr="00D76AB7" w:rsidRDefault="00D76AB7" w:rsidP="00D76AB7">
      <w:pPr>
        <w:pStyle w:val="a5"/>
        <w:numPr>
          <w:ilvl w:val="0"/>
          <w:numId w:val="25"/>
        </w:numPr>
        <w:jc w:val="both"/>
      </w:pPr>
      <w:r w:rsidRPr="00D76AB7">
        <w:t>объективное исследование (то, что подтверждает диагноз);</w:t>
      </w:r>
    </w:p>
    <w:p w:rsidR="00D76AB7" w:rsidRPr="00D76AB7" w:rsidRDefault="00D76AB7" w:rsidP="00D76AB7">
      <w:pPr>
        <w:pStyle w:val="a5"/>
        <w:numPr>
          <w:ilvl w:val="0"/>
          <w:numId w:val="25"/>
        </w:numPr>
        <w:jc w:val="both"/>
      </w:pPr>
      <w:r w:rsidRPr="00D76AB7">
        <w:t>данные лабораторных, рентгеновских и других методов исследования, подтверждающих диагноз;</w:t>
      </w:r>
    </w:p>
    <w:p w:rsidR="00D76AB7" w:rsidRPr="00D76AB7" w:rsidRDefault="00D76AB7" w:rsidP="00D76AB7">
      <w:pPr>
        <w:pStyle w:val="a5"/>
        <w:numPr>
          <w:ilvl w:val="0"/>
          <w:numId w:val="25"/>
        </w:numPr>
        <w:jc w:val="both"/>
      </w:pPr>
      <w:r w:rsidRPr="00D76AB7">
        <w:t>проведенное лечение (методы и средства с указанием дозировки сердечных гликозидов, глюкокортикоидов, инсулина, др.);</w:t>
      </w:r>
    </w:p>
    <w:p w:rsidR="00D76AB7" w:rsidRPr="00D76AB7" w:rsidRDefault="00D76AB7" w:rsidP="00D76AB7">
      <w:pPr>
        <w:pStyle w:val="a5"/>
        <w:numPr>
          <w:ilvl w:val="0"/>
          <w:numId w:val="25"/>
        </w:numPr>
        <w:jc w:val="both"/>
      </w:pPr>
      <w:r w:rsidRPr="00D76AB7">
        <w:t>динамика заболевания за время нахождения в стационаре (выздоровление, исчезновение или уменьшение симптомов, улучшение или ухудшение состояния, в чем выражалось);</w:t>
      </w:r>
    </w:p>
    <w:p w:rsidR="00D76AB7" w:rsidRPr="00D76AB7" w:rsidRDefault="00D76AB7" w:rsidP="00D76AB7">
      <w:pPr>
        <w:pStyle w:val="a5"/>
        <w:numPr>
          <w:ilvl w:val="0"/>
          <w:numId w:val="25"/>
        </w:numPr>
        <w:jc w:val="both"/>
      </w:pPr>
      <w:r w:rsidRPr="00D76AB7">
        <w:t>состояние больного при выписке (удовлетворительное, средней тяжести, тяжелое);</w:t>
      </w:r>
    </w:p>
    <w:p w:rsidR="00D76AB7" w:rsidRPr="00D76AB7" w:rsidRDefault="00D76AB7" w:rsidP="00D76AB7">
      <w:pPr>
        <w:pStyle w:val="a5"/>
        <w:numPr>
          <w:ilvl w:val="0"/>
          <w:numId w:val="25"/>
        </w:numPr>
        <w:jc w:val="both"/>
        <w:rPr>
          <w:color w:val="333333"/>
        </w:rPr>
      </w:pPr>
      <w:r w:rsidRPr="00D76AB7">
        <w:t>рекомендации (подробно, включая режим питания, труда и медикаменты), поддерживающая терапия с указанием дозировки и длительности приема лекарственных препаратов.</w:t>
      </w:r>
      <w:r w:rsidR="00490325" w:rsidRPr="00D76AB7">
        <w:rPr>
          <w:color w:val="333333"/>
        </w:rPr>
        <w:t xml:space="preserve"> </w:t>
      </w:r>
    </w:p>
    <w:p w:rsidR="00D76AB7" w:rsidRDefault="00D76AB7" w:rsidP="00D76AB7">
      <w:pPr>
        <w:jc w:val="both"/>
        <w:rPr>
          <w:color w:val="333333"/>
          <w:sz w:val="28"/>
          <w:szCs w:val="28"/>
        </w:rPr>
      </w:pPr>
    </w:p>
    <w:p w:rsidR="00DA1A3D" w:rsidRDefault="00DA1A3D" w:rsidP="00490325">
      <w:pPr>
        <w:rPr>
          <w:b/>
          <w:sz w:val="28"/>
          <w:szCs w:val="28"/>
        </w:rPr>
      </w:pPr>
    </w:p>
    <w:p w:rsidR="00490325" w:rsidRPr="00E96A71" w:rsidRDefault="00490325" w:rsidP="00490325">
      <w:pPr>
        <w:rPr>
          <w:b/>
          <w:sz w:val="28"/>
          <w:szCs w:val="28"/>
        </w:rPr>
      </w:pPr>
      <w:r w:rsidRPr="00E96A71">
        <w:rPr>
          <w:b/>
          <w:sz w:val="28"/>
          <w:szCs w:val="28"/>
        </w:rPr>
        <w:t>4. Критерии оценивания результатов выполнения заданий по самостоятельной работе обучающихся.</w:t>
      </w:r>
    </w:p>
    <w:p w:rsidR="00490325" w:rsidRPr="00E96A71" w:rsidRDefault="00490325" w:rsidP="00490325">
      <w:pPr>
        <w:ind w:firstLine="709"/>
        <w:jc w:val="both"/>
        <w:rPr>
          <w:sz w:val="28"/>
          <w:szCs w:val="28"/>
        </w:rPr>
      </w:pPr>
    </w:p>
    <w:p w:rsidR="00490325" w:rsidRDefault="00490325" w:rsidP="00490325">
      <w:pPr>
        <w:ind w:firstLine="709"/>
        <w:jc w:val="both"/>
        <w:rPr>
          <w:sz w:val="28"/>
        </w:rPr>
      </w:pPr>
      <w:r w:rsidRPr="00E96A71">
        <w:rPr>
          <w:sz w:val="28"/>
          <w:szCs w:val="28"/>
        </w:rPr>
        <w:t>Критерии оценивания выполненных заданий представлены</w:t>
      </w:r>
      <w:bookmarkStart w:id="2" w:name="_Hlk3113967"/>
      <w:r w:rsidRPr="00E96A71">
        <w:rPr>
          <w:b/>
          <w:i/>
          <w:sz w:val="28"/>
          <w:szCs w:val="28"/>
        </w:rPr>
        <w:t>в фонде оценочных средств для проведения текущего контроля</w:t>
      </w:r>
      <w:r w:rsidRPr="006F7AD8">
        <w:rPr>
          <w:b/>
          <w:i/>
          <w:sz w:val="28"/>
        </w:rPr>
        <w:t xml:space="preserve">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bookmarkEnd w:id="2"/>
    </w:p>
    <w:p w:rsidR="00490325" w:rsidRPr="004A2B3F" w:rsidRDefault="00490325" w:rsidP="005A1BC8">
      <w:pPr>
        <w:jc w:val="both"/>
        <w:rPr>
          <w:sz w:val="28"/>
          <w:szCs w:val="28"/>
        </w:rPr>
      </w:pPr>
    </w:p>
    <w:sectPr w:rsidR="00490325" w:rsidRPr="004A2B3F" w:rsidSect="000612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36" w:rsidRDefault="001B1836" w:rsidP="000612B0">
      <w:r>
        <w:separator/>
      </w:r>
    </w:p>
  </w:endnote>
  <w:endnote w:type="continuationSeparator" w:id="0">
    <w:p w:rsidR="001B1836" w:rsidRDefault="001B1836" w:rsidP="000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720"/>
      <w:docPartObj>
        <w:docPartGallery w:val="Page Numbers (Bottom of Page)"/>
        <w:docPartUnique/>
      </w:docPartObj>
    </w:sdtPr>
    <w:sdtEndPr/>
    <w:sdtContent>
      <w:p w:rsidR="00833EC6" w:rsidRDefault="00833EC6">
        <w:pPr>
          <w:pStyle w:val="a8"/>
          <w:jc w:val="right"/>
        </w:pPr>
        <w:r>
          <w:fldChar w:fldCharType="begin"/>
        </w:r>
        <w:r>
          <w:instrText>PAGE   \* MERGEFORMAT</w:instrText>
        </w:r>
        <w:r>
          <w:fldChar w:fldCharType="separate"/>
        </w:r>
        <w:r w:rsidR="003A1C29">
          <w:rPr>
            <w:noProof/>
          </w:rPr>
          <w:t>2</w:t>
        </w:r>
        <w:r>
          <w:fldChar w:fldCharType="end"/>
        </w:r>
      </w:p>
    </w:sdtContent>
  </w:sdt>
  <w:p w:rsidR="00833EC6" w:rsidRDefault="00833E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36" w:rsidRDefault="001B1836" w:rsidP="000612B0">
      <w:r>
        <w:separator/>
      </w:r>
    </w:p>
  </w:footnote>
  <w:footnote w:type="continuationSeparator" w:id="0">
    <w:p w:rsidR="001B1836" w:rsidRDefault="001B1836" w:rsidP="00061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4C51B3D"/>
    <w:multiLevelType w:val="hybridMultilevel"/>
    <w:tmpl w:val="306E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212FD"/>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C5621B"/>
    <w:multiLevelType w:val="hybridMultilevel"/>
    <w:tmpl w:val="EEA2499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5" w15:restartNumberingAfterBreak="0">
    <w:nsid w:val="0CCD41FE"/>
    <w:multiLevelType w:val="hybridMultilevel"/>
    <w:tmpl w:val="B9C40838"/>
    <w:lvl w:ilvl="0" w:tplc="E9668162">
      <w:start w:val="1"/>
      <w:numFmt w:val="decimal"/>
      <w:lvlText w:val="%1."/>
      <w:lvlJc w:val="left"/>
      <w:pPr>
        <w:tabs>
          <w:tab w:val="num" w:pos="720"/>
        </w:tabs>
        <w:ind w:left="720" w:hanging="72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7693"/>
    <w:multiLevelType w:val="singleLevel"/>
    <w:tmpl w:val="5BF2B7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7"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B19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4211A6A"/>
    <w:multiLevelType w:val="hybridMultilevel"/>
    <w:tmpl w:val="36BC323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88106D"/>
    <w:multiLevelType w:val="hybridMultilevel"/>
    <w:tmpl w:val="FCBC6816"/>
    <w:lvl w:ilvl="0" w:tplc="7FAC6128">
      <w:start w:val="1"/>
      <w:numFmt w:val="bullet"/>
      <w:lvlText w:val=""/>
      <w:lvlJc w:val="left"/>
      <w:pPr>
        <w:ind w:left="720" w:hanging="360"/>
      </w:pPr>
      <w:rPr>
        <w:rFonts w:ascii="Symbol" w:hAnsi="Symbol" w:hint="default"/>
      </w:rPr>
    </w:lvl>
    <w:lvl w:ilvl="1" w:tplc="14A0814E">
      <w:start w:val="1"/>
      <w:numFmt w:val="decimal"/>
      <w:lvlText w:val="%2."/>
      <w:lvlJc w:val="left"/>
      <w:pPr>
        <w:tabs>
          <w:tab w:val="num" w:pos="1080"/>
        </w:tabs>
        <w:ind w:left="1080"/>
      </w:pPr>
      <w:rPr>
        <w:rFonts w:cs="Times New Roman"/>
      </w:rPr>
    </w:lvl>
    <w:lvl w:ilvl="2" w:tplc="13A03FC8">
      <w:start w:val="1"/>
      <w:numFmt w:val="decimal"/>
      <w:lvlText w:val="%3."/>
      <w:lvlJc w:val="left"/>
      <w:pPr>
        <w:tabs>
          <w:tab w:val="num" w:pos="0"/>
        </w:tabs>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1BD41E5"/>
    <w:multiLevelType w:val="singleLevel"/>
    <w:tmpl w:val="F3F478E0"/>
    <w:lvl w:ilvl="0">
      <w:start w:val="1"/>
      <w:numFmt w:val="decimal"/>
      <w:lvlText w:val="%1."/>
      <w:lvlJc w:val="left"/>
      <w:pPr>
        <w:tabs>
          <w:tab w:val="num" w:pos="0"/>
        </w:tabs>
        <w:ind w:left="17" w:hanging="17"/>
      </w:pPr>
      <w:rPr>
        <w:rFonts w:cs="Times New Roman"/>
      </w:rPr>
    </w:lvl>
  </w:abstractNum>
  <w:abstractNum w:abstractNumId="12" w15:restartNumberingAfterBreak="0">
    <w:nsid w:val="454E0FF6"/>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2D721B6"/>
    <w:multiLevelType w:val="hybridMultilevel"/>
    <w:tmpl w:val="F6C696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42106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6B9E4CC1"/>
    <w:multiLevelType w:val="hybridMultilevel"/>
    <w:tmpl w:val="1FD45F7E"/>
    <w:lvl w:ilvl="0" w:tplc="9A2279A0">
      <w:start w:val="1"/>
      <w:numFmt w:val="decimal"/>
      <w:lvlText w:val="%1."/>
      <w:lvlJc w:val="left"/>
      <w:pPr>
        <w:tabs>
          <w:tab w:val="num" w:pos="1069"/>
        </w:tabs>
        <w:ind w:left="1069" w:hanging="360"/>
      </w:pPr>
      <w:rPr>
        <w:rFonts w:cs="Times New Roman"/>
        <w:b/>
      </w:rPr>
    </w:lvl>
    <w:lvl w:ilvl="1" w:tplc="3D0C4A42">
      <w:start w:val="1"/>
      <w:numFmt w:val="decimal"/>
      <w:lvlText w:val="%2."/>
      <w:lvlJc w:val="left"/>
      <w:pPr>
        <w:tabs>
          <w:tab w:val="num" w:pos="1429"/>
        </w:tabs>
        <w:ind w:left="1429"/>
      </w:pPr>
      <w:rPr>
        <w:rFonts w:cs="Times New Roman" w:hint="default"/>
        <w:b w:val="0"/>
        <w:i w:val="0"/>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15:restartNumberingAfterBreak="0">
    <w:nsid w:val="6EE17B8B"/>
    <w:multiLevelType w:val="singleLevel"/>
    <w:tmpl w:val="C9509FDA"/>
    <w:lvl w:ilvl="0">
      <w:start w:val="19"/>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7" w15:restartNumberingAfterBreak="0">
    <w:nsid w:val="700961A1"/>
    <w:multiLevelType w:val="singleLevel"/>
    <w:tmpl w:val="BEE021E4"/>
    <w:lvl w:ilvl="0">
      <w:start w:val="3"/>
      <w:numFmt w:val="decimal"/>
      <w:lvlText w:val="%1. "/>
      <w:lvlJc w:val="left"/>
      <w:pPr>
        <w:tabs>
          <w:tab w:val="num" w:pos="0"/>
        </w:tabs>
        <w:ind w:left="283" w:hanging="283"/>
      </w:pPr>
      <w:rPr>
        <w:rFonts w:ascii="Times New Roman" w:hAnsi="Times New Roman" w:cs="Times New Roman" w:hint="default"/>
        <w:b w:val="0"/>
        <w:i w:val="0"/>
        <w:sz w:val="28"/>
        <w:u w:val="single"/>
      </w:rPr>
    </w:lvl>
  </w:abstractNum>
  <w:abstractNum w:abstractNumId="18" w15:restartNumberingAfterBreak="0">
    <w:nsid w:val="73FE3B3C"/>
    <w:multiLevelType w:val="singleLevel"/>
    <w:tmpl w:val="794484E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9" w15:restartNumberingAfterBreak="0">
    <w:nsid w:val="792541E6"/>
    <w:multiLevelType w:val="hybridMultilevel"/>
    <w:tmpl w:val="3B3CEE5A"/>
    <w:lvl w:ilvl="0" w:tplc="074E760C">
      <w:start w:val="14"/>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B681DA5"/>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18"/>
    <w:lvlOverride w:ilvl="0">
      <w:startOverride w:val="2"/>
    </w:lvlOverride>
  </w:num>
  <w:num w:numId="4">
    <w:abstractNumId w:val="17"/>
  </w:num>
  <w:num w:numId="5">
    <w:abstractNumId w:val="6"/>
    <w:lvlOverride w:ilvl="0">
      <w:startOverride w:val="2"/>
    </w:lvlOverride>
  </w:num>
  <w:num w:numId="6">
    <w:abstractNumId w:val="6"/>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7">
    <w:abstractNumId w:val="16"/>
    <w:lvlOverride w:ilvl="0">
      <w:startOverride w:val="19"/>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4"/>
  </w:num>
  <w:num w:numId="14">
    <w:abstractNumId w:val="14"/>
    <w:lvlOverride w:ilvl="0">
      <w:startOverride w:val="1"/>
    </w:lvlOverride>
  </w:num>
  <w:num w:numId="15">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5"/>
  </w:num>
  <w:num w:numId="18">
    <w:abstractNumId w:val="9"/>
  </w:num>
  <w:num w:numId="19">
    <w:abstractNumId w:val="11"/>
    <w:lvlOverride w:ilvl="0">
      <w:startOverride w:val="1"/>
    </w:lvlOverride>
  </w:num>
  <w:num w:numId="20">
    <w:abstractNumId w:val="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9"/>
    <w:rsid w:val="000257C0"/>
    <w:rsid w:val="000612B0"/>
    <w:rsid w:val="00086935"/>
    <w:rsid w:val="000F5B78"/>
    <w:rsid w:val="00114C27"/>
    <w:rsid w:val="001A2485"/>
    <w:rsid w:val="001B1836"/>
    <w:rsid w:val="001D5335"/>
    <w:rsid w:val="001D5A4F"/>
    <w:rsid w:val="001E5BEF"/>
    <w:rsid w:val="002458E8"/>
    <w:rsid w:val="002552D1"/>
    <w:rsid w:val="00264D35"/>
    <w:rsid w:val="00273354"/>
    <w:rsid w:val="002B03A9"/>
    <w:rsid w:val="002F3960"/>
    <w:rsid w:val="00303D37"/>
    <w:rsid w:val="00367D17"/>
    <w:rsid w:val="003A1C29"/>
    <w:rsid w:val="003B7C88"/>
    <w:rsid w:val="00490325"/>
    <w:rsid w:val="004A2B3F"/>
    <w:rsid w:val="004B1C5F"/>
    <w:rsid w:val="004D631D"/>
    <w:rsid w:val="0053138F"/>
    <w:rsid w:val="00560F75"/>
    <w:rsid w:val="0056156F"/>
    <w:rsid w:val="005A1BC8"/>
    <w:rsid w:val="005D3C4D"/>
    <w:rsid w:val="00605F39"/>
    <w:rsid w:val="00623587"/>
    <w:rsid w:val="00623E1C"/>
    <w:rsid w:val="0062775A"/>
    <w:rsid w:val="0064048C"/>
    <w:rsid w:val="00661CED"/>
    <w:rsid w:val="0068454C"/>
    <w:rsid w:val="006A68A6"/>
    <w:rsid w:val="006B424C"/>
    <w:rsid w:val="007356D0"/>
    <w:rsid w:val="0076402B"/>
    <w:rsid w:val="007C2B4D"/>
    <w:rsid w:val="007F7ACE"/>
    <w:rsid w:val="00832AC3"/>
    <w:rsid w:val="00833EC6"/>
    <w:rsid w:val="00881BFE"/>
    <w:rsid w:val="0089467D"/>
    <w:rsid w:val="008A0808"/>
    <w:rsid w:val="008D2D94"/>
    <w:rsid w:val="009753A5"/>
    <w:rsid w:val="009A0021"/>
    <w:rsid w:val="009E7C79"/>
    <w:rsid w:val="00A22F68"/>
    <w:rsid w:val="00A47B20"/>
    <w:rsid w:val="00AA7324"/>
    <w:rsid w:val="00AC49B3"/>
    <w:rsid w:val="00B14606"/>
    <w:rsid w:val="00BB4A69"/>
    <w:rsid w:val="00BF7F7F"/>
    <w:rsid w:val="00C205FF"/>
    <w:rsid w:val="00C21445"/>
    <w:rsid w:val="00C60BD1"/>
    <w:rsid w:val="00C821F5"/>
    <w:rsid w:val="00C94E72"/>
    <w:rsid w:val="00CD511D"/>
    <w:rsid w:val="00CE4E70"/>
    <w:rsid w:val="00D22D1D"/>
    <w:rsid w:val="00D35F4C"/>
    <w:rsid w:val="00D737A8"/>
    <w:rsid w:val="00D76AB7"/>
    <w:rsid w:val="00DA1A3D"/>
    <w:rsid w:val="00DC61C5"/>
    <w:rsid w:val="00E05A3D"/>
    <w:rsid w:val="00E2713D"/>
    <w:rsid w:val="00E96A71"/>
    <w:rsid w:val="00ED0173"/>
    <w:rsid w:val="00F259CC"/>
    <w:rsid w:val="00F41C81"/>
    <w:rsid w:val="00F53E2E"/>
    <w:rsid w:val="00F546B5"/>
    <w:rsid w:val="00F64DFD"/>
    <w:rsid w:val="00FB14A0"/>
    <w:rsid w:val="00FB195A"/>
    <w:rsid w:val="00FD1027"/>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7A1F9E"/>
  <w15:docId w15:val="{4BE71463-BC67-4B35-92E7-FDADB5BF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8F"/>
    <w:rPr>
      <w:rFonts w:ascii="Times New Roman" w:eastAsia="Times New Roman" w:hAnsi="Times New Roman"/>
      <w:sz w:val="20"/>
      <w:szCs w:val="20"/>
    </w:rPr>
  </w:style>
  <w:style w:type="paragraph" w:styleId="2">
    <w:name w:val="heading 2"/>
    <w:basedOn w:val="a"/>
    <w:next w:val="a"/>
    <w:link w:val="20"/>
    <w:uiPriority w:val="99"/>
    <w:qFormat/>
    <w:rsid w:val="005A1BC8"/>
    <w:pPr>
      <w:keepNext/>
      <w:ind w:firstLine="284"/>
      <w:jc w:val="center"/>
      <w:outlineLvl w:val="1"/>
    </w:pPr>
    <w:rPr>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A1BC8"/>
    <w:rPr>
      <w:rFonts w:ascii="Times New Roman" w:hAnsi="Times New Roman" w:cs="Times New Roman"/>
      <w:sz w:val="20"/>
      <w:szCs w:val="20"/>
      <w:u w:val="words"/>
      <w:lang w:eastAsia="ru-RU"/>
    </w:rPr>
  </w:style>
  <w:style w:type="paragraph" w:styleId="a3">
    <w:name w:val="Body Text"/>
    <w:basedOn w:val="a"/>
    <w:link w:val="a4"/>
    <w:uiPriority w:val="99"/>
    <w:semiHidden/>
    <w:rsid w:val="005A1BC8"/>
    <w:pPr>
      <w:jc w:val="both"/>
    </w:pPr>
  </w:style>
  <w:style w:type="character" w:customStyle="1" w:styleId="a4">
    <w:name w:val="Основной текст Знак"/>
    <w:basedOn w:val="a0"/>
    <w:link w:val="a3"/>
    <w:uiPriority w:val="99"/>
    <w:semiHidden/>
    <w:locked/>
    <w:rsid w:val="005A1BC8"/>
    <w:rPr>
      <w:rFonts w:ascii="Times New Roman" w:hAnsi="Times New Roman" w:cs="Times New Roman"/>
      <w:sz w:val="20"/>
      <w:szCs w:val="20"/>
      <w:lang w:eastAsia="ru-RU"/>
    </w:rPr>
  </w:style>
  <w:style w:type="paragraph" w:styleId="a5">
    <w:name w:val="List Paragraph"/>
    <w:basedOn w:val="a"/>
    <w:uiPriority w:val="99"/>
    <w:qFormat/>
    <w:rsid w:val="005A1BC8"/>
    <w:pPr>
      <w:ind w:left="708"/>
    </w:pPr>
    <w:rPr>
      <w:sz w:val="28"/>
      <w:szCs w:val="28"/>
    </w:rPr>
  </w:style>
  <w:style w:type="paragraph" w:styleId="3">
    <w:name w:val="Body Text 3"/>
    <w:basedOn w:val="a"/>
    <w:link w:val="30"/>
    <w:uiPriority w:val="99"/>
    <w:semiHidden/>
    <w:rsid w:val="00560F7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locked/>
    <w:rsid w:val="00560F75"/>
    <w:rPr>
      <w:rFonts w:ascii="Calibri" w:hAnsi="Calibri" w:cs="Times New Roman"/>
      <w:sz w:val="16"/>
      <w:szCs w:val="16"/>
      <w:lang w:eastAsia="ru-RU"/>
    </w:rPr>
  </w:style>
  <w:style w:type="paragraph" w:styleId="a6">
    <w:name w:val="header"/>
    <w:basedOn w:val="a"/>
    <w:link w:val="a7"/>
    <w:uiPriority w:val="99"/>
    <w:unhideWhenUsed/>
    <w:rsid w:val="000612B0"/>
    <w:pPr>
      <w:tabs>
        <w:tab w:val="center" w:pos="4677"/>
        <w:tab w:val="right" w:pos="9355"/>
      </w:tabs>
    </w:pPr>
  </w:style>
  <w:style w:type="character" w:customStyle="1" w:styleId="a7">
    <w:name w:val="Верхний колонтитул Знак"/>
    <w:basedOn w:val="a0"/>
    <w:link w:val="a6"/>
    <w:uiPriority w:val="99"/>
    <w:rsid w:val="000612B0"/>
    <w:rPr>
      <w:rFonts w:ascii="Times New Roman" w:eastAsia="Times New Roman" w:hAnsi="Times New Roman"/>
      <w:sz w:val="20"/>
      <w:szCs w:val="20"/>
    </w:rPr>
  </w:style>
  <w:style w:type="paragraph" w:styleId="a8">
    <w:name w:val="footer"/>
    <w:basedOn w:val="a"/>
    <w:link w:val="a9"/>
    <w:uiPriority w:val="99"/>
    <w:unhideWhenUsed/>
    <w:rsid w:val="000612B0"/>
    <w:pPr>
      <w:tabs>
        <w:tab w:val="center" w:pos="4677"/>
        <w:tab w:val="right" w:pos="9355"/>
      </w:tabs>
    </w:pPr>
  </w:style>
  <w:style w:type="character" w:customStyle="1" w:styleId="a9">
    <w:name w:val="Нижний колонтитул Знак"/>
    <w:basedOn w:val="a0"/>
    <w:link w:val="a8"/>
    <w:uiPriority w:val="99"/>
    <w:rsid w:val="000612B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1695">
      <w:bodyDiv w:val="1"/>
      <w:marLeft w:val="0"/>
      <w:marRight w:val="0"/>
      <w:marTop w:val="0"/>
      <w:marBottom w:val="0"/>
      <w:divBdr>
        <w:top w:val="none" w:sz="0" w:space="0" w:color="auto"/>
        <w:left w:val="none" w:sz="0" w:space="0" w:color="auto"/>
        <w:bottom w:val="none" w:sz="0" w:space="0" w:color="auto"/>
        <w:right w:val="none" w:sz="0" w:space="0" w:color="auto"/>
      </w:divBdr>
    </w:div>
    <w:div w:id="1346053465">
      <w:marLeft w:val="0"/>
      <w:marRight w:val="0"/>
      <w:marTop w:val="0"/>
      <w:marBottom w:val="0"/>
      <w:divBdr>
        <w:top w:val="none" w:sz="0" w:space="0" w:color="auto"/>
        <w:left w:val="none" w:sz="0" w:space="0" w:color="auto"/>
        <w:bottom w:val="none" w:sz="0" w:space="0" w:color="auto"/>
        <w:right w:val="none" w:sz="0" w:space="0" w:color="auto"/>
      </w:divBdr>
    </w:div>
    <w:div w:id="1346053466">
      <w:marLeft w:val="0"/>
      <w:marRight w:val="0"/>
      <w:marTop w:val="0"/>
      <w:marBottom w:val="0"/>
      <w:divBdr>
        <w:top w:val="none" w:sz="0" w:space="0" w:color="auto"/>
        <w:left w:val="none" w:sz="0" w:space="0" w:color="auto"/>
        <w:bottom w:val="none" w:sz="0" w:space="0" w:color="auto"/>
        <w:right w:val="none" w:sz="0" w:space="0" w:color="auto"/>
      </w:divBdr>
    </w:div>
    <w:div w:id="1346053467">
      <w:marLeft w:val="0"/>
      <w:marRight w:val="0"/>
      <w:marTop w:val="0"/>
      <w:marBottom w:val="0"/>
      <w:divBdr>
        <w:top w:val="none" w:sz="0" w:space="0" w:color="auto"/>
        <w:left w:val="none" w:sz="0" w:space="0" w:color="auto"/>
        <w:bottom w:val="none" w:sz="0" w:space="0" w:color="auto"/>
        <w:right w:val="none" w:sz="0" w:space="0" w:color="auto"/>
      </w:divBdr>
    </w:div>
    <w:div w:id="1346053468">
      <w:marLeft w:val="0"/>
      <w:marRight w:val="0"/>
      <w:marTop w:val="0"/>
      <w:marBottom w:val="0"/>
      <w:divBdr>
        <w:top w:val="none" w:sz="0" w:space="0" w:color="auto"/>
        <w:left w:val="none" w:sz="0" w:space="0" w:color="auto"/>
        <w:bottom w:val="none" w:sz="0" w:space="0" w:color="auto"/>
        <w:right w:val="none" w:sz="0" w:space="0" w:color="auto"/>
      </w:divBdr>
    </w:div>
    <w:div w:id="1346053469">
      <w:marLeft w:val="0"/>
      <w:marRight w:val="0"/>
      <w:marTop w:val="0"/>
      <w:marBottom w:val="0"/>
      <w:divBdr>
        <w:top w:val="none" w:sz="0" w:space="0" w:color="auto"/>
        <w:left w:val="none" w:sz="0" w:space="0" w:color="auto"/>
        <w:bottom w:val="none" w:sz="0" w:space="0" w:color="auto"/>
        <w:right w:val="none" w:sz="0" w:space="0" w:color="auto"/>
      </w:divBdr>
    </w:div>
    <w:div w:id="1346053470">
      <w:marLeft w:val="0"/>
      <w:marRight w:val="0"/>
      <w:marTop w:val="0"/>
      <w:marBottom w:val="0"/>
      <w:divBdr>
        <w:top w:val="none" w:sz="0" w:space="0" w:color="auto"/>
        <w:left w:val="none" w:sz="0" w:space="0" w:color="auto"/>
        <w:bottom w:val="none" w:sz="0" w:space="0" w:color="auto"/>
        <w:right w:val="none" w:sz="0" w:space="0" w:color="auto"/>
      </w:divBdr>
    </w:div>
    <w:div w:id="1346053471">
      <w:marLeft w:val="0"/>
      <w:marRight w:val="0"/>
      <w:marTop w:val="0"/>
      <w:marBottom w:val="0"/>
      <w:divBdr>
        <w:top w:val="none" w:sz="0" w:space="0" w:color="auto"/>
        <w:left w:val="none" w:sz="0" w:space="0" w:color="auto"/>
        <w:bottom w:val="none" w:sz="0" w:space="0" w:color="auto"/>
        <w:right w:val="none" w:sz="0" w:space="0" w:color="auto"/>
      </w:divBdr>
    </w:div>
    <w:div w:id="1346053472">
      <w:marLeft w:val="0"/>
      <w:marRight w:val="0"/>
      <w:marTop w:val="0"/>
      <w:marBottom w:val="0"/>
      <w:divBdr>
        <w:top w:val="none" w:sz="0" w:space="0" w:color="auto"/>
        <w:left w:val="none" w:sz="0" w:space="0" w:color="auto"/>
        <w:bottom w:val="none" w:sz="0" w:space="0" w:color="auto"/>
        <w:right w:val="none" w:sz="0" w:space="0" w:color="auto"/>
      </w:divBdr>
    </w:div>
    <w:div w:id="1346053473">
      <w:marLeft w:val="0"/>
      <w:marRight w:val="0"/>
      <w:marTop w:val="0"/>
      <w:marBottom w:val="0"/>
      <w:divBdr>
        <w:top w:val="none" w:sz="0" w:space="0" w:color="auto"/>
        <w:left w:val="none" w:sz="0" w:space="0" w:color="auto"/>
        <w:bottom w:val="none" w:sz="0" w:space="0" w:color="auto"/>
        <w:right w:val="none" w:sz="0" w:space="0" w:color="auto"/>
      </w:divBdr>
    </w:div>
    <w:div w:id="1346053474">
      <w:marLeft w:val="0"/>
      <w:marRight w:val="0"/>
      <w:marTop w:val="0"/>
      <w:marBottom w:val="0"/>
      <w:divBdr>
        <w:top w:val="none" w:sz="0" w:space="0" w:color="auto"/>
        <w:left w:val="none" w:sz="0" w:space="0" w:color="auto"/>
        <w:bottom w:val="none" w:sz="0" w:space="0" w:color="auto"/>
        <w:right w:val="none" w:sz="0" w:space="0" w:color="auto"/>
      </w:divBdr>
    </w:div>
    <w:div w:id="1346053475">
      <w:marLeft w:val="0"/>
      <w:marRight w:val="0"/>
      <w:marTop w:val="0"/>
      <w:marBottom w:val="0"/>
      <w:divBdr>
        <w:top w:val="none" w:sz="0" w:space="0" w:color="auto"/>
        <w:left w:val="none" w:sz="0" w:space="0" w:color="auto"/>
        <w:bottom w:val="none" w:sz="0" w:space="0" w:color="auto"/>
        <w:right w:val="none" w:sz="0" w:space="0" w:color="auto"/>
      </w:divBdr>
    </w:div>
    <w:div w:id="1346053476">
      <w:marLeft w:val="0"/>
      <w:marRight w:val="0"/>
      <w:marTop w:val="0"/>
      <w:marBottom w:val="0"/>
      <w:divBdr>
        <w:top w:val="none" w:sz="0" w:space="0" w:color="auto"/>
        <w:left w:val="none" w:sz="0" w:space="0" w:color="auto"/>
        <w:bottom w:val="none" w:sz="0" w:space="0" w:color="auto"/>
        <w:right w:val="none" w:sz="0" w:space="0" w:color="auto"/>
      </w:divBdr>
    </w:div>
    <w:div w:id="1346053477">
      <w:marLeft w:val="0"/>
      <w:marRight w:val="0"/>
      <w:marTop w:val="0"/>
      <w:marBottom w:val="0"/>
      <w:divBdr>
        <w:top w:val="none" w:sz="0" w:space="0" w:color="auto"/>
        <w:left w:val="none" w:sz="0" w:space="0" w:color="auto"/>
        <w:bottom w:val="none" w:sz="0" w:space="0" w:color="auto"/>
        <w:right w:val="none" w:sz="0" w:space="0" w:color="auto"/>
      </w:divBdr>
    </w:div>
    <w:div w:id="1346053478">
      <w:marLeft w:val="0"/>
      <w:marRight w:val="0"/>
      <w:marTop w:val="0"/>
      <w:marBottom w:val="0"/>
      <w:divBdr>
        <w:top w:val="none" w:sz="0" w:space="0" w:color="auto"/>
        <w:left w:val="none" w:sz="0" w:space="0" w:color="auto"/>
        <w:bottom w:val="none" w:sz="0" w:space="0" w:color="auto"/>
        <w:right w:val="none" w:sz="0" w:space="0" w:color="auto"/>
      </w:divBdr>
    </w:div>
    <w:div w:id="1346053479">
      <w:marLeft w:val="0"/>
      <w:marRight w:val="0"/>
      <w:marTop w:val="0"/>
      <w:marBottom w:val="0"/>
      <w:divBdr>
        <w:top w:val="none" w:sz="0" w:space="0" w:color="auto"/>
        <w:left w:val="none" w:sz="0" w:space="0" w:color="auto"/>
        <w:bottom w:val="none" w:sz="0" w:space="0" w:color="auto"/>
        <w:right w:val="none" w:sz="0" w:space="0" w:color="auto"/>
      </w:divBdr>
    </w:div>
    <w:div w:id="1346053480">
      <w:marLeft w:val="0"/>
      <w:marRight w:val="0"/>
      <w:marTop w:val="0"/>
      <w:marBottom w:val="0"/>
      <w:divBdr>
        <w:top w:val="none" w:sz="0" w:space="0" w:color="auto"/>
        <w:left w:val="none" w:sz="0" w:space="0" w:color="auto"/>
        <w:bottom w:val="none" w:sz="0" w:space="0" w:color="auto"/>
        <w:right w:val="none" w:sz="0" w:space="0" w:color="auto"/>
      </w:divBdr>
    </w:div>
    <w:div w:id="1346053481">
      <w:marLeft w:val="0"/>
      <w:marRight w:val="0"/>
      <w:marTop w:val="0"/>
      <w:marBottom w:val="0"/>
      <w:divBdr>
        <w:top w:val="none" w:sz="0" w:space="0" w:color="auto"/>
        <w:left w:val="none" w:sz="0" w:space="0" w:color="auto"/>
        <w:bottom w:val="none" w:sz="0" w:space="0" w:color="auto"/>
        <w:right w:val="none" w:sz="0" w:space="0" w:color="auto"/>
      </w:divBdr>
    </w:div>
    <w:div w:id="1346053482">
      <w:marLeft w:val="0"/>
      <w:marRight w:val="0"/>
      <w:marTop w:val="0"/>
      <w:marBottom w:val="0"/>
      <w:divBdr>
        <w:top w:val="none" w:sz="0" w:space="0" w:color="auto"/>
        <w:left w:val="none" w:sz="0" w:space="0" w:color="auto"/>
        <w:bottom w:val="none" w:sz="0" w:space="0" w:color="auto"/>
        <w:right w:val="none" w:sz="0" w:space="0" w:color="auto"/>
      </w:divBdr>
    </w:div>
    <w:div w:id="1346053483">
      <w:marLeft w:val="0"/>
      <w:marRight w:val="0"/>
      <w:marTop w:val="0"/>
      <w:marBottom w:val="0"/>
      <w:divBdr>
        <w:top w:val="none" w:sz="0" w:space="0" w:color="auto"/>
        <w:left w:val="none" w:sz="0" w:space="0" w:color="auto"/>
        <w:bottom w:val="none" w:sz="0" w:space="0" w:color="auto"/>
        <w:right w:val="none" w:sz="0" w:space="0" w:color="auto"/>
      </w:divBdr>
    </w:div>
    <w:div w:id="1346053484">
      <w:marLeft w:val="0"/>
      <w:marRight w:val="0"/>
      <w:marTop w:val="0"/>
      <w:marBottom w:val="0"/>
      <w:divBdr>
        <w:top w:val="none" w:sz="0" w:space="0" w:color="auto"/>
        <w:left w:val="none" w:sz="0" w:space="0" w:color="auto"/>
        <w:bottom w:val="none" w:sz="0" w:space="0" w:color="auto"/>
        <w:right w:val="none" w:sz="0" w:space="0" w:color="auto"/>
      </w:divBdr>
    </w:div>
    <w:div w:id="1346053485">
      <w:marLeft w:val="0"/>
      <w:marRight w:val="0"/>
      <w:marTop w:val="0"/>
      <w:marBottom w:val="0"/>
      <w:divBdr>
        <w:top w:val="none" w:sz="0" w:space="0" w:color="auto"/>
        <w:left w:val="none" w:sz="0" w:space="0" w:color="auto"/>
        <w:bottom w:val="none" w:sz="0" w:space="0" w:color="auto"/>
        <w:right w:val="none" w:sz="0" w:space="0" w:color="auto"/>
      </w:divBdr>
    </w:div>
    <w:div w:id="1346053486">
      <w:marLeft w:val="0"/>
      <w:marRight w:val="0"/>
      <w:marTop w:val="0"/>
      <w:marBottom w:val="0"/>
      <w:divBdr>
        <w:top w:val="none" w:sz="0" w:space="0" w:color="auto"/>
        <w:left w:val="none" w:sz="0" w:space="0" w:color="auto"/>
        <w:bottom w:val="none" w:sz="0" w:space="0" w:color="auto"/>
        <w:right w:val="none" w:sz="0" w:space="0" w:color="auto"/>
      </w:divBdr>
    </w:div>
    <w:div w:id="1346053487">
      <w:marLeft w:val="0"/>
      <w:marRight w:val="0"/>
      <w:marTop w:val="0"/>
      <w:marBottom w:val="0"/>
      <w:divBdr>
        <w:top w:val="none" w:sz="0" w:space="0" w:color="auto"/>
        <w:left w:val="none" w:sz="0" w:space="0" w:color="auto"/>
        <w:bottom w:val="none" w:sz="0" w:space="0" w:color="auto"/>
        <w:right w:val="none" w:sz="0" w:space="0" w:color="auto"/>
      </w:divBdr>
    </w:div>
    <w:div w:id="1346053488">
      <w:marLeft w:val="0"/>
      <w:marRight w:val="0"/>
      <w:marTop w:val="0"/>
      <w:marBottom w:val="0"/>
      <w:divBdr>
        <w:top w:val="none" w:sz="0" w:space="0" w:color="auto"/>
        <w:left w:val="none" w:sz="0" w:space="0" w:color="auto"/>
        <w:bottom w:val="none" w:sz="0" w:space="0" w:color="auto"/>
        <w:right w:val="none" w:sz="0" w:space="0" w:color="auto"/>
      </w:divBdr>
    </w:div>
    <w:div w:id="1346053489">
      <w:marLeft w:val="0"/>
      <w:marRight w:val="0"/>
      <w:marTop w:val="0"/>
      <w:marBottom w:val="0"/>
      <w:divBdr>
        <w:top w:val="none" w:sz="0" w:space="0" w:color="auto"/>
        <w:left w:val="none" w:sz="0" w:space="0" w:color="auto"/>
        <w:bottom w:val="none" w:sz="0" w:space="0" w:color="auto"/>
        <w:right w:val="none" w:sz="0" w:space="0" w:color="auto"/>
      </w:divBdr>
    </w:div>
    <w:div w:id="1346053490">
      <w:marLeft w:val="0"/>
      <w:marRight w:val="0"/>
      <w:marTop w:val="0"/>
      <w:marBottom w:val="0"/>
      <w:divBdr>
        <w:top w:val="none" w:sz="0" w:space="0" w:color="auto"/>
        <w:left w:val="none" w:sz="0" w:space="0" w:color="auto"/>
        <w:bottom w:val="none" w:sz="0" w:space="0" w:color="auto"/>
        <w:right w:val="none" w:sz="0" w:space="0" w:color="auto"/>
      </w:divBdr>
    </w:div>
    <w:div w:id="1346053491">
      <w:marLeft w:val="0"/>
      <w:marRight w:val="0"/>
      <w:marTop w:val="0"/>
      <w:marBottom w:val="0"/>
      <w:divBdr>
        <w:top w:val="none" w:sz="0" w:space="0" w:color="auto"/>
        <w:left w:val="none" w:sz="0" w:space="0" w:color="auto"/>
        <w:bottom w:val="none" w:sz="0" w:space="0" w:color="auto"/>
        <w:right w:val="none" w:sz="0" w:space="0" w:color="auto"/>
      </w:divBdr>
    </w:div>
    <w:div w:id="1346053492">
      <w:marLeft w:val="0"/>
      <w:marRight w:val="0"/>
      <w:marTop w:val="0"/>
      <w:marBottom w:val="0"/>
      <w:divBdr>
        <w:top w:val="none" w:sz="0" w:space="0" w:color="auto"/>
        <w:left w:val="none" w:sz="0" w:space="0" w:color="auto"/>
        <w:bottom w:val="none" w:sz="0" w:space="0" w:color="auto"/>
        <w:right w:val="none" w:sz="0" w:space="0" w:color="auto"/>
      </w:divBdr>
    </w:div>
    <w:div w:id="1346053493">
      <w:marLeft w:val="0"/>
      <w:marRight w:val="0"/>
      <w:marTop w:val="0"/>
      <w:marBottom w:val="0"/>
      <w:divBdr>
        <w:top w:val="none" w:sz="0" w:space="0" w:color="auto"/>
        <w:left w:val="none" w:sz="0" w:space="0" w:color="auto"/>
        <w:bottom w:val="none" w:sz="0" w:space="0" w:color="auto"/>
        <w:right w:val="none" w:sz="0" w:space="0" w:color="auto"/>
      </w:divBdr>
    </w:div>
    <w:div w:id="1346053494">
      <w:marLeft w:val="0"/>
      <w:marRight w:val="0"/>
      <w:marTop w:val="0"/>
      <w:marBottom w:val="0"/>
      <w:divBdr>
        <w:top w:val="none" w:sz="0" w:space="0" w:color="auto"/>
        <w:left w:val="none" w:sz="0" w:space="0" w:color="auto"/>
        <w:bottom w:val="none" w:sz="0" w:space="0" w:color="auto"/>
        <w:right w:val="none" w:sz="0" w:space="0" w:color="auto"/>
      </w:divBdr>
    </w:div>
    <w:div w:id="1346053495">
      <w:marLeft w:val="0"/>
      <w:marRight w:val="0"/>
      <w:marTop w:val="0"/>
      <w:marBottom w:val="0"/>
      <w:divBdr>
        <w:top w:val="none" w:sz="0" w:space="0" w:color="auto"/>
        <w:left w:val="none" w:sz="0" w:space="0" w:color="auto"/>
        <w:bottom w:val="none" w:sz="0" w:space="0" w:color="auto"/>
        <w:right w:val="none" w:sz="0" w:space="0" w:color="auto"/>
      </w:divBdr>
    </w:div>
    <w:div w:id="1346053496">
      <w:marLeft w:val="0"/>
      <w:marRight w:val="0"/>
      <w:marTop w:val="0"/>
      <w:marBottom w:val="0"/>
      <w:divBdr>
        <w:top w:val="none" w:sz="0" w:space="0" w:color="auto"/>
        <w:left w:val="none" w:sz="0" w:space="0" w:color="auto"/>
        <w:bottom w:val="none" w:sz="0" w:space="0" w:color="auto"/>
        <w:right w:val="none" w:sz="0" w:space="0" w:color="auto"/>
      </w:divBdr>
    </w:div>
    <w:div w:id="1346053497">
      <w:marLeft w:val="0"/>
      <w:marRight w:val="0"/>
      <w:marTop w:val="0"/>
      <w:marBottom w:val="0"/>
      <w:divBdr>
        <w:top w:val="none" w:sz="0" w:space="0" w:color="auto"/>
        <w:left w:val="none" w:sz="0" w:space="0" w:color="auto"/>
        <w:bottom w:val="none" w:sz="0" w:space="0" w:color="auto"/>
        <w:right w:val="none" w:sz="0" w:space="0" w:color="auto"/>
      </w:divBdr>
    </w:div>
    <w:div w:id="1346053498">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 w:id="1346053500">
      <w:marLeft w:val="0"/>
      <w:marRight w:val="0"/>
      <w:marTop w:val="0"/>
      <w:marBottom w:val="0"/>
      <w:divBdr>
        <w:top w:val="none" w:sz="0" w:space="0" w:color="auto"/>
        <w:left w:val="none" w:sz="0" w:space="0" w:color="auto"/>
        <w:bottom w:val="none" w:sz="0" w:space="0" w:color="auto"/>
        <w:right w:val="none" w:sz="0" w:space="0" w:color="auto"/>
      </w:divBdr>
    </w:div>
    <w:div w:id="1346053501">
      <w:marLeft w:val="0"/>
      <w:marRight w:val="0"/>
      <w:marTop w:val="0"/>
      <w:marBottom w:val="0"/>
      <w:divBdr>
        <w:top w:val="none" w:sz="0" w:space="0" w:color="auto"/>
        <w:left w:val="none" w:sz="0" w:space="0" w:color="auto"/>
        <w:bottom w:val="none" w:sz="0" w:space="0" w:color="auto"/>
        <w:right w:val="none" w:sz="0" w:space="0" w:color="auto"/>
      </w:divBdr>
    </w:div>
    <w:div w:id="1346053502">
      <w:marLeft w:val="0"/>
      <w:marRight w:val="0"/>
      <w:marTop w:val="0"/>
      <w:marBottom w:val="0"/>
      <w:divBdr>
        <w:top w:val="none" w:sz="0" w:space="0" w:color="auto"/>
        <w:left w:val="none" w:sz="0" w:space="0" w:color="auto"/>
        <w:bottom w:val="none" w:sz="0" w:space="0" w:color="auto"/>
        <w:right w:val="none" w:sz="0" w:space="0" w:color="auto"/>
      </w:divBdr>
    </w:div>
    <w:div w:id="1346053503">
      <w:marLeft w:val="0"/>
      <w:marRight w:val="0"/>
      <w:marTop w:val="0"/>
      <w:marBottom w:val="0"/>
      <w:divBdr>
        <w:top w:val="none" w:sz="0" w:space="0" w:color="auto"/>
        <w:left w:val="none" w:sz="0" w:space="0" w:color="auto"/>
        <w:bottom w:val="none" w:sz="0" w:space="0" w:color="auto"/>
        <w:right w:val="none" w:sz="0" w:space="0" w:color="auto"/>
      </w:divBdr>
    </w:div>
    <w:div w:id="1346053504">
      <w:marLeft w:val="0"/>
      <w:marRight w:val="0"/>
      <w:marTop w:val="0"/>
      <w:marBottom w:val="0"/>
      <w:divBdr>
        <w:top w:val="none" w:sz="0" w:space="0" w:color="auto"/>
        <w:left w:val="none" w:sz="0" w:space="0" w:color="auto"/>
        <w:bottom w:val="none" w:sz="0" w:space="0" w:color="auto"/>
        <w:right w:val="none" w:sz="0" w:space="0" w:color="auto"/>
      </w:divBdr>
    </w:div>
    <w:div w:id="1346053505">
      <w:marLeft w:val="0"/>
      <w:marRight w:val="0"/>
      <w:marTop w:val="0"/>
      <w:marBottom w:val="0"/>
      <w:divBdr>
        <w:top w:val="none" w:sz="0" w:space="0" w:color="auto"/>
        <w:left w:val="none" w:sz="0" w:space="0" w:color="auto"/>
        <w:bottom w:val="none" w:sz="0" w:space="0" w:color="auto"/>
        <w:right w:val="none" w:sz="0" w:space="0" w:color="auto"/>
      </w:divBdr>
    </w:div>
    <w:div w:id="1346053506">
      <w:marLeft w:val="0"/>
      <w:marRight w:val="0"/>
      <w:marTop w:val="0"/>
      <w:marBottom w:val="0"/>
      <w:divBdr>
        <w:top w:val="none" w:sz="0" w:space="0" w:color="auto"/>
        <w:left w:val="none" w:sz="0" w:space="0" w:color="auto"/>
        <w:bottom w:val="none" w:sz="0" w:space="0" w:color="auto"/>
        <w:right w:val="none" w:sz="0" w:space="0" w:color="auto"/>
      </w:divBdr>
    </w:div>
    <w:div w:id="1346053507">
      <w:marLeft w:val="0"/>
      <w:marRight w:val="0"/>
      <w:marTop w:val="0"/>
      <w:marBottom w:val="0"/>
      <w:divBdr>
        <w:top w:val="none" w:sz="0" w:space="0" w:color="auto"/>
        <w:left w:val="none" w:sz="0" w:space="0" w:color="auto"/>
        <w:bottom w:val="none" w:sz="0" w:space="0" w:color="auto"/>
        <w:right w:val="none" w:sz="0" w:space="0" w:color="auto"/>
      </w:divBdr>
    </w:div>
    <w:div w:id="1346053508">
      <w:marLeft w:val="0"/>
      <w:marRight w:val="0"/>
      <w:marTop w:val="0"/>
      <w:marBottom w:val="0"/>
      <w:divBdr>
        <w:top w:val="none" w:sz="0" w:space="0" w:color="auto"/>
        <w:left w:val="none" w:sz="0" w:space="0" w:color="auto"/>
        <w:bottom w:val="none" w:sz="0" w:space="0" w:color="auto"/>
        <w:right w:val="none" w:sz="0" w:space="0" w:color="auto"/>
      </w:divBdr>
    </w:div>
    <w:div w:id="1346053509">
      <w:marLeft w:val="0"/>
      <w:marRight w:val="0"/>
      <w:marTop w:val="0"/>
      <w:marBottom w:val="0"/>
      <w:divBdr>
        <w:top w:val="none" w:sz="0" w:space="0" w:color="auto"/>
        <w:left w:val="none" w:sz="0" w:space="0" w:color="auto"/>
        <w:bottom w:val="none" w:sz="0" w:space="0" w:color="auto"/>
        <w:right w:val="none" w:sz="0" w:space="0" w:color="auto"/>
      </w:divBdr>
    </w:div>
    <w:div w:id="1346053510">
      <w:marLeft w:val="0"/>
      <w:marRight w:val="0"/>
      <w:marTop w:val="0"/>
      <w:marBottom w:val="0"/>
      <w:divBdr>
        <w:top w:val="none" w:sz="0" w:space="0" w:color="auto"/>
        <w:left w:val="none" w:sz="0" w:space="0" w:color="auto"/>
        <w:bottom w:val="none" w:sz="0" w:space="0" w:color="auto"/>
        <w:right w:val="none" w:sz="0" w:space="0" w:color="auto"/>
      </w:divBdr>
    </w:div>
    <w:div w:id="1346053511">
      <w:marLeft w:val="0"/>
      <w:marRight w:val="0"/>
      <w:marTop w:val="0"/>
      <w:marBottom w:val="0"/>
      <w:divBdr>
        <w:top w:val="none" w:sz="0" w:space="0" w:color="auto"/>
        <w:left w:val="none" w:sz="0" w:space="0" w:color="auto"/>
        <w:bottom w:val="none" w:sz="0" w:space="0" w:color="auto"/>
        <w:right w:val="none" w:sz="0" w:space="0" w:color="auto"/>
      </w:divBdr>
    </w:div>
    <w:div w:id="1346053512">
      <w:marLeft w:val="0"/>
      <w:marRight w:val="0"/>
      <w:marTop w:val="0"/>
      <w:marBottom w:val="0"/>
      <w:divBdr>
        <w:top w:val="none" w:sz="0" w:space="0" w:color="auto"/>
        <w:left w:val="none" w:sz="0" w:space="0" w:color="auto"/>
        <w:bottom w:val="none" w:sz="0" w:space="0" w:color="auto"/>
        <w:right w:val="none" w:sz="0" w:space="0" w:color="auto"/>
      </w:divBdr>
    </w:div>
    <w:div w:id="1346053513">
      <w:marLeft w:val="0"/>
      <w:marRight w:val="0"/>
      <w:marTop w:val="0"/>
      <w:marBottom w:val="0"/>
      <w:divBdr>
        <w:top w:val="none" w:sz="0" w:space="0" w:color="auto"/>
        <w:left w:val="none" w:sz="0" w:space="0" w:color="auto"/>
        <w:bottom w:val="none" w:sz="0" w:space="0" w:color="auto"/>
        <w:right w:val="none" w:sz="0" w:space="0" w:color="auto"/>
      </w:divBdr>
    </w:div>
    <w:div w:id="1346053514">
      <w:marLeft w:val="0"/>
      <w:marRight w:val="0"/>
      <w:marTop w:val="0"/>
      <w:marBottom w:val="0"/>
      <w:divBdr>
        <w:top w:val="none" w:sz="0" w:space="0" w:color="auto"/>
        <w:left w:val="none" w:sz="0" w:space="0" w:color="auto"/>
        <w:bottom w:val="none" w:sz="0" w:space="0" w:color="auto"/>
        <w:right w:val="none" w:sz="0" w:space="0" w:color="auto"/>
      </w:divBdr>
    </w:div>
    <w:div w:id="1346053515">
      <w:marLeft w:val="0"/>
      <w:marRight w:val="0"/>
      <w:marTop w:val="0"/>
      <w:marBottom w:val="0"/>
      <w:divBdr>
        <w:top w:val="none" w:sz="0" w:space="0" w:color="auto"/>
        <w:left w:val="none" w:sz="0" w:space="0" w:color="auto"/>
        <w:bottom w:val="none" w:sz="0" w:space="0" w:color="auto"/>
        <w:right w:val="none" w:sz="0" w:space="0" w:color="auto"/>
      </w:divBdr>
    </w:div>
    <w:div w:id="1346053516">
      <w:marLeft w:val="0"/>
      <w:marRight w:val="0"/>
      <w:marTop w:val="0"/>
      <w:marBottom w:val="0"/>
      <w:divBdr>
        <w:top w:val="none" w:sz="0" w:space="0" w:color="auto"/>
        <w:left w:val="none" w:sz="0" w:space="0" w:color="auto"/>
        <w:bottom w:val="none" w:sz="0" w:space="0" w:color="auto"/>
        <w:right w:val="none" w:sz="0" w:space="0" w:color="auto"/>
      </w:divBdr>
    </w:div>
    <w:div w:id="1731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dcterms:created xsi:type="dcterms:W3CDTF">2019-09-12T12:01:00Z</dcterms:created>
  <dcterms:modified xsi:type="dcterms:W3CDTF">2019-10-14T19:29:00Z</dcterms:modified>
</cp:coreProperties>
</file>