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86" w:rsidRDefault="00D73186" w:rsidP="00D731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3.</w:t>
      </w:r>
    </w:p>
    <w:p w:rsidR="00D73186" w:rsidRDefault="00D73186" w:rsidP="00D731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5.</w:t>
      </w:r>
    </w:p>
    <w:p w:rsidR="008A3E4F" w:rsidRDefault="008A3E4F" w:rsidP="008A3E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Медицина в России в XVIII веке.</w:t>
      </w:r>
      <w:bookmarkStart w:id="0" w:name="_GoBack"/>
      <w:bookmarkEnd w:id="0"/>
    </w:p>
    <w:p w:rsidR="008A3E4F" w:rsidRDefault="008A3E4F" w:rsidP="00616A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Цель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показать особенности подготовки медицинских кадров через госпитальные школы и дальнейшее развитие высшего медицинского образования. Показать роль отечественных ученых в развитие медицины</w:t>
      </w:r>
    </w:p>
    <w:p w:rsidR="008A3E4F" w:rsidRDefault="008A3E4F" w:rsidP="008A3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8A3E4F" w:rsidRDefault="008A3E4F" w:rsidP="008A3E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новые условия и правила Медицинской канцелярии.</w:t>
      </w:r>
    </w:p>
    <w:p w:rsidR="008A3E4F" w:rsidRDefault="008A3E4F" w:rsidP="008A3E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Показать особенности подготовки медицинских кадров через госпитальные школы и дальнейшее развитие высшего медицинского образования.</w:t>
      </w:r>
    </w:p>
    <w:p w:rsidR="008A3E4F" w:rsidRDefault="008A3E4F" w:rsidP="008A3E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Показать роль отечественных ученых в развитие медицины.</w:t>
      </w:r>
    </w:p>
    <w:p w:rsidR="008A3E4F" w:rsidRDefault="008A3E4F" w:rsidP="008A3E4F">
      <w:pPr>
        <w:spacing w:after="0" w:line="240" w:lineRule="auto"/>
        <w:ind w:left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Основные понятия к теме </w:t>
      </w:r>
      <w:r>
        <w:rPr>
          <w:rFonts w:ascii="Times New Roman" w:hAnsi="Times New Roman"/>
          <w:color w:val="000000"/>
          <w:sz w:val="28"/>
          <w:szCs w:val="28"/>
        </w:rPr>
        <w:t>госпитали. Госпитальная школа, медицинская канцелярия, кунсткамера, клиническая медицина, акушерство и гинекология</w:t>
      </w:r>
    </w:p>
    <w:p w:rsidR="008A3E4F" w:rsidRDefault="008A3E4F" w:rsidP="008A3E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8A3E4F" w:rsidRDefault="008A3E4F" w:rsidP="008A3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политического, социального, экономического и культурного развития России XVIII веке. Сущность реформ Петра I в области медицины и здравоохранения</w:t>
      </w:r>
    </w:p>
    <w:p w:rsidR="008A3E4F" w:rsidRDefault="008A3E4F" w:rsidP="008A3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Реформы Петра I и формирование профессиональной медицины в России. Организация медицинской помощи в России в XVIII веке.</w:t>
      </w:r>
    </w:p>
    <w:p w:rsidR="008A3E4F" w:rsidRDefault="008A3E4F" w:rsidP="008A3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медицинским делом в России в XVIII веке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П.З.Кондоиди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 Генеральный регламент.</w:t>
      </w:r>
    </w:p>
    <w:p w:rsidR="008A3E4F" w:rsidRDefault="008A3E4F" w:rsidP="008A3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Госпитальные школы и их роль в подготовке медицинских кадров. Николай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Бидлоо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3E4F" w:rsidRDefault="008A3E4F" w:rsidP="008A3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Вклад отечественных ученых в развитие медицинской науки и практики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Д.Самойлович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А.М.Шумлянский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Н.М.Максимович-Амбодик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С.Г.Зыбелин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К.И.Щепин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8A3E4F" w:rsidRDefault="008A3E4F" w:rsidP="008A3E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Доклады и сообщения:  </w:t>
      </w:r>
    </w:p>
    <w:p w:rsidR="008A3E4F" w:rsidRDefault="008A3E4F" w:rsidP="008A3E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С.Зыбелин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первый русский профессор, роль в развитии приемов ухода за ребенком.</w:t>
      </w:r>
    </w:p>
    <w:p w:rsidR="008A3E4F" w:rsidRDefault="008A3E4F" w:rsidP="008A3E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 Самойлович – первый отечественный эпидемиолог.</w:t>
      </w:r>
    </w:p>
    <w:p w:rsidR="008A3E4F" w:rsidRDefault="008A3E4F" w:rsidP="008A3E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 Максимович-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Амбодик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первый отечественный педиатр.</w:t>
      </w:r>
    </w:p>
    <w:p w:rsidR="008A3E4F" w:rsidRDefault="008A3E4F" w:rsidP="008A3E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Влияние трудов Радищева А.Н. на мировоззрение врачей и интеллигенции (трактат «О человеке, его смертности и бессмертии»)</w:t>
      </w:r>
    </w:p>
    <w:p w:rsidR="008A3E4F" w:rsidRDefault="008A3E4F" w:rsidP="008A3E4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самостоятельной подготовки:</w:t>
      </w:r>
    </w:p>
    <w:p w:rsidR="008A3E4F" w:rsidRDefault="008A3E4F" w:rsidP="008A3E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Борьба с эпидемиями инфекционных болезней в Московском государстве.</w:t>
      </w:r>
    </w:p>
    <w:p w:rsidR="008A3E4F" w:rsidRDefault="008A3E4F" w:rsidP="00616A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Законы Петра Первого о преобразовании медицины и зубоврачевании в России.</w:t>
      </w:r>
    </w:p>
    <w:p w:rsidR="008A3E4F" w:rsidRDefault="008A3E4F" w:rsidP="008A3E4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</w:p>
    <w:p w:rsidR="008A3E4F" w:rsidRDefault="008A3E4F" w:rsidP="008A3E4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1.Лисицин Ю. П. История медицины [Электронный ресурс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учебник / Ю.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Лисицин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2015. - 400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http://www.studmedlib.ru/ru/book/</w:t>
        </w:r>
      </w:hyperlink>
    </w:p>
    <w:p w:rsidR="008A3E4F" w:rsidRDefault="008A3E4F" w:rsidP="008A3E4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2.Сорокина, Т. С. История медицины [Текст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учебник для студ. мед. вузов: в 2-х т. Т. 1, 2018. - 288 с</w:t>
      </w:r>
    </w:p>
    <w:p w:rsidR="008A3E4F" w:rsidRDefault="008A3E4F" w:rsidP="008A3E4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3.Сорокина, Т. С. История медицины [Текст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учебник для студ. мед. вузов: в 2-х т. Т. 2, 2018. - 352 с.</w:t>
      </w:r>
    </w:p>
    <w:p w:rsidR="008A3E4F" w:rsidRDefault="008A3E4F" w:rsidP="008A3E4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</w:t>
      </w:r>
    </w:p>
    <w:p w:rsidR="008A3E4F" w:rsidRDefault="008A3E4F" w:rsidP="008A3E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Хрестоматия по истории медицины [Электронный ресурс</w:t>
      </w:r>
      <w:proofErr w:type="gramStart"/>
      <w:r>
        <w:rPr>
          <w:rFonts w:ascii="Times New Roman" w:hAnsi="Times New Roman"/>
          <w:sz w:val="28"/>
          <w:szCs w:val="28"/>
        </w:rPr>
        <w:t>]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ред. Д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Балалыкина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2012. - 624 on-line </w:t>
      </w:r>
      <w:hyperlink r:id="rId6" w:history="1">
        <w:r>
          <w:rPr>
            <w:rStyle w:val="a3"/>
            <w:sz w:val="28"/>
            <w:szCs w:val="28"/>
            <w:lang w:val="en-US"/>
          </w:rPr>
          <w:t>http://www.studmedlib.ru/ru/book/ISBN9785423500603.html</w:t>
        </w:r>
      </w:hyperlink>
    </w:p>
    <w:p w:rsidR="008A3E4F" w:rsidRDefault="008A3E4F" w:rsidP="008A3E4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Склярова, Е. К. История медицины [Текст</w:t>
      </w:r>
      <w:proofErr w:type="gramStart"/>
      <w:r>
        <w:rPr>
          <w:rFonts w:ascii="Times New Roman" w:hAnsi="Times New Roman"/>
          <w:sz w:val="28"/>
          <w:szCs w:val="28"/>
        </w:rPr>
        <w:t>]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Е. К. Склярова, Л. В. Жаров.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Ростов н/</w:t>
      </w:r>
      <w:proofErr w:type="gramStart"/>
      <w:r>
        <w:rPr>
          <w:rFonts w:ascii="Times New Roman" w:hAnsi="Times New Roman"/>
          <w:sz w:val="28"/>
          <w:szCs w:val="28"/>
        </w:rPr>
        <w:t>Д :</w:t>
      </w:r>
      <w:proofErr w:type="gramEnd"/>
      <w:r>
        <w:rPr>
          <w:rFonts w:ascii="Times New Roman" w:hAnsi="Times New Roman"/>
          <w:sz w:val="28"/>
          <w:szCs w:val="28"/>
        </w:rPr>
        <w:t xml:space="preserve"> Феникс, 2015. - 345 с. - (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мед. образование). - ISBN 978-5-222-24454-8</w:t>
      </w:r>
    </w:p>
    <w:p w:rsidR="008A3E4F" w:rsidRPr="00616A7C" w:rsidRDefault="008A3E4F" w:rsidP="00616A7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медицины [Электронный ресурс]: учебное пособие для студентов, </w:t>
      </w:r>
      <w:proofErr w:type="spellStart"/>
      <w:r>
        <w:rPr>
          <w:rFonts w:ascii="Times New Roman" w:hAnsi="Times New Roman"/>
          <w:sz w:val="28"/>
          <w:szCs w:val="28"/>
        </w:rPr>
        <w:t>обуч</w:t>
      </w:r>
      <w:proofErr w:type="spellEnd"/>
      <w:r>
        <w:rPr>
          <w:rFonts w:ascii="Times New Roman" w:hAnsi="Times New Roman"/>
          <w:sz w:val="28"/>
          <w:szCs w:val="28"/>
        </w:rPr>
        <w:t xml:space="preserve">. по программам высшего образования по специальностям 31.05.01 "Лечебное дело", 32.05.01 "Медико-профилактическое дело", 31.05.03 "Стоматология" / Л. И. </w:t>
      </w:r>
      <w:proofErr w:type="spellStart"/>
      <w:r>
        <w:rPr>
          <w:rFonts w:ascii="Times New Roman" w:hAnsi="Times New Roman"/>
          <w:sz w:val="28"/>
          <w:szCs w:val="28"/>
        </w:rPr>
        <w:t>Каспрук</w:t>
      </w:r>
      <w:proofErr w:type="spellEnd"/>
      <w:r>
        <w:rPr>
          <w:rFonts w:ascii="Times New Roman" w:hAnsi="Times New Roman"/>
          <w:sz w:val="28"/>
          <w:szCs w:val="28"/>
        </w:rPr>
        <w:t xml:space="preserve">, Г. Т. </w:t>
      </w:r>
      <w:proofErr w:type="spellStart"/>
      <w:r>
        <w:rPr>
          <w:rFonts w:ascii="Times New Roman" w:hAnsi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М.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Снасапова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;ОрГМУ</w:t>
      </w:r>
      <w:proofErr w:type="gram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Оренбург :</w:t>
      </w:r>
      <w:proofErr w:type="gramEnd"/>
      <w:r>
        <w:rPr>
          <w:rFonts w:ascii="Times New Roman" w:hAnsi="Times New Roman"/>
          <w:sz w:val="28"/>
          <w:szCs w:val="28"/>
        </w:rPr>
        <w:t xml:space="preserve"> [б. и.], 2017. - 189 с. - Б. ц.</w:t>
      </w:r>
    </w:p>
    <w:p w:rsidR="008A3E4F" w:rsidRDefault="008A3E4F" w:rsidP="008A3E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Бидлоо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Н. Наставление для изучающих хирургию в анатомическом театре. –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М. :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Медицина, 1979. – 591 с. </w:t>
      </w:r>
    </w:p>
    <w:p w:rsidR="008A3E4F" w:rsidRDefault="008A3E4F" w:rsidP="008A3E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Бородулин В.И. Клиническая медицина от истоков до 20-го века. –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М. :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РОИМ, 2015. – 504 с. </w:t>
      </w:r>
    </w:p>
    <w:p w:rsidR="008A3E4F" w:rsidRDefault="008A3E4F" w:rsidP="008A3E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Дети и медицина: хрестоматия художественной литературы / под ред. Г.Л.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Микиртичан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А.З.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Лихтштаегофа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– Санкт-Петербург: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СпецЛит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.,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2017. – 783 с. </w:t>
      </w:r>
    </w:p>
    <w:p w:rsidR="008A3E4F" w:rsidRDefault="008A3E4F" w:rsidP="008A3E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Заблудовский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П.Е. Развитие учения о заразных болезнях и книга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Фракасторо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// Дж.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Фракасторо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О контагии, контагиозных болезнях и лечении. – М.: Изд-во АН СССР, 1954. – 323 с. </w:t>
      </w:r>
    </w:p>
    <w:p w:rsidR="008A3E4F" w:rsidRDefault="008A3E4F" w:rsidP="008A3E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Мечников И.И. Основатели современной медицины: Луи Пастер. Джозеф Листер. Роберт Кох. – 2-е изд. –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М. :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Книжный дом «ЛИБРОКОМ», 2012. – 152 с. </w:t>
      </w:r>
    </w:p>
    <w:p w:rsidR="008A3E4F" w:rsidRDefault="008A3E4F" w:rsidP="008A3E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Пашков К.А. История стоматологии: от истоков до ХХ века. – Москва: «Магистраль», 2018. – 367 с.</w:t>
      </w:r>
    </w:p>
    <w:p w:rsidR="008A3E4F" w:rsidRDefault="008A3E4F" w:rsidP="008A3E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Хрестоматия по истории медицины / сост. Е.Е.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Бергер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М.С. Туторская / под ред. Д.А.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Балалыкин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– М.: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Литтерра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2012. – 624с. </w:t>
      </w:r>
    </w:p>
    <w:p w:rsidR="00F85EA5" w:rsidRDefault="00F85EA5" w:rsidP="00F85EA5">
      <w:pPr>
        <w:numPr>
          <w:ilvl w:val="0"/>
          <w:numId w:val="5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Сточик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/>
          <w:i/>
          <w:sz w:val="28"/>
          <w:szCs w:val="28"/>
        </w:rPr>
        <w:t>Затравкин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С.Н</w:t>
      </w:r>
      <w:r>
        <w:rPr>
          <w:rFonts w:ascii="Times New Roman" w:hAnsi="Times New Roman"/>
          <w:sz w:val="28"/>
          <w:szCs w:val="28"/>
        </w:rPr>
        <w:t xml:space="preserve">. Медицинский факультет Московского университета в XVIII веке. – 2-е изд., доп.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Шико</w:t>
      </w:r>
      <w:proofErr w:type="spellEnd"/>
      <w:r>
        <w:rPr>
          <w:rFonts w:ascii="Times New Roman" w:hAnsi="Times New Roman"/>
          <w:sz w:val="28"/>
          <w:szCs w:val="28"/>
        </w:rPr>
        <w:t xml:space="preserve">, 2000. – 464 с. </w:t>
      </w:r>
    </w:p>
    <w:p w:rsidR="008A3E4F" w:rsidRDefault="008A3E4F" w:rsidP="00F85EA5">
      <w:pPr>
        <w:spacing w:after="0" w:line="240" w:lineRule="auto"/>
        <w:ind w:left="64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A3E4F" w:rsidRDefault="008A3E4F" w:rsidP="008A3E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Базы данных, информационно-справочные и поисковые системы – Интернет ресурсы.</w:t>
      </w:r>
    </w:p>
    <w:p w:rsidR="008A3E4F" w:rsidRDefault="008A3E4F" w:rsidP="008A3E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  <w:t xml:space="preserve">История медицины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Consilium</w:t>
      </w:r>
      <w:proofErr w:type="spellEnd"/>
      <w:r w:rsidRPr="00616A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Medicum</w:t>
      </w:r>
      <w:proofErr w:type="spellEnd"/>
      <w:r w:rsidRPr="00616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consilium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medicum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links</w:t>
      </w:r>
      <w:r>
        <w:rPr>
          <w:rFonts w:ascii="Times New Roman" w:hAnsi="Times New Roman"/>
          <w:sz w:val="28"/>
          <w:szCs w:val="28"/>
        </w:rPr>
        <w:t>/67</w:t>
      </w:r>
    </w:p>
    <w:p w:rsidR="008A3E4F" w:rsidRDefault="008A3E4F" w:rsidP="008A3E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Медицинские сайты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nedug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links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sites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histor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histor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3E4F" w:rsidRDefault="008A3E4F" w:rsidP="008A3E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 xml:space="preserve">История медицины – научно-практический журнал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historymedjournal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8A3E4F" w:rsidRDefault="008A3E4F" w:rsidP="008A3E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  <w:t xml:space="preserve">История медицины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medicinform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history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nauka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8A3E4F" w:rsidRDefault="008A3E4F" w:rsidP="008A3E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ab/>
        <w:t>Информационно-аналитическая система «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616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INDEX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8A3E4F" w:rsidRDefault="008A3E4F" w:rsidP="008A3E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Электронная справочная правовая система. Консультант Плюс»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consultant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8A3E4F" w:rsidRDefault="008A3E4F" w:rsidP="008A3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A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293"/>
    <w:multiLevelType w:val="hybridMultilevel"/>
    <w:tmpl w:val="191C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C420A"/>
    <w:multiLevelType w:val="hybridMultilevel"/>
    <w:tmpl w:val="5D0630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224B72"/>
    <w:multiLevelType w:val="hybridMultilevel"/>
    <w:tmpl w:val="33107D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7B62"/>
    <w:multiLevelType w:val="hybridMultilevel"/>
    <w:tmpl w:val="7A742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94FDC"/>
    <w:multiLevelType w:val="hybridMultilevel"/>
    <w:tmpl w:val="024684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E9959CF"/>
    <w:multiLevelType w:val="hybridMultilevel"/>
    <w:tmpl w:val="56C8B3EA"/>
    <w:lvl w:ilvl="0" w:tplc="2FD0A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72DB"/>
    <w:multiLevelType w:val="hybridMultilevel"/>
    <w:tmpl w:val="7AD6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5B03"/>
    <w:multiLevelType w:val="hybridMultilevel"/>
    <w:tmpl w:val="B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50F8"/>
    <w:multiLevelType w:val="hybridMultilevel"/>
    <w:tmpl w:val="D4E2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549C7"/>
    <w:multiLevelType w:val="hybridMultilevel"/>
    <w:tmpl w:val="E4400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A6FC2"/>
    <w:multiLevelType w:val="hybridMultilevel"/>
    <w:tmpl w:val="C4D4B372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D630E"/>
    <w:multiLevelType w:val="hybridMultilevel"/>
    <w:tmpl w:val="A61C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C63946"/>
    <w:multiLevelType w:val="hybridMultilevel"/>
    <w:tmpl w:val="E9EA7948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71413"/>
    <w:multiLevelType w:val="hybridMultilevel"/>
    <w:tmpl w:val="AE6880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36668DF"/>
    <w:multiLevelType w:val="hybridMultilevel"/>
    <w:tmpl w:val="FEF6A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D7677F"/>
    <w:multiLevelType w:val="hybridMultilevel"/>
    <w:tmpl w:val="7C08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FB"/>
    <w:rsid w:val="00616A7C"/>
    <w:rsid w:val="008A3E4F"/>
    <w:rsid w:val="00A579FB"/>
    <w:rsid w:val="00D73186"/>
    <w:rsid w:val="00F80D6E"/>
    <w:rsid w:val="00F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C8673-C67B-412D-BA4B-D2A6A8D3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3E4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A3E4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423500603.html" TargetMode="External"/><Relationship Id="rId5" Type="http://schemas.openxmlformats.org/officeDocument/2006/relationships/hyperlink" Target="http://www.studmedlib.ru/ru/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3862</Characters>
  <Application>Microsoft Office Word</Application>
  <DocSecurity>0</DocSecurity>
  <Lines>32</Lines>
  <Paragraphs>9</Paragraphs>
  <ScaleCrop>false</ScaleCrop>
  <Company>ОрГМУ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Усбусинова Алия  Ельясановна</dc:creator>
  <cp:keywords/>
  <dc:description/>
  <cp:lastModifiedBy>Усбусинова Алия  Ельясановна</cp:lastModifiedBy>
  <cp:revision>7</cp:revision>
  <dcterms:created xsi:type="dcterms:W3CDTF">2020-03-17T07:48:00Z</dcterms:created>
  <dcterms:modified xsi:type="dcterms:W3CDTF">2020-03-18T08:41:00Z</dcterms:modified>
</cp:coreProperties>
</file>