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E4315" w:rsidRPr="00AE4315" w:rsidRDefault="00AE4315" w:rsidP="00F5136B">
      <w:pPr>
        <w:ind w:firstLine="709"/>
        <w:jc w:val="center"/>
        <w:rPr>
          <w:b/>
          <w:sz w:val="28"/>
        </w:rPr>
      </w:pPr>
      <w:r w:rsidRPr="00AE4315">
        <w:rPr>
          <w:b/>
          <w:sz w:val="28"/>
        </w:rPr>
        <w:t>ИСТОРИЯ МЕДИЦИНЫ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AE4315" w:rsidRPr="004B2C94" w:rsidRDefault="00AE4315" w:rsidP="00F5136B">
      <w:pPr>
        <w:ind w:firstLine="709"/>
        <w:jc w:val="center"/>
        <w:rPr>
          <w:sz w:val="28"/>
        </w:rPr>
      </w:pPr>
    </w:p>
    <w:p w:rsidR="004B2C94" w:rsidRPr="004B2C94" w:rsidRDefault="005B5FD4" w:rsidP="00F5136B">
      <w:pPr>
        <w:ind w:firstLine="709"/>
        <w:jc w:val="center"/>
        <w:rPr>
          <w:sz w:val="28"/>
        </w:rPr>
      </w:pPr>
      <w:r w:rsidRPr="005B5FD4">
        <w:rPr>
          <w:i/>
          <w:color w:val="000000"/>
          <w:sz w:val="28"/>
          <w:szCs w:val="28"/>
          <w:shd w:val="clear" w:color="auto" w:fill="FFFFFF"/>
        </w:rPr>
        <w:t>32.05.01 Медико-профилактическое дело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AE4315" w:rsidRPr="004B2C94" w:rsidRDefault="00AE4315" w:rsidP="00F5136B">
      <w:pPr>
        <w:ind w:firstLine="709"/>
        <w:jc w:val="center"/>
        <w:rPr>
          <w:sz w:val="28"/>
        </w:rPr>
      </w:pPr>
    </w:p>
    <w:p w:rsidR="00AE4315" w:rsidRPr="000F472D" w:rsidRDefault="00AE4315" w:rsidP="00AE4315">
      <w:pPr>
        <w:jc w:val="center"/>
        <w:rPr>
          <w:color w:val="000000"/>
          <w:sz w:val="24"/>
          <w:szCs w:val="24"/>
        </w:rPr>
      </w:pPr>
      <w:r w:rsidRPr="000F472D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5B5FD4" w:rsidRPr="005B5FD4">
        <w:rPr>
          <w:i/>
          <w:caps/>
          <w:color w:val="000000"/>
          <w:sz w:val="22"/>
          <w:szCs w:val="22"/>
        </w:rPr>
        <w:t>32.05.01 Медико-профилактическое дело</w:t>
      </w:r>
      <w:r w:rsidRPr="000F472D">
        <w:rPr>
          <w:color w:val="000000"/>
          <w:sz w:val="24"/>
          <w:szCs w:val="24"/>
        </w:rPr>
        <w:t>, у</w:t>
      </w:r>
      <w:r w:rsidRPr="000F472D">
        <w:rPr>
          <w:color w:val="000000"/>
          <w:sz w:val="24"/>
          <w:szCs w:val="24"/>
        </w:rPr>
        <w:t>т</w:t>
      </w:r>
      <w:r w:rsidRPr="000F472D">
        <w:rPr>
          <w:color w:val="000000"/>
          <w:sz w:val="24"/>
          <w:szCs w:val="24"/>
        </w:rPr>
        <w:t>вержденной ученым советом ФГБОУ ВО ОрГМУ Минздрава России</w:t>
      </w:r>
    </w:p>
    <w:p w:rsidR="00AE4315" w:rsidRPr="000F472D" w:rsidRDefault="00AE4315" w:rsidP="00AE4315">
      <w:pPr>
        <w:jc w:val="both"/>
        <w:rPr>
          <w:color w:val="000000"/>
          <w:sz w:val="24"/>
          <w:szCs w:val="24"/>
        </w:rPr>
      </w:pPr>
    </w:p>
    <w:p w:rsidR="00AE4315" w:rsidRPr="000F472D" w:rsidRDefault="005B5FD4" w:rsidP="00AE4315">
      <w:pPr>
        <w:jc w:val="center"/>
        <w:rPr>
          <w:color w:val="000000"/>
          <w:sz w:val="24"/>
          <w:szCs w:val="24"/>
        </w:rPr>
      </w:pPr>
      <w:r w:rsidRPr="005B5FD4">
        <w:rPr>
          <w:color w:val="000000"/>
          <w:sz w:val="24"/>
          <w:szCs w:val="24"/>
        </w:rPr>
        <w:t>Протокол № 11 от 22.06.2018</w:t>
      </w:r>
      <w:r w:rsidR="00AE4315">
        <w:rPr>
          <w:color w:val="000000"/>
          <w:sz w:val="24"/>
          <w:szCs w:val="24"/>
        </w:rPr>
        <w:t>.</w:t>
      </w:r>
    </w:p>
    <w:p w:rsidR="00AE4315" w:rsidRPr="00CF7355" w:rsidRDefault="00AE4315" w:rsidP="00AE4315">
      <w:pPr>
        <w:jc w:val="center"/>
        <w:rPr>
          <w:sz w:val="28"/>
        </w:rPr>
      </w:pPr>
    </w:p>
    <w:p w:rsidR="00AE4315" w:rsidRDefault="00AE4315" w:rsidP="00AE4315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AE4315" w:rsidRDefault="00AE4315" w:rsidP="00AE4315">
      <w:pPr>
        <w:ind w:firstLine="709"/>
        <w:jc w:val="both"/>
        <w:rPr>
          <w:sz w:val="28"/>
        </w:rPr>
      </w:pPr>
    </w:p>
    <w:p w:rsidR="00AE4315" w:rsidRDefault="00AE4315" w:rsidP="00AE4315">
      <w:pPr>
        <w:ind w:firstLine="709"/>
        <w:jc w:val="both"/>
        <w:rPr>
          <w:sz w:val="28"/>
        </w:rPr>
      </w:pPr>
    </w:p>
    <w:p w:rsidR="00AE4315" w:rsidRDefault="00AE4315" w:rsidP="00AE4315">
      <w:pPr>
        <w:ind w:firstLine="709"/>
        <w:jc w:val="both"/>
        <w:rPr>
          <w:sz w:val="28"/>
        </w:rPr>
      </w:pPr>
    </w:p>
    <w:p w:rsidR="00AE4315" w:rsidRDefault="00AE4315" w:rsidP="00AE4315">
      <w:pPr>
        <w:ind w:firstLine="709"/>
        <w:jc w:val="both"/>
        <w:rPr>
          <w:sz w:val="28"/>
        </w:rPr>
      </w:pPr>
    </w:p>
    <w:p w:rsidR="00AE4315" w:rsidRDefault="00AE4315" w:rsidP="00AE4315">
      <w:pPr>
        <w:ind w:firstLine="709"/>
        <w:jc w:val="both"/>
        <w:rPr>
          <w:sz w:val="28"/>
        </w:rPr>
      </w:pPr>
    </w:p>
    <w:p w:rsidR="00AE4315" w:rsidRDefault="00AE4315" w:rsidP="00AE4315">
      <w:pPr>
        <w:ind w:firstLine="709"/>
        <w:jc w:val="both"/>
        <w:rPr>
          <w:sz w:val="28"/>
        </w:rPr>
      </w:pPr>
    </w:p>
    <w:p w:rsidR="005B5FD4" w:rsidRDefault="005B5FD4" w:rsidP="00AE4315">
      <w:pPr>
        <w:ind w:firstLine="709"/>
        <w:jc w:val="both"/>
        <w:rPr>
          <w:sz w:val="28"/>
        </w:rPr>
      </w:pPr>
      <w:bookmarkStart w:id="0" w:name="_GoBack"/>
      <w:bookmarkEnd w:id="0"/>
    </w:p>
    <w:p w:rsidR="00AE4315" w:rsidRDefault="00AE4315" w:rsidP="00AE4315">
      <w:pPr>
        <w:ind w:firstLine="709"/>
        <w:jc w:val="both"/>
        <w:rPr>
          <w:sz w:val="28"/>
        </w:rPr>
      </w:pPr>
    </w:p>
    <w:p w:rsidR="00FD5B6B" w:rsidRDefault="009511F7" w:rsidP="00AE4315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r w:rsidR="00AE4315">
        <w:rPr>
          <w:sz w:val="28"/>
        </w:rPr>
        <w:t>общ</w:t>
      </w:r>
      <w:r w:rsidR="00AE4315">
        <w:rPr>
          <w:sz w:val="28"/>
        </w:rPr>
        <w:t>е</w:t>
      </w:r>
      <w:r w:rsidR="00AE4315">
        <w:rPr>
          <w:sz w:val="28"/>
        </w:rPr>
        <w:t>профессиональных и</w:t>
      </w:r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r w:rsidR="001C4950" w:rsidRPr="009511F7">
        <w:rPr>
          <w:sz w:val="28"/>
        </w:rPr>
        <w:t>организации самостоятельной работы,</w:t>
      </w:r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AE4315" w:rsidRPr="00AE4315" w:rsidRDefault="00AE4315" w:rsidP="00AE4315">
      <w:pPr>
        <w:ind w:firstLine="709"/>
        <w:jc w:val="both"/>
        <w:rPr>
          <w:sz w:val="28"/>
        </w:rPr>
      </w:pPr>
      <w:r w:rsidRPr="00AE4315">
        <w:rPr>
          <w:sz w:val="28"/>
        </w:rPr>
        <w:t>В результате самостоятельной работы по модулю «Медицина периода Древн</w:t>
      </w:r>
      <w:r w:rsidRPr="00AE4315">
        <w:rPr>
          <w:sz w:val="28"/>
        </w:rPr>
        <w:t>е</w:t>
      </w:r>
      <w:r w:rsidRPr="00AE4315">
        <w:rPr>
          <w:sz w:val="28"/>
        </w:rPr>
        <w:t xml:space="preserve">го мира» обучающийся должен закрепить знания о </w:t>
      </w:r>
      <w:r>
        <w:rPr>
          <w:sz w:val="28"/>
        </w:rPr>
        <w:t>процессах накопления и стано</w:t>
      </w:r>
      <w:r>
        <w:rPr>
          <w:sz w:val="28"/>
        </w:rPr>
        <w:t>в</w:t>
      </w:r>
      <w:r>
        <w:rPr>
          <w:sz w:val="28"/>
        </w:rPr>
        <w:t>ления медицинских знаний. С</w:t>
      </w:r>
      <w:r w:rsidRPr="00AE4315">
        <w:rPr>
          <w:sz w:val="28"/>
        </w:rPr>
        <w:t xml:space="preserve">формировать умения анализировать </w:t>
      </w:r>
      <w:r>
        <w:rPr>
          <w:sz w:val="28"/>
        </w:rPr>
        <w:t>исторические и</w:t>
      </w:r>
      <w:r>
        <w:rPr>
          <w:sz w:val="28"/>
        </w:rPr>
        <w:t>с</w:t>
      </w:r>
      <w:r>
        <w:rPr>
          <w:sz w:val="28"/>
        </w:rPr>
        <w:t>точники и этапы развития медицинских знаний в процессе поступательного разв</w:t>
      </w:r>
      <w:r>
        <w:rPr>
          <w:sz w:val="28"/>
        </w:rPr>
        <w:t>и</w:t>
      </w:r>
      <w:r>
        <w:rPr>
          <w:sz w:val="28"/>
        </w:rPr>
        <w:t>тия человеческого общества</w:t>
      </w:r>
      <w:r w:rsidRPr="00AE4315">
        <w:rPr>
          <w:sz w:val="28"/>
        </w:rPr>
        <w:t>.</w:t>
      </w:r>
    </w:p>
    <w:p w:rsidR="00AE4315" w:rsidRPr="004B2C94" w:rsidRDefault="00AE4315" w:rsidP="00AE4315">
      <w:pPr>
        <w:ind w:firstLine="709"/>
        <w:jc w:val="both"/>
        <w:rPr>
          <w:sz w:val="28"/>
        </w:rPr>
      </w:pPr>
      <w:r w:rsidRPr="00AE4315">
        <w:rPr>
          <w:sz w:val="28"/>
        </w:rPr>
        <w:t>В результате самостоятельной работы по модулю «Медицина периода Сре</w:t>
      </w:r>
      <w:r w:rsidRPr="00AE4315">
        <w:rPr>
          <w:sz w:val="28"/>
        </w:rPr>
        <w:t>д</w:t>
      </w:r>
      <w:r w:rsidRPr="00AE4315">
        <w:rPr>
          <w:sz w:val="28"/>
        </w:rPr>
        <w:t>невековья, Нового времени и начала Новейшей истории» обучающийся должен си</w:t>
      </w:r>
      <w:r w:rsidRPr="00AE4315">
        <w:rPr>
          <w:sz w:val="28"/>
        </w:rPr>
        <w:t>с</w:t>
      </w:r>
      <w:r w:rsidRPr="00AE4315">
        <w:rPr>
          <w:sz w:val="28"/>
        </w:rPr>
        <w:t>тематизировать знания</w:t>
      </w:r>
      <w:r w:rsidR="00590C96">
        <w:rPr>
          <w:sz w:val="28"/>
        </w:rPr>
        <w:t xml:space="preserve"> об основных видах медицинской помощи</w:t>
      </w:r>
      <w:r w:rsidRPr="00AE4315">
        <w:rPr>
          <w:sz w:val="28"/>
        </w:rPr>
        <w:t xml:space="preserve">, </w:t>
      </w:r>
      <w:r w:rsidR="00590C96">
        <w:rPr>
          <w:sz w:val="28"/>
        </w:rPr>
        <w:t>в разные истор</w:t>
      </w:r>
      <w:r w:rsidR="00590C96">
        <w:rPr>
          <w:sz w:val="28"/>
        </w:rPr>
        <w:t>и</w:t>
      </w:r>
      <w:r w:rsidR="00590C96">
        <w:rPr>
          <w:sz w:val="28"/>
        </w:rPr>
        <w:t>ческие эпохи,</w:t>
      </w:r>
      <w:r w:rsidRPr="00AE4315">
        <w:rPr>
          <w:sz w:val="28"/>
        </w:rPr>
        <w:t xml:space="preserve"> сформировать умения вести </w:t>
      </w:r>
      <w:r w:rsidR="00590C96">
        <w:rPr>
          <w:sz w:val="28"/>
        </w:rPr>
        <w:t>аргументированную беседу</w:t>
      </w:r>
      <w:r w:rsidRPr="00AE4315">
        <w:rPr>
          <w:sz w:val="28"/>
        </w:rPr>
        <w:t>, анализир</w:t>
      </w:r>
      <w:r w:rsidRPr="00AE4315">
        <w:rPr>
          <w:sz w:val="28"/>
        </w:rPr>
        <w:t>о</w:t>
      </w:r>
      <w:r w:rsidRPr="00AE4315">
        <w:rPr>
          <w:sz w:val="28"/>
        </w:rPr>
        <w:t xml:space="preserve">вать </w:t>
      </w:r>
      <w:r w:rsidR="00590C96">
        <w:rPr>
          <w:sz w:val="28"/>
        </w:rPr>
        <w:t>ошибки прошлого и прогнозировать развитие медицинских знаний</w:t>
      </w:r>
      <w:r w:rsidRPr="00AE4315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AA1243">
        <w:rPr>
          <w:sz w:val="28"/>
        </w:rPr>
        <w:t xml:space="preserve">, раздел </w:t>
      </w:r>
      <w:r w:rsidR="00C11E07">
        <w:rPr>
          <w:sz w:val="28"/>
        </w:rPr>
        <w:t>7</w:t>
      </w:r>
      <w:r w:rsidR="00AA1243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2850"/>
        <w:gridCol w:w="2251"/>
        <w:gridCol w:w="2251"/>
        <w:gridCol w:w="1901"/>
      </w:tblGrid>
      <w:tr w:rsidR="00F33CD3" w:rsidRPr="00033367" w:rsidTr="00C27A42">
        <w:tc>
          <w:tcPr>
            <w:tcW w:w="1193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 xml:space="preserve">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09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F33CD3" w:rsidRPr="00033367" w:rsidTr="00C27A42">
        <w:tc>
          <w:tcPr>
            <w:tcW w:w="1193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09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562292">
        <w:tc>
          <w:tcPr>
            <w:tcW w:w="10200" w:type="dxa"/>
            <w:gridSpan w:val="5"/>
            <w:shd w:val="clear" w:color="auto" w:fill="auto"/>
          </w:tcPr>
          <w:p w:rsidR="009978D9" w:rsidRPr="00E0712D" w:rsidRDefault="009978D9" w:rsidP="00F55788">
            <w:pPr>
              <w:ind w:right="-293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E0712D">
              <w:rPr>
                <w:i/>
                <w:sz w:val="22"/>
                <w:szCs w:val="22"/>
              </w:rPr>
              <w:lastRenderedPageBreak/>
              <w:t>Самостоятел</w:t>
            </w:r>
            <w:r w:rsidR="00693E11" w:rsidRPr="00E0712D">
              <w:rPr>
                <w:i/>
                <w:sz w:val="22"/>
                <w:szCs w:val="22"/>
              </w:rPr>
              <w:t>ьная работа в рамках м</w:t>
            </w:r>
            <w:r w:rsidRPr="00E0712D">
              <w:rPr>
                <w:i/>
                <w:sz w:val="22"/>
                <w:szCs w:val="22"/>
              </w:rPr>
              <w:t xml:space="preserve">одуля </w:t>
            </w:r>
            <w:r w:rsidRPr="00E0712D">
              <w:rPr>
                <w:i/>
                <w:sz w:val="22"/>
                <w:szCs w:val="22"/>
                <w:vertAlign w:val="superscript"/>
              </w:rPr>
              <w:t>4</w:t>
            </w:r>
          </w:p>
        </w:tc>
      </w:tr>
      <w:tr w:rsidR="00371EF3" w:rsidRPr="00033367" w:rsidTr="00C27A42">
        <w:tc>
          <w:tcPr>
            <w:tcW w:w="1193" w:type="dxa"/>
            <w:shd w:val="clear" w:color="auto" w:fill="auto"/>
          </w:tcPr>
          <w:p w:rsidR="00371EF3" w:rsidRPr="00E0712D" w:rsidRDefault="00371EF3" w:rsidP="00371EF3">
            <w:pPr>
              <w:ind w:right="-293" w:firstLine="709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1</w:t>
            </w:r>
          </w:p>
        </w:tc>
        <w:tc>
          <w:tcPr>
            <w:tcW w:w="2868" w:type="dxa"/>
            <w:shd w:val="clear" w:color="auto" w:fill="auto"/>
          </w:tcPr>
          <w:p w:rsidR="00371EF3" w:rsidRPr="00E0712D" w:rsidRDefault="00371EF3" w:rsidP="00371EF3">
            <w:pPr>
              <w:ind w:right="-293"/>
              <w:jc w:val="both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Модуль «Медицина периода Древнего мира»</w:t>
            </w:r>
          </w:p>
        </w:tc>
        <w:tc>
          <w:tcPr>
            <w:tcW w:w="2095" w:type="dxa"/>
            <w:shd w:val="clear" w:color="auto" w:fill="auto"/>
          </w:tcPr>
          <w:p w:rsidR="00371EF3" w:rsidRPr="00E0712D" w:rsidRDefault="00371EF3" w:rsidP="00371EF3">
            <w:pPr>
              <w:ind w:right="-293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составление понятийн</w:t>
            </w:r>
            <w:r w:rsidRPr="00E0712D">
              <w:rPr>
                <w:sz w:val="22"/>
                <w:szCs w:val="22"/>
              </w:rPr>
              <w:t>о</w:t>
            </w:r>
            <w:r w:rsidRPr="00E0712D">
              <w:rPr>
                <w:sz w:val="22"/>
                <w:szCs w:val="22"/>
              </w:rPr>
              <w:t>го аппарата</w:t>
            </w:r>
          </w:p>
        </w:tc>
        <w:tc>
          <w:tcPr>
            <w:tcW w:w="2154" w:type="dxa"/>
            <w:shd w:val="clear" w:color="auto" w:fill="auto"/>
          </w:tcPr>
          <w:p w:rsidR="00371EF3" w:rsidRPr="00E0712D" w:rsidRDefault="00371EF3" w:rsidP="00895FC1">
            <w:pPr>
              <w:ind w:right="-293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Представление глосс</w:t>
            </w:r>
            <w:r w:rsidRPr="00E0712D">
              <w:rPr>
                <w:sz w:val="22"/>
                <w:szCs w:val="22"/>
              </w:rPr>
              <w:t>а</w:t>
            </w:r>
            <w:r w:rsidRPr="00E0712D">
              <w:rPr>
                <w:sz w:val="22"/>
                <w:szCs w:val="22"/>
              </w:rPr>
              <w:t>рия</w:t>
            </w:r>
          </w:p>
        </w:tc>
        <w:tc>
          <w:tcPr>
            <w:tcW w:w="1890" w:type="dxa"/>
            <w:shd w:val="clear" w:color="auto" w:fill="auto"/>
          </w:tcPr>
          <w:p w:rsidR="00371EF3" w:rsidRPr="00371EF3" w:rsidRDefault="00371EF3" w:rsidP="00371EF3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371EF3" w:rsidRPr="00033367" w:rsidTr="00C27A42">
        <w:tc>
          <w:tcPr>
            <w:tcW w:w="1193" w:type="dxa"/>
            <w:shd w:val="clear" w:color="auto" w:fill="auto"/>
          </w:tcPr>
          <w:p w:rsidR="00371EF3" w:rsidRPr="00E0712D" w:rsidRDefault="00371EF3" w:rsidP="00371EF3">
            <w:pPr>
              <w:ind w:right="-293" w:firstLine="709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2</w:t>
            </w:r>
          </w:p>
        </w:tc>
        <w:tc>
          <w:tcPr>
            <w:tcW w:w="2868" w:type="dxa"/>
            <w:shd w:val="clear" w:color="auto" w:fill="auto"/>
          </w:tcPr>
          <w:p w:rsidR="00371EF3" w:rsidRPr="00E0712D" w:rsidRDefault="00371EF3" w:rsidP="00371EF3">
            <w:pPr>
              <w:ind w:right="-293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Модуль «Медицина периода Средневековья, Нового врем</w:t>
            </w:r>
            <w:r w:rsidRPr="00E0712D">
              <w:rPr>
                <w:sz w:val="22"/>
                <w:szCs w:val="22"/>
              </w:rPr>
              <w:t>е</w:t>
            </w:r>
            <w:r w:rsidRPr="00E0712D">
              <w:rPr>
                <w:sz w:val="22"/>
                <w:szCs w:val="22"/>
              </w:rPr>
              <w:t>ни и начала Новейшей ист</w:t>
            </w:r>
            <w:r w:rsidRPr="00E0712D">
              <w:rPr>
                <w:sz w:val="22"/>
                <w:szCs w:val="22"/>
              </w:rPr>
              <w:t>о</w:t>
            </w:r>
            <w:r w:rsidRPr="00E0712D">
              <w:rPr>
                <w:sz w:val="22"/>
                <w:szCs w:val="22"/>
              </w:rPr>
              <w:t>рии»</w:t>
            </w:r>
          </w:p>
        </w:tc>
        <w:tc>
          <w:tcPr>
            <w:tcW w:w="2095" w:type="dxa"/>
            <w:shd w:val="clear" w:color="auto" w:fill="auto"/>
          </w:tcPr>
          <w:p w:rsidR="00371EF3" w:rsidRPr="00E0712D" w:rsidRDefault="00371EF3" w:rsidP="00371EF3">
            <w:pPr>
              <w:ind w:right="-293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составление понятийн</w:t>
            </w:r>
            <w:r w:rsidRPr="00E0712D">
              <w:rPr>
                <w:sz w:val="22"/>
                <w:szCs w:val="22"/>
              </w:rPr>
              <w:t>о</w:t>
            </w:r>
            <w:r w:rsidRPr="00E0712D">
              <w:rPr>
                <w:sz w:val="22"/>
                <w:szCs w:val="22"/>
              </w:rPr>
              <w:t>го аппарата</w:t>
            </w:r>
          </w:p>
        </w:tc>
        <w:tc>
          <w:tcPr>
            <w:tcW w:w="2154" w:type="dxa"/>
            <w:shd w:val="clear" w:color="auto" w:fill="auto"/>
          </w:tcPr>
          <w:p w:rsidR="00371EF3" w:rsidRPr="00E0712D" w:rsidRDefault="00371EF3" w:rsidP="00895FC1">
            <w:pPr>
              <w:ind w:right="-293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Представление глосс</w:t>
            </w:r>
            <w:r w:rsidRPr="00E0712D">
              <w:rPr>
                <w:sz w:val="22"/>
                <w:szCs w:val="22"/>
              </w:rPr>
              <w:t>а</w:t>
            </w:r>
            <w:r w:rsidRPr="00E0712D">
              <w:rPr>
                <w:sz w:val="22"/>
                <w:szCs w:val="22"/>
              </w:rPr>
              <w:t>рия</w:t>
            </w:r>
          </w:p>
        </w:tc>
        <w:tc>
          <w:tcPr>
            <w:tcW w:w="1890" w:type="dxa"/>
            <w:shd w:val="clear" w:color="auto" w:fill="auto"/>
          </w:tcPr>
          <w:p w:rsidR="00371EF3" w:rsidRPr="00371EF3" w:rsidRDefault="00371EF3" w:rsidP="00371EF3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9978D9" w:rsidRPr="00033367" w:rsidTr="00562292">
        <w:tc>
          <w:tcPr>
            <w:tcW w:w="10200" w:type="dxa"/>
            <w:gridSpan w:val="5"/>
            <w:shd w:val="clear" w:color="auto" w:fill="auto"/>
          </w:tcPr>
          <w:p w:rsidR="009978D9" w:rsidRPr="00E0712D" w:rsidRDefault="009978D9" w:rsidP="00F55788">
            <w:pPr>
              <w:ind w:right="-293"/>
              <w:jc w:val="center"/>
              <w:rPr>
                <w:i/>
                <w:sz w:val="22"/>
                <w:szCs w:val="22"/>
              </w:rPr>
            </w:pPr>
            <w:r w:rsidRPr="00E0712D">
              <w:rPr>
                <w:i/>
                <w:sz w:val="22"/>
                <w:szCs w:val="22"/>
              </w:rPr>
              <w:t>Самостоятельная работа в рамках семинарских занятий</w:t>
            </w:r>
          </w:p>
          <w:p w:rsidR="009978D9" w:rsidRPr="00E0712D" w:rsidRDefault="00E0712D" w:rsidP="00E0712D">
            <w:pPr>
              <w:ind w:right="-293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E0712D">
              <w:rPr>
                <w:i/>
                <w:sz w:val="22"/>
                <w:szCs w:val="22"/>
              </w:rPr>
              <w:t>М</w:t>
            </w:r>
            <w:r w:rsidR="009978D9" w:rsidRPr="00E0712D">
              <w:rPr>
                <w:i/>
                <w:sz w:val="22"/>
                <w:szCs w:val="22"/>
              </w:rPr>
              <w:t>одуля</w:t>
            </w:r>
            <w:r>
              <w:rPr>
                <w:i/>
                <w:sz w:val="22"/>
                <w:szCs w:val="22"/>
              </w:rPr>
              <w:t>№ 1</w:t>
            </w:r>
            <w:r w:rsidR="009978D9" w:rsidRPr="00E0712D">
              <w:rPr>
                <w:i/>
                <w:sz w:val="22"/>
                <w:szCs w:val="22"/>
              </w:rPr>
              <w:t xml:space="preserve"> </w:t>
            </w:r>
            <w:r w:rsidR="00693E11" w:rsidRPr="00E0712D">
              <w:rPr>
                <w:sz w:val="22"/>
                <w:szCs w:val="22"/>
              </w:rPr>
              <w:t>«</w:t>
            </w:r>
            <w:r w:rsidRPr="0019717E">
              <w:rPr>
                <w:i/>
                <w:sz w:val="22"/>
                <w:szCs w:val="22"/>
              </w:rPr>
              <w:t>Медицина периода Древнего мира»</w:t>
            </w:r>
            <w:r w:rsidR="009978D9" w:rsidRPr="00E0712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дисциплины история медицины</w:t>
            </w:r>
            <w:r w:rsidR="009978D9" w:rsidRPr="00E0712D">
              <w:rPr>
                <w:i/>
                <w:sz w:val="22"/>
                <w:szCs w:val="22"/>
                <w:vertAlign w:val="superscript"/>
              </w:rPr>
              <w:t>5</w:t>
            </w:r>
          </w:p>
        </w:tc>
      </w:tr>
      <w:tr w:rsidR="00371EF3" w:rsidRPr="00033367" w:rsidTr="00C27A42">
        <w:tc>
          <w:tcPr>
            <w:tcW w:w="1193" w:type="dxa"/>
            <w:shd w:val="clear" w:color="auto" w:fill="auto"/>
          </w:tcPr>
          <w:p w:rsidR="00371EF3" w:rsidRPr="00E0712D" w:rsidRDefault="00371EF3" w:rsidP="00371EF3">
            <w:pPr>
              <w:ind w:right="-293" w:firstLine="709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1</w:t>
            </w:r>
          </w:p>
        </w:tc>
        <w:tc>
          <w:tcPr>
            <w:tcW w:w="2868" w:type="dxa"/>
            <w:shd w:val="clear" w:color="auto" w:fill="auto"/>
          </w:tcPr>
          <w:p w:rsidR="00371EF3" w:rsidRPr="00E0712D" w:rsidRDefault="00371EF3" w:rsidP="00C27A42">
            <w:pPr>
              <w:ind w:right="-293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="00C27A42" w:rsidRPr="00C27A42">
              <w:rPr>
                <w:sz w:val="22"/>
                <w:szCs w:val="22"/>
              </w:rPr>
              <w:t>Цели и задачи изучения истории медицины. Методы изучения.</w:t>
            </w:r>
            <w:r w:rsidR="00C27A42">
              <w:rPr>
                <w:sz w:val="22"/>
                <w:szCs w:val="22"/>
              </w:rPr>
              <w:t xml:space="preserve"> </w:t>
            </w:r>
            <w:r w:rsidR="00C27A42" w:rsidRPr="00C27A42">
              <w:rPr>
                <w:sz w:val="22"/>
                <w:szCs w:val="22"/>
              </w:rPr>
              <w:t>Медицина перв</w:t>
            </w:r>
            <w:r w:rsidR="00C27A42" w:rsidRPr="00C27A42">
              <w:rPr>
                <w:sz w:val="22"/>
                <w:szCs w:val="22"/>
              </w:rPr>
              <w:t>о</w:t>
            </w:r>
            <w:r w:rsidR="00C27A42" w:rsidRPr="00C27A42">
              <w:rPr>
                <w:sz w:val="22"/>
                <w:szCs w:val="22"/>
              </w:rPr>
              <w:t>бытного общества</w:t>
            </w:r>
            <w:r w:rsidRPr="00E0712D">
              <w:rPr>
                <w:sz w:val="22"/>
                <w:szCs w:val="22"/>
              </w:rPr>
              <w:t>.»</w:t>
            </w:r>
          </w:p>
        </w:tc>
        <w:tc>
          <w:tcPr>
            <w:tcW w:w="2095" w:type="dxa"/>
            <w:shd w:val="clear" w:color="auto" w:fill="auto"/>
          </w:tcPr>
          <w:p w:rsidR="00371EF3" w:rsidRPr="00E0712D" w:rsidRDefault="00371EF3" w:rsidP="00371EF3">
            <w:pPr>
              <w:ind w:right="-293"/>
              <w:rPr>
                <w:sz w:val="22"/>
                <w:szCs w:val="22"/>
              </w:rPr>
            </w:pPr>
            <w:r w:rsidRPr="00344274">
              <w:rPr>
                <w:sz w:val="22"/>
                <w:szCs w:val="22"/>
              </w:rPr>
              <w:t>работа над учебным м</w:t>
            </w:r>
            <w:r w:rsidRPr="00344274">
              <w:rPr>
                <w:sz w:val="22"/>
                <w:szCs w:val="22"/>
              </w:rPr>
              <w:t>а</w:t>
            </w:r>
            <w:r w:rsidRPr="00344274">
              <w:rPr>
                <w:sz w:val="22"/>
                <w:szCs w:val="22"/>
              </w:rPr>
              <w:t>териалом, чтение текста, составление плана и т</w:t>
            </w:r>
            <w:r w:rsidRPr="00344274">
              <w:rPr>
                <w:sz w:val="22"/>
                <w:szCs w:val="22"/>
              </w:rPr>
              <w:t>е</w:t>
            </w:r>
            <w:r w:rsidRPr="00344274">
              <w:rPr>
                <w:sz w:val="22"/>
                <w:szCs w:val="22"/>
              </w:rPr>
              <w:t>зисов ответа</w:t>
            </w:r>
          </w:p>
        </w:tc>
        <w:tc>
          <w:tcPr>
            <w:tcW w:w="2154" w:type="dxa"/>
            <w:shd w:val="clear" w:color="auto" w:fill="auto"/>
          </w:tcPr>
          <w:p w:rsidR="00AD1C33" w:rsidRDefault="00895FC1" w:rsidP="00AD1C33">
            <w:pPr>
              <w:ind w:right="-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D1C33">
              <w:rPr>
                <w:sz w:val="22"/>
                <w:szCs w:val="22"/>
              </w:rPr>
              <w:t>стный опрос.</w:t>
            </w:r>
          </w:p>
          <w:p w:rsidR="00AD1C33" w:rsidRDefault="00AD1C33" w:rsidP="00AD1C33">
            <w:pPr>
              <w:ind w:right="-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поняти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ного тезауруса.</w:t>
            </w:r>
          </w:p>
          <w:p w:rsidR="00371EF3" w:rsidRPr="00E0712D" w:rsidRDefault="00371EF3" w:rsidP="00895FC1">
            <w:pPr>
              <w:ind w:right="-293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371EF3" w:rsidRPr="00371EF3" w:rsidRDefault="00371EF3" w:rsidP="00371EF3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371EF3" w:rsidRPr="00033367" w:rsidTr="00C27A42">
        <w:tc>
          <w:tcPr>
            <w:tcW w:w="1193" w:type="dxa"/>
            <w:shd w:val="clear" w:color="auto" w:fill="auto"/>
          </w:tcPr>
          <w:p w:rsidR="00371EF3" w:rsidRPr="00E0712D" w:rsidRDefault="00371EF3" w:rsidP="00371EF3">
            <w:pPr>
              <w:ind w:right="-293" w:firstLine="709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2</w:t>
            </w:r>
          </w:p>
        </w:tc>
        <w:tc>
          <w:tcPr>
            <w:tcW w:w="2868" w:type="dxa"/>
            <w:shd w:val="clear" w:color="auto" w:fill="auto"/>
          </w:tcPr>
          <w:p w:rsidR="00371EF3" w:rsidRPr="00E0712D" w:rsidRDefault="00371EF3" w:rsidP="00C27A42">
            <w:pPr>
              <w:ind w:right="-293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="00C27A42" w:rsidRPr="00C27A42">
              <w:rPr>
                <w:sz w:val="22"/>
                <w:szCs w:val="22"/>
              </w:rPr>
              <w:t>Медицина Древнего мира (Египет, Индия, Китай, Греция, Рим)</w:t>
            </w:r>
            <w:r w:rsidRPr="0019717E">
              <w:rPr>
                <w:sz w:val="22"/>
                <w:szCs w:val="22"/>
              </w:rPr>
              <w:t>.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  <w:shd w:val="clear" w:color="auto" w:fill="auto"/>
          </w:tcPr>
          <w:p w:rsidR="00371EF3" w:rsidRDefault="00371EF3" w:rsidP="00371EF3">
            <w:r w:rsidRPr="000F04A8">
              <w:rPr>
                <w:sz w:val="22"/>
                <w:szCs w:val="22"/>
              </w:rPr>
              <w:t>работа над учебным материалом, чтение текста, составление плана и тезисов о</w:t>
            </w:r>
            <w:r w:rsidRPr="000F04A8">
              <w:rPr>
                <w:sz w:val="22"/>
                <w:szCs w:val="22"/>
              </w:rPr>
              <w:t>т</w:t>
            </w:r>
            <w:r w:rsidRPr="000F04A8">
              <w:rPr>
                <w:sz w:val="22"/>
                <w:szCs w:val="22"/>
              </w:rPr>
              <w:t>вета</w:t>
            </w:r>
          </w:p>
        </w:tc>
        <w:tc>
          <w:tcPr>
            <w:tcW w:w="2154" w:type="dxa"/>
            <w:shd w:val="clear" w:color="auto" w:fill="auto"/>
          </w:tcPr>
          <w:p w:rsidR="00895FC1" w:rsidRDefault="00895FC1" w:rsidP="00AD1C33">
            <w:pPr>
              <w:ind w:right="-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D1C33">
              <w:rPr>
                <w:sz w:val="22"/>
                <w:szCs w:val="22"/>
              </w:rPr>
              <w:t>стный опрос ре</w:t>
            </w:r>
            <w:r w:rsidR="00AD1C33" w:rsidRPr="00AD1C33">
              <w:rPr>
                <w:sz w:val="22"/>
                <w:szCs w:val="22"/>
              </w:rPr>
              <w:t xml:space="preserve">шение </w:t>
            </w:r>
            <w:r w:rsidR="00AD1C33">
              <w:rPr>
                <w:sz w:val="22"/>
                <w:szCs w:val="22"/>
              </w:rPr>
              <w:t>ситуационных-задач.</w:t>
            </w:r>
            <w:r w:rsidR="00AD1C33">
              <w:t xml:space="preserve"> </w:t>
            </w:r>
            <w:r w:rsidR="00AD1C33">
              <w:rPr>
                <w:sz w:val="22"/>
                <w:szCs w:val="22"/>
              </w:rPr>
              <w:t>Составление поня</w:t>
            </w:r>
            <w:r w:rsidR="00AD1C33" w:rsidRPr="00AD1C33">
              <w:rPr>
                <w:sz w:val="22"/>
                <w:szCs w:val="22"/>
              </w:rPr>
              <w:t>ти</w:t>
            </w:r>
            <w:r w:rsidR="00AD1C33" w:rsidRPr="00AD1C33">
              <w:rPr>
                <w:sz w:val="22"/>
                <w:szCs w:val="22"/>
              </w:rPr>
              <w:t>й</w:t>
            </w:r>
            <w:r w:rsidR="00AD1C33" w:rsidRPr="00AD1C33">
              <w:rPr>
                <w:sz w:val="22"/>
                <w:szCs w:val="22"/>
              </w:rPr>
              <w:t>ного тезауруса</w:t>
            </w:r>
            <w:r w:rsidR="00AD1C33">
              <w:rPr>
                <w:sz w:val="22"/>
                <w:szCs w:val="22"/>
              </w:rPr>
              <w:t xml:space="preserve"> </w:t>
            </w:r>
          </w:p>
          <w:p w:rsidR="00371EF3" w:rsidRDefault="00895FC1" w:rsidP="00AD1C33">
            <w:pPr>
              <w:ind w:right="-293"/>
              <w:rPr>
                <w:sz w:val="22"/>
                <w:szCs w:val="22"/>
              </w:rPr>
            </w:pPr>
            <w:r w:rsidRPr="00895FC1">
              <w:rPr>
                <w:sz w:val="22"/>
                <w:szCs w:val="22"/>
              </w:rPr>
              <w:t>Письменный опрос</w:t>
            </w:r>
          </w:p>
          <w:p w:rsidR="00895FC1" w:rsidRPr="00E0712D" w:rsidRDefault="00895FC1" w:rsidP="00AD1C33">
            <w:pPr>
              <w:ind w:right="-293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371EF3" w:rsidRPr="00371EF3" w:rsidRDefault="00371EF3" w:rsidP="00371EF3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371EF3" w:rsidRPr="00033367" w:rsidTr="00C27A42">
        <w:tc>
          <w:tcPr>
            <w:tcW w:w="1193" w:type="dxa"/>
            <w:shd w:val="clear" w:color="auto" w:fill="auto"/>
          </w:tcPr>
          <w:p w:rsidR="00344274" w:rsidRPr="00E0712D" w:rsidRDefault="00344274" w:rsidP="00344274">
            <w:pPr>
              <w:ind w:right="-293" w:firstLine="709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3</w:t>
            </w:r>
          </w:p>
        </w:tc>
        <w:tc>
          <w:tcPr>
            <w:tcW w:w="2868" w:type="dxa"/>
            <w:shd w:val="clear" w:color="auto" w:fill="auto"/>
          </w:tcPr>
          <w:p w:rsidR="00344274" w:rsidRPr="00E0712D" w:rsidRDefault="00344274" w:rsidP="00344274">
            <w:pPr>
              <w:ind w:right="-293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История ОрГМУ. Орг</w:t>
            </w:r>
            <w:r w:rsidRPr="0019717E">
              <w:rPr>
                <w:sz w:val="22"/>
                <w:szCs w:val="22"/>
              </w:rPr>
              <w:t>а</w:t>
            </w:r>
            <w:r w:rsidRPr="0019717E">
              <w:rPr>
                <w:sz w:val="22"/>
                <w:szCs w:val="22"/>
              </w:rPr>
              <w:t>низация и этапы развития ОрГМУ⃰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  <w:shd w:val="clear" w:color="auto" w:fill="auto"/>
          </w:tcPr>
          <w:p w:rsidR="00344274" w:rsidRDefault="00344274" w:rsidP="00344274"/>
        </w:tc>
        <w:tc>
          <w:tcPr>
            <w:tcW w:w="2154" w:type="dxa"/>
            <w:shd w:val="clear" w:color="auto" w:fill="auto"/>
          </w:tcPr>
          <w:p w:rsidR="00344274" w:rsidRPr="00E0712D" w:rsidRDefault="00344274" w:rsidP="00344274">
            <w:pPr>
              <w:ind w:right="-293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344274" w:rsidRPr="00033367" w:rsidRDefault="00344274" w:rsidP="00344274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71EF3" w:rsidRPr="00033367" w:rsidTr="00C27A42">
        <w:tc>
          <w:tcPr>
            <w:tcW w:w="1193" w:type="dxa"/>
            <w:shd w:val="clear" w:color="auto" w:fill="auto"/>
          </w:tcPr>
          <w:p w:rsidR="00344274" w:rsidRPr="00E0712D" w:rsidRDefault="00344274" w:rsidP="00344274">
            <w:pPr>
              <w:ind w:right="-293" w:firstLine="709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4</w:t>
            </w:r>
          </w:p>
        </w:tc>
        <w:tc>
          <w:tcPr>
            <w:tcW w:w="2868" w:type="dxa"/>
            <w:shd w:val="clear" w:color="auto" w:fill="auto"/>
          </w:tcPr>
          <w:p w:rsidR="00344274" w:rsidRPr="00E0712D" w:rsidRDefault="00344274" w:rsidP="00344274">
            <w:pPr>
              <w:ind w:right="-293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История ОрГМУ. ОрГМУ - учебный центр по</w:t>
            </w:r>
            <w:r w:rsidRPr="0019717E">
              <w:rPr>
                <w:sz w:val="22"/>
                <w:szCs w:val="22"/>
              </w:rPr>
              <w:t>д</w:t>
            </w:r>
            <w:r w:rsidRPr="0019717E">
              <w:rPr>
                <w:sz w:val="22"/>
                <w:szCs w:val="22"/>
              </w:rPr>
              <w:t>готовки врачей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  <w:shd w:val="clear" w:color="auto" w:fill="auto"/>
          </w:tcPr>
          <w:p w:rsidR="00344274" w:rsidRDefault="00344274" w:rsidP="00344274"/>
        </w:tc>
        <w:tc>
          <w:tcPr>
            <w:tcW w:w="2154" w:type="dxa"/>
            <w:shd w:val="clear" w:color="auto" w:fill="auto"/>
          </w:tcPr>
          <w:p w:rsidR="00344274" w:rsidRPr="00E0712D" w:rsidRDefault="00344274" w:rsidP="00344274">
            <w:pPr>
              <w:ind w:right="-293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344274" w:rsidRPr="00033367" w:rsidRDefault="00344274" w:rsidP="00344274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71EF3" w:rsidRPr="00033367" w:rsidTr="00C27A42">
        <w:tc>
          <w:tcPr>
            <w:tcW w:w="1193" w:type="dxa"/>
            <w:shd w:val="clear" w:color="auto" w:fill="auto"/>
          </w:tcPr>
          <w:p w:rsidR="00344274" w:rsidRPr="00E0712D" w:rsidRDefault="00344274" w:rsidP="00F36348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68" w:type="dxa"/>
            <w:shd w:val="clear" w:color="auto" w:fill="auto"/>
          </w:tcPr>
          <w:p w:rsidR="00344274" w:rsidRPr="00E0712D" w:rsidRDefault="00344274" w:rsidP="00344274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История ОрГМУ. ОрГМУ - центр медици</w:t>
            </w:r>
            <w:r w:rsidRPr="0019717E">
              <w:rPr>
                <w:sz w:val="22"/>
                <w:szCs w:val="22"/>
              </w:rPr>
              <w:t>н</w:t>
            </w:r>
            <w:r w:rsidRPr="0019717E">
              <w:rPr>
                <w:sz w:val="22"/>
                <w:szCs w:val="22"/>
              </w:rPr>
              <w:t>ской науки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  <w:shd w:val="clear" w:color="auto" w:fill="auto"/>
          </w:tcPr>
          <w:p w:rsidR="00344274" w:rsidRDefault="00344274" w:rsidP="00344274"/>
        </w:tc>
        <w:tc>
          <w:tcPr>
            <w:tcW w:w="2154" w:type="dxa"/>
            <w:shd w:val="clear" w:color="auto" w:fill="auto"/>
          </w:tcPr>
          <w:p w:rsidR="00344274" w:rsidRPr="00E0712D" w:rsidRDefault="00344274" w:rsidP="00344274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344274" w:rsidRPr="00033367" w:rsidRDefault="00344274" w:rsidP="00344274">
            <w:pPr>
              <w:ind w:firstLine="709"/>
              <w:jc w:val="center"/>
              <w:rPr>
                <w:sz w:val="28"/>
              </w:rPr>
            </w:pPr>
          </w:p>
        </w:tc>
      </w:tr>
      <w:tr w:rsidR="00682FED" w:rsidRPr="00033367" w:rsidTr="00C27A42">
        <w:tc>
          <w:tcPr>
            <w:tcW w:w="1193" w:type="dxa"/>
            <w:shd w:val="clear" w:color="auto" w:fill="auto"/>
          </w:tcPr>
          <w:p w:rsidR="00682FED" w:rsidRPr="00E0712D" w:rsidRDefault="00682FED" w:rsidP="00F36348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68" w:type="dxa"/>
            <w:shd w:val="clear" w:color="auto" w:fill="auto"/>
          </w:tcPr>
          <w:p w:rsidR="00682FED" w:rsidRPr="00E0712D" w:rsidRDefault="00682FED" w:rsidP="00C27A42">
            <w:pPr>
              <w:ind w:right="-293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="00C27A42" w:rsidRPr="00C27A42">
              <w:rPr>
                <w:sz w:val="22"/>
                <w:szCs w:val="22"/>
              </w:rPr>
              <w:t>Развитие медицины в Арабских Халифатах и Сре</w:t>
            </w:r>
            <w:r w:rsidR="00C27A42" w:rsidRPr="00C27A42">
              <w:rPr>
                <w:sz w:val="22"/>
                <w:szCs w:val="22"/>
              </w:rPr>
              <w:t>д</w:t>
            </w:r>
            <w:r w:rsidR="00C27A42" w:rsidRPr="00C27A42">
              <w:rPr>
                <w:sz w:val="22"/>
                <w:szCs w:val="22"/>
              </w:rPr>
              <w:t>ней Азии(VII-X).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  <w:shd w:val="clear" w:color="auto" w:fill="auto"/>
          </w:tcPr>
          <w:p w:rsidR="00682FED" w:rsidRDefault="00682FED" w:rsidP="00682FED">
            <w:r w:rsidRPr="000F04A8">
              <w:rPr>
                <w:sz w:val="22"/>
                <w:szCs w:val="22"/>
              </w:rPr>
              <w:t>работа над учебным материалом, чтение текста, составление плана и тезисов о</w:t>
            </w:r>
            <w:r w:rsidRPr="000F04A8">
              <w:rPr>
                <w:sz w:val="22"/>
                <w:szCs w:val="22"/>
              </w:rPr>
              <w:t>т</w:t>
            </w:r>
            <w:r w:rsidRPr="000F04A8">
              <w:rPr>
                <w:sz w:val="22"/>
                <w:szCs w:val="22"/>
              </w:rPr>
              <w:t>вета</w:t>
            </w:r>
          </w:p>
        </w:tc>
        <w:tc>
          <w:tcPr>
            <w:tcW w:w="2154" w:type="dxa"/>
            <w:shd w:val="clear" w:color="auto" w:fill="auto"/>
          </w:tcPr>
          <w:p w:rsidR="00682FED" w:rsidRPr="00E0712D" w:rsidRDefault="00895FC1" w:rsidP="00682FED">
            <w:pPr>
              <w:ind w:right="-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82FED">
              <w:rPr>
                <w:sz w:val="22"/>
                <w:szCs w:val="22"/>
              </w:rPr>
              <w:t>стный опрос ре</w:t>
            </w:r>
            <w:r w:rsidR="00682FED" w:rsidRPr="00AD1C33">
              <w:rPr>
                <w:sz w:val="22"/>
                <w:szCs w:val="22"/>
              </w:rPr>
              <w:t xml:space="preserve">шение </w:t>
            </w:r>
            <w:r w:rsidR="00682FED">
              <w:rPr>
                <w:sz w:val="22"/>
                <w:szCs w:val="22"/>
              </w:rPr>
              <w:t>ситуационных-задач.</w:t>
            </w:r>
            <w:r w:rsidR="00682FED">
              <w:t xml:space="preserve"> </w:t>
            </w:r>
            <w:r w:rsidR="00682FED">
              <w:rPr>
                <w:sz w:val="22"/>
                <w:szCs w:val="22"/>
              </w:rPr>
              <w:t>Составление поня</w:t>
            </w:r>
            <w:r w:rsidR="00682FED" w:rsidRPr="00AD1C33">
              <w:rPr>
                <w:sz w:val="22"/>
                <w:szCs w:val="22"/>
              </w:rPr>
              <w:t>ти</w:t>
            </w:r>
            <w:r w:rsidR="00682FED" w:rsidRPr="00AD1C33">
              <w:rPr>
                <w:sz w:val="22"/>
                <w:szCs w:val="22"/>
              </w:rPr>
              <w:t>й</w:t>
            </w:r>
            <w:r w:rsidR="00682FED" w:rsidRPr="00AD1C33">
              <w:rPr>
                <w:sz w:val="22"/>
                <w:szCs w:val="22"/>
              </w:rPr>
              <w:t>ного тезауруса</w:t>
            </w:r>
            <w:r w:rsidR="00682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682FED" w:rsidRPr="00371EF3" w:rsidRDefault="00682FED" w:rsidP="00AA1243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682FED" w:rsidRPr="00033367" w:rsidTr="00C27A42">
        <w:tc>
          <w:tcPr>
            <w:tcW w:w="1193" w:type="dxa"/>
            <w:shd w:val="clear" w:color="auto" w:fill="auto"/>
          </w:tcPr>
          <w:p w:rsidR="00682FED" w:rsidRPr="00E0712D" w:rsidRDefault="00C27A42" w:rsidP="00682FE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68" w:type="dxa"/>
            <w:shd w:val="clear" w:color="auto" w:fill="auto"/>
          </w:tcPr>
          <w:p w:rsidR="00682FED" w:rsidRPr="00E0712D" w:rsidRDefault="00682FED" w:rsidP="00682FED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Рубежный контроль I модуль: (Блиц-опрос)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  <w:shd w:val="clear" w:color="auto" w:fill="auto"/>
          </w:tcPr>
          <w:p w:rsidR="00682FED" w:rsidRPr="00682FED" w:rsidRDefault="00682FED" w:rsidP="00682FED">
            <w:pPr>
              <w:jc w:val="center"/>
              <w:rPr>
                <w:sz w:val="22"/>
                <w:szCs w:val="22"/>
              </w:rPr>
            </w:pPr>
            <w:r w:rsidRPr="00682FED">
              <w:rPr>
                <w:sz w:val="22"/>
                <w:szCs w:val="22"/>
              </w:rPr>
              <w:t xml:space="preserve">работа над </w:t>
            </w:r>
            <w:r w:rsidR="00F36348" w:rsidRPr="00682FED">
              <w:rPr>
                <w:sz w:val="22"/>
                <w:szCs w:val="22"/>
              </w:rPr>
              <w:t>учебным</w:t>
            </w:r>
            <w:r w:rsidRPr="00682FED">
              <w:rPr>
                <w:sz w:val="22"/>
                <w:szCs w:val="22"/>
              </w:rPr>
              <w:t xml:space="preserve"> материалом</w:t>
            </w:r>
          </w:p>
        </w:tc>
        <w:tc>
          <w:tcPr>
            <w:tcW w:w="2154" w:type="dxa"/>
            <w:shd w:val="clear" w:color="auto" w:fill="auto"/>
          </w:tcPr>
          <w:p w:rsidR="00682FED" w:rsidRPr="00E0712D" w:rsidRDefault="00682FED" w:rsidP="00682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блиц-опрос</w:t>
            </w:r>
          </w:p>
        </w:tc>
        <w:tc>
          <w:tcPr>
            <w:tcW w:w="1890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682FED" w:rsidRPr="00033367" w:rsidTr="00562292">
        <w:tc>
          <w:tcPr>
            <w:tcW w:w="10200" w:type="dxa"/>
            <w:gridSpan w:val="5"/>
            <w:shd w:val="clear" w:color="auto" w:fill="auto"/>
          </w:tcPr>
          <w:p w:rsidR="00682FED" w:rsidRPr="00E0712D" w:rsidRDefault="00682FED" w:rsidP="00682FED">
            <w:pPr>
              <w:ind w:right="-293"/>
              <w:jc w:val="center"/>
              <w:rPr>
                <w:i/>
                <w:sz w:val="22"/>
                <w:szCs w:val="22"/>
              </w:rPr>
            </w:pPr>
            <w:r w:rsidRPr="00E0712D">
              <w:rPr>
                <w:i/>
                <w:sz w:val="22"/>
                <w:szCs w:val="22"/>
              </w:rPr>
              <w:t>Самостоятельная работа в рамках семинарских занятий</w:t>
            </w:r>
          </w:p>
          <w:p w:rsidR="00682FED" w:rsidRPr="00033367" w:rsidRDefault="00682FED" w:rsidP="00682FED">
            <w:pPr>
              <w:ind w:firstLine="709"/>
              <w:jc w:val="center"/>
              <w:rPr>
                <w:sz w:val="28"/>
              </w:rPr>
            </w:pPr>
            <w:r w:rsidRPr="00E0712D">
              <w:rPr>
                <w:i/>
                <w:sz w:val="22"/>
                <w:szCs w:val="22"/>
              </w:rPr>
              <w:t>Модуля</w:t>
            </w:r>
            <w:r>
              <w:rPr>
                <w:i/>
                <w:sz w:val="22"/>
                <w:szCs w:val="22"/>
              </w:rPr>
              <w:t>№ 2</w:t>
            </w:r>
            <w:r w:rsidRPr="00E0712D">
              <w:rPr>
                <w:i/>
                <w:sz w:val="22"/>
                <w:szCs w:val="22"/>
              </w:rPr>
              <w:t xml:space="preserve"> </w:t>
            </w:r>
            <w:r w:rsidRPr="00E0712D">
              <w:rPr>
                <w:sz w:val="22"/>
                <w:szCs w:val="22"/>
              </w:rPr>
              <w:t>«</w:t>
            </w:r>
            <w:r w:rsidRPr="0019717E">
              <w:rPr>
                <w:i/>
                <w:sz w:val="22"/>
                <w:szCs w:val="22"/>
              </w:rPr>
              <w:t>Медицина периода Средневековья, Нового времени и начала Новейшей истории» ди</w:t>
            </w:r>
            <w:r w:rsidRPr="0019717E">
              <w:rPr>
                <w:i/>
                <w:sz w:val="22"/>
                <w:szCs w:val="22"/>
              </w:rPr>
              <w:t>с</w:t>
            </w:r>
            <w:r w:rsidRPr="0019717E">
              <w:rPr>
                <w:i/>
                <w:sz w:val="22"/>
                <w:szCs w:val="22"/>
              </w:rPr>
              <w:t>циплины история медицины</w:t>
            </w:r>
            <w:r w:rsidRPr="0019717E">
              <w:rPr>
                <w:i/>
                <w:sz w:val="22"/>
                <w:szCs w:val="22"/>
                <w:vertAlign w:val="superscript"/>
              </w:rPr>
              <w:t>5</w:t>
            </w:r>
          </w:p>
        </w:tc>
      </w:tr>
      <w:tr w:rsidR="00682FED" w:rsidRPr="00033367" w:rsidTr="00C27A42">
        <w:tc>
          <w:tcPr>
            <w:tcW w:w="1193" w:type="dxa"/>
            <w:shd w:val="clear" w:color="auto" w:fill="auto"/>
          </w:tcPr>
          <w:p w:rsidR="00682FED" w:rsidRPr="00E0712D" w:rsidRDefault="00682FED" w:rsidP="00682FE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8" w:type="dxa"/>
            <w:shd w:val="clear" w:color="auto" w:fill="auto"/>
          </w:tcPr>
          <w:p w:rsidR="00682FED" w:rsidRPr="00E0712D" w:rsidRDefault="00682FED" w:rsidP="00682FED">
            <w:pPr>
              <w:ind w:right="-293"/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Западной Европы в период раннего и развитого Средневековья (V-XV в.в.)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работа над учебным материалом; чтение текста; составление плана и тезисов о</w:t>
            </w:r>
            <w:r w:rsidRPr="00371EF3">
              <w:rPr>
                <w:sz w:val="22"/>
                <w:szCs w:val="22"/>
              </w:rPr>
              <w:t>т</w:t>
            </w:r>
            <w:r w:rsidRPr="00371EF3">
              <w:rPr>
                <w:sz w:val="22"/>
                <w:szCs w:val="22"/>
              </w:rPr>
              <w:t xml:space="preserve">вета, ознакомление с </w:t>
            </w:r>
            <w:r>
              <w:rPr>
                <w:sz w:val="22"/>
                <w:szCs w:val="22"/>
              </w:rPr>
              <w:t>историческим исто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ником</w:t>
            </w:r>
          </w:p>
        </w:tc>
        <w:tc>
          <w:tcPr>
            <w:tcW w:w="2154" w:type="dxa"/>
            <w:shd w:val="clear" w:color="auto" w:fill="auto"/>
          </w:tcPr>
          <w:p w:rsidR="00895FC1" w:rsidRDefault="00682FED" w:rsidP="00682FED">
            <w:pPr>
              <w:ind w:right="-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  <w:p w:rsidR="00895FC1" w:rsidRDefault="00682FED" w:rsidP="00682FED">
            <w:pPr>
              <w:ind w:right="-293"/>
            </w:pPr>
            <w:r>
              <w:rPr>
                <w:sz w:val="22"/>
                <w:szCs w:val="22"/>
              </w:rPr>
              <w:t>ре</w:t>
            </w:r>
            <w:r w:rsidRPr="00AD1C33">
              <w:rPr>
                <w:sz w:val="22"/>
                <w:szCs w:val="22"/>
              </w:rPr>
              <w:t xml:space="preserve">шение </w:t>
            </w:r>
            <w:r>
              <w:rPr>
                <w:sz w:val="22"/>
                <w:szCs w:val="22"/>
              </w:rPr>
              <w:t>ситуационных-задач.</w:t>
            </w:r>
            <w:r>
              <w:t xml:space="preserve"> </w:t>
            </w:r>
          </w:p>
          <w:p w:rsidR="00682FED" w:rsidRPr="00E0712D" w:rsidRDefault="00682FED" w:rsidP="00682FED">
            <w:pPr>
              <w:ind w:right="-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</w:t>
            </w:r>
            <w:r w:rsidRPr="00AD1C33">
              <w:rPr>
                <w:sz w:val="22"/>
                <w:szCs w:val="22"/>
              </w:rPr>
              <w:t>й</w:t>
            </w:r>
            <w:r w:rsidRPr="00AD1C33">
              <w:rPr>
                <w:sz w:val="22"/>
                <w:szCs w:val="22"/>
              </w:rPr>
              <w:t>ного тезауруса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682FED" w:rsidRPr="00033367" w:rsidTr="00C27A42">
        <w:tc>
          <w:tcPr>
            <w:tcW w:w="1193" w:type="dxa"/>
            <w:shd w:val="clear" w:color="auto" w:fill="auto"/>
          </w:tcPr>
          <w:p w:rsidR="00682FED" w:rsidRPr="00E0712D" w:rsidRDefault="00AF0BB0" w:rsidP="00682FE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8" w:type="dxa"/>
            <w:shd w:val="clear" w:color="auto" w:fill="auto"/>
          </w:tcPr>
          <w:p w:rsidR="00682FED" w:rsidRPr="00E0712D" w:rsidRDefault="00682FED" w:rsidP="00682FED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в Виза</w:t>
            </w:r>
            <w:r w:rsidRPr="0019717E">
              <w:rPr>
                <w:sz w:val="22"/>
                <w:szCs w:val="22"/>
              </w:rPr>
              <w:t>н</w:t>
            </w:r>
            <w:r w:rsidRPr="0019717E">
              <w:rPr>
                <w:sz w:val="22"/>
                <w:szCs w:val="22"/>
              </w:rPr>
              <w:t>тии и Киевской Руси (IX- XIII)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работа над учебным материалом; чтение текста; составление плана и тезисов о</w:t>
            </w:r>
            <w:r w:rsidRPr="00371EF3">
              <w:rPr>
                <w:sz w:val="22"/>
                <w:szCs w:val="22"/>
              </w:rPr>
              <w:t>т</w:t>
            </w:r>
            <w:r w:rsidRPr="00371EF3">
              <w:rPr>
                <w:sz w:val="22"/>
                <w:szCs w:val="22"/>
              </w:rPr>
              <w:t xml:space="preserve">вета, ознакомление с </w:t>
            </w:r>
            <w:r>
              <w:rPr>
                <w:sz w:val="22"/>
                <w:szCs w:val="22"/>
              </w:rPr>
              <w:t xml:space="preserve">историческими </w:t>
            </w:r>
            <w:r w:rsidRPr="00371EF3">
              <w:rPr>
                <w:sz w:val="22"/>
                <w:szCs w:val="22"/>
              </w:rPr>
              <w:t>но</w:t>
            </w:r>
            <w:r w:rsidRPr="00371EF3">
              <w:rPr>
                <w:sz w:val="22"/>
                <w:szCs w:val="22"/>
              </w:rPr>
              <w:t>р</w:t>
            </w:r>
            <w:r w:rsidRPr="00371EF3">
              <w:rPr>
                <w:sz w:val="22"/>
                <w:szCs w:val="22"/>
              </w:rPr>
              <w:t>мативными докуме</w:t>
            </w:r>
            <w:r w:rsidRPr="00371EF3">
              <w:rPr>
                <w:sz w:val="22"/>
                <w:szCs w:val="22"/>
              </w:rPr>
              <w:t>н</w:t>
            </w:r>
            <w:r w:rsidRPr="00371EF3">
              <w:rPr>
                <w:sz w:val="22"/>
                <w:szCs w:val="22"/>
              </w:rPr>
              <w:t>тами</w:t>
            </w:r>
          </w:p>
        </w:tc>
        <w:tc>
          <w:tcPr>
            <w:tcW w:w="2154" w:type="dxa"/>
            <w:shd w:val="clear" w:color="auto" w:fill="auto"/>
          </w:tcPr>
          <w:p w:rsidR="00682FED" w:rsidRPr="00E0712D" w:rsidRDefault="00682FED" w:rsidP="00682FED">
            <w:pPr>
              <w:ind w:right="-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>
              <w:rPr>
                <w:sz w:val="22"/>
                <w:szCs w:val="22"/>
              </w:rPr>
              <w:t>ситуационных-задач.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</w:t>
            </w:r>
            <w:r w:rsidRPr="00AD1C33">
              <w:rPr>
                <w:sz w:val="22"/>
                <w:szCs w:val="22"/>
              </w:rPr>
              <w:t>й</w:t>
            </w:r>
            <w:r w:rsidRPr="00AD1C33">
              <w:rPr>
                <w:sz w:val="22"/>
                <w:szCs w:val="22"/>
              </w:rPr>
              <w:t>ного тезауруса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682FED" w:rsidRPr="00033367" w:rsidTr="00C27A42">
        <w:tc>
          <w:tcPr>
            <w:tcW w:w="1193" w:type="dxa"/>
            <w:shd w:val="clear" w:color="auto" w:fill="auto"/>
          </w:tcPr>
          <w:p w:rsidR="00682FED" w:rsidRPr="00E0712D" w:rsidRDefault="00AF0BB0" w:rsidP="00682FE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8" w:type="dxa"/>
            <w:shd w:val="clear" w:color="auto" w:fill="auto"/>
          </w:tcPr>
          <w:p w:rsidR="00682FED" w:rsidRPr="00E0712D" w:rsidRDefault="00682FED" w:rsidP="00682FED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в Мо</w:t>
            </w:r>
            <w:r w:rsidRPr="0019717E">
              <w:rPr>
                <w:sz w:val="22"/>
                <w:szCs w:val="22"/>
              </w:rPr>
              <w:t>с</w:t>
            </w:r>
            <w:r w:rsidRPr="0019717E">
              <w:rPr>
                <w:sz w:val="22"/>
                <w:szCs w:val="22"/>
              </w:rPr>
              <w:t>ковском государстве(XV-XVII)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095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работа над учебным материалом; чтение текста; составление плана и тезисов о</w:t>
            </w:r>
            <w:r w:rsidRPr="00371EF3">
              <w:rPr>
                <w:sz w:val="22"/>
                <w:szCs w:val="22"/>
              </w:rPr>
              <w:t>т</w:t>
            </w:r>
            <w:r w:rsidRPr="00371EF3">
              <w:rPr>
                <w:sz w:val="22"/>
                <w:szCs w:val="22"/>
              </w:rPr>
              <w:t xml:space="preserve">вета, </w:t>
            </w:r>
          </w:p>
        </w:tc>
        <w:tc>
          <w:tcPr>
            <w:tcW w:w="2154" w:type="dxa"/>
            <w:shd w:val="clear" w:color="auto" w:fill="auto"/>
          </w:tcPr>
          <w:p w:rsidR="00682FED" w:rsidRPr="00E0712D" w:rsidRDefault="00682FED" w:rsidP="00682FED">
            <w:pPr>
              <w:ind w:right="-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>
              <w:rPr>
                <w:sz w:val="22"/>
                <w:szCs w:val="22"/>
              </w:rPr>
              <w:t>ситуационных-задач.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</w:t>
            </w:r>
            <w:r w:rsidRPr="00AD1C33">
              <w:rPr>
                <w:sz w:val="22"/>
                <w:szCs w:val="22"/>
              </w:rPr>
              <w:t>й</w:t>
            </w:r>
            <w:r w:rsidRPr="00AD1C33">
              <w:rPr>
                <w:sz w:val="22"/>
                <w:szCs w:val="22"/>
              </w:rPr>
              <w:t>ного тезауруса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682FED" w:rsidRPr="00033367" w:rsidTr="00C27A42">
        <w:tc>
          <w:tcPr>
            <w:tcW w:w="1193" w:type="dxa"/>
            <w:shd w:val="clear" w:color="auto" w:fill="auto"/>
          </w:tcPr>
          <w:p w:rsidR="00682FED" w:rsidRPr="00E0712D" w:rsidRDefault="00AF0BB0" w:rsidP="00682FE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68" w:type="dxa"/>
            <w:shd w:val="clear" w:color="auto" w:fill="auto"/>
          </w:tcPr>
          <w:p w:rsidR="00682FED" w:rsidRDefault="00682FED" w:rsidP="00682FED">
            <w:pPr>
              <w:jc w:val="center"/>
            </w:pPr>
            <w:r w:rsidRPr="0035127D">
              <w:t>Тема «</w:t>
            </w:r>
            <w:r w:rsidRPr="0019717E">
              <w:t xml:space="preserve">Медицина в России в </w:t>
            </w:r>
            <w:r w:rsidRPr="0019717E">
              <w:lastRenderedPageBreak/>
              <w:t>XVIII</w:t>
            </w:r>
            <w:r w:rsidRPr="0035127D">
              <w:t>»</w:t>
            </w:r>
          </w:p>
        </w:tc>
        <w:tc>
          <w:tcPr>
            <w:tcW w:w="2095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lastRenderedPageBreak/>
              <w:t xml:space="preserve">работа над учебным </w:t>
            </w:r>
            <w:r w:rsidRPr="00371EF3">
              <w:rPr>
                <w:sz w:val="22"/>
                <w:szCs w:val="22"/>
              </w:rPr>
              <w:lastRenderedPageBreak/>
              <w:t>материалом; чтение текста; составление плана и тезисов о</w:t>
            </w:r>
            <w:r w:rsidRPr="00371EF3">
              <w:rPr>
                <w:sz w:val="22"/>
                <w:szCs w:val="22"/>
              </w:rPr>
              <w:t>т</w:t>
            </w:r>
            <w:r w:rsidRPr="00371EF3">
              <w:rPr>
                <w:sz w:val="22"/>
                <w:szCs w:val="22"/>
              </w:rPr>
              <w:t xml:space="preserve">вета, </w:t>
            </w:r>
          </w:p>
        </w:tc>
        <w:tc>
          <w:tcPr>
            <w:tcW w:w="2154" w:type="dxa"/>
            <w:shd w:val="clear" w:color="auto" w:fill="auto"/>
          </w:tcPr>
          <w:p w:rsidR="00682FED" w:rsidRPr="00E0712D" w:rsidRDefault="00682FED" w:rsidP="00682FED">
            <w:pPr>
              <w:ind w:right="-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устный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>
              <w:rPr>
                <w:sz w:val="22"/>
                <w:szCs w:val="22"/>
              </w:rPr>
              <w:lastRenderedPageBreak/>
              <w:t>ситуационных-задач.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</w:t>
            </w:r>
            <w:r w:rsidRPr="00AD1C33">
              <w:rPr>
                <w:sz w:val="22"/>
                <w:szCs w:val="22"/>
              </w:rPr>
              <w:t>й</w:t>
            </w:r>
            <w:r w:rsidRPr="00AD1C33">
              <w:rPr>
                <w:sz w:val="22"/>
                <w:szCs w:val="22"/>
              </w:rPr>
              <w:t>ного тезауруса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lastRenderedPageBreak/>
              <w:t>аудиторная</w:t>
            </w:r>
          </w:p>
        </w:tc>
      </w:tr>
      <w:tr w:rsidR="00682FED" w:rsidRPr="00033367" w:rsidTr="00C27A42">
        <w:tc>
          <w:tcPr>
            <w:tcW w:w="1193" w:type="dxa"/>
            <w:shd w:val="clear" w:color="auto" w:fill="auto"/>
          </w:tcPr>
          <w:p w:rsidR="00682FED" w:rsidRPr="00E0712D" w:rsidRDefault="00AF0BB0" w:rsidP="00682FE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68" w:type="dxa"/>
            <w:shd w:val="clear" w:color="auto" w:fill="auto"/>
          </w:tcPr>
          <w:p w:rsidR="00682FED" w:rsidRDefault="00682FED" w:rsidP="00682FED">
            <w:pPr>
              <w:jc w:val="center"/>
            </w:pPr>
            <w:r w:rsidRPr="0035127D">
              <w:t>Тема «</w:t>
            </w:r>
            <w:r w:rsidRPr="0019717E">
              <w:t>Медицина в России в XIX</w:t>
            </w:r>
            <w:r w:rsidRPr="0035127D">
              <w:t>»</w:t>
            </w:r>
          </w:p>
        </w:tc>
        <w:tc>
          <w:tcPr>
            <w:tcW w:w="2095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работа над учебным материалом; чте</w:t>
            </w:r>
            <w:r>
              <w:rPr>
                <w:sz w:val="22"/>
                <w:szCs w:val="22"/>
              </w:rPr>
              <w:t>ние текста; составление плана ответа.</w:t>
            </w:r>
          </w:p>
        </w:tc>
        <w:tc>
          <w:tcPr>
            <w:tcW w:w="2154" w:type="dxa"/>
            <w:shd w:val="clear" w:color="auto" w:fill="auto"/>
          </w:tcPr>
          <w:p w:rsidR="00682FED" w:rsidRPr="00E0712D" w:rsidRDefault="00682FED" w:rsidP="00682FED">
            <w:pPr>
              <w:ind w:right="-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>
              <w:rPr>
                <w:sz w:val="22"/>
                <w:szCs w:val="22"/>
              </w:rPr>
              <w:t>ситуационных-задач.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</w:t>
            </w:r>
            <w:r w:rsidRPr="00AD1C33">
              <w:rPr>
                <w:sz w:val="22"/>
                <w:szCs w:val="22"/>
              </w:rPr>
              <w:t>й</w:t>
            </w:r>
            <w:r w:rsidRPr="00AD1C33">
              <w:rPr>
                <w:sz w:val="22"/>
                <w:szCs w:val="22"/>
              </w:rPr>
              <w:t>ного тезауруса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682FED" w:rsidRPr="00033367" w:rsidTr="00C27A42">
        <w:tc>
          <w:tcPr>
            <w:tcW w:w="1193" w:type="dxa"/>
            <w:shd w:val="clear" w:color="auto" w:fill="auto"/>
          </w:tcPr>
          <w:p w:rsidR="00682FED" w:rsidRPr="00E0712D" w:rsidRDefault="00AF0BB0" w:rsidP="00682FE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68" w:type="dxa"/>
            <w:shd w:val="clear" w:color="auto" w:fill="auto"/>
          </w:tcPr>
          <w:p w:rsidR="00682FED" w:rsidRDefault="00682FED" w:rsidP="00682FED">
            <w:pPr>
              <w:jc w:val="center"/>
            </w:pPr>
            <w:r w:rsidRPr="0035127D">
              <w:t>Тема «</w:t>
            </w:r>
            <w:r w:rsidRPr="0019717E">
              <w:t xml:space="preserve">Медицина в России в ХХ </w:t>
            </w:r>
            <w:r w:rsidR="00562292" w:rsidRPr="0019717E">
              <w:t xml:space="preserve">ХХI </w:t>
            </w:r>
            <w:r w:rsidRPr="0019717E">
              <w:t>в.</w:t>
            </w:r>
            <w:r w:rsidRPr="0035127D">
              <w:t>»</w:t>
            </w:r>
          </w:p>
        </w:tc>
        <w:tc>
          <w:tcPr>
            <w:tcW w:w="2095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работа над учебным материалом; чтение текста; составление плана и тезисов о</w:t>
            </w:r>
            <w:r w:rsidRPr="00371EF3">
              <w:rPr>
                <w:sz w:val="22"/>
                <w:szCs w:val="22"/>
              </w:rPr>
              <w:t>т</w:t>
            </w:r>
            <w:r w:rsidRPr="00371EF3">
              <w:rPr>
                <w:sz w:val="22"/>
                <w:szCs w:val="22"/>
              </w:rPr>
              <w:t xml:space="preserve">вета, </w:t>
            </w:r>
          </w:p>
        </w:tc>
        <w:tc>
          <w:tcPr>
            <w:tcW w:w="2154" w:type="dxa"/>
            <w:shd w:val="clear" w:color="auto" w:fill="auto"/>
          </w:tcPr>
          <w:p w:rsidR="00682FED" w:rsidRPr="00E0712D" w:rsidRDefault="00682FED" w:rsidP="00682FED">
            <w:pPr>
              <w:ind w:right="-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ре</w:t>
            </w:r>
            <w:r w:rsidRPr="00AD1C33">
              <w:rPr>
                <w:sz w:val="22"/>
                <w:szCs w:val="22"/>
              </w:rPr>
              <w:t xml:space="preserve">шение </w:t>
            </w:r>
            <w:r>
              <w:rPr>
                <w:sz w:val="22"/>
                <w:szCs w:val="22"/>
              </w:rPr>
              <w:t>ситуационных-задач.</w:t>
            </w: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</w:t>
            </w:r>
            <w:r w:rsidRPr="00AD1C33">
              <w:rPr>
                <w:sz w:val="22"/>
                <w:szCs w:val="22"/>
              </w:rPr>
              <w:t>й</w:t>
            </w:r>
            <w:r w:rsidRPr="00AD1C33">
              <w:rPr>
                <w:sz w:val="22"/>
                <w:szCs w:val="22"/>
              </w:rPr>
              <w:t>ного тезауруса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682FED" w:rsidRPr="00033367" w:rsidTr="00C27A42">
        <w:tc>
          <w:tcPr>
            <w:tcW w:w="1193" w:type="dxa"/>
            <w:shd w:val="clear" w:color="auto" w:fill="auto"/>
          </w:tcPr>
          <w:p w:rsidR="00682FED" w:rsidRPr="00E0712D" w:rsidRDefault="00AF0BB0" w:rsidP="00682FE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68" w:type="dxa"/>
            <w:shd w:val="clear" w:color="auto" w:fill="auto"/>
          </w:tcPr>
          <w:p w:rsidR="00682FED" w:rsidRDefault="00682FED" w:rsidP="00682FED">
            <w:pPr>
              <w:jc w:val="center"/>
            </w:pPr>
            <w:r w:rsidRPr="0035127D">
              <w:t>Тема «</w:t>
            </w:r>
            <w:r w:rsidRPr="00997554">
              <w:t>Рубежный контроль II модуль:</w:t>
            </w:r>
            <w:r w:rsidRPr="0035127D">
              <w:t>»</w:t>
            </w:r>
          </w:p>
        </w:tc>
        <w:tc>
          <w:tcPr>
            <w:tcW w:w="2095" w:type="dxa"/>
            <w:shd w:val="clear" w:color="auto" w:fill="auto"/>
          </w:tcPr>
          <w:p w:rsidR="00682FED" w:rsidRPr="00E0712D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работа над уч</w:t>
            </w:r>
            <w:r>
              <w:rPr>
                <w:sz w:val="22"/>
                <w:szCs w:val="22"/>
              </w:rPr>
              <w:t>еб</w:t>
            </w:r>
            <w:r w:rsidRPr="00371EF3">
              <w:rPr>
                <w:sz w:val="22"/>
                <w:szCs w:val="22"/>
              </w:rPr>
              <w:t>ным материалом</w:t>
            </w:r>
          </w:p>
        </w:tc>
        <w:tc>
          <w:tcPr>
            <w:tcW w:w="2154" w:type="dxa"/>
            <w:shd w:val="clear" w:color="auto" w:fill="auto"/>
          </w:tcPr>
          <w:p w:rsidR="00682FED" w:rsidRPr="00E0712D" w:rsidRDefault="00682FED" w:rsidP="00682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890" w:type="dxa"/>
            <w:shd w:val="clear" w:color="auto" w:fill="auto"/>
          </w:tcPr>
          <w:p w:rsidR="00682FED" w:rsidRPr="00371EF3" w:rsidRDefault="00682FED" w:rsidP="00682FED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682FED" w:rsidRPr="00033367" w:rsidTr="00C27A42">
        <w:trPr>
          <w:trHeight w:val="1559"/>
        </w:trPr>
        <w:tc>
          <w:tcPr>
            <w:tcW w:w="1193" w:type="dxa"/>
            <w:shd w:val="clear" w:color="auto" w:fill="auto"/>
          </w:tcPr>
          <w:p w:rsidR="00682FED" w:rsidRPr="00E0712D" w:rsidRDefault="00AF0BB0" w:rsidP="00682FED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68" w:type="dxa"/>
            <w:shd w:val="clear" w:color="auto" w:fill="auto"/>
          </w:tcPr>
          <w:p w:rsidR="00682FED" w:rsidRDefault="00682FED" w:rsidP="00682FED">
            <w:pPr>
              <w:jc w:val="center"/>
            </w:pPr>
            <w:r>
              <w:t>Зачет</w:t>
            </w:r>
          </w:p>
        </w:tc>
        <w:tc>
          <w:tcPr>
            <w:tcW w:w="2095" w:type="dxa"/>
            <w:shd w:val="clear" w:color="auto" w:fill="auto"/>
          </w:tcPr>
          <w:p w:rsidR="00682FED" w:rsidRPr="00E0712D" w:rsidRDefault="00895FC1" w:rsidP="00682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учеб</w:t>
            </w:r>
            <w:r w:rsidR="00682FED" w:rsidRPr="00371EF3">
              <w:rPr>
                <w:sz w:val="22"/>
                <w:szCs w:val="22"/>
              </w:rPr>
              <w:t>ным материалом</w:t>
            </w:r>
          </w:p>
        </w:tc>
        <w:tc>
          <w:tcPr>
            <w:tcW w:w="2154" w:type="dxa"/>
            <w:shd w:val="clear" w:color="auto" w:fill="auto"/>
          </w:tcPr>
          <w:p w:rsidR="00682FED" w:rsidRPr="00E0712D" w:rsidRDefault="00682FED" w:rsidP="00682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890" w:type="dxa"/>
            <w:shd w:val="clear" w:color="auto" w:fill="auto"/>
          </w:tcPr>
          <w:p w:rsidR="00682FED" w:rsidRPr="00371EF3" w:rsidRDefault="00682FED" w:rsidP="00B53357">
            <w:pPr>
              <w:jc w:val="both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 xml:space="preserve">аудиторная, </w:t>
            </w:r>
            <w:r w:rsidR="00B53357">
              <w:rPr>
                <w:sz w:val="22"/>
                <w:szCs w:val="22"/>
              </w:rPr>
              <w:t>в и</w:t>
            </w:r>
            <w:r w:rsidR="00895FC1" w:rsidRPr="00895FC1">
              <w:rPr>
                <w:sz w:val="22"/>
                <w:szCs w:val="22"/>
              </w:rPr>
              <w:t>нформационной электронно-образовательной среде – Инфо</w:t>
            </w:r>
            <w:r w:rsidR="00895FC1" w:rsidRPr="00895FC1">
              <w:rPr>
                <w:sz w:val="22"/>
                <w:szCs w:val="22"/>
              </w:rPr>
              <w:t>р</w:t>
            </w:r>
            <w:r w:rsidR="00895FC1" w:rsidRPr="00895FC1">
              <w:rPr>
                <w:sz w:val="22"/>
                <w:szCs w:val="22"/>
              </w:rPr>
              <w:t>мационной си</w:t>
            </w:r>
            <w:r w:rsidR="00895FC1" w:rsidRPr="00895FC1">
              <w:rPr>
                <w:sz w:val="22"/>
                <w:szCs w:val="22"/>
              </w:rPr>
              <w:t>с</w:t>
            </w:r>
            <w:r w:rsidR="00895FC1" w:rsidRPr="00895FC1">
              <w:rPr>
                <w:sz w:val="22"/>
                <w:szCs w:val="22"/>
              </w:rPr>
              <w:t>теме ОрГМУ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245F5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1C4950">
        <w:rPr>
          <w:b/>
          <w:sz w:val="28"/>
        </w:rPr>
        <w:t>дисциплине.</w:t>
      </w:r>
    </w:p>
    <w:p w:rsidR="00245F50" w:rsidRDefault="00245F50" w:rsidP="00245F50">
      <w:pPr>
        <w:ind w:firstLine="709"/>
        <w:jc w:val="center"/>
        <w:rPr>
          <w:sz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620C44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620C44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к контрольной работе </w:t>
      </w:r>
    </w:p>
    <w:p w:rsidR="009C4A0D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</w:t>
      </w:r>
      <w:r w:rsidR="00F36348" w:rsidRPr="00755609">
        <w:rPr>
          <w:sz w:val="28"/>
        </w:rPr>
        <w:t>развернутых письменных ответов,</w:t>
      </w:r>
      <w:r w:rsidRPr="00755609">
        <w:rPr>
          <w:sz w:val="28"/>
        </w:rPr>
        <w:t xml:space="preserve"> </w:t>
      </w:r>
      <w:r w:rsidR="00693E11"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5609" w:rsidRPr="00755609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D3586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 xml:space="preserve">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8"/>
        </w:rPr>
      </w:pPr>
    </w:p>
    <w:p w:rsidR="00742208" w:rsidRPr="00742208" w:rsidRDefault="00742208" w:rsidP="0074220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</w:t>
      </w:r>
      <w:r w:rsidRPr="00742208">
        <w:rPr>
          <w:sz w:val="28"/>
        </w:rPr>
        <w:t>с</w:t>
      </w:r>
      <w:r w:rsidRPr="00742208">
        <w:rPr>
          <w:sz w:val="28"/>
        </w:rPr>
        <w:t>тематически, кратко, логично и связно передающий содержание основного источн</w:t>
      </w:r>
      <w:r w:rsidRPr="00742208">
        <w:rPr>
          <w:sz w:val="28"/>
        </w:rPr>
        <w:t>и</w:t>
      </w:r>
      <w:r w:rsidRPr="00742208">
        <w:rPr>
          <w:sz w:val="28"/>
        </w:rPr>
        <w:t>ка информации (статьи, книги, лекции и др.); 2) синтезирующая форма записи, к</w:t>
      </w:r>
      <w:r w:rsidRPr="00742208">
        <w:rPr>
          <w:sz w:val="28"/>
        </w:rPr>
        <w:t>о</w:t>
      </w:r>
      <w:r w:rsidRPr="00742208">
        <w:rPr>
          <w:sz w:val="28"/>
        </w:rPr>
        <w:t>торая может включать в себя план источника информации, выписки из него и его т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зисы.  </w:t>
      </w:r>
    </w:p>
    <w:p w:rsidR="00742208" w:rsidRPr="00985E1D" w:rsidRDefault="00985E1D" w:rsidP="00742208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</w:t>
      </w:r>
      <w:r w:rsidR="00742208" w:rsidRPr="00985E1D">
        <w:rPr>
          <w:sz w:val="28"/>
        </w:rPr>
        <w:t>иды конспектов</w:t>
      </w:r>
      <w:r w:rsidR="00742208"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 xml:space="preserve">преподаватель может </w:t>
      </w:r>
      <w:r w:rsidR="00D33524">
        <w:rPr>
          <w:i/>
          <w:sz w:val="28"/>
        </w:rPr>
        <w:t xml:space="preserve">сразу указать требуемый вид </w:t>
      </w:r>
      <w:r>
        <w:rPr>
          <w:i/>
          <w:sz w:val="28"/>
        </w:rPr>
        <w:t>конспекта, исходя из целей и задач самостоятельной работы)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 w:rsidR="00985E1D"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42208"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подробная форма изложения, основанная на выпи</w:t>
      </w:r>
      <w:r w:rsidR="00742208" w:rsidRPr="00742208">
        <w:rPr>
          <w:sz w:val="28"/>
        </w:rPr>
        <w:t>с</w:t>
      </w:r>
      <w:r w:rsidR="00742208" w:rsidRPr="00742208">
        <w:rPr>
          <w:sz w:val="28"/>
        </w:rPr>
        <w:t>ках из текста-источника и его цитировании (с логическими связями);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конспект, включающий несколько способов раб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ты над материалом (выписки, цитирование, план и др.);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конспект на основе плана, с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="00742208" w:rsidRPr="00742208">
        <w:rPr>
          <w:sz w:val="28"/>
        </w:rPr>
        <w:t xml:space="preserve">нужно дать ответ;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="00742208" w:rsidRPr="00742208">
        <w:rPr>
          <w:sz w:val="28"/>
        </w:rPr>
        <w:t>Ф. Шаталовым) — конспект, в котором соде</w:t>
      </w:r>
      <w:r w:rsidR="00742208" w:rsidRPr="00742208">
        <w:rPr>
          <w:sz w:val="28"/>
        </w:rPr>
        <w:t>р</w:t>
      </w:r>
      <w:r w:rsidR="00742208" w:rsidRPr="00742208">
        <w:rPr>
          <w:sz w:val="28"/>
        </w:rPr>
        <w:t>жание источника информации закодировано с помощью графических символов, р</w:t>
      </w:r>
      <w:r w:rsidR="00742208" w:rsidRPr="00742208">
        <w:rPr>
          <w:sz w:val="28"/>
        </w:rPr>
        <w:t>и</w:t>
      </w:r>
      <w:r w:rsidR="00742208" w:rsidRPr="00742208">
        <w:rPr>
          <w:sz w:val="28"/>
        </w:rPr>
        <w:t xml:space="preserve">сунков, цифр, ключевых слов и др.;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="00742208" w:rsidRPr="00742208">
        <w:rPr>
          <w:sz w:val="28"/>
        </w:rPr>
        <w:t>их сопоставл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 xml:space="preserve">ния, сравнения и сведения к единой конструкции;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выбор из текста информации на определенную тему. </w:t>
      </w:r>
    </w:p>
    <w:p w:rsidR="00742208" w:rsidRPr="00985E1D" w:rsidRDefault="00985E1D" w:rsidP="00985E1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693E11"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="00742208"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 w:rsidR="00D33524">
        <w:rPr>
          <w:i/>
          <w:sz w:val="28"/>
        </w:rPr>
        <w:t xml:space="preserve">указать требуемую </w:t>
      </w:r>
      <w:r>
        <w:rPr>
          <w:i/>
          <w:sz w:val="28"/>
        </w:rPr>
        <w:t>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="00742208" w:rsidRPr="00742208">
        <w:rPr>
          <w:sz w:val="28"/>
        </w:rPr>
        <w:t>орма конспектирования, которая включает ан</w:t>
      </w:r>
      <w:r w:rsidR="00742208" w:rsidRPr="00742208">
        <w:rPr>
          <w:sz w:val="28"/>
        </w:rPr>
        <w:t>а</w:t>
      </w:r>
      <w:r w:rsidR="00742208"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простейшая форма конспектирования, почти дословно воспрои</w:t>
      </w:r>
      <w:r w:rsidR="00742208" w:rsidRPr="00742208">
        <w:rPr>
          <w:sz w:val="28"/>
        </w:rPr>
        <w:t>з</w:t>
      </w:r>
      <w:r w:rsidR="00742208" w:rsidRPr="00742208">
        <w:rPr>
          <w:sz w:val="28"/>
        </w:rPr>
        <w:t xml:space="preserve">водящая текст; </w:t>
      </w:r>
    </w:p>
    <w:p w:rsidR="00742208" w:rsidRPr="00742208" w:rsidRDefault="00985E1D" w:rsidP="00985E1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форма конспектирования, которая представляет собой выводы, сд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42208" w:rsidRDefault="00985E1D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="00742208" w:rsidRPr="00742208">
        <w:rPr>
          <w:sz w:val="28"/>
        </w:rPr>
        <w:t>: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 w:rsidR="00985E1D"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3C37BE" w:rsidRDefault="003C37BE" w:rsidP="00742208">
      <w:pPr>
        <w:ind w:firstLine="709"/>
        <w:jc w:val="both"/>
        <w:rPr>
          <w:sz w:val="28"/>
        </w:rPr>
      </w:pPr>
    </w:p>
    <w:p w:rsidR="003C37BE" w:rsidRPr="003C37BE" w:rsidRDefault="003C37BE" w:rsidP="003C37B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</w:t>
      </w:r>
      <w:r w:rsidRPr="003C37BE">
        <w:rPr>
          <w:sz w:val="28"/>
        </w:rPr>
        <w:lastRenderedPageBreak/>
        <w:t xml:space="preserve">понятий или терминов, объединенных общей специфической тематикой, по одному либо нескольким источникам. </w:t>
      </w:r>
    </w:p>
    <w:p w:rsidR="003C37BE" w:rsidRPr="003C37BE" w:rsidRDefault="003C37BE" w:rsidP="003C37BE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3C37BE" w:rsidRDefault="003C37BE" w:rsidP="003C37BE">
      <w:pPr>
        <w:ind w:firstLine="709"/>
        <w:jc w:val="both"/>
        <w:rPr>
          <w:sz w:val="28"/>
        </w:rPr>
      </w:pPr>
    </w:p>
    <w:p w:rsid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ре</w:t>
      </w:r>
      <w:r w:rsidRPr="00AD3EBB">
        <w:rPr>
          <w:sz w:val="28"/>
        </w:rPr>
        <w:t>г</w:t>
      </w:r>
      <w:r w:rsidRPr="00AD3EBB">
        <w:rPr>
          <w:sz w:val="28"/>
        </w:rPr>
        <w:t xml:space="preserve">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8"/>
        </w:rPr>
      </w:pPr>
    </w:p>
    <w:p w:rsidR="009C4A0D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Сводная (обобщающая) таблица </w:t>
      </w:r>
      <w:r w:rsidR="009C4A0D"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AD3EBB" w:rsidRPr="009C4A0D" w:rsidRDefault="00AD3EBB" w:rsidP="009C4A0D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 w:rsidR="009C4A0D"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 w:rsidR="009C4A0D"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 w:rsidR="009C4A0D"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AD3EBB" w:rsidRPr="00AD3EBB" w:rsidRDefault="009C4A0D" w:rsidP="00AD3EB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AD3EBB" w:rsidRPr="00AD3EBB">
        <w:rPr>
          <w:sz w:val="28"/>
        </w:rPr>
        <w:t>) если суммирование данных невозможно, то в этой графе ставят знак умн</w:t>
      </w:r>
      <w:r w:rsidR="00AD3EBB" w:rsidRPr="00AD3EBB">
        <w:rPr>
          <w:sz w:val="28"/>
        </w:rPr>
        <w:t>о</w:t>
      </w:r>
      <w:r w:rsidR="00AD3EBB" w:rsidRPr="00AD3EBB">
        <w:rPr>
          <w:sz w:val="28"/>
        </w:rPr>
        <w:t xml:space="preserve">жения; 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AD3EBB" w:rsidRDefault="00AD3EBB" w:rsidP="00AD3EBB">
      <w:pPr>
        <w:ind w:firstLine="709"/>
        <w:jc w:val="both"/>
        <w:rPr>
          <w:sz w:val="28"/>
        </w:rPr>
      </w:pPr>
    </w:p>
    <w:p w:rsidR="00C35B2E" w:rsidRPr="00BD5AFD" w:rsidRDefault="00C35B2E" w:rsidP="004D6AB1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35B2E" w:rsidRPr="00BD5AFD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35B2E" w:rsidRP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BD5AFD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 w:rsidR="00F922E9"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BD5AFD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="00C35B2E" w:rsidRPr="00BD5AFD">
        <w:rPr>
          <w:sz w:val="28"/>
          <w:szCs w:val="28"/>
        </w:rPr>
        <w:t>ашего доклада.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Слайды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должны быть </w:t>
      </w:r>
      <w:r w:rsidR="00C35B2E" w:rsidRPr="00BD5AFD">
        <w:rPr>
          <w:bCs/>
          <w:sz w:val="28"/>
          <w:szCs w:val="28"/>
        </w:rPr>
        <w:t xml:space="preserve">перегружены </w:t>
      </w:r>
      <w:r w:rsidR="00C35B2E" w:rsidRPr="00BD5AFD">
        <w:rPr>
          <w:sz w:val="28"/>
          <w:szCs w:val="28"/>
        </w:rPr>
        <w:t xml:space="preserve">графической и текстовой </w:t>
      </w:r>
      <w:r w:rsidR="00C35B2E" w:rsidRPr="00BD5AFD">
        <w:rPr>
          <w:bCs/>
          <w:sz w:val="28"/>
          <w:szCs w:val="28"/>
        </w:rPr>
        <w:t>информац</w:t>
      </w:r>
      <w:r w:rsidR="00C35B2E" w:rsidRPr="00BD5AFD">
        <w:rPr>
          <w:bCs/>
          <w:sz w:val="28"/>
          <w:szCs w:val="28"/>
        </w:rPr>
        <w:t>и</w:t>
      </w:r>
      <w:r w:rsidR="00C35B2E" w:rsidRPr="00BD5AFD">
        <w:rPr>
          <w:bCs/>
          <w:sz w:val="28"/>
          <w:szCs w:val="28"/>
        </w:rPr>
        <w:t>ей</w:t>
      </w:r>
      <w:r w:rsidR="00C35B2E" w:rsidRPr="00BD5AFD">
        <w:rPr>
          <w:sz w:val="28"/>
          <w:szCs w:val="28"/>
        </w:rPr>
        <w:t>, различными эффектами анимации.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Текст </w:t>
      </w:r>
      <w:r w:rsidR="00C35B2E" w:rsidRPr="00BD5AFD">
        <w:rPr>
          <w:sz w:val="28"/>
          <w:szCs w:val="28"/>
        </w:rPr>
        <w:t xml:space="preserve">на слайдах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должен быть </w:t>
      </w:r>
      <w:r w:rsidR="00C35B2E" w:rsidRPr="00BD5AFD">
        <w:rPr>
          <w:bCs/>
          <w:sz w:val="28"/>
          <w:szCs w:val="28"/>
        </w:rPr>
        <w:t>слишком мелким (кегель 24-28).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Предложения </w:t>
      </w:r>
      <w:r w:rsidR="00C35B2E" w:rsidRPr="00BD5AFD">
        <w:rPr>
          <w:sz w:val="28"/>
          <w:szCs w:val="28"/>
        </w:rPr>
        <w:t xml:space="preserve">должны быть короткими, максимум – </w:t>
      </w:r>
      <w:r w:rsidR="00C35B2E" w:rsidRPr="00BD5AFD">
        <w:rPr>
          <w:bCs/>
          <w:sz w:val="28"/>
          <w:szCs w:val="28"/>
        </w:rPr>
        <w:t>7 слов</w:t>
      </w:r>
      <w:r w:rsidR="00C35B2E" w:rsidRPr="00BD5AFD">
        <w:rPr>
          <w:sz w:val="28"/>
          <w:szCs w:val="28"/>
        </w:rPr>
        <w:t>. Каждая отдел</w:t>
      </w:r>
      <w:r w:rsidR="00C35B2E" w:rsidRPr="00BD5AFD">
        <w:rPr>
          <w:sz w:val="28"/>
          <w:szCs w:val="28"/>
        </w:rPr>
        <w:t>ь</w:t>
      </w:r>
      <w:r w:rsidR="00C35B2E" w:rsidRPr="00BD5AFD">
        <w:rPr>
          <w:sz w:val="28"/>
          <w:szCs w:val="28"/>
        </w:rPr>
        <w:t xml:space="preserve">ная </w:t>
      </w:r>
      <w:r w:rsidR="00C35B2E" w:rsidRPr="00BD5AFD">
        <w:rPr>
          <w:bCs/>
          <w:sz w:val="28"/>
          <w:szCs w:val="28"/>
        </w:rPr>
        <w:t xml:space="preserve">информация </w:t>
      </w:r>
      <w:r w:rsidR="00C35B2E" w:rsidRPr="00BD5AFD">
        <w:rPr>
          <w:sz w:val="28"/>
          <w:szCs w:val="28"/>
        </w:rPr>
        <w:t xml:space="preserve">должна быть в отдельном предложении или </w:t>
      </w:r>
      <w:r w:rsidR="00C35B2E" w:rsidRPr="00BD5AFD">
        <w:rPr>
          <w:bCs/>
          <w:sz w:val="28"/>
          <w:szCs w:val="28"/>
        </w:rPr>
        <w:t>на отдельном слайде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Тезисы </w:t>
      </w:r>
      <w:r w:rsidR="00C35B2E" w:rsidRPr="00BD5AFD">
        <w:rPr>
          <w:sz w:val="28"/>
          <w:szCs w:val="28"/>
        </w:rPr>
        <w:t xml:space="preserve">доклада должны быть </w:t>
      </w:r>
      <w:r w:rsidR="00C35B2E" w:rsidRPr="00BD5AFD">
        <w:rPr>
          <w:bCs/>
          <w:sz w:val="28"/>
          <w:szCs w:val="28"/>
        </w:rPr>
        <w:t>общепонятными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Не допускаются </w:t>
      </w:r>
      <w:r w:rsidR="00C35B2E" w:rsidRPr="00BD5AFD">
        <w:rPr>
          <w:sz w:val="28"/>
          <w:szCs w:val="28"/>
        </w:rPr>
        <w:t xml:space="preserve">орфографические </w:t>
      </w:r>
      <w:r w:rsidR="00C35B2E" w:rsidRPr="00BD5AFD">
        <w:rPr>
          <w:bCs/>
          <w:sz w:val="28"/>
          <w:szCs w:val="28"/>
        </w:rPr>
        <w:t xml:space="preserve">ошибки </w:t>
      </w:r>
      <w:r w:rsidR="00C35B2E" w:rsidRPr="00BD5AFD">
        <w:rPr>
          <w:sz w:val="28"/>
          <w:szCs w:val="28"/>
        </w:rPr>
        <w:t>в тексте презентации!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C35B2E" w:rsidRPr="00BD5AFD">
        <w:rPr>
          <w:bCs/>
          <w:sz w:val="28"/>
          <w:szCs w:val="28"/>
        </w:rPr>
        <w:t xml:space="preserve">Иллюстрации </w:t>
      </w:r>
      <w:r w:rsidR="00C35B2E" w:rsidRPr="00BD5AFD">
        <w:rPr>
          <w:sz w:val="28"/>
          <w:szCs w:val="28"/>
        </w:rPr>
        <w:t xml:space="preserve">(рисунки, графики, таблицы) должны иметь </w:t>
      </w:r>
      <w:r w:rsidR="00C35B2E" w:rsidRPr="00BD5AFD">
        <w:rPr>
          <w:bCs/>
          <w:sz w:val="28"/>
          <w:szCs w:val="28"/>
        </w:rPr>
        <w:t>четкое</w:t>
      </w:r>
      <w:r w:rsidR="00C35B2E" w:rsidRPr="00BD5AFD">
        <w:rPr>
          <w:sz w:val="28"/>
          <w:szCs w:val="28"/>
        </w:rPr>
        <w:t xml:space="preserve">, краткое и выразительное </w:t>
      </w:r>
      <w:r w:rsidR="00C35B2E" w:rsidRPr="00BD5AFD">
        <w:rPr>
          <w:bCs/>
          <w:sz w:val="28"/>
          <w:szCs w:val="28"/>
        </w:rPr>
        <w:t>название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В </w:t>
      </w:r>
      <w:r w:rsidR="00C35B2E" w:rsidRPr="00BD5AFD">
        <w:rPr>
          <w:bCs/>
          <w:color w:val="000000"/>
          <w:sz w:val="28"/>
          <w:szCs w:val="28"/>
        </w:rPr>
        <w:t xml:space="preserve">дизайне </w:t>
      </w:r>
      <w:r w:rsidR="00C35B2E"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BD5AFD">
        <w:rPr>
          <w:bCs/>
          <w:color w:val="000000"/>
          <w:sz w:val="28"/>
          <w:szCs w:val="28"/>
        </w:rPr>
        <w:t>«чем меньше, тем лу</w:t>
      </w:r>
      <w:r w:rsidR="00C35B2E" w:rsidRPr="00BD5AFD">
        <w:rPr>
          <w:bCs/>
          <w:color w:val="000000"/>
          <w:sz w:val="28"/>
          <w:szCs w:val="28"/>
        </w:rPr>
        <w:t>ч</w:t>
      </w:r>
      <w:r w:rsidR="00C35B2E" w:rsidRPr="00BD5AFD">
        <w:rPr>
          <w:bCs/>
          <w:color w:val="000000"/>
          <w:sz w:val="28"/>
          <w:szCs w:val="28"/>
        </w:rPr>
        <w:t>ше»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 xml:space="preserve">Не </w:t>
      </w:r>
      <w:r w:rsidR="00C35B2E" w:rsidRPr="00BD5AFD">
        <w:rPr>
          <w:color w:val="000000"/>
          <w:sz w:val="28"/>
          <w:szCs w:val="28"/>
        </w:rPr>
        <w:t xml:space="preserve">следует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более 3 </w:t>
      </w:r>
      <w:r w:rsidR="00C35B2E" w:rsidRPr="00BD5AFD">
        <w:rPr>
          <w:color w:val="000000"/>
          <w:sz w:val="28"/>
          <w:szCs w:val="28"/>
        </w:rPr>
        <w:t xml:space="preserve">различных </w:t>
      </w:r>
      <w:r w:rsidR="00C35B2E" w:rsidRPr="00BD5AFD">
        <w:rPr>
          <w:bCs/>
          <w:color w:val="000000"/>
          <w:sz w:val="28"/>
          <w:szCs w:val="28"/>
        </w:rPr>
        <w:t xml:space="preserve">цветов </w:t>
      </w:r>
      <w:r w:rsidR="00C35B2E" w:rsidRPr="00BD5AFD">
        <w:rPr>
          <w:color w:val="000000"/>
          <w:sz w:val="28"/>
          <w:szCs w:val="28"/>
        </w:rPr>
        <w:t>на одном слайде.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BD5AFD">
        <w:rPr>
          <w:color w:val="000000"/>
          <w:sz w:val="28"/>
          <w:szCs w:val="28"/>
        </w:rPr>
        <w:t>, они плохо видны издали.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BD5AFD">
        <w:rPr>
          <w:bCs/>
          <w:color w:val="000000"/>
          <w:sz w:val="28"/>
          <w:szCs w:val="28"/>
        </w:rPr>
        <w:t xml:space="preserve">текст легко </w:t>
      </w:r>
      <w:r w:rsidR="00C35B2E" w:rsidRPr="00BD5AFD">
        <w:rPr>
          <w:color w:val="000000"/>
          <w:sz w:val="28"/>
          <w:szCs w:val="28"/>
        </w:rPr>
        <w:t xml:space="preserve">мог быть </w:t>
      </w:r>
      <w:r w:rsidR="00C35B2E" w:rsidRPr="00BD5AFD">
        <w:rPr>
          <w:bCs/>
          <w:color w:val="000000"/>
          <w:sz w:val="28"/>
          <w:szCs w:val="28"/>
        </w:rPr>
        <w:t>прочитан</w:t>
      </w:r>
      <w:r w:rsidR="00C35B2E" w:rsidRPr="00BD5AFD">
        <w:rPr>
          <w:color w:val="000000"/>
          <w:sz w:val="28"/>
          <w:szCs w:val="28"/>
        </w:rPr>
        <w:t xml:space="preserve">. Лучшее сочетание: </w:t>
      </w:r>
      <w:r w:rsidR="00C35B2E" w:rsidRPr="00BD5AFD">
        <w:rPr>
          <w:bCs/>
          <w:color w:val="000000"/>
          <w:sz w:val="28"/>
          <w:szCs w:val="28"/>
        </w:rPr>
        <w:t>белый фон, черный текст</w:t>
      </w:r>
      <w:r w:rsidR="00C35B2E"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черный </w:t>
      </w:r>
      <w:r w:rsidR="00C35B2E" w:rsidRPr="00BD5AFD">
        <w:rPr>
          <w:color w:val="000000"/>
          <w:sz w:val="28"/>
          <w:szCs w:val="28"/>
        </w:rPr>
        <w:t xml:space="preserve">или </w:t>
      </w:r>
      <w:r w:rsidR="00C35B2E" w:rsidRPr="00BD5AFD">
        <w:rPr>
          <w:bCs/>
          <w:color w:val="0F243E"/>
          <w:sz w:val="28"/>
          <w:szCs w:val="28"/>
        </w:rPr>
        <w:t>темно-синий.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BD5AFD">
        <w:rPr>
          <w:color w:val="000000"/>
          <w:sz w:val="28"/>
          <w:szCs w:val="28"/>
        </w:rPr>
        <w:t>во всей презентации, а не разли</w:t>
      </w:r>
      <w:r w:rsidR="00C35B2E" w:rsidRPr="00BD5AFD">
        <w:rPr>
          <w:color w:val="000000"/>
          <w:sz w:val="28"/>
          <w:szCs w:val="28"/>
        </w:rPr>
        <w:t>ч</w:t>
      </w:r>
      <w:r w:rsidR="00C35B2E" w:rsidRPr="00BD5AFD">
        <w:rPr>
          <w:color w:val="000000"/>
          <w:sz w:val="28"/>
          <w:szCs w:val="28"/>
        </w:rPr>
        <w:t>ные стили для каждого слайда.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Используйте только </w:t>
      </w:r>
      <w:r w:rsidR="00C35B2E" w:rsidRPr="00BD5AFD">
        <w:rPr>
          <w:bCs/>
          <w:color w:val="000000"/>
          <w:sz w:val="28"/>
          <w:szCs w:val="28"/>
        </w:rPr>
        <w:t>один вид шрифта</w:t>
      </w:r>
      <w:r w:rsidR="00C35B2E" w:rsidRPr="00BD5AFD">
        <w:rPr>
          <w:color w:val="000000"/>
          <w:sz w:val="28"/>
          <w:szCs w:val="28"/>
        </w:rPr>
        <w:t xml:space="preserve">. Лучше использовать </w:t>
      </w:r>
      <w:r w:rsidR="00C35B2E" w:rsidRPr="00BD5AFD">
        <w:rPr>
          <w:bCs/>
          <w:color w:val="000000"/>
          <w:sz w:val="28"/>
          <w:szCs w:val="28"/>
        </w:rPr>
        <w:t>простой печа</w:t>
      </w:r>
      <w:r w:rsidR="00C35B2E" w:rsidRPr="00BD5AFD">
        <w:rPr>
          <w:bCs/>
          <w:color w:val="000000"/>
          <w:sz w:val="28"/>
          <w:szCs w:val="28"/>
        </w:rPr>
        <w:t>т</w:t>
      </w:r>
      <w:r w:rsidR="00C35B2E" w:rsidRPr="00BD5AFD">
        <w:rPr>
          <w:bCs/>
          <w:color w:val="000000"/>
          <w:sz w:val="28"/>
          <w:szCs w:val="28"/>
        </w:rPr>
        <w:t xml:space="preserve">ный шрифт </w:t>
      </w:r>
      <w:r w:rsidR="00C35B2E"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BD5AFD">
        <w:rPr>
          <w:sz w:val="28"/>
          <w:szCs w:val="28"/>
        </w:rPr>
        <w:t>, дают информ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цию для контактов.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не пишите длинно;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 xml:space="preserve">анимацию, </w:t>
      </w:r>
      <w:r w:rsidR="00C35B2E"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="00C35B2E" w:rsidRPr="00BD5AFD">
        <w:rPr>
          <w:color w:val="000000"/>
          <w:sz w:val="28"/>
          <w:szCs w:val="28"/>
        </w:rPr>
        <w:t>и</w:t>
      </w:r>
      <w:r w:rsidR="00C35B2E"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>видеоинформацию,</w:t>
      </w:r>
      <w:r w:rsidR="00C35B2E"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="00C35B2E" w:rsidRPr="00BD5AFD">
        <w:rPr>
          <w:color w:val="000000"/>
          <w:sz w:val="28"/>
          <w:szCs w:val="28"/>
        </w:rPr>
        <w:t>у</w:t>
      </w:r>
      <w:r w:rsidR="00C35B2E" w:rsidRPr="00BD5AFD">
        <w:rPr>
          <w:color w:val="000000"/>
          <w:sz w:val="28"/>
          <w:szCs w:val="28"/>
        </w:rPr>
        <w:t>чении.</w:t>
      </w:r>
    </w:p>
    <w:p w:rsidR="00C35B2E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="00C35B2E" w:rsidRPr="00BD5AFD">
        <w:rPr>
          <w:color w:val="000000"/>
          <w:sz w:val="28"/>
          <w:szCs w:val="28"/>
        </w:rPr>
        <w:t>е</w:t>
      </w:r>
      <w:r w:rsidR="00C35B2E"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DF606D" w:rsidRPr="00BD5AFD" w:rsidRDefault="00DF606D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 w:rsidR="00DF606D" w:rsidRDefault="00DF606D" w:rsidP="00DF606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DF606D" w:rsidRDefault="00DF606D" w:rsidP="00DF606D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C35B2E" w:rsidRPr="00BD5AFD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sectPr w:rsidR="00C35B2E" w:rsidRPr="00BD5AFD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35" w:rsidRDefault="00ED2135" w:rsidP="00FD5B6B">
      <w:r>
        <w:separator/>
      </w:r>
    </w:p>
  </w:endnote>
  <w:endnote w:type="continuationSeparator" w:id="0">
    <w:p w:rsidR="00ED2135" w:rsidRDefault="00ED2135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7E" w:rsidRDefault="00620C44">
    <w:pPr>
      <w:pStyle w:val="ad"/>
      <w:jc w:val="right"/>
    </w:pPr>
    <w:r>
      <w:fldChar w:fldCharType="begin"/>
    </w:r>
    <w:r w:rsidR="0019717E">
      <w:instrText>PAGE   \* MERGEFORMAT</w:instrText>
    </w:r>
    <w:r>
      <w:fldChar w:fldCharType="separate"/>
    </w:r>
    <w:r w:rsidR="00C11E07">
      <w:rPr>
        <w:noProof/>
      </w:rPr>
      <w:t>12</w:t>
    </w:r>
    <w:r>
      <w:fldChar w:fldCharType="end"/>
    </w:r>
  </w:p>
  <w:p w:rsidR="0019717E" w:rsidRDefault="0019717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35" w:rsidRDefault="00ED2135" w:rsidP="00FD5B6B">
      <w:r>
        <w:separator/>
      </w:r>
    </w:p>
  </w:footnote>
  <w:footnote w:type="continuationSeparator" w:id="0">
    <w:p w:rsidR="00ED2135" w:rsidRDefault="00ED2135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4629A"/>
    <w:rsid w:val="00083C34"/>
    <w:rsid w:val="000931E3"/>
    <w:rsid w:val="000D07E4"/>
    <w:rsid w:val="0019717E"/>
    <w:rsid w:val="001C4950"/>
    <w:rsid w:val="001F5EE1"/>
    <w:rsid w:val="00245F50"/>
    <w:rsid w:val="0026698D"/>
    <w:rsid w:val="002B41A8"/>
    <w:rsid w:val="002D2784"/>
    <w:rsid w:val="00344274"/>
    <w:rsid w:val="00371EF3"/>
    <w:rsid w:val="003A48A5"/>
    <w:rsid w:val="003B5F75"/>
    <w:rsid w:val="003C37BE"/>
    <w:rsid w:val="00476000"/>
    <w:rsid w:val="004B2C94"/>
    <w:rsid w:val="004C1386"/>
    <w:rsid w:val="004D1091"/>
    <w:rsid w:val="004D6AB1"/>
    <w:rsid w:val="00562292"/>
    <w:rsid w:val="005677BE"/>
    <w:rsid w:val="00582BA5"/>
    <w:rsid w:val="00590C96"/>
    <w:rsid w:val="00593334"/>
    <w:rsid w:val="005B5FD4"/>
    <w:rsid w:val="00620C44"/>
    <w:rsid w:val="0063679D"/>
    <w:rsid w:val="006473A7"/>
    <w:rsid w:val="00682FED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95FC1"/>
    <w:rsid w:val="009511F7"/>
    <w:rsid w:val="00985E1D"/>
    <w:rsid w:val="00997554"/>
    <w:rsid w:val="009978D9"/>
    <w:rsid w:val="009C2F35"/>
    <w:rsid w:val="009C4A0D"/>
    <w:rsid w:val="009F49C5"/>
    <w:rsid w:val="00AA1243"/>
    <w:rsid w:val="00AD1C33"/>
    <w:rsid w:val="00AD3EBB"/>
    <w:rsid w:val="00AE4315"/>
    <w:rsid w:val="00AF0BB0"/>
    <w:rsid w:val="00AF327C"/>
    <w:rsid w:val="00B350F3"/>
    <w:rsid w:val="00B53357"/>
    <w:rsid w:val="00BC60A5"/>
    <w:rsid w:val="00BF1CD1"/>
    <w:rsid w:val="00C11E07"/>
    <w:rsid w:val="00C27A42"/>
    <w:rsid w:val="00C35B2E"/>
    <w:rsid w:val="00C83AB7"/>
    <w:rsid w:val="00CB0D54"/>
    <w:rsid w:val="00D06B87"/>
    <w:rsid w:val="00D33524"/>
    <w:rsid w:val="00D35869"/>
    <w:rsid w:val="00D471E6"/>
    <w:rsid w:val="00DF606D"/>
    <w:rsid w:val="00E0712D"/>
    <w:rsid w:val="00E57C66"/>
    <w:rsid w:val="00E74DA3"/>
    <w:rsid w:val="00E95A78"/>
    <w:rsid w:val="00ED2135"/>
    <w:rsid w:val="00F0689E"/>
    <w:rsid w:val="00F33CD3"/>
    <w:rsid w:val="00F36348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7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Екатерина</cp:lastModifiedBy>
  <cp:revision>20</cp:revision>
  <dcterms:created xsi:type="dcterms:W3CDTF">2019-02-04T05:01:00Z</dcterms:created>
  <dcterms:modified xsi:type="dcterms:W3CDTF">2019-09-12T14:25:00Z</dcterms:modified>
</cp:coreProperties>
</file>