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9D" w:rsidRPr="0019552F" w:rsidRDefault="001E759D" w:rsidP="001E759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Лекция № 5.</w:t>
      </w:r>
    </w:p>
    <w:p w:rsidR="001E759D" w:rsidRPr="0019552F" w:rsidRDefault="001E759D" w:rsidP="001E7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Тема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9552F">
        <w:rPr>
          <w:rFonts w:eastAsia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Политическое и социально-экономическое развитие стран Европы, Азии и Америки в первой половине ХХ в. Причины и последствия Первой мировой войны. Становление советского государства и его развитие в 20х-30х гг. ХХ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59D" w:rsidRPr="0019552F" w:rsidRDefault="001E759D" w:rsidP="001E7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759D" w:rsidRPr="0019552F" w:rsidRDefault="001E759D" w:rsidP="001E75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Цель: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сформировать у обучающихся знания об особенностях и содержании политического и социально-экономического развития России, а также стран мирового сообщества в первой полов. ХХ в.</w:t>
      </w:r>
    </w:p>
    <w:p w:rsidR="001E759D" w:rsidRPr="0019552F" w:rsidRDefault="001E759D" w:rsidP="001E759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вопросы лекции:</w:t>
      </w:r>
    </w:p>
    <w:p w:rsidR="001E759D" w:rsidRPr="0019552F" w:rsidRDefault="001E759D" w:rsidP="001E7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1. Первая мировая война: причины, основные события, значение, итоги и последствия.</w:t>
      </w:r>
    </w:p>
    <w:p w:rsidR="001E759D" w:rsidRPr="0019552F" w:rsidRDefault="001E759D" w:rsidP="001E7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2. Политическое и социально-экономическое развитие стран Европы и США в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межвоенный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период. Появление фашизма и возникновение очагов мировой войны.</w:t>
      </w:r>
    </w:p>
    <w:p w:rsidR="001E759D" w:rsidRPr="0019552F" w:rsidRDefault="001E759D" w:rsidP="001E7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3. Политическое и социально-экономическое развитие стран Азии и Латинской Америки в первой половине ХХ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759D" w:rsidRPr="0019552F" w:rsidRDefault="001E759D" w:rsidP="001E7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4. Россия в эпоху революций 1917 г. Становление Советского государства и Гражданская война.</w:t>
      </w:r>
    </w:p>
    <w:p w:rsidR="001E759D" w:rsidRPr="0019552F" w:rsidRDefault="001E759D" w:rsidP="001E7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5. Политическое развитие и экономические реформы в СССР в 1920-30-х гг.</w:t>
      </w:r>
    </w:p>
    <w:p w:rsidR="00023A21" w:rsidRPr="0019552F" w:rsidRDefault="00023A21" w:rsidP="001E75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1. Первая мировая война: причины, основные события, значение, итоги и последствия.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Начало XX в. характеризуется обострением борьбы между странами за рынки сырья и сбыта товаров, за доминирование на международной арене. В связи с расширением экспансии Германии Россия и Великобритания в 1907 г. подписали соглашение о разделе сфер влияния в Иране, Афганистане и Тибете. Вслед за «сердечным согласием» Франции и Англии в 1904 г. русско-английское соглашение привело к формированию русско-франко-английского союза, окончательно оформившегося в 1907 г. и получившего наименование 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Антанта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Европа раскололась на два враждебных лагеря — Тройственный союз (Германия, Италия, Австро-Венгрия) и Антанта (Франция, Англия, Россия).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Началась Первая мировая война.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Причины первой мировой войны</w:t>
      </w:r>
    </w:p>
    <w:p w:rsidR="00023A21" w:rsidRPr="0019552F" w:rsidRDefault="00023A21" w:rsidP="00023A2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Обострение противоречий между индустриальными державами из-за рынков сбыта источников сырья, сфер влияния.</w:t>
      </w:r>
    </w:p>
    <w:p w:rsidR="00023A21" w:rsidRPr="0019552F" w:rsidRDefault="00023A21" w:rsidP="00023A2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Борьба за передел мира между Тройственным союзом и Антантой.</w:t>
      </w:r>
    </w:p>
    <w:p w:rsidR="00023A21" w:rsidRPr="0019552F" w:rsidRDefault="00023A21" w:rsidP="00023A21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Стремление развитых стран к экспансии - территориальному, военно-политическому, финансово-экономическому, социокультурному расширению.</w:t>
      </w:r>
    </w:p>
    <w:p w:rsidR="00023A21" w:rsidRPr="0019552F" w:rsidRDefault="00023A21" w:rsidP="00023A21">
      <w:pPr>
        <w:spacing w:after="0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Цели России в войне</w:t>
      </w:r>
    </w:p>
    <w:p w:rsidR="00023A21" w:rsidRPr="0019552F" w:rsidRDefault="00023A21" w:rsidP="00023A21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позиций России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Балканам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оказания помощи славянским народам.</w:t>
      </w:r>
    </w:p>
    <w:p w:rsidR="00023A21" w:rsidRPr="0019552F" w:rsidRDefault="00023A21" w:rsidP="00023A21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Борьба за контроль над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черноморским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! проливами.</w:t>
      </w:r>
    </w:p>
    <w:p w:rsidR="00023A21" w:rsidRPr="0019552F" w:rsidRDefault="00023A21" w:rsidP="00023A21">
      <w:pPr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Противодействие агрессии Австро-Венгрии, в отношении Сербии.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Повод к войне. 28 июня 1914 г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 совершено убийство наследника австро-венгерского престола эре-герцога Франца Фердинанда в Сараево боснийским гимназистом Гаврилой Принципом сербом по национальности.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Ход войны. 1914 г.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23 июля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  <w:t>Австро-Венгрия при поддержке Германии обвинила Сербию в произошедшем убийстве и выдвинула ей ультиматум.</w:t>
      </w: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28 июля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Австро-Венгрия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заявила о невыполнении ультиматума и объявила Сербии войну.</w:t>
      </w: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1 августа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Германия в ответ на начавшуюся мо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билизацию объявила войну России,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3 августа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Германия объявила войну Франции, 4 августа в войну вступила Англия, 6 августа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Австро-Венгрия объявила войну России.</w:t>
      </w:r>
      <w:proofErr w:type="gramEnd"/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Осень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  <w:t>п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роведён ряд боевых операций, захват Львова русскими войсками, разгром 2-й русской армии.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Итоги: 1) сорва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 стратегический план Германии 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молниеносный и поочередный разгром Франции и России, 2) ни одна из сторон не добилась решающих успехов.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1915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о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сновные боевые действия перен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есены на Восточный фронт, цель - разгром русских войск. Весна-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ето о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существлён прорыв германских войск: русские войска были вытеснены из Галиции, Польши, части Прибалтики, Украины и Белоруссии.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8 сентября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  <w:t>Николай II принял н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 себя роль главнокомандующего. К концу года в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ойна на всех фронтах приняла позиционный характер, что было крайне невыгодно Германии. Немецкое командование решило вновь перенести свои усилия на Западный фронт, осуществив прорыв в районе французской крепости Верден.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Итоги: 1) сорва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 стратегический план Германии 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вывести Россию из войны,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борьба приобрела позиционный характер на всех фронтах.</w:t>
      </w:r>
    </w:p>
    <w:p w:rsidR="00023A21" w:rsidRPr="0019552F" w:rsidRDefault="008946E8" w:rsidP="002D0B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1916</w:t>
      </w:r>
      <w:r w:rsidR="00023A21"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13-16 февраля Русские войска заняли </w:t>
      </w:r>
      <w:proofErr w:type="spellStart"/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>Эрзурум</w:t>
      </w:r>
      <w:proofErr w:type="spellEnd"/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>. 18-</w:t>
      </w:r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>30 марта</w:t>
      </w:r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2D0BDF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Проведена </w:t>
      </w:r>
      <w:proofErr w:type="spellStart"/>
      <w:r w:rsidR="002D0BDF" w:rsidRPr="0019552F">
        <w:rPr>
          <w:rFonts w:ascii="Times New Roman" w:eastAsia="Times New Roman" w:hAnsi="Times New Roman"/>
          <w:sz w:val="24"/>
          <w:szCs w:val="24"/>
          <w:lang w:eastAsia="ru-RU"/>
        </w:rPr>
        <w:t>Нарочанская</w:t>
      </w:r>
      <w:proofErr w:type="spellEnd"/>
      <w:r w:rsidR="002D0BDF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операция -</w:t>
      </w:r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наступление российских войск, не имевшее боевого успеха, но облегчившее положение союзников под Верденом.</w:t>
      </w:r>
      <w:r w:rsidR="002D0BDF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22 мая - 7 сентября</w:t>
      </w:r>
      <w:r w:rsidR="002D0BDF" w:rsidRPr="0019552F">
        <w:rPr>
          <w:rFonts w:ascii="Times New Roman" w:eastAsia="Times New Roman" w:hAnsi="Times New Roman"/>
          <w:sz w:val="24"/>
          <w:szCs w:val="24"/>
          <w:lang w:eastAsia="ru-RU"/>
        </w:rPr>
        <w:tab/>
        <w:t>в</w:t>
      </w:r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ходе Брусиловского прорыва русских войск на Юго-Западном фронте армии Австро-Венгрии и Германии потерпели поражение.</w:t>
      </w:r>
      <w:r w:rsidR="002D0BDF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года </w:t>
      </w:r>
      <w:r w:rsidR="00023A21" w:rsidRPr="0019552F">
        <w:rPr>
          <w:rFonts w:ascii="Times New Roman" w:eastAsia="Times New Roman" w:hAnsi="Times New Roman"/>
          <w:sz w:val="24"/>
          <w:szCs w:val="24"/>
          <w:lang w:eastAsia="ru-RU"/>
        </w:rPr>
        <w:t>Германия потеряла стратегическую инициативу.</w:t>
      </w:r>
    </w:p>
    <w:p w:rsidR="00023A21" w:rsidRPr="0019552F" w:rsidRDefault="00023A21" w:rsidP="00023A2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Итоги: 1) наступление русских войск спасло французскую крепость Верден, 2) Германия утратила стратегическую инициативу, 3) Румыния выступила на стороне Антанты.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1917-1918 гг.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Зима 1917 г. п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роведены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Мита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вская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Трапезундская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операции. 18 апреля 1917 г. о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публикована нота министра иностранных дел Временного правительства России П. Н. Милюкова о верности России союзным обязательствам. Документ адресован правительствам стран Антанты.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7 ноября 1917 г.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Октябрьская революция в России. Пришедшие к власти большевики немедленно приняли Декрет о мире.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15 декабря 1917 г.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Советская Россия подписала сепаратное перемирие с Германией и Турцией.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18 февр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аля 1918 г. н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аступление австро-германских войск по всему Восточному фронту после отказа наркома иностранных дел советского правительства Л. Д. Троцкого согласиться на ультиматум немцев.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3 марта 1918 г. з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аключён Брестский мир между Советской Россией и центрально-европейскими державами (Германией, Австро-Венгрией), Турцией.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Итоги: 1) русская армия полностью деморализована, народ требует мира, 2) 20 ноября (3 декабря) 1917 г. взявшие власть большевики начали переговоры о мире, а 3 марта 1918 года был подписан Брестский мир.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Итоги войны для России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Российская империя потеряла Польшу, Финляндию, Прибалтику, Украину и часть Белоруссии (территории отходили Германии, некоторые из них были формально провозглашены независимыми).</w:t>
      </w:r>
      <w:proofErr w:type="gramEnd"/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Россия уступала Турции Карс,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Ардаган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Батум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D0BDF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Германии выплачивалось 6 млрд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марок контрибуции.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Влияние войны на российское общество.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 начале военных действий страну захватила волна патриотизма. Но после первых поражений русской армии значительная часть общества осознала бесперспективность войны для России.</w:t>
      </w:r>
    </w:p>
    <w:p w:rsidR="008946E8" w:rsidRPr="0019552F" w:rsidRDefault="008946E8" w:rsidP="008946E8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Первая мировая война сильно осложнила жизнь людей. Ориентация промышленности на военные заказы привела к нехватке товаров потребления, что вызвало значительный рост цен на них. Кроме того, загруженность железных дорог военными перевозками вела к перебоям в поставках продуктов в крупные города. К 1916 г. вновь набрало силу забастовочное движение, причём наряду с экономическими требованиями звучат и политические. Из-за тяжёлого экономического положения крестьяне не хотели продавать продукцию сельского хозяйства, предпочитая дождаться лучших времён. К концу 1916 г. в 31 губернии правительство было вынуждено ввести 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продразвёрстку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- принудительную сдачу хлеба по твёрдым ценам.</w:t>
      </w:r>
    </w:p>
    <w:p w:rsidR="007D29FA" w:rsidRPr="0019552F" w:rsidRDefault="008946E8" w:rsidP="007D29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Волнения в тылу привели и к падению дисциплины на фронте. Огромные и часто неоправданные потери негативным образом влияли на моральный дух армии и общественное мнение по поводу войны. Потери на фронте и нестабильность в экономике также привели к снижению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авторитета императорской власти. Доходило до открытой критики действий Николая II со стороны различных партий. Шквал недовольства вызывала фигура Г. Распутина, который был близок к семье императора и, пользуясь своим влиянием на императрицу, вмешивался в дела, касающиеся управления государством. В России постепенно </w:t>
      </w:r>
      <w:r w:rsidRPr="00195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нарастал революционный кризис.</w:t>
      </w:r>
    </w:p>
    <w:p w:rsidR="007D29FA" w:rsidRPr="0019552F" w:rsidRDefault="007D29FA" w:rsidP="007D29FA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Политическое и социально-экономическое развитие стран Европы и США в </w:t>
      </w:r>
      <w:proofErr w:type="spellStart"/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межвоенный</w:t>
      </w:r>
      <w:proofErr w:type="spellEnd"/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период. Появление фашизма и возникновение очагов мировой войны.</w:t>
      </w:r>
    </w:p>
    <w:p w:rsidR="00021154" w:rsidRPr="0019552F" w:rsidRDefault="00021154" w:rsidP="0002115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На первый взгляд, это относительно спокойный период развития мирового сообщества. Но только на первый взгляд. Двадцать лет, прошедшие от окончания одной мировой войны до начала другой – срок по историческим меркам небольшой. Однако они вместили множество ключевых для всей новейшей эпохи явлений и процессов. Послевоенные годы ознаменовались второй в истории ХХ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революционной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волной в странах Центральной и Восточной Европы. За событиями 1917 г. в России последовали революции в Германии и обширных владениях Австро-Венгрии, в 1918-1919 гг. советские правительства и советские республики провозглашались в Венгрии, Латвии, Литве, Эстонии.</w:t>
      </w:r>
    </w:p>
    <w:p w:rsidR="007D29FA" w:rsidRPr="0019552F" w:rsidRDefault="00021154" w:rsidP="007D29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К середине 20-х годов социально-экономическая и политическая ситуация в мире более или менее стабилизировалась, но опять же стабилизация была отнюдь не всеобъемлющей. Для США это действительно были годы «процветания», когда страна окончательно превратилась в новый мировой экономический центр. </w:t>
      </w:r>
      <w:r w:rsidR="007D29FA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Здесь применяли новые технологии, по- новому организовали производство, массово выпускали новейшую продукцию: автомобили, радиоаппаратуру, лекарства и т.д. Но именно США стали центром экономического хаоса </w:t>
      </w:r>
      <w:proofErr w:type="gramStart"/>
      <w:r w:rsidR="007D29FA" w:rsidRPr="0019552F">
        <w:rPr>
          <w:rFonts w:ascii="Times New Roman" w:eastAsia="Times New Roman" w:hAnsi="Times New Roman"/>
          <w:sz w:val="24"/>
          <w:szCs w:val="24"/>
          <w:lang w:eastAsia="ru-RU"/>
        </w:rPr>
        <w:t>в начале</w:t>
      </w:r>
      <w:proofErr w:type="gramEnd"/>
      <w:r w:rsidR="007D29FA"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30-х гг.</w:t>
      </w:r>
    </w:p>
    <w:p w:rsidR="007D29FA" w:rsidRPr="0019552F" w:rsidRDefault="007D29FA" w:rsidP="007D29F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Во время экономического бума 20-х гг. в США широко процветала спекуляция акциями, цена которых намного превышала их реальную стоимость. В октябре 1929 г. произошел крах фондового рынка ценных бумаг. Затоваривание привело к падению цен, прекращению производства, беспрецедентному росту безработицы. Резко сократилась мировая торговля. В итоге весь капиталистический мир оказался в тисках затяжного экономического кризиса.</w:t>
      </w:r>
    </w:p>
    <w:p w:rsidR="00021154" w:rsidRPr="0019552F" w:rsidRDefault="00021154" w:rsidP="0002115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 поисках выхода из кризиса наметилось два пути - либерально-демократический социальный компромисс, либо попытки радикального разрешения противоречий, сопряженных зачастую с утверждением диктаторских режимов. В ряде стран, например, США, Франции, Великобритании компромиссный выход найти удалось. В большинстве же стран континентальной Европы сложилась иная ситуация. Здесь стоит остановиться на двух принципиальных для того периода и сложных вопросах о сущности фашизма и тоталитаризма. В марте 1919 года в Италии была учреждена организация «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Фашио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ди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комбаттименто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», или «Боевой союз», который возглавил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Бенито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Муссолини. Тогда же зародилось национально-социалистическое движение в Германии. С приходом осенью 1919 года в малочисленную Немецкую рабочую партию Адольфа Гитлера началось превращение её в массовую Национально-Социалистическую немецкую рабочую партию или сокращённо НСДАП. Родство фашизма и национал- социализма было изначально, как в программных положениях, так и в политической практике. Общими чертами их стали антикоммунизм и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антилиберализм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, ксенофобия и элитаризм, реваншизм, этатизм с элементами мистического вождизма и милитаристский национализм.</w:t>
      </w:r>
    </w:p>
    <w:p w:rsidR="00021154" w:rsidRPr="0019552F" w:rsidRDefault="00021154" w:rsidP="0002115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Общие же черты политических режимов, установившихся в Италии в 1922 году, а через одиннадцать лет в Германии, дали основания для констатации появления нового феномена - тоталитарного режима. В Италии подобный режим утвердился в результате марша на Рим лидеров фашистской партии и чернорубашечников, насильственно сменивших власть в Королевстве, в результате правящей партией стала Национальная фашистская партия, а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Бенито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Муссолини был назначен премьер-министром. В Германии более последовательно осуществлялся переход власти к национал-социалистам во главе с Адольфом Гитлером и последовавшей за ним заменой демократического строя на диктатуру.</w:t>
      </w:r>
    </w:p>
    <w:p w:rsidR="00021154" w:rsidRPr="0019552F" w:rsidRDefault="00021154" w:rsidP="0002115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Мировой кризис 1929-1933 годов резко обостривший внутреннюю экономическую и социальную обстановку во многих странах, сказался и на международных отношениях. Воспользовавшись тем, что западные державы были заняты преодолением последствий кризиса, в начале 1930-х годов на Дальнем Востоке перешла к активным действиям Япония. Осенью 1931 года её войска вторглись в являвшуюся частью Китая Маньчжурию. Попытки Лиги наций приостановить японскую агрессию и урегулировать конфликт успеха не имели. Весной 1933 года Япония вышла из Лиги наций. Летом 1937 года японская армия оккупировала восточные провинции Китая, началась затяжная японо-китайская война. В Европе ситуация также накалялась. В 1935 году Италия без объявления войны напала на Эфиопию, в следующем, 1936 году немецкие войска заняли демилитаризованную Рейнскую зону. Тогда же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начинает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складывается новый военно-политический блок агрессоров. В октябре 1936 года было подписано соглашение между Германией и Италией, создана «ось Берлин-Рим», в ноябре того же года Германия и Япония подписали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Антикомминтерновский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пакт, позже (за 1937-1939 годы) к нему присоединились Италия, Венгрия и фашистское правительство Испании. Завершило оформление нового военно-политического блока подписание тройственного пакта между Японией, Италией и Германией 27 сентября 1940 года.</w:t>
      </w:r>
    </w:p>
    <w:p w:rsidR="00021154" w:rsidRPr="0019552F" w:rsidRDefault="00021154" w:rsidP="0002115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военно-политических союзов только укрепило Германию и другие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милитаристски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настроенные государства в своих агрессивных планах. А западные державы не предпринимали сколько-нибудь решительных мер для того, чтобы остановить фашистскую и нацистскую агрессию. Они не протестовали против «аншлюса» (присоединения) Австрии Германией, наоборот, политика «умиротворения» агрессора в реалиях оказалась политикой поощрения агрессора с надеждами на её переориентацию в сторону востока и, прежде всего, СССР. Кульминацией такого отношения стало мюнхенское соглашение руководителей Германии, Италии, Великобритании и Франции о передаче Германии части чехословацких территорий. В марте 1939 года немецкие войска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оккупировали всю Чехословакию и было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очевидно, что на этом Германия не остановится. В сложившихся условиях свою роль в расширении германской агрессии сыграл и Советский Союз – 23 августа 1939 года между СССР и Германией был подписан договор о ненападении сроком на 10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лет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дополненный секретным протоколом, в котором подразумевалось разграничение сфер интересов договаривающихся сторон в Восточной Европе. И не случайно август 39-го оказался последним мирным месяцем. События 1939 года показали, что ни великие державы, ни Лига наций не имели достаточно воли и силы, чтобы остановить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агресссию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возраставшую угрозу войны.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3. Политическое и социально-экономическое развитие стран Азии и Латинской Америки в первой половине ХХ в.</w:t>
      </w:r>
      <w:r w:rsidR="001A74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Большинство стран Азии и Африки в начале ХХ века продолжали существовать в статусе колоний индустриальных государств. Метрополии, невзирая на капиталистическую эпоху, продолжали эксплуатировать колониальные земли классическими феодальными методами: насильственный вывоз драгоценных металлов, создание системы работорговли, высокое натуральное и денежной налогообложение.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Именно в это период началось активное сопротивление освободительных движений в колониальных странах. Основной целью их деятельности было изгнание монополистов и изменение действующих варварских грабительских порядков. Участниками антиколониальных движений были наиболее незащищенные слои населения крестьянство, рабочие и духовные лица.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Местная верхушка активно сотрудничала с властями монополий и не чувствовала особого ущемления в правах и свободах. Члены антиколониальных движений не спешили вступать в освободительные войны, так как понимали, что в лице противника имеют могущественные государства с сильной армией и технической базой, которыми не обладали страны Азии и Африки.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Освобождение от власти метрополий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пришло с самой неожиданной стороны на территории Европы была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развязана Первая Мировая война, которая повлекла за собой падение большинства могущественных империй.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 сравнению со странами Азии и Африки, государства Латинской Америки обладали более серьезными предпосылками для экономического и технического развития. Абсолютно все страны Латинской Америки освободились от власти метрополий еще в </w:t>
      </w:r>
      <w:r w:rsidRPr="0019552F">
        <w:rPr>
          <w:rFonts w:ascii="Times New Roman" w:eastAsia="Times New Roman" w:hAnsi="Times New Roman"/>
          <w:sz w:val="24"/>
          <w:szCs w:val="24"/>
          <w:lang w:val="en-US" w:eastAsia="ru-RU"/>
        </w:rPr>
        <w:t>XIX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веке и в этот же период приобрели государственную независимость.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Первая половина ХХ века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ознаменовалась промышленным подъемом строились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новые фабрики и заводы, усиленно развивалось сельское хозяйство, создавались новые железнодорожные пути (общая длина железной дороги Чили в несколько раз превосходила длину китайских путей).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Латинская Америка стала мировым лидером по экспорту растительной и животной продукции. До начала Второй Мировой войны регион пользовался материально-технической поддержкой США и европейских государств.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Но, несмотря на видимый рост экономики, развитие стран Латинской Америки омрачала власть диктаторских режимов, которые просуществовали в регионе фактически до конца ХХ века. Во многих странах в 30-х гг. была установлена военная тоталитарная диктатура.</w:t>
      </w:r>
    </w:p>
    <w:p w:rsidR="009507FB" w:rsidRPr="0019552F" w:rsidRDefault="009507FB" w:rsidP="009507F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После падения Третьего Рейха, государства Латинской Америки стали убежищем для немецких и итальянских фашистов. Социально политическая стабильность подрывалась регулярными военными государственными переворотами, в результате которых одни тираны сменяли других. Либеральная демократическая власть в Латинской Америке была установлена только в 1991 г.</w:t>
      </w:r>
    </w:p>
    <w:p w:rsidR="0019552F" w:rsidRPr="0019552F" w:rsidRDefault="0019552F" w:rsidP="001A7484">
      <w:pPr>
        <w:spacing w:after="0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4. Россия в эпоху революций 1917 г. Гражданская война.</w:t>
      </w:r>
    </w:p>
    <w:p w:rsid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Февральская революция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была вызвана отсутствием стабильности социально-экономических и политических отношений. Первая мировая война способствовала возникновению общенационального кризиса в стране, Поражения России послужили причиной падения авторитета власти, ухудшения условий жизни.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Причины революции:</w:t>
      </w:r>
    </w:p>
    <w:p w:rsidR="0019552F" w:rsidRPr="0019552F" w:rsidRDefault="0019552F" w:rsidP="0019552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Экономический кризис 1915-1916 гг.</w:t>
      </w:r>
    </w:p>
    <w:p w:rsidR="0019552F" w:rsidRPr="0019552F" w:rsidRDefault="0019552F" w:rsidP="0019552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Нерешённость аграрного вопроса,</w:t>
      </w:r>
    </w:p>
    <w:p w:rsidR="0019552F" w:rsidRPr="0019552F" w:rsidRDefault="0019552F" w:rsidP="0019552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Затяжная Первая мировая война.</w:t>
      </w:r>
    </w:p>
    <w:p w:rsidR="0019552F" w:rsidRPr="0019552F" w:rsidRDefault="0019552F" w:rsidP="0019552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Кризис «верхов», «министерская чехарда»,</w:t>
      </w:r>
    </w:p>
    <w:p w:rsidR="0019552F" w:rsidRPr="0019552F" w:rsidRDefault="0019552F" w:rsidP="0019552F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Нерешённость национального и рабочего вопросов.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события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 февраля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Начало массовых забастовок рабочих, вызванных продовольственным кризисом и многочисленными увольнениями.</w:t>
      </w:r>
    </w:p>
    <w:p w:rsidR="0019552F" w:rsidRPr="0019552F" w:rsidRDefault="0019552F" w:rsidP="001A7484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 февраля (8 марта) 1917 г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 Стихийная манифестация рабочих в ходе демонстрации в честь Международного женского дня.</w:t>
      </w:r>
      <w:r w:rsidR="001A7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 февраля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Всеобщая забастовка в Петрограде. Меры правительства безрезультатны. Николай II на два месяца распустил Государственную думу.</w:t>
      </w:r>
      <w:r w:rsidR="001A7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 февраля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Начало вооружённого восстания. Выборы в Петроградский  совет.</w:t>
      </w:r>
      <w:r w:rsidR="001A74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27 февраля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 Массовый переход солдат на сторону восставших, арест царского правительства. Государственная дума создала Временный комитет Государственной думы (ВКГД).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Образован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Петросовет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и солдатских депутатов.</w:t>
      </w:r>
    </w:p>
    <w:p w:rsidR="0019552F" w:rsidRPr="0019552F" w:rsidRDefault="001A7484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19552F"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февраля 1917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Николай</w:t>
      </w:r>
      <w:r w:rsidR="0019552F" w:rsidRPr="0019552F">
        <w:rPr>
          <w:rFonts w:ascii="Times New Roman" w:eastAsia="Times New Roman" w:hAnsi="Times New Roman"/>
          <w:sz w:val="24"/>
          <w:szCs w:val="24"/>
          <w:lang w:eastAsia="ru-RU"/>
        </w:rPr>
        <w:t>, выехав из Ставки в Царское Село, задержан по дороге революционными войсками и повернул на Псков, в штаб Северного фронта.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марта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Петросовет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издал Приказ № 1 о демократизации армии, который утвердил легализацию солдатских комитетов и выборность командиров, подчинил петроградский гарнизон Совету.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марта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Николай II подписал Манифест об отречении от престола за себя и своего сына Алексея в пользу брата, великого князя Михаила Александровича.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марта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 После переговоров представителей Временного комитета Государственной думы и исполкома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Петросовета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было сформировано Временное правительство. Председателем и министром внутренних дел стал князь Г. Е. Львов. Эсеро-меньшевистское руководство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Петроградского совета заняло позицию поддержки Временного правительства. В России образовалось двоевластие.</w:t>
      </w:r>
    </w:p>
    <w:p w:rsid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марта 1917 г.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Великий князь Михаил отрёкся от престола, заявив, что дальнейшую судьбу политического строя в России должно решить Учредительное собрание. Закончилось 300-летнее правление дома Романовых, самодержавие в России окончательно пало. Это был главный итог революции.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революции.</w:t>
      </w:r>
    </w:p>
    <w:p w:rsidR="0019552F" w:rsidRPr="0019552F" w:rsidRDefault="0019552F" w:rsidP="001955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Характер революции 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буржуазно-демократический. Она представляла собой сочетание стихийных и сознательных сил революционного процесса, была проведена в основном силами рабочих и солдат.</w:t>
      </w:r>
    </w:p>
    <w:p w:rsidR="0019552F" w:rsidRPr="0019552F" w:rsidRDefault="0019552F" w:rsidP="001955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 стране создалось двоевластие: руководство страной осуществляли Временное правительство и Петроградский совет рабочих и солдатских депутатов. Вскоре Советы распространились по всей России.</w:t>
      </w:r>
    </w:p>
    <w:p w:rsidR="0019552F" w:rsidRPr="0019552F" w:rsidRDefault="0019552F" w:rsidP="001955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Вслед за Петроградом революция победила в Москве, а затем мирно распространилась на большинство городов и губерний. Двоевластие сложилось и на местах.</w:t>
      </w:r>
    </w:p>
    <w:p w:rsidR="0019552F" w:rsidRPr="0019552F" w:rsidRDefault="0019552F" w:rsidP="0019552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Временное правительство откладывало решение всех ключевых вопросов (о войне и мире, аграрный, рабочий, национальный) до Учредительного собрания. Тем самым Февральская революция была незавершённой, что создавало объективные условия для продолжения борьбы за их решение.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sz w:val="24"/>
          <w:szCs w:val="24"/>
          <w:lang w:eastAsia="ru-RU"/>
        </w:rPr>
        <w:t>События после революции.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Временный комитет Государственной думы по согласованию с </w:t>
      </w:r>
      <w:proofErr w:type="spell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Петросоветом</w:t>
      </w:r>
      <w:proofErr w:type="spell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 решение о создании Временного (до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созыва Учредительного собрания 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нового законодательного органа власти) правительства. В ходе революции сложилась уникальная политическая ситуация двоевластие — властные полномочия одновременно осуществляли Временное правительство во главе с князем Г.Е. Львовым и Петроградский совет во главе с меньшевиком Н.С. Чхеидзе.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С февраля по октябрь 1917 г. Временное правительство переживает </w:t>
      </w:r>
      <w:r w:rsidRPr="00195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три политических кризиса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9552F">
        <w:rPr>
          <w:rFonts w:ascii="Times New Roman" w:eastAsia="Times New Roman" w:hAnsi="Times New Roman"/>
          <w:color w:val="464242"/>
          <w:sz w:val="27"/>
          <w:szCs w:val="27"/>
          <w:lang w:eastAsia="ru-RU"/>
        </w:rPr>
        <w:t xml:space="preserve"> </w:t>
      </w:r>
      <w:r w:rsidRPr="0019552F">
        <w:rPr>
          <w:rFonts w:ascii="Times New Roman" w:eastAsia="Times New Roman" w:hAnsi="Times New Roman"/>
          <w:lang w:eastAsia="ru-RU"/>
        </w:rPr>
        <w:t>Первое временное правительство под председательством князя Г.Е. Львова просуществовало со 2 марта по 20 апреля.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18 апреля разразился 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первый кризис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в связи с заявлением министра иностранных дел П.Н. Милюкова о готовности России вести Первую мировую войну до победного конца. Это привело к его отставке. 6 мая сформировано Первое коалиционное правительство, председателем остался князь Г.Е. Львов.</w:t>
      </w:r>
      <w:r w:rsidRPr="0019552F">
        <w:rPr>
          <w:rFonts w:ascii="Times" w:hAnsi="Times" w:cs="Times"/>
          <w:b/>
          <w:bCs/>
          <w:color w:val="464242"/>
          <w:sz w:val="27"/>
          <w:szCs w:val="27"/>
          <w:bdr w:val="none" w:sz="0" w:space="0" w:color="auto" w:frame="1"/>
          <w:shd w:val="clear" w:color="auto" w:fill="FCFCFC"/>
        </w:rPr>
        <w:t xml:space="preserve">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Второй кризис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начался 2 июля с отставки со своих министерских постов кадетов из-за провала наступления на Восточном фронте. 4 июля в Петрограде состоялась манифестация, которая прошла под лозунгами большевиков «Вся власть Советам!» и была расстреляна. Лидеры большевиков были арестованы. Двоевластие закончилось.</w:t>
      </w:r>
    </w:p>
    <w:p w:rsid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21 июля было сформировано Второе коалиционное правительство под председательством эсера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А.Ф. Керенского. 25-30 августа 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попытка военного переворота генерала Л.Г. Корнилова спровоцировала 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третий кризис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сентября -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Временное правительство, пытаясь укрепить свой пошатнувшийся авторитет, объявило Россию республикой. 23 сентября А.Ф. Керенским было сформировано Третье коалиционное правительство.</w:t>
      </w:r>
    </w:p>
    <w:p w:rsidR="0019552F" w:rsidRPr="0019552F" w:rsidRDefault="0019552F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Временное правительство провело </w:t>
      </w:r>
      <w:r w:rsidRPr="00195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ряд демократических мер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9552F" w:rsidRPr="0019552F" w:rsidRDefault="0019552F" w:rsidP="0019552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амнистию политических заключенных;</w:t>
      </w:r>
    </w:p>
    <w:p w:rsidR="0019552F" w:rsidRPr="0019552F" w:rsidRDefault="0019552F" w:rsidP="0019552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отмену ограничений по национальным и религиозным признакам;</w:t>
      </w:r>
    </w:p>
    <w:p w:rsidR="0019552F" w:rsidRPr="0019552F" w:rsidRDefault="0019552F" w:rsidP="0019552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отмену смертной казни и военно-полевых судов;</w:t>
      </w:r>
    </w:p>
    <w:p w:rsidR="0019552F" w:rsidRPr="0019552F" w:rsidRDefault="0019552F" w:rsidP="0019552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подготовку к выборам в Учредительное собрание на основе всеобщего тайного голосования.</w:t>
      </w:r>
    </w:p>
    <w:p w:rsidR="00C238D3" w:rsidRPr="0019552F" w:rsidRDefault="00C238D3" w:rsidP="00C238D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Расстановка политических сил после революции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Имущие классы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 включали в себя буржуазию, помещиков, значительную часть интеллигенции и насчитывали около 4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Их лидирующей партией были кадеты. Общая численность 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пролетариата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 доходила до 15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Среди пролетариата значительным влиянием пользовались партии большевиков, меньшевиков и эсеров. Наименее организованную и политически несознательную массу представляли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крестьянство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 (более 100 </w:t>
      </w:r>
      <w:proofErr w:type="gramStart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млн</w:t>
      </w:r>
      <w:proofErr w:type="gramEnd"/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человек) и </w:t>
      </w:r>
      <w:r w:rsidRPr="0019552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солдаты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 (около 10 млн человек). Но именно эти силы должны были решить исход политической борьбы.</w:t>
      </w:r>
    </w:p>
    <w:p w:rsidR="00C238D3" w:rsidRPr="0019552F" w:rsidRDefault="00C238D3" w:rsidP="00C238D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У народа наибольшим авторитетом пользовались </w:t>
      </w:r>
      <w:r w:rsidRPr="0019552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партии эсеров и меньшевиков</w:t>
      </w:r>
      <w:r w:rsidRPr="0019552F">
        <w:rPr>
          <w:rFonts w:ascii="Times New Roman" w:eastAsia="Times New Roman" w:hAnsi="Times New Roman"/>
          <w:sz w:val="24"/>
          <w:szCs w:val="24"/>
          <w:lang w:eastAsia="ru-RU"/>
        </w:rPr>
        <w:t>. Они привлекали своей аграрной программой и требованием федеративной республики. Эсеры и меньшевики выдвинули лозунги созыва Учредительного собрания, выступали за право наций на самоопределение.</w:t>
      </w:r>
    </w:p>
    <w:p w:rsidR="00C238D3" w:rsidRPr="00C238D3" w:rsidRDefault="00C238D3" w:rsidP="00C238D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Петросоветом</w:t>
      </w:r>
      <w:proofErr w:type="spellEnd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была создана </w:t>
      </w:r>
      <w:r w:rsidRPr="00C238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милиция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, взято под контроль распределение продовольствия в городе. В марте в стране действовало </w:t>
      </w:r>
      <w:r w:rsidRPr="00C238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около 600 Советов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 рабочих, крестьянских и солдатских депутатов. В начале марта в </w:t>
      </w:r>
      <w:proofErr w:type="spellStart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Петросовете</w:t>
      </w:r>
      <w:proofErr w:type="spellEnd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из 1300 депутатов большевиков было не более 40 человек. Подобное положение сложилось в большинстве Советов страны. В мае прошел Всероссийский съезд кр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естьянских депутатов, а в июне -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I съезд Советов рабочих и солдатских депутатов. Оба съезда создали Всероссийские Центральные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сполнительные комитеты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ВЦИКи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 -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высшие органы Советов.</w:t>
      </w:r>
    </w:p>
    <w:p w:rsidR="00C238D3" w:rsidRPr="00C238D3" w:rsidRDefault="00C238D3" w:rsidP="00C238D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В сентябре 1917 г. никаких мер, позволяющих централизовать управление государством, предпринято не было. Все это вело к </w:t>
      </w:r>
      <w:proofErr w:type="gramStart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быстрой</w:t>
      </w:r>
      <w:proofErr w:type="gramEnd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радикализации</w:t>
      </w:r>
      <w:proofErr w:type="spellEnd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масс, росту авторитета большевиков. Авторитет меньшевиков и эсеров падал, так как они за время работы в правительстве не решили насущные вопросы о мире и о земле.</w:t>
      </w:r>
    </w:p>
    <w:p w:rsidR="0019552F" w:rsidRPr="0019552F" w:rsidRDefault="00C238D3" w:rsidP="001955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Под руководство большевиков перешли Петроградский и Московский Советы. Председателем </w:t>
      </w:r>
      <w:proofErr w:type="spellStart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Петросовета</w:t>
      </w:r>
      <w:proofErr w:type="spellEnd"/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 </w:t>
      </w:r>
      <w:r w:rsidRPr="00C238D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 Д. Троцкий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. Большевики начали активно готовиться к вооруженному восстанию.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В сентябре 1917 г. страна находилась в состоянии общенационального кризиса, составляющими которого были: кризис политики Временного правительства; экономический кризис (разруха, безработица, перебои с продовольствием, инфляция); недееспособность армии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Число бастовавших в сентябре -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октябре по сравнению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весной 1917 г. выросло в 7-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>8 раз, до 2,4 млн</w:t>
      </w:r>
      <w:r w:rsidR="00C669E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38D3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 Начались массовые крестьянские выступления, охватившие 90 % уездов Европейской России, самовольные захваты помещичьих земель. Все это требовало немедленного решения вопроса о власти.</w:t>
      </w:r>
    </w:p>
    <w:p w:rsidR="00C669E7" w:rsidRPr="00C669E7" w:rsidRDefault="00C669E7" w:rsidP="00C669E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Вопрос о вооруженном восстании, поставленный лиде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ром большеви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ков В.И. Лениным в его тезисах «Политичес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softHyphen/>
        <w:t>кое положение»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, написанных еще к VI съез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ду партии большевиков (26 июля -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 xml:space="preserve"> 3 августа 1917 г.), теперь приобре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тал решающее значение.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На заседаниях 10 и 16 октября 1917 г. Ленин сумел убе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дить членов ЦК в необходимости вооруженного восстания. Только Л.Б. Каменев и Г.Е. Зиновьев проголосовали против предложения о вооруженном восстании. С этого момента боль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шевистский ЦК развернул подготовку к восстанию. При Петроградском Совете, председателем которого в сентябре 1917г. стал Л.Д. Троцкий, вступивший в августе 1917 г. в партию большевиков, был создан Военно-революционный комитет. По существу это был легальный орган восстания.</w:t>
      </w:r>
    </w:p>
    <w:p w:rsidR="00C669E7" w:rsidRPr="00C669E7" w:rsidRDefault="00C669E7" w:rsidP="00C669E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Утром 25 октября 1917 г. Военно-революционный коми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тет от имени Петроградского Совета объявил Временное правительство низложенным.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Открывшийся вечером того же дня II Всероссийский съезд Советов, на котором были представлены делегаты от 402 Советов России, санкционировал переход власти к Со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ветам. Из 670 делегатов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съезда, среди которых 390 - большевики, 160 - эсеры, 72 -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 xml:space="preserve"> меньшевики, решение съезда поддержало большинство делегатов.</w:t>
      </w:r>
    </w:p>
    <w:p w:rsidR="00C669E7" w:rsidRPr="00C669E7" w:rsidRDefault="00C669E7" w:rsidP="00C669E7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На съезде были утверждены пе</w:t>
      </w:r>
      <w:r w:rsidR="00DA5075">
        <w:rPr>
          <w:rFonts w:ascii="Times New Roman" w:eastAsia="Times New Roman" w:hAnsi="Times New Roman"/>
          <w:sz w:val="24"/>
          <w:szCs w:val="24"/>
          <w:lang w:eastAsia="ru-RU"/>
        </w:rPr>
        <w:t>рвые декреты Советской власти: «Декрет о мире», предлагавший всем странам-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участникам войны, их народам и правительствам начать пере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говоры о </w:t>
      </w:r>
      <w:r w:rsidR="00DA5075">
        <w:rPr>
          <w:rFonts w:ascii="Times New Roman" w:eastAsia="Times New Roman" w:hAnsi="Times New Roman"/>
          <w:sz w:val="24"/>
          <w:szCs w:val="24"/>
          <w:lang w:eastAsia="ru-RU"/>
        </w:rPr>
        <w:t>мире. Был принят также «Декрет о земле»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, состав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ленный на основе 242 крестьянских наказов. Помещичья соб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ственность на землю отменялась, вводился принцип уравни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тельного пользования землей, которую каждый крестьянин мог обрабатывать своим трудом. Съезд сформировал новый состав Всероссийского Центрального Исполнительного Ко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митета (председателем стал Л.В. Каменев) в составе 62 боль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шевиков, 29 левых эсеров, 6 социал-демократов-интернационалистов, 3 украинских 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социалистов и 1 максималиста. Съезд сформировал и </w:t>
      </w:r>
      <w:r w:rsidR="00DA5075">
        <w:rPr>
          <w:rFonts w:ascii="Times New Roman" w:eastAsia="Times New Roman" w:hAnsi="Times New Roman"/>
          <w:sz w:val="24"/>
          <w:szCs w:val="24"/>
          <w:lang w:eastAsia="ru-RU"/>
        </w:rPr>
        <w:t>первое советское правительство -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Народных Комиссаров. Главой правитель</w:t>
      </w:r>
      <w:proofErr w:type="gramStart"/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ств ст</w:t>
      </w:r>
      <w:proofErr w:type="gramEnd"/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ал В.И. Ле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нин</w:t>
      </w:r>
      <w:r w:rsidR="00DA507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отличие </w:t>
      </w:r>
      <w:proofErr w:type="gramStart"/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  <w:r w:rsidRPr="00C669E7">
        <w:rPr>
          <w:rFonts w:ascii="Times New Roman" w:eastAsia="Times New Roman" w:hAnsi="Times New Roman"/>
          <w:sz w:val="24"/>
          <w:szCs w:val="24"/>
          <w:lang w:eastAsia="ru-RU"/>
        </w:rPr>
        <w:t xml:space="preserve"> ВЦИК оно было однопартийным.</w:t>
      </w:r>
    </w:p>
    <w:p w:rsidR="00BF4562" w:rsidRPr="00BF4562" w:rsidRDefault="00BF4562" w:rsidP="00BF456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Революция поставила политические партии перед не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softHyphen/>
        <w:t>обходимостью четко определить свои позиции. Весь спектр политических сил, противостоящих большевикам, раз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>делял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ся на три лагеря. Первый -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откровенно антисоветский, его составляли </w:t>
      </w:r>
      <w:r w:rsidRPr="00BF45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монархические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BF45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буржуазные партии.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 Еще бо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лее жесткую позицию заняла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партия либеральной буржуа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зии -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F456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конституционные демократы.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 Партия кадетов уже 26 октября 1917 г., собравшись на экстренное заседание ЦК, приняла решение объявить войну большевикам. В различ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регионах страны создавались антисоветск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>ие полити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ческие коалиции («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Национальный центр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>», «Союз возрожде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России»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 xml:space="preserve"> и др.), активно сотрудничавшие с белым дви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жением.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Вооруженные выступления против Советов вынудили Советское правительство 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>принять в конце ноября 1917 г. «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Декрет об аресте вождей граж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t>данской войны против рево</w:t>
      </w:r>
      <w:r w:rsid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люции»</w:t>
      </w:r>
      <w:r w:rsidRPr="00BF456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483" w:rsidRP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 января 1918 г. открыто Учредительное собрание (эсеры, большевики, кадеты, меньшевики, прочие партии). Депутаты не поддержали декреты большевиков. Большевики с левыми эсерами покинули зал заседания. В поддержку Учредительное собрание. Эсеры и меньшевики провели демонстрацию, которая была расстреляна. В ночь с 6 на 7 января 1918 г. ВЦИК принял Декрет о роспуске Учредительное собрание.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Лишенные возможности выступать открыто, кадеты все больше стали проводить подпольную деятельность, направ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ленную против Советской власти.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Серьезный лагерь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представляли </w:t>
      </w:r>
      <w:r w:rsidRPr="005114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партии правых</w:t>
      </w:r>
      <w:proofErr w:type="gramEnd"/>
      <w:r w:rsidRPr="005114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эсе</w:t>
      </w:r>
      <w:r w:rsidRPr="005114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softHyphen/>
        <w:t>ров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r w:rsidRPr="00511483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меньшевиков,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 которые делали ставку на крестьянст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softHyphen/>
        <w:t>во, средние слои рабочих и другие группы населения.</w:t>
      </w:r>
    </w:p>
    <w:p w:rsidR="00511483" w:rsidRP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Гражданская война: основные этапы, события и итоги.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Основные этапы:</w:t>
      </w:r>
    </w:p>
    <w:p w:rsid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1 этап – октябрь-до весны 1917 г. «мягкая гражданская война». Военные действи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 имели локальный характер. 27 о</w:t>
      </w: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ктября – поход на Петроград ген. Краснова, взяли Гатчину, Царское Село, 30 октября был разбит у </w:t>
      </w:r>
      <w:proofErr w:type="spell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Пулковких</w:t>
      </w:r>
      <w:proofErr w:type="spell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высот, вместо его на Дону стал атаман </w:t>
      </w:r>
      <w:proofErr w:type="spell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Каледин</w:t>
      </w:r>
      <w:proofErr w:type="spell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, на</w:t>
      </w:r>
      <w:proofErr w:type="gram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proofErr w:type="gram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ж</w:t>
      </w:r>
      <w:proofErr w:type="spell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Урале атаман </w:t>
      </w:r>
      <w:proofErr w:type="spell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Дутов</w:t>
      </w:r>
      <w:proofErr w:type="spell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в Забайкалье Семенов. После наступления красных и перехода части казаков на их сторону, </w:t>
      </w:r>
      <w:proofErr w:type="spell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Каледин</w:t>
      </w:r>
      <w:proofErr w:type="spell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застрелился. 15 января 1918г. </w:t>
      </w:r>
      <w:proofErr w:type="gramStart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создана</w:t>
      </w:r>
      <w:proofErr w:type="gramEnd"/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РККА, 29 января – Красный флот.</w:t>
      </w:r>
    </w:p>
    <w:p w:rsidR="00511483" w:rsidRP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2 этап – весна-лето 1918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– ожесточенная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политическаяборьба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стала перерастать в форму открытого военного противостояния. В ноябре в Новочеркасске, в столице Великого войска донского, создается Добровольческая армия под ком. Ген. Корнилова. Здесь были Струве, Родзянко, Милюков. В апреле 1917 Корнилов был убит, на его место стал Антон Иванович Деникин.</w:t>
      </w:r>
    </w:p>
    <w:p w:rsidR="00511483" w:rsidRP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3 этап – лето-осень 1918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 – фронтовой - нарастание войны, вызванное введением продовольственной диктатуры. Июль 1918 г. издан Декрет о всеобщей воинской повинности от 18 до 40 лет. Восстание Чехо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словацкого корпуса. Пленные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переправлены во Владивосток потом в Европу во Францию на Западный Фронт. Они хотели выступить за Антанту. Прошел слух, что их хотят вернуть в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Австро - Венгрию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качестве пленных. Чехи и словаки свергли власть Советов в Поволжье, на Урале, в Сибири и на Дальнем Востоке. Создаются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дем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. Правительства. Самара – Комитет членов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Учред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. Собрания, в Екатеринбурге –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Уральское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обл.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пра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- во, в Томске – Временное Сибирское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пра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- во. 30 августа 1918 г. тяжело ранен В.И. Ленин. Начался красный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террорВ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сентябре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1918 г. создана Уфимская директория, где ведущую роль играли эсеры. Её возглавил адмирал Колчак.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Начинается интервенция – Англия – в Мурманске, Архангельск, Баку; Турция - в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Карсе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и Батуми; Франция – Одесса и Севастопол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ь, США, Япония – Дальний Восток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11483" w:rsidRP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4 этап – декабрь 1918г. - июнь 1919г.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белое движение добилось значительных успехов. Белый и красный террор. Май 1919 г. ген. Юденич начал наступление на Петроград, разбит. Восточный фронт. Весной Колчак берет Сарапул, Ижевск, Уфу, Бугульму. Но в апреле РККА под ком. Фрунзе разбили Колчака под Самарой, взяли Уфу, взяли Екатеринбург, Омск. Колчак был расстрелян в 1920г.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К июню Деникин перешел в наступление по всему южному фронту. Белые взяли Донбасс, часть Украины, Белгород,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Царицин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1483" w:rsidRPr="00511483" w:rsidRDefault="00511483" w:rsidP="00511483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5 этап – вторая половина 1919 – осень 1920.</w:t>
      </w:r>
      <w:r w:rsidRPr="005114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 июле 1919г. Деникин берет Курск, Орел, Воронеж. Южный фронт. В октябре создается 1- конная армия С.М. Буденного. Добровольческая армия Деникина была разбита,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остатки её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ушли в Крым. Во главе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добр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. Армии стал генерал Врангель. Разбиты интервенты уже к 1920 г, только японцев удалось вытеснить в 1922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г. В апреле 1920 г. глава Польши Пилсудский отдал приказ о наступлении на Киев. 7 мая Киев был взят, советская власть была свергнута. Против Польши были брошены все силы КА. 12 июня Киев был освобожден красными во главе с Тухачевским и Егоровым. По Рижскому мирному договору в 12 октября Польше отходила Западная Украина и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З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ап. Белоруссия. В ноябре 1920 Фрунзе взял позиции на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Перекопском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перешейке, форсировал Сиваш, и разбил Врангеля.</w:t>
      </w:r>
    </w:p>
    <w:p w:rsidR="008B470D" w:rsidRDefault="00511483" w:rsidP="008B470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483">
        <w:rPr>
          <w:rFonts w:ascii="Times New Roman" w:eastAsia="Times New Roman" w:hAnsi="Times New Roman"/>
          <w:bCs/>
          <w:sz w:val="24"/>
          <w:szCs w:val="24"/>
          <w:lang w:eastAsia="ru-RU"/>
        </w:rPr>
        <w:t>6 этап – конец 1920 - 1922гг. «малая гражданская война»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– массовые крестьянские восстания против политики большевиков. В январе 1919 году была введена продразверстка на хлеб, а 1920 – уже на картофель. В Тамбовкой губернии, где лето было засушливым, вспыхнуло восстание во главе с эсером Антоновым, а потом и на Дону, Кубани, Зап. И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ост. Сибири, Урале, Белоруссии, Ср. Азии, Карелии. К 1921г. население сократилось на 10 млн. чел, росла детская беспризорность, в Поволжье начался голод (от него погибло 5 млн. чел.).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Кранштадское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восстание на линкоре «Петропавловск» в марте 1921г. </w:t>
      </w:r>
      <w:proofErr w:type="gram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Создали</w:t>
      </w:r>
      <w:proofErr w:type="gram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врем. Рев. Комитет. За демократические права и свободы, за перевыборы Советов, против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заградотрядов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 xml:space="preserve">, землю – крестьянам. Направили войска </w:t>
      </w:r>
      <w:proofErr w:type="spellStart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Тухочевского</w:t>
      </w:r>
      <w:proofErr w:type="spellEnd"/>
      <w:r w:rsidRPr="00511483">
        <w:rPr>
          <w:rFonts w:ascii="Times New Roman" w:eastAsia="Times New Roman" w:hAnsi="Times New Roman"/>
          <w:sz w:val="24"/>
          <w:szCs w:val="24"/>
          <w:lang w:eastAsia="ru-RU"/>
        </w:rPr>
        <w:t>. Два штурма, второй с делегатами Х съезда РКП (б). 6-8 тыс. матросов ушли в Финляндию, 2,5 тыс. попали в плен.</w:t>
      </w:r>
    </w:p>
    <w:p w:rsidR="008B470D" w:rsidRPr="008B470D" w:rsidRDefault="008B470D" w:rsidP="008B470D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470D">
        <w:rPr>
          <w:rFonts w:ascii="Times New Roman" w:eastAsia="Times New Roman" w:hAnsi="Times New Roman"/>
          <w:b/>
          <w:sz w:val="24"/>
          <w:szCs w:val="24"/>
          <w:lang w:eastAsia="ru-RU"/>
        </w:rPr>
        <w:t>5. Политическое развитие и экономические реформы в СССР в 1920-30-х гг.</w:t>
      </w:r>
    </w:p>
    <w:p w:rsidR="00F8530A" w:rsidRPr="00F8530A" w:rsidRDefault="00F8530A" w:rsidP="00F8530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После окончания </w:t>
      </w:r>
      <w:hyperlink r:id="rId6" w:history="1">
        <w:r w:rsidRPr="00F8530A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Гражданской</w:t>
        </w:r>
      </w:hyperlink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 войны (1921 г.) и смерти В. И. Ленина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(21 янва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ря 1924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г.) в среде партийной верхушки началась ожесточенная борьба за власть. Уже в марте 1921 г. на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 съезде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партии была принята резолюция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«О единстве пар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тии»,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которой запрещалось образовывать группы внутри партий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ных фракций. Решение ЦК признавалось решающим. В ходе непрерывного противо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стояния </w:t>
      </w:r>
      <w:hyperlink r:id="rId7" w:history="1">
        <w:r w:rsidRPr="00F8530A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Сталин</w:t>
        </w:r>
      </w:hyperlink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, при активном содействии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Е. Зиновьева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Л. Б. Каменева,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сумел лишить основного противника Л. Д. </w:t>
      </w:r>
      <w:hyperlink r:id="rId8" w:history="1">
        <w:r w:rsidRPr="00F8530A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Троцкого</w:t>
        </w:r>
      </w:hyperlink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 всех рычагов власти (в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1926 г.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Троц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кий был исключен из Политбюро). Ту же судьбу постигли вскоре и Зиновьев с Ка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меневым, которых Сталин, теперь уже при поддержке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Н. И. Бухарина и А. И. Рыкова (1926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г.) также вывел из состава Политбюро. В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1929 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г. из страны был выслан, а затем и убит по приказу И.В. Сталина Л. Д. Троцкий. Таким образом, Сталин устранил основных соперников в борьбе за единоличную власть. Это позво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лило создать вертикальную схему назначений на все значимые посты.</w:t>
      </w:r>
    </w:p>
    <w:p w:rsidR="00F8530A" w:rsidRPr="00F8530A" w:rsidRDefault="00C33F60" w:rsidP="00F8530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последующие годы п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t>родолжалось укрепление личной власти Сталина, кото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рый целенаправленно продолжал политику уничтожения своих возможных конку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рентов и тех, кто мог представлять хоть какую-то оппозицию. </w:t>
      </w:r>
      <w:r w:rsidR="00F8530A"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XVII 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t>съезд </w:t>
      </w:r>
      <w:r w:rsidR="00F8530A"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ВКП (б), 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t>состоявшийся в </w:t>
      </w:r>
      <w:r w:rsidR="00F8530A"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1934 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t>г., фактически поставил точку в борьбе за политическую власть в стране. Всякая альтернатива режиму личной власти И. В. Сталина была упраздне</w:t>
      </w:r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на. Функции Политбюро, которое ранее могло влиять на ход политической жизни, были сведены </w:t>
      </w:r>
      <w:proofErr w:type="gramStart"/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F8530A" w:rsidRPr="00F8530A">
        <w:rPr>
          <w:rFonts w:ascii="Times New Roman" w:eastAsia="Times New Roman" w:hAnsi="Times New Roman"/>
          <w:sz w:val="24"/>
          <w:szCs w:val="24"/>
          <w:lang w:eastAsia="ru-RU"/>
        </w:rPr>
        <w:t xml:space="preserve"> нет.</w:t>
      </w:r>
    </w:p>
    <w:p w:rsidR="00F8530A" w:rsidRPr="00F8530A" w:rsidRDefault="00F8530A" w:rsidP="00F8530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После крушения Российской Империи на ее территории образовалось масса го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сударственных или полугосударственных образований. Для воссоединения террито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было принято решение о создании специальной комиссии, которая рассматрива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ла различные варианты объединения. В итоге решающее слова оказалось за Лени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ным, который предлагал принцип объединения с Россией при сохранении своего представительства в высших органах власти. Подписанный 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 декабря 1922 г. Со</w:t>
      </w:r>
      <w:r w:rsidRPr="00F8530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юзный договор 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t>стал основой для последующего объединения. К 1924 году завер</w:t>
      </w:r>
      <w:r w:rsidRPr="00F8530A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шился процесс создания нового государственного образования, Союза Советских Социалистических Республик.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Тогда же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(31 января 1924 г.)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была принята Консти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туция СССР, где особо оговаривалась возможность каждой республики выйти из Союза, и закреплялся принцип неделимости территорий республик. Также были обозначены основные институты власти и их функции: две палаты ЦИК, 10 нарко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матов, ОГПУ, Госплан и другие. В силу ухудшающегося экономического положения в стране 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1921 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г. государст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 было вынуждено пойти на некоторые послабления в экономической сфере.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Но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вая экономическая политика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hyperlink r:id="rId9" w:history="1">
        <w:r w:rsidRPr="00C33F60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НЭП</w:t>
        </w:r>
      </w:hyperlink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) была призвана оживить экономику страны, которой к этому времени угрожал массовый голод.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Конкретные мероприятия по введению новой экономической политики заключались в следующем: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1) на смену продразверстки, вызывавшей массовое недовольство и саботаж крестьян, был введен продналог,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что означало для крестьян возможность продавать оставшиеся после уплаты налога продукты,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2) была введена конвертируемая валюта и проведена де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нежная реформа,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3) часть промышленных предприятий оказалась в частных руках. Одновременно стали образовываться многочисленные профсоюзы, которым удава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лось отстаивать свои интересы,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крайнем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мере их роль значительно возросла по сравнению с предыдущим периодом.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Эти меры привели на первом этапе к бурному росту экономики страны, однако политика государства продолжала опираться на принцип командно-административ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ных методов управления, в т. ч. и в экономической сфере. В результате возникла острая нехватка, как продовольствия, так и промышленных товаров, в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связи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с чем были введены продовольственные карточки, затем государство вернулось фактиче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 к прежней политики изымания продуктов у крестьян.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1929 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год считают оконча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концом НЭПа и началом массовой коллективизации.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Проведение новой экономической политики привело к некоторому улучшению уровня жизни, как в городе, так и в деревне. Стал фиксированным рабочий день на промышленных предприятиях, рабочие получили некоторые социальные гарантии (отпуск по болезни и т. д.). В деревне существенно улучшилась ситуация с продо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вольствием, что подтверждается статистикой тех лет. Однако и в деревне, и в городе продолжала ощущаться острая нехватка рабочих мест, в городе большинство насе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не имело своего жилья и жило в коммунальных квартирах или бараках.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Коллективизация (1928-1935).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Фактически коллективизация (т. е. объединение всех частных крестьянских хозяйств в колхозы и совхозы) началась в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1929 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г., когда для решения проблемы острой нехватки продовольствия (крестьяне отказывались продавать продукты, в первую очередь зерно, по ценам, которые диктовало государ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ство) были увеличены налоги на частных собственников и власть провозгласила политику льготного налогообложения для вновь создаваемых колхозов.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Таким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обра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зом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коллективизация означала свертывание новой экономической политики.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В основе коллективизации была идея уничтожения зажиточного класса крестьян, кулаков, которые с 1929 года, оказались фактически в безвыходной ситуации: их не принимали в колхозы и они не могли продать свое имущество и уйти в город. Уже на следующий год была принята программа, согласно которой все имущество кула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ков </w:t>
      </w:r>
      <w:proofErr w:type="spell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конфисковывалось</w:t>
      </w:r>
      <w:proofErr w:type="spell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, а сами кулаки подлежали массовому выселению. Парал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лельно шел процесс создания колхозов, которые должны были в самое ближайшее время полностью заменить единоличные хозяйства (процесс должен был занять не более 1-2 лет).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Такая политика вызывала массовое недовольство крестьян, что выразилось в восстаниях, которые вспыхивали по всей стране и подавлялись с особой жестоко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стью специальными частями ОГПУ. Однако не учитывать настроения крестьян было невозможно, и было принято решение сохранить небольшие приусадебные хозяйства, что должно было смягчить проводимую политику принудительной конфискации и перевода крестьян в колхозы.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Разразившийся </w:t>
      </w:r>
      <w:hyperlink r:id="rId10" w:history="1">
        <w:r w:rsidRPr="00C33F60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голод 1932-1933 гг</w:t>
        </w:r>
      </w:hyperlink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. только усугубил положение крестьян, у ко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торых были отняты паспорта, а при наличии строгой паспортной системы переме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щение по стране было невозможным. В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1935 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г. состоялся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Всесоюзный съезд кол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oftHyphen/>
        <w:t>хозников,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на котором колхозы окончательно провозглашались единственно воз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можной формой крестьянского хозяйства в стране. Колхозы, также как и промыш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ленные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предприятия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всей стране, имели производственные планы, которые необ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ходимо было четко выполнять. Однако, в отличие от городских предприятий, кол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хозники не имели практически никаких прав, таких как социальное обеспечение и т. д., так как колхозы не имели статуса государственных предприятий, а считались формой кооперативного хозяйства.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Индустриализация.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После гражданской войны промышленность страны нахо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дилась в очень бедственном положении, и для решения этой проблемы государству было необходимо изыскивать средства для строительства новых предприятий и мо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дернизации старых. Так как внешние займы были уже невозможны из-за отказа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пла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тить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царским долгам, партия объявила курс на индустриализацию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(XVI съезд, декабрь 1925 г.).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Отныне все финансовые и людские ресурсы страны должны были быть брошены на восстановление промышленного потенциала страны.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В соответст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вии с выработанной программой индустриализации, для каждой пятилетки устанав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ливался определенный план, выполнение которого жестко контролировалось. В ре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зультате к концу 30-х годов удалось приблизиться по промышленным показателям к ведущим западноевропейским странам. Достигнуто это было в большой степени за счет привлечение крестьян на стройки новых предприятий и использования сил за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ключенных. Были построены такие предприятия как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Днепрогэс, Магнитогорский металлургический комбинат, </w:t>
      </w:r>
      <w:proofErr w:type="spellStart"/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Беломоро</w:t>
      </w:r>
      <w:proofErr w:type="spellEnd"/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-Балтийский канал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и другие.</w:t>
      </w:r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hyperlink r:id="rId11" w:history="1">
        <w:r w:rsidRPr="00C33F60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Конституции 1936 года</w:t>
        </w:r>
      </w:hyperlink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окончательно устанавливалась структура политиче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аппарата государства.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Верховный Совет СССР,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который делился на две па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латы -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Союза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и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Национальностей,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- провозглашался высшим орга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ном власти. Количество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республик, входивших в состав СССР достигло</w:t>
      </w:r>
      <w:proofErr w:type="gramEnd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 12. </w:t>
      </w:r>
      <w:proofErr w:type="gram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Провоз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глашенные в новой конституции права и свободы советских граждан не деле оказа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лись только декларацией, что подтвердили развернувшиеся политические процессы 30-х годов, жертвой которых стали как политические оппоненты Сталина, так и про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стые люди, попавшие по действие машины государственного террора.</w:t>
      </w:r>
      <w:proofErr w:type="gramEnd"/>
    </w:p>
    <w:p w:rsidR="00C33F60" w:rsidRP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После убийства </w:t>
      </w:r>
      <w:hyperlink r:id="rId12" w:history="1">
        <w:r w:rsidRPr="00C33F60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С. М. Кирова</w:t>
        </w:r>
      </w:hyperlink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 xml:space="preserve">(1-й секретарь Ленинградского обкома ВКП (б)) в 1934 году у Сталина появился повод начать массовые репрессии против неугодных ему партийных деятелей. Уже в 1936 году были расстреляны Каменев и Зиновьев. По обвинению в троцкизме были арестованы К. Б. </w:t>
      </w:r>
      <w:proofErr w:type="spellStart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Радек</w:t>
      </w:r>
      <w:proofErr w:type="spellEnd"/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Н. И. Бухарин, А. И. Ры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ков. В это же время Сталин начал и чистку армии, в результате чего было почти полностью уничтожено высшее (в т. ч. </w:t>
      </w:r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 Н. Тухачевский, В. К. Блюхер, И. П. Уборевич, И. Э. Якир)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и среднее армейское командование. Впоследствии это сыг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рало крайне негативную роль, когда оказалось, что к началу Великой Отечественной Войны в армии практически не осталось квалифицированных кадров, что привело к колоссальным потерям на начальном этапе войны.</w:t>
      </w:r>
    </w:p>
    <w:p w:rsidR="00C33F60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Репрессии коснулись как бли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жайшее окружение Сталина, так и простых людей, которые оказались втянутыми в запущенную машину массового террора. Не избежали репрессий и гонений и бли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жайшие родственники репрессируемых. Точное количество пострадавших во время репрессий не поддается точному подсчету. Исследователи приводят цифры от сотен тысяч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нескольких миллионов людей. </w:t>
      </w:r>
    </w:p>
    <w:p w:rsidR="00511483" w:rsidRPr="00511483" w:rsidRDefault="00C33F60" w:rsidP="00C33F6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В историографии дискуссионным вопросом является проблема мотивации «большого террора».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Известный историк О. В. </w:t>
      </w:r>
      <w:proofErr w:type="spellStart"/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Хлевнюк</w:t>
      </w:r>
      <w:proofErr w:type="spellEnd"/>
      <w:r w:rsidRPr="00C33F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приводит целый ряд вер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сий на этот счет. Во-первых, террор должен был способствовать развитию страха в обществе, который в свою очередь содействовал бы консолидации советских граж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дан. Во-вторых, в условиях ожидания скорой войны террор должен был привести общество в состояние тотальной мобилизации, чувства близости врага. В-третьих, к началу 30-х гг. в полной мере еще не сложилось советское общество: социум оста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вался слишком сложным - его следовало упростить. В-четвертых, каждый член По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литбюро обладал значительным окружением, с помощью которого он мог оказывать влияние на принятие политических решений. Соответственно, репрессии в отноше</w:t>
      </w:r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одного политического деятеля вызыва</w:t>
      </w:r>
      <w:bookmarkStart w:id="0" w:name="_GoBack"/>
      <w:bookmarkEnd w:id="0"/>
      <w:r w:rsidRPr="00C33F60">
        <w:rPr>
          <w:rFonts w:ascii="Times New Roman" w:eastAsia="Times New Roman" w:hAnsi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целую вереницу преследований.</w:t>
      </w:r>
    </w:p>
    <w:sectPr w:rsidR="00511483" w:rsidRPr="00511483" w:rsidSect="001E75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70E5"/>
    <w:multiLevelType w:val="multilevel"/>
    <w:tmpl w:val="C536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C5540C"/>
    <w:multiLevelType w:val="multilevel"/>
    <w:tmpl w:val="3E16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A772D2"/>
    <w:multiLevelType w:val="multilevel"/>
    <w:tmpl w:val="8802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B629AB"/>
    <w:multiLevelType w:val="multilevel"/>
    <w:tmpl w:val="A4B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9D"/>
    <w:rsid w:val="00021154"/>
    <w:rsid w:val="00023A21"/>
    <w:rsid w:val="0019552F"/>
    <w:rsid w:val="001A7484"/>
    <w:rsid w:val="001E759D"/>
    <w:rsid w:val="002D0BDF"/>
    <w:rsid w:val="00420F20"/>
    <w:rsid w:val="00511483"/>
    <w:rsid w:val="00673CC8"/>
    <w:rsid w:val="007D29FA"/>
    <w:rsid w:val="008946E8"/>
    <w:rsid w:val="008B470D"/>
    <w:rsid w:val="009507FB"/>
    <w:rsid w:val="00A310C9"/>
    <w:rsid w:val="00BF4562"/>
    <w:rsid w:val="00C238D3"/>
    <w:rsid w:val="00C33F60"/>
    <w:rsid w:val="00C669E7"/>
    <w:rsid w:val="00DA5075"/>
    <w:rsid w:val="00F8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52F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5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52F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85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opedia.ru/10_265265_trotskiy-bronshteyn-lev-davidovich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udopedia.ru/1_37565_iosif-vissarionovich-stalin---kratkaya-biografiya.html" TargetMode="External"/><Relationship Id="rId12" Type="http://schemas.openxmlformats.org/officeDocument/2006/relationships/hyperlink" Target="https://studopedia.ru/3_117615_repressi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opedia.ru/1_31756_grazhdanskaya-voyna-sushchnost-predposilki-uchastniki-osnovnie-etapi.html" TargetMode="External"/><Relationship Id="rId11" Type="http://schemas.openxmlformats.org/officeDocument/2006/relationships/hyperlink" Target="https://studopedia.ru/18_27929_konstitutsiya-sssr--g-reorganizatsiya-organov-gosudarstvennoy-vlasti-i-upravleniya-na-ee-osnove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opedia.ru/1_40193_golodomor----godov-v-ukraine--prichini-i-posledstv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2_53558_novaya-ekonomicheskaya-politika-nep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11</Pages>
  <Words>6278</Words>
  <Characters>35788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2021-03-14T09:48:00Z</dcterms:created>
  <dcterms:modified xsi:type="dcterms:W3CDTF">2021-03-14T14:05:00Z</dcterms:modified>
</cp:coreProperties>
</file>