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74" w:rsidRPr="000A448D" w:rsidRDefault="00527574" w:rsidP="004A0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A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27574" w:rsidRPr="00566E30" w:rsidRDefault="00527574" w:rsidP="004A0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566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как наука и как учебная дисциплина в системе высшего медицинского образования. Основные исторические концепции. Древнейший период истории Человечества. Особенности возникновения и развития древнейших государств.</w:t>
      </w:r>
    </w:p>
    <w:p w:rsidR="00527574" w:rsidRPr="00566E30" w:rsidRDefault="00527574" w:rsidP="004A0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DC1" w:rsidRDefault="00527574" w:rsidP="004A0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566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знания о специфике и значении исторической науки и о содержании основных исторических концепций; систематизировать у обучающихся информацию о 1) древнейшем периоде истории Человечества; 2) причинах возникновения древнейших государств; 3) особенностях  их политического и социально-экономическому развития.</w:t>
      </w:r>
      <w:proofErr w:type="gramEnd"/>
    </w:p>
    <w:p w:rsidR="004A0DC1" w:rsidRDefault="004A0DC1" w:rsidP="004A0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574" w:rsidRPr="004A0DC1" w:rsidRDefault="00527574" w:rsidP="004A0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 лекции:</w:t>
      </w:r>
    </w:p>
    <w:p w:rsidR="00527574" w:rsidRPr="00566E30" w:rsidRDefault="00527574" w:rsidP="004A0D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История как наука и как учебная дисциплина в системе высшего медицинского образования. </w:t>
      </w:r>
    </w:p>
    <w:p w:rsidR="00527574" w:rsidRPr="00566E30" w:rsidRDefault="00527574" w:rsidP="004A0D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6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Древнейш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период истории Человечества.</w:t>
      </w:r>
    </w:p>
    <w:p w:rsidR="00527574" w:rsidRPr="005E4D9B" w:rsidRDefault="00527574" w:rsidP="004A0D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6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Особенности возникновения и развития древнейших государств.</w:t>
      </w:r>
    </w:p>
    <w:p w:rsidR="00467898" w:rsidRDefault="00467898" w:rsidP="004A0DC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8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в системе социально-гуманитарных </w:t>
      </w:r>
      <w:r w:rsidRPr="00DB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наук. 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«История» изучает курс истории (история России в контексте всемирной истории) с древнейших времен до наших дней и ориентирована на освоение студентами содержания основных этапов всемирной истории в исторической ретроспективе. Изучение «Истории» создает основу для дальнейшего углубленного понимания различных сторон развития общественной жизни: экономики, социальных отношений, литературы, права и др. Преподавание курса «Истории» в вузе является в известной мере продолжением процесса ознакомления с историей, берущего свое начало  в рамках школьного образования. Оно призвано расширить базовые представления студентов, полученные ими в средней общеобразовательной школе о характерных особенностях исторического пути, пройденного Россией и населяющими ее народами, выявить место и роль страны в мировой истории. Наряду с этим изучение курса способствует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развитию следующих знаний, умений и навыков личности: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гражданственности и патриотизма как преданности своему Отечеству, стремления своими действиями служить его интересам, в т. ч. и защите национальных интересов России;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знанию движущих сил и закономерностей исторического процесса; места человека в историческом процессе;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воспитанию нравственности, морали, толерантности;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пониманию многообразия культур и цивилизаций в их взаимодействии,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процесса;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работы с разноплановыми источниками и эффективному поиску информации и критике источников;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к творческому мышлению, самостоятельности суждений.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Первоначальное значение слова «история»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восходит к древнегреческому термину, означавшему «расспрашивание, узнавание, установление». История отождествлялась с установлением подлинности, истинности событий и фактов. В Древнем Риме это слово стало обозначать повествование о событиях прошлого. Вскоре «историей» стали называть вообще всякий рассказ о каком-либо случае, событии, происшествии, действительном или вымышленном. Таким образом, самый простой перевод слова «история» - это «рассказ о прошлом». Интерес к истории, исстари существовавший у всех народов, объясняется потребностью человека знать прошлое своей семьи, рода, страны, человечества. Давно признано, что без знания истории невозможно понять настоящее и предвидеть будущее. История относится к группе гуманитарных 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социальных наук, которые с разных сторон изучают человека и сообщество людей. Именно человек находится в центре истории.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 истории считается древнегреческий историк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Геродот (484—425 гг. до н. э.).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его «Истории» дано яркое описание многих событий того времени, особенно греко-персидских войн. Геродот, представлявший человеческую историю как развертывающийся во времени и пространстве процесс, в ходе которого меняются судьбы людей и государств, был близок к подлинному историзму в восприятии событий и фактов.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начало использования научных методов в истории связывают с другим его современником, Фукидидом, и его книгой «История Пелопоннесской войны». В отличие от Геродота, </w:t>
      </w:r>
      <w:r w:rsidR="0088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Фукидид (</w:t>
      </w:r>
      <w:proofErr w:type="spellStart"/>
      <w:r w:rsidR="0088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spellEnd"/>
      <w:r w:rsidR="0088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460 -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spellEnd"/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400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н. э.) рассматривал историю как продукт выбора и поступков не богов, а людей, в которых искал все причины и следствия.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историческая наука получила в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эпоху Средневековья.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Человеку той поры история представлялась самостоятельным процессом, который приобретает смысл лишь при рассмотрении в плане вечности и осуществления Божественного замысла, Божественного провидения (отсюда 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провиденциализм, составляющий суть средневекового мировоззрения).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переворот в духовной жизни общества происходит в эпоху Возрождения, когда в центр мироздания был поставлен человек. Новое мировоззрение получило наименование «гуманизм». Важнейшим достижением историков-гуманистов (самый знаменитый из них - итальянец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Никколо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Макиавелли) стало возвращение к принципам античного прагматизма, рассмотрение и оценка прошлого с точки зрения земных, а не небесных интересов.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Мыслители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эпохи Возрождения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заложили основы европейской исторической науки Нового времени. В 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в. она развивалась под сильным влиянием идей рационализма - философского направления, признающего разум основой познания и поведения людей, естественного права и общественного договора. В следующем столетии, в век Просвещения, происходит расширение тематики исторических трудов, ученые отказываются от средневековых теорий избранных народов, от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европоцентризма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Историки (Вольтер, Д. Дидро, Э. Гиббон, Д. Юм, И. Гердер) настойчиво искали причины происходивших событий. Крупным достижением того времени стала идея закономерности и прогресса в общественной жизни.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историческая наука, включающая в себя множество школ и направлений, отдельных разделов и отраслей науки (археография, источниковедение, историография и т. д.), сформировалась в Х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Х - ХХ вв.</w:t>
      </w:r>
    </w:p>
    <w:p w:rsidR="00DB5C38" w:rsidRPr="00883C59" w:rsidRDefault="00883C59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DB5C38" w:rsidRPr="0088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направления в изучении истории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широте изучения объекта принято выделять историю мира в целом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(всеобщая или всемирная история), 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мировых цивилизаций, историю континентов (историю Азии, Африки, Европы, Латинской Америки), историю отдельных стран и народов (историю России, Англии, Германии, Китая, США и т.д.).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следует выделить отраслевую историю (История партий, международных отношений, культуры, экономики, повседневности и т.д.)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XX в. на основе междисциплинарного взаимодействия сформировались новые направления исторической науки «история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ментальностей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(коллективных автоматизмов исторического сознания), «локальная» и «устная» истории, гендерная история. Локальные исследования, в центре ко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оказалась семья, локальные общины, стали называть микрокосмическими.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гендерной истории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 не просто «женские проблемы», но изучение важнейших институтов социального контроля, с помощью которых в конкретных исторических социумах регулируется неравное распределение материальных и духовных благ, власти и престижа, обеспечивается социальный порядок, основанный на тендерных различиях. 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Параллельно развивалась историческая антропология, которая стремилась всю историческую действительность показать через состояние и развитие человече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сознания.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популярных современных направлений относится история повседневности. Предметом исследований стала частная жизнь в самых разных проявлениях - отношения между родственниками, условия существования и груда, национальная жизнь людей и т. д.</w:t>
      </w:r>
    </w:p>
    <w:p w:rsidR="00883C59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Историческими источниками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называется все, что отражает исторический процесс, дает нам возможность изучать прошлое человечества. 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Письменные источники.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Принято считать, что древнейшим видом письменности была пиктография, т.е. письмена-рисунки, которыми пользовались еще первобытные люди. Именно от таких рисунков и происходит иероглифическое письмо. Письменность, в которой обозна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не предметы мысли, словосочетания или слова, а звуки языка, также возникла в глубокой древности. Изобретателями первого алфа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вита считаются финикийцы — народ, живший на восточном побережье Средиземного моря во второй половине I тыс. до н.э. Славянская аз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бука была создана в IX в. на основе греческого алфавита христиан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скими миссионерами Кириллом и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дошедшие до нас письменные памятники на древнерусском языке относятся к XI в. Пись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источники включают в себя и древние летописи, и мемуары, и статьи из газет и журналов, и делопроизводственные документы, и ста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тистические материалы, и т.д.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источниками истории России являются летописи. Самые ранние летописи историков-летописцев появились еще в Х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>I вв. Наиболее значимая из них «Повесть временных лет»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написанная в 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II в. Летописи как исторические произведения состояли из записей по годам по ХVII в. включительно и представляли собой источники сложного состава - своды летописные. Летописи были общерусскими (Николаевская летопись и др.) и местными (Новгородские летописи и др.). Среди других наиболее важных источников средневековой России необходимо отметить такие, как Судебник 1497 г., Соборное Уложение 1649 г., жалованные грамоты дворянству, купчие грамоты. Одним из ценных источников истории древней и средневековой России являются новгородские грамоты на бересте, найденные при производстве археол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раскопок в Новгороде.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Вещественные источники.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Такими источниками могут быть названы и найденное археологом орудие труда первобытного человека, и передаваемый из поколения в поколения фамильный сервиз, и хра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нящиеся в музее старинные часы, и любой другой предмет, помога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нам изучать историю Человечества.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Этнографические источники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 культурные, ре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лигиозные, бытовые традиции разных народов. Доставшиеся нам в наследство от предков обычаи, нормы поведения, обряды, праздники — составная часть исторической памяти человечества.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источники.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этим типом источников сталкивался лю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из нас, кто хоть раз слушал воспоминания о пережитом своих ро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дителей, бабушек и дедушек. Многое произошло на памяти ныне жи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вущих людей: Великая Отечественная война, кратковременная отте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пель 1950—1960 гг., перестройка, распад СССР. Кто-то оставался пассивным наблюдателем происходивших событий, а кто-то волей судь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оказывался в самой их гуще. Рассказы очевидцев могут стать очень ценным источником и дать основу для серьезного исторического исследования.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Лингвистические источники.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Память о прошлом хранят не толь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люди, но и языки, на которых они говорят, 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отдельный тип принято выделять лингвистические источники. Например, проис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хождение в славянских языках слов, обозначающих названия живот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растений, позволяет ученым делать выводы о местонахождении древней прародины славян. Мы можем точно сказать, что древние предки славянских народов жили в местах, где росли ели и березы, а буки не росли, так как их название в нашем языке имеет «чужеродное» происхождение.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Аудиовизуальные документы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(фото-, кино- и видео документы, звукозапись). Они отображают значительный период новой и новей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истории. Как известно, фотограф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появилась в середине, а кино -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конце XIX в. В XX в. фотография стала цветной,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ки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нематограф, кроме этого, -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звуковым. Относительно недавно появи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видеозаписи. Отснятые на фото-, кино- и видеопленку материа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позволяют «остановить» мгновение, «оживить» невозвратно ушед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прошлое.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фонограф был изобретен в 1877 г. американцем Т. Эдисо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ном. С тех пор техника сохранения звука непрерывно совершенство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валась. За неполных сто лет граммофонные пластинки сменили лазер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компакт-диски. Аудиозаписи хранят звуки минувших эпох, голоса давно умерших людей. Существует много разных классификаций источников. Предложим еще одну из возможных с перечнем достоинств и недостатков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со всеми этими источниками учёные выбирают раз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методы исторической науки, то есть пути исследования, спо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построения и обоснования знаний на основе разных научных принципов (правил).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действительно приближенную к реальности картину прошлого, учёному необходимо постоянно соблюдать научные принципы (правила) исторического исследования. Вот некоторые из них.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историзма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требует рассмотрения всех исторических фактов и явлений в развитии: как они возникли, какие этапы прошли, 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стали. Так, например, нельзя мерить поступки людей прошлого современными правилами поведения, необоснованно использовать современные понятия для описания жизни прошедших эпох.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объективности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использовать факты, не иска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жая их, не подгоняя под удобную учёному схему, рассматривать каждое явление с разных сторон.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социального подхода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учитывать при анализе не только объективные (не зависящие от отдельных людей) зако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номерности развития, но и субъективные интересы разных слоёв общества, политиков, партий, которые влияли на события.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альтернативности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рассматривать состояв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шуюся цепь событий не как единственно возможную, но и допу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скать иные варианты развития ситуации; разбирать, почему в результате история пошла именно таким маршрутом.</w:t>
      </w:r>
    </w:p>
    <w:p w:rsidR="00883C59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8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Проблемы</w:t>
      </w:r>
      <w:r w:rsidRPr="00883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83C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периодизация истории</w:t>
      </w:r>
    </w:p>
    <w:p w:rsidR="00883C59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всегда условна, потребность в ней определяет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необходимостью определенным образом систематизировать исторический процесс, выделить в нем обладающие внутрен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единством этапы. К французским просветителям XVIII в. восходит разделение исторического процесса на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дико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сти, варварства и цивилизации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марксистским учением свя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зана периодизация всемирной истории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первобытнообщин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ную, рабовладельческую, феодальную, капиталистическую и коммунистическую формации.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Распространенной является периодизация, опирающаяся на представления о последова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смене обществ 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аграрного, индустриального и постин</w:t>
      </w: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дустриального типов.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Сторонники теории локальных цивили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заций обосновывают свои</w:t>
      </w:r>
      <w:r w:rsidR="0088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периодизации истории.</w:t>
      </w:r>
    </w:p>
    <w:p w:rsidR="00DB5C38" w:rsidRPr="00883C59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(исторический период) в классическом понимании начинается с появлением письменности. Продолжительность письменного периода истории составляет примерно 5—5,5 тыс. лет, начиная от появления клинописи у шумеров. Период, предшествующий её появлению, называют доисторическим периодом. В российской историографии выделяют следующие крупнейшие периоды мировой истории: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Первобытное общество: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Ближнем Востоке – не менее 2,5 </w:t>
      </w:r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-  до 4-3 </w:t>
      </w:r>
      <w:proofErr w:type="spell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н. э. (объединение Верхнего и Нижнего Египта);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Древность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Европе -  4-3 </w:t>
      </w:r>
      <w:proofErr w:type="spellStart"/>
      <w:proofErr w:type="gramStart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н. э до 476 года н. э. (падение Римской империи);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века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: V век н.э. -  конец XV века (начало эпохи Великих географических открытий);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Новое время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конец XV в. -  1918 год (окончание Первой мировой войны) или начало XX века;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Новейшее время</w:t>
      </w: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: 1918 год или  начало XX века -  наши дни.</w:t>
      </w:r>
    </w:p>
    <w:p w:rsidR="00DB5C38" w:rsidRP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также альтернативные периодизации всемирной истории. Например, в западной историографии окончание средних веков связывают с XV веком, после чего начинается единый период современной истории.</w:t>
      </w:r>
    </w:p>
    <w:p w:rsidR="00DB5C38" w:rsidRPr="00C71F8C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EE" w:rsidRPr="00C71F8C" w:rsidRDefault="00527574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2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Древнейший период истории Человечества.</w:t>
      </w:r>
    </w:p>
    <w:p w:rsidR="00840D50" w:rsidRPr="00C71F8C" w:rsidRDefault="00840D50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«Детством» человечества является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первобытная эпоха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1F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стадия развития человечества от появления человека до формирования первых цивилизаций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2FA8" w:rsidRPr="00C71F8C" w:rsidRDefault="00002FA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Первобытная эпоха человечества характеризуется:</w:t>
      </w:r>
    </w:p>
    <w:p w:rsidR="00002FA8" w:rsidRPr="00C71F8C" w:rsidRDefault="00002FA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низким уровнем развития производительных сил, медленным их совер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шенствованием;</w:t>
      </w:r>
    </w:p>
    <w:p w:rsidR="00002FA8" w:rsidRPr="00C71F8C" w:rsidRDefault="00002FA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коллективным присвоением природных ресурсов и результатов производства;</w:t>
      </w:r>
    </w:p>
    <w:p w:rsidR="00002FA8" w:rsidRPr="00C71F8C" w:rsidRDefault="00002FA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социально-экономическим равенством;</w:t>
      </w:r>
    </w:p>
    <w:p w:rsidR="00002FA8" w:rsidRPr="00C71F8C" w:rsidRDefault="00002FA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частной собственности, эксплуатации человека человеком, классов, государств.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несколько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периодизаций первобытной истории</w:t>
      </w:r>
      <w:r w:rsidR="00840D5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наи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распространена археологическая периодизация, основным принципом которой является учет различий в материале и технике орудий труда. Таким образом, различают: каменный век (древний каменный век или палеолит; средний каменный век или мезолит; новый каменный век или неолит</w:t>
      </w:r>
      <w:r w:rsidR="00D120E3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); бронзовый век; железный век.</w:t>
      </w:r>
    </w:p>
    <w:p w:rsidR="00E64C13" w:rsidRPr="00C71F8C" w:rsidRDefault="00E64C13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- Палеолит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(2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млн.л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 xml:space="preserve">. – 8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 xml:space="preserve">. до н.э.) — </w:t>
      </w:r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эпоха существования ископаемого человека, а также ископаемых, ныне вымерших видов животных</w:t>
      </w:r>
      <w:r w:rsidRPr="00C71F8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71F8C">
        <w:rPr>
          <w:rFonts w:ascii="Times New Roman" w:eastAsia="Times New Roman" w:hAnsi="Times New Roman" w:cs="Times New Roman"/>
          <w:lang w:eastAsia="ru-RU"/>
        </w:rPr>
        <w:t xml:space="preserve"> Люди эпохи палеолита пользовались лишь оббитыми каменными орудиями, не умея ещё шлифовать их и изготовлять глиняную посуду — керамику. Они занимались охотой и собиранием растительной пищи. Рыболовство только начинало возникать, а земледелие и скотоводство не были известны. </w:t>
      </w:r>
      <w:r w:rsidRPr="00C71F8C">
        <w:rPr>
          <w:rFonts w:ascii="Times New Roman" w:eastAsia="Times New Roman" w:hAnsi="Times New Roman" w:cs="Times New Roman"/>
          <w:b/>
          <w:i/>
          <w:lang w:eastAsia="ru-RU"/>
        </w:rPr>
        <w:t xml:space="preserve">Начало палеолита совпадает с появлением на Земле </w:t>
      </w:r>
      <w:proofErr w:type="gramStart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древнейших</w:t>
      </w:r>
      <w:proofErr w:type="gramEnd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 xml:space="preserve"> обезьяноподобных</w:t>
      </w:r>
    </w:p>
    <w:p w:rsidR="00E64C13" w:rsidRPr="00C71F8C" w:rsidRDefault="00E64C13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- Мезолит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(8 тыс. л. – 5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>. до н.э.) эпоха каменного века, переходная между палеолитом и неолитом.</w:t>
      </w:r>
      <w:proofErr w:type="gramEnd"/>
      <w:r w:rsidRPr="00C71F8C">
        <w:rPr>
          <w:rFonts w:ascii="Times New Roman" w:eastAsia="Times New Roman" w:hAnsi="Times New Roman" w:cs="Times New Roman"/>
          <w:lang w:eastAsia="ru-RU"/>
        </w:rPr>
        <w:t xml:space="preserve"> Для мезолитических культур многих территорий характерны миниатюрные каменные орудия — микролиты. Употреблялись оббитые рубящие орудия из камня — топоры, тёсла, кирки, а также орудия из кости и рога — наконечники копий, гарпуны, рыболовные крючки, острия, кирки и др. Распространились лук и стрелы, разнообразные приспособления для рыболовства и охоты на морского зверя (долблёные челны, сети). Глиняная посуда появилась в основном уже при переходе от мезолита к неолиту. Собака, которая, вероятно, была приручена в позднем палеолите, широко использовалась в мезолите; началось приручение и некоторых др. видов животных (свинья и др.). Основой хозяйства были охота, рыболовство и собирательство.</w:t>
      </w:r>
    </w:p>
    <w:p w:rsidR="00E64C13" w:rsidRPr="00C71F8C" w:rsidRDefault="00E64C13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- Неолит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(5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 xml:space="preserve">. – 3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>. до н.э.) – эпоха позднейшего каменного века, характеризующаяся использованием исключительно кремнёвых, костяных и каменных орудий (в том числе изготовленных с помощью техники пиления, сверления и шлифования) и, как правило, широким распространением глиняной посуды.</w:t>
      </w:r>
      <w:proofErr w:type="gramEnd"/>
      <w:r w:rsidRPr="00C71F8C">
        <w:rPr>
          <w:rFonts w:ascii="Times New Roman" w:eastAsia="Times New Roman" w:hAnsi="Times New Roman" w:cs="Times New Roman"/>
          <w:lang w:eastAsia="ru-RU"/>
        </w:rPr>
        <w:t xml:space="preserve"> По культурно-хозяйственным признакам культуры неолита распадаются на две группы: 1) земледельцев и скотоводов и 2) развитых охотников и рыболовов. Неолитические культуры первой группы отражают последствия перехода к принципиально новым формам получения продуктов путём их производства (так называемая производящая экономика).</w:t>
      </w:r>
    </w:p>
    <w:p w:rsidR="00E64C13" w:rsidRPr="00C71F8C" w:rsidRDefault="00E64C13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i/>
          <w:lang w:eastAsia="ru-RU"/>
        </w:rPr>
        <w:t>- Энеолит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(3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 xml:space="preserve">. – 2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 xml:space="preserve">. до н.э.) медно-каменный век, эпоха перехода от каменного века к бронзовому. </w:t>
      </w:r>
      <w:proofErr w:type="gramEnd"/>
    </w:p>
    <w:p w:rsidR="00E64C13" w:rsidRPr="00C71F8C" w:rsidRDefault="00E64C13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- Бронзовый век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(2 </w:t>
      </w:r>
      <w:proofErr w:type="spellStart"/>
      <w:r w:rsidRPr="00C71F8C">
        <w:rPr>
          <w:rFonts w:ascii="Times New Roman" w:eastAsia="Times New Roman" w:hAnsi="Times New Roman" w:cs="Times New Roman"/>
          <w:lang w:eastAsia="ru-RU"/>
        </w:rPr>
        <w:t>тыс.л</w:t>
      </w:r>
      <w:proofErr w:type="spellEnd"/>
      <w:r w:rsidRPr="00C71F8C">
        <w:rPr>
          <w:rFonts w:ascii="Times New Roman" w:eastAsia="Times New Roman" w:hAnsi="Times New Roman" w:cs="Times New Roman"/>
          <w:lang w:eastAsia="ru-RU"/>
        </w:rPr>
        <w:t>. – 1тыс.л. до н.э.) - историко-культурный период, характеризующийся распространением в передовых культурных центрах металлургии бронзы и превращением её в ведущий материал для производства орудий труда и оружия.</w:t>
      </w:r>
    </w:p>
    <w:p w:rsidR="00E64C13" w:rsidRPr="00C71F8C" w:rsidRDefault="00C52A98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="00E64C13" w:rsidRPr="00C71F8C">
        <w:rPr>
          <w:rFonts w:ascii="Times New Roman" w:eastAsia="Times New Roman" w:hAnsi="Times New Roman" w:cs="Times New Roman"/>
          <w:b/>
          <w:i/>
          <w:lang w:eastAsia="ru-RU"/>
        </w:rPr>
        <w:t>6. Железный век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же соотносятся эти археологические эпохи с различными стадиями антр</w:t>
      </w:r>
      <w:r w:rsidR="005D7629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опогенеза (</w:t>
      </w:r>
      <w:r w:rsidR="005D7629"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антропогенезом</w:t>
      </w:r>
      <w:r w:rsidR="005D7629" w:rsidRPr="00C71F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принято называть часть биологической эволюции, которая привела к появлению вида </w:t>
      </w:r>
      <w:proofErr w:type="spellStart"/>
      <w:r w:rsidR="005D7629"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Homo</w:t>
      </w:r>
      <w:proofErr w:type="spellEnd"/>
      <w:r w:rsidR="005D7629"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5D7629"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sapiens</w:t>
      </w:r>
      <w:proofErr w:type="spellEnd"/>
      <w:r w:rsidR="005D7629" w:rsidRPr="00C71F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отделившегося от человекообразных обезьян и плацентарных млекопитающих</w:t>
      </w:r>
      <w:r w:rsidR="005D7629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и </w:t>
      </w:r>
      <w:proofErr w:type="spell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социогенеза</w:t>
      </w:r>
      <w:proofErr w:type="spellEnd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2FA8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(Процесс исторического и эволюционного возникновения и формирования человеческого общества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)?</w:t>
      </w:r>
    </w:p>
    <w:p w:rsidR="00EE1859" w:rsidRPr="00C71F8C" w:rsidRDefault="00EE1859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Предполагают, что ближайшим общим предком человека и антропоморфных обезьян была группа </w:t>
      </w:r>
      <w:r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дриопитеков (древесных обезьян),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обитавших 25—30 млн. лет назад. Примерно 25 млн. лет назад произошло разделение дриопитеков на две ветви, которые в дальнейшем привели к возникновению двух семейств: </w:t>
      </w:r>
      <w:r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понгид,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C7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антропоморфных обезьян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(гиббон, горилла, </w:t>
      </w:r>
      <w:r w:rsidR="00D120E3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орангутанг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шимпанзе), и гоминид (людей).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приматам, представл</w:t>
      </w:r>
      <w:r w:rsidR="00D120E3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яющим уже первую стадию антропо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генеза, относятся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</w:t>
      </w:r>
      <w:r w:rsidR="00EE1859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стралопитеки</w:t>
      </w:r>
      <w:r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Двуногое передвижение, довольно крупный мозг, некоторые особенности внешнего облика и прежде всего</w:t>
      </w:r>
      <w:r w:rsidR="00EE1859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занятия австралопитеков (охо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 применением орудий), - в</w:t>
      </w:r>
      <w:r w:rsidR="00EE1859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это </w:t>
      </w:r>
      <w:proofErr w:type="gramStart"/>
      <w:r w:rsidR="00EE1859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большинству со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ученых отнесли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</w:t>
      </w:r>
      <w:r w:rsidR="00EE1859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алопитеков к гоминидам, а поэто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датировать появление первых людей 4-5 млн. лет назад. 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человека и отделение его от мира животных происходит в эпоху раннего палеолита (3-2 млн.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около 100 тыс. лет</w:t>
      </w:r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назад). Люди этого период</w:t>
      </w:r>
      <w:proofErr w:type="gramStart"/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C70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питекантроп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синантроп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другие- сохраняли в своем обли</w:t>
      </w:r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много обезьяньих черт, но бы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уже вполне двуногими; изготовля</w:t>
      </w:r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каменные орудия, при помо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которых собирали съедобные </w:t>
      </w:r>
      <w:r w:rsidR="002C1C7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охотились; жили «первобытными человеческими стадами»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обладали зачатками речи и умели пользоваться огнем (хотя и не умели его добывать). 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Пале</w:t>
      </w:r>
      <w:r w:rsidR="002C1C70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оантропы или древние люди (неан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дертальцы)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сформировались к началу среднего палеолита (100 - 40 тыс. лет до н. э.). У них больше черт сходства с современным человеком; речь их была уже бо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четкой и совершенной, разде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лялась на отдельные слова. Резкое похолодание в этот период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появлению искусств</w:t>
      </w:r>
      <w:r w:rsidR="00002FA8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жилит</w:t>
      </w:r>
      <w:proofErr w:type="gramEnd"/>
      <w:r w:rsidR="00002FA8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одежды, усовершен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ствованию техники, развитию охоты (значение собирательства в это время резко падает), изобретению способов искусственного добывания огня. Необходимость объединения людей для борьбы за свое существование вела к укреп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социальных связей к появ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новой формы общественной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- материнской родо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общины; а также к прогрессивным изменениям в сознании и мышлении неандертальца - появлению зачатков 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пред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ставлений, погребальных отрядов. В этот пе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человек продол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освоение тропиков и субтропиков, расселился по всей Африке и Евразии.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позднего палеолита (4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0-10 тыс. лет до н.э.) ознамено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вался появлением человека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современного типа - кроманьонца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названия грота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Кро-Маньон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Франции). Несколько ускорился технический прогресс, что способствовало росту производительности хозяйства. Однако хозяйство п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родолжало оставаться присваиваю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- главным источником существования продолжали быть охота и собирательство, к которым добавлялось рыболовство. Происходило дальнейшее укрепление родовой общины; расширение обитаемого пространства (люди заселили А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встралию и Америку), способство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вавшее развитию зачатков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жительных знаний (накопление ин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новых видах животных и растений, необходимо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ис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в повседневной жизни астрономических ориентиров и своеобразного календаря).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в позднем палеолите религии в форме магии и тотемизма; а также появление искусства, в котором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за</w:t>
      </w:r>
      <w:r w:rsidR="0065393E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креплял результаты своего трудо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опыта, тем самым обогащая свой духовный мир и все более возвышаясь над природой. Появляются зачатки искусства танца, песни и музыки, архитектуры, скульптуры, живописи (около 30 тыс. лет до н.э.). 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мезолите (10-6 тыс. до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прогрессировала техника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камня, кости, рога; совершенствовались приемы и орудия охоты и рыболовства (появились л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 и стрелы, бумеранг; были изо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бретены лодка, сеть, крючок с бородкой); очевидно, произошло одомашнивание собаки; появились зачатки скотоводства и земледелия; дальше развивались религио</w:t>
      </w:r>
      <w:r w:rsidR="00840D50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 представления и искусство.</w:t>
      </w:r>
      <w:proofErr w:type="gramEnd"/>
    </w:p>
    <w:p w:rsidR="00840D50" w:rsidRPr="00C71F8C" w:rsidRDefault="00840D50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около 12 тыс. лет назад привело к длившемуся несколько тысячелетий переходу от ледникового к современному климату, к изменению географического ландшафта, растительного и животного мира. Резкие изменения природных условий привели к вымиранию мамонта и других крупных животных, которые прежде доставляли человеку основную пищу. На огромных пространствах, освободившихся от ледникового покрова, образовались леса, в которых водились лоси, зубры, косули, медведи, кабаны. В </w:t>
      </w:r>
      <w:hyperlink r:id="rId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мезолитическую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 таяние ледника принесло много воды, и образовались новые водоемы, продолжалось интенсивное развитие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рыболовства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1672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лука и стрелы дало новый толчок развитию охоты. В эпоху </w:t>
      </w:r>
      <w:hyperlink r:id="rId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мезолита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новый более совершенный тип составных орудий, оснащенных </w:t>
      </w:r>
      <w:hyperlink r:id="rId8" w:history="1">
        <w:proofErr w:type="gram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микролит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0D50" w:rsidRPr="00C71F8C" w:rsidRDefault="00840D50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hyperlink r:id="rId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мезолита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накапливал опыт для перехода к более совершенным формам хозяйствования. Первым злаком, который стали выращивать, был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ячмень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рос на предгорьях Малой Азии, </w:t>
      </w:r>
      <w:hyperlink r:id="rId1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Палестины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Ирана, Южной Туркмении и Северной Африки. Процесс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доместикации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приручения диких животных, происходил очень долго. Уже в позднем </w:t>
      </w:r>
      <w:hyperlink r:id="rId11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палеолите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приручил собаку. В позднем </w:t>
      </w:r>
      <w:hyperlink r:id="rId12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мезолите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тыс. лет до н.э.) стали приручать коз, овец, крупный рогатый скот.</w:t>
      </w:r>
      <w:r w:rsidR="00001672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эпоха </w:t>
      </w:r>
      <w:hyperlink r:id="rId1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мезолита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создала предпосылки для появления земледелия и скотоводства, как основных отраслей хозяйства, обеспечивающих жизнь человека.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Неолит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(8-6 тыс. до н.э. для Ближнего Востока, 8-3 тыс. до н.э. для большинства степных и лесостепных районов Европы и Азии характеризуется: близостью климатических условий, флоры и фауны к современным; усилившейся нерав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номерностью исторического разви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отдельных территорий; более в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ысокой техникой обработки камня;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производства керамики и ткачества; переходом во многих районах к осед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лому скотоводству и земледелию.</w:t>
      </w:r>
      <w:proofErr w:type="gramEnd"/>
    </w:p>
    <w:p w:rsidR="0067496C" w:rsidRPr="00C71F8C" w:rsidRDefault="0067496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продвижении человечества по пути прогресса сыграл переход от присваивающего хозяйства к производящему - событие, не зря названное английским ученым Гордоном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Чайлдом</w:t>
      </w:r>
      <w:proofErr w:type="spellEnd"/>
      <w:r w:rsidR="00181A91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1A91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</w:t>
      </w:r>
      <w:r w:rsidR="00181A91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«неолитической революцией»</w:t>
      </w:r>
      <w:proofErr w:type="gram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81A91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181A91" w:rsidRPr="00C71F8C">
        <w:rPr>
          <w:b/>
          <w:bCs/>
          <w:sz w:val="24"/>
          <w:szCs w:val="24"/>
        </w:rPr>
        <w:t xml:space="preserve"> </w:t>
      </w:r>
      <w:proofErr w:type="spellStart"/>
      <w:r w:rsidR="00181A91" w:rsidRPr="00C71F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Неолити́ческая</w:t>
      </w:r>
      <w:proofErr w:type="spellEnd"/>
      <w:r w:rsidR="00181A91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181A91" w:rsidRPr="00C71F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револю́ция</w:t>
      </w:r>
      <w:proofErr w:type="spellEnd"/>
      <w:r w:rsidR="00181A91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(или «</w:t>
      </w:r>
      <w:proofErr w:type="spellStart"/>
      <w:r w:rsidR="00181A91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неолитизация</w:t>
      </w:r>
      <w:proofErr w:type="spellEnd"/>
      <w:r w:rsidR="00181A91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 — переход человеческих общин от примитивной экономики охотников и собирателей к сельскому хозяйству, основанному на земледелии и животноводстве).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последствий неолитической революции - не только дальнейший рост численности и плотности населения, но накопление и развитие культурных традиций (вследствие наличия большого количества свободного времени для занятия художественным творчеством), формирование нового образа жизни, появление возможности содержать лиц, не занятых непосредственно в процессе производства. 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ученые считают отдел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историческим периодом </w:t>
      </w:r>
      <w:r w:rsidR="0067496C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энео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лит, или меднокаменный век (4-3 тыс. до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появления орудий из меди. В некоторых районах (долина Нила,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явилось причиной такого роста п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роизводительности труда и накоп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избыточного продукта, который создавал возможности для возникновения классового общества и 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древнейших государств. Боль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шинство же племен Европы и Азии еще продолжало жить в условиях первобытнообщинного строя.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Бронзовый век (5-2 тыс. до н.э.)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первого крупно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разделения труда (отделения земледелия от скотоводства), дальнейшего совершенствования орудий труда, усиления роли мужчины в обще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(перехода к отцовской родо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общине). 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Железный век (1 тысячелетие до н.э.)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усилением трудовой специализации (происходит второе разделение труда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ремесла от земледели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я), резким повышением производи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труда; превращением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общины в систему все более обо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собляющихся домохозяйств; прев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ращением парной семьи в моногам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ную. </w:t>
      </w:r>
    </w:p>
    <w:p w:rsidR="00120936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первобытный период человеческой ист</w:t>
      </w:r>
      <w:r w:rsidR="0067496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был временем </w:t>
      </w:r>
      <w:r w:rsidR="00172D9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</w:t>
      </w:r>
      <w:r w:rsidR="00172D9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 духовных ценностей, фун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даментом всех мировых цивилизаций. </w:t>
      </w:r>
    </w:p>
    <w:p w:rsidR="00DB5C38" w:rsidRDefault="00DB5C38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74" w:rsidRDefault="00527574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16C0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возникновения и развития древнейших государств.</w:t>
      </w:r>
    </w:p>
    <w:p w:rsidR="00EE1859" w:rsidRPr="00C71F8C" w:rsidRDefault="00ED16C0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черты древних цивилизаций</w:t>
      </w:r>
      <w:r w:rsid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Востока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 известно множество (око</w:t>
      </w:r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ста) определений понятия </w:t>
      </w:r>
      <w:r w:rsidR="00920D97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«ци</w:t>
      </w:r>
      <w:r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вилизация</w:t>
      </w:r>
      <w:r w:rsidR="00920D97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цивилизацией большинством исследователей пони</w:t>
      </w:r>
      <w:r w:rsidR="00920D97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мает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 качественная специфика (своеобр</w:t>
      </w:r>
      <w:r w:rsidR="00920D97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азие материальной, духовной, со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циальной жизни) той или иной группы стран, народов на определенное этапе развития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цивилизация </w:t>
      </w:r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не только специ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фической общественно-производственной технологией, н</w:t>
      </w:r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соответст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вующей культурой. </w:t>
      </w:r>
    </w:p>
    <w:p w:rsidR="00920D97" w:rsidRPr="00C71F8C" w:rsidRDefault="00920D97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Признаки цивилизации</w:t>
      </w:r>
    </w:p>
    <w:p w:rsidR="00920D97" w:rsidRPr="00C71F8C" w:rsidRDefault="00920D97" w:rsidP="004A0DC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развития производящего хозяйства</w:t>
      </w:r>
    </w:p>
    <w:p w:rsidR="00920D97" w:rsidRPr="00C71F8C" w:rsidRDefault="00920D97" w:rsidP="004A0DC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политических структур</w:t>
      </w:r>
    </w:p>
    <w:p w:rsidR="00920D97" w:rsidRPr="00C71F8C" w:rsidRDefault="00920D97" w:rsidP="004A0DC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письменности</w:t>
      </w:r>
    </w:p>
    <w:p w:rsidR="00920D97" w:rsidRPr="00C71F8C" w:rsidRDefault="00920D97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Монументальные сооружения</w:t>
      </w:r>
    </w:p>
    <w:p w:rsidR="00120936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древних цивилизаций включает как общеизвестные и лучше изученные, так и менее известны</w:t>
      </w:r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цивилизации. </w:t>
      </w:r>
      <w:proofErr w:type="gramStart"/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: 1) цивилизация Древнего Египта, 2) цивилизации Месопотамии, 3) Древний Китай, 4) цивилизаци</w:t>
      </w:r>
      <w:r w:rsidR="00920D9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Древней Индии, 5) древнегрече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цивилизация, 6) цивилизация эллинизма, 7) Древний Рим, 8) цивилизации Средней Азии, 9) цивилизации Закавказья. 10) ци</w:t>
      </w:r>
      <w:r w:rsidR="004953F1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вилизация скифов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0D97" w:rsidRPr="00C71F8C" w:rsidRDefault="00120936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</w:t>
      </w:r>
      <w:r w:rsidR="005B02B4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особенности конкретного ти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цивилизации зависят от </w:t>
      </w:r>
      <w:r w:rsidR="007D727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 факторов.</w:t>
      </w:r>
    </w:p>
    <w:p w:rsidR="005B02B4" w:rsidRPr="00C71F8C" w:rsidRDefault="005B02B4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lang w:eastAsia="ru-RU"/>
        </w:rPr>
        <w:t xml:space="preserve">Природно-климатический – </w:t>
      </w:r>
      <w:r w:rsidRPr="00C71F8C">
        <w:rPr>
          <w:rFonts w:ascii="Times New Roman" w:eastAsia="Times New Roman" w:hAnsi="Times New Roman" w:cs="Times New Roman"/>
          <w:lang w:eastAsia="ru-RU"/>
        </w:rPr>
        <w:t>определяет тип хозяйствования на данной территории, деятельность, которой преимущественно будут заниматься люди. Природа определяет не только вид деятельности, которым будут заниматься люди в данной местности, но и взаимоотношения их друг с другом, а также форму государственного устройства. Если условия климата суровые больше вероятность возникновения коллективных форм хо</w:t>
      </w:r>
      <w:r w:rsidR="00C73BA6" w:rsidRPr="00C71F8C">
        <w:rPr>
          <w:rFonts w:ascii="Times New Roman" w:eastAsia="Times New Roman" w:hAnsi="Times New Roman" w:cs="Times New Roman"/>
          <w:lang w:eastAsia="ru-RU"/>
        </w:rPr>
        <w:t>зяйствования</w:t>
      </w:r>
      <w:r w:rsidRPr="00C71F8C">
        <w:rPr>
          <w:rFonts w:ascii="Times New Roman" w:eastAsia="Times New Roman" w:hAnsi="Times New Roman" w:cs="Times New Roman"/>
          <w:lang w:eastAsia="ru-RU"/>
        </w:rPr>
        <w:t>.</w:t>
      </w:r>
    </w:p>
    <w:p w:rsidR="005B02B4" w:rsidRPr="00C71F8C" w:rsidRDefault="005B02B4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b/>
          <w:bCs/>
          <w:lang w:eastAsia="ru-RU"/>
        </w:rPr>
        <w:t>Географический</w:t>
      </w:r>
      <w:proofErr w:type="gramEnd"/>
      <w:r w:rsidRPr="00C71F8C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C71F8C">
        <w:rPr>
          <w:rFonts w:ascii="Times New Roman" w:eastAsia="Times New Roman" w:hAnsi="Times New Roman" w:cs="Times New Roman"/>
          <w:lang w:eastAsia="ru-RU"/>
        </w:rPr>
        <w:t>Наиболее быстро развиваются территории, расположенные на перекрестках географических путей, связывающих разные народы, вблизи центров цивилизаций. Прогрессу способствует соседство с более развитыми странами. Это вызывает устойчивое стремление к совершенствованию.</w:t>
      </w:r>
    </w:p>
    <w:p w:rsidR="005B02B4" w:rsidRPr="00C71F8C" w:rsidRDefault="005B02B4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lang w:eastAsia="ru-RU"/>
        </w:rPr>
        <w:t xml:space="preserve">Экономический фактор. 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К мысли о том, что экономика играет важнейшую роль в истории, пришли во второй </w:t>
      </w:r>
      <w:r w:rsidR="00C73BA6" w:rsidRPr="00C71F8C">
        <w:rPr>
          <w:rFonts w:ascii="Times New Roman" w:eastAsia="Times New Roman" w:hAnsi="Times New Roman" w:cs="Times New Roman"/>
          <w:lang w:eastAsia="ru-RU"/>
        </w:rPr>
        <w:t>половины XIX в. многие историки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B02B4" w:rsidRPr="00C71F8C" w:rsidRDefault="005B02B4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lang w:eastAsia="ru-RU"/>
        </w:rPr>
        <w:t>Этнический фактор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. Этническая общность (этнос) - </w:t>
      </w:r>
      <w:r w:rsidRPr="00C71F8C">
        <w:rPr>
          <w:rFonts w:ascii="Times New Roman" w:eastAsia="Times New Roman" w:hAnsi="Times New Roman" w:cs="Times New Roman"/>
          <w:i/>
          <w:iCs/>
          <w:lang w:eastAsia="ru-RU"/>
        </w:rPr>
        <w:t>исторически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 возникший вид устойчивой социальной группировки людей, представленный племенем, </w:t>
      </w:r>
      <w:r w:rsidRPr="00C71F8C">
        <w:rPr>
          <w:rFonts w:ascii="Times New Roman" w:eastAsia="Times New Roman" w:hAnsi="Times New Roman" w:cs="Times New Roman"/>
          <w:i/>
          <w:iCs/>
          <w:lang w:eastAsia="ru-RU"/>
        </w:rPr>
        <w:t>народностью</w:t>
      </w:r>
      <w:r w:rsidRPr="00C71F8C">
        <w:rPr>
          <w:rFonts w:ascii="Times New Roman" w:eastAsia="Times New Roman" w:hAnsi="Times New Roman" w:cs="Times New Roman"/>
          <w:lang w:eastAsia="ru-RU"/>
        </w:rPr>
        <w:t xml:space="preserve">, нацией, группой народов (славянская этническая общность и др.). Этический фактор замечательно прослеживается на истории России, находящейся на пересечении Западной и Европейской цивилизаций. Россия граничит </w:t>
      </w:r>
      <w:proofErr w:type="gramStart"/>
      <w:r w:rsidRPr="00C71F8C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C71F8C">
        <w:rPr>
          <w:rFonts w:ascii="Times New Roman" w:eastAsia="Times New Roman" w:hAnsi="Times New Roman" w:cs="Times New Roman"/>
          <w:lang w:eastAsia="ru-RU"/>
        </w:rPr>
        <w:t xml:space="preserve"> множеством народов, взаимодействует с ни</w:t>
      </w:r>
      <w:r w:rsidR="00C73BA6" w:rsidRPr="00C71F8C">
        <w:rPr>
          <w:rFonts w:ascii="Times New Roman" w:eastAsia="Times New Roman" w:hAnsi="Times New Roman" w:cs="Times New Roman"/>
          <w:lang w:eastAsia="ru-RU"/>
        </w:rPr>
        <w:t>ми, перенимает обычаи, традиции</w:t>
      </w:r>
      <w:r w:rsidRPr="00C71F8C">
        <w:rPr>
          <w:rFonts w:ascii="Times New Roman" w:eastAsia="Times New Roman" w:hAnsi="Times New Roman" w:cs="Times New Roman"/>
          <w:lang w:eastAsia="ru-RU"/>
        </w:rPr>
        <w:t>.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Характерными чертами восточной цивилизации являются: 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Традиционализм - ориентация на воспроизводство сложившихся форм образа жизни и социальных структур 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 мировоззренческом плане представление о полной несвободе человека, предопределение всех действий и поступков, независящими от него силами природы, социума, богов и т. д. 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Личностное начало не развито. Общественная жизнь построена на принципах коллективизма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Политическая организация жизни в восточных цивилизациях происходит в форме деспотий, в которых осуществляется абсолютное преобладание государства над обществом</w:t>
      </w:r>
    </w:p>
    <w:p w:rsidR="006A74D1" w:rsidRPr="00C71F8C" w:rsidRDefault="006A74D1" w:rsidP="004A0D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Экономической основой жизни в восточных цивилизациях является корпоративная и государственная форма собственности, а основным методом управления выступает принуждении</w:t>
      </w:r>
    </w:p>
    <w:p w:rsidR="00E968AC" w:rsidRPr="00C71F8C" w:rsidRDefault="0074306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E968AC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14" w:history="1">
        <w:r w:rsidR="00E968AC" w:rsidRPr="00C71F8C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Цивилизация</w:t>
        </w:r>
      </w:hyperlink>
      <w:r w:rsidR="00E968AC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5" w:history="1">
        <w:proofErr w:type="gramStart"/>
        <w:r w:rsidR="00E968AC" w:rsidRPr="00C71F8C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Месопотам</w:t>
        </w:r>
      </w:hyperlink>
      <w:r w:rsidR="00E968AC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proofErr w:type="gramEnd"/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IV-II тыс. до н.э. на территории от Средиземного моря до Тихого океана появляются первые в истории человечества цивилизации. Возникло несколько центров формирования древних цивилизаций, четыре из которых связаны с бассейнами крупных рек </w:t>
      </w:r>
      <w:hyperlink r:id="rId1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Нила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Тигра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Евфрата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Инда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Ганга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Хуанхе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Независимо друг от друга шло зарождение цивилизационных структур и образование четырех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речных цивилизаций </w:t>
      </w:r>
      <w:hyperlink r:id="rId22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Месопотамской</w:t>
        </w:r>
      </w:hyperlink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Египетской, Индийской и Китайской.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цивилизации в Месопотамии заложили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шумеры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IV тыс. до н.э. большие поселения превращаются в </w:t>
      </w:r>
      <w:hyperlink r:id="rId23" w:history="1"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города-государства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Большую роль в развитии Шумерской цивилизации сыграл город </w:t>
      </w:r>
      <w:hyperlink r:id="rId24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Урук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на </w:t>
      </w:r>
      <w:hyperlink r:id="rId2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Евфрате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IV тыс. до н.э. он являлся самым крупным городом </w:t>
      </w:r>
      <w:hyperlink r:id="rId2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занятие шумеров -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земледелие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основанное на развитой оросительной системе. В городских центрах набирало силу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ремесло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специализация которого стремительно развивалась. Во всех городах Шумера существовали монументальные храмовые комплексы, имевшие важное общественное и экономическое значение. На рубеже IV - III тыс. до н.э. появляется письменность. Письмо в Шумере возникло сначала как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пиктограмма.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широкое распространение получила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клинопись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содержала около 800 знаков, каждый из которых изображал слово или слог.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2312 году до н.э. правителю </w:t>
      </w:r>
      <w:hyperlink r:id="rId27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Уммы</w:t>
        </w:r>
        <w:proofErr w:type="spellEnd"/>
      </w:hyperlink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28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Лугальзагеси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на некоторое время объединить весь Шумер. Затем последовали две попытки создания объединенного </w:t>
      </w:r>
      <w:hyperlink r:id="rId2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Двуречья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hyperlink r:id="rId31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Саргоне</w:t>
        </w:r>
        <w:proofErr w:type="spellEnd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gram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Аккадском</w:t>
        </w:r>
        <w:proofErr w:type="gram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(2316-2361 гг. до н.э.) и при III династии Ура (около 2112— 2003 гг. до н.э.).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Объединив </w:t>
      </w:r>
      <w:hyperlink r:id="rId32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Аккад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Шумер, </w:t>
      </w:r>
      <w:hyperlink r:id="rId33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Саргон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укрепил государственную власть. </w:t>
      </w:r>
      <w:hyperlink r:id="rId34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Саргону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создать единую ирригационную систему, которая регулировалась в общегосударственном масштабе. </w:t>
      </w:r>
      <w:hyperlink r:id="rId35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Саргоном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мировой истории было создано постоянное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профессиональное войско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Деспотически-бюрократическое правление </w:t>
      </w:r>
      <w:hyperlink r:id="rId36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Саргона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создало целую армию чиновников, новую служилую знать, ряды которой не пополнялись. Деспотическая форма правления установилась в </w:t>
      </w:r>
      <w:hyperlink r:id="rId3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тысячелетия, определяя специфику развивающейся здесь цивилизации.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Деспотия стала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формой государственной власти во всех древних восточных государствах. Суть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деспотии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заключалась в том, что стоящий во главе </w:t>
      </w:r>
      <w:hyperlink r:id="rId3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 обладал неограниченной властью. Стабильность деспотий основывалась на вере в божественность царя. Свою власть деспот реализовывал через разветвленную административно-бюрократическую систему.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выдвинулся и постепенно добился преобладания город </w:t>
      </w:r>
      <w:hyperlink r:id="rId4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Вавилон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1792 г. до н.э. шестым царем </w:t>
      </w:r>
      <w:hyperlink r:id="rId41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Вавилона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hyperlink r:id="rId42" w:history="1"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Хаммурапи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правил до 1750 г. до н.э. Политика </w:t>
      </w:r>
      <w:hyperlink r:id="rId4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Хаммурапи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способствовала превращению </w:t>
      </w:r>
      <w:hyperlink r:id="rId44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Вавилона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столицу огромного </w:t>
      </w:r>
      <w:hyperlink r:id="rId4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подчинившего себе почти все </w:t>
      </w:r>
      <w:hyperlink r:id="rId46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Двуречье</w:t>
        </w:r>
        <w:proofErr w:type="spellEnd"/>
      </w:hyperlink>
      <w:r w:rsidR="00001672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Хаммурапи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первую в истории цивилизации законодательную систему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Законы </w:t>
      </w:r>
      <w:hyperlink r:id="rId4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Хаммурапи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первых, наиболее детализированных сводов законов. Кодекс </w:t>
      </w:r>
      <w:hyperlink r:id="rId4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Хаммурапи</w:t>
        </w:r>
      </w:hyperlink>
      <w:r w:rsidR="00001672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 282 статьи законов.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538 г. до н.э. царь персов </w:t>
      </w:r>
      <w:hyperlink r:id="rId5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Кир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 </w:t>
      </w:r>
      <w:hyperlink r:id="rId51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Вавилонию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могущественной Персидской державе, и она навсегда утратила свою независимость.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именно в Шумере в конце IV тыс. до н.э. человечество вышло из первобытности и вступило в эпоху цивилизации. Переход к цивилизации сформировал новое специфическое мировоззрение. Люди </w:t>
      </w:r>
      <w:hyperlink r:id="rId52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боялись смерти и стремились к полноте своего земного существования. В </w:t>
      </w:r>
      <w:hyperlink r:id="rId5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мировоззрении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шумеров, а затем и </w:t>
      </w:r>
      <w:hyperlink r:id="rId54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аккадских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семитов важную роль играло обожествление тех сил природы, значение которых было особенно велико для земледелия, - неба, земли и воды. Верховным богом и творцом Вселенной считался </w:t>
      </w:r>
      <w:hyperlink r:id="rId55" w:history="1"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Мардук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город и поселение почитали своего бога-покровителя.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научной мысли древности также были заложены в </w:t>
      </w:r>
      <w:hyperlink r:id="rId5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развития науки являлась хозяйственная практика царских и храмовых хозяйств. Значительны достижения </w:t>
      </w:r>
      <w:hyperlink r:id="rId5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Месопотамской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 в области медицины. </w:t>
      </w:r>
      <w:hyperlink r:id="rId5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Символ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месопотамской</w:t>
        </w:r>
      </w:hyperlink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медицины змей (бог </w:t>
      </w:r>
      <w:proofErr w:type="spell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Нингишзида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обвивающий жезл, - сохранился в качестве эмблемы медицины и в наше время.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hyperlink r:id="rId6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Месопотамской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 не было непосредственных преемников, хотя ее достижениями и ученостью воспользовались многие</w:t>
      </w:r>
      <w:r w:rsidR="00632EC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 мира.</w:t>
      </w:r>
    </w:p>
    <w:p w:rsidR="00E968AC" w:rsidRPr="00C71F8C" w:rsidRDefault="0074306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E968AC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Египетская </w:t>
      </w:r>
      <w:hyperlink r:id="rId61" w:history="1">
        <w:r w:rsidR="00E968AC" w:rsidRPr="00C71F8C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цивилизация</w:t>
        </w:r>
      </w:hyperlink>
    </w:p>
    <w:p w:rsidR="00E968AC" w:rsidRPr="00C71F8C" w:rsidRDefault="004A0DC1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Цивилизация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Египта - </w:t>
      </w:r>
      <w:r w:rsidR="00E968AC"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речная </w:t>
      </w:r>
      <w:hyperlink r:id="rId63" w:history="1">
        <w:r w:rsidR="00E968AC"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цивилизация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возникла в гигантском оазисе долины </w:t>
      </w:r>
      <w:hyperlink r:id="rId64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Нила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водного режима </w:t>
      </w:r>
      <w:hyperlink r:id="rId65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Нила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определяющей его огромное хозяйственное значение являлись</w:t>
      </w:r>
      <w:proofErr w:type="gramEnd"/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разливы, которые оставляли слой плодородного ила. Историю древнеегипетского </w:t>
      </w:r>
      <w:hyperlink r:id="rId66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делить на несколько периодов: Раннее, Древнее, Среднее, Новое и Позднее царства.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период Древнего царства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(2800-2300 гг. до н.э.) Египет стал крупным централизованным </w:t>
      </w:r>
      <w:hyperlink r:id="rId6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государством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главе сложившегося египетского </w:t>
      </w:r>
      <w:hyperlink r:id="rId6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</w:t>
      </w:r>
      <w:hyperlink r:id="rId69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iCs/>
            <w:color w:val="auto"/>
            <w:sz w:val="24"/>
            <w:szCs w:val="24"/>
            <w:u w:val="none"/>
            <w:lang w:eastAsia="ru-RU"/>
          </w:rPr>
          <w:t>фараон</w:t>
        </w:r>
      </w:hyperlink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обладал неограниченной экономической, политической и верховной жреческой властью. В эпоху Древнего царства </w:t>
      </w:r>
      <w:hyperlink r:id="rId7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государство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приобрело черты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централизованной деспотии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опирающейся на сильный бюрократический аппарат. Отмечалось полное подчинение </w:t>
      </w:r>
      <w:hyperlink r:id="rId71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номархов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власти, которая осуществляла жесткий контроль над всеми действиями местной администрации. Материальным воплощением деспотии являлись грандиозные усыпальницы </w:t>
      </w:r>
      <w:hyperlink r:id="rId72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фараонов</w:t>
        </w:r>
      </w:hyperlink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пирамиды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423F" w:rsidRPr="00C71F8C" w:rsidRDefault="00F2423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управления древнего Египта</w:t>
      </w:r>
    </w:p>
    <w:p w:rsidR="00F2423F" w:rsidRPr="00C71F8C" w:rsidRDefault="00F2423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древнем Египте было создано одно из первых государственных аппаратов – правительство, осуществляющего власть на территории всего государства. Шумерская цивилизация состояла из несколько городов-государств с населением в несколько десятков каждый. В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объединенном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Египта власть правительства распространялась на тысячи квадратных метров с населением в несколько миллионов жителей.</w:t>
      </w:r>
    </w:p>
    <w:p w:rsidR="00F2423F" w:rsidRPr="00C71F8C" w:rsidRDefault="00F2423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Помогали управлять фараону чиновники: писцы, надсмотрщики, министры и придворные. Большую власть получал </w:t>
      </w:r>
      <w:r w:rsidRPr="00C71F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визирь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приближенный двора. Он представлял фараона при решении вопросов в казначействе, при разрешении правосудия и при осуществлении администрирования земель. </w:t>
      </w:r>
      <w:proofErr w:type="spellStart"/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Котроль</w:t>
      </w:r>
      <w:proofErr w:type="spellEnd"/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велся как над состоятельными гражданами, так и беднейшими крестьянами. Земля Египта была разделена на </w:t>
      </w:r>
      <w:r w:rsidRPr="00C71F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номы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административные районы. Каждым регионом управлял Номарх.</w:t>
      </w:r>
    </w:p>
    <w:p w:rsidR="00F2423F" w:rsidRPr="00C71F8C" w:rsidRDefault="000068CE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Как и во всех доиндустриальных цивилизациях, экономика Древнего Египта основывалась на сельском хозяйстве. Большая часть населения составляли </w:t>
      </w:r>
      <w:r w:rsidRPr="00C71F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крестьяне-фермеры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Плодородные земли долины Нила обеспечивали постоянный доход в казну, обеспечивая роскошную жизнь фараону, его министрам и многочисленным жрецам. Крестьяне отдавали часть урожая — платили дань. На эти средства велось строительство пирамид.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Особый интерес представляет религиозное сознание египтян. Многие древние культы сохранили свое значение на протяжении всей истории египетской </w:t>
      </w:r>
      <w:hyperlink r:id="rId7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цивилизации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культ земли, воды, камня, огня, животных. Некоторые боги почитались египтянами в виде животных или птиц. Царем богов в Египте считали бога солнца - </w:t>
      </w:r>
      <w:hyperlink r:id="rId74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Общеегипетский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приобрел культ </w:t>
      </w:r>
      <w:hyperlink r:id="rId7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Амона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Особое место занимал культ правящего царя, который был для египтян воплощением бога </w:t>
      </w:r>
      <w:hyperlink r:id="rId7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Гора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 </w:t>
      </w:r>
      <w:hyperlink r:id="rId7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земле. С культом умершего царя египтяне связывали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всеегипетского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</w:t>
      </w:r>
      <w:hyperlink r:id="rId78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Осириса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царя загробного мира. Египтяне считали, что человек обладал несколькими душами. Одна из них двойник человека, Ка, - обитала в гробнице.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жизнь египтян была связана с религиозными представлениями о жизни после смерти. Смерть и состояние после нее считалось продолжением земного существования. Чтобы попасть в царство мертвых, считали египтяне, нужно пройти через суд </w:t>
      </w:r>
      <w:hyperlink r:id="rId7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Осириса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Земная жизнь человека только подготовка к настоящей вечной жизни в царстве мертвых. Египтяне придавали большое значение подготовке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вечной жизни в царстве мертвых, совершая </w:t>
      </w:r>
      <w:r w:rsidRPr="00C71F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бальзамирование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древних египтян оказала значительное влияние на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древнеегипетсукю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культуру. Широко известны древнеегипетская письменность и </w:t>
      </w:r>
      <w:hyperlink r:id="rId8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папирус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сохранившиеся до наших дней </w:t>
      </w:r>
      <w:hyperlink r:id="rId81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мифы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сказки, поучения, величественные пирамиды и храмы, росписи в гробницах. Египетская </w:t>
      </w:r>
      <w:hyperlink r:id="rId82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цивилизация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накопила большие знания, но они передавались в узком кругу, прежде всего жрецов, а большинству населения были недоступны. Особо востребованным стало развитие математики и медицины. </w:t>
      </w:r>
    </w:p>
    <w:p w:rsidR="00E968AC" w:rsidRPr="00C71F8C" w:rsidRDefault="0074306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="00E968AC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Индийская цивилизация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древнейших центров развития цивилизации находился в долине </w:t>
      </w:r>
      <w:hyperlink r:id="rId8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Инда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уже в IV-III тыс. до н.э. возникла высокоразвитая цивилизация.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Древнеиндийская цивилизация формировалась в условиях относительной географической обособленности. Природа Индии чрезвычайно богата и разнообразна. Благоприятные для жизни и хозяйственной деятельности природные условия сочетались с высокой концентра</w:t>
      </w:r>
      <w:r w:rsidR="0074306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населения в этом регионе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306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середине III тыс. до н.э. в долине </w:t>
      </w:r>
      <w:hyperlink r:id="rId84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Инда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верхней части долины </w:t>
      </w:r>
      <w:hyperlink r:id="rId8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Ганга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фомируется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Хараппск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комплекс. На высокий уровень развития указывают квартальная планировка городов, монументальная архитектура, наличие письменности, системы мер и весов и произведений искусства. Наиболее крупные города - </w:t>
      </w:r>
      <w:hyperlink r:id="rId87" w:history="1"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Хараппа</w:t>
        </w:r>
      </w:hyperlink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hyperlink r:id="rId88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Мохенджо-Даро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Основу хозяйства составляло земледелие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306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занимались садоводством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половину I тысячелетия до н.э. называют Ведийской эпохой. </w:t>
      </w:r>
      <w:hyperlink r:id="rId8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Веды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(знание) - это древнейшие индийские религиозные сочинения, включающие сборники религиозных гимнов, толкований священных текстов, описаний </w:t>
      </w:r>
      <w:hyperlink r:id="rId9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ритуалов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жертвенных и </w:t>
      </w:r>
      <w:hyperlink r:id="rId91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магических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формул.</w:t>
      </w:r>
      <w:r w:rsidR="0074306F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Уникальная особенность Ведийской цивилизации состоит в делении общества на четыре </w:t>
      </w:r>
      <w:hyperlink r:id="rId92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варны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3" w:history="1"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брахманы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представители жреческих родов,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кшатрии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военная знать, </w:t>
      </w:r>
      <w:hyperlink r:id="rId94" w:history="1">
        <w:r w:rsidRPr="00C71F8C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вайшью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рядовые свободные </w:t>
      </w:r>
      <w:hyperlink r:id="rId9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общинник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hyperlink r:id="rId9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шудр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- неравноправные члены общества. Каждая </w:t>
      </w:r>
      <w:hyperlink r:id="rId97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варна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замкнута, принадлежность определялась рождением. Переход из одной </w:t>
      </w:r>
      <w:hyperlink r:id="rId98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варны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запрещался. </w:t>
      </w:r>
    </w:p>
    <w:p w:rsidR="00E968AC" w:rsidRPr="00C71F8C" w:rsidRDefault="0074306F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государством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</w:t>
      </w:r>
      <w:r w:rsidR="00E968AC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раджа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опиравшийся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жрецов и воинов.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Духовным фундаментом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 Индии 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новая религия </w:t>
      </w:r>
      <w:hyperlink r:id="rId100" w:history="1">
        <w:r w:rsidR="00E968AC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968AC" w:rsidRPr="00C71F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буддизм</w:t>
      </w:r>
      <w:r w:rsidR="00E968AC"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становится массовой религией, так ка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был обращен к любому человеку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IV в.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кладывается комплекс религиозных верований, который называют </w:t>
      </w:r>
      <w:r w:rsidR="00E968AC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индуизмом</w:t>
      </w:r>
      <w:r w:rsidR="00E968AC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цивилизации происходило в Индии довольно медленно по причине значительной изоляции. Хозяйственная жизнь и материальная культура развивались здесь медленными темпами. Система </w:t>
      </w:r>
      <w:hyperlink r:id="rId101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варн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замедляла и ослабляла экономическую жизнь, т.к. исключала гибкую систему разделения труда. Деление на </w:t>
      </w:r>
      <w:hyperlink r:id="rId102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варны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сыграло отрицательную роль и в </w:t>
      </w:r>
      <w:hyperlink r:id="rId10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прогрессе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Так, большие достижения </w:t>
      </w:r>
      <w:hyperlink r:id="rId104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брахманов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математике и астрономии долгое время оставались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тайными знаниями.</w:t>
      </w:r>
      <w:r w:rsidR="00B753D5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Индии развивались такие области знания как математика, астрономия, медицина, лингвистика. Индийские математики изобрели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цифры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мы пользуемся сегодня, называя их </w:t>
      </w:r>
      <w:hyperlink r:id="rId105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арабскими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Индийцы первыми стали употреблять ноль, им также были известны начала алгебры: возведение в степень, извлечение корня, решение квадратных уравнений. Древнеиндийская цивилизация оставила существенный след и в развитии медицины, которая была необходима в рамках представлений о совершенствовании души и тела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(йога)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8AC" w:rsidRPr="00C71F8C" w:rsidRDefault="00B753D5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r w:rsidR="00E968AC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Китайская цивилизация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Древнекитайская цивилизация сформировалась в долин</w:t>
      </w:r>
      <w:r w:rsidR="00B753D5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</w:t>
      </w:r>
      <w:hyperlink r:id="rId106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Хуанхэ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Весьма благоприятен для становления цивилизации и бассейн реки Янцзы, однако здесь эпоха цивилизации наступила позже, чем на севере Древнего Китая.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важную для Китайской цивилизации систему взглядов и решения острых проблем предложила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книжников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возникшая на рубеже VI-V вв. до н.э. Ее родоначальник </w:t>
      </w:r>
      <w:hyperlink r:id="rId107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Конфуций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Кунцзы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(551 - 479 гг. до н.э.) создал </w:t>
      </w:r>
      <w:hyperlink r:id="rId108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этико</w:t>
        </w:r>
        <w:proofErr w:type="gramStart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политическое учение о нравственном совершенстве человека и государственном управлении на основе нравственности и соблюдении </w:t>
      </w:r>
      <w:hyperlink r:id="rId109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ритуала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 поведения).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середине III в. до н.э. среди семи сильнейших государств Китая выделилось царство </w:t>
      </w:r>
      <w:proofErr w:type="spellStart"/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Цинь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Подчинив себе все </w:t>
      </w:r>
      <w:hyperlink r:id="rId110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государства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циньский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1" w:history="1">
        <w:proofErr w:type="spellStart"/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ван</w:t>
        </w:r>
        <w:proofErr w:type="spellEnd"/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титул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хуанди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(император). Чтобы управлять огромной империей, была создана основанная на принципах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легизма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централизованного управления и полного подчинения каждого подданного </w:t>
      </w:r>
      <w:hyperlink r:id="rId112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государству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Циньская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империя была разделена на 36 областей во главе с губернаторами. Вся власть сосредоточивалась в руках верховного правителя императора, правящего страной при помощи чиновников. Вводилось единое письменное законодательство, жестоко каравшее виновных (12 видов смертной казни). Титулы и привилегии наследственной знати ликвидировались. Была проведена унификация мер и весов, введена единая денежная система и малое упрощенное письмо (основа современной китайской письменности). Для защиты северных границ империи от вторжений кочевых </w:t>
      </w:r>
      <w:hyperlink r:id="rId113" w:history="1">
        <w:r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племен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сюнну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строилась цепь мощных оборонительных сооружений (Великая китайская стена). 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повседневной жизни привели к накоплению многих научных знаний в области математики и астрономии, истории и географии. Важнейшим открытием стало изобретение шелковых тканей и лака, бумаги и компаса, пороха и прототипа сейсмографа.</w:t>
      </w:r>
    </w:p>
    <w:p w:rsidR="00C71F8C" w:rsidRDefault="00C71F8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8AC" w:rsidRPr="00C71F8C" w:rsidRDefault="00527574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Античные цивилизации. </w:t>
      </w:r>
      <w:r w:rsidR="00E968AC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Древнегреческая цивилизация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Античная цивилизация возникла на стыке трех частей света (Европа, Азия, Африка), тесно связана с морем и относится к типу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морских цивилизаций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Хронологические рамки Античной цивилизации определяются VIII в. до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.э. - середина V в. н.э. В ее истории четко выделяются две </w:t>
      </w:r>
      <w:r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локальных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цивилизации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Древнегреческая (VIII-I вв. до н.э.) и Древнеримская (VIII в. до н.э. - V в.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Родоначальником греков согласно легендам был царь Эллин, поэтому сами греки называли себя эллинами, а страну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Элладой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видим на карте, в Греции нет крупных рек, способствовавших развитию у них земледелия. Зато в этой местности подходящие условия для скотоводства и виноделия. Близость к морю давала возможность контактировать с большим количеством других народов,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для защиты от набегов врагов появляются укрепленные городские стена, а для ведение торговли способствовало развитию ремесла. Таким образом, община у греков развивалась не как сельскохозяйственная, а как городская. Однако города не объединялись в единое государство, а существовали самостоятельно, лишь изредка создавая временные союзы. Такой тип самостоятельного города государства получил название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полис.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history="1">
        <w:r w:rsidR="00E9143A"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Город-государство</w:t>
        </w:r>
      </w:hyperlink>
      <w:r w:rsidR="00E9143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hyperlink r:id="rId115" w:history="1">
        <w:r w:rsidR="00E9143A" w:rsidRPr="00C71F8C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полис</w:t>
        </w:r>
      </w:hyperlink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сообщество свободных граждан-собственников, гражданская </w:t>
      </w:r>
      <w:hyperlink r:id="rId116" w:history="1">
        <w:r w:rsidR="00E9143A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община</w:t>
        </w:r>
      </w:hyperlink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ядром которой был город с прилегающей деревенской округой - </w:t>
      </w:r>
      <w:proofErr w:type="spellStart"/>
      <w:r w:rsidR="00E9143A" w:rsidRPr="00C71F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хорой</w:t>
      </w:r>
      <w:proofErr w:type="spellEnd"/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центром считалась </w:t>
      </w:r>
      <w:hyperlink r:id="rId117" w:history="1">
        <w:r w:rsidR="00E9143A" w:rsidRPr="00C71F8C">
          <w:rPr>
            <w:rStyle w:val="a5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агора</w:t>
        </w:r>
      </w:hyperlink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рыночная площадь. В </w:t>
      </w:r>
      <w:hyperlink r:id="rId118" w:history="1">
        <w:r w:rsidR="00E9143A" w:rsidRPr="00C71F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полисе</w:t>
        </w:r>
      </w:hyperlink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имелась </w:t>
      </w:r>
      <w:r w:rsidR="00E9143A" w:rsidRPr="00C7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цитадель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греки </w:t>
      </w:r>
      <w:r w:rsidR="00E9143A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называли </w:t>
      </w:r>
      <w:hyperlink r:id="rId119" w:history="1">
        <w:r w:rsidR="00E9143A" w:rsidRPr="00C71F8C">
          <w:rPr>
            <w:rStyle w:val="a5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акрополем</w:t>
        </w:r>
      </w:hyperlink>
      <w:r w:rsidR="00E9143A" w:rsidRPr="00C7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т.е. верхним городом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полисе население было порядка 10 тысяч человек, включая и рабов, однако были и крупные полисы, в которых проживало до 300 тысяч жителей. Примером таких крупных полисов можно считать Афины и Спарту.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Народное собрание граждан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полиса принимало законы, избирало из своего состава высших должностных лиц. Однако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городе-государстве существовали свои нюансы политической жизни. Рассмотрим подробнее государственное устройство Афин и Спарты.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Афинская демократия.</w:t>
      </w:r>
      <w:r w:rsidR="00E9143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Афин делились на 4 неравноправные категории: Афиняне – обладали всеми правами; Метеки – греки из других полисов – не обладали только политическими правами; иностранцы – могли только вести торговлю, не имели политических прав и не могли приобретать собственность; рабы – полностью бесправны.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Власть в Афинах принадлежала народному собранию, которое выбирало совет старейшин, а также 9 арх</w:t>
      </w:r>
      <w:r w:rsidR="00E9143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онтов – высших должностных лиц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2DA" w:rsidRPr="00C71F8C" w:rsidRDefault="001D22DA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Демократия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политический режим, в основе которого лежит метод коллективного принятия решений с равным воздействием участников на исход процесса или на его существенные стадии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Олигархия в Спарте.</w:t>
      </w:r>
      <w:r w:rsidR="00E9143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заходит о Спарте, мы вспоминает 300 героев-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спатранцев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Действительно, Спарта – это государство воинов. Гражданам города считалось зазорным заниматься чем-либо кроме войны или подготовки в войне. Потому за всю историю Спарта не дала ни одно ученого, философа или мыслителя. Поэтому, пока остальная Греция находилась на достаточно примитивном уровне развития, Спарта процветала за счет успешных военных походов.</w:t>
      </w:r>
    </w:p>
    <w:p w:rsidR="001D22DA" w:rsidRPr="00C71F8C" w:rsidRDefault="001D22DA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Олигархия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политический режим, при котором власть сосредоточена в руках сравнительно малочисленной группы граждан (например, представителей крупного монополизированного капитала)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Олигархия – власть ограниченного куга лиц (это могут быть знатные, богатые люди или военные). Население Спарты делилось на коренных жителей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спартисиатов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периэков (дословно «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живущие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вокруг») – население окрестных земель, плативших Спарте дань за защиту; и илотов – рабов. Согласно законам Ликурга все жители Спарты жили одинаково скромно, отменялись золотые и серебряные монеты.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Правили в Спарте 2 царя, власть </w:t>
      </w: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передавалась по наследству. Основную роль в управлении играл совет старейшин, в который избирались 28 геронтов (выбирались из достигших 60 лет). Народное собрание (старше 30 лет) – принимало или отвергало принятые решения.</w:t>
      </w:r>
    </w:p>
    <w:p w:rsidR="00E968AC" w:rsidRPr="00C71F8C" w:rsidRDefault="00E968A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Уникален вклад Древней Греции в мировую культуру и искусство. </w:t>
      </w:r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Греки создали основы философской науки в ее диалектическом единстве идеалистического и материалистического взгляда на мир. Именно они, осознав значимость прошлого для настоящего и будущего, создали науку историю. </w:t>
      </w:r>
      <w:hyperlink r:id="rId120" w:history="1">
        <w:r w:rsidR="00E9143A" w:rsidRPr="00C71F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Этика</w:t>
        </w:r>
      </w:hyperlink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география, психология и тригонометрия, физика и анатомия эти и многие другие науки обязаны древним грекам не только своим рождением, но и своими </w:t>
      </w:r>
      <w:proofErr w:type="spellStart"/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названиями</w:t>
      </w:r>
      <w:proofErr w:type="gramStart"/>
      <w:r w:rsidR="00E9143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ревняя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Греция дала миру театр, жанры трагедии и комедии. Древнегреческая цивилизация дала тот идеал гармонической красоты человека, который при всем многообразии культуры последующих тысячелетий так и остался непревзойденным. </w:t>
      </w:r>
    </w:p>
    <w:p w:rsidR="00E968AC" w:rsidRPr="00C71F8C" w:rsidRDefault="0088676B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968AC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Древнеримская цивилизация</w:t>
      </w:r>
      <w:r w:rsidR="007D27C7" w:rsidRPr="00C71F8C">
        <w:rPr>
          <w:sz w:val="24"/>
          <w:szCs w:val="24"/>
        </w:rPr>
        <w:t xml:space="preserve"> (</w:t>
      </w:r>
      <w:hyperlink r:id="rId121" w:tooltip="753 год до н. э." w:history="1">
        <w:r w:rsidR="007D27C7" w:rsidRPr="00C71F8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753 году до н.э.</w:t>
        </w:r>
      </w:hyperlink>
      <w:r w:rsidR="007D27C7" w:rsidRPr="00C7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hyperlink r:id="rId122" w:tooltip="476 год" w:history="1">
        <w:r w:rsidR="007D27C7" w:rsidRPr="00C71F8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476 году </w:t>
        </w:r>
        <w:proofErr w:type="spellStart"/>
        <w:r w:rsidR="007D27C7" w:rsidRPr="00C71F8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н</w:t>
        </w:r>
        <w:proofErr w:type="gramStart"/>
        <w:r w:rsidR="007D27C7" w:rsidRPr="00C71F8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.э</w:t>
        </w:r>
        <w:proofErr w:type="spellEnd"/>
        <w:proofErr w:type="gramEnd"/>
      </w:hyperlink>
      <w:r w:rsidR="007D27C7"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древнего Рима делится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три периода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: царский</w:t>
      </w:r>
      <w:r w:rsidR="00862FD6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(8-6 вв. до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республиканский</w:t>
      </w:r>
      <w:r w:rsidR="00862FD6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(5-1 вв. до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императорский</w:t>
      </w:r>
      <w:r w:rsidR="00862FD6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(1-5 вв. н.э.)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7211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царем Рима стал Ромул. Население Рима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составили 300 его сподвижников и их жены. Потомки первых 300 семей Рима именовались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патрициями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 «отец»). Это была римская знать. Люди, позднее переселившиеся в Рим, носили название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плебеев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Рим строился по законам греческого полиса, то полноправными жителями считались только патриции, плебеи не имели права на полит</w:t>
      </w:r>
      <w:r w:rsidR="00372117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ическую жизнь, на собственность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Республиканский период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свержения царской власти в Риме устанавливается демократия по примеру греческой. Высшим органом управления считалось народное собрание, но окончательно все решения принимались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Сенатом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сенат входило по одному представителю от каждого патрицианского рода. Народное собрание избирало 2 высших должностных лиц – консулов – сроком на 2 года. В случае чрезвычайных обстоятельств, можно было на полгода назначить диктатора, который обладал чрезвычайными полномочиями.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VI – V веках до н.э. Рим начинает завоевания. Завоеванные земли римляне превращали в провинции – зависимые земли римского народа. Во главе провинций становились наместники – должностные лица Рима. Завоевательные походы увеличивали территорию Рима, но при этом ослаблялись связи внутри республики. Рим, устроенный по принципу греческого полиса переживает многочисленные гражданские войны, восстания рабов.</w:t>
      </w:r>
      <w:r w:rsidR="00C3544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событием стало восстание под предводительством </w:t>
      </w:r>
      <w:proofErr w:type="spellStart"/>
      <w:r w:rsidR="00C3544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Спатрака</w:t>
      </w:r>
      <w:proofErr w:type="spellEnd"/>
      <w:r w:rsidR="00C3544A"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3544A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74—73 г. до н. э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Римская империя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официально все правители этого времени титуловались императорами (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imperatores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истории принято делить имперский период на </w:t>
      </w:r>
      <w:hyperlink r:id="rId123" w:history="1">
        <w:r w:rsidRPr="00C71F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принципат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4" w:history="1">
        <w:r w:rsidRPr="00C71F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доминат</w:t>
        </w:r>
      </w:hyperlink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ряд императоров потребовали также титула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dominus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«господин». </w:t>
      </w:r>
    </w:p>
    <w:p w:rsidR="00383ACD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принципата продолжался до 193 года. Фактическая власть принадлежала императору, хотя формально существовал и сенат, и народное собрание. Многие императоры (Нерон, Калигула) прославились жестокостью, злоупотреблением властью. В результате Рим все чаще стал терпеть поражения в войнах, обостряется внутриполитическая обстановка в стране. Периоды кризиса чередуются с периодами относительной устойчивости. </w:t>
      </w:r>
    </w:p>
    <w:p w:rsidR="00C73BA6" w:rsidRPr="00C71F8C" w:rsidRDefault="00383ACD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395 году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Римская империя распадается на Западную со столицей в Риме и Восточную (Византию) со столицей в Константинополе. Западная Римская империя прекратила свое существование в </w:t>
      </w: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476 году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года германский правитель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Одоакр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сверг последнего римского императора Ромула </w:t>
      </w:r>
      <w:proofErr w:type="spellStart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Августула</w:t>
      </w:r>
      <w:proofErr w:type="spellEnd"/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отослал императорские регалии в Константинополь. Эта дата считается окончанием Ант</w:t>
      </w:r>
      <w:r w:rsidR="00860C81"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 и началом Средних веков</w:t>
      </w: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целом, можно выделить основные черты западного типа цивилизации: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динамизм, ориентация на новизну;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достоинства и уважения к человеческой личности;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индивидуализм, установка на автономию личности;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рациональность;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идеалы свободы, равенства, терпимости;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уважение к частной собственности;</w:t>
      </w:r>
    </w:p>
    <w:p w:rsidR="00175ABC" w:rsidRPr="00C71F8C" w:rsidRDefault="00175ABC" w:rsidP="004A0DC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предпочтение демократии всем другим формам государственного управления.</w:t>
      </w:r>
    </w:p>
    <w:p w:rsidR="00883C59" w:rsidRPr="00C71F8C" w:rsidRDefault="00883C59" w:rsidP="004A0DC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83C59" w:rsidRPr="00C71F8C" w:rsidSect="00ED02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56FAA"/>
    <w:multiLevelType w:val="hybridMultilevel"/>
    <w:tmpl w:val="4ACE3F50"/>
    <w:lvl w:ilvl="0" w:tplc="4746A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F01122"/>
    <w:multiLevelType w:val="multilevel"/>
    <w:tmpl w:val="4FF2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33C9B"/>
    <w:multiLevelType w:val="multilevel"/>
    <w:tmpl w:val="7E9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760A8"/>
    <w:multiLevelType w:val="multilevel"/>
    <w:tmpl w:val="CA5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36"/>
    <w:rsid w:val="00001672"/>
    <w:rsid w:val="00002FA8"/>
    <w:rsid w:val="000068CE"/>
    <w:rsid w:val="0004440A"/>
    <w:rsid w:val="000717DF"/>
    <w:rsid w:val="00120936"/>
    <w:rsid w:val="00172D9C"/>
    <w:rsid w:val="00175ABC"/>
    <w:rsid w:val="00181A91"/>
    <w:rsid w:val="001D22DA"/>
    <w:rsid w:val="00230A1A"/>
    <w:rsid w:val="00252689"/>
    <w:rsid w:val="002C1C70"/>
    <w:rsid w:val="00325EF9"/>
    <w:rsid w:val="0036348F"/>
    <w:rsid w:val="00372117"/>
    <w:rsid w:val="00383ACD"/>
    <w:rsid w:val="004048EF"/>
    <w:rsid w:val="00467898"/>
    <w:rsid w:val="00471CF0"/>
    <w:rsid w:val="004953F1"/>
    <w:rsid w:val="004A0DC1"/>
    <w:rsid w:val="004F49BB"/>
    <w:rsid w:val="005164E1"/>
    <w:rsid w:val="00527574"/>
    <w:rsid w:val="0057668F"/>
    <w:rsid w:val="005B02B4"/>
    <w:rsid w:val="005D7629"/>
    <w:rsid w:val="005E6027"/>
    <w:rsid w:val="006209BA"/>
    <w:rsid w:val="00632ECF"/>
    <w:rsid w:val="0065393E"/>
    <w:rsid w:val="0067496C"/>
    <w:rsid w:val="00682E3E"/>
    <w:rsid w:val="006A74D1"/>
    <w:rsid w:val="0070528D"/>
    <w:rsid w:val="00741B2F"/>
    <w:rsid w:val="0074306F"/>
    <w:rsid w:val="007671EB"/>
    <w:rsid w:val="007C6F6A"/>
    <w:rsid w:val="007D27C7"/>
    <w:rsid w:val="007D727F"/>
    <w:rsid w:val="00840D50"/>
    <w:rsid w:val="00860C81"/>
    <w:rsid w:val="00862FD6"/>
    <w:rsid w:val="00883C59"/>
    <w:rsid w:val="0088676B"/>
    <w:rsid w:val="008E46D2"/>
    <w:rsid w:val="00920D97"/>
    <w:rsid w:val="00A17849"/>
    <w:rsid w:val="00A56AB7"/>
    <w:rsid w:val="00A8307C"/>
    <w:rsid w:val="00AA2DDC"/>
    <w:rsid w:val="00AA7378"/>
    <w:rsid w:val="00B00279"/>
    <w:rsid w:val="00B33960"/>
    <w:rsid w:val="00B753D5"/>
    <w:rsid w:val="00C3544A"/>
    <w:rsid w:val="00C40901"/>
    <w:rsid w:val="00C41D09"/>
    <w:rsid w:val="00C52A98"/>
    <w:rsid w:val="00C71F8C"/>
    <w:rsid w:val="00C73BA6"/>
    <w:rsid w:val="00C94CF6"/>
    <w:rsid w:val="00C95DF7"/>
    <w:rsid w:val="00CC5D3C"/>
    <w:rsid w:val="00D05B4E"/>
    <w:rsid w:val="00D120E3"/>
    <w:rsid w:val="00D4163B"/>
    <w:rsid w:val="00DB5C38"/>
    <w:rsid w:val="00DF0CEE"/>
    <w:rsid w:val="00E46FA6"/>
    <w:rsid w:val="00E64C13"/>
    <w:rsid w:val="00E905B3"/>
    <w:rsid w:val="00E9143A"/>
    <w:rsid w:val="00E968AC"/>
    <w:rsid w:val="00ED0282"/>
    <w:rsid w:val="00ED16C0"/>
    <w:rsid w:val="00EE1859"/>
    <w:rsid w:val="00F2423F"/>
    <w:rsid w:val="00FC3BA5"/>
    <w:rsid w:val="00FD57BF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6"/>
  </w:style>
  <w:style w:type="paragraph" w:styleId="1">
    <w:name w:val="heading 1"/>
    <w:basedOn w:val="a"/>
    <w:link w:val="10"/>
    <w:uiPriority w:val="9"/>
    <w:qFormat/>
    <w:rsid w:val="00E968A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68A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968A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8AC"/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8AC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8AC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CEE"/>
    <w:pPr>
      <w:spacing w:after="0"/>
      <w:ind w:left="720"/>
      <w:contextualSpacing/>
    </w:pPr>
  </w:style>
  <w:style w:type="paragraph" w:styleId="a4">
    <w:name w:val="Normal (Web)"/>
    <w:basedOn w:val="a"/>
    <w:uiPriority w:val="99"/>
    <w:unhideWhenUsed/>
    <w:rsid w:val="00DF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0CEE"/>
    <w:rPr>
      <w:strike w:val="0"/>
      <w:dstrike w:val="0"/>
      <w:color w:val="1A3DC1"/>
      <w:u w:val="single"/>
      <w:effect w:val="none"/>
    </w:rPr>
  </w:style>
  <w:style w:type="character" w:styleId="a6">
    <w:name w:val="Strong"/>
    <w:basedOn w:val="a0"/>
    <w:uiPriority w:val="22"/>
    <w:qFormat/>
    <w:rsid w:val="00DF0CEE"/>
    <w:rPr>
      <w:b/>
      <w:bCs/>
    </w:rPr>
  </w:style>
  <w:style w:type="character" w:customStyle="1" w:styleId="udar">
    <w:name w:val="udar"/>
    <w:basedOn w:val="a0"/>
    <w:rsid w:val="00DF0CEE"/>
  </w:style>
  <w:style w:type="character" w:customStyle="1" w:styleId="HTML">
    <w:name w:val="Стандартный HTML Знак"/>
    <w:basedOn w:val="a0"/>
    <w:link w:val="HTML0"/>
    <w:uiPriority w:val="99"/>
    <w:semiHidden/>
    <w:rsid w:val="00E968AC"/>
    <w:rPr>
      <w:rFonts w:ascii="Verdana" w:eastAsia="Times New Roman" w:hAnsi="Verdana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96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968AC"/>
    <w:rPr>
      <w:rFonts w:ascii="Consolas" w:hAnsi="Consolas" w:cs="Consolas"/>
      <w:sz w:val="20"/>
      <w:szCs w:val="20"/>
    </w:rPr>
  </w:style>
  <w:style w:type="paragraph" w:customStyle="1" w:styleId="bg">
    <w:name w:val="bg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mall">
    <w:name w:val="small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15"/>
      <w:szCs w:val="15"/>
      <w:lang w:eastAsia="ru-RU"/>
    </w:rPr>
  </w:style>
  <w:style w:type="paragraph" w:customStyle="1" w:styleId="11">
    <w:name w:val="Обычный1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15"/>
      <w:szCs w:val="15"/>
      <w:lang w:eastAsia="ru-RU"/>
    </w:rPr>
  </w:style>
  <w:style w:type="paragraph" w:customStyle="1" w:styleId="whilelink">
    <w:name w:val="whilelink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5"/>
      <w:szCs w:val="15"/>
      <w:lang w:eastAsia="ru-RU"/>
    </w:rPr>
  </w:style>
  <w:style w:type="paragraph" w:customStyle="1" w:styleId="bkg">
    <w:name w:val="bkg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bkg1">
    <w:name w:val="bkg1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line">
    <w:name w:val="title_line"/>
    <w:basedOn w:val="a"/>
    <w:rsid w:val="00E968AC"/>
    <w:pPr>
      <w:pBdr>
        <w:top w:val="single" w:sz="6" w:space="0" w:color="94A5C0"/>
        <w:bottom w:val="single" w:sz="6" w:space="0" w:color="94A5C0"/>
      </w:pBdr>
      <w:shd w:val="clear" w:color="auto" w:fill="CAE4F2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94A5C0"/>
      <w:sz w:val="15"/>
      <w:szCs w:val="15"/>
      <w:lang w:eastAsia="ru-RU"/>
    </w:rPr>
  </w:style>
  <w:style w:type="paragraph" w:customStyle="1" w:styleId="titlelink">
    <w:name w:val="title_link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6063"/>
      <w:sz w:val="20"/>
      <w:szCs w:val="20"/>
      <w:lang w:eastAsia="ru-RU"/>
    </w:rPr>
  </w:style>
  <w:style w:type="paragraph" w:customStyle="1" w:styleId="secturl">
    <w:name w:val="sect_url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4673"/>
      <w:sz w:val="20"/>
      <w:szCs w:val="20"/>
      <w:lang w:eastAsia="ru-RU"/>
    </w:rPr>
  </w:style>
  <w:style w:type="paragraph" w:customStyle="1" w:styleId="sectlisturl">
    <w:name w:val="sect_list_url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C5C5D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AC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68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968AC"/>
    <w:rPr>
      <w:rFonts w:eastAsiaTheme="minorEastAsia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E968AC"/>
    <w:rPr>
      <w:rFonts w:ascii="Book Antiqua" w:eastAsia="Times New Roman" w:hAnsi="Book Antiqua" w:cs="Book Antiqua"/>
      <w:sz w:val="20"/>
      <w:szCs w:val="20"/>
    </w:rPr>
  </w:style>
  <w:style w:type="paragraph" w:styleId="ac">
    <w:name w:val="footnote text"/>
    <w:basedOn w:val="a"/>
    <w:link w:val="ab"/>
    <w:uiPriority w:val="99"/>
    <w:semiHidden/>
    <w:rsid w:val="00E968AC"/>
    <w:pPr>
      <w:spacing w:after="120" w:line="360" w:lineRule="auto"/>
      <w:ind w:firstLine="567"/>
      <w:jc w:val="both"/>
    </w:pPr>
    <w:rPr>
      <w:rFonts w:ascii="Book Antiqua" w:eastAsia="Times New Roman" w:hAnsi="Book Antiqua" w:cs="Book Antiqu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6"/>
  </w:style>
  <w:style w:type="paragraph" w:styleId="1">
    <w:name w:val="heading 1"/>
    <w:basedOn w:val="a"/>
    <w:link w:val="10"/>
    <w:uiPriority w:val="9"/>
    <w:qFormat/>
    <w:rsid w:val="00E968A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68A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968A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8AC"/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8AC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8AC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CEE"/>
    <w:pPr>
      <w:spacing w:after="0"/>
      <w:ind w:left="720"/>
      <w:contextualSpacing/>
    </w:pPr>
  </w:style>
  <w:style w:type="paragraph" w:styleId="a4">
    <w:name w:val="Normal (Web)"/>
    <w:basedOn w:val="a"/>
    <w:uiPriority w:val="99"/>
    <w:unhideWhenUsed/>
    <w:rsid w:val="00DF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0CEE"/>
    <w:rPr>
      <w:strike w:val="0"/>
      <w:dstrike w:val="0"/>
      <w:color w:val="1A3DC1"/>
      <w:u w:val="single"/>
      <w:effect w:val="none"/>
    </w:rPr>
  </w:style>
  <w:style w:type="character" w:styleId="a6">
    <w:name w:val="Strong"/>
    <w:basedOn w:val="a0"/>
    <w:uiPriority w:val="22"/>
    <w:qFormat/>
    <w:rsid w:val="00DF0CEE"/>
    <w:rPr>
      <w:b/>
      <w:bCs/>
    </w:rPr>
  </w:style>
  <w:style w:type="character" w:customStyle="1" w:styleId="udar">
    <w:name w:val="udar"/>
    <w:basedOn w:val="a0"/>
    <w:rsid w:val="00DF0CEE"/>
  </w:style>
  <w:style w:type="character" w:customStyle="1" w:styleId="HTML">
    <w:name w:val="Стандартный HTML Знак"/>
    <w:basedOn w:val="a0"/>
    <w:link w:val="HTML0"/>
    <w:uiPriority w:val="99"/>
    <w:semiHidden/>
    <w:rsid w:val="00E968AC"/>
    <w:rPr>
      <w:rFonts w:ascii="Verdana" w:eastAsia="Times New Roman" w:hAnsi="Verdana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96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968AC"/>
    <w:rPr>
      <w:rFonts w:ascii="Consolas" w:hAnsi="Consolas" w:cs="Consolas"/>
      <w:sz w:val="20"/>
      <w:szCs w:val="20"/>
    </w:rPr>
  </w:style>
  <w:style w:type="paragraph" w:customStyle="1" w:styleId="bg">
    <w:name w:val="bg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mall">
    <w:name w:val="small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15"/>
      <w:szCs w:val="15"/>
      <w:lang w:eastAsia="ru-RU"/>
    </w:rPr>
  </w:style>
  <w:style w:type="paragraph" w:customStyle="1" w:styleId="11">
    <w:name w:val="Обычный1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15"/>
      <w:szCs w:val="15"/>
      <w:lang w:eastAsia="ru-RU"/>
    </w:rPr>
  </w:style>
  <w:style w:type="paragraph" w:customStyle="1" w:styleId="whilelink">
    <w:name w:val="whilelink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5"/>
      <w:szCs w:val="15"/>
      <w:lang w:eastAsia="ru-RU"/>
    </w:rPr>
  </w:style>
  <w:style w:type="paragraph" w:customStyle="1" w:styleId="bkg">
    <w:name w:val="bkg"/>
    <w:basedOn w:val="a"/>
    <w:rsid w:val="00E968AC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bkg1">
    <w:name w:val="bkg1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line">
    <w:name w:val="title_line"/>
    <w:basedOn w:val="a"/>
    <w:rsid w:val="00E968AC"/>
    <w:pPr>
      <w:pBdr>
        <w:top w:val="single" w:sz="6" w:space="0" w:color="94A5C0"/>
        <w:bottom w:val="single" w:sz="6" w:space="0" w:color="94A5C0"/>
      </w:pBdr>
      <w:shd w:val="clear" w:color="auto" w:fill="CAE4F2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94A5C0"/>
      <w:sz w:val="15"/>
      <w:szCs w:val="15"/>
      <w:lang w:eastAsia="ru-RU"/>
    </w:rPr>
  </w:style>
  <w:style w:type="paragraph" w:customStyle="1" w:styleId="titlelink">
    <w:name w:val="title_link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6063"/>
      <w:sz w:val="20"/>
      <w:szCs w:val="20"/>
      <w:lang w:eastAsia="ru-RU"/>
    </w:rPr>
  </w:style>
  <w:style w:type="paragraph" w:customStyle="1" w:styleId="secturl">
    <w:name w:val="sect_url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4673"/>
      <w:sz w:val="20"/>
      <w:szCs w:val="20"/>
      <w:lang w:eastAsia="ru-RU"/>
    </w:rPr>
  </w:style>
  <w:style w:type="paragraph" w:customStyle="1" w:styleId="sectlisturl">
    <w:name w:val="sect_list_url"/>
    <w:basedOn w:val="a"/>
    <w:rsid w:val="00E968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C5C5D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AC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68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968AC"/>
    <w:rPr>
      <w:rFonts w:eastAsiaTheme="minorEastAsia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E968AC"/>
    <w:rPr>
      <w:rFonts w:ascii="Book Antiqua" w:eastAsia="Times New Roman" w:hAnsi="Book Antiqua" w:cs="Book Antiqua"/>
      <w:sz w:val="20"/>
      <w:szCs w:val="20"/>
    </w:rPr>
  </w:style>
  <w:style w:type="paragraph" w:styleId="ac">
    <w:name w:val="footnote text"/>
    <w:basedOn w:val="a"/>
    <w:link w:val="ab"/>
    <w:uiPriority w:val="99"/>
    <w:semiHidden/>
    <w:rsid w:val="00E968AC"/>
    <w:pPr>
      <w:spacing w:after="120" w:line="360" w:lineRule="auto"/>
      <w:ind w:firstLine="567"/>
      <w:jc w:val="both"/>
    </w:pPr>
    <w:rPr>
      <w:rFonts w:ascii="Book Antiqua" w:eastAsia="Times New Roman" w:hAnsi="Book Antiqua" w:cs="Book Antiqu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1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52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http://infourok.ru/site/go?href=http%3A%2F%2Fru.science.wikia.com%2Findex.php%3Ftitle%3D%D0%9F%D1%80%D0%B8%D0%BD%D1%86%D0%B8%D0%BF%D0%B0%D1%82%26action%3Dedit%26redlink%3D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26" Type="http://schemas.openxmlformats.org/officeDocument/2006/relationships/theme" Target="theme/theme1.xm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https://ru.wikipedia.org/wiki/753_%D0%B3%D0%BE%D0%B4_%D0%B4%D0%BE_%D0%BD._%D1%8D.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24" Type="http://schemas.openxmlformats.org/officeDocument/2006/relationships/hyperlink" Target="http://infourok.ru/site/go?href=http%3A%2F%2Fru.science.wikia.com%2Fwiki%2F%D0%94%D0%BE%D0%BC%D0%B8%D0%BD%D0%B0%D1%82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https://ru.wikipedia.org/wiki/476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7949</Words>
  <Characters>45311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dcterms:created xsi:type="dcterms:W3CDTF">2017-08-30T20:39:00Z</dcterms:created>
  <dcterms:modified xsi:type="dcterms:W3CDTF">2021-03-13T20:01:00Z</dcterms:modified>
</cp:coreProperties>
</file>