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 w:cs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 w:cs="Times New Roman"/>
          <w:color w:val="333333"/>
          <w:sz w:val="28"/>
          <w:szCs w:val="28"/>
        </w:rPr>
        <w:t>твенный медицинский университет»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Pr="00E963FD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0B8" w:rsidRDefault="00D1272E" w:rsidP="004714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УКАЗАНИЯ</w:t>
      </w:r>
    </w:p>
    <w:p w:rsidR="002410B8" w:rsidRDefault="00D1272E" w:rsidP="004714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САМОСТОЯТЕЛЬНОЙ </w:t>
      </w:r>
      <w:r w:rsidR="00241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РАБОТЕ </w:t>
      </w:r>
      <w:proofErr w:type="gramStart"/>
      <w:r w:rsidR="00D64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="00D64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1272E" w:rsidRDefault="00D645A2" w:rsidP="004714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ДИСЦИПЛИНЕ</w:t>
      </w:r>
      <w:r w:rsidR="00D1272E" w:rsidRPr="00016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1272E" w:rsidRDefault="00D1272E" w:rsidP="004714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272E" w:rsidRPr="009F79F5" w:rsidRDefault="00017CF9" w:rsidP="004714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ИНОСТРАННЫЙ ЯЗЫК</w:t>
      </w:r>
    </w:p>
    <w:p w:rsidR="00D1272E" w:rsidRDefault="00D1272E" w:rsidP="004714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272E" w:rsidRDefault="00D1272E" w:rsidP="0047145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3FD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</w:p>
    <w:p w:rsidR="00D1272E" w:rsidRDefault="00D1272E" w:rsidP="0047145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ABC" w:rsidRPr="00BF62E4" w:rsidRDefault="00E32ABC" w:rsidP="00E32ABC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BF62E4">
        <w:rPr>
          <w:rFonts w:ascii="Times New Roman" w:hAnsi="Times New Roman"/>
          <w:i/>
          <w:color w:val="000000"/>
          <w:sz w:val="28"/>
          <w:szCs w:val="28"/>
        </w:rPr>
        <w:t>31.05.01 Лечебное дело</w:t>
      </w:r>
    </w:p>
    <w:p w:rsidR="007551F5" w:rsidRDefault="007551F5" w:rsidP="0047145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272E" w:rsidRDefault="00D1272E" w:rsidP="0047145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410B8" w:rsidRPr="009D482D" w:rsidRDefault="002410B8" w:rsidP="002410B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7C1E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427C1E">
        <w:rPr>
          <w:rFonts w:ascii="Times New Roman" w:hAnsi="Times New Roman"/>
          <w:i/>
          <w:color w:val="000000"/>
          <w:sz w:val="24"/>
          <w:szCs w:val="24"/>
        </w:rPr>
        <w:t xml:space="preserve">31.05.01 Лечебное дело,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 xml:space="preserve">нной ученым советом ФГБОУ ВО </w:t>
      </w:r>
      <w:proofErr w:type="spellStart"/>
      <w:r w:rsidRPr="009D482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D482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B5314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5314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30 »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2410B8" w:rsidRPr="005735C5" w:rsidRDefault="002410B8" w:rsidP="00241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0B8" w:rsidRDefault="002410B8" w:rsidP="00241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6099B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:rsidR="0066099B" w:rsidRDefault="0066099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440F0" w:rsidRDefault="007C2CB8" w:rsidP="001148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6ED1" w:rsidRDefault="00B66ED1" w:rsidP="00B66E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 w:rsidRPr="007C2CB8">
        <w:rPr>
          <w:rFonts w:ascii="Times New Roman" w:hAnsi="Times New Roman" w:cs="Times New Roman"/>
          <w:sz w:val="28"/>
          <w:szCs w:val="28"/>
        </w:rPr>
        <w:t xml:space="preserve"> форма орга</w:t>
      </w:r>
      <w:r>
        <w:rPr>
          <w:rFonts w:ascii="Times New Roman" w:hAnsi="Times New Roman" w:cs="Times New Roman"/>
          <w:sz w:val="28"/>
          <w:szCs w:val="28"/>
        </w:rPr>
        <w:t>низации образовательного процес</w:t>
      </w:r>
      <w:r w:rsidRPr="007C2CB8">
        <w:rPr>
          <w:rFonts w:ascii="Times New Roman" w:hAnsi="Times New Roman" w:cs="Times New Roman"/>
          <w:sz w:val="28"/>
          <w:szCs w:val="28"/>
        </w:rPr>
        <w:t>са, стимулирующая активность,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сть, познавательный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7C2CB8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7C2CB8">
        <w:rPr>
          <w:rFonts w:ascii="Times New Roman" w:hAnsi="Times New Roman" w:cs="Times New Roman"/>
          <w:sz w:val="28"/>
          <w:szCs w:val="28"/>
        </w:rPr>
        <w:t>.</w:t>
      </w:r>
    </w:p>
    <w:p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 компонен</w:t>
      </w:r>
      <w:r w:rsidRPr="007C2CB8">
        <w:rPr>
          <w:rFonts w:ascii="Times New Roman" w:hAnsi="Times New Roman" w:cs="Times New Roman"/>
          <w:sz w:val="28"/>
          <w:szCs w:val="28"/>
        </w:rPr>
        <w:t>том образовательного процесса, так как она обеспечивает закрепление получаемых знаний путем приобретения навыков осм</w:t>
      </w:r>
      <w:r>
        <w:rPr>
          <w:rFonts w:ascii="Times New Roman" w:hAnsi="Times New Roman" w:cs="Times New Roman"/>
          <w:sz w:val="28"/>
          <w:szCs w:val="28"/>
        </w:rPr>
        <w:t>ысления и расширения их содержа</w:t>
      </w:r>
      <w:r w:rsidRPr="007C2CB8">
        <w:rPr>
          <w:rFonts w:ascii="Times New Roman" w:hAnsi="Times New Roman" w:cs="Times New Roman"/>
          <w:sz w:val="28"/>
          <w:szCs w:val="28"/>
        </w:rPr>
        <w:t>ния, решения актуальных проблем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общекультурных (универсальных),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CB8">
        <w:rPr>
          <w:rFonts w:ascii="Times New Roman" w:hAnsi="Times New Roman" w:cs="Times New Roman"/>
          <w:sz w:val="28"/>
          <w:szCs w:val="28"/>
        </w:rPr>
        <w:t>и профессиональных компетенций, научно-исследовательской деятельности, подготовку</w:t>
      </w:r>
      <w:r>
        <w:rPr>
          <w:rFonts w:ascii="Times New Roman" w:hAnsi="Times New Roman" w:cs="Times New Roman"/>
          <w:sz w:val="28"/>
          <w:szCs w:val="28"/>
        </w:rPr>
        <w:t xml:space="preserve"> к занятиям и прохождение проме</w:t>
      </w:r>
      <w:r w:rsidRPr="007C2CB8">
        <w:rPr>
          <w:rFonts w:ascii="Times New Roman" w:hAnsi="Times New Roman" w:cs="Times New Roman"/>
          <w:sz w:val="28"/>
          <w:szCs w:val="28"/>
        </w:rPr>
        <w:t xml:space="preserve">жуточной аттестации. </w:t>
      </w:r>
    </w:p>
    <w:p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 представляет собой совокупность аудиторных и внеаудиторных занятий и рабо</w:t>
      </w:r>
      <w:r>
        <w:rPr>
          <w:rFonts w:ascii="Times New Roman" w:hAnsi="Times New Roman" w:cs="Times New Roman"/>
          <w:sz w:val="28"/>
          <w:szCs w:val="28"/>
        </w:rPr>
        <w:t>т, обеспечивающих успешное осво</w:t>
      </w:r>
      <w:r w:rsidRPr="007C2CB8">
        <w:rPr>
          <w:rFonts w:ascii="Times New Roman" w:hAnsi="Times New Roman" w:cs="Times New Roman"/>
          <w:sz w:val="28"/>
          <w:szCs w:val="28"/>
        </w:rPr>
        <w:t>ение образовательной программы высшего обр</w:t>
      </w:r>
      <w:r>
        <w:rPr>
          <w:rFonts w:ascii="Times New Roman" w:hAnsi="Times New Roman" w:cs="Times New Roman"/>
          <w:sz w:val="28"/>
          <w:szCs w:val="28"/>
        </w:rPr>
        <w:t>азования в соответствии с требо</w:t>
      </w:r>
      <w:r w:rsidRPr="007C2CB8">
        <w:rPr>
          <w:rFonts w:ascii="Times New Roman" w:hAnsi="Times New Roman" w:cs="Times New Roman"/>
          <w:sz w:val="28"/>
          <w:szCs w:val="28"/>
        </w:rPr>
        <w:t>ваниями ФГОС. Выбор формы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</w:t>
      </w:r>
      <w:r w:rsidRPr="007C2CB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C2CB8">
        <w:rPr>
          <w:rFonts w:ascii="Times New Roman" w:hAnsi="Times New Roman" w:cs="Times New Roman"/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занятие, др.). </w:t>
      </w:r>
    </w:p>
    <w:p w:rsidR="002C114D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 xml:space="preserve">В результате выполнения </w:t>
      </w:r>
      <w:r>
        <w:rPr>
          <w:rFonts w:ascii="Times New Roman" w:hAnsi="Times New Roman" w:cs="Times New Roman"/>
          <w:sz w:val="28"/>
          <w:szCs w:val="28"/>
        </w:rPr>
        <w:t>самостоятельной работы по дисци</w:t>
      </w:r>
      <w:r w:rsidRPr="007C2CB8">
        <w:rPr>
          <w:rFonts w:ascii="Times New Roman" w:hAnsi="Times New Roman" w:cs="Times New Roman"/>
          <w:sz w:val="28"/>
          <w:szCs w:val="28"/>
        </w:rPr>
        <w:t xml:space="preserve">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7A74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114D">
        <w:rPr>
          <w:rFonts w:ascii="Times New Roman" w:hAnsi="Times New Roman" w:cs="Times New Roman"/>
          <w:sz w:val="28"/>
          <w:szCs w:val="28"/>
        </w:rPr>
        <w:t xml:space="preserve"> обучающийся должен: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знать м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етоды и приемы лингвистического и переводческого анализа специализированного текста;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знать лексический минимум в объеме 2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000 учебных лексических единиц, необходимом для возможности профессионально ориентированной коммуникации и получения информации из зарубежных источников;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знать основные аспекты словообразования фармацевтических терминов, грамматических явлений для реализации профессионально ориентированного общения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использовать не менее 900 терминологических единиц и </w:t>
      </w:r>
      <w:proofErr w:type="spellStart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терминоэлементов</w:t>
      </w:r>
      <w:proofErr w:type="spellEnd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устной и письменной коммуникации;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обмениваться</w:t>
      </w: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сиональной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6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информацией с </w:t>
      </w:r>
      <w:proofErr w:type="spellStart"/>
      <w:r w:rsidR="00B66ED1">
        <w:rPr>
          <w:rFonts w:ascii="Times New Roman" w:eastAsia="Calibri" w:hAnsi="Times New Roman" w:cs="Times New Roman"/>
          <w:color w:val="000000"/>
          <w:sz w:val="28"/>
          <w:szCs w:val="28"/>
        </w:rPr>
        <w:t>англоговорящими</w:t>
      </w:r>
      <w:proofErr w:type="spellEnd"/>
      <w:r w:rsidR="00B66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коллегами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письменно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форме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владеть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иностранным языком в объеме, необходимом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и бытовой коммуникации с иностранными коллегами и получения информации из зарубежных источников.</w:t>
      </w:r>
    </w:p>
    <w:p w:rsidR="00992D41" w:rsidRDefault="00992D4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6ED1" w:rsidRPr="007C2CB8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44AD" w:rsidRDefault="00D20622" w:rsidP="00F044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92D41">
        <w:rPr>
          <w:rFonts w:ascii="Times New Roman" w:hAnsi="Times New Roman" w:cs="Times New Roman"/>
          <w:b/>
          <w:sz w:val="28"/>
          <w:szCs w:val="28"/>
        </w:rPr>
        <w:t>одержание самостоятельной работы обучающихся</w:t>
      </w:r>
      <w:r w:rsidR="006D15D0">
        <w:rPr>
          <w:rFonts w:ascii="Times New Roman" w:hAnsi="Times New Roman" w:cs="Times New Roman"/>
          <w:b/>
          <w:sz w:val="28"/>
          <w:szCs w:val="28"/>
        </w:rPr>
        <w:t>.</w:t>
      </w:r>
    </w:p>
    <w:p w:rsidR="00B66ED1" w:rsidRDefault="00B66ED1" w:rsidP="00B66E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534"/>
        <w:gridCol w:w="2268"/>
        <w:gridCol w:w="2835"/>
        <w:gridCol w:w="1984"/>
        <w:gridCol w:w="142"/>
        <w:gridCol w:w="1843"/>
      </w:tblGrid>
      <w:tr w:rsidR="00D20622" w:rsidRPr="00A84F38" w:rsidTr="00761431">
        <w:tc>
          <w:tcPr>
            <w:tcW w:w="534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835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1984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85" w:type="dxa"/>
            <w:gridSpan w:val="2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D20622" w:rsidRPr="00A84F38" w:rsidTr="00761431">
        <w:tc>
          <w:tcPr>
            <w:tcW w:w="534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341" w:rsidRPr="00A84F38" w:rsidTr="000929D9">
        <w:tc>
          <w:tcPr>
            <w:tcW w:w="9606" w:type="dxa"/>
            <w:gridSpan w:val="6"/>
            <w:shd w:val="clear" w:color="auto" w:fill="auto"/>
          </w:tcPr>
          <w:p w:rsidR="007F2341" w:rsidRPr="000929D9" w:rsidRDefault="007F2341" w:rsidP="000929D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в рамках практических занятий модуля </w:t>
            </w:r>
            <w:r w:rsidR="000929D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35D12"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Вводно-коррективный курс с базовой грамматикой и основами коммуникации. Обучение специальной медицинской терминологии</w:t>
            </w:r>
            <w:proofErr w:type="gramStart"/>
            <w:r w:rsidR="00535D12"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92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proofErr w:type="gramEnd"/>
          </w:p>
        </w:tc>
      </w:tr>
      <w:tr w:rsidR="00535D12" w:rsidRPr="00A84F38" w:rsidTr="000A66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P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Pr="007F410C" w:rsidRDefault="00F65F70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535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535D12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5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="00535D12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working day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35D12" w:rsidRPr="00535D12" w:rsidRDefault="007F410C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0C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410C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be, have; </w:t>
            </w:r>
            <w:r w:rsidRPr="007F410C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 (are). </w:t>
            </w:r>
            <w:r w:rsidRPr="007F410C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работа с новой лексикой,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12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0A66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F65F70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>. Основные правила чтения. Структура английского предложения. Части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540854">
        <w:tc>
          <w:tcPr>
            <w:tcW w:w="534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F65F70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>. Система английских времен в активном залоге (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7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F65F70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  <w:r w:rsid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>. Система английских времен в активном залоге (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53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535D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7F410C" w:rsidRPr="007F410C" w:rsidTr="00D0135C">
        <w:tc>
          <w:tcPr>
            <w:tcW w:w="534" w:type="dxa"/>
          </w:tcPr>
          <w:p w:rsidR="007F410C" w:rsidRP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7F410C" w:rsidRPr="007F410C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Organs and Parts of the Human Body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английских времен 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активном залоге (</w:t>
            </w:r>
            <w:proofErr w:type="spellStart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учебным материалом (чтение и перевод текста), работа со словарями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 и письменный опрос, 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аудиторная</w:t>
            </w:r>
          </w:p>
        </w:tc>
      </w:tr>
      <w:tr w:rsidR="007F410C" w:rsidRPr="007F410C" w:rsidTr="005B6CE2">
        <w:tc>
          <w:tcPr>
            <w:tcW w:w="534" w:type="dxa"/>
          </w:tcPr>
          <w:p w:rsidR="007F410C" w:rsidRP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7F410C" w:rsidRPr="007F410C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t>Система английских времен в страдательном залоге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7F410C" w:rsidRPr="007F410C" w:rsidTr="005B6CE2">
        <w:tc>
          <w:tcPr>
            <w:tcW w:w="534" w:type="dxa"/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F410C" w:rsidRPr="007F410C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410C">
              <w:rPr>
                <w:rFonts w:ascii="Times New Roman" w:hAnsi="Times New Roman" w:cs="Times New Roman"/>
                <w:sz w:val="24"/>
                <w:szCs w:val="24"/>
              </w:rPr>
              <w:t>Система английских времен в страдательном залоге (</w:t>
            </w:r>
            <w:proofErr w:type="spellStart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="007F41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7F41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7F410C" w:rsidRPr="007F410C" w:rsidTr="005B6CE2">
        <w:tc>
          <w:tcPr>
            <w:tcW w:w="534" w:type="dxa"/>
          </w:tcPr>
          <w:p w:rsidR="007F410C" w:rsidRP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7F410C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410C" w:rsidRPr="007F410C" w:rsidRDefault="007F410C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10C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F65F70" w:rsidRPr="007F410C" w:rsidTr="005B6CE2">
        <w:tc>
          <w:tcPr>
            <w:tcW w:w="534" w:type="dxa"/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F65F70" w:rsidRPr="00F65F70" w:rsidRDefault="00F65F70" w:rsidP="00F65F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Patterns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. Степени сравнения прилагательных и наречий.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F65F70" w:rsidRPr="007F410C" w:rsidTr="005B6CE2">
        <w:tc>
          <w:tcPr>
            <w:tcW w:w="534" w:type="dxa"/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F65F70" w:rsidRPr="00F65F70" w:rsidRDefault="00F65F70" w:rsidP="00F65F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«About doctors and illness».  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Типы вопросительных предложений.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F65F70" w:rsidRPr="007F410C" w:rsidTr="005B6CE2">
        <w:tc>
          <w:tcPr>
            <w:tcW w:w="534" w:type="dxa"/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F65F70" w:rsidRPr="00F65F70" w:rsidRDefault="00F65F70" w:rsidP="00F65F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Тема «</w:t>
            </w:r>
            <w:r w:rsidRPr="00F65F70">
              <w:rPr>
                <w:rFonts w:ascii="Times New Roman" w:eastAsia="Calibri" w:hAnsi="Times New Roman" w:cs="Times New Roman"/>
                <w:lang w:val="en-US" w:eastAsia="ru-RU"/>
              </w:rPr>
              <w:t>History</w:t>
            </w:r>
            <w:r w:rsidRPr="00F65F7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65F70">
              <w:rPr>
                <w:rFonts w:ascii="Times New Roman" w:eastAsia="Calibri" w:hAnsi="Times New Roman" w:cs="Times New Roman"/>
                <w:lang w:val="en-US" w:eastAsia="ru-RU"/>
              </w:rPr>
              <w:t>taking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Pr="00F65F70">
              <w:rPr>
                <w:rFonts w:ascii="Times New Roman" w:eastAsia="Calibri" w:hAnsi="Times New Roman" w:cs="Times New Roman"/>
                <w:lang w:eastAsia="ru-RU"/>
              </w:rPr>
              <w:t xml:space="preserve">. Типы </w:t>
            </w:r>
            <w:r w:rsidRPr="00F65F70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вопросительных предложений.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учебным материалом (чтение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 и 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аудиторная</w:t>
            </w:r>
          </w:p>
        </w:tc>
      </w:tr>
      <w:tr w:rsidR="00F65F70" w:rsidRPr="007F410C" w:rsidTr="0092429F">
        <w:tc>
          <w:tcPr>
            <w:tcW w:w="534" w:type="dxa"/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лексического и грамматического материала.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70" w:rsidRDefault="00F65F70" w:rsidP="00F6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A84F38">
        <w:tc>
          <w:tcPr>
            <w:tcW w:w="9606" w:type="dxa"/>
            <w:gridSpan w:val="6"/>
          </w:tcPr>
          <w:p w:rsidR="00535D12" w:rsidRPr="00A96234" w:rsidRDefault="00535D12" w:rsidP="00535D12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6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в рамках практических занятий модуля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аналитическому чтению специальной медицинской литературы и основным речевым формулам профессионального общения</w:t>
            </w:r>
            <w:proofErr w:type="gramStart"/>
            <w:r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proofErr w:type="gramEnd"/>
          </w:p>
        </w:tc>
      </w:tr>
      <w:tr w:rsidR="00535D12" w:rsidRPr="00A84F38" w:rsidTr="00761431">
        <w:tc>
          <w:tcPr>
            <w:tcW w:w="534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35D12" w:rsidRPr="00F65F70" w:rsidRDefault="00F65F70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Grippe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F70" w:rsidRPr="00F65F70" w:rsidRDefault="00F65F70" w:rsidP="00535D12">
            <w:r>
              <w:rPr>
                <w:rFonts w:ascii="Times New Roman" w:hAnsi="Times New Roman" w:cs="Times New Roman"/>
                <w:sz w:val="24"/>
                <w:szCs w:val="24"/>
              </w:rPr>
              <w:t>Причастия настоящего времени.</w:t>
            </w:r>
          </w:p>
        </w:tc>
        <w:tc>
          <w:tcPr>
            <w:tcW w:w="2835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79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C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  <w:tc>
          <w:tcPr>
            <w:tcW w:w="1843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761431">
        <w:tc>
          <w:tcPr>
            <w:tcW w:w="534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5D12" w:rsidRPr="00A84F38" w:rsidRDefault="00535D12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27E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Signs</w:t>
            </w:r>
            <w:r w:rsidR="00F65F70"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65F70"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symptoms</w:t>
            </w:r>
            <w:r w:rsidRPr="00827E4A">
              <w:rPr>
                <w:rFonts w:ascii="Times New Roman" w:hAnsi="Times New Roman" w:cs="Times New Roman"/>
                <w:sz w:val="24"/>
                <w:szCs w:val="24"/>
              </w:rPr>
              <w:t>. Причастие прошедшего времени</w:t>
            </w:r>
            <w:r w:rsidR="00F65F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35D12" w:rsidRPr="00A84F38" w:rsidRDefault="00535D12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79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A80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устный и письменный опрос</w:t>
            </w:r>
          </w:p>
        </w:tc>
        <w:tc>
          <w:tcPr>
            <w:tcW w:w="1843" w:type="dxa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12" w:rsidRPr="00A84F38" w:rsidTr="00761431">
        <w:tc>
          <w:tcPr>
            <w:tcW w:w="534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5D12" w:rsidRPr="00F65F70" w:rsidRDefault="00535D12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44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Respiratory</w:t>
            </w:r>
            <w:r w:rsidR="00544251"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4251">
              <w:rPr>
                <w:rFonts w:ascii="Times New Roman" w:hAnsi="Times New Roman" w:cs="Times New Roman"/>
                <w:sz w:val="24"/>
                <w:szCs w:val="24"/>
              </w:rPr>
              <w:t>Самостоятельный причастный оборот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35D12" w:rsidRPr="00BA2779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761431">
        <w:tc>
          <w:tcPr>
            <w:tcW w:w="534" w:type="dxa"/>
          </w:tcPr>
          <w:p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5D12" w:rsidRPr="000929D9" w:rsidRDefault="00535D12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544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Digestive</w:t>
            </w:r>
            <w:r w:rsidR="00544251"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="00544251"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4251">
              <w:rPr>
                <w:rFonts w:ascii="Times New Roman" w:hAnsi="Times New Roman" w:cs="Times New Roman"/>
                <w:sz w:val="24"/>
                <w:szCs w:val="24"/>
              </w:rPr>
              <w:t>Герундий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4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35D12" w:rsidRPr="00BA2779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(чтение и перевод текста), работа со словарями и справочниками, составление глоссария, 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44251" w:rsidRPr="00A84F38" w:rsidTr="00761431">
        <w:tc>
          <w:tcPr>
            <w:tcW w:w="534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544251" w:rsidRPr="00544251" w:rsidRDefault="00544251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Appendicitis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Систематизация лексического грамматического материала».</w:t>
            </w:r>
          </w:p>
        </w:tc>
        <w:tc>
          <w:tcPr>
            <w:tcW w:w="2835" w:type="dxa"/>
          </w:tcPr>
          <w:p w:rsidR="00544251" w:rsidRPr="00BA2779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44251" w:rsidRPr="00A84F38" w:rsidTr="00761431">
        <w:tc>
          <w:tcPr>
            <w:tcW w:w="534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44251" w:rsidRPr="00544251" w:rsidRDefault="00544251" w:rsidP="0054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Heart</w:t>
            </w:r>
            <w:r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Anatomy</w:t>
            </w:r>
            <w:r w:rsidRPr="00544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Инфинитив».</w:t>
            </w:r>
          </w:p>
        </w:tc>
        <w:tc>
          <w:tcPr>
            <w:tcW w:w="2835" w:type="dxa"/>
          </w:tcPr>
          <w:p w:rsidR="00544251" w:rsidRPr="00BA2779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44251" w:rsidRPr="00A84F38" w:rsidTr="00761431">
        <w:tc>
          <w:tcPr>
            <w:tcW w:w="534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44251" w:rsidRPr="00544251" w:rsidRDefault="00544251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Infarction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Инфинитив  (формы и функции в предложении».</w:t>
            </w:r>
            <w:proofErr w:type="gramEnd"/>
          </w:p>
        </w:tc>
        <w:tc>
          <w:tcPr>
            <w:tcW w:w="2835" w:type="dxa"/>
          </w:tcPr>
          <w:p w:rsidR="00544251" w:rsidRPr="00BA2779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28398E" w:rsidRPr="0028398E" w:rsidTr="00761431">
        <w:tc>
          <w:tcPr>
            <w:tcW w:w="534" w:type="dxa"/>
          </w:tcPr>
          <w:p w:rsidR="0028398E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8398E" w:rsidRPr="0028398E" w:rsidRDefault="0028398E" w:rsidP="002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83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Pr="00283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283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83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283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 Formulas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28398E" w:rsidRPr="00BA2779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:rsidR="0028398E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 и письменный опрос, контрольная работа</w:t>
            </w:r>
          </w:p>
        </w:tc>
        <w:tc>
          <w:tcPr>
            <w:tcW w:w="1843" w:type="dxa"/>
          </w:tcPr>
          <w:p w:rsidR="0028398E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28398E" w:rsidRPr="0028398E" w:rsidTr="00761431">
        <w:tc>
          <w:tcPr>
            <w:tcW w:w="534" w:type="dxa"/>
          </w:tcPr>
          <w:p w:rsidR="0028398E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8398E" w:rsidRDefault="0028398E" w:rsidP="0028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Лингвострановедческая конференция.</w:t>
            </w:r>
          </w:p>
        </w:tc>
        <w:tc>
          <w:tcPr>
            <w:tcW w:w="2835" w:type="dxa"/>
          </w:tcPr>
          <w:p w:rsidR="0028398E" w:rsidRPr="00621383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(поиск и систематизация информации), создание презентаций, подготовка тезисов. </w:t>
            </w:r>
          </w:p>
        </w:tc>
        <w:tc>
          <w:tcPr>
            <w:tcW w:w="2126" w:type="dxa"/>
            <w:gridSpan w:val="2"/>
          </w:tcPr>
          <w:p w:rsidR="0028398E" w:rsidRPr="00621383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тезисы</w:t>
            </w:r>
          </w:p>
        </w:tc>
        <w:tc>
          <w:tcPr>
            <w:tcW w:w="1843" w:type="dxa"/>
          </w:tcPr>
          <w:p w:rsidR="0028398E" w:rsidRPr="00621383" w:rsidRDefault="0028398E" w:rsidP="002839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:rsidTr="00761431">
        <w:tc>
          <w:tcPr>
            <w:tcW w:w="534" w:type="dxa"/>
          </w:tcPr>
          <w:p w:rsidR="00535D12" w:rsidRPr="00A84F38" w:rsidRDefault="0028398E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35D12" w:rsidRPr="000929D9" w:rsidRDefault="0028398E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Работа со статьей на медицинскую тематику.</w:t>
            </w:r>
          </w:p>
        </w:tc>
        <w:tc>
          <w:tcPr>
            <w:tcW w:w="2835" w:type="dxa"/>
          </w:tcPr>
          <w:p w:rsidR="00535D12" w:rsidRPr="00BA2779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(чтение и перевод текста), работа со словарями и справочниками, составление глоссария, выполнение 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упражнений</w:t>
            </w:r>
          </w:p>
        </w:tc>
        <w:tc>
          <w:tcPr>
            <w:tcW w:w="2126" w:type="dxa"/>
            <w:gridSpan w:val="2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</w:t>
            </w:r>
            <w:r w:rsidR="0028398E">
              <w:rPr>
                <w:rFonts w:ascii="Times New Roman" w:hAnsi="Times New Roman" w:cs="Times New Roman"/>
                <w:sz w:val="24"/>
                <w:szCs w:val="24"/>
              </w:rPr>
              <w:t>ый опрос и письменный опрос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</w:tbl>
    <w:p w:rsidR="00F525CB" w:rsidRDefault="00F525CB" w:rsidP="00F52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4AD" w:rsidRDefault="00D20622" w:rsidP="0066099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30832">
        <w:rPr>
          <w:rFonts w:ascii="Times New Roman" w:hAnsi="Times New Roman" w:cs="Times New Roman"/>
          <w:b/>
          <w:sz w:val="28"/>
          <w:szCs w:val="28"/>
        </w:rPr>
        <w:t>етодические указания по выполнению заданий для самостоятельной работы по дисциплине «</w:t>
      </w:r>
      <w:r w:rsidR="001A65B2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E30832">
        <w:rPr>
          <w:rFonts w:ascii="Times New Roman" w:hAnsi="Times New Roman" w:cs="Times New Roman"/>
          <w:b/>
          <w:sz w:val="28"/>
          <w:szCs w:val="28"/>
        </w:rPr>
        <w:t>».</w:t>
      </w:r>
    </w:p>
    <w:p w:rsidR="0066099B" w:rsidRDefault="0066099B" w:rsidP="006609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716E" w:rsidRPr="0013716E" w:rsidRDefault="0013716E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  <w:proofErr w:type="gramStart"/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подготовке</w:t>
      </w:r>
    </w:p>
    <w:p w:rsidR="0013716E" w:rsidRPr="0013716E" w:rsidRDefault="0013716E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практическим занятиям</w:t>
      </w:r>
    </w:p>
    <w:p w:rsidR="0013716E" w:rsidRPr="0013716E" w:rsidRDefault="0013716E" w:rsidP="0013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Практическое занятие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–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организации учебного процесса, направленная на повышение </w:t>
      </w:r>
      <w:proofErr w:type="gramStart"/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 разработке устного ответа на практическом занятии можно использовать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классическую схему ораторского искусства. В основе этой схемы лежит 5 этапов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Подбор необходимого материала содержания предстоящего выступления.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3. «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Словесное выражение», литературная обработка речи, насыщение её содержания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4. Заучивание, запоминание текста речи или её отдельных аспектов (при необходимости).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Произнесение речи с соответствующей интонацией, мимикой, жестами.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Рекомендации по построению композиции устного ответа:</w:t>
      </w:r>
    </w:p>
    <w:p w:rsidR="0013716E" w:rsidRPr="0013716E" w:rsidRDefault="008E2BDB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Во введении</w:t>
      </w:r>
      <w:r w:rsidR="0013716E"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следует: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привлечь внимание, вызвать интерес слушателей к проблеме, предмету ответа;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объяснить, почему ваши суждения о предмете (проблеме) являются авторитетными, значимыми;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установить контакт со слушателями путем указания на общие взгляды, прежний опыт.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2. В предуведомлении следует: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историю возникновения проблемы (предмета) выступления;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показать её социальную, научную или практическую значимость;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известные ранее попытки её решения.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В процессе аргументации необходимо: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дополнительный тезис, при необходимости сопроводив его дополнительной информацией;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заключение в общем виде;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указать на недостатки альтернативных позиций и на преимущества вашей позиции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В заключении целесообразно: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обобщить вашу позицию по обсуждаемой проблеме, ваш окончательный вывод и решение;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обосновать, каковы последствия в случае отказа от вашего подхода к решению проблемы. 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Рекомендации по составлению развернутого плана-ответа</w:t>
      </w:r>
    </w:p>
    <w:p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 теоретическим вопросам практического занятия</w:t>
      </w:r>
    </w:p>
    <w:p w:rsidR="0013716E" w:rsidRPr="0013716E" w:rsidRDefault="0013716E" w:rsidP="0066099B">
      <w:pPr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3716E" w:rsidRPr="0013716E" w:rsidRDefault="0013716E" w:rsidP="0066099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3716E" w:rsidRPr="0013716E" w:rsidRDefault="0013716E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3716E" w:rsidRPr="0013716E" w:rsidRDefault="0013716E" w:rsidP="0066099B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4. В конспе</w:t>
      </w:r>
      <w:proofErr w:type="gramStart"/>
      <w:r w:rsidRPr="0013716E">
        <w:rPr>
          <w:rFonts w:ascii="Times New Roman" w:eastAsia="Times New Roman" w:hAnsi="Times New Roman" w:cs="Times New Roman"/>
          <w:sz w:val="28"/>
          <w:lang w:eastAsia="ru-RU"/>
        </w:rPr>
        <w:t>кт вкл</w:t>
      </w:r>
      <w:proofErr w:type="gramEnd"/>
      <w:r w:rsidRPr="0013716E">
        <w:rPr>
          <w:rFonts w:ascii="Times New Roman" w:eastAsia="Times New Roman" w:hAnsi="Times New Roman" w:cs="Times New Roman"/>
          <w:sz w:val="28"/>
          <w:lang w:eastAsia="ru-RU"/>
        </w:rPr>
        <w:t>ючайте как основные положения, так и конкретные факты, и примеры, но без их подробного описания.</w:t>
      </w:r>
    </w:p>
    <w:p w:rsidR="0013716E" w:rsidRPr="0013716E" w:rsidRDefault="0013716E" w:rsidP="0066099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3716E" w:rsidRDefault="0013716E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553C0" w:rsidRDefault="00B553C0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к контрольной работе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B55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вопросы, которые они заранее получают от преподавателя.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подготовки к контрольной работе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конспектов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занятий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раскрывающих материал, знание которого проверяется контрольной работой;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повторение учебного материала, полученного при подготовке к практическим занятиям и во время их проведения;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составление в мысленной форме ответов на поставленные в контрольной работе вопросы;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формирование психологической установки на успешное выполнение всех заданий. </w:t>
      </w:r>
    </w:p>
    <w:p w:rsidR="00B553C0" w:rsidRDefault="00B553C0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устного доклада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выполнение задания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1) четко сформулировать тему;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первичные (статьи, диссертации, монографии и т д.);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вторичные (библиография, реферативные журналы, сигнальная информация, планы, </w:t>
      </w:r>
      <w:proofErr w:type="spellStart"/>
      <w:proofErr w:type="gramStart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граф-схемы</w:t>
      </w:r>
      <w:proofErr w:type="spellEnd"/>
      <w:proofErr w:type="gramEnd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предметные указатели и т.д.);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третичные (обзоры, компилятивные работы, справочные книги и т.д.);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3) написать план, который полностью согласуется с выбранной темой и логично раскрывает ее;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написать доклад, соблюдая следующие требования: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оформить работу в соответствии с требованиями.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письменного конспекта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Конспект (от лат. </w:t>
      </w:r>
      <w:proofErr w:type="spellStart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conspectus</w:t>
      </w:r>
      <w:proofErr w:type="spellEnd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процессе выполнения самостоятельной работы можно использовать следующие виды конспектов: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выборочный конспект – выбор из текста информации на определенную тему.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процессе выполнения самостоятельной работы </w:t>
      </w:r>
      <w:r w:rsidRPr="00B55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может использовать следующие формы конспектирования: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выписки – простейшая форма конспектирования, почти дословно воспроизводящая текст;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выполнения задания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определить цель составления конспекта;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записать название текста или его части;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записать выходные данные текста (автор, место и год издания);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выделить при первичном чтении основные смысловые части текста;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выделить основные положения текста;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выделить понятия, термины, которые требуют разъяснений;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8) включить в запись выводы по основным положениям, конкретным фактам и примерам (без подробного описания);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CE6612" w:rsidRPr="00B553C0" w:rsidRDefault="00CE6612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6612" w:rsidRPr="00CE6612" w:rsidRDefault="00CE6612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</w:t>
      </w:r>
      <w:r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 xml:space="preserve"> по работе с английской медицинской литературой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определенный алгоритм действий.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Бегло просмотрите весь текст и постарайтесь уяснить его содержание, т.е. </w:t>
      </w:r>
      <w:proofErr w:type="gramStart"/>
      <w:r w:rsidRPr="00CE6612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CE6612">
        <w:rPr>
          <w:rFonts w:ascii="Times New Roman" w:hAnsi="Times New Roman" w:cs="Times New Roman"/>
          <w:sz w:val="28"/>
          <w:szCs w:val="28"/>
        </w:rPr>
        <w:t xml:space="preserve"> о чем идет речь. При вторичном чтении останавливайтесь на отдельных предложениях. При наличии сложносочиненного или сложноподчиненного предложения разделяйте его по формальным признакам на самостоятельные и придаточные, выделяйте инфинитивные и придаточные обороты.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Если в предложении есть служебные слова (определительные, присоединительные, замещающие), используйте их для членения предложения на смысловые группы.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lastRenderedPageBreak/>
        <w:t>В каждом отдельном предложении сначала находите сказуемое или группу сказуемого, затем подлежащее или группу подлежащего. Если значение этих слов неизвестно, обращайтесь к словарю.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Глагол-сказуемое обычно стоит на втором месте. Запомните способы нахождения сказуемого: а) по личным местоимениям; б) по вспомогательным и модальным глаголам в личной форме; в) по неправильным глаголам; г)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E661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66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6612">
        <w:rPr>
          <w:rFonts w:ascii="Times New Roman" w:hAnsi="Times New Roman" w:cs="Times New Roman"/>
          <w:sz w:val="28"/>
          <w:szCs w:val="28"/>
        </w:rPr>
        <w:t xml:space="preserve">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E6612">
        <w:rPr>
          <w:rFonts w:ascii="Times New Roman" w:hAnsi="Times New Roman" w:cs="Times New Roman"/>
          <w:sz w:val="28"/>
          <w:szCs w:val="28"/>
        </w:rPr>
        <w:t>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Находите подлежащее по его месту слева от сказуемого. Помните, что существительные могут быть подлежащим только без предлога перед ними.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Найдя подлежащее и сказуемое, </w:t>
      </w:r>
      <w:proofErr w:type="gramStart"/>
      <w:r w:rsidRPr="00CE6612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Pr="00CE6612">
        <w:rPr>
          <w:rFonts w:ascii="Times New Roman" w:hAnsi="Times New Roman" w:cs="Times New Roman"/>
          <w:sz w:val="28"/>
          <w:szCs w:val="28"/>
        </w:rPr>
        <w:t xml:space="preserve"> согласуются ли они в лице и числе. Поняв значение главных членов, выявляйте последовательно другие члены предложения, сначала в группе сказуемого, затем в группе подлежащего.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 длинном предложении определите слова и группы слов, которые временно можно опустить для выяснения основного содержания предложения. Помните, что в научном тексте часть слов может быть опущена без ущерба содержанию. Не ищите сразу в словаре все незнакомые слова, а заменяйте их вначале неопределенными местоимениями и наречиями (кто-то, какой-то, как-то, где-то и др.).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Внимательно присмотритесь к словам, имеющим знакомые Вам английские, латинские или инт</w:t>
      </w:r>
      <w:r>
        <w:rPr>
          <w:rFonts w:ascii="Times New Roman" w:hAnsi="Times New Roman" w:cs="Times New Roman"/>
          <w:sz w:val="28"/>
          <w:szCs w:val="28"/>
        </w:rPr>
        <w:t xml:space="preserve">ернациональные корни, суффиксы </w:t>
      </w:r>
      <w:r w:rsidRPr="00CE6612">
        <w:rPr>
          <w:rFonts w:ascii="Times New Roman" w:hAnsi="Times New Roman" w:cs="Times New Roman"/>
          <w:sz w:val="28"/>
          <w:szCs w:val="28"/>
        </w:rPr>
        <w:t>и префиксы. Попытайтесь установить значение этих слов и обращайте внимание на то, какой частью речи являются такие слова, и подбирайте соответствующее русское слово.</w:t>
      </w:r>
    </w:p>
    <w:p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Отличайте определение от определяемого слова (группа с существительным в конце).</w:t>
      </w:r>
    </w:p>
    <w:p w:rsid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Слова, оставшиеся непонятными, ищите в словаре, соотнеся их значение с контекстом.</w:t>
      </w:r>
    </w:p>
    <w:p w:rsidR="00CE6612" w:rsidRPr="00CE6612" w:rsidRDefault="00CE6612" w:rsidP="00CE661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612" w:rsidRDefault="00CE6612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 по работе с лексикой</w:t>
      </w:r>
    </w:p>
    <w:p w:rsidR="00B86597" w:rsidRPr="00CE6612" w:rsidRDefault="00B86597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незнакомые слова в словарь.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новых слов в словаре. Помните о многообразии, многозначности слов.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Потренируйтесь в произношении слов.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Заучивайте новые слова, активизируйте все виды памяти.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заучивании слов используйте принцип сходства или противоположности, т.е. знание синонимов и антонимов.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лексические упражнения.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слова систематически, повторяйте их как можно чаще.</w:t>
      </w:r>
    </w:p>
    <w:p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свои примеры с новыми словами.</w:t>
      </w:r>
    </w:p>
    <w:p w:rsidR="00B553C0" w:rsidRPr="00B553C0" w:rsidRDefault="00B553C0" w:rsidP="00CE6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6597" w:rsidRDefault="00B86597" w:rsidP="00CE66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79F5" w:rsidRPr="00340B2A" w:rsidRDefault="009F79F5" w:rsidP="00CE66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Рекомендации по организации работы со словарями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иностранного языка, студенты всегда обращаются к словарям. Работа с иностранными текстами предполагает определенный уровень культуры пользования словарем. Прежде чем систематически начать заниматься переводом, нужно изучить структуру словаря. Словарь включает следующие разделы: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фонетическая транскрипция слов (чтение слова),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иерархия значений и </w:t>
      </w:r>
      <w:proofErr w:type="spellStart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подзначений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словарная часть (сфера употребления и стилистическая характеристика),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грамматическое приложение,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фразеология (устойчивые сочетания слов, выражения).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Грамматическая информация содержит: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помету, определяющую часть речи;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 нестандартно образуемых формах (неправильные глаголы).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Помета, указывающая на часть речи, дается для всех отдельных слов, а также для словосочетаний. В словаре используются следующие пометы: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существительное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прилагательное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adv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наречие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num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(количественное) числительное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глагол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местоимение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prep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предлог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cj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союз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part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частица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междометие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двуязычных словарей широко используются одноязычные (толковые словари). В таком английском словаре нет перевода на русский язык. Но вместо этого объяснена каждая лексическая единица, то есть дано её толкование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definition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типов словарей наиболее необходимым </w:t>
      </w:r>
      <w:proofErr w:type="gramStart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изучающих иностранный язык является двуязычный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bilingual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dictionary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переводной словарь – англо-русский и русско-английский.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тип словарей – это отраслевые словари, например медицинский, экономический, юридический и т. п.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тип – толковые «англо-английские» словари. Можно выделить два основных подтипа: учебные и энциклопедические. </w:t>
      </w:r>
    </w:p>
    <w:p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Словари отличаются между собой тем, сколько значений они выделяют у одного слова, рассматривают ли они одинаковые слова как омонимы или как разные значения одного слова. Нужно внимательно прочитать всю словарную статью и определить, какое значение слова подходит по контексту. Например, русское слово «образование» имеет несколько значений. Фразу «начальное образование» следует переводить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primary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education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«образование слов» –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word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building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«образование нового отдела» –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formation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new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division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9F5" w:rsidRPr="00003988" w:rsidRDefault="009F79F5" w:rsidP="00CE661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вести личный словарь, чтобы изучать лексику быстро и эффективно. Ваш личный справочник станет для вас одновременно и учебником, по которому вы будете изучать новые фразы, выражения и слова. К тому же, записывая лексику в словарь, вы активируете механическую память, что облегчает усвоение новых знаний. </w:t>
      </w:r>
    </w:p>
    <w:p w:rsidR="00B553C0" w:rsidRDefault="00B553C0" w:rsidP="00CE6612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выполнению Информационного поиска</w:t>
      </w:r>
    </w:p>
    <w:p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(поиска неструктурированной информации)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Задачи современного информационного поиска: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решение вопросов моделирования;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классификация документов;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фильтрация, классификация документов;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проектирование архитектур поисковых систем и пользовательских интерфейсов;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извлечение информации (аннотирование и реферирование документов);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выбор информационно-поискового языка запроса в поисковых системах.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процессе выполнения самостоятельной работы студент может использовать различные виды поиска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необходимый для выполнения задания вид информационного поиска)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Алгоритм выполнения задания: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определение области знаний;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выбор типа и источников данных;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сбор материалов, необходимых для наполнения информационной модели;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4) отбор наиболее полезной информации;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выбор алгоритма поиска закономерностей; 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7) поиск закономерностей, формальных правил и структурных связей в собранной информации;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8) творческая интерпретация полученных результатов.</w:t>
      </w:r>
    </w:p>
    <w:p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5C26" w:rsidRDefault="00BE5C26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5C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4. Критерии оценивания результатов выполнения заданий по сам</w:t>
      </w:r>
      <w:r w:rsidR="00B66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остоятельной работе обучающихся</w:t>
      </w:r>
    </w:p>
    <w:p w:rsidR="00B66ED1" w:rsidRPr="00BE5C26" w:rsidRDefault="00B66ED1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C57A7" w:rsidRPr="004419EA" w:rsidRDefault="00BE5C26" w:rsidP="00660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Критерии оценивания выполненных заданий представлены </w:t>
      </w:r>
      <w:r w:rsidRPr="00BE5C2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прикреплен к рабочей программе дисциплины, раздел 6 «</w:t>
      </w:r>
      <w:proofErr w:type="spellStart"/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</w:t>
      </w:r>
      <w:proofErr w:type="gramStart"/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End"/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методическое обеспечение по дисциплине (модулю)», в информационной системе Университета.</w:t>
      </w:r>
    </w:p>
    <w:sectPr w:rsidR="001C57A7" w:rsidRPr="004419EA" w:rsidSect="006609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50F" w:rsidRDefault="0058250F" w:rsidP="0029709E">
      <w:pPr>
        <w:spacing w:after="0" w:line="240" w:lineRule="auto"/>
      </w:pPr>
      <w:r>
        <w:separator/>
      </w:r>
    </w:p>
  </w:endnote>
  <w:endnote w:type="continuationSeparator" w:id="0">
    <w:p w:rsidR="0058250F" w:rsidRDefault="0058250F" w:rsidP="0029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50F" w:rsidRDefault="0058250F" w:rsidP="0029709E">
      <w:pPr>
        <w:spacing w:after="0" w:line="240" w:lineRule="auto"/>
      </w:pPr>
      <w:r>
        <w:separator/>
      </w:r>
    </w:p>
  </w:footnote>
  <w:footnote w:type="continuationSeparator" w:id="0">
    <w:p w:rsidR="0058250F" w:rsidRDefault="0058250F" w:rsidP="00297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76D5"/>
    <w:multiLevelType w:val="hybridMultilevel"/>
    <w:tmpl w:val="610A4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B4A67BD"/>
    <w:multiLevelType w:val="hybridMultilevel"/>
    <w:tmpl w:val="897AA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9227B0"/>
    <w:multiLevelType w:val="hybridMultilevel"/>
    <w:tmpl w:val="5C7A3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D521F"/>
    <w:multiLevelType w:val="hybridMultilevel"/>
    <w:tmpl w:val="FEFA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42F3C">
      <w:start w:val="4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16092"/>
    <w:multiLevelType w:val="hybridMultilevel"/>
    <w:tmpl w:val="20829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807F7"/>
    <w:multiLevelType w:val="hybridMultilevel"/>
    <w:tmpl w:val="8564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247F2"/>
    <w:multiLevelType w:val="hybridMultilevel"/>
    <w:tmpl w:val="FDCCF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F177BBC"/>
    <w:multiLevelType w:val="hybridMultilevel"/>
    <w:tmpl w:val="4C9A2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96E51"/>
    <w:multiLevelType w:val="hybridMultilevel"/>
    <w:tmpl w:val="4FB68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75D2CB6"/>
    <w:multiLevelType w:val="hybridMultilevel"/>
    <w:tmpl w:val="3D8C7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85D29"/>
    <w:multiLevelType w:val="hybridMultilevel"/>
    <w:tmpl w:val="77AA1E5E"/>
    <w:lvl w:ilvl="0" w:tplc="F5181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368"/>
    <w:rsid w:val="0001024B"/>
    <w:rsid w:val="00017CF9"/>
    <w:rsid w:val="00043B66"/>
    <w:rsid w:val="0005150C"/>
    <w:rsid w:val="00051C40"/>
    <w:rsid w:val="000929D9"/>
    <w:rsid w:val="00093414"/>
    <w:rsid w:val="000A28C4"/>
    <w:rsid w:val="00111B0E"/>
    <w:rsid w:val="001148BC"/>
    <w:rsid w:val="00133A80"/>
    <w:rsid w:val="0013716E"/>
    <w:rsid w:val="00171687"/>
    <w:rsid w:val="00174D15"/>
    <w:rsid w:val="00187A8F"/>
    <w:rsid w:val="001A65B2"/>
    <w:rsid w:val="001C57A7"/>
    <w:rsid w:val="002410B8"/>
    <w:rsid w:val="0028398E"/>
    <w:rsid w:val="0029709E"/>
    <w:rsid w:val="002C114D"/>
    <w:rsid w:val="00344666"/>
    <w:rsid w:val="00377A74"/>
    <w:rsid w:val="003B04AD"/>
    <w:rsid w:val="003E0706"/>
    <w:rsid w:val="00422E7E"/>
    <w:rsid w:val="00436139"/>
    <w:rsid w:val="004419EA"/>
    <w:rsid w:val="0047020D"/>
    <w:rsid w:val="00471457"/>
    <w:rsid w:val="00475BAE"/>
    <w:rsid w:val="00485D32"/>
    <w:rsid w:val="004E219F"/>
    <w:rsid w:val="004E248E"/>
    <w:rsid w:val="004F060A"/>
    <w:rsid w:val="005158FD"/>
    <w:rsid w:val="00535D12"/>
    <w:rsid w:val="00544251"/>
    <w:rsid w:val="00556642"/>
    <w:rsid w:val="0058250F"/>
    <w:rsid w:val="005849B6"/>
    <w:rsid w:val="00592D95"/>
    <w:rsid w:val="005A6B57"/>
    <w:rsid w:val="005C3F19"/>
    <w:rsid w:val="005E2D86"/>
    <w:rsid w:val="005E4A50"/>
    <w:rsid w:val="005E4F1D"/>
    <w:rsid w:val="005E5637"/>
    <w:rsid w:val="00621383"/>
    <w:rsid w:val="006354D3"/>
    <w:rsid w:val="0065460C"/>
    <w:rsid w:val="0066056F"/>
    <w:rsid w:val="0066099B"/>
    <w:rsid w:val="006637A2"/>
    <w:rsid w:val="006879E1"/>
    <w:rsid w:val="006D15D0"/>
    <w:rsid w:val="007551F5"/>
    <w:rsid w:val="00761431"/>
    <w:rsid w:val="00766368"/>
    <w:rsid w:val="007B3108"/>
    <w:rsid w:val="007C2CB8"/>
    <w:rsid w:val="007F2341"/>
    <w:rsid w:val="007F410C"/>
    <w:rsid w:val="00827E4A"/>
    <w:rsid w:val="008424BF"/>
    <w:rsid w:val="008522F7"/>
    <w:rsid w:val="008810E9"/>
    <w:rsid w:val="0089370B"/>
    <w:rsid w:val="008B04CC"/>
    <w:rsid w:val="008B056B"/>
    <w:rsid w:val="008C0F4B"/>
    <w:rsid w:val="008E2BDB"/>
    <w:rsid w:val="00992D41"/>
    <w:rsid w:val="009B6F06"/>
    <w:rsid w:val="009B76A9"/>
    <w:rsid w:val="009E0F76"/>
    <w:rsid w:val="009F79F5"/>
    <w:rsid w:val="00A65920"/>
    <w:rsid w:val="00A84F38"/>
    <w:rsid w:val="00A96234"/>
    <w:rsid w:val="00AB5864"/>
    <w:rsid w:val="00AC3F09"/>
    <w:rsid w:val="00AF54E5"/>
    <w:rsid w:val="00B148C3"/>
    <w:rsid w:val="00B47716"/>
    <w:rsid w:val="00B553C0"/>
    <w:rsid w:val="00B66ED1"/>
    <w:rsid w:val="00B86597"/>
    <w:rsid w:val="00BA2779"/>
    <w:rsid w:val="00BE5C26"/>
    <w:rsid w:val="00C440F0"/>
    <w:rsid w:val="00C752F3"/>
    <w:rsid w:val="00CB6EFD"/>
    <w:rsid w:val="00CE6612"/>
    <w:rsid w:val="00D073B1"/>
    <w:rsid w:val="00D1272E"/>
    <w:rsid w:val="00D20622"/>
    <w:rsid w:val="00D225AB"/>
    <w:rsid w:val="00D645A2"/>
    <w:rsid w:val="00DA59BE"/>
    <w:rsid w:val="00DE4E71"/>
    <w:rsid w:val="00DF69A9"/>
    <w:rsid w:val="00E006D7"/>
    <w:rsid w:val="00E30832"/>
    <w:rsid w:val="00E32ABC"/>
    <w:rsid w:val="00E36A3C"/>
    <w:rsid w:val="00E570E2"/>
    <w:rsid w:val="00EA6395"/>
    <w:rsid w:val="00EC04D2"/>
    <w:rsid w:val="00ED5452"/>
    <w:rsid w:val="00EF1805"/>
    <w:rsid w:val="00F044AD"/>
    <w:rsid w:val="00F34DE3"/>
    <w:rsid w:val="00F525CB"/>
    <w:rsid w:val="00F551BB"/>
    <w:rsid w:val="00F65F70"/>
    <w:rsid w:val="00FA51C9"/>
    <w:rsid w:val="00FC3A4D"/>
    <w:rsid w:val="00FE2E8B"/>
    <w:rsid w:val="00FE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AD"/>
    <w:pPr>
      <w:ind w:left="720"/>
      <w:contextualSpacing/>
    </w:pPr>
  </w:style>
  <w:style w:type="table" w:styleId="a4">
    <w:name w:val="Table Grid"/>
    <w:basedOn w:val="a1"/>
    <w:uiPriority w:val="59"/>
    <w:rsid w:val="00D2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C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A4D"/>
  </w:style>
  <w:style w:type="character" w:styleId="a7">
    <w:name w:val="page number"/>
    <w:basedOn w:val="a0"/>
    <w:uiPriority w:val="99"/>
    <w:semiHidden/>
    <w:rsid w:val="00FC3A4D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9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8</cp:revision>
  <dcterms:created xsi:type="dcterms:W3CDTF">2021-11-14T19:13:00Z</dcterms:created>
  <dcterms:modified xsi:type="dcterms:W3CDTF">2022-03-03T15:41:00Z</dcterms:modified>
</cp:coreProperties>
</file>