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C4" w:rsidRDefault="00AB31C4" w:rsidP="00AB31C4">
      <w:pPr>
        <w:spacing w:line="228" w:lineRule="auto"/>
        <w:jc w:val="both"/>
        <w:rPr>
          <w:b/>
          <w:bCs/>
        </w:rPr>
      </w:pPr>
      <w:r>
        <w:rPr>
          <w:b/>
          <w:bCs/>
        </w:rPr>
        <w:t>Тестовый контроль.</w:t>
      </w:r>
    </w:p>
    <w:p w:rsidR="00AB31C4" w:rsidRDefault="00AB31C4" w:rsidP="00AB31C4">
      <w:pPr>
        <w:spacing w:line="228" w:lineRule="auto"/>
        <w:jc w:val="both"/>
        <w:rPr>
          <w:u w:val="single"/>
        </w:rPr>
      </w:pPr>
      <w:r>
        <w:rPr>
          <w:u w:val="single"/>
        </w:rPr>
        <w:t>Вариант № 1.</w:t>
      </w:r>
    </w:p>
    <w:p w:rsidR="00AB31C4" w:rsidRDefault="00AB31C4" w:rsidP="00AB31C4">
      <w:pPr>
        <w:numPr>
          <w:ilvl w:val="0"/>
          <w:numId w:val="2"/>
        </w:numPr>
        <w:tabs>
          <w:tab w:val="left" w:pos="360"/>
        </w:tabs>
        <w:spacing w:line="228" w:lineRule="auto"/>
        <w:ind w:hanging="1080"/>
        <w:jc w:val="both"/>
        <w:rPr>
          <w:i/>
          <w:iCs/>
          <w:sz w:val="22"/>
        </w:rPr>
      </w:pPr>
      <w:r>
        <w:rPr>
          <w:i/>
          <w:iCs/>
          <w:sz w:val="22"/>
        </w:rPr>
        <w:t>Назовите симптомы, характерные для токсической дифтерии зева.</w:t>
      </w:r>
    </w:p>
    <w:p w:rsidR="00AB31C4" w:rsidRDefault="00AB31C4" w:rsidP="00AB31C4">
      <w:pPr>
        <w:numPr>
          <w:ilvl w:val="0"/>
          <w:numId w:val="3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субфебрильная температура</w:t>
      </w:r>
    </w:p>
    <w:p w:rsidR="00AB31C4" w:rsidRDefault="00AB31C4" w:rsidP="00AB31C4">
      <w:pPr>
        <w:numPr>
          <w:ilvl w:val="0"/>
          <w:numId w:val="3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гипертермия</w:t>
      </w:r>
    </w:p>
    <w:p w:rsidR="00AB31C4" w:rsidRDefault="00AB31C4" w:rsidP="00AB31C4">
      <w:pPr>
        <w:numPr>
          <w:ilvl w:val="0"/>
          <w:numId w:val="3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увеличение тонзиллярных лимфоузлов</w:t>
      </w:r>
    </w:p>
    <w:p w:rsidR="00AB31C4" w:rsidRDefault="00AB31C4" w:rsidP="00AB31C4">
      <w:pPr>
        <w:numPr>
          <w:ilvl w:val="0"/>
          <w:numId w:val="3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сладковатый запах изо рта                         (2, 3, 4, 5, 7, 8)</w:t>
      </w:r>
    </w:p>
    <w:p w:rsidR="00AB31C4" w:rsidRDefault="00AB31C4" w:rsidP="00AB31C4">
      <w:pPr>
        <w:numPr>
          <w:ilvl w:val="0"/>
          <w:numId w:val="3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отек зева</w:t>
      </w:r>
    </w:p>
    <w:p w:rsidR="00AB31C4" w:rsidRDefault="00AB31C4" w:rsidP="00AB31C4">
      <w:pPr>
        <w:numPr>
          <w:ilvl w:val="0"/>
          <w:numId w:val="9"/>
        </w:numPr>
        <w:tabs>
          <w:tab w:val="num" w:pos="1440"/>
        </w:tabs>
        <w:spacing w:line="216" w:lineRule="auto"/>
        <w:jc w:val="both"/>
      </w:pPr>
      <w:r>
        <w:t>налет, локализующийся только на миндалинах</w:t>
      </w:r>
    </w:p>
    <w:p w:rsidR="00AB31C4" w:rsidRDefault="00AB31C4" w:rsidP="00AB31C4">
      <w:pPr>
        <w:numPr>
          <w:ilvl w:val="0"/>
          <w:numId w:val="9"/>
        </w:numPr>
        <w:tabs>
          <w:tab w:val="num" w:pos="1440"/>
        </w:tabs>
        <w:spacing w:line="216" w:lineRule="auto"/>
        <w:jc w:val="both"/>
      </w:pPr>
      <w:r>
        <w:t>распространенные налеты в зеве</w:t>
      </w:r>
    </w:p>
    <w:p w:rsidR="00AB31C4" w:rsidRDefault="00AB31C4" w:rsidP="00AB31C4">
      <w:pPr>
        <w:keepNext/>
        <w:numPr>
          <w:ilvl w:val="0"/>
          <w:numId w:val="9"/>
        </w:numPr>
        <w:tabs>
          <w:tab w:val="num" w:pos="1440"/>
        </w:tabs>
        <w:spacing w:line="216" w:lineRule="auto"/>
        <w:jc w:val="both"/>
      </w:pPr>
      <w:r>
        <w:t>отек шейной подкожной клетчатки</w:t>
      </w:r>
    </w:p>
    <w:p w:rsidR="00AB31C4" w:rsidRDefault="00AB31C4" w:rsidP="00AB31C4">
      <w:pPr>
        <w:spacing w:line="216" w:lineRule="auto"/>
        <w:ind w:left="360" w:hanging="360"/>
        <w:jc w:val="both"/>
        <w:rPr>
          <w:i/>
          <w:iCs/>
        </w:rPr>
      </w:pPr>
      <w:r>
        <w:rPr>
          <w:i/>
          <w:iCs/>
        </w:rPr>
        <w:t>2.  Назовите изменения периферической крови, характерные для токсической дифтерии зева.</w:t>
      </w:r>
    </w:p>
    <w:p w:rsidR="00AB31C4" w:rsidRDefault="00AB31C4" w:rsidP="00AB31C4">
      <w:pPr>
        <w:numPr>
          <w:ilvl w:val="2"/>
          <w:numId w:val="4"/>
        </w:numPr>
        <w:spacing w:line="216" w:lineRule="auto"/>
        <w:jc w:val="both"/>
      </w:pPr>
      <w:r>
        <w:t>лейкопения</w:t>
      </w:r>
    </w:p>
    <w:p w:rsidR="00AB31C4" w:rsidRDefault="00AB31C4" w:rsidP="00AB31C4">
      <w:pPr>
        <w:numPr>
          <w:ilvl w:val="2"/>
          <w:numId w:val="4"/>
        </w:numPr>
        <w:spacing w:line="216" w:lineRule="auto"/>
        <w:jc w:val="both"/>
      </w:pPr>
      <w:r>
        <w:t>лейкоцитоз</w:t>
      </w:r>
    </w:p>
    <w:p w:rsidR="00AB31C4" w:rsidRDefault="00AB31C4" w:rsidP="00AB31C4">
      <w:pPr>
        <w:numPr>
          <w:ilvl w:val="2"/>
          <w:numId w:val="4"/>
        </w:numPr>
        <w:spacing w:line="216" w:lineRule="auto"/>
        <w:jc w:val="both"/>
      </w:pPr>
      <w:r>
        <w:t>нейтрофиллез</w:t>
      </w:r>
    </w:p>
    <w:p w:rsidR="00AB31C4" w:rsidRDefault="00AB31C4" w:rsidP="00AB31C4">
      <w:pPr>
        <w:numPr>
          <w:ilvl w:val="2"/>
          <w:numId w:val="4"/>
        </w:numPr>
        <w:spacing w:line="216" w:lineRule="auto"/>
        <w:jc w:val="both"/>
      </w:pPr>
      <w:r>
        <w:t>лимфоцитоз                                                 (2, 3, 5, 7,)</w:t>
      </w:r>
    </w:p>
    <w:p w:rsidR="00AB31C4" w:rsidRDefault="00AB31C4" w:rsidP="00AB31C4">
      <w:pPr>
        <w:numPr>
          <w:ilvl w:val="2"/>
          <w:numId w:val="4"/>
        </w:numPr>
        <w:spacing w:line="216" w:lineRule="auto"/>
        <w:jc w:val="both"/>
      </w:pPr>
      <w:r>
        <w:t>сдвиг влево</w:t>
      </w:r>
    </w:p>
    <w:p w:rsidR="00AB31C4" w:rsidRDefault="00AB31C4" w:rsidP="00AB31C4">
      <w:pPr>
        <w:numPr>
          <w:ilvl w:val="2"/>
          <w:numId w:val="4"/>
        </w:numPr>
        <w:spacing w:line="216" w:lineRule="auto"/>
        <w:jc w:val="both"/>
      </w:pPr>
      <w:r>
        <w:t>анемия, мононуклеары</w:t>
      </w:r>
    </w:p>
    <w:p w:rsidR="00AB31C4" w:rsidRDefault="00AB31C4" w:rsidP="00AB31C4">
      <w:pPr>
        <w:numPr>
          <w:ilvl w:val="2"/>
          <w:numId w:val="4"/>
        </w:numPr>
        <w:spacing w:line="216" w:lineRule="auto"/>
        <w:jc w:val="both"/>
      </w:pPr>
      <w:r>
        <w:t>резко ускоренная СОЭ</w:t>
      </w:r>
    </w:p>
    <w:p w:rsidR="00AB31C4" w:rsidRDefault="00AB31C4" w:rsidP="00AB31C4">
      <w:pPr>
        <w:spacing w:line="216" w:lineRule="auto"/>
        <w:ind w:left="360" w:hanging="360"/>
        <w:jc w:val="both"/>
        <w:rPr>
          <w:i/>
          <w:iCs/>
        </w:rPr>
      </w:pPr>
      <w:r>
        <w:rPr>
          <w:i/>
          <w:iCs/>
        </w:rPr>
        <w:t>3.  Назовите симптомы, характерные для тяжелого дифтерийного миокардита.</w:t>
      </w:r>
    </w:p>
    <w:p w:rsidR="00AB31C4" w:rsidRDefault="00AB31C4" w:rsidP="00AB31C4">
      <w:pPr>
        <w:numPr>
          <w:ilvl w:val="0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возбуждение</w:t>
      </w:r>
    </w:p>
    <w:p w:rsidR="00AB31C4" w:rsidRDefault="00AB31C4" w:rsidP="00AB31C4">
      <w:pPr>
        <w:numPr>
          <w:ilvl w:val="0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вялость</w:t>
      </w:r>
    </w:p>
    <w:p w:rsidR="00AB31C4" w:rsidRDefault="00AB31C4" w:rsidP="00AB31C4">
      <w:pPr>
        <w:numPr>
          <w:ilvl w:val="0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повышение АД</w:t>
      </w:r>
    </w:p>
    <w:p w:rsidR="00AB31C4" w:rsidRDefault="00AB31C4" w:rsidP="00AB31C4">
      <w:pPr>
        <w:numPr>
          <w:ilvl w:val="0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понижение АД                                           (2, 4, 5, 6, 7)</w:t>
      </w:r>
    </w:p>
    <w:p w:rsidR="00AB31C4" w:rsidRDefault="00AB31C4" w:rsidP="00AB31C4">
      <w:pPr>
        <w:numPr>
          <w:ilvl w:val="0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расширение границ сердца</w:t>
      </w:r>
    </w:p>
    <w:p w:rsidR="00AB31C4" w:rsidRDefault="00AB31C4" w:rsidP="00AB31C4">
      <w:pPr>
        <w:numPr>
          <w:ilvl w:val="0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боли в животе</w:t>
      </w:r>
    </w:p>
    <w:p w:rsidR="00AB31C4" w:rsidRDefault="00AB31C4" w:rsidP="00AB31C4">
      <w:pPr>
        <w:numPr>
          <w:ilvl w:val="0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нарушение сердечного ритма</w:t>
      </w:r>
    </w:p>
    <w:p w:rsidR="00AB31C4" w:rsidRDefault="00AB31C4" w:rsidP="00AB31C4">
      <w:pPr>
        <w:numPr>
          <w:ilvl w:val="0"/>
          <w:numId w:val="7"/>
        </w:numPr>
        <w:tabs>
          <w:tab w:val="clear" w:pos="720"/>
          <w:tab w:val="num" w:pos="360"/>
        </w:tabs>
        <w:spacing w:line="216" w:lineRule="auto"/>
        <w:ind w:left="360"/>
        <w:jc w:val="both"/>
        <w:rPr>
          <w:i/>
          <w:iCs/>
          <w:sz w:val="22"/>
        </w:rPr>
      </w:pPr>
      <w:r>
        <w:rPr>
          <w:i/>
          <w:iCs/>
          <w:sz w:val="22"/>
        </w:rPr>
        <w:t>Назовите симптомы, свидетельствующие о параличе мягкого неба.</w:t>
      </w:r>
    </w:p>
    <w:p w:rsidR="00AB31C4" w:rsidRDefault="00AB31C4" w:rsidP="00AB31C4">
      <w:pPr>
        <w:numPr>
          <w:ilvl w:val="0"/>
          <w:numId w:val="6"/>
        </w:numPr>
        <w:tabs>
          <w:tab w:val="left" w:pos="1080"/>
        </w:tabs>
        <w:spacing w:line="216" w:lineRule="auto"/>
        <w:jc w:val="both"/>
      </w:pPr>
      <w:r>
        <w:t>провисание небной занавески</w:t>
      </w:r>
    </w:p>
    <w:p w:rsidR="00AB31C4" w:rsidRDefault="00AB31C4" w:rsidP="00AB31C4">
      <w:pPr>
        <w:numPr>
          <w:ilvl w:val="0"/>
          <w:numId w:val="6"/>
        </w:numPr>
        <w:tabs>
          <w:tab w:val="left" w:pos="1080"/>
        </w:tabs>
        <w:spacing w:line="216" w:lineRule="auto"/>
        <w:jc w:val="both"/>
      </w:pPr>
      <w:r>
        <w:t>гнусавость</w:t>
      </w:r>
    </w:p>
    <w:p w:rsidR="00AB31C4" w:rsidRDefault="00AB31C4" w:rsidP="00AB31C4">
      <w:pPr>
        <w:numPr>
          <w:ilvl w:val="0"/>
          <w:numId w:val="6"/>
        </w:numPr>
        <w:tabs>
          <w:tab w:val="left" w:pos="1080"/>
        </w:tabs>
        <w:spacing w:line="216" w:lineRule="auto"/>
        <w:jc w:val="both"/>
      </w:pPr>
      <w:r>
        <w:t>поперхивание                                                (1, 2, 5)</w:t>
      </w:r>
    </w:p>
    <w:p w:rsidR="00AB31C4" w:rsidRDefault="00AB31C4" w:rsidP="00AB31C4">
      <w:pPr>
        <w:numPr>
          <w:ilvl w:val="0"/>
          <w:numId w:val="6"/>
        </w:numPr>
        <w:tabs>
          <w:tab w:val="left" w:pos="1080"/>
        </w:tabs>
        <w:spacing w:line="216" w:lineRule="auto"/>
        <w:jc w:val="both"/>
      </w:pPr>
      <w:r>
        <w:t>звонкий голос</w:t>
      </w:r>
    </w:p>
    <w:p w:rsidR="00AB31C4" w:rsidRDefault="00AB31C4" w:rsidP="00AB31C4">
      <w:pPr>
        <w:numPr>
          <w:ilvl w:val="0"/>
          <w:numId w:val="6"/>
        </w:numPr>
        <w:tabs>
          <w:tab w:val="left" w:pos="1080"/>
        </w:tabs>
        <w:spacing w:line="216" w:lineRule="auto"/>
        <w:jc w:val="both"/>
      </w:pPr>
      <w:r>
        <w:t>вытекание жидкой пищи из носа</w:t>
      </w:r>
    </w:p>
    <w:p w:rsidR="00AB31C4" w:rsidRDefault="00AB31C4" w:rsidP="00AB31C4">
      <w:pPr>
        <w:numPr>
          <w:ilvl w:val="0"/>
          <w:numId w:val="7"/>
        </w:numPr>
        <w:tabs>
          <w:tab w:val="clear" w:pos="720"/>
          <w:tab w:val="num" w:pos="360"/>
          <w:tab w:val="left" w:pos="1080"/>
        </w:tabs>
        <w:spacing w:line="216" w:lineRule="auto"/>
        <w:ind w:hanging="720"/>
        <w:jc w:val="both"/>
        <w:rPr>
          <w:i/>
          <w:iCs/>
        </w:rPr>
      </w:pPr>
      <w:r>
        <w:rPr>
          <w:i/>
          <w:iCs/>
        </w:rPr>
        <w:t>Назовите осложнения при токсической дифтерии зева.</w:t>
      </w:r>
    </w:p>
    <w:p w:rsidR="00AB31C4" w:rsidRDefault="00AB31C4" w:rsidP="00AB31C4">
      <w:pPr>
        <w:numPr>
          <w:ilvl w:val="1"/>
          <w:numId w:val="6"/>
        </w:numPr>
        <w:tabs>
          <w:tab w:val="left" w:pos="1080"/>
        </w:tabs>
        <w:spacing w:line="216" w:lineRule="auto"/>
        <w:jc w:val="both"/>
      </w:pPr>
      <w:r>
        <w:t>миокардит</w:t>
      </w:r>
    </w:p>
    <w:p w:rsidR="00AB31C4" w:rsidRDefault="00AB31C4" w:rsidP="00AB31C4">
      <w:pPr>
        <w:numPr>
          <w:ilvl w:val="1"/>
          <w:numId w:val="6"/>
        </w:numPr>
        <w:tabs>
          <w:tab w:val="left" w:pos="1080"/>
        </w:tabs>
        <w:spacing w:line="216" w:lineRule="auto"/>
        <w:jc w:val="both"/>
      </w:pPr>
      <w:r>
        <w:t>синовиит                                                         (1, 3)</w:t>
      </w:r>
    </w:p>
    <w:p w:rsidR="00AB31C4" w:rsidRDefault="00AB31C4" w:rsidP="00AB31C4">
      <w:pPr>
        <w:numPr>
          <w:ilvl w:val="1"/>
          <w:numId w:val="6"/>
        </w:numPr>
        <w:tabs>
          <w:tab w:val="left" w:pos="1080"/>
        </w:tabs>
        <w:spacing w:line="216" w:lineRule="auto"/>
        <w:jc w:val="both"/>
      </w:pPr>
      <w:r>
        <w:t>полиневрит</w:t>
      </w:r>
    </w:p>
    <w:p w:rsidR="00AB31C4" w:rsidRDefault="00AB31C4" w:rsidP="00AB31C4">
      <w:pPr>
        <w:tabs>
          <w:tab w:val="left" w:pos="1080"/>
        </w:tabs>
        <w:spacing w:line="216" w:lineRule="auto"/>
        <w:jc w:val="both"/>
        <w:rPr>
          <w:u w:val="single"/>
        </w:rPr>
      </w:pPr>
      <w:r>
        <w:rPr>
          <w:u w:val="single"/>
        </w:rPr>
        <w:t>Вариант № 2.</w:t>
      </w:r>
    </w:p>
    <w:p w:rsidR="00AB31C4" w:rsidRDefault="00AB31C4" w:rsidP="00AB31C4">
      <w:pPr>
        <w:numPr>
          <w:ilvl w:val="0"/>
          <w:numId w:val="8"/>
        </w:numPr>
        <w:tabs>
          <w:tab w:val="clear" w:pos="720"/>
          <w:tab w:val="num" w:pos="360"/>
          <w:tab w:val="left" w:pos="1080"/>
        </w:tabs>
        <w:spacing w:line="216" w:lineRule="auto"/>
        <w:ind w:left="360"/>
        <w:jc w:val="both"/>
        <w:rPr>
          <w:i/>
          <w:iCs/>
        </w:rPr>
      </w:pPr>
      <w:r>
        <w:rPr>
          <w:i/>
          <w:iCs/>
        </w:rPr>
        <w:t>Какие свойства из нижеперечисленных характерны для возбудителя дифтерии?</w:t>
      </w:r>
    </w:p>
    <w:p w:rsidR="00AB31C4" w:rsidRDefault="00AB31C4" w:rsidP="00AB31C4">
      <w:pPr>
        <w:numPr>
          <w:ilvl w:val="1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гемагглютинация</w:t>
      </w:r>
    </w:p>
    <w:p w:rsidR="00AB31C4" w:rsidRDefault="00AB31C4" w:rsidP="00AB31C4">
      <w:pPr>
        <w:numPr>
          <w:ilvl w:val="1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плазмокоагуляция</w:t>
      </w:r>
    </w:p>
    <w:p w:rsidR="00AB31C4" w:rsidRDefault="00AB31C4" w:rsidP="00AB31C4">
      <w:pPr>
        <w:numPr>
          <w:ilvl w:val="1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токсинообразование                                       (3, 5)</w:t>
      </w:r>
    </w:p>
    <w:p w:rsidR="00AB31C4" w:rsidRDefault="00AB31C4" w:rsidP="00AB31C4">
      <w:pPr>
        <w:numPr>
          <w:ilvl w:val="1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гемолитическая активность</w:t>
      </w:r>
    </w:p>
    <w:p w:rsidR="00AB31C4" w:rsidRDefault="00AB31C4" w:rsidP="00AB31C4">
      <w:pPr>
        <w:numPr>
          <w:ilvl w:val="1"/>
          <w:numId w:val="5"/>
        </w:numPr>
        <w:tabs>
          <w:tab w:val="clear" w:pos="1080"/>
        </w:tabs>
        <w:spacing w:line="216" w:lineRule="auto"/>
        <w:ind w:hanging="720"/>
        <w:jc w:val="both"/>
      </w:pPr>
      <w:r>
        <w:t>вирулентность</w:t>
      </w:r>
    </w:p>
    <w:p w:rsidR="00AB31C4" w:rsidRDefault="00AB31C4" w:rsidP="00AB31C4">
      <w:pPr>
        <w:pStyle w:val="a3"/>
        <w:tabs>
          <w:tab w:val="left" w:pos="360"/>
        </w:tabs>
        <w:spacing w:line="216" w:lineRule="auto"/>
        <w:ind w:left="360" w:hanging="360"/>
        <w:rPr>
          <w:i/>
          <w:iCs/>
        </w:rPr>
      </w:pPr>
      <w:r>
        <w:rPr>
          <w:i/>
          <w:iCs/>
        </w:rPr>
        <w:t>2.   Назовите три клинические формы дифтерии, для которых характерно крупозное воспаление.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дифтерия зева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дифтерия гортани                                  (2, 3, 4)</w:t>
      </w:r>
    </w:p>
    <w:p w:rsidR="00AB31C4" w:rsidRDefault="00AB31C4" w:rsidP="00AB31C4">
      <w:pPr>
        <w:widowControl w:val="0"/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дифтерия глаза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дифтерия носа</w:t>
      </w:r>
    </w:p>
    <w:p w:rsidR="00AB31C4" w:rsidRDefault="00AB31C4" w:rsidP="00AB31C4">
      <w:pPr>
        <w:numPr>
          <w:ilvl w:val="0"/>
          <w:numId w:val="1"/>
        </w:numPr>
        <w:tabs>
          <w:tab w:val="clear" w:pos="720"/>
          <w:tab w:val="num" w:pos="360"/>
        </w:tabs>
        <w:spacing w:line="216" w:lineRule="auto"/>
        <w:ind w:left="360"/>
        <w:jc w:val="both"/>
        <w:rPr>
          <w:i/>
          <w:iCs/>
        </w:rPr>
      </w:pPr>
      <w:r>
        <w:rPr>
          <w:i/>
          <w:iCs/>
        </w:rPr>
        <w:t>Назовите симптомы, которые характеризуют локализованную дифтерию зева.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гипертермия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умеренная температурная реакция.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 xml:space="preserve">расположение налета на поверхности миндалины (плюс ткань) 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 xml:space="preserve">локализация налетов на миндалинах                                               </w:t>
      </w:r>
    </w:p>
    <w:p w:rsidR="00AB31C4" w:rsidRDefault="00AB31C4" w:rsidP="00AB31C4">
      <w:pPr>
        <w:numPr>
          <w:ilvl w:val="1"/>
          <w:numId w:val="1"/>
        </w:numPr>
        <w:tabs>
          <w:tab w:val="left" w:pos="900"/>
        </w:tabs>
        <w:spacing w:line="216" w:lineRule="auto"/>
        <w:ind w:hanging="900"/>
        <w:jc w:val="both"/>
      </w:pPr>
      <w:r>
        <w:t>умеренная реакция регионарных лимфоузлов</w:t>
      </w:r>
    </w:p>
    <w:p w:rsidR="00AB31C4" w:rsidRDefault="00AB31C4" w:rsidP="00AB31C4">
      <w:pPr>
        <w:numPr>
          <w:ilvl w:val="1"/>
          <w:numId w:val="1"/>
        </w:numPr>
        <w:tabs>
          <w:tab w:val="left" w:pos="900"/>
        </w:tabs>
        <w:spacing w:line="216" w:lineRule="auto"/>
        <w:ind w:hanging="900"/>
        <w:jc w:val="both"/>
      </w:pPr>
      <w:r>
        <w:lastRenderedPageBreak/>
        <w:t>отек шейной клетчатки                    (2, 4, 5, 7)</w:t>
      </w:r>
    </w:p>
    <w:p w:rsidR="00AB31C4" w:rsidRDefault="00AB31C4" w:rsidP="00AB31C4">
      <w:pPr>
        <w:numPr>
          <w:ilvl w:val="1"/>
          <w:numId w:val="1"/>
        </w:numPr>
        <w:tabs>
          <w:tab w:val="left" w:pos="900"/>
        </w:tabs>
        <w:spacing w:line="216" w:lineRule="auto"/>
        <w:ind w:hanging="900"/>
        <w:jc w:val="both"/>
      </w:pPr>
      <w:r>
        <w:t>фибринозный характер налета</w:t>
      </w:r>
    </w:p>
    <w:p w:rsidR="00AB31C4" w:rsidRDefault="00AB31C4" w:rsidP="00AB31C4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spacing w:line="216" w:lineRule="auto"/>
        <w:ind w:hanging="720"/>
        <w:jc w:val="both"/>
        <w:rPr>
          <w:i/>
          <w:iCs/>
        </w:rPr>
      </w:pPr>
      <w:r>
        <w:rPr>
          <w:i/>
          <w:iCs/>
        </w:rPr>
        <w:t>Назовите клинические формы локализованной дифтерии зева.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катаральная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островчатая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 xml:space="preserve">пленчатая                                          (1, 2, 3)                                                                   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стертая</w:t>
      </w:r>
    </w:p>
    <w:p w:rsidR="00AB31C4" w:rsidRDefault="00AB31C4" w:rsidP="00AB31C4">
      <w:pPr>
        <w:numPr>
          <w:ilvl w:val="0"/>
          <w:numId w:val="1"/>
        </w:numPr>
        <w:tabs>
          <w:tab w:val="clear" w:pos="720"/>
          <w:tab w:val="num" w:pos="360"/>
        </w:tabs>
        <w:spacing w:line="216" w:lineRule="auto"/>
        <w:ind w:left="360"/>
        <w:jc w:val="both"/>
        <w:rPr>
          <w:i/>
          <w:iCs/>
        </w:rPr>
      </w:pPr>
      <w:r>
        <w:rPr>
          <w:i/>
          <w:iCs/>
        </w:rPr>
        <w:t>Назовите препараты, которые применяют для активной иммунизации против дифтерии.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АДС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АКДС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вакцина «Л-16»                                   (1, 2, 4)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АДС-М-анатоксин</w:t>
      </w:r>
    </w:p>
    <w:p w:rsidR="00AB31C4" w:rsidRDefault="00AB31C4" w:rsidP="00AB31C4">
      <w:pPr>
        <w:numPr>
          <w:ilvl w:val="0"/>
          <w:numId w:val="1"/>
        </w:numPr>
        <w:tabs>
          <w:tab w:val="clear" w:pos="720"/>
          <w:tab w:val="left" w:pos="360"/>
        </w:tabs>
        <w:spacing w:line="216" w:lineRule="auto"/>
        <w:ind w:left="360"/>
        <w:jc w:val="both"/>
        <w:rPr>
          <w:i/>
          <w:iCs/>
        </w:rPr>
      </w:pPr>
      <w:r>
        <w:rPr>
          <w:i/>
          <w:iCs/>
        </w:rPr>
        <w:t>С какими заболеваниями следует дифференцировать локализованную дифтерию зева?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банальная ангина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 xml:space="preserve">ангина Симановского-Плаута-Венсана                                      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некротическая ангина             (1, 2, 4)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ложно-пленчатая ангина</w:t>
      </w:r>
    </w:p>
    <w:p w:rsidR="00AB31C4" w:rsidRDefault="00AB31C4" w:rsidP="00AB31C4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spacing w:line="216" w:lineRule="auto"/>
        <w:ind w:hanging="720"/>
        <w:jc w:val="both"/>
        <w:rPr>
          <w:i/>
          <w:iCs/>
        </w:rPr>
      </w:pPr>
      <w:r>
        <w:rPr>
          <w:i/>
          <w:iCs/>
        </w:rPr>
        <w:t>Правила выписки больного с локализованной дифтерией зева.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выписка через 14 дней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 xml:space="preserve">выписка через 21 день            (1, 3)                                                    </w:t>
      </w:r>
    </w:p>
    <w:p w:rsidR="00AB31C4" w:rsidRDefault="00AB31C4" w:rsidP="00AB31C4">
      <w:pPr>
        <w:numPr>
          <w:ilvl w:val="1"/>
          <w:numId w:val="1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двухкратные отрицательные результаты бактериологического исследования из зева и носа на дифтерийную палочку.</w:t>
      </w:r>
    </w:p>
    <w:p w:rsidR="00AB31C4" w:rsidRDefault="00AB31C4" w:rsidP="00AB31C4">
      <w:pPr>
        <w:jc w:val="both"/>
      </w:pPr>
    </w:p>
    <w:p w:rsidR="0094051B" w:rsidRDefault="0094051B"/>
    <w:sectPr w:rsidR="0094051B" w:rsidSect="0094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64E"/>
    <w:multiLevelType w:val="hybridMultilevel"/>
    <w:tmpl w:val="4E00D4DE"/>
    <w:lvl w:ilvl="0" w:tplc="45264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2642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C01210"/>
    <w:multiLevelType w:val="hybridMultilevel"/>
    <w:tmpl w:val="64F81D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324B71"/>
    <w:multiLevelType w:val="hybridMultilevel"/>
    <w:tmpl w:val="FC0CE022"/>
    <w:lvl w:ilvl="0" w:tplc="00C4B5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3495B"/>
    <w:multiLevelType w:val="hybridMultilevel"/>
    <w:tmpl w:val="FD7AF0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22278"/>
    <w:multiLevelType w:val="hybridMultilevel"/>
    <w:tmpl w:val="0CA46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50878"/>
    <w:multiLevelType w:val="hybridMultilevel"/>
    <w:tmpl w:val="341C9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50C38"/>
    <w:multiLevelType w:val="hybridMultilevel"/>
    <w:tmpl w:val="22DC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7350835"/>
    <w:multiLevelType w:val="hybridMultilevel"/>
    <w:tmpl w:val="D3B0BD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67656F"/>
    <w:multiLevelType w:val="hybridMultilevel"/>
    <w:tmpl w:val="BD62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CB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B31C4"/>
    <w:rsid w:val="002659FD"/>
    <w:rsid w:val="0030662A"/>
    <w:rsid w:val="0094051B"/>
    <w:rsid w:val="00AB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B31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3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2016-05-12T03:35:00Z</dcterms:created>
  <dcterms:modified xsi:type="dcterms:W3CDTF">2016-05-12T03:35:00Z</dcterms:modified>
</cp:coreProperties>
</file>