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D0" w:rsidRDefault="00FC0E73" w:rsidP="005354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E73">
        <w:rPr>
          <w:rFonts w:ascii="Times New Roman" w:hAnsi="Times New Roman" w:cs="Times New Roman"/>
          <w:b/>
          <w:sz w:val="32"/>
          <w:szCs w:val="32"/>
        </w:rPr>
        <w:t>Метод</w:t>
      </w:r>
      <w:r w:rsidR="00535407">
        <w:rPr>
          <w:rFonts w:ascii="Times New Roman" w:hAnsi="Times New Roman" w:cs="Times New Roman"/>
          <w:b/>
          <w:sz w:val="32"/>
          <w:szCs w:val="32"/>
        </w:rPr>
        <w:t>ические указания для студентов 4</w:t>
      </w:r>
      <w:r w:rsidRPr="00FC0E73">
        <w:rPr>
          <w:rFonts w:ascii="Times New Roman" w:hAnsi="Times New Roman" w:cs="Times New Roman"/>
          <w:b/>
          <w:sz w:val="32"/>
          <w:szCs w:val="32"/>
        </w:rPr>
        <w:t xml:space="preserve"> курса</w:t>
      </w:r>
    </w:p>
    <w:p w:rsidR="003833D9" w:rsidRPr="00FC0E73" w:rsidRDefault="00FC0E73" w:rsidP="005354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E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407">
        <w:rPr>
          <w:rFonts w:ascii="Times New Roman" w:hAnsi="Times New Roman" w:cs="Times New Roman"/>
          <w:b/>
          <w:sz w:val="32"/>
          <w:szCs w:val="32"/>
        </w:rPr>
        <w:t>стоматологического</w:t>
      </w:r>
      <w:r w:rsidRPr="00FC0E73">
        <w:rPr>
          <w:rFonts w:ascii="Times New Roman" w:hAnsi="Times New Roman" w:cs="Times New Roman"/>
          <w:b/>
          <w:sz w:val="32"/>
          <w:szCs w:val="32"/>
        </w:rPr>
        <w:t xml:space="preserve"> факультета</w:t>
      </w:r>
    </w:p>
    <w:p w:rsidR="00FC0E73" w:rsidRDefault="00B17E43" w:rsidP="004C67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«Менингококковая инфекция</w:t>
      </w:r>
      <w:r w:rsidR="00FC0E73" w:rsidRPr="00FC0E73">
        <w:rPr>
          <w:rFonts w:ascii="Times New Roman" w:hAnsi="Times New Roman" w:cs="Times New Roman"/>
          <w:b/>
          <w:sz w:val="32"/>
          <w:szCs w:val="32"/>
        </w:rPr>
        <w:t>»</w:t>
      </w:r>
    </w:p>
    <w:p w:rsidR="00535407" w:rsidRPr="00FC0E73" w:rsidRDefault="00535407" w:rsidP="005354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E73" w:rsidRDefault="00FC0E73" w:rsidP="00FC0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занятию</w:t>
      </w:r>
    </w:p>
    <w:p w:rsidR="0084312C" w:rsidRPr="00FC0E73" w:rsidRDefault="0084312C" w:rsidP="008431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 xml:space="preserve">Этиология менингококковой инфекции. Свойства возбудителя: устойчивость, серологические типы менингококка. </w:t>
      </w: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>Эпидемиология менингококковой инфекции. Источники инфекции. Роль носителей в распространении болезни. Механизм заражения. Сезонность. Восприимчивость. Иммунитет.</w:t>
      </w: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>Патогенез: внедр</w:t>
      </w:r>
      <w:r w:rsidR="00134A40">
        <w:rPr>
          <w:rFonts w:ascii="Times New Roman" w:hAnsi="Times New Roman" w:cs="Times New Roman"/>
          <w:sz w:val="28"/>
          <w:szCs w:val="28"/>
        </w:rPr>
        <w:t xml:space="preserve">ение, </w:t>
      </w:r>
      <w:proofErr w:type="spellStart"/>
      <w:r w:rsidR="00134A40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="00134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40">
        <w:rPr>
          <w:rFonts w:ascii="Times New Roman" w:hAnsi="Times New Roman" w:cs="Times New Roman"/>
          <w:sz w:val="28"/>
          <w:szCs w:val="28"/>
        </w:rPr>
        <w:t>менингококк</w:t>
      </w:r>
      <w:r w:rsidRPr="0084312C">
        <w:rPr>
          <w:rFonts w:ascii="Times New Roman" w:hAnsi="Times New Roman" w:cs="Times New Roman"/>
          <w:sz w:val="28"/>
          <w:szCs w:val="28"/>
        </w:rPr>
        <w:t>емия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>, преодоление гематоэнцефалического барьера, менингит. Роль аллергии в патогенезе шока. Патогенез церебральной гипертензии.</w:t>
      </w: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 xml:space="preserve">Клиника менингококковой инфекции. Клиническая классификация. Менингококковый </w:t>
      </w:r>
      <w:proofErr w:type="spellStart"/>
      <w:r w:rsidRPr="0084312C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12C">
        <w:rPr>
          <w:rFonts w:ascii="Times New Roman" w:hAnsi="Times New Roman" w:cs="Times New Roman"/>
          <w:sz w:val="28"/>
          <w:szCs w:val="28"/>
        </w:rPr>
        <w:t>Менингококкемия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 xml:space="preserve">. Менингит, </w:t>
      </w:r>
      <w:proofErr w:type="spellStart"/>
      <w:r w:rsidRPr="0084312C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 xml:space="preserve">. Редкие формы болезни. Клинические синдромы и симптомы. </w:t>
      </w: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 xml:space="preserve">Осложнения. Инфекционно-токсический шок, отек-набухание головного мозга. </w:t>
      </w: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диагностика. </w:t>
      </w: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 xml:space="preserve">Методы лабораторной диагностики. Показания к спинномозговой пункции. Оценка полученных результатов исследования. </w:t>
      </w: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>Дифференциальная диагностика.</w:t>
      </w:r>
    </w:p>
    <w:p w:rsidR="0084312C" w:rsidRPr="0084312C" w:rsidRDefault="0084312C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4312C">
        <w:rPr>
          <w:rFonts w:ascii="Times New Roman" w:hAnsi="Times New Roman" w:cs="Times New Roman"/>
          <w:sz w:val="28"/>
          <w:szCs w:val="28"/>
        </w:rPr>
        <w:t>Бактериоскопическое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312C">
        <w:rPr>
          <w:rFonts w:ascii="Times New Roman" w:hAnsi="Times New Roman" w:cs="Times New Roman"/>
          <w:sz w:val="28"/>
          <w:szCs w:val="28"/>
        </w:rPr>
        <w:t>бактериологическое</w:t>
      </w:r>
      <w:proofErr w:type="gramEnd"/>
      <w:r w:rsidRPr="0084312C">
        <w:rPr>
          <w:rFonts w:ascii="Times New Roman" w:hAnsi="Times New Roman" w:cs="Times New Roman"/>
          <w:sz w:val="28"/>
          <w:szCs w:val="28"/>
        </w:rPr>
        <w:t xml:space="preserve"> исследования. ПЦР. </w:t>
      </w:r>
    </w:p>
    <w:p w:rsidR="0084312C" w:rsidRPr="0084312C" w:rsidRDefault="0007649F" w:rsidP="0084312C">
      <w:pPr>
        <w:pStyle w:val="a3"/>
        <w:keepLines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12C" w:rsidRPr="0084312C">
        <w:rPr>
          <w:rFonts w:ascii="Times New Roman" w:hAnsi="Times New Roman" w:cs="Times New Roman"/>
          <w:sz w:val="28"/>
          <w:szCs w:val="28"/>
        </w:rPr>
        <w:t>Лечение:  этиотропная, патогенетическая терапия. Принципы и тактика антибиотикотерапии.  Неотложные мероприятия при инфекционно-токсическом шоке, судорожном синдроме, отеке-набухании головного мозга. Профилактика менингококковой инфекции.</w:t>
      </w:r>
    </w:p>
    <w:p w:rsidR="000B1DD0" w:rsidRDefault="000B1DD0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73" w:rsidRDefault="00FC0E73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E73">
        <w:rPr>
          <w:rFonts w:ascii="Times New Roman" w:hAnsi="Times New Roman" w:cs="Times New Roman"/>
          <w:b/>
          <w:sz w:val="28"/>
          <w:szCs w:val="28"/>
        </w:rPr>
        <w:t>2. Решение ситуационных задач</w:t>
      </w:r>
    </w:p>
    <w:p w:rsidR="007C0275" w:rsidRDefault="000B1DD0" w:rsidP="000B1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275" w:rsidRPr="007C0275">
        <w:rPr>
          <w:rFonts w:ascii="Times New Roman" w:hAnsi="Times New Roman" w:cs="Times New Roman"/>
          <w:sz w:val="28"/>
          <w:szCs w:val="28"/>
        </w:rPr>
        <w:t xml:space="preserve">Решение задач проводится в рабочих тетрадях. Дается подробный, развернутый ответ на поставленные вопросы. </w:t>
      </w:r>
      <w:r w:rsidR="007C0275">
        <w:rPr>
          <w:rFonts w:ascii="Times New Roman" w:hAnsi="Times New Roman" w:cs="Times New Roman"/>
          <w:sz w:val="28"/>
          <w:szCs w:val="28"/>
        </w:rPr>
        <w:t xml:space="preserve">В ответе на вопрос «предварительный диагноз, его обоснование» указывается предварительный диагноз в соответствии с клинической классификацией и МКБ-10; при обосновании указываются особенности течения болезни, выделяются синдромы и соответствующие этому синдрому симптомы, указанные в задаче. </w:t>
      </w:r>
    </w:p>
    <w:p w:rsidR="007C0275" w:rsidRDefault="000B1DD0" w:rsidP="000B1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275">
        <w:rPr>
          <w:rFonts w:ascii="Times New Roman" w:hAnsi="Times New Roman" w:cs="Times New Roman"/>
          <w:sz w:val="28"/>
          <w:szCs w:val="28"/>
        </w:rPr>
        <w:t>В ответе на вопрос «патогенетическое обоснование клинических проявлений» указываются основные патогенетические механизмы развития болезни применительно к синдромам и симптомам. В ответе на вопрос «лабораторная диагностика» не только перечисляются методы лабораторной диагностики заболевания</w:t>
      </w:r>
      <w:r w:rsidR="00245554"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 w:rsidR="00AA30D0">
        <w:rPr>
          <w:rFonts w:ascii="Times New Roman" w:hAnsi="Times New Roman" w:cs="Times New Roman"/>
          <w:sz w:val="28"/>
          <w:szCs w:val="28"/>
        </w:rPr>
        <w:t xml:space="preserve"> к</w:t>
      </w:r>
      <w:r w:rsidR="007C0275">
        <w:rPr>
          <w:rFonts w:ascii="Times New Roman" w:hAnsi="Times New Roman" w:cs="Times New Roman"/>
          <w:sz w:val="28"/>
          <w:szCs w:val="28"/>
        </w:rPr>
        <w:t xml:space="preserve"> конкретном</w:t>
      </w:r>
      <w:r w:rsidR="00560867">
        <w:rPr>
          <w:rFonts w:ascii="Times New Roman" w:hAnsi="Times New Roman" w:cs="Times New Roman"/>
          <w:sz w:val="28"/>
          <w:szCs w:val="28"/>
        </w:rPr>
        <w:t xml:space="preserve">у </w:t>
      </w:r>
      <w:r w:rsidR="00245554">
        <w:rPr>
          <w:rFonts w:ascii="Times New Roman" w:hAnsi="Times New Roman" w:cs="Times New Roman"/>
          <w:sz w:val="28"/>
          <w:szCs w:val="28"/>
        </w:rPr>
        <w:t>случаю</w:t>
      </w:r>
      <w:r w:rsidR="007C0275">
        <w:rPr>
          <w:rFonts w:ascii="Times New Roman" w:hAnsi="Times New Roman" w:cs="Times New Roman"/>
          <w:sz w:val="28"/>
          <w:szCs w:val="28"/>
        </w:rPr>
        <w:t>, описываемом</w:t>
      </w:r>
      <w:r w:rsidR="00245554">
        <w:rPr>
          <w:rFonts w:ascii="Times New Roman" w:hAnsi="Times New Roman" w:cs="Times New Roman"/>
          <w:sz w:val="28"/>
          <w:szCs w:val="28"/>
        </w:rPr>
        <w:t>у</w:t>
      </w:r>
      <w:r w:rsidR="007C0275">
        <w:rPr>
          <w:rFonts w:ascii="Times New Roman" w:hAnsi="Times New Roman" w:cs="Times New Roman"/>
          <w:sz w:val="28"/>
          <w:szCs w:val="28"/>
        </w:rPr>
        <w:t xml:space="preserve"> в задаче, но и указывается, </w:t>
      </w:r>
      <w:r w:rsidR="00245554">
        <w:rPr>
          <w:rFonts w:ascii="Times New Roman" w:hAnsi="Times New Roman" w:cs="Times New Roman"/>
          <w:sz w:val="28"/>
          <w:szCs w:val="28"/>
        </w:rPr>
        <w:t xml:space="preserve">какой материал от больного </w:t>
      </w:r>
      <w:r w:rsidR="00245554">
        <w:rPr>
          <w:rFonts w:ascii="Times New Roman" w:hAnsi="Times New Roman" w:cs="Times New Roman"/>
          <w:sz w:val="28"/>
          <w:szCs w:val="28"/>
        </w:rPr>
        <w:lastRenderedPageBreak/>
        <w:t>забирается для каждого метода исследования, как интерпретируется результат. В ответе на вопрос «Тактика ведения больного» указываются показания для госпитализации применительно к конкретному случаю, указывается этиотропная терапия (если в ней есть необходимость), патогенетическая и симптоматическая терапия.</w:t>
      </w:r>
      <w:r w:rsidR="00852031">
        <w:rPr>
          <w:rFonts w:ascii="Times New Roman" w:hAnsi="Times New Roman" w:cs="Times New Roman"/>
          <w:sz w:val="28"/>
          <w:szCs w:val="28"/>
        </w:rPr>
        <w:t xml:space="preserve"> Указываются дозы препаратов, способ введения и кратность применения препарата (по-русски или рецептурно – на усмотрение студента).</w:t>
      </w:r>
      <w:r w:rsidR="00245554">
        <w:rPr>
          <w:rFonts w:ascii="Times New Roman" w:hAnsi="Times New Roman" w:cs="Times New Roman"/>
          <w:sz w:val="28"/>
          <w:szCs w:val="28"/>
        </w:rPr>
        <w:t xml:space="preserve"> В вопросе «профилактические мероприятия» необходимо отразить методы специфической (если есть) и неспецифической профилактики.</w:t>
      </w:r>
    </w:p>
    <w:p w:rsidR="00F61675" w:rsidRDefault="00F61675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DD0" w:rsidRDefault="000B1DD0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E21" w:rsidRPr="00535407" w:rsidRDefault="000B1DD0" w:rsidP="00535407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ПО </w:t>
      </w:r>
      <w:r w:rsidR="00F616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 (рукописно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ПРИСЫЛАЮТСЯ на электронную почту </w:t>
      </w:r>
      <w:r w:rsidR="00134A40">
        <w:rPr>
          <w:rFonts w:ascii="Times New Roman" w:hAnsi="Times New Roman" w:cs="Times New Roman"/>
          <w:b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группы, № задачи. </w:t>
      </w:r>
    </w:p>
    <w:p w:rsidR="002317E1" w:rsidRPr="002317E1" w:rsidRDefault="002317E1" w:rsidP="002317E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E1" w:rsidRDefault="002317E1" w:rsidP="002317E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E1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0B1DD0" w:rsidRPr="0084312C" w:rsidRDefault="000B1DD0" w:rsidP="002317E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2C" w:rsidRPr="0084312C" w:rsidRDefault="0084312C" w:rsidP="0084312C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 xml:space="preserve">Больной  Е., 32 года, бизнесмен, госпитализирован на 2 день болезни с диагнозом «грипп, гипертермическая форма». Заболевание началось остро, на фоне нормального самочувствия появился озноб, заболела голова, </w:t>
      </w:r>
      <w:proofErr w:type="gramStart"/>
      <w:r w:rsidRPr="0084312C">
        <w:rPr>
          <w:rFonts w:ascii="Times New Roman" w:hAnsi="Times New Roman" w:cs="Times New Roman"/>
          <w:sz w:val="28"/>
          <w:szCs w:val="28"/>
        </w:rPr>
        <w:t>повысилась температура тела до 40,2</w:t>
      </w:r>
      <w:r w:rsidRPr="0084312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12C">
        <w:rPr>
          <w:rFonts w:ascii="Times New Roman" w:hAnsi="Times New Roman" w:cs="Times New Roman"/>
          <w:sz w:val="28"/>
          <w:szCs w:val="28"/>
        </w:rPr>
        <w:t>С. Отмечал</w:t>
      </w:r>
      <w:proofErr w:type="gramEnd"/>
      <w:r w:rsidRPr="0084312C">
        <w:rPr>
          <w:rFonts w:ascii="Times New Roman" w:hAnsi="Times New Roman" w:cs="Times New Roman"/>
          <w:sz w:val="28"/>
          <w:szCs w:val="28"/>
        </w:rPr>
        <w:t xml:space="preserve"> светобоязнь, лежал с закрытыми глазами, просил выключить телевизор. Вечером была дважды рвота, сохранялась «пульсирующая» головная боль. </w:t>
      </w:r>
    </w:p>
    <w:p w:rsidR="009F1D66" w:rsidRDefault="0084312C" w:rsidP="0084312C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 xml:space="preserve">При поступлении состояние тяжелое, </w:t>
      </w:r>
      <w:proofErr w:type="gramStart"/>
      <w:r w:rsidR="009F1D66">
        <w:rPr>
          <w:rFonts w:ascii="Times New Roman" w:hAnsi="Times New Roman" w:cs="Times New Roman"/>
          <w:sz w:val="28"/>
          <w:szCs w:val="28"/>
        </w:rPr>
        <w:t>оглушен</w:t>
      </w:r>
      <w:proofErr w:type="gramEnd"/>
      <w:r w:rsidRPr="008431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312C">
        <w:rPr>
          <w:rFonts w:ascii="Times New Roman" w:hAnsi="Times New Roman" w:cs="Times New Roman"/>
          <w:sz w:val="28"/>
          <w:szCs w:val="28"/>
        </w:rPr>
        <w:t>Дезориентирован</w:t>
      </w:r>
      <w:proofErr w:type="gramEnd"/>
      <w:r w:rsidRPr="0084312C">
        <w:rPr>
          <w:rFonts w:ascii="Times New Roman" w:hAnsi="Times New Roman" w:cs="Times New Roman"/>
          <w:sz w:val="28"/>
          <w:szCs w:val="28"/>
        </w:rPr>
        <w:t xml:space="preserve">, но отзывается на свое имя, жалуется на сильную головную боль. Температура тело </w:t>
      </w:r>
      <w:proofErr w:type="gramStart"/>
      <w:r w:rsidRPr="0084312C">
        <w:rPr>
          <w:rFonts w:ascii="Times New Roman" w:hAnsi="Times New Roman" w:cs="Times New Roman"/>
          <w:sz w:val="28"/>
          <w:szCs w:val="28"/>
        </w:rPr>
        <w:t>повышена до 39,2°С. Резко выражена</w:t>
      </w:r>
      <w:proofErr w:type="gramEnd"/>
      <w:r w:rsidRPr="0084312C">
        <w:rPr>
          <w:rFonts w:ascii="Times New Roman" w:hAnsi="Times New Roman" w:cs="Times New Roman"/>
          <w:sz w:val="28"/>
          <w:szCs w:val="28"/>
        </w:rPr>
        <w:t xml:space="preserve"> ригидность затылочных мышц и симптом </w:t>
      </w:r>
      <w:proofErr w:type="spellStart"/>
      <w:r w:rsidRPr="0084312C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 xml:space="preserve">. Пульс – 116 ударов </w:t>
      </w:r>
      <w:proofErr w:type="gramStart"/>
      <w:r w:rsidRPr="008431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3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12C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4312C">
        <w:rPr>
          <w:rFonts w:ascii="Times New Roman" w:hAnsi="Times New Roman" w:cs="Times New Roman"/>
          <w:sz w:val="28"/>
          <w:szCs w:val="28"/>
        </w:rPr>
        <w:t xml:space="preserve">, ритмичный, АД-130/90 мм </w:t>
      </w:r>
      <w:proofErr w:type="spellStart"/>
      <w:r w:rsidRPr="0084312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>. Тоны сердца ясные.</w:t>
      </w:r>
      <w:r w:rsidR="009F1D66">
        <w:rPr>
          <w:rFonts w:ascii="Times New Roman" w:hAnsi="Times New Roman" w:cs="Times New Roman"/>
          <w:sz w:val="28"/>
          <w:szCs w:val="28"/>
        </w:rPr>
        <w:t xml:space="preserve"> Живот мягкий, безболезненный. Физиологические отправления в норме.</w:t>
      </w:r>
    </w:p>
    <w:p w:rsidR="009F1D66" w:rsidRDefault="009F1D66" w:rsidP="009F1D66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приемного покоя выполнена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люмбальная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пункция.</w:t>
      </w:r>
      <w:r w:rsidR="0084312C" w:rsidRPr="0084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2C" w:rsidRPr="0084312C" w:rsidRDefault="0084312C" w:rsidP="0084312C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 xml:space="preserve">При спинномозговой пункции СМЖ получена под высоким давлением мутная жидкость с высоким </w:t>
      </w:r>
      <w:proofErr w:type="spellStart"/>
      <w:r w:rsidRPr="0084312C">
        <w:rPr>
          <w:rFonts w:ascii="Times New Roman" w:hAnsi="Times New Roman" w:cs="Times New Roman"/>
          <w:sz w:val="28"/>
          <w:szCs w:val="28"/>
        </w:rPr>
        <w:t>нейтрофильным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 xml:space="preserve"> (99%) </w:t>
      </w:r>
      <w:proofErr w:type="spellStart"/>
      <w:r w:rsidRPr="0084312C">
        <w:rPr>
          <w:rFonts w:ascii="Times New Roman" w:hAnsi="Times New Roman" w:cs="Times New Roman"/>
          <w:sz w:val="28"/>
          <w:szCs w:val="28"/>
        </w:rPr>
        <w:t>плеоцитозом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 xml:space="preserve">- 15400 </w:t>
      </w:r>
      <w:proofErr w:type="spellStart"/>
      <w:r w:rsidRPr="008431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4312C">
        <w:rPr>
          <w:rFonts w:ascii="Times New Roman" w:hAnsi="Times New Roman" w:cs="Times New Roman"/>
          <w:sz w:val="28"/>
          <w:szCs w:val="28"/>
        </w:rPr>
        <w:t xml:space="preserve"> /мл, б</w:t>
      </w:r>
      <w:r w:rsidR="0045696A">
        <w:rPr>
          <w:rFonts w:ascii="Times New Roman" w:hAnsi="Times New Roman" w:cs="Times New Roman"/>
          <w:sz w:val="28"/>
          <w:szCs w:val="28"/>
        </w:rPr>
        <w:t xml:space="preserve">елок- 2,64 г/л, реакция </w:t>
      </w:r>
      <w:proofErr w:type="spellStart"/>
      <w:r w:rsidR="0045696A">
        <w:rPr>
          <w:rFonts w:ascii="Times New Roman" w:hAnsi="Times New Roman" w:cs="Times New Roman"/>
          <w:sz w:val="28"/>
          <w:szCs w:val="28"/>
        </w:rPr>
        <w:t>Панди</w:t>
      </w:r>
      <w:proofErr w:type="spellEnd"/>
      <w:proofErr w:type="gramStart"/>
      <w:r w:rsidR="0045696A">
        <w:rPr>
          <w:rFonts w:ascii="Times New Roman" w:hAnsi="Times New Roman" w:cs="Times New Roman"/>
          <w:sz w:val="28"/>
          <w:szCs w:val="28"/>
        </w:rPr>
        <w:t xml:space="preserve"> (</w:t>
      </w:r>
      <w:r w:rsidRPr="0084312C">
        <w:rPr>
          <w:rFonts w:ascii="Times New Roman" w:hAnsi="Times New Roman" w:cs="Times New Roman"/>
          <w:sz w:val="28"/>
          <w:szCs w:val="28"/>
        </w:rPr>
        <w:t>++++).</w:t>
      </w:r>
      <w:proofErr w:type="gramEnd"/>
    </w:p>
    <w:p w:rsidR="0084312C" w:rsidRPr="0084312C" w:rsidRDefault="0084312C" w:rsidP="002438AF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>1.Предположите наиболее вероятный диагноз</w:t>
      </w:r>
    </w:p>
    <w:p w:rsidR="0084312C" w:rsidRPr="0084312C" w:rsidRDefault="0084312C" w:rsidP="002438AF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>2.Обоснуйте поставленный вами диагноз</w:t>
      </w:r>
    </w:p>
    <w:p w:rsidR="0084312C" w:rsidRPr="0084312C" w:rsidRDefault="0084312C" w:rsidP="002438AF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>3.Составьте и обоснуйте план дополнительного обследования пациента</w:t>
      </w:r>
    </w:p>
    <w:p w:rsidR="000C2E21" w:rsidRPr="00535407" w:rsidRDefault="0084312C" w:rsidP="002438AF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>4.Укажите план лечения данного пациента</w:t>
      </w:r>
    </w:p>
    <w:p w:rsidR="000B1DD0" w:rsidRDefault="000B1DD0" w:rsidP="002317E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2C" w:rsidRPr="002438AF" w:rsidRDefault="000B1DD0" w:rsidP="007268D2">
      <w:pPr>
        <w:keepLines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438A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Задача №2.</w:t>
      </w:r>
    </w:p>
    <w:p w:rsidR="0084312C" w:rsidRDefault="00585C10" w:rsidP="007268D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К., 16</w:t>
      </w:r>
      <w:r w:rsidR="0084312C" w:rsidRPr="007268D2">
        <w:rPr>
          <w:rFonts w:ascii="Times New Roman" w:hAnsi="Times New Roman" w:cs="Times New Roman"/>
          <w:sz w:val="28"/>
          <w:szCs w:val="28"/>
        </w:rPr>
        <w:t xml:space="preserve"> лет, студент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84312C" w:rsidRPr="007268D2">
        <w:rPr>
          <w:rFonts w:ascii="Times New Roman" w:hAnsi="Times New Roman" w:cs="Times New Roman"/>
          <w:sz w:val="28"/>
          <w:szCs w:val="28"/>
        </w:rPr>
        <w:t>, поступил в больн</w:t>
      </w:r>
      <w:r w:rsidR="007268D2">
        <w:rPr>
          <w:rFonts w:ascii="Times New Roman" w:hAnsi="Times New Roman" w:cs="Times New Roman"/>
          <w:sz w:val="28"/>
          <w:szCs w:val="28"/>
        </w:rPr>
        <w:t xml:space="preserve">ицу на 3-й день болезни. </w:t>
      </w:r>
    </w:p>
    <w:p w:rsidR="007268D2" w:rsidRDefault="007268D2" w:rsidP="007268D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lastRenderedPageBreak/>
        <w:t>Анамнез заболевания: забол</w:t>
      </w:r>
      <w:r>
        <w:rPr>
          <w:rFonts w:ascii="Times New Roman" w:hAnsi="Times New Roman" w:cs="Times New Roman"/>
          <w:sz w:val="28"/>
          <w:szCs w:val="28"/>
        </w:rPr>
        <w:t>ел остро 18</w:t>
      </w:r>
      <w:r w:rsidRPr="000B1DD0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</w:t>
      </w:r>
      <w:r w:rsidRPr="000B1DD0">
        <w:rPr>
          <w:rFonts w:ascii="Times New Roman" w:hAnsi="Times New Roman" w:cs="Times New Roman"/>
          <w:sz w:val="28"/>
          <w:szCs w:val="28"/>
        </w:rPr>
        <w:t>да почувствовал озноб, повысилась температура до 39,0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 xml:space="preserve">, появилась головная боль в области лба, боль при движении глазными яблоками. Ночью не спал, озноб сменялся чувством жара. </w:t>
      </w:r>
      <w:r>
        <w:rPr>
          <w:rFonts w:ascii="Times New Roman" w:hAnsi="Times New Roman" w:cs="Times New Roman"/>
          <w:sz w:val="28"/>
          <w:szCs w:val="28"/>
        </w:rPr>
        <w:t xml:space="preserve">Принимал жаропонижающие средства (ибупрофен). </w:t>
      </w:r>
      <w:r w:rsidR="00585C10">
        <w:rPr>
          <w:rFonts w:ascii="Times New Roman" w:hAnsi="Times New Roman" w:cs="Times New Roman"/>
          <w:sz w:val="28"/>
          <w:szCs w:val="28"/>
        </w:rPr>
        <w:t>На фоне снижение</w:t>
      </w:r>
      <w:proofErr w:type="gramStart"/>
      <w:r w:rsidR="00585C1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8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отмечал снижение интенсивности головной боли. К вечеру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повысилась до 39,</w:t>
      </w:r>
      <w:r w:rsidRPr="000B1DD0">
        <w:rPr>
          <w:rFonts w:ascii="Times New Roman" w:hAnsi="Times New Roman" w:cs="Times New Roman"/>
          <w:sz w:val="28"/>
          <w:szCs w:val="28"/>
        </w:rPr>
        <w:t>5°С, головная боль усилилась.</w:t>
      </w:r>
      <w:r>
        <w:rPr>
          <w:rFonts w:ascii="Times New Roman" w:hAnsi="Times New Roman" w:cs="Times New Roman"/>
          <w:sz w:val="28"/>
          <w:szCs w:val="28"/>
        </w:rPr>
        <w:t xml:space="preserve"> Вызвал бригаду СМП.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D2" w:rsidRPr="000B1DD0" w:rsidRDefault="007268D2" w:rsidP="007268D2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Анамнез жизни: </w:t>
      </w:r>
      <w:r>
        <w:rPr>
          <w:rFonts w:ascii="Times New Roman" w:hAnsi="Times New Roman" w:cs="Times New Roman"/>
          <w:sz w:val="28"/>
          <w:szCs w:val="28"/>
        </w:rPr>
        <w:t>Хронические заболевания, травмы, операции, гемотрансфузии отрицает.</w:t>
      </w:r>
    </w:p>
    <w:p w:rsidR="007268D2" w:rsidRDefault="007268D2" w:rsidP="007268D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Эпидемиологический анамнез: Контакт с инфекционными больными отрицает. За пределы г. Оренбурга не выезжал.</w:t>
      </w:r>
    </w:p>
    <w:p w:rsidR="00082E5E" w:rsidRPr="00585C10" w:rsidRDefault="007268D2" w:rsidP="0053540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>Объективно: состояние</w:t>
      </w:r>
      <w:r w:rsidR="00585C10">
        <w:rPr>
          <w:rFonts w:ascii="Times New Roman" w:hAnsi="Times New Roman" w:cs="Times New Roman"/>
          <w:sz w:val="28"/>
          <w:szCs w:val="28"/>
        </w:rPr>
        <w:t xml:space="preserve"> ближе к </w:t>
      </w:r>
      <w:proofErr w:type="gramStart"/>
      <w:r w:rsidR="00585C10">
        <w:rPr>
          <w:rFonts w:ascii="Times New Roman" w:hAnsi="Times New Roman" w:cs="Times New Roman"/>
          <w:sz w:val="28"/>
          <w:szCs w:val="28"/>
        </w:rPr>
        <w:t>тяжелому</w:t>
      </w:r>
      <w:proofErr w:type="gramEnd"/>
      <w:r w:rsidR="00585C10">
        <w:rPr>
          <w:rFonts w:ascii="Times New Roman" w:hAnsi="Times New Roman" w:cs="Times New Roman"/>
          <w:sz w:val="28"/>
          <w:szCs w:val="28"/>
        </w:rPr>
        <w:t xml:space="preserve"> из-за явлений интоксикации</w:t>
      </w:r>
      <w:r w:rsidRPr="000B1DD0">
        <w:rPr>
          <w:rFonts w:ascii="Times New Roman" w:hAnsi="Times New Roman" w:cs="Times New Roman"/>
          <w:sz w:val="28"/>
          <w:szCs w:val="28"/>
        </w:rPr>
        <w:t>.</w:t>
      </w:r>
      <w:r w:rsidR="00585C10">
        <w:rPr>
          <w:rFonts w:ascii="Times New Roman" w:hAnsi="Times New Roman" w:cs="Times New Roman"/>
          <w:sz w:val="28"/>
          <w:szCs w:val="28"/>
        </w:rPr>
        <w:t xml:space="preserve"> Т – 39,2. В сознании, </w:t>
      </w:r>
      <w:proofErr w:type="gramStart"/>
      <w:r w:rsidR="00585C10">
        <w:rPr>
          <w:rFonts w:ascii="Times New Roman" w:hAnsi="Times New Roman" w:cs="Times New Roman"/>
          <w:sz w:val="28"/>
          <w:szCs w:val="28"/>
        </w:rPr>
        <w:t>контактен</w:t>
      </w:r>
      <w:proofErr w:type="gramEnd"/>
      <w:r w:rsidR="00585C10">
        <w:rPr>
          <w:rFonts w:ascii="Times New Roman" w:hAnsi="Times New Roman" w:cs="Times New Roman"/>
          <w:sz w:val="28"/>
          <w:szCs w:val="28"/>
        </w:rPr>
        <w:t xml:space="preserve">, но очень вялый. Сомнительная ригидность мышц затылка. </w:t>
      </w:r>
      <w:proofErr w:type="gramStart"/>
      <w:r w:rsidR="00585C10">
        <w:rPr>
          <w:rFonts w:ascii="Times New Roman" w:hAnsi="Times New Roman" w:cs="Times New Roman"/>
          <w:sz w:val="28"/>
          <w:szCs w:val="28"/>
        </w:rPr>
        <w:t>С-мы</w:t>
      </w:r>
      <w:proofErr w:type="gramEnd"/>
      <w:r w:rsidR="0058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C10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="0058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5C10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="0058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5C10">
        <w:rPr>
          <w:rFonts w:ascii="Times New Roman" w:hAnsi="Times New Roman" w:cs="Times New Roman"/>
          <w:sz w:val="28"/>
          <w:szCs w:val="28"/>
        </w:rPr>
        <w:t>Нери</w:t>
      </w:r>
      <w:proofErr w:type="spellEnd"/>
      <w:r w:rsidR="00585C10">
        <w:rPr>
          <w:rFonts w:ascii="Times New Roman" w:hAnsi="Times New Roman" w:cs="Times New Roman"/>
          <w:sz w:val="28"/>
          <w:szCs w:val="28"/>
        </w:rPr>
        <w:t xml:space="preserve"> отрицательные. Очаговой симптоматики нет.</w:t>
      </w:r>
      <w:r w:rsidRPr="000B1DD0">
        <w:rPr>
          <w:rFonts w:ascii="Times New Roman" w:hAnsi="Times New Roman" w:cs="Times New Roman"/>
          <w:sz w:val="28"/>
          <w:szCs w:val="28"/>
        </w:rPr>
        <w:t xml:space="preserve"> Лицо одутловатое, несколько гиперемировано.</w:t>
      </w:r>
      <w:r w:rsidR="00585C10">
        <w:rPr>
          <w:rFonts w:ascii="Times New Roman" w:hAnsi="Times New Roman" w:cs="Times New Roman"/>
          <w:sz w:val="28"/>
          <w:szCs w:val="28"/>
        </w:rPr>
        <w:t xml:space="preserve"> Прочий кожный покров физиологической окраски, </w:t>
      </w:r>
      <w:r w:rsidR="00585C10" w:rsidRPr="000B1DD0">
        <w:rPr>
          <w:rFonts w:ascii="Times New Roman" w:hAnsi="Times New Roman" w:cs="Times New Roman"/>
          <w:sz w:val="28"/>
          <w:szCs w:val="28"/>
        </w:rPr>
        <w:t>сыпи нет. Носовое дыхание затруднено. В зеве разлитая яркая гиперемия задней стенки глотки</w:t>
      </w:r>
      <w:r w:rsidR="00585C10">
        <w:rPr>
          <w:rFonts w:ascii="Times New Roman" w:hAnsi="Times New Roman" w:cs="Times New Roman"/>
          <w:sz w:val="28"/>
          <w:szCs w:val="28"/>
        </w:rPr>
        <w:t>, миндалины обычных размеров, налетов нет</w:t>
      </w:r>
      <w:r w:rsidR="00585C10" w:rsidRPr="000B1DD0">
        <w:rPr>
          <w:rFonts w:ascii="Times New Roman" w:hAnsi="Times New Roman" w:cs="Times New Roman"/>
          <w:sz w:val="28"/>
          <w:szCs w:val="28"/>
        </w:rPr>
        <w:t>. В л</w:t>
      </w:r>
      <w:r w:rsidR="00585C10">
        <w:rPr>
          <w:rFonts w:ascii="Times New Roman" w:hAnsi="Times New Roman" w:cs="Times New Roman"/>
          <w:sz w:val="28"/>
          <w:szCs w:val="28"/>
        </w:rPr>
        <w:t>е</w:t>
      </w:r>
      <w:r w:rsidR="00585C10" w:rsidRPr="000B1DD0">
        <w:rPr>
          <w:rFonts w:ascii="Times New Roman" w:hAnsi="Times New Roman" w:cs="Times New Roman"/>
          <w:sz w:val="28"/>
          <w:szCs w:val="28"/>
        </w:rPr>
        <w:t xml:space="preserve">гких </w:t>
      </w:r>
      <w:proofErr w:type="gramStart"/>
      <w:r w:rsidR="00585C10" w:rsidRPr="000B1DD0">
        <w:rPr>
          <w:rFonts w:ascii="Times New Roman" w:hAnsi="Times New Roman" w:cs="Times New Roman"/>
          <w:sz w:val="28"/>
          <w:szCs w:val="28"/>
        </w:rPr>
        <w:t>–</w:t>
      </w:r>
      <w:r w:rsidR="00585C1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85C10">
        <w:rPr>
          <w:rFonts w:ascii="Times New Roman" w:hAnsi="Times New Roman" w:cs="Times New Roman"/>
          <w:sz w:val="28"/>
          <w:szCs w:val="28"/>
        </w:rPr>
        <w:t xml:space="preserve">ыхание везикулярное, хрипов нет, ЧДД – 24-26 в минуту, </w:t>
      </w:r>
      <w:proofErr w:type="spellStart"/>
      <w:r w:rsidR="00585C10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="00585C10" w:rsidRPr="00082E5E">
        <w:rPr>
          <w:rFonts w:ascii="Times New Roman" w:hAnsi="Times New Roman" w:cs="Times New Roman"/>
          <w:sz w:val="28"/>
          <w:szCs w:val="28"/>
        </w:rPr>
        <w:t>2 –</w:t>
      </w:r>
      <w:r w:rsidR="00585C10">
        <w:rPr>
          <w:rFonts w:ascii="Times New Roman" w:hAnsi="Times New Roman" w:cs="Times New Roman"/>
          <w:sz w:val="28"/>
          <w:szCs w:val="28"/>
        </w:rPr>
        <w:t xml:space="preserve"> 97</w:t>
      </w:r>
      <w:r w:rsidR="00585C10" w:rsidRPr="00082E5E">
        <w:rPr>
          <w:rFonts w:ascii="Times New Roman" w:hAnsi="Times New Roman" w:cs="Times New Roman"/>
          <w:sz w:val="28"/>
          <w:szCs w:val="28"/>
        </w:rPr>
        <w:t xml:space="preserve">%. </w:t>
      </w:r>
      <w:r w:rsidR="00585C10">
        <w:rPr>
          <w:rFonts w:ascii="Times New Roman" w:hAnsi="Times New Roman" w:cs="Times New Roman"/>
          <w:sz w:val="28"/>
          <w:szCs w:val="28"/>
        </w:rPr>
        <w:t xml:space="preserve"> Пульс – 122 удара в минуту, ритмичный, АД – 120/7</w:t>
      </w:r>
      <w:r w:rsidR="00585C10" w:rsidRPr="000B1DD0">
        <w:rPr>
          <w:rFonts w:ascii="Times New Roman" w:hAnsi="Times New Roman" w:cs="Times New Roman"/>
          <w:sz w:val="28"/>
          <w:szCs w:val="28"/>
        </w:rPr>
        <w:t>0 м</w:t>
      </w:r>
      <w:r w:rsidR="00585C10">
        <w:rPr>
          <w:rFonts w:ascii="Times New Roman" w:hAnsi="Times New Roman" w:cs="Times New Roman"/>
          <w:sz w:val="28"/>
          <w:szCs w:val="28"/>
        </w:rPr>
        <w:t>м рт. ст. Тоны сердца средней громкости, ритмичные</w:t>
      </w:r>
      <w:r w:rsidR="00585C10" w:rsidRPr="000B1DD0">
        <w:rPr>
          <w:rFonts w:ascii="Times New Roman" w:hAnsi="Times New Roman" w:cs="Times New Roman"/>
          <w:sz w:val="28"/>
          <w:szCs w:val="28"/>
        </w:rPr>
        <w:t xml:space="preserve">. Живот мягкий, безболезненный. Печень и селезенка не </w:t>
      </w:r>
      <w:proofErr w:type="gramStart"/>
      <w:r w:rsidR="00585C10" w:rsidRPr="000B1DD0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="00585C10" w:rsidRPr="000B1DD0">
        <w:rPr>
          <w:rFonts w:ascii="Times New Roman" w:hAnsi="Times New Roman" w:cs="Times New Roman"/>
          <w:sz w:val="28"/>
          <w:szCs w:val="28"/>
        </w:rPr>
        <w:t>.</w:t>
      </w:r>
      <w:r w:rsidR="00585C10" w:rsidRPr="00082E5E">
        <w:rPr>
          <w:rFonts w:ascii="Times New Roman" w:hAnsi="Times New Roman" w:cs="Times New Roman"/>
          <w:sz w:val="28"/>
          <w:szCs w:val="28"/>
        </w:rPr>
        <w:t xml:space="preserve"> </w:t>
      </w:r>
      <w:r w:rsidR="00585C10">
        <w:rPr>
          <w:rFonts w:ascii="Times New Roman" w:hAnsi="Times New Roman" w:cs="Times New Roman"/>
          <w:sz w:val="28"/>
          <w:szCs w:val="28"/>
        </w:rPr>
        <w:t>Физиологические отправления в норме. Диурез сохранен.</w:t>
      </w:r>
    </w:p>
    <w:p w:rsidR="00585C10" w:rsidRDefault="00585C10" w:rsidP="00585C10">
      <w:pPr>
        <w:pStyle w:val="a3"/>
        <w:keepLines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у пациента основные синдромы</w:t>
      </w:r>
    </w:p>
    <w:p w:rsidR="00082E5E" w:rsidRDefault="00082E5E" w:rsidP="00585C10">
      <w:pPr>
        <w:pStyle w:val="a3"/>
        <w:keepLines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 xml:space="preserve">Поставьте и обоснуйте предварительный диагноз. </w:t>
      </w:r>
    </w:p>
    <w:p w:rsidR="00082E5E" w:rsidRDefault="00082E5E" w:rsidP="00585C10">
      <w:pPr>
        <w:pStyle w:val="a3"/>
        <w:keepLines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лабораторного обследования пациента</w:t>
      </w:r>
    </w:p>
    <w:p w:rsidR="00852031" w:rsidRPr="00535407" w:rsidRDefault="00082E5E" w:rsidP="00535407">
      <w:pPr>
        <w:pStyle w:val="a3"/>
        <w:keepLines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лечения пациента</w:t>
      </w:r>
    </w:p>
    <w:p w:rsidR="00852031" w:rsidRPr="002438AF" w:rsidRDefault="008D28A4" w:rsidP="00852031">
      <w:pPr>
        <w:keepLines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438A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Задача №3</w:t>
      </w:r>
      <w:r w:rsidR="00852031" w:rsidRPr="002438A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</w:p>
    <w:p w:rsidR="00852031" w:rsidRPr="000B1DD0" w:rsidRDefault="00852031" w:rsidP="00852031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С.</w:t>
      </w:r>
      <w:r w:rsidR="0084638A">
        <w:rPr>
          <w:rFonts w:ascii="Times New Roman" w:hAnsi="Times New Roman" w:cs="Times New Roman"/>
          <w:sz w:val="28"/>
          <w:szCs w:val="28"/>
        </w:rPr>
        <w:t xml:space="preserve"> 47 лет, вызвал бригаду СМП в 1</w:t>
      </w:r>
      <w:r>
        <w:rPr>
          <w:rFonts w:ascii="Times New Roman" w:hAnsi="Times New Roman" w:cs="Times New Roman"/>
          <w:sz w:val="28"/>
          <w:szCs w:val="28"/>
        </w:rPr>
        <w:t xml:space="preserve"> день заболевания. </w:t>
      </w:r>
    </w:p>
    <w:p w:rsidR="00F03B64" w:rsidRDefault="00852031" w:rsidP="0085203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ab/>
        <w:t xml:space="preserve">Анамнез заболевания: </w:t>
      </w:r>
      <w:r w:rsidR="0084638A">
        <w:rPr>
          <w:rFonts w:ascii="Times New Roman" w:hAnsi="Times New Roman" w:cs="Times New Roman"/>
          <w:sz w:val="28"/>
          <w:szCs w:val="28"/>
        </w:rPr>
        <w:t>Заболел остро 29</w:t>
      </w:r>
      <w:r>
        <w:rPr>
          <w:rFonts w:ascii="Times New Roman" w:hAnsi="Times New Roman" w:cs="Times New Roman"/>
          <w:sz w:val="28"/>
          <w:szCs w:val="28"/>
        </w:rPr>
        <w:t xml:space="preserve"> января с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появления жалоб</w:t>
      </w:r>
      <w:r w:rsidRPr="000B1DD0">
        <w:rPr>
          <w:rFonts w:ascii="Times New Roman" w:hAnsi="Times New Roman" w:cs="Times New Roman"/>
          <w:sz w:val="28"/>
          <w:szCs w:val="28"/>
        </w:rPr>
        <w:t xml:space="preserve"> на </w:t>
      </w:r>
      <w:r w:rsidR="0084638A">
        <w:rPr>
          <w:rFonts w:ascii="Times New Roman" w:hAnsi="Times New Roman" w:cs="Times New Roman"/>
          <w:sz w:val="28"/>
          <w:szCs w:val="28"/>
        </w:rPr>
        <w:t xml:space="preserve">сильную </w:t>
      </w:r>
      <w:r w:rsidRPr="000B1DD0">
        <w:rPr>
          <w:rFonts w:ascii="Times New Roman" w:hAnsi="Times New Roman" w:cs="Times New Roman"/>
          <w:sz w:val="28"/>
          <w:szCs w:val="28"/>
        </w:rPr>
        <w:t>головную боль, общую слабость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638A">
        <w:rPr>
          <w:rFonts w:ascii="Times New Roman" w:hAnsi="Times New Roman" w:cs="Times New Roman"/>
          <w:sz w:val="28"/>
          <w:szCs w:val="28"/>
        </w:rPr>
        <w:t xml:space="preserve"> Жалобы возникли утром после физических упражнений. Принимал </w:t>
      </w:r>
      <w:proofErr w:type="gramStart"/>
      <w:r w:rsidR="0084638A">
        <w:rPr>
          <w:rFonts w:ascii="Times New Roman" w:hAnsi="Times New Roman" w:cs="Times New Roman"/>
          <w:sz w:val="28"/>
          <w:szCs w:val="28"/>
        </w:rPr>
        <w:t>обезболивающие</w:t>
      </w:r>
      <w:proofErr w:type="gramEnd"/>
      <w:r w:rsidR="0084638A">
        <w:rPr>
          <w:rFonts w:ascii="Times New Roman" w:hAnsi="Times New Roman" w:cs="Times New Roman"/>
          <w:sz w:val="28"/>
          <w:szCs w:val="28"/>
        </w:rPr>
        <w:t xml:space="preserve"> (анальгин), но к обеду головная боль только усилилась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638A">
        <w:rPr>
          <w:rFonts w:ascii="Times New Roman" w:hAnsi="Times New Roman" w:cs="Times New Roman"/>
          <w:sz w:val="28"/>
          <w:szCs w:val="28"/>
        </w:rPr>
        <w:t xml:space="preserve"> После обеда появилось чувство тошноты, двукратная рвота съеденной пищей.</w:t>
      </w:r>
      <w:r w:rsidR="008D28A4">
        <w:rPr>
          <w:rFonts w:ascii="Times New Roman" w:hAnsi="Times New Roman" w:cs="Times New Roman"/>
          <w:sz w:val="28"/>
          <w:szCs w:val="28"/>
        </w:rPr>
        <w:t xml:space="preserve"> Вызвал бригаду</w:t>
      </w:r>
      <w:r w:rsidR="00F03B64">
        <w:rPr>
          <w:rFonts w:ascii="Times New Roman" w:hAnsi="Times New Roman" w:cs="Times New Roman"/>
          <w:sz w:val="28"/>
          <w:szCs w:val="28"/>
        </w:rPr>
        <w:t xml:space="preserve"> СМП, пациент госпитализирован в ООКИБ</w:t>
      </w:r>
    </w:p>
    <w:p w:rsidR="00852031" w:rsidRPr="000B1DD0" w:rsidRDefault="00F03B64" w:rsidP="00F03B64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Анамнез жизни: </w:t>
      </w:r>
      <w:r>
        <w:rPr>
          <w:rFonts w:ascii="Times New Roman" w:hAnsi="Times New Roman" w:cs="Times New Roman"/>
          <w:sz w:val="28"/>
          <w:szCs w:val="28"/>
        </w:rPr>
        <w:t>Травмы, операции, гемотрансфузии отрицает. В анамн</w:t>
      </w:r>
      <w:r w:rsidR="008D28A4">
        <w:rPr>
          <w:rFonts w:ascii="Times New Roman" w:hAnsi="Times New Roman" w:cs="Times New Roman"/>
          <w:sz w:val="28"/>
          <w:szCs w:val="28"/>
        </w:rPr>
        <w:t>езе артериальная гипертония, постоянно лекарственные препараты не принимает.</w:t>
      </w:r>
    </w:p>
    <w:p w:rsidR="00852031" w:rsidRDefault="00852031" w:rsidP="0085203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Эпидемиологический анамнез: </w:t>
      </w:r>
      <w:r>
        <w:rPr>
          <w:rFonts w:ascii="Times New Roman" w:hAnsi="Times New Roman" w:cs="Times New Roman"/>
          <w:sz w:val="28"/>
          <w:szCs w:val="28"/>
        </w:rPr>
        <w:t xml:space="preserve">Контакт с инфекционными больными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отрицает. За пределы г. Оренбурга в последний месяц </w:t>
      </w:r>
      <w:r w:rsidR="008D28A4">
        <w:rPr>
          <w:rFonts w:ascii="Times New Roman" w:hAnsi="Times New Roman" w:cs="Times New Roman"/>
          <w:sz w:val="28"/>
          <w:szCs w:val="28"/>
        </w:rPr>
        <w:t>не выезжал.</w:t>
      </w:r>
    </w:p>
    <w:p w:rsidR="00852031" w:rsidRPr="00082E5E" w:rsidRDefault="00852031" w:rsidP="0085203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Объективно: состояние </w:t>
      </w:r>
      <w:r w:rsidR="008D28A4">
        <w:rPr>
          <w:rFonts w:ascii="Times New Roman" w:hAnsi="Times New Roman" w:cs="Times New Roman"/>
          <w:sz w:val="28"/>
          <w:szCs w:val="28"/>
        </w:rPr>
        <w:t>ближе к средней степени тяжести</w:t>
      </w:r>
      <w:r w:rsidRPr="000B1DD0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знание ясное.</w:t>
      </w:r>
      <w:r w:rsidR="008D28A4">
        <w:rPr>
          <w:rFonts w:ascii="Times New Roman" w:hAnsi="Times New Roman" w:cs="Times New Roman"/>
          <w:sz w:val="28"/>
          <w:szCs w:val="28"/>
        </w:rPr>
        <w:t xml:space="preserve"> Т-37,2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28A4">
        <w:rPr>
          <w:rFonts w:ascii="Times New Roman" w:hAnsi="Times New Roman" w:cs="Times New Roman"/>
          <w:sz w:val="28"/>
          <w:szCs w:val="28"/>
        </w:rPr>
        <w:t xml:space="preserve"> Кожный покров обычной окраски, чистый от сыпи. Выраженная ригидность мышц затылка.</w:t>
      </w:r>
      <w:r w:rsidR="00B17E43">
        <w:rPr>
          <w:rFonts w:ascii="Times New Roman" w:hAnsi="Times New Roman" w:cs="Times New Roman"/>
          <w:sz w:val="28"/>
          <w:szCs w:val="28"/>
        </w:rPr>
        <w:t xml:space="preserve"> Положительный </w:t>
      </w:r>
      <w:proofErr w:type="gramStart"/>
      <w:r w:rsidR="00B17E43">
        <w:rPr>
          <w:rFonts w:ascii="Times New Roman" w:hAnsi="Times New Roman" w:cs="Times New Roman"/>
          <w:sz w:val="28"/>
          <w:szCs w:val="28"/>
        </w:rPr>
        <w:t>с-м</w:t>
      </w:r>
      <w:proofErr w:type="gramEnd"/>
      <w:r w:rsidR="00B1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43">
        <w:rPr>
          <w:rFonts w:ascii="Times New Roman" w:hAnsi="Times New Roman" w:cs="Times New Roman"/>
          <w:sz w:val="28"/>
          <w:szCs w:val="28"/>
        </w:rPr>
        <w:t>Нери</w:t>
      </w:r>
      <w:proofErr w:type="spellEnd"/>
      <w:r w:rsidR="00B17E43">
        <w:rPr>
          <w:rFonts w:ascii="Times New Roman" w:hAnsi="Times New Roman" w:cs="Times New Roman"/>
          <w:sz w:val="28"/>
          <w:szCs w:val="28"/>
        </w:rPr>
        <w:t>. Очаговой симптоматики нет.</w:t>
      </w:r>
      <w:r w:rsidRPr="000B1DD0">
        <w:rPr>
          <w:rFonts w:ascii="Times New Roman" w:hAnsi="Times New Roman" w:cs="Times New Roman"/>
          <w:sz w:val="28"/>
          <w:szCs w:val="28"/>
        </w:rPr>
        <w:t xml:space="preserve"> В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1DD0">
        <w:rPr>
          <w:rFonts w:ascii="Times New Roman" w:hAnsi="Times New Roman" w:cs="Times New Roman"/>
          <w:sz w:val="28"/>
          <w:szCs w:val="28"/>
        </w:rPr>
        <w:t>гких</w:t>
      </w:r>
      <w:r w:rsidR="00B17E43">
        <w:rPr>
          <w:rFonts w:ascii="Times New Roman" w:hAnsi="Times New Roman" w:cs="Times New Roman"/>
          <w:sz w:val="28"/>
          <w:szCs w:val="28"/>
        </w:rPr>
        <w:t xml:space="preserve"> везикулярное дых</w:t>
      </w:r>
      <w:r w:rsidR="008D28A4">
        <w:rPr>
          <w:rFonts w:ascii="Times New Roman" w:hAnsi="Times New Roman" w:cs="Times New Roman"/>
          <w:sz w:val="28"/>
          <w:szCs w:val="28"/>
        </w:rPr>
        <w:t>ание, хрипов нет</w:t>
      </w:r>
      <w:r w:rsidRPr="000B1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ЧДД – </w:t>
      </w:r>
      <w:r w:rsidR="008D28A4">
        <w:rPr>
          <w:rFonts w:ascii="Times New Roman" w:hAnsi="Times New Roman" w:cs="Times New Roman"/>
          <w:sz w:val="28"/>
          <w:szCs w:val="28"/>
        </w:rPr>
        <w:t>18-20</w:t>
      </w:r>
      <w:r>
        <w:rPr>
          <w:rFonts w:ascii="Times New Roman" w:hAnsi="Times New Roman" w:cs="Times New Roman"/>
          <w:sz w:val="28"/>
          <w:szCs w:val="28"/>
        </w:rPr>
        <w:t xml:space="preserve"> в минуту,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082E5E">
        <w:rPr>
          <w:rFonts w:ascii="Times New Roman" w:hAnsi="Times New Roman" w:cs="Times New Roman"/>
          <w:sz w:val="28"/>
          <w:szCs w:val="28"/>
        </w:rPr>
        <w:t>2 –</w:t>
      </w:r>
      <w:r w:rsidR="008D28A4">
        <w:rPr>
          <w:rFonts w:ascii="Times New Roman" w:hAnsi="Times New Roman" w:cs="Times New Roman"/>
          <w:sz w:val="28"/>
          <w:szCs w:val="28"/>
        </w:rPr>
        <w:t xml:space="preserve"> 98</w:t>
      </w:r>
      <w:r w:rsidRPr="00082E5E">
        <w:rPr>
          <w:rFonts w:ascii="Times New Roman" w:hAnsi="Times New Roman" w:cs="Times New Roman"/>
          <w:sz w:val="28"/>
          <w:szCs w:val="28"/>
        </w:rPr>
        <w:t xml:space="preserve">%. </w:t>
      </w:r>
      <w:r w:rsidR="008D28A4">
        <w:rPr>
          <w:rFonts w:ascii="Times New Roman" w:hAnsi="Times New Roman" w:cs="Times New Roman"/>
          <w:sz w:val="28"/>
          <w:szCs w:val="28"/>
        </w:rPr>
        <w:t xml:space="preserve"> Пульс – 92</w:t>
      </w:r>
      <w:r w:rsidR="00F03B64">
        <w:rPr>
          <w:rFonts w:ascii="Times New Roman" w:hAnsi="Times New Roman" w:cs="Times New Roman"/>
          <w:sz w:val="28"/>
          <w:szCs w:val="28"/>
        </w:rPr>
        <w:t xml:space="preserve"> уд</w:t>
      </w:r>
      <w:r w:rsidR="008D28A4">
        <w:rPr>
          <w:rFonts w:ascii="Times New Roman" w:hAnsi="Times New Roman" w:cs="Times New Roman"/>
          <w:sz w:val="28"/>
          <w:szCs w:val="28"/>
        </w:rPr>
        <w:t>ара в минуту, ритмичный, АД – 150/8</w:t>
      </w:r>
      <w:r w:rsidRPr="000B1DD0">
        <w:rPr>
          <w:rFonts w:ascii="Times New Roman" w:hAnsi="Times New Roman" w:cs="Times New Roman"/>
          <w:sz w:val="28"/>
          <w:szCs w:val="28"/>
        </w:rPr>
        <w:t>0 мм рт. ст. Тоны сердца приглушены</w:t>
      </w:r>
      <w:r>
        <w:rPr>
          <w:rFonts w:ascii="Times New Roman" w:hAnsi="Times New Roman" w:cs="Times New Roman"/>
          <w:sz w:val="28"/>
          <w:szCs w:val="28"/>
        </w:rPr>
        <w:t>, ритмичные</w:t>
      </w:r>
      <w:r w:rsidRPr="000B1DD0">
        <w:rPr>
          <w:rFonts w:ascii="Times New Roman" w:hAnsi="Times New Roman" w:cs="Times New Roman"/>
          <w:sz w:val="28"/>
          <w:szCs w:val="28"/>
        </w:rPr>
        <w:t xml:space="preserve">. Живот мягкий, безболезненный. Печень и селезенка не 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.</w:t>
      </w:r>
      <w:r w:rsidRPr="00082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Физиологические отправления в норме. Диурез сохранен.</w:t>
      </w:r>
    </w:p>
    <w:p w:rsidR="00852031" w:rsidRDefault="00852031" w:rsidP="00852031">
      <w:pPr>
        <w:pStyle w:val="a3"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у пациента основные синдромы</w:t>
      </w:r>
    </w:p>
    <w:p w:rsidR="00852031" w:rsidRDefault="00852031" w:rsidP="00852031">
      <w:pPr>
        <w:pStyle w:val="a3"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 xml:space="preserve">Поставьте и обоснуйте предварительный диагноз. </w:t>
      </w:r>
    </w:p>
    <w:p w:rsidR="00852031" w:rsidRDefault="00852031" w:rsidP="00852031">
      <w:pPr>
        <w:pStyle w:val="a3"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лабораторного обследования пациента</w:t>
      </w:r>
    </w:p>
    <w:p w:rsidR="004A02C3" w:rsidRPr="0062321C" w:rsidRDefault="00852031" w:rsidP="00453749">
      <w:pPr>
        <w:pStyle w:val="a3"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лечения пациента</w:t>
      </w:r>
    </w:p>
    <w:p w:rsidR="0084312C" w:rsidRPr="009F1D66" w:rsidRDefault="00453749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66">
        <w:rPr>
          <w:rFonts w:ascii="Times New Roman" w:hAnsi="Times New Roman" w:cs="Times New Roman"/>
          <w:b/>
          <w:sz w:val="28"/>
          <w:szCs w:val="28"/>
        </w:rPr>
        <w:t>3</w:t>
      </w:r>
      <w:r w:rsidR="004A02C3" w:rsidRPr="009F1D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312C" w:rsidRPr="009F1D66">
        <w:rPr>
          <w:rFonts w:ascii="Times New Roman" w:hAnsi="Times New Roman" w:cs="Times New Roman"/>
          <w:b/>
          <w:sz w:val="28"/>
          <w:szCs w:val="28"/>
        </w:rPr>
        <w:t>Разработка тестовых заданий по теме.</w:t>
      </w:r>
    </w:p>
    <w:p w:rsidR="0007649F" w:rsidRDefault="0007649F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49F" w:rsidRDefault="0007649F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разработать тесты по теме занятия (см. таблицу).</w:t>
      </w:r>
    </w:p>
    <w:p w:rsidR="009F1D66" w:rsidRDefault="009F1D66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49F" w:rsidRDefault="0007649F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1D66">
        <w:rPr>
          <w:rFonts w:ascii="Times New Roman" w:hAnsi="Times New Roman" w:cs="Times New Roman"/>
          <w:sz w:val="28"/>
          <w:szCs w:val="28"/>
        </w:rPr>
        <w:t>аждый студент разрабатывает 10</w:t>
      </w:r>
      <w:r>
        <w:rPr>
          <w:rFonts w:ascii="Times New Roman" w:hAnsi="Times New Roman" w:cs="Times New Roman"/>
          <w:sz w:val="28"/>
          <w:szCs w:val="28"/>
        </w:rPr>
        <w:t xml:space="preserve"> тестовых заданий на предложенный раздел. В каждом тестовом задании должно быть 5 вариантов ответа, из которых верен только один.</w:t>
      </w:r>
    </w:p>
    <w:p w:rsidR="0007649F" w:rsidRDefault="0007649F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49F" w:rsidRDefault="009F1D66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разработанного теста.</w:t>
      </w:r>
    </w:p>
    <w:p w:rsidR="0007649F" w:rsidRDefault="0007649F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D66" w:rsidRPr="002438AF" w:rsidRDefault="009F1D66" w:rsidP="009F1D66">
      <w:pPr>
        <w:keepLines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438AF">
        <w:rPr>
          <w:rFonts w:ascii="Times New Roman" w:hAnsi="Times New Roman" w:cs="Times New Roman"/>
          <w:caps/>
          <w:sz w:val="28"/>
          <w:szCs w:val="28"/>
        </w:rPr>
        <w:t>1. КАКИМ путем При менингококковой инфекции реализуется аэрозольный механизм передачи:</w:t>
      </w:r>
    </w:p>
    <w:p w:rsidR="009F1D66" w:rsidRPr="002438AF" w:rsidRDefault="009F1D66" w:rsidP="0045696A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8AF">
        <w:rPr>
          <w:rFonts w:ascii="Times New Roman" w:hAnsi="Times New Roman" w:cs="Times New Roman"/>
          <w:sz w:val="28"/>
          <w:szCs w:val="28"/>
        </w:rPr>
        <w:t xml:space="preserve">1) </w:t>
      </w:r>
      <w:r w:rsidR="002438AF">
        <w:rPr>
          <w:rFonts w:ascii="Times New Roman" w:hAnsi="Times New Roman" w:cs="Times New Roman"/>
          <w:sz w:val="28"/>
          <w:szCs w:val="28"/>
        </w:rPr>
        <w:t>+в</w:t>
      </w:r>
      <w:bookmarkStart w:id="0" w:name="_GoBack"/>
      <w:bookmarkEnd w:id="0"/>
      <w:r w:rsidRPr="002438AF">
        <w:rPr>
          <w:rFonts w:ascii="Times New Roman" w:hAnsi="Times New Roman" w:cs="Times New Roman"/>
          <w:sz w:val="28"/>
          <w:szCs w:val="28"/>
        </w:rPr>
        <w:t>оздушно-капельным</w:t>
      </w:r>
    </w:p>
    <w:p w:rsidR="009F1D66" w:rsidRPr="002438AF" w:rsidRDefault="009F1D66" w:rsidP="0045696A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8AF">
        <w:rPr>
          <w:rFonts w:ascii="Times New Roman" w:hAnsi="Times New Roman" w:cs="Times New Roman"/>
          <w:sz w:val="28"/>
          <w:szCs w:val="28"/>
        </w:rPr>
        <w:t>2) воздушно-пылевым</w:t>
      </w:r>
    </w:p>
    <w:p w:rsidR="009F1D66" w:rsidRPr="002438AF" w:rsidRDefault="009F1D66" w:rsidP="0045696A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8AF">
        <w:rPr>
          <w:rFonts w:ascii="Times New Roman" w:hAnsi="Times New Roman" w:cs="Times New Roman"/>
          <w:sz w:val="28"/>
          <w:szCs w:val="28"/>
        </w:rPr>
        <w:t>3) алиментарным</w:t>
      </w:r>
    </w:p>
    <w:p w:rsidR="009F1D66" w:rsidRPr="002438AF" w:rsidRDefault="009F1D66" w:rsidP="0045696A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8AF">
        <w:rPr>
          <w:rFonts w:ascii="Times New Roman" w:hAnsi="Times New Roman" w:cs="Times New Roman"/>
          <w:sz w:val="28"/>
          <w:szCs w:val="28"/>
        </w:rPr>
        <w:t>4) контактно-бытовым</w:t>
      </w:r>
    </w:p>
    <w:p w:rsidR="00535407" w:rsidRDefault="009F1D66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8AF">
        <w:rPr>
          <w:rFonts w:ascii="Times New Roman" w:hAnsi="Times New Roman" w:cs="Times New Roman"/>
          <w:sz w:val="28"/>
          <w:szCs w:val="28"/>
        </w:rPr>
        <w:t>5) парентеральным</w:t>
      </w:r>
      <w:r w:rsidR="0007649F" w:rsidRPr="00243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49F" w:rsidRDefault="0007649F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33"/>
        <w:gridCol w:w="2831"/>
        <w:gridCol w:w="6007"/>
      </w:tblGrid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</w:t>
            </w:r>
          </w:p>
        </w:tc>
        <w:tc>
          <w:tcPr>
            <w:tcW w:w="3138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разработки тестов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Pr="00A20A1A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Лечение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Осложнения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Диагностика.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 эпидемиология.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Pr="00B91EAE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 этиология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Клиническая классификация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инфекция, эпидемиология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Менингококковая инфекция. Критерии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выписки, диспансеризация.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инфекция, клиническая классификация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Патогенез.</w:t>
            </w:r>
          </w:p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Критерии выписки, диспансеризация</w:t>
            </w:r>
          </w:p>
        </w:tc>
      </w:tr>
      <w:tr w:rsidR="009F1D66" w:rsidTr="009F1D66">
        <w:tc>
          <w:tcPr>
            <w:tcW w:w="383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9" w:type="pct"/>
          </w:tcPr>
          <w:p w:rsidR="009F1D66" w:rsidRDefault="009F1D66" w:rsidP="00E837D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9F1D66" w:rsidRDefault="009F1D66" w:rsidP="00BA75A9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</w:t>
            </w:r>
            <w:r w:rsidR="00BA75A9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инфекция. Мероприятия в очаге</w:t>
            </w:r>
          </w:p>
        </w:tc>
      </w:tr>
    </w:tbl>
    <w:p w:rsidR="009C4DA6" w:rsidRPr="009F1D66" w:rsidRDefault="009C4DA6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49" w:rsidRDefault="0084312C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  <w:r w:rsidR="0045374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431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31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 ПРИСЫЛАЮ</w:t>
      </w:r>
      <w:r w:rsidR="00134A40">
        <w:rPr>
          <w:rFonts w:ascii="Times New Roman" w:hAnsi="Times New Roman" w:cs="Times New Roman"/>
          <w:sz w:val="28"/>
          <w:szCs w:val="28"/>
        </w:rPr>
        <w:t>ТСЯ на электронную почту преподавателя</w:t>
      </w:r>
      <w:r w:rsidR="00453749">
        <w:rPr>
          <w:rFonts w:ascii="Times New Roman" w:hAnsi="Times New Roman" w:cs="Times New Roman"/>
          <w:sz w:val="28"/>
          <w:szCs w:val="28"/>
        </w:rPr>
        <w:t xml:space="preserve"> с указ</w:t>
      </w:r>
      <w:r w:rsidR="009F1D66">
        <w:rPr>
          <w:rFonts w:ascii="Times New Roman" w:hAnsi="Times New Roman" w:cs="Times New Roman"/>
          <w:sz w:val="28"/>
          <w:szCs w:val="28"/>
        </w:rPr>
        <w:t xml:space="preserve">анием </w:t>
      </w:r>
      <w:proofErr w:type="spellStart"/>
      <w:r w:rsidR="009F1D66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="009F1D66">
        <w:rPr>
          <w:rFonts w:ascii="Times New Roman" w:hAnsi="Times New Roman" w:cs="Times New Roman"/>
          <w:sz w:val="28"/>
          <w:szCs w:val="28"/>
        </w:rPr>
        <w:t>, № группы</w:t>
      </w:r>
      <w:r w:rsidR="00134A40">
        <w:rPr>
          <w:rFonts w:ascii="Times New Roman" w:hAnsi="Times New Roman" w:cs="Times New Roman"/>
          <w:b/>
          <w:sz w:val="28"/>
          <w:szCs w:val="28"/>
        </w:rPr>
        <w:t>.</w:t>
      </w:r>
    </w:p>
    <w:p w:rsidR="00453749" w:rsidRPr="006D2029" w:rsidRDefault="00453749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204" w:rsidRPr="00082E5E" w:rsidRDefault="00453749" w:rsidP="007F2204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5696A">
        <w:rPr>
          <w:rFonts w:ascii="Times New Roman" w:hAnsi="Times New Roman" w:cs="Times New Roman"/>
          <w:b/>
          <w:sz w:val="28"/>
          <w:szCs w:val="28"/>
        </w:rPr>
        <w:t>. Теоре</w:t>
      </w:r>
      <w:r w:rsidR="00082E5E">
        <w:rPr>
          <w:rFonts w:ascii="Times New Roman" w:hAnsi="Times New Roman" w:cs="Times New Roman"/>
          <w:b/>
          <w:sz w:val="28"/>
          <w:szCs w:val="28"/>
        </w:rPr>
        <w:t>тический разбор темы</w:t>
      </w:r>
      <w:r w:rsidR="006D2029" w:rsidRPr="006D2029">
        <w:rPr>
          <w:rFonts w:ascii="Times New Roman" w:hAnsi="Times New Roman" w:cs="Times New Roman"/>
          <w:b/>
          <w:sz w:val="28"/>
          <w:szCs w:val="28"/>
        </w:rPr>
        <w:t>:</w:t>
      </w:r>
    </w:p>
    <w:p w:rsidR="006D2029" w:rsidRDefault="006D2029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029" w:rsidRDefault="006D2029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кратко</w:t>
      </w:r>
      <w:r w:rsidR="00082E5E">
        <w:rPr>
          <w:rFonts w:ascii="Times New Roman" w:hAnsi="Times New Roman" w:cs="Times New Roman"/>
          <w:sz w:val="28"/>
          <w:szCs w:val="28"/>
        </w:rPr>
        <w:t xml:space="preserve"> (можно схематично)</w:t>
      </w:r>
      <w:r w:rsidR="003D1FCF"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p w:rsidR="003D1FCF" w:rsidRPr="0084312C" w:rsidRDefault="003D1FCF" w:rsidP="003D1FC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скобках даны пояснения к заданиям). </w:t>
      </w:r>
    </w:p>
    <w:p w:rsidR="003D1FCF" w:rsidRPr="0084312C" w:rsidRDefault="003D1FCF" w:rsidP="003D1FC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FCF" w:rsidRDefault="003D1FCF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ПО ВОПРОСАМ (в удобном студенту формате – рукописно, </w:t>
      </w:r>
      <w:r w:rsidRPr="003D1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D1F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1FCF">
        <w:rPr>
          <w:rFonts w:ascii="Times New Roman" w:hAnsi="Times New Roman" w:cs="Times New Roman"/>
          <w:sz w:val="28"/>
          <w:szCs w:val="28"/>
        </w:rPr>
        <w:t>),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D1FCF"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3D1F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1F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) ПРИСЫЛАЮТСЯ на электронную почту </w:t>
      </w:r>
      <w:r w:rsidR="00134A40">
        <w:rPr>
          <w:rFonts w:ascii="Times New Roman" w:hAnsi="Times New Roman" w:cs="Times New Roman"/>
          <w:b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№ группы</w:t>
      </w:r>
      <w:r w:rsidR="00134A40">
        <w:rPr>
          <w:rFonts w:ascii="Times New Roman" w:hAnsi="Times New Roman" w:cs="Times New Roman"/>
          <w:sz w:val="28"/>
          <w:szCs w:val="28"/>
        </w:rPr>
        <w:t>.</w:t>
      </w:r>
    </w:p>
    <w:p w:rsidR="003D1FCF" w:rsidRDefault="003D1FCF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2029"/>
        <w:gridCol w:w="4305"/>
        <w:gridCol w:w="2712"/>
      </w:tblGrid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</w:t>
            </w: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422597">
              <w:rPr>
                <w:rFonts w:ascii="Times New Roman" w:hAnsi="Times New Roman" w:cs="Times New Roman"/>
                <w:sz w:val="28"/>
                <w:szCs w:val="28"/>
              </w:rPr>
              <w:t xml:space="preserve"> теоре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подготовки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(№)</w:t>
            </w:r>
            <w:proofErr w:type="gramEnd"/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Pr="00A20A1A" w:rsidRDefault="002438A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 этиология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07649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</w:t>
            </w:r>
          </w:p>
          <w:p w:rsidR="0007649F" w:rsidRDefault="0007649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Осложнения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2438A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инфекция, клиническая классификация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2438A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Патогенез.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Pr="00B91EAE" w:rsidRDefault="0007649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2438AF">
              <w:rPr>
                <w:rFonts w:ascii="Times New Roman" w:hAnsi="Times New Roman" w:cs="Times New Roman"/>
                <w:sz w:val="28"/>
                <w:szCs w:val="28"/>
              </w:rPr>
              <w:t>нингококковая инфекция</w:t>
            </w:r>
            <w:proofErr w:type="gramStart"/>
            <w:r w:rsidR="00243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4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438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2438AF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2438A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AF"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лечение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07649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инфекция, эпидемиология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2438AF" w:rsidP="002438A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AF"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диагностика</w:t>
            </w:r>
            <w:r w:rsidR="00076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07649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инфекция, клиническая классификация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07649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Менингококковая </w:t>
            </w:r>
            <w:r w:rsidR="002438AF">
              <w:rPr>
                <w:rFonts w:ascii="Times New Roman" w:hAnsi="Times New Roman" w:cs="Times New Roman"/>
                <w:sz w:val="28"/>
                <w:szCs w:val="28"/>
              </w:rPr>
              <w:t>инфекция, диагностика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07649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Критерии выписки, диспансеризация.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07649F" w:rsidP="0007649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инфекция. Мероприятия в очаге.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6D2029" w:rsidRPr="00B91EAE" w:rsidRDefault="006D2029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EAE" w:rsidRDefault="00B91EAE" w:rsidP="00B91EAE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5B9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C535B9">
        <w:rPr>
          <w:rFonts w:ascii="Times New Roman" w:hAnsi="Times New Roman" w:cs="Times New Roman"/>
          <w:b/>
          <w:sz w:val="28"/>
          <w:szCs w:val="28"/>
        </w:rPr>
        <w:t xml:space="preserve">. Результаты </w:t>
      </w:r>
      <w:r w:rsidRPr="00C535B9">
        <w:rPr>
          <w:rFonts w:ascii="Times New Roman" w:hAnsi="Times New Roman" w:cs="Times New Roman"/>
          <w:sz w:val="28"/>
          <w:szCs w:val="28"/>
        </w:rPr>
        <w:t>присылаются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134A40">
        <w:rPr>
          <w:rFonts w:ascii="Times New Roman" w:hAnsi="Times New Roman" w:cs="Times New Roman"/>
          <w:b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группы </w:t>
      </w:r>
      <w:r w:rsidRPr="00C535B9">
        <w:rPr>
          <w:rFonts w:ascii="Times New Roman" w:hAnsi="Times New Roman" w:cs="Times New Roman"/>
          <w:b/>
          <w:sz w:val="28"/>
          <w:szCs w:val="28"/>
        </w:rPr>
        <w:t>ОДНИМ ПИСЬМОМ</w:t>
      </w:r>
      <w:r>
        <w:rPr>
          <w:rFonts w:ascii="Times New Roman" w:hAnsi="Times New Roman" w:cs="Times New Roman"/>
          <w:sz w:val="28"/>
          <w:szCs w:val="28"/>
        </w:rPr>
        <w:t xml:space="preserve">, содержащим 3 вида работы (задачи, </w:t>
      </w:r>
      <w:r w:rsidR="00C535B9">
        <w:rPr>
          <w:rFonts w:ascii="Times New Roman" w:hAnsi="Times New Roman" w:cs="Times New Roman"/>
          <w:sz w:val="28"/>
          <w:szCs w:val="28"/>
        </w:rPr>
        <w:t>таблица, теоретический вопрос).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73" w:rsidRPr="00B91EAE" w:rsidRDefault="00FC0E73">
      <w:pPr>
        <w:rPr>
          <w:rFonts w:ascii="Times New Roman" w:hAnsi="Times New Roman" w:cs="Times New Roman"/>
          <w:b/>
        </w:rPr>
      </w:pPr>
    </w:p>
    <w:sectPr w:rsidR="00FC0E73" w:rsidRPr="00B9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181"/>
    <w:multiLevelType w:val="hybridMultilevel"/>
    <w:tmpl w:val="4A7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7EF"/>
    <w:multiLevelType w:val="hybridMultilevel"/>
    <w:tmpl w:val="4A7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4CF1"/>
    <w:multiLevelType w:val="hybridMultilevel"/>
    <w:tmpl w:val="DB24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D3F9E"/>
    <w:multiLevelType w:val="hybridMultilevel"/>
    <w:tmpl w:val="9CF62A20"/>
    <w:lvl w:ilvl="0" w:tplc="67605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854C5"/>
    <w:multiLevelType w:val="hybridMultilevel"/>
    <w:tmpl w:val="A664B36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2D143F0"/>
    <w:multiLevelType w:val="hybridMultilevel"/>
    <w:tmpl w:val="4B1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7AA6"/>
    <w:multiLevelType w:val="hybridMultilevel"/>
    <w:tmpl w:val="19EC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0629B"/>
    <w:multiLevelType w:val="hybridMultilevel"/>
    <w:tmpl w:val="23920156"/>
    <w:lvl w:ilvl="0" w:tplc="EADA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C06F8"/>
    <w:multiLevelType w:val="hybridMultilevel"/>
    <w:tmpl w:val="1D70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6672B"/>
    <w:multiLevelType w:val="hybridMultilevel"/>
    <w:tmpl w:val="67827144"/>
    <w:lvl w:ilvl="0" w:tplc="FFFFFFF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5632733A"/>
    <w:multiLevelType w:val="hybridMultilevel"/>
    <w:tmpl w:val="9EE2E67C"/>
    <w:lvl w:ilvl="0" w:tplc="A0705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D6606"/>
    <w:multiLevelType w:val="hybridMultilevel"/>
    <w:tmpl w:val="E3CE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8222D"/>
    <w:multiLevelType w:val="hybridMultilevel"/>
    <w:tmpl w:val="EA6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08A1"/>
    <w:multiLevelType w:val="hybridMultilevel"/>
    <w:tmpl w:val="4F5C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20EEE"/>
    <w:multiLevelType w:val="hybridMultilevel"/>
    <w:tmpl w:val="E6783418"/>
    <w:lvl w:ilvl="0" w:tplc="BC4A1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D401D8"/>
    <w:multiLevelType w:val="hybridMultilevel"/>
    <w:tmpl w:val="AC0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61BAA"/>
    <w:multiLevelType w:val="hybridMultilevel"/>
    <w:tmpl w:val="483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D6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D091BB0"/>
    <w:multiLevelType w:val="hybridMultilevel"/>
    <w:tmpl w:val="A6601D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13"/>
  </w:num>
  <w:num w:numId="17">
    <w:abstractNumId w:val="4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73"/>
    <w:rsid w:val="0007500B"/>
    <w:rsid w:val="0007649F"/>
    <w:rsid w:val="00080B43"/>
    <w:rsid w:val="00082E5E"/>
    <w:rsid w:val="00087EF1"/>
    <w:rsid w:val="000A4063"/>
    <w:rsid w:val="000B1DD0"/>
    <w:rsid w:val="000C2E21"/>
    <w:rsid w:val="000F3574"/>
    <w:rsid w:val="00134A40"/>
    <w:rsid w:val="0014375F"/>
    <w:rsid w:val="001B32B1"/>
    <w:rsid w:val="001F4C27"/>
    <w:rsid w:val="00214168"/>
    <w:rsid w:val="002317E1"/>
    <w:rsid w:val="002438AF"/>
    <w:rsid w:val="00245554"/>
    <w:rsid w:val="0031768A"/>
    <w:rsid w:val="003B412A"/>
    <w:rsid w:val="003C3DD2"/>
    <w:rsid w:val="003D1FCF"/>
    <w:rsid w:val="003D277F"/>
    <w:rsid w:val="003E77FF"/>
    <w:rsid w:val="00403792"/>
    <w:rsid w:val="00410F0B"/>
    <w:rsid w:val="00422597"/>
    <w:rsid w:val="00453749"/>
    <w:rsid w:val="0045696A"/>
    <w:rsid w:val="00474E50"/>
    <w:rsid w:val="004A02C3"/>
    <w:rsid w:val="004C670C"/>
    <w:rsid w:val="004F12B7"/>
    <w:rsid w:val="00535407"/>
    <w:rsid w:val="00560867"/>
    <w:rsid w:val="00585C10"/>
    <w:rsid w:val="0062321C"/>
    <w:rsid w:val="006D2029"/>
    <w:rsid w:val="007268D2"/>
    <w:rsid w:val="007C0275"/>
    <w:rsid w:val="007F2204"/>
    <w:rsid w:val="00826BCF"/>
    <w:rsid w:val="0084312C"/>
    <w:rsid w:val="0084638A"/>
    <w:rsid w:val="00852031"/>
    <w:rsid w:val="00877417"/>
    <w:rsid w:val="00883730"/>
    <w:rsid w:val="008D28A4"/>
    <w:rsid w:val="0099494C"/>
    <w:rsid w:val="009C4DA6"/>
    <w:rsid w:val="009F1D66"/>
    <w:rsid w:val="009F7F9F"/>
    <w:rsid w:val="00A20A1A"/>
    <w:rsid w:val="00AA30D0"/>
    <w:rsid w:val="00B17E43"/>
    <w:rsid w:val="00B91EAE"/>
    <w:rsid w:val="00BA75A9"/>
    <w:rsid w:val="00BB0A56"/>
    <w:rsid w:val="00C535B9"/>
    <w:rsid w:val="00C77797"/>
    <w:rsid w:val="00D91905"/>
    <w:rsid w:val="00DA092F"/>
    <w:rsid w:val="00E83D0A"/>
    <w:rsid w:val="00F03B64"/>
    <w:rsid w:val="00F61675"/>
    <w:rsid w:val="00FB173A"/>
    <w:rsid w:val="00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E73"/>
    <w:pPr>
      <w:ind w:left="720"/>
      <w:contextualSpacing/>
    </w:pPr>
  </w:style>
  <w:style w:type="table" w:styleId="a4">
    <w:name w:val="Table Grid"/>
    <w:basedOn w:val="a1"/>
    <w:uiPriority w:val="39"/>
    <w:rsid w:val="0047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E73"/>
    <w:pPr>
      <w:ind w:left="720"/>
      <w:contextualSpacing/>
    </w:pPr>
  </w:style>
  <w:style w:type="table" w:styleId="a4">
    <w:name w:val="Table Grid"/>
    <w:basedOn w:val="a1"/>
    <w:uiPriority w:val="39"/>
    <w:rsid w:val="0047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EIBn-Kafedra</dc:creator>
  <cp:lastModifiedBy>Sonic</cp:lastModifiedBy>
  <cp:revision>9</cp:revision>
  <dcterms:created xsi:type="dcterms:W3CDTF">2020-03-25T05:34:00Z</dcterms:created>
  <dcterms:modified xsi:type="dcterms:W3CDTF">2020-04-23T05:41:00Z</dcterms:modified>
</cp:coreProperties>
</file>