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control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 «</w:t>
      </w:r>
      <w:r w:rsidRPr="00065067">
        <w:rPr>
          <w:rFonts w:ascii="Times New Roman" w:hAnsi="Times New Roman" w:cs="Times New Roman"/>
          <w:b/>
          <w:bCs/>
          <w:sz w:val="28"/>
          <w:szCs w:val="28"/>
          <w:lang w:val="en-US"/>
        </w:rPr>
        <w:t>Poliomyelitis</w:t>
      </w:r>
      <w:r w:rsidRPr="0006506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>SELECT ALL THE CORRECT ANSWERS</w:t>
      </w: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1. Rarely poliomyelitis </w:t>
      </w:r>
      <w:proofErr w:type="gramStart"/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is characterized</w:t>
      </w:r>
      <w:proofErr w:type="gramEnd"/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 by affection of</w:t>
      </w:r>
    </w:p>
    <w:p w:rsidR="000B507C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1. </w:t>
      </w:r>
      <w:proofErr w:type="gramStart"/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nasopharynx</w:t>
      </w:r>
      <w:proofErr w:type="gramEnd"/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744AF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2.</w:t>
      </w:r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the</w:t>
      </w:r>
      <w:proofErr w:type="gramEnd"/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 intestinal tract</w:t>
      </w: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3.</w:t>
      </w: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mesenteric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lymphadenitis</w:t>
      </w: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2. Polioviruses infect </w:t>
      </w:r>
      <w:r w:rsidRPr="000650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 xml:space="preserve">most commonly </w:t>
      </w:r>
    </w:p>
    <w:p w:rsidR="000B507C" w:rsidRPr="00744AF2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744A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1.</w:t>
      </w: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older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children</w:t>
      </w:r>
    </w:p>
    <w:p w:rsidR="000B507C" w:rsidRPr="00065067" w:rsidRDefault="000B507C" w:rsidP="000B50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744A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2.</w:t>
      </w: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younger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children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3. </w:t>
      </w:r>
      <w:r w:rsidRPr="000650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The Polioviruses are:</w:t>
      </w:r>
    </w:p>
    <w:p w:rsidR="000B507C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1. </w:t>
      </w: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very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stable in the external environment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2.not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stable in the external environment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3.resistant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to low temperature, freezing and desiccation.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4.not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destroyed by digestive juices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5.destroyed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by digestive juices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6.not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sensitive to the action of the known antibiotics.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7.destroyed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by heating at 56 °C for 30 minutes.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gramStart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8.killed</w:t>
      </w:r>
      <w:proofErr w:type="gramEnd"/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in boiling water immediately. </w:t>
      </w:r>
    </w:p>
    <w:p w:rsidR="000B507C" w:rsidRPr="00065067" w:rsidRDefault="000B507C" w:rsidP="000B507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4. The sources of poliomyelitis are </w:t>
      </w:r>
    </w:p>
    <w:p w:rsidR="000B507C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animals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2.virus</w:t>
      </w:r>
      <w:proofErr w:type="gramEnd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carriers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3.</w:t>
      </w: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patients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clinical forms </w:t>
      </w:r>
      <w:r w:rsidRPr="00065067">
        <w:rPr>
          <w:rFonts w:ascii="Times New Roman" w:hAnsi="Times New Roman" w:cs="Times New Roman"/>
          <w:sz w:val="28"/>
          <w:szCs w:val="28"/>
          <w:lang w:val="en-US"/>
        </w:rPr>
        <w:t>of the disease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Pr="00065067">
        <w:rPr>
          <w:rFonts w:ascii="Times New Roman" w:hAnsi="Times New Roman" w:cs="Times New Roman"/>
          <w:sz w:val="28"/>
          <w:szCs w:val="28"/>
          <w:lang w:val="en-US"/>
        </w:rPr>
        <w:t>According to the Global Polio Eradication Program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polio remains endemic now in three countries </w:t>
      </w:r>
    </w:p>
    <w:p w:rsidR="000B507C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1.Nigeria</w:t>
      </w:r>
      <w:proofErr w:type="gramEnd"/>
    </w:p>
    <w:p w:rsidR="000B507C" w:rsidRPr="00744AF2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2.Tunisia</w:t>
      </w:r>
      <w:proofErr w:type="gramEnd"/>
    </w:p>
    <w:p w:rsidR="000B507C" w:rsidRPr="00744AF2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3.Afghanistan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4.Pakistan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650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Immunity to polioviruses is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stable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stable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usually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lasts the whole life.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7. A minor or abortive illness develops which </w:t>
      </w:r>
    </w:p>
    <w:p w:rsidR="000B507C" w:rsidRDefault="000B507C" w:rsidP="000B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gramStart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involve</w:t>
      </w:r>
      <w:proofErr w:type="gramEnd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CNS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2.does</w:t>
      </w:r>
      <w:proofErr w:type="gramEnd"/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not involve the CNS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8. The major illness usually affects </w:t>
      </w:r>
    </w:p>
    <w:p w:rsidR="000B507C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1.older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younger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3.adults</w:t>
      </w:r>
      <w:proofErr w:type="gramEnd"/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0650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P</w:t>
      </w: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oliomyelitis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may be divided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r w:rsidRPr="00065067">
        <w:rPr>
          <w:rFonts w:ascii="Times New Roman" w:hAnsi="Times New Roman" w:cs="Times New Roman"/>
          <w:bCs/>
          <w:sz w:val="28"/>
          <w:szCs w:val="28"/>
          <w:lang w:val="en-US"/>
        </w:rPr>
        <w:t>the following forms</w:t>
      </w: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B507C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1.spinal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2.bulbar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3.bulbospinal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6506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065067">
        <w:rPr>
          <w:rFonts w:ascii="Times New Roman" w:hAnsi="Times New Roman" w:cs="Times New Roman"/>
          <w:sz w:val="28"/>
          <w:szCs w:val="28"/>
          <w:lang w:val="en-US"/>
        </w:rPr>
        <w:t>ontine</w:t>
      </w:r>
      <w:proofErr w:type="spell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5.encephalitic</w:t>
      </w:r>
      <w:proofErr w:type="gramEnd"/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065067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065067">
        <w:rPr>
          <w:rFonts w:ascii="Times New Roman" w:hAnsi="Times New Roman" w:cs="Times New Roman"/>
          <w:sz w:val="28"/>
          <w:szCs w:val="28"/>
          <w:lang w:val="en-US"/>
        </w:rPr>
        <w:t xml:space="preserve"> of the above </w:t>
      </w:r>
    </w:p>
    <w:p w:rsidR="000B507C" w:rsidRPr="00065067" w:rsidRDefault="000B507C" w:rsidP="000B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126C03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b/>
          <w:sz w:val="28"/>
          <w:szCs w:val="28"/>
        </w:rPr>
        <w:t>Т</w:t>
      </w:r>
      <w:r w:rsidRPr="00126C03">
        <w:rPr>
          <w:rFonts w:ascii="Times New Roman" w:hAnsi="Times New Roman" w:cs="Times New Roman"/>
          <w:b/>
          <w:sz w:val="28"/>
          <w:szCs w:val="28"/>
          <w:lang w:val="en-US"/>
        </w:rPr>
        <w:t>ask 1</w:t>
      </w:r>
    </w:p>
    <w:p w:rsidR="000B507C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>The child</w:t>
      </w:r>
      <w:r w:rsidRPr="00F11A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3 years old.</w:t>
      </w:r>
      <w:r w:rsidRPr="00F11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7556">
        <w:rPr>
          <w:rFonts w:ascii="Times New Roman" w:hAnsi="Times New Roman" w:cs="Times New Roman"/>
          <w:sz w:val="28"/>
          <w:szCs w:val="28"/>
          <w:lang w:val="en-US"/>
        </w:rPr>
        <w:t xml:space="preserve">is mother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7556"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lied for a consultation on the 5th day of illness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with complaints of temperature rise to 37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 w:rsidRPr="0034004B">
        <w:rPr>
          <w:rFonts w:ascii="Times New Roman" w:hAnsi="Times New Roman" w:cs="Times New Roman"/>
          <w:sz w:val="28"/>
          <w:szCs w:val="28"/>
          <w:lang w:val="en-US"/>
        </w:rPr>
        <w:t>ºC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, pronounced weakness, sore throat, runny nose, lack of active movements in the legs, inability to stand,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walk, headache, irritability. </w:t>
      </w:r>
    </w:p>
    <w:p w:rsidR="000B507C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FF6">
        <w:rPr>
          <w:rFonts w:ascii="Times New Roman" w:hAnsi="Times New Roman" w:cs="Times New Roman"/>
          <w:sz w:val="28"/>
          <w:szCs w:val="28"/>
          <w:lang w:val="en-US"/>
        </w:rPr>
        <w:t xml:space="preserve">The disease started all of a sudden.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>temperature r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 xml:space="preserve">se to </w:t>
      </w: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34004B">
        <w:rPr>
          <w:rFonts w:ascii="Times New Roman" w:hAnsi="Times New Roman" w:cs="Times New Roman"/>
          <w:sz w:val="28"/>
          <w:szCs w:val="28"/>
          <w:lang w:val="en-US"/>
        </w:rPr>
        <w:t>ºC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patient had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runny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nose, sore throat, weakness,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hypersensitivity. </w:t>
      </w:r>
    </w:p>
    <w:p w:rsidR="000B507C" w:rsidRPr="00DA781E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On examination: </w:t>
      </w:r>
      <w:r>
        <w:rPr>
          <w:rFonts w:ascii="Times New Roman" w:hAnsi="Times New Roman" w:cs="Times New Roman"/>
          <w:sz w:val="28"/>
          <w:szCs w:val="28"/>
          <w:lang w:val="en-US"/>
        </w:rPr>
        <w:t>the patient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skin is pale, lower extremities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cold, hyperemia of pharynx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observed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positive symptoms of tension, a passive movement in the legs in full,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normal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sensitivity. In the lungs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vesicular breathing, respiratory rate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min, heart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ones are weakened, </w:t>
      </w:r>
      <w:proofErr w:type="gramStart"/>
      <w:r w:rsidRPr="00DA781E">
        <w:rPr>
          <w:rFonts w:ascii="Times New Roman" w:hAnsi="Times New Roman" w:cs="Times New Roman"/>
          <w:sz w:val="28"/>
          <w:szCs w:val="28"/>
          <w:lang w:val="en-US"/>
        </w:rPr>
        <w:t>heart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rate is 115 / min.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bdomen is soft, painless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F3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stool is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3 times per day,</w:t>
      </w:r>
      <w:r w:rsidRPr="002F3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>liquid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507C" w:rsidRPr="0034004B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004B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</w:t>
      </w:r>
    </w:p>
    <w:p w:rsidR="000B507C" w:rsidRPr="0034004B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004B">
        <w:rPr>
          <w:rFonts w:ascii="Times New Roman" w:hAnsi="Times New Roman" w:cs="Times New Roman"/>
          <w:sz w:val="28"/>
          <w:szCs w:val="28"/>
          <w:u w:val="single"/>
          <w:lang w:val="en-US"/>
        </w:rPr>
        <w:t>1. Make a preliminary diagnosis.</w:t>
      </w:r>
    </w:p>
    <w:p w:rsidR="000B507C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004B">
        <w:rPr>
          <w:rFonts w:ascii="Times New Roman" w:hAnsi="Times New Roman" w:cs="Times New Roman"/>
          <w:sz w:val="28"/>
          <w:szCs w:val="28"/>
          <w:u w:val="single"/>
          <w:lang w:val="en-US"/>
        </w:rPr>
        <w:t>2. Make an examination and assign a therapy.</w:t>
      </w:r>
    </w:p>
    <w:p w:rsidR="000B507C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07C" w:rsidRPr="00126C03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b/>
          <w:sz w:val="28"/>
          <w:szCs w:val="28"/>
        </w:rPr>
        <w:t>Т</w:t>
      </w:r>
      <w:r w:rsidRPr="00126C03">
        <w:rPr>
          <w:rFonts w:ascii="Times New Roman" w:hAnsi="Times New Roman" w:cs="Times New Roman"/>
          <w:b/>
          <w:sz w:val="28"/>
          <w:szCs w:val="28"/>
          <w:lang w:val="en-US"/>
        </w:rPr>
        <w:t>ask 2</w:t>
      </w:r>
    </w:p>
    <w:p w:rsidR="000B507C" w:rsidRPr="00DA781E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>A boy of 7 years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old,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>suddenly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ill</w:t>
      </w:r>
      <w:r>
        <w:rPr>
          <w:rFonts w:ascii="Times New Roman" w:hAnsi="Times New Roman" w:cs="Times New Roman"/>
          <w:sz w:val="28"/>
          <w:szCs w:val="28"/>
          <w:lang w:val="en-US"/>
        </w:rPr>
        <w:t>.  He had a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 xml:space="preserve"> temperature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34004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34004B">
        <w:rPr>
          <w:rFonts w:ascii="Times New Roman" w:hAnsi="Times New Roman" w:cs="Times New Roman"/>
          <w:sz w:val="28"/>
          <w:szCs w:val="28"/>
          <w:lang w:val="en-US"/>
        </w:rPr>
        <w:t>°C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repeated vomiting, dizziness, muscle weakness. On the 3rd day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the parents noticed dysphonia</w:t>
      </w:r>
      <w:r>
        <w:rPr>
          <w:rFonts w:ascii="Times New Roman" w:hAnsi="Times New Roman" w:cs="Times New Roman"/>
          <w:sz w:val="28"/>
          <w:szCs w:val="28"/>
          <w:lang w:val="en-US"/>
        </w:rPr>
        <w:t>, his</w:t>
      </w:r>
      <w:r w:rsidRPr="00C84DFB">
        <w:rPr>
          <w:rFonts w:ascii="Times New Roman" w:hAnsi="Times New Roman" w:cs="Times New Roman"/>
          <w:sz w:val="28"/>
          <w:szCs w:val="28"/>
          <w:lang w:val="en-US"/>
        </w:rPr>
        <w:t xml:space="preserve"> eyelids 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4DFB">
        <w:rPr>
          <w:rFonts w:ascii="Times New Roman" w:hAnsi="Times New Roman" w:cs="Times New Roman"/>
          <w:sz w:val="28"/>
          <w:szCs w:val="28"/>
          <w:lang w:val="en-US"/>
        </w:rPr>
        <w:t xml:space="preserve"> not close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he developed facial droop. 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child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not received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protective vaccination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B507C" w:rsidRPr="00C84DFB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84DFB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</w:t>
      </w:r>
    </w:p>
    <w:p w:rsidR="000B507C" w:rsidRPr="00C84DFB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84DFB">
        <w:rPr>
          <w:rFonts w:ascii="Times New Roman" w:hAnsi="Times New Roman" w:cs="Times New Roman"/>
          <w:sz w:val="28"/>
          <w:szCs w:val="28"/>
          <w:u w:val="single"/>
          <w:lang w:val="en-US"/>
        </w:rPr>
        <w:t>1. Make a preliminary diagnosis.</w:t>
      </w:r>
    </w:p>
    <w:p w:rsidR="000B507C" w:rsidRDefault="000B507C" w:rsidP="000B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84DFB">
        <w:rPr>
          <w:rFonts w:ascii="Times New Roman" w:hAnsi="Times New Roman" w:cs="Times New Roman"/>
          <w:sz w:val="28"/>
          <w:szCs w:val="28"/>
          <w:u w:val="single"/>
          <w:lang w:val="en-US"/>
        </w:rPr>
        <w:t>2. Make an examination and assign a therapy.</w:t>
      </w:r>
      <w:bookmarkStart w:id="0" w:name="_GoBack"/>
      <w:bookmarkEnd w:id="0"/>
    </w:p>
    <w:sectPr w:rsidR="000B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C"/>
    <w:rsid w:val="000B507C"/>
    <w:rsid w:val="002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EB79-076A-4F5C-A057-9BF1599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</dc:creator>
  <cp:keywords/>
  <dc:description/>
  <cp:lastModifiedBy>asush</cp:lastModifiedBy>
  <cp:revision>1</cp:revision>
  <dcterms:created xsi:type="dcterms:W3CDTF">2020-03-20T13:31:00Z</dcterms:created>
  <dcterms:modified xsi:type="dcterms:W3CDTF">2020-03-20T13:32:00Z</dcterms:modified>
</cp:coreProperties>
</file>