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ФОНД ОЦЕНОЧНЫХ СРЕДСТВ </w:t>
      </w: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ДЛЯ ПРОВЕДЕНИЯ ГОСУДАРСТВЕННОЙ ИТОГОВОЙ АТТЕСТАЦИИ ОБУЧАЮЩИХСЯ</w:t>
      </w:r>
      <w:r w:rsidR="001A46F8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 СПЕЦИАЛЬНОСТИ</w:t>
      </w: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31.08.39 «Лечебная физкультура и спортивная медицина»</w:t>
      </w: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A46F8" w:rsidRDefault="00B4522D" w:rsidP="001A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</w:t>
      </w:r>
      <w:r w:rsid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6F8">
        <w:rPr>
          <w:rFonts w:ascii="Times New Roman" w:eastAsia="Times New Roman" w:hAnsi="Times New Roman" w:cs="Times New Roman"/>
          <w:sz w:val="24"/>
          <w:szCs w:val="24"/>
        </w:rPr>
        <w:t>31.08.39 «Лечебная физкультура и спортивная медицина»</w:t>
      </w:r>
      <w:r w:rsidR="001A46F8" w:rsidRPr="001A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Минздрава России</w:t>
      </w:r>
      <w:r w:rsidR="001A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A7D" w:rsidRPr="001A46F8" w:rsidRDefault="00B4522D" w:rsidP="001A4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proofErr w:type="gramStart"/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>11  от</w:t>
      </w:r>
      <w:proofErr w:type="gramEnd"/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«22» июня</w:t>
      </w:r>
      <w:r w:rsid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6F8">
        <w:rPr>
          <w:rFonts w:ascii="Times New Roman" w:eastAsia="Times New Roman" w:hAnsi="Times New Roman" w:cs="Times New Roman"/>
          <w:color w:val="000000"/>
          <w:sz w:val="24"/>
          <w:szCs w:val="24"/>
        </w:rPr>
        <w:t>2018 г.</w:t>
      </w:r>
    </w:p>
    <w:p w:rsidR="00224A7D" w:rsidRPr="001A46F8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A46F8" w:rsidRDefault="001A4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1A46F8" w:rsidRDefault="001A4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B45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Оренбург</w:t>
      </w:r>
    </w:p>
    <w:p w:rsidR="001A46F8" w:rsidRDefault="001A46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224A7D" w:rsidRDefault="00B4522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 Паспорт фонда оценочных средств</w:t>
      </w:r>
    </w:p>
    <w:p w:rsidR="00224A7D" w:rsidRDefault="00224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00"/>
        </w:rPr>
      </w:pPr>
    </w:p>
    <w:p w:rsidR="00224A7D" w:rsidRDefault="00B4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Фонд оценочных средств по дисциплине</w:t>
      </w:r>
      <w:r w:rsidR="001A46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содержит типовые контрольно-оценочные материалы для проведения государственной итоговой аттестации обучающихся по специальности 31.08.39 «Лечебная физкультура и спортивная медицина».  </w:t>
      </w:r>
    </w:p>
    <w:p w:rsidR="00224A7D" w:rsidRDefault="00B45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основной профессиональной образовательной программы специальности</w:t>
      </w:r>
      <w:r w:rsidR="001A46F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следующие компетенции: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(ПК-1)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(ПК-2) готовность к проведению профилактических медицинских осмотров, диспансеризации и осуществлению диспансерного наблюдения 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(ПК-3)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(ПК-4)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(ПК-5)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(ПК-6)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применению методов лечебной физкультуры пациентам, нуждающимся в оказании медицинской помощи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(ПК-7)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оказанию медицинской помощи при чрезвычайных ситуациях, в том числе участию в медицинской эвакуации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(ПК-8)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(ПК-9)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(ПК-10)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(ПК-11)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(ПК-12)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(УК-1)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готовностью к абстрактному мышлению, анализу, синтезу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(УК-2)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готовностью к управлению коллективом, толерантно воспринимать социальные, этнические, конфессиональные и культурные различия</w:t>
      </w:r>
    </w:p>
    <w:p w:rsidR="00224A7D" w:rsidRDefault="00B4522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(УК-3)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</w:p>
    <w:p w:rsidR="00224A7D" w:rsidRDefault="00224A7D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/>
          <w:sz w:val="28"/>
        </w:rPr>
      </w:pPr>
    </w:p>
    <w:p w:rsidR="00224A7D" w:rsidRDefault="00B4522D" w:rsidP="001A4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Оценочные материалы для проведения государственной итоговой аттестации обучающихся по специальности 31.08.39 «Лечебная физкультура и спортивная медицина»</w:t>
      </w:r>
    </w:p>
    <w:p w:rsidR="00224A7D" w:rsidRDefault="00B4522D" w:rsidP="001A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окончании курса обучения ординаторов по специальности 31.08.39 «Лечебная физкультура и спортивная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медицина»проводится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2-х уровневый государственный итоговый экзамен. </w:t>
      </w:r>
    </w:p>
    <w:p w:rsidR="00224A7D" w:rsidRDefault="00B4522D" w:rsidP="001A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Первый уровень: оценка практических навыков.</w:t>
      </w:r>
    </w:p>
    <w:p w:rsidR="00224A7D" w:rsidRDefault="00B4522D" w:rsidP="001A46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Второй уровень:</w:t>
      </w:r>
      <w:r w:rsidR="005C17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собеседование согласно билетам по основным разделам дисциплины. </w:t>
      </w:r>
    </w:p>
    <w:p w:rsidR="001A46F8" w:rsidRDefault="001A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I этап государственной аттестации - проверка выполнения практических навыков</w:t>
      </w:r>
    </w:p>
    <w:p w:rsidR="001A46F8" w:rsidRDefault="001A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24A7D" w:rsidRPr="00B83651" w:rsidRDefault="00B83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proofErr w:type="spellStart"/>
      <w:r w:rsidRPr="00B8365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</w:t>
      </w:r>
      <w:r w:rsidR="00B4522D" w:rsidRPr="00B8365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еречнь</w:t>
      </w:r>
      <w:proofErr w:type="spellEnd"/>
      <w:r w:rsidR="00B4522D" w:rsidRPr="00B8365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проблемно-</w:t>
      </w:r>
      <w:proofErr w:type="spellStart"/>
      <w:r w:rsidR="00B4522D" w:rsidRPr="00B8365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ситауционных</w:t>
      </w:r>
      <w:proofErr w:type="spellEnd"/>
      <w:r w:rsidR="00B4522D" w:rsidRPr="00B8365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задач</w:t>
      </w:r>
    </w:p>
    <w:p w:rsidR="00224A7D" w:rsidRPr="00B83651" w:rsidRDefault="00B83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1: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 отделение  восстановительного  лечения  поступил  больной  М,  6  лет,  с диагнозом:  последствия  тяжелой  ЧМТ  в  виде  спастического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тетрапареза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симптоматическая  эпилепсия.  Последний  приступ  был  3  месяца  назад. Ребенок  обследован  по  месту  жительства,  назначена  противосудорожная терапия.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-Можно ли назначить больному курс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Почему? 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(Ответ: нет, т.к. назначение восстановительного лечения при эпилепсии возможно только при адекватно подобранной противосудорожной терапии через 6 месяцев с момента последнего приступа)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-Можно  ли  назначить  курс  физиотерапии  данному  больному?  Почему? 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(Ответ:  нет,  т.к.  физиотерапия –</w:t>
      </w:r>
      <w:r w:rsidR="00B8365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абсолютное  противопоказание  при эпилепсии)</w:t>
      </w:r>
    </w:p>
    <w:p w:rsidR="00224A7D" w:rsidRDefault="00B83651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2: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 осмотре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у  ребенка  П,  10  лет,  с  диагнозом:  патологический  вывих правого  тазобедренного  сустава,  состояние  после  оперативного  лечения, -выявлено нарушение осанки по сколиотическому типу.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-Какие  средства  физической  реабилитации  можно  назначить  в  данном случае? (Ответ: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массаж, физиотерапия)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-Какие  рекомендации  необходимо  дать  ребенку  и  его  родителям  при выписке? 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Ответ:  наблюдение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 динамике  врачом </w:t>
      </w:r>
      <w:r w:rsidR="001A46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ЛФК,  ортопедом;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плавание)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-Каким  стилем  рекомендуется  плавать  при  нарушениях  осанки?  (Ответ: стиль брасс)</w:t>
      </w:r>
    </w:p>
    <w:p w:rsidR="00B83651" w:rsidRDefault="00B83651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3: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 отделение  восстановительного  лечения  поступила  больная  М,  4  лет,  с диагнозом: спинальная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амиотрофия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Верднига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-Гофмана.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-Можно ли назначить больной курс физиотерапии? Почему? (Ответ: нет, т.к.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физиотерапия  является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абсолютным  противопоказанием  при  спинальных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амиотрофиях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-Можно ли назначить курс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данной больной? Почему? (Ответ: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 спинальной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амиотрофии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возможно  лишь  назначение  дыхательной гимнастики)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-Есть ли необходимость в обучении ребенка и родителей показанным для больной видом физических упражнений? (Ответ: да, обязательно, т.к. одна из наиболее  частых  причин  смерти  данных  пациентов  являются  застойные явления  в  легких  вследствие  инфекционных  заболеваний,  дыхательная недостаточность, поэтому ребенок и родители обязательно должны владеть техникой выполнения дыхательной гимнастики)</w:t>
      </w:r>
    </w:p>
    <w:p w:rsidR="00B83651" w:rsidRDefault="00B83651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4: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 отделение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восстановительного  лечения  поступил  больной  Р,  15  лет,  с жалобами на нарушение осанки и постоянные боли в пояснице.</w:t>
      </w:r>
    </w:p>
    <w:p w:rsidR="00B83651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-Что необходимо сделать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кинезотерапевту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первичном осмотре? (Ответ: собрать  анамнез  жизни,  анамнез  заболевания;  произвести  клинический осмотр,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кинезотерапевтический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осмотр,    назначить    необходимые консультации и лабораторные, инструментальные методы исследования)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-Что включает в себя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кинезотерапевтический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осмотр? (Ответ: оценка осанки,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физиологических  изгибов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позвоночника,  исследование  объема  движений  в шейном,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нижнегрудном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поясничном  отделах  позвоночника;  линейные измерения длины и окружности конечностей; измерение объема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движений в суставах; оценка мышечного тонуса и трофики мышц; оценка сухожильных рефлексов и выявление патологических рефлексов; оценка мышечной силы;  исследование координации движения и сложных двигательных актов,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такихкак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походка)</w:t>
      </w:r>
    </w:p>
    <w:p w:rsidR="00B83651" w:rsidRDefault="00B83651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607A5" w:rsidRDefault="00B83651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5: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Больному П, 56 лет, с диагнозом: последствия геморрагического инсульта 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виде  спастического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левостороннего  гемипареза,  назначен  курс  ЛФК. Упражнения выполняются в одном темпе в течение 25-30 минут в положении стоя. В конце занятия больной использует гимнастические снаряды.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-Правильно ли построено занятие для данного пациента? Почему? (Ответ: нет,  т.к.  упражнения  выполняются  в  одном  темпе,  постоянно  в  одном положении, гимнастические снаряды не рекомендуется использовать в конце занятия)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-Что  влияет  на  дозу  физической  нагрузки?  (Ответ:  возраст,  пол,  общее состояние  пациента,  спортивный  анамнез,  анамнез  заболевания,  стадия заболевания)</w:t>
      </w:r>
    </w:p>
    <w:p w:rsidR="00224A7D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-Какие  вы  знаете  способы  дозирования  физической  нагрузки?  (Ответ: изменять  число  вовлеченных  в  работу  мышечных  групп,  изменять  темп выполнения упражнения, увеличивать или уменьшать амплитуду движения, изменять  исходное  положение,  увеличивать  или  уменьшать  количество повторов,  использовать  гимнастические  снаряды,  усложнять  координацию движений)</w:t>
      </w:r>
    </w:p>
    <w:p w:rsidR="00A607A5" w:rsidRDefault="00A607A5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6: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 отделение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восстановительного  лечения  поступил  пациент  А,  23  лет,  с диагнозом: состояние после оперативного вмешательства,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полихимиотерапии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(ПХТ) по поводу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нефробластомы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У больного стойкая клинико-лабораторная ремиссия в течение 5 лет.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-Показано ли назначение курса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 Почему? (Ответ: показано, т.к.  больному  проведена  операция  и  ПХТ,  отмечается  стойкая  клинико-лабораторная  ремиссия  в  течение  5  лет,  и  необходимо  восстановительное лечение)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-Показано ли назначение физиотерапии данному больному? Почему? (Ответ: нет, т.к. онкологические заболевания, а также состояния после операций и ПХТ  по  поводу  онкологического  заболевания  являются  абсолютным противопоказанием для назначения курса ФЗТ)</w:t>
      </w:r>
    </w:p>
    <w:p w:rsidR="00A607A5" w:rsidRDefault="00A607A5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N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7: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Инструктор-методист поводит индивидуальное занятие ЛФК с пациентом Ф, 45  лет,  с  диагнозом:  посттравматическая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сгибательная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контрактура коленного сустава. При этом 1-ый период занятия составляет 30% от общего времени занятия, 2-ой период составляет 40%, 3-ий период составляет 30%.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-Правильно ли, что инструктор-методист проводит индивидуальные занятия ЛФК с данным пациентом? (Ответ: да, правильно)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-Правильно ли инструктор-методист распределяет время на периоды занятия ЛФК? (Ответ: нет, неправильно)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 называются периоды занятия ЛФК? (Ответ: подготовительный (вводная часть), основной, заключительный)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-Распределите процентное соотношение времени по периодам занятия ЛФК? (Ответ: подготовительный –15%, основной –70%, заключительный –15%)</w:t>
      </w:r>
    </w:p>
    <w:p w:rsidR="00A607A5" w:rsidRDefault="00A607A5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N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8: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Ребенок  Л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7  лет,  с  диагнозом:  ДЦП,  спастический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тетрапарез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-получает курс  реабилитации,  включающий  в  себя  физиотерапию,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медикаментозное  лечение,  в  отделении  восстановительного  лечения.  На момент  осмотра  у  ребенка  жалобы  на  повышение  температуры  до  37,5 градусов, насморк, кашель. Ребенок осмотрен педиатром, поставлен диагноз: ОРВИ, острый фарингит. Назначено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противоинфекционное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лечение.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-Показано  ли  продолжение  курса  восстановительного  лечения  в  связи  с тяжестью  основного  заболевания  ребенка?  (Ответ:  нет,  т.к.  острый  период любого  заболевания  и  любое  инфекционное  заболевание  являются противопоказанием для восстановительного лечения)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-Назовите  показания  для  назначения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 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Ответ:  отсутствие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ослабление или извращение функции, наступившее вследствие заболевания, травмы  (и)или  их  осложнений;  положительная  динамика  в  состоянии больного,  определенная  по  совокупности  клинико-функциональных  и  лабораторных данных)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-Назовите противопоказания для назначения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(Ответ: острый период  любого  заболевания  или  обострение  хронического  заболевания  до появления стойкой клинико-лабораторной ремиссии; любое   инфекционное   заболевание   до   появления   стойкой   клинико-лабораторной ремиссии; гипертермия  любого  генеза;  системные  заболевания  (красная  волчанка);  наличие  любого  кровотечения,  в  том  числе,  внутреннего  до  полного  его прекращения  и  восстановления  лабораторных  показателей;  абсолютным противопоказанием   являются   идиопатическая   тромбоцитопеническая пурпура и геморрагический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васкулит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гнойные или гнойничковые поражения кожи, подкожной клетчатки, фасций и мышц; врожденные пороки сердца в стадии   декомпенсации;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эписиндром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  онкологические   заболевания; спинальная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амиотрофия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Верника-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Гоффмана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оссифицирующий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миозит;  выраженные   расстройства   интеллектуально-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мнестической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сферы   и психические заболевания, затрудняющие общение и возможность активного участия больного в реабилитационном процессе)</w:t>
      </w:r>
    </w:p>
    <w:p w:rsidR="00A607A5" w:rsidRDefault="00A607A5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N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9: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Больному  Ш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63  лет,  с  диагнозом:  состоян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ие  после  </w:t>
      </w:r>
      <w:proofErr w:type="spellStart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>нефрэктомии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слева,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назначен   полупостельный   режим.   Врачом   ЛФК   назначен   курс восстановительного  лечения.  Упражнения  должны  выполняться  в  палате  в положении стоя, назначена дозированная ходьба с опорой.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-Правильно ли назначена ЛФК для данного больного? Почему? (Ответ: нет, т.к.  при  полупостельном  режиме  разрешаются  выполнение  упражнений только в положении лежа или сидя)</w:t>
      </w:r>
    </w:p>
    <w:p w:rsidR="00224A7D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-Какие   двигательные   режимы   вы   знаете?   (Ответ:   постельный, полупостельный, палатный, общий двигательный, тренирующий)</w:t>
      </w:r>
    </w:p>
    <w:p w:rsidR="00A607A5" w:rsidRDefault="00A607A5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Задача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10: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отделение восстановительного лечения поступил больной К,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  лет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 с  диагнозом:  неврит  лицевого  нерва,  восстановительный  период. Назначен курс реабилитации. Курс составляет 20 занятий.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-Какой курс реабилитации вы можете назначить данному больному? (Ответ: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кинезотерапия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физиотерапия,   после   проведения   курса   ФЗТ –иглорефлексотерапия, массаж воротниковой зоны, медикаментозная терапия)</w:t>
      </w:r>
    </w:p>
    <w:p w:rsidR="00224A7D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-Назовите  и  охарактеризуйте  периоды  физической  нагрузки  всего  курса реабилитации  для  данного  больного.  (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>вет:  подготовительный</w:t>
      </w:r>
      <w:proofErr w:type="gram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период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занимает приблизительно 25% от общего курса и подготавливает к основной дозе  физической нагрузки;  основной -составляет  приблизительно  50%  от общего  курса,  именно  здесь  проявляется  лечебный  эффект  от  физических упражнений; заключительный -составляет 25% от общего курса и должен проходить  в  условиях  поликлиники  или  санаторно-курортного  лечения, считается от момента вылечивания заболевания до полного здоровья)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11:</w:t>
      </w:r>
    </w:p>
    <w:p w:rsidR="00A607A5" w:rsidRDefault="00B4522D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Родители ребенка 5 лет обратились к педиатру с жалобами на частые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простудные  заболевания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ребенок  начал  посещать  детский  сад. Педиатр  направил  ребенка  на  консультацию  к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Какое лечение может предложить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</w:t>
      </w:r>
      <w:r w:rsidR="001A46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Учащение  простудных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заболеваний  может  быть  связано  с  началом посещения детского сада, что свидетельствует о снижении защитных сил организма   ребенка.   Поэтому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может   назначить поверхностную  иглотерапию,  иглоукалывание,  прижигание,  точечный массаж. Выбор методов воздействия зависит от поведения ребенка. Курс лечения  обычно  составляет  10-15  процедур,  которые  можно  проводить ежедневно или через день.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12: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стационаре в течение 2-х недель находится пациент в возрасте 53 лет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 диагнозом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ишемический  инсульт,  правосторонняя  гемиплегия  с преимущественным  поражением  верхней  конечности.  Состояние больного  удовлетворительное,  утраченные  двигательные  функции постепенно  восстанавливаются.  Какие  лечебные  мероприятия  может назначить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224A7D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Решение:Нарушение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мозгового   кровообращения   в   период  восстановления нарушенных    функций    является    показанием    к    назначению рефлексотерапии.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может  назначить  поверхностную рефлексотерапию,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корпоральное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и   аурикулярное   иглоукалывание,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скальповую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рефлексотерапию,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электроиглорефлексотерапию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микроиглотерапию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 условиях  стационара.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Курс  лечения  обычно составляет 7-10 процедур, которые проводятся ежедневно. После выписки в  поликлинике  или  в  санатории  необходимо  продолжить  лечение рефлексотерапией через 2-4 недели.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13: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неврологу обратилась девушка 19 лет с жалобами на повышенную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утомляемость,  раздражительность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головные  боли,  плохой  сон.  Врач поставил    диагноз    вегетативно-сосудистой    дисфункции,   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цефалгическим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синдромом.   Невролог   направил   пациентку   на консультацию   к   врачу-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 Какие   лечебные мероприятия может назначить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Решение:Нарушение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вегетативной функции, головные боли являются показанием для назначения рефлексотерапии.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амбулаторныхусловиях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лечение этой патологии  можно  проводить  ежедневно  или  через  день,  курс  обычно составляет   10-15   процедур.   Следует   назначить:   поверхностную иглотерапию,       иглоукалывание,       баночный       массаж,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электроиглорефлексотерапию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прижигание.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14: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 аллергологу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обратилсяподросток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16  лет  с  жалобами  на заложенность носа, жидкие выделения из носа, гиперемию и отечность глаз, зуд. Эти жалобы появились в конце марта и беспокоят пациента в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течение  2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-х  недель.  Был  поставлен  диагноз  поллиноз.  Какие  методы рефлексотерапии можно назначить пациенту и когда их надо начинать проводить?</w:t>
      </w:r>
    </w:p>
    <w:p w:rsidR="00224A7D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Решение:Поллиноз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является   показанием   к   назначению   рефлексотерапии. Необходимо  отметить,  что  лечение  при  данной  патологии  следует проводить  заранее,  за  1  месяц  до  возможного  появления  первых симптомов заболевания. В острый период тоже можно проводить лечение, однако  эффективность  лечения  снижается,  требуется  более  длительный курс  лечения.  Можно  использовать  поверхностную  рефлексотерапию,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корпоральное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и  аурикулярное  иглоукалывание,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микроиглотерапию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лазеропунктуру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баночный массаж. Сеансы следует проводить ежедневно или через день, курс лечения 10-15 процедур.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15: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Ребенок  12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лет  наблюдается  окулистом  с  диагнозом  миопия  слабой степени,  спазм  аккомодации.  Какое  лечение  может  назначить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Решение:Спазм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аккомодации  и  миопия  у  детей  являются  показанием  для назначения   рефлексотерапии   в   составе   комплексного   лечения, назначаемого   окулистом.   Из   методов   рефлексотерапии   можно использовать: поверхностная иглотерапия местная и общая,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корпоральное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 аурикулярное  иглоукалывание,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электроиглорефлексотерапия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 Сеансы следует  проводить  ежедневно  или  через  день,  курс  лечения  10-15 процедур.</w:t>
      </w:r>
    </w:p>
    <w:p w:rsidR="001A46F8" w:rsidRDefault="001A46F8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16: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Молодой   человек   в   возрасте   32   лет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страдает  хроническим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гастродуоденитом,  периодические  обострения  обычно  отмечаются осенью и весной. Какое лечение может назначить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224A7D" w:rsidRPr="00B4522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</w:t>
      </w:r>
      <w:r w:rsidR="001A46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Хронический  гастродуоденит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является  показанием  для  назначения рефлексотерапии. Лечение лучше проводить не менее 2-х раз в год, за 2-4 недели  до  начала  возможного  обострения,  можно  проводить  в  период обострения,  но  эффективность  лечения  может  уменьшаться.  Лечение можно  проводить  в  санаторно-курортных  и  амбулаторных  условиях. Используются  следующие  методы  рефлексотерапии:  поверхностная иглотерапия,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корпоральное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аурикулярное иглоукалывание, прижигание. Сеансы следует проводить ежедневно или через день, курс лечения 10-15 процедур.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17: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Мальчик в возрасте 12 лет наблюдается у отоларинголога с диагнозом гипертрофия миндалин, хронический тонзиллит. Какое лечение может назначить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рефлексотерапевт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Решение:Гипертрофия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миндалин, хронический тонзиллит являются показанием для назначения  рефлексотерапии.  Лечение  лучше  проводить  в  период ремиссии  заболевания,  но  можно  и  в  острый  период.  Используются следующие  методики  рефлексотерапии:  поверхностную  иглотерапию,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корпоральное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и  аурикулярное  иглоукалывание,  прижигание,  баночный массаж,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лазеропунктуру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местные точки в области носоглотки. Сеансы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следует  проводить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ежедневно  или  через  день,  курс  лечения  10-15 процедур.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18: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Какое  заболевание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можно  заподозрить,  если  при  проведении проб  с  задержкой  дыхания  проба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Генчи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оказалась  больше,  чем  проба Штанге?  Ответ: эмфизема легких.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19: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соревнования по мини-футболу приехали две команды по 15 человек. При проведении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ортоклиностатической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пробы было выявлено, что прирост  пульса  в  первой  команде  у  большинства  игроков  был  более  13 ударов  в  минуту,  а  во  второй -10  ударов  в  минуту.  Какую  команду целесообразнее  выставить  на  соревнования  в  первый  день,  а  какую  во второй, и почему?         </w:t>
      </w:r>
    </w:p>
    <w:p w:rsidR="00B4522D" w:rsidRP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Ответ: в первый день вторую команду, так как спортсмены 1-й группы находятся в состоянии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субкомпенсации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им требуется больше времени для восстановления.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20: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r w:rsidR="001A46F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процессе  тренировочных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сборов  по  тяжелой  атлетике  при проведении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ортоклиностатической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пробы  было  выявлено,  что  прирост пульса у троих спортсменов (1 группа) был 5-7 ударов в минуту, у четверых (2 группа) 8-10 ударов в минуту, а у семерых (3 группа)  10-12. Каковы Ваши рекомендации  по  выполнению  нагрузок  каждой  из  этих  трех  групп спортсменов?                       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Ответ:   первая   группа   находится   в   состоянии   относительной перетренированности.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Необходимо  снизить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объем  нагрузок  и  увеличить время отдыха. 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21: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проведении пробы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Мартинэ-Кушелевского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было выявлено: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исходный  Ps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=12 уд/мин за 10 секунд, АД=117/76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секунд  после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нагрузки –18  уд/мин,  АД  на  первой  минуте  восстановления 147/75мм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секунд второй минуты восстановления –15 уд/мин, АД на второй минуте восстановления 128/72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 секунд  третьей  минуты  восстановления –12  уд/мин,  АД  на  третьей минуте восстановления 118/71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на 4 и5 минутах восстановления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АД  не  отличались  от  показателей  3  минуты  восстановления.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Какой  тип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реакции сердечно-сосудистой системы на функциональную пробу? 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Ответ: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нормотонический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22: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проведении пробы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Мартинэ-Кушелевского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было выявлено: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исходный  Ps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=12 уд/мин. за 10 секунд, АД=117/76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мм.рт.ст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первые 10 секунд после нагрузки –17 уд/мин., АД на первой минуте восстановления 147/0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мм.рт.ст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первые 10 секунд второй минуты восстановления –15 уд/мин., АД на второй минуте восстановления 128/68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мм.рт.ст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первые 10  секунд  третьей  минуты  восстановления –12  уд/мин.,  АД  на  третьей минуте восстановления 118/71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мм.рт.ст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на 4 и 5 минутах восстановления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АД  не  отличались  от  показателей  3  минуты  восстановления.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Какой  тип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реакции сердечно-сосудистой системы на функциональную пробу? Ответ: дистонический физиологический. </w:t>
      </w:r>
    </w:p>
    <w:p w:rsidR="001A46F8" w:rsidRDefault="001A46F8" w:rsidP="001A4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23: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проведении пробы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Мартинэ-Кушелевского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было выявлено: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исходный  Ps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=12 уд/мин за 10 секунд, АД=117/76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секунд  после  нагрузки –17  уд/мин,  АД  на  первой  минуте  восстановления 151/0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секунд второй минуты восстановления –15 уд/мин, АД на второй минуте восстановления 128/20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ммрт.ст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первые 10  секунд  третьей  минуты  восстановления –12  уд/мин,  АД  на  третьей минуте  восстановления  118/0  мм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 первые  10  секунд  четвертой минуты   восстановления –12   уд/мин,   АД   на   четвертой   минуте восстановления  119/45  мм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Psза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первые  10  секунд  пятой  минуты восстановления –12 уд/мин, АД на пятой минуте восстановления 119/75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Какой тип реакции сердечно-сосудистой системы на функциональную пробу?                                                     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Ответ: дистонический патологический.    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24: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проведении пробы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Мартинэ-Кушелевского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было выявлено: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исходный  Ps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=12 уд/мин за 10 секунд, АД=117/76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секунд после нагрузки –18 уд/мин , АД на первой минуте восстановления 131/75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секунд второй минуты восстановления –15 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уд/мин, АД на второй минуте восстановления 148/74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 секунд  третьей  минуты  восстановления –12  уд/мин.,  АД  на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третьейминуте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восстановления 128/75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</w:t>
      </w:r>
      <w:proofErr w:type="spellEnd"/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 первые 10 секунд четвертой минуты   восстановления –12   уд/мин,   АД   на   четвертой   минуте восстановления 115/75 мм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., на 5 минуте восстановления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Psи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АД не отличались  от  показателей  4  минуты  восстановления.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Какой  тип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реакции сердечно-сосудистой системы на функциональную пробу?                        </w:t>
      </w:r>
    </w:p>
    <w:p w:rsidR="00B4522D" w:rsidRP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Ответ: ступенчатый из-за расстройства механизмов перераспределения крови  (нарушение  нервно-сосудистой  регуляции),  и  является  ранним признаком перенапряжения организма.   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25:</w:t>
      </w:r>
    </w:p>
    <w:p w:rsidR="00A607A5" w:rsidRDefault="00B4522D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Какая оптимальная частота сердечных сокращений при нагрузке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должна  быть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 возрасте  30-39  лет  у  относительно  тренированного  и нетренированного человека?</w:t>
      </w:r>
    </w:p>
    <w:p w:rsidR="00B4522D" w:rsidRPr="00B4522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Ответ:  у  относительно  тренированного  человека -150  уд/мин.,  а  у нетренированного -160 уд/мин.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26:</w:t>
      </w:r>
    </w:p>
    <w:p w:rsidR="00A607A5" w:rsidRDefault="00B4522D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Какая  максимальная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частота  сердечных  сокращений  при физической нагрузке должна быть у подростков?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Ответ: ЧСС не более 150-160 уд/мин.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27: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Определите  функциональный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аэробный  индекс  для  физически активного мужчины 25 лет с МПК = 3л/мин и массой тела = 65кг. Какому физическому состоянию соответствует данный показатель МПК?  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Ответ:         ДМПК=69,7-0,612*25=54,4мл/кг;         ФАИ=(54,4-3/54,4)*100=94,48%.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Индекс  физического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состояния  =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МПК,мл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mт,кг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=  3000/65=46мл/кг –среднее.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28:</w:t>
      </w:r>
    </w:p>
    <w:p w:rsidR="00B4522D" w:rsidRPr="00A35CDB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 антропометрическом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обследовании  юноши  14  лет  получены следующие результаты: индекс Пирке (85%), ЖЕЛ (3150 мл), становая тяга (125 кг), ИМТ (23,7кг/м2). Какой вид спорта вы порекомендуете: баскетбол, плавание,         борьба,         прыжки         в         высоту?        Ответ: борьба.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29: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 основании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заключения  здоровья  и  функционального  состояния студенту разрешили заниматься в секции самбо. У исследуемого студента следующие параметры физического развития: длина тела = 170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см,  ИМТ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= 24,3кг/м2, ЖИ = 55%,  становая тяга = 143кг. Какой вид исследования не был проведен? Почему он необходим? Ответ: длина тела сидя, этот показатель необходим для определения центра тяжести студента.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30:</w:t>
      </w:r>
    </w:p>
    <w:p w:rsidR="00B4522D" w:rsidRPr="00A35CDB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 первичном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медицинском  обследовании  у  студента  был  выявлен сколиоз  1-ой  степени.  Какие  виды  спорта  допустимы  для  занятий  в  этом случае (баскетбол, борьба, лыжи, тяжелая атлетика)? Ответ: только лыжи. 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31:</w:t>
      </w:r>
    </w:p>
    <w:p w:rsidR="00B4522D" w:rsidRP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антропометрическом измерении, проведенном во второй половине дня (после обеденного приема пищи) получены следующие данные: длина тела (170см), масса тела (86,7кг). Определить ИМТ и дать интерпретацию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этому  показателю.  Какие  требования  антропологического  исследования нарушены? Ответ: ожирение (ИМТ=30); нарушено требование к правилам проведения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соматоскопии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антропометрии –проведение исследования натощак или не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ранее,  чем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через  2-3  часа  после  еды.  При  соблюдении  требований показатель  ИМТ  был  бы  менее  30  и  соответств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>овал  бы  определению тучность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32: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Какие  функциональные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антропометрические  показатели  являются наиболее  информативными  для  оценки  здоровья  и  почему:  ЖЕЛ,  масса тела, экскурсия грудной клетки, длина тела, становая тяга?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Ответ:  становая  тяга,  т.к.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 того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чтобы  показать  хороший  результат необходимо  создать  мощный  импульс  в  ЦНС  для  активации  большого количества мышечных групп. 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33:</w:t>
      </w:r>
    </w:p>
    <w:p w:rsidR="00B4522D" w:rsidRPr="00A35CDB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обследованных субъектов были получены следующие показатели: а) длина тела (172см), масса тела (82кг), ЖИ (53мл/кг), СИ (45кг); б) длина тела (175см), масса тела(74кг), ЖИ (61мл), СИ (52кг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).Какое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физическое развитие у данных обследуемых?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Ответ:  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  пограничное  состояние  между  ожирением  и  тучностью –т.е. физическое развитие плохое; б)  показатели  физического  развития  в  пределах  нормы –т.е.  физическое развитие хорошее.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34: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  студентки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  антропометрическом  исследовании  получены следующие  данные:  масса  тела  (70кг),  длина  тела  (161см),  ЖИ  (45мл/кг), СИ  (42).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Какие  средства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коррекции  физического  развития  целесообразно применить в первую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очередь?Ответ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тучность, необходимо начать коррекцию с нормализации массы тела соответствующей диетой и подбором физических упражнений. 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35: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Для получения разрешения к занятиям спортивной гимнастикой девочке 7 лет необходимо иметь следующие антропометрические показатели: длина тела?  масса тела? форма стоп? Ответ: длина тела не менее 120см, масса тела не более 25кг, форма стоп норма или умеренно выраженный свод. 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36: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 студента при антропометрическом обследовании было выявлено: длина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тела  163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см,  масса  тела  48кг,  обхват  грудной  клетки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впаузе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75см. Определите крепость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телосложения?Ответ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 индекс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Пинье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менее  18,5;  следовательно  крепость  телосложения очень слабая.10)   Почему   показатели   физического   развития   являются   более информативными для отбора в спортивную секцию, чем морфологические, психоэмоциональные, вегетативные, неврологические и др..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Ответ: так как они генетически обусловленные на 80%.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37: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Больная, 76 лет, с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диафизарным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переломом левого бедра, вторую неделю лежит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вытяжении.Какие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методы  ЛФК максимально возможны в отношении  больной?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Решение: Гимнастический (индивидуальный).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38: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Больной,  58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лет,  10  дней  назад  выполнена  операция внутрикостного остеосинтеза. При осмотре: температура тела 39 С, кашель с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трудно  отделяемой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гнойной  мокротой.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 анализе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крови:  сдвиг лейкоцитарной формулы влево, СОЭ –46 мм/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час.Определите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причины, ограничивающие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объѐм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назначений средств ЛФК, применительно к данному больному.</w:t>
      </w:r>
    </w:p>
    <w:p w:rsidR="00B4522D" w:rsidRP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 Течение  основного  заболевания  осложнилось  присоединением пневмонии: острый характер заболевания, с соответствующими изменениями в клиническом анализе крови, ограничивают назначения средств ЛФК.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39:</w:t>
      </w:r>
    </w:p>
    <w:p w:rsid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Больной,  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24  года,  находился  в  стационаре  с  диагнозом: компрессионный  перелом  тел  позвонков  в  поясничном  отделе.  Проведѐн  курс  лечения  положением  и    физическими  упражнениями,  с  хорошим эффектом. Больной выписывается под наблюдение врача поликлиники. Какая форма ЛФК может быть рекомендована данному больному?</w:t>
      </w:r>
    </w:p>
    <w:p w:rsidR="00B4522D" w:rsidRPr="00A607A5" w:rsidRDefault="00B4522D" w:rsidP="00A60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 Самостоятельные   упражнения   (название   формы   ЛФК) рекомендованы  больному  с  целью  закрепления  результатов  лечения  и формирования  «мышечного  корсета».  Методика  освоена  больным  в  ходе индивидуальных занятий с инструктором ЛФК в стационаре.</w:t>
      </w:r>
    </w:p>
    <w:p w:rsidR="00A35CDB" w:rsidRDefault="00A35CDB" w:rsidP="00A35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40: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Больной,  28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лет,  активно  занимался  игровыми  видами  спорта, получил  сочетанную  травму  в  ходе ДТП,  находится  в травматологическом стационаре 12-ые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сутки.Чем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будет ограничена интенсивность и продолжительность физических упражнений для данного больного?</w:t>
      </w:r>
    </w:p>
    <w:p w:rsidR="00E96ADA" w:rsidRP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 При  решении  вопроса  о  дозировке  физических  упражнений следует опираться на данные функциональных проб.</w:t>
      </w:r>
    </w:p>
    <w:p w:rsidR="00A35CDB" w:rsidRDefault="00A35CDB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41: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Больная,  58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лет,  поступила  с  диагнозом:  острое  нарушение мозгового  кровообращения  по  геморрагическому  типу.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После  6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-ти  дней пребывания в реанимации больная переведена в неврологическое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отделение.Какие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методы  ЛФК максимально возможны в отношении  больной?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 Гимнастический (индивидуальный).</w:t>
      </w:r>
    </w:p>
    <w:p w:rsidR="00A35CDB" w:rsidRDefault="00A35CDB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42: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Больной, 69 лет, находится 7-е сутки в неврологическом отделении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  диагнозом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 повторное  острое  нарушение  мозгового  кровообращения  в бассейне левой средней мозговой артерии. При осмотре: температура тела 39 С, кашель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струдно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отделяемой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гнойной  мокротой.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 анализе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крови:  сдвиг лейкоцитарной формулы влево, СОЭ –46 мм/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час.Определите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причины, ограничивающие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объѐм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назначений средств ЛФК, применительно к данному больному.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Решение: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Течение  основного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заболевания  осложнилось  присоединением пневмонии: острый характер заболевания,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ссоответствующими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изменениями в  клиническом  анализе  крови,  ограничивают  назначения  средств  ЛФК лечением положением.</w:t>
      </w:r>
    </w:p>
    <w:p w:rsidR="00A35CDB" w:rsidRDefault="00A35CDB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43: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Больной,  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72  года,  находился  на  лечении  в  неврологическом отделении  с  диагнозом:  ОНМК  по  ишемическому  типу  в  бассейне  правой средней  мозговой  артерии.  Проведѐн    курс  лечения  физическими упражнениями (15 процедур), с хорошим эффектом. Больной выписывается под наблюдение врача поликлиники. Какая форма ЛФК может быть рекомендована данному больному?</w:t>
      </w:r>
    </w:p>
    <w:p w:rsidR="00B4522D" w:rsidRPr="001A46F8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 Самостоятельные   упражнения (название   формы   ЛФК) рекомендованы  больному  с  целью  закрепления  двигательного  стереотипа. Методика освоена больным в ходе индивидуальных занятий с инструктором ЛФК в стационаре.</w:t>
      </w:r>
    </w:p>
    <w:p w:rsidR="00A35CDB" w:rsidRDefault="00A35CDB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44: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A607A5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Больной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78 лет, поступал в клинику с диагнозом  состоявшегося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ЖКК,на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вторые  сутки  пребывания  в  отделении  реанимации  у  больного развилось   преходящее   нарушение   мозгового   кровообращения   по ишемическому  типу.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Осмотр  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14-ые  сутки  госпитализации:  кожные покровы  бледные,  сухие;  больной  вялый,  с  трудом  удерживает  положение сидя на кровати со свешенными ногами; контактен, но быстро истощается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засыпает.В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клиническом анализе крови: Гемоглобин  -76.Какие максимально возможные  средства ЛФК применимы к больному?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рациональный гигиенический и двигательный режим (постепенное расширение  двигательного  режима),  естественные  факторы  природы. Применение  физических  упражнений,  массажа  и  трудотерапии  ограничено тяжѐлой постгеморрагической анемией.</w:t>
      </w:r>
    </w:p>
    <w:p w:rsidR="00A607A5" w:rsidRDefault="00A35CDB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Задача 45: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Больной,  26</w:t>
      </w:r>
      <w:proofErr w:type="gramEnd"/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лет,  активно  занимался  игровыми  видами  спорта, получил  проникающую  травму  теменно-височной  области  свода  черепа справа,  находится  в  нейрохирургическом  стационаре,  10-е  сутки  после операции.</w:t>
      </w:r>
      <w:r w:rsidR="00A607A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B4522D">
        <w:rPr>
          <w:rFonts w:ascii="Times New Roman" w:eastAsia="Times New Roman" w:hAnsi="Times New Roman" w:cs="Times New Roman"/>
          <w:sz w:val="28"/>
          <w:shd w:val="clear" w:color="auto" w:fill="FFFFFF"/>
        </w:rPr>
        <w:t>Чем будет ограничена интенсивность и продолжительность физических упражнений для данного больного?</w:t>
      </w:r>
    </w:p>
    <w:p w:rsidR="00224A7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Решение: При  решении  вопроса  о  дозировке  физических  упражнений следует опираться на данные функциональных проб.</w:t>
      </w:r>
    </w:p>
    <w:p w:rsidR="00B4522D" w:rsidRDefault="00B4522D" w:rsidP="00B8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24A7D" w:rsidRDefault="00224A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224A7D" w:rsidRPr="00FC2EC1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 w:rsidRPr="00FC2EC1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Перечень практических навыков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обследовать больного /опрос/ в целях лечения физическими упражнениями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провести исследование и оценку физи</w:t>
      </w:r>
      <w:r w:rsidR="00A607A5">
        <w:rPr>
          <w:rFonts w:ascii="Times New Roman" w:eastAsia="Times New Roman" w:hAnsi="Times New Roman" w:cs="Times New Roman"/>
          <w:color w:val="000000"/>
          <w:sz w:val="28"/>
        </w:rPr>
        <w:t xml:space="preserve">ческого развития пациента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составить комплекс гигиенической гимнастики для здорового пациента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оценить самообслуживание и состояние мышечной системы у пациентов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провести массаж отдельных часте</w:t>
      </w:r>
      <w:r w:rsidR="00A607A5">
        <w:rPr>
          <w:rFonts w:ascii="Times New Roman" w:eastAsia="Times New Roman" w:hAnsi="Times New Roman" w:cs="Times New Roman"/>
          <w:color w:val="000000"/>
          <w:sz w:val="28"/>
        </w:rPr>
        <w:t xml:space="preserve">й тела /спины, верхних и нижних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конечностей, лица, волосистой части головы, живота/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составить комплекс гигиенической гимна</w:t>
      </w:r>
      <w:r w:rsidR="00A607A5">
        <w:rPr>
          <w:rFonts w:ascii="Times New Roman" w:eastAsia="Times New Roman" w:hAnsi="Times New Roman" w:cs="Times New Roman"/>
          <w:color w:val="000000"/>
          <w:sz w:val="28"/>
        </w:rPr>
        <w:t xml:space="preserve">стики для пациентов находящихся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различных двигательных режимах при заболеваниях С.С.С.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выполнить и обучить больного дыхательным движениям, упражнениям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выполнить гигиенический массаж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составление комплексов гигиенической гимнастики на различных двигательных режимах с учётом поставленных задач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проведение гигиенической гимнастики и общеукрепляющего массажа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выполнение и обучение больного дыхательным упражнениям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составление комплексов гигиен</w:t>
      </w:r>
      <w:r w:rsidR="00A607A5">
        <w:rPr>
          <w:rFonts w:ascii="Times New Roman" w:eastAsia="Times New Roman" w:hAnsi="Times New Roman" w:cs="Times New Roman"/>
          <w:color w:val="000000"/>
          <w:sz w:val="28"/>
        </w:rPr>
        <w:t xml:space="preserve">ической гимнастики на различных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двигательных режимах с учётом поставленных задач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проведение гигиенической гимнастики, общеукрепляющего массажа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осуществление манипуляций по обеспечению манипуляций двигательного режима больным после инсульта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оценка двигательной активности пациента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оценка социально-бытовой активности пациента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составление комплексов гигиенической гимнастики на различных двигательных режимах с учётом поставленных задач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выполнение гигиенического массажа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выполнение и обучение больного дыхательным упражнениям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проведение гигиенической гимнастики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составление комплексов гигиенической гимнастики на различных двигательных режимах с учётом поставленных задач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проведение гигиенической гимнастики и общеукрепляющего массажа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составление комплексов гигиенической гимнастики на различных двигательных режимах с учётом составленных задач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выполнить и обучить больного дыхательным упражнениям </w:t>
      </w:r>
    </w:p>
    <w:p w:rsidR="00224A7D" w:rsidRDefault="00B452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проведение гигиенической гимнастики и общеукрепляющего массажа </w:t>
      </w: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24A7D" w:rsidRDefault="00B4522D">
      <w:pPr>
        <w:spacing w:after="0" w:line="240" w:lineRule="auto"/>
        <w:ind w:left="142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II этап государственной аттестации: устный вопрос по билетам</w:t>
      </w:r>
    </w:p>
    <w:p w:rsidR="00224A7D" w:rsidRPr="00FC2EC1" w:rsidRDefault="00B4522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FC2EC1">
        <w:rPr>
          <w:rFonts w:ascii="Times New Roman" w:eastAsia="Times New Roman" w:hAnsi="Times New Roman" w:cs="Times New Roman"/>
          <w:b/>
          <w:i/>
          <w:color w:val="000000"/>
          <w:sz w:val="28"/>
        </w:rPr>
        <w:t>Перечень вопросов для государственной итоговой аттестации для обучающихся по специальности 31.08.39 «Лечебная физкультура и спортивная медицина»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Организация врачебно-физкультурной службы в РФ. Врачебно-физкультурные     диспансеры – центры организационно-методической работы по медицинскому обеспечению занимающихся физкультурой и спортом.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Основные принципы использования средств физической культуры в профилактике и лечении заболеваний, а также в комплексной медицинской и социальной реабилитации больных.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Место лечебной физкультуры в этапной медицинской реабилитации (стационар, поликлиника, восстановительный центр, санаторий, группа здоровья).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Комплексная оценка данных антропометрии,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соматоскопии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состояния здоровья с составлением заключения по физическому развитию и по коррекции выявленных нарушений.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 Вопросы организации лечебной физкультуры в стационаре, поликлинике, санатории и на курорте.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Взаимосвязь лечебной физкультуры с другими методами лечения: медикаментозным, оперативным, физиотерапевтическим,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бальнеотерапевтическим, а также с другими немедикаментозными методами терапии.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Соматоскопия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морфологические особенности организма и типы телосложения.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8. Самоконтроль спортсмена. Задачи и содержание. Ведение дневника самоконтроля. Использование в самоконтроле простейших количественных показателей (ЧСС, ЧД, ЖЕЛ, массы тела). Анализ данных дневника.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9. Понятие о максимальной вентиляции легких. Легочная вентиляция у спортсменов в покое и при физической нагрузке.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Характеристика функционального состояния организма спортсмена. Влияние физической тренировки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кардиореспираторную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систему, систему транспорта кислорода, обменные процессы, центральную нервную систему.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11. Определение метода ЛФК. Основные  механизмы лечебного действия физических упражнений. Классификация средств и форм ЛФК. 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12. Применение медицинских  тестов (функциональных проб) в определении функционального состояния организма, его функциональной готовности и в определении физической работоспособности спортсмена.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 Принципы построения занятий по лечебной гимнастике. Методические   приемы   дозирования в процедуре лечебной гимнастики. Оперативные и интегративные методы контроля.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14. Исследование сухожильных рефлексов у спортсменов. Функциональное состояние нервно-мышечного аппарата у спортсменов. Электромиография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миотонометрия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15. Клинико-физиологическое обоснование применения метода ЛФК в лечебной практике. Форма схем и конспектов занятий ЛФК. Двигательные режимы.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16. Структурные изменения в сердце, механизмы его перестройки. Армирование физиологической гипертрофии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тоногенной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дилатации камер сердца при рациональной системе физической тренировки.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Педагогические, медико-биологические и психологические средства восстановления    спортивной    работоспособности. Понятие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процессов восстановления: срочное, текущее, позднее.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17. Обоснование и формулировка задач ЛФК. Оценка эффективности занятий ЛФК. Сочетание ЛФК с другими методами лечения.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18. Понятие о тренированности. Физиологические показатели тренированности. Реакция организма на физические нагрузки различной мощности. Физиологическая и гигиеническая оценка основных видов спорта.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19. Значение специализированного питания  в восстановлении и повышении работоспособности при спортивной деятельности. Понятие об углеводном насыщении мышц.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20. Показания  и  противопоказания к назначению ЛФК на разных этапах  медицинской реабилитации. Алгоритм назначения средств ЛФК.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21. Простейшие функциональные пробы при изучении внешнего дыхания у спортсменов, их оценка и роль в управлении тренировочным процессом.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Роль специализированного питания в восстановлении пластического потенциала организма, белковые препараты. 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23. Основные принципы поэтапной системы реабилитации больных ОИМ. Фазы (этапы) реабилитации. Оперативные и интегративные методы контроля при физической реабилитации больных с заболеваниями сердечно-сосудистой системы.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24. Физиологическая характеристика состояния организма при спортивной деятельности. Функциональные и морфологические изменения в организме человека под влиянием систематической тренировки.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25. Спортивный массаж: механизмы воздействия на организм спортсмена.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Стационарный и санаторный этапы физической реабилитации больных ОИМ. Функциональная классификация больных ИБС.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27 Функциональное, состояние нервной и нервно-мышечной систем. Неврологический анамнез. Влияние спортивной тренировки на координацию. Ухудшение координации как показатель перетренировки.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28. Определение интенсивности, объема, плотности и напряженности тренировочного занятия. Динамика функционального состояния организма в подготовительном и основном (соревновательном) периоде.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29. Современные программы физической реабилитации больных ИБС и ОИМ. Физические тренировки больных ИБС.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30.Статическая и динамическая координация и их показатели (проба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Ромберга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пальценосовая проба,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треморография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стабилография и др.). Простейшие методы исследования сенсорных систем (анализаторов).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Планирование учебно-тренировочного процесса. Оценка эффективности построения тренировочного занятия. Контроль за динамикой функционального состояния спортсмена в тренировочном микроцикле.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32. Характеристика физических нагрузок (объем, интенсивность, вид), обуславливающих      направленное      изменение      морфофункциональных показателей     сердечно-сосудистой системы. Постановка общих и специальных задач ЛФК в зависимости от периода заболевания.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33. Основные медицинские требования к использованию физической культуры и спорта в занятиях с женщинами. Влияние физической культуры и спорта  на менструальный цикл, беременность, роды, послеродовый период.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Средства, способствующие ускоренному восстановлению функционального состояния организма после напряженных тренировок и соревнований. Их влияние на нервную, мышечную и висцеральную системы организма.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35. Подбор адекватных средств реализации задач, формулировка методических указаний (вид упражнений, интенсивность нагрузки и т.д.).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36. Основные показатели контроля эффективности физической реабилитации с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использованием ЛФК больных ИБС и ОИМ.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37. Функциональное состояние вегетативной нервной системы у спортсменов. 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38. Простейшие  пробы  вегетативной  системы (проба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Ашнера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исследование дермографизма и др.).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39. Заболевания внутренних органов, связанные с нерациональным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тренировочным режимом. Некоторые  заболевания   желудочно-кишечного тракта, печени, почек, крови и др., наблюдающиеся у спортсменов.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40. Классификация и характеристика средств ЛФК, используемых в реабилитации     пульмонологических  больных. Принципы составления программ коррекции дыхательной недостаточности.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41. Методы определения гипертрофии стенок сердца и изменения полостной его емкости. Влияние спортивной специализации на объем сердца и его взаимосвязь со спортивными результатами.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42. Врачебно-педагогические наблюдения на тренировке. Содержание и задачи врачебно-педагогических наблюдений. 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43. Постановка общих и специальных задач ЛФК в зависимости от периода   заболевания. Выбор адекватных средств реализации задач и формулировка методических указаний.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44. Формирование патологической гипертрофии сердца, ее этиология, тактика врача и экспертное решение о целесообразности дальнейших занятий спортом.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Современные методы функциональных исследований, позволяющие определить эффективность физической реабилитации.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Понятие о миогенной дилатации спортивного сердца, причины ее возникновения и методы ее профилактики.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47.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Особенности   методик   лечебной   гимнастики,   применяемые   у больных с нагноительными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обструктивными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заболеваниями легких на различных этапах реабилитации.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48.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Особенности функционального состояния сосудов у спортсменов с различной   специализацией.   Тактика   врача   при   выявлении   отклонений сосудистого тонуса у спортсменов.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49.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Бальнеотерапия. Рекомендации   по   использованию   в  условиях спортивной     тренировки. Использование курортного фактора для восстановления работоспособности    после высоких тренировочных и соревновательных нагрузок.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50.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Составление этапных задач реабилитации, реализуемых средствами ЛФК, у больных с заболеваниями ЖКТ. Влияние объема, интенсивности и характера   физических нагрузок на функционирование ЖКТ. Методы контроля эффективности.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Классификация функциональных проб и тестов. Качественная и количественная оценка результатов тестирования.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52. Ссадины,   потертости,   раны. Остановка кровотечений, меры асептики и антисептики. Мягкие повязки.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53. Роль и место средств ЛФК в терапии больных ожирением. Принципы формирования индивидуального реабилитационного комплекса для больных ожирением    и    методы    контроля    эффективности    его использования.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54. Функциональное состояние аппарата внешнего дыхания у спортсменов и не спортсменов. Изменение легочных объемов, жизненной емкости легких у спортсменов различных специализаций.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55. Клиника солнечного и теплового удара. Первая помощь и профилактика. Замерзание и первая помощь при нем.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56. Показания и противопоказания к ЛФК при заболеваниях почек и мочевыводящих    путей. Особенности методики ЛФК при различных заболеваниях почек.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57. Функциональное состояние системы пищеварения у спортсменов при различных видах спортивной деятельности. Отклонения возникающие в системе пищеварения при нерациональной системе тренировок.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58.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Спортивный травматизм. Общая характеристика спортивного травматизма. Анализ причин и механизмов спортивных травм в различных видах спорта.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59.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Применение средств ЛФК при хронической почечной недостаточности. Методы контроля эффективности проводимых занятий.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60.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Возрастные   особенности   реакции   организма   на   физическую нагрузку. Методики проведения  проб Штанге,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Генчи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пробы с 20 приседаниями.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Классификация и характеристика средств ЛФК, применяемых в реабилитации   больных с заболеваниями нервной системы. Принципы комплектации средств ЛФК для реализации лечебных задач. Методы контроля эффективности.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62. Проба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натуживанием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Роль специальной тренировки в тяжелоатлетическом спорте в повышении адаптивности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натуживанию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63. Утопление. Доврачебные реанимационные мероприятия.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Показания к назначению ЛФК при травмах опорно-двигательного аппарата.    Особенности    лечебной    гимнастики    при    различных    видах иммобилизации.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65. Пробы с дополнительными нагрузками. Оценка пробы с дополнительными нагрузками.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66. Периоды ЛФК при травмах, их характеристика; средства, формы и методы ЛФК. Значение дыхательных упражнений при травмах.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67. Основные медицинские требования к использованию физической культуры и спорта в занятиях с детьми и подростками. Врачебный контроль за возрастными нормами   допуска к различным нагрузкам, участию в соревнованиях.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68. Витаминизация. Использование комплексных препаратов и отдельных витаминов на разных этапах тренировочного цикла.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69. Особенности методики ЛФК в  зависимости от  вида  травмы. Методы функционального исследования и оценки эффективности ЛФК.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70. Основные принципы использования физической культуры и спорта в занятиях с детьми. Особенности врачебного контроля за детьми, подростками, юношами и девушками, занимающихся физкультурой и спортом.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71. Применение ЛФК при важнейших ортопедических заболеваниях. Влияние    физических упражнений и массажа на состояние опорно-двигательного аппарата.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72.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Незапрещенные средства в спорте. Основные требования к применяемым лекарственным средствам: низкая токсичность и полная безвредность; отсутствие побочного действия; удобная лекарственная форма.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73. Переломы костей, подвывихи, вывихи суставов. Иммобилизация конечностей. Транспортировка пострадавших. Профилактика травматического шока.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74. ЛФК при деформациях позвоночники. Коррекция и стабилизации позвоночника с помощью средств ЛФК. Методика ЛФК в профилактике и лечении плоскостопия.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75. Допустимость тренировочных и соревновательных нагрузок в среднем и пожилом возрасте. Особенность врачебного контроля за лицами среднего, пожилого и старшего возраста, занимающимися физической культурой и спортом.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76. Классификация функциональных проб и тестов. Качественная и количественная оценка результатов тестирования.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77. Особенности методики ЛГ при заболеваниях опорно-двигательного аппарата (ревматоидный артрит, деформирующий артроз). Механотерапия и микрокомпьютерные    тренажеры в ЛФК при заболеваниях опорно-двигательного аппарата.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78.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Возрастные группы и их особенности. Особенности врачебного контроля за детьми и подростками в зависимости от возрастных групп.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79.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Применение ЛФК при подготовке больных к операциям и на этапах послеоперационного  лечения  в  абдоминальной  и  торакальной  хирургии. Подбор основных и дополнительных средств ЛФК, их дозирование.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80.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Ортостатическая   проба.   Изменения   артериального   давления, сердечного   ритма   и   сердечного   выброса   при   ортостатической   пробе. Представление о нормальной и пониженной ортостатической устойчивости.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81. Острое и хроническое перенапряжение. Клиника и диагностика выявленных отклонений. Профилактика и лечение острого и хронического перенапряжения организма.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82. Методика  ЛФК   при   беременности   в   зависимости   от  сроков.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Обоснование  ЛФК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у  беременных  с  заболеваниями  сердечно-сосудистой системы. Оценка эффективности ЛФК при патологии беременных.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83. Определение физической работоспособности по тесту PWC 170. Порядок проведения теста PWC 170. Беговые, плавательные, конькобежные и велосипедные варианты теста PWC 170.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84. Физиотерапевтическая аппаратура. Ванны, душ. Сауна и парная баня.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Показания, противопоказания  и методики ЛФК при гинекологических заболеваниях.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Гипоксемические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тесты. Изменение показателей кровообращения и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дыхания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гипоксемических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тестах.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87. Травмы нервной системы. Сотрясения, ушибы головного мозга.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Повреждения периферических нервов. Повреждения спинного мозга.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88. Применение ЛФК в стоматологии. Показания к занятиям лечебной гимнастикой   при заболеваниях и травмах челюстно-лицевой области. Особенности методики и специальные упражнения.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89.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Пробы с повторными нагрузками (Р.Е.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Мотылянская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 Регистрируемые показатели. Методика проведения пробы. Виды реакций на повторные нагрузки и их врачебно-педагогическая оценка.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90. Травмы внутренних органов. Повреждения и заболевания кожных покровов, глаз, ушей, носа и зубов у спортсменов. Основная симптоматика, первая помощь, профилактика.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91.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Сочетание физических упражнений с ортопедическими мероприятиями и массажем.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92.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Противопоказания к занятиям физкультурой и спортом. Показания к занятиям лечебной физкультурой.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93.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Сотрясение головного мозга: причины, клиника, степени сотрясения мозга; Неотложная помощь. Нокаут, нокдаун,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грогги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клиническая картина, неотложная помощь.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94.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Основные профилактические средства физической культуры  в раннем возрасте. Приемы массажа и физические упражнения у детей.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95.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Основные принципы использования физической культуры и спорта в занятиях с детьми. Особенности врачебного контроля за детьми.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96.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Отклонения и нарушения со стороны опорно-двигательного аппарата. Дефекты осанки, сколиозы, Плоскостопие.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97. ЛФК и массаж при гипотрофии, рахите и пилороспазме у детей. Оценка эффективности занятий ЛФК в детском возрасте.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98. Основные медицинские требования к использованию физической культуры и спорта в занятиях с детьми и подростками. Врачебный контроль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за  возрастными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нормами допуска к различным нагрузкам, участию в соревнованиях.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99.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Значение специализированного питания в восстановлении и повышении работоспособности при спортивной деятельности. Понятие об углеводном насыщении мышц.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100. Характеристика физических нагрузок (объем, интенсивность, вид), обуславливающих направленное изменение морфофункциональных показателей     сердечно-сосудистой системы. Постановка  общих и специальных задач ЛФК в зависимости от периода заболевания.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101. Функциональное состояние системы выделения у спортсменов, его изменения во время тренировок или напряженных соревнованиях, тактика врача при выявлении этих отклонений.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102. Врачебная оценка уровня спортивной формы. Переходный период. Активный и пассивный отдых.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Растренировка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103. Показания и противопоказания к назначению ЛФК на разных этапах медицинской реабилитации. Алгоритм назначений средств ЛФК.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104. Роль специализированного питания в восстановлении пластического потенциала организма, белковые препараты.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105. Обоснование и формулировка задач ЛФК. Оценка эффективности занятий ЛФК. Сочетание ЛФК с другими методами лечения.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106. Травмы опорно-двигательного аппарата. Повреждение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связочно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сумочного   аппарата суставов. Ушибы, растяжения, разрывы мышц, сухожилий и фасций. Первая помощь и профилактика.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107. Определение метода ЛФК. Основные механизмы лечебного действия физических упражнений. Классификация средств и форм ЛФК.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108. Вопросы организации лечебной физкультуры в стационаре, поликлинике, санатории и на курорте.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109. Основные принципы использования физической культуры и спорта в занятиях с детьми. Особенности врачебного контроля за детьми,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подростками,  юношами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и   девушками, занимающихся физкультурой и спортом.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110. Медицинское обеспечение соревнований. Права и обязанности врача на  соревнованиях. Врачебный контроль за готовностью мест соревнований, размещением участников. Организация медпункта.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111. Лечебная физкультура при заболеваниях желудочно-кишечного тракта: гастритах, холециститах,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дискинезияхжелче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-выводящих путей и запорах.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112. Лечебная физкультура у больных гипертонией, нейроциркуляторной дистонией, гипотонической болезнью, заболеваниями периферических сосудов.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113. Особенности физической реабилитации у больных нейрохирургического профиля. Этапы реабилитации. Средства реабилитации.</w:t>
      </w:r>
    </w:p>
    <w:p w:rsidR="00224A7D" w:rsidRDefault="00B4522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114. Лечебная физкультура и массаж в реабилитации больных с церебральными инсультами. Методы и средства ЛФК. Этапы реабилитации. Антиспастические упражнения. Механотерапия. Трудотерапия.</w:t>
      </w:r>
    </w:p>
    <w:p w:rsidR="00224A7D" w:rsidRPr="005C17F1" w:rsidRDefault="00224A7D" w:rsidP="00A35C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35CDB" w:rsidRDefault="00A3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4"/>
        <w:gridCol w:w="6123"/>
      </w:tblGrid>
      <w:tr w:rsidR="00224A7D" w:rsidTr="00A35CDB">
        <w:trPr>
          <w:trHeight w:val="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B452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B4522D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Критерии оценивания</w:t>
            </w:r>
          </w:p>
        </w:tc>
      </w:tr>
      <w:tr w:rsidR="00224A7D" w:rsidTr="00A35CDB">
        <w:trPr>
          <w:trHeight w:val="1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24A7D" w:rsidRDefault="00B4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Устный опрос</w:t>
            </w:r>
          </w:p>
          <w:p w:rsidR="00224A7D" w:rsidRDefault="0022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24A7D" w:rsidRDefault="0022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24A7D" w:rsidRDefault="00224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24A7D" w:rsidRDefault="00224A7D">
            <w:pPr>
              <w:spacing w:after="0" w:line="240" w:lineRule="auto"/>
              <w:jc w:val="center"/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B4522D">
            <w:pPr>
              <w:spacing w:before="100" w:after="10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224A7D" w:rsidTr="00A35CDB">
        <w:trPr>
          <w:trHeight w:val="1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224A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24A7D" w:rsidRDefault="00B4522D">
            <w:pPr>
              <w:spacing w:before="100" w:after="10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224A7D" w:rsidTr="00A35CDB">
        <w:trPr>
          <w:trHeight w:val="1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224A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B4522D">
            <w:pPr>
              <w:spacing w:before="100" w:after="10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224A7D" w:rsidTr="000A6C0F">
        <w:trPr>
          <w:trHeight w:val="1"/>
        </w:trPr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224A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4A7D" w:rsidRDefault="00B4522D">
            <w:pPr>
              <w:spacing w:before="100" w:after="10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35CDB" w:rsidTr="000A6C0F">
        <w:trPr>
          <w:trHeight w:val="1"/>
        </w:trPr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5CDB" w:rsidRDefault="00A35C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Проверка  практической части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DB" w:rsidRDefault="00A35C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«ОТЛИЧНО» выставляется если - студент ежедневно курирует больного, освоил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полностью практические навыки и умения, предусмотренные рабочей программой дисциплины (при обосновании клинического диагноза и проведении дифференциального диагноза, правильно интерпретирует жалобы больного, анамнез, данные объективного осмотра, клинико-лабораторные и инструментальные показатели, правильно назначает  лечение, заполняет учебную историю болезни).</w:t>
            </w:r>
          </w:p>
        </w:tc>
      </w:tr>
      <w:tr w:rsidR="00A35CDB" w:rsidTr="000A6C0F">
        <w:trPr>
          <w:trHeight w:val="1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DB" w:rsidRDefault="00A35C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DB" w:rsidRDefault="00A35C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A35CDB" w:rsidTr="000A6C0F">
        <w:trPr>
          <w:trHeight w:val="1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DB" w:rsidRDefault="00A35CDB">
            <w:pPr>
              <w:spacing w:after="0" w:line="240" w:lineRule="auto"/>
              <w:jc w:val="center"/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5CDB" w:rsidRDefault="00A35CDB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0A6C0F" w:rsidTr="000A6C0F">
        <w:trPr>
          <w:trHeight w:val="1966"/>
        </w:trPr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C0F" w:rsidRDefault="000A6C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C0F" w:rsidRDefault="000A6C0F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«НЕУДОВЛЕТВОРИТЕЛЬНО» выставляется если - студент менее 4 раз посетил курируемого больно, практические навыки и умения выполняет с грубыми ошибками. </w:t>
            </w:r>
          </w:p>
        </w:tc>
      </w:tr>
    </w:tbl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17F1" w:rsidRDefault="005C1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A6C0F" w:rsidRDefault="000A6C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C17F1" w:rsidRDefault="005C1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Образец экзаменационного билета</w:t>
      </w: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24A7D" w:rsidRPr="006E66F6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ФГБОУ ВО </w:t>
      </w:r>
      <w:proofErr w:type="spellStart"/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>ОрГМУ</w:t>
      </w:r>
      <w:proofErr w:type="spellEnd"/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Минздрава России</w:t>
      </w:r>
    </w:p>
    <w:p w:rsidR="00224A7D" w:rsidRPr="006E66F6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>Кафедра факультетской терапии и эндокринологии</w:t>
      </w:r>
    </w:p>
    <w:p w:rsidR="00224A7D" w:rsidRPr="006E66F6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224A7D" w:rsidRPr="006E66F6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>Специальность: 31.08.39 Лечебная физкультура и спортивная медицина</w:t>
      </w:r>
    </w:p>
    <w:p w:rsidR="00224A7D" w:rsidRPr="006E66F6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Дисциплина: «Лечебная физкультура и спортивная медицина»</w:t>
      </w:r>
    </w:p>
    <w:p w:rsidR="00224A7D" w:rsidRPr="006E66F6" w:rsidRDefault="005C1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F6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B45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БИЛЕТ № 1</w:t>
      </w:r>
    </w:p>
    <w:p w:rsidR="000A6C0F" w:rsidRPr="005C17F1" w:rsidRDefault="000A6C0F" w:rsidP="000A6C0F">
      <w:pPr>
        <w:numPr>
          <w:ilvl w:val="0"/>
          <w:numId w:val="1"/>
        </w:numPr>
        <w:tabs>
          <w:tab w:val="left" w:pos="1361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GB"/>
        </w:rPr>
        <w:t>I</w:t>
      </w:r>
      <w:r w:rsidRPr="000A6C0F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этап – Прием практических навыков и врачебных манипуляций: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Задача №9</w:t>
      </w:r>
    </w:p>
    <w:p w:rsidR="000A6C0F" w:rsidRPr="005C17F1" w:rsidRDefault="000A6C0F" w:rsidP="000A6C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 аллергологу</w:t>
      </w:r>
      <w:proofErr w:type="gramEnd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обратился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подросток  16  лет  с  жалобами  на заложенность носа, жидкие выделения из носа, гиперемию и отечность глаз, зуд. Эти жалобы появились в конце март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и беспокоят пациента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течении</w:t>
      </w:r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2</w:t>
      </w:r>
      <w:proofErr w:type="gramEnd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-х  недель.  </w:t>
      </w:r>
      <w:proofErr w:type="gramStart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  поставлен</w:t>
      </w:r>
      <w:proofErr w:type="gramEnd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диагноз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поллиноз.  </w:t>
      </w:r>
      <w:proofErr w:type="gramStart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Какие  методы</w:t>
      </w:r>
      <w:proofErr w:type="gramEnd"/>
      <w:r w:rsidRPr="005C1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рефлексотерапии можно назначить пациенту и когда их надо начинать проводить?</w:t>
      </w:r>
    </w:p>
    <w:p w:rsidR="000A6C0F" w:rsidRPr="000A6C0F" w:rsidRDefault="000A6C0F">
      <w:pPr>
        <w:numPr>
          <w:ilvl w:val="0"/>
          <w:numId w:val="1"/>
        </w:numPr>
        <w:tabs>
          <w:tab w:val="left" w:pos="1368"/>
        </w:tabs>
        <w:spacing w:before="7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GB"/>
        </w:rPr>
        <w:t>II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Этап – заключительное собеседование</w:t>
      </w:r>
    </w:p>
    <w:p w:rsidR="000A6C0F" w:rsidRDefault="000A6C0F" w:rsidP="000A6C0F">
      <w:pPr>
        <w:tabs>
          <w:tab w:val="left" w:pos="1361"/>
        </w:tabs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- </w:t>
      </w:r>
      <w:r w:rsidR="00B4522D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Основные     принципы     использования     средств     физической</w:t>
      </w:r>
      <w:r w:rsidR="00B4522D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br/>
      </w:r>
      <w:r w:rsidR="00B452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культуры     в     профилактике     и    лечении     заболеваний,      а    также     в</w:t>
      </w:r>
      <w:r w:rsidR="00B4522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="00B4522D">
        <w:rPr>
          <w:rFonts w:ascii="Times New Roman" w:eastAsia="Times New Roman" w:hAnsi="Times New Roman" w:cs="Times New Roman"/>
          <w:color w:val="000000"/>
          <w:spacing w:val="7"/>
          <w:sz w:val="24"/>
          <w:shd w:val="clear" w:color="auto" w:fill="FFFFFF"/>
        </w:rPr>
        <w:t>комплексной медицинской и социальной реабилитации больных.</w:t>
      </w:r>
    </w:p>
    <w:p w:rsidR="005C17F1" w:rsidRPr="000A6C0F" w:rsidRDefault="000A6C0F" w:rsidP="000A6C0F">
      <w:pPr>
        <w:tabs>
          <w:tab w:val="left" w:pos="1361"/>
        </w:tabs>
        <w:spacing w:before="7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 w:rsidR="00B4522D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Спортивный    массаж:    механизмы    воздействия    на    организм</w:t>
      </w:r>
      <w:r w:rsidR="00B4522D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br/>
      </w:r>
      <w:r w:rsidR="00B4522D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спортсмена.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5C17F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двигательную активность</w:t>
      </w:r>
      <w:r w:rsidR="005C17F1" w:rsidRPr="005C17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</w:t>
      </w:r>
    </w:p>
    <w:p w:rsidR="00224A7D" w:rsidRDefault="00224A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A6C0F" w:rsidRDefault="000A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C0F" w:rsidRDefault="000A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C0F" w:rsidRDefault="000A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C0F" w:rsidRDefault="000A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C0F" w:rsidRDefault="000A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A6C0F" w:rsidRDefault="000A6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4A7D" w:rsidRDefault="00B4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Зав. кафедрой, д.м.н., профессор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Р.И.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Сайфутдинов</w:t>
      </w:r>
      <w:proofErr w:type="spellEnd"/>
    </w:p>
    <w:p w:rsidR="00224A7D" w:rsidRDefault="0022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24A7D" w:rsidRDefault="00B4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Декан факультета подготовки кадров высшей квалификации</w:t>
      </w:r>
    </w:p>
    <w:p w:rsidR="00224A7D" w:rsidRDefault="00B4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к.м.н., доцент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И.В. Ткаченко </w:t>
      </w:r>
    </w:p>
    <w:p w:rsidR="005C17F1" w:rsidRDefault="005C1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7F1" w:rsidRDefault="005C1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5C17F1" w:rsidRDefault="005C1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24A7D" w:rsidRDefault="005C1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</w:t>
      </w:r>
      <w:r w:rsidR="00B4522D"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224A7D" w:rsidRDefault="00224A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224A7D" w:rsidRDefault="0022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6E66F6" w:rsidRDefault="006E6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bookmarkStart w:id="0" w:name="_GoBack"/>
      <w:bookmarkEnd w:id="0"/>
    </w:p>
    <w:p w:rsidR="00224A7D" w:rsidRDefault="00B452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224A7D" w:rsidRDefault="00224A7D" w:rsidP="00BB22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706"/>
        <w:gridCol w:w="2381"/>
      </w:tblGrid>
      <w:tr w:rsidR="00BB22D2" w:rsidRPr="00244881" w:rsidTr="00A35CDB">
        <w:trPr>
          <w:trHeight w:val="1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244881" w:rsidRDefault="00BB22D2" w:rsidP="00A35CDB">
            <w:pPr>
              <w:spacing w:after="0" w:line="240" w:lineRule="auto"/>
              <w:ind w:left="142" w:firstLine="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8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244881" w:rsidRDefault="00BB22D2" w:rsidP="00A35CD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244881" w:rsidRDefault="00BB22D2" w:rsidP="00A35CD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1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244881" w:rsidRDefault="00BB22D2" w:rsidP="00A35CD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BB22D2" w:rsidRPr="006E66F6" w:rsidTr="00A35CDB">
        <w:trPr>
          <w:trHeight w:val="13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УК-1. Готовность к абстрактному мышлению, анализу и синтезу.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</w:t>
            </w:r>
            <w:r w:rsidR="00BB22D2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методику оздоровительных физкультурно-спортивных занятий с различными группами населения;</w:t>
            </w:r>
          </w:p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методы и организацию комплексного физиологического и педагогического контроля состояния организма при нагрузках ЛФК;</w:t>
            </w:r>
          </w:p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методы организации научно-исследовательской работы по ЛФК;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вопросы № 1-114</w:t>
            </w:r>
          </w:p>
        </w:tc>
      </w:tr>
      <w:tr w:rsidR="00BB22D2" w:rsidRPr="006E66F6" w:rsidTr="00A35CDB">
        <w:trPr>
          <w:trHeight w:val="8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</w:p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формулировать конкретные задачи ЛФК в физическом воспитании различных групп населения;</w:t>
            </w:r>
          </w:p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провести экспресс-диагностику функционального состояния организма и места локализации патологического очага или травмы;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задания № 1-46</w:t>
            </w:r>
          </w:p>
        </w:tc>
      </w:tr>
      <w:tr w:rsidR="00BB22D2" w:rsidRPr="006E66F6" w:rsidTr="00A35CDB">
        <w:trPr>
          <w:trHeight w:val="113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Владеть: провести экспресс-диагностику функционального состояния организма и места локализации патологического очага или травмы;</w:t>
            </w:r>
          </w:p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применять практические приемы проведения ЛФК и массажа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D2" w:rsidRPr="006E66F6" w:rsidRDefault="00BB22D2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задания № 1-</w:t>
            </w:r>
            <w:r w:rsidR="00395D96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2024608"/>
            <w:bookmarkEnd w:id="1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Знать особенности метода лечебной физической культуры, классификацию, формы, средства и методы лечебной физической культуры, противопоказания к занятиям физкультурой и спортом, режимы двигательной активности в лечебно-профилактических учреждениях</w:t>
            </w:r>
          </w:p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Знать клинические проявления травматических повреждений костей верхних и нижних конечностей, позвоночника, таза; периоды и осложнения черепно-мозговой травмы. Знать средства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и формы ЛФК, показания и противопоказания к назначению ЛФК, методики ЛФК в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иммобилизационном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постиммобилизационном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периодах травматических повреждений у больных с переломами костей верхних и нижних конечностей, позвоночника, таза; при черепно-мозговой травме.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вопросы № 2,4-12, 14, , 25-34, 36-50,  55-68, 70, 71, 75-77, 79-84, 89, 90, 91,93-97, 99-101, 103-110, 114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</w:t>
            </w:r>
          </w:p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 выбрать и назначить методы лечебной физкультуры с учетом классификации физических упражнений по анатомическому и видовому признаку, характеру, принципу использования снарядов и предметов; показаний и противопоказаний к ним</w:t>
            </w:r>
          </w:p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Уметь дозировать физические упражнения по времени, по количеству повторений, скорости выполнения, исходному положению, использованию рычагов движения, использованию отягощений</w:t>
            </w:r>
          </w:p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задания № 1-11, 18, 19, 33- 35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Владеть: Методики лечебной физкультуры в травматологии. Методика лечебной физкультуры при переломах длинных трубчатых костей в периоде иммобилизации и в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постиммобилизационном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периоде,при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сочетанных повреждениях костей и периферических нервов, при вывихе сустава, после ампутации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конечности,при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врожденном вывихе тазобедренного сустава у детей, при компрессионных переломах позвоночника в шейном, грудном и поясничном отделах, при переломах позвоночника с повреждением спинного мозга, при переломах таза, при черепно-мозговой травме.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задания № 1-11, 18, 19, 33- 35, 38, 39, 42. 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706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1.Методика клинического исследования и оценки дыхательной системы: определение частоты дыхания, типов патологического дыхания 2.Методики определения статических легочных объемов (ЖЕЛ, дыхательного объема,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вдоха,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выдоха, емкости вдоха) показателей максимальной вентиляции легких и объемов, показателей интенсивности легочной вентиляции (МВЛ, МОД), механики дыхательного акта (ФЖЕЛ, ОФВ1, индекса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Тиффно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) с помощью спирометра; методики их оценки 3. Методика измерения показателей объемной скорости воздушного потока (пиковой объемной скорости выдоха), мощности мышц вдоха и выдоха с помощью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пневмотахометра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; методики их оценки 4.Методика оценки проб для исследования общей физической работоспособности с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субмаксимальными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нагрузками:(PWC170, гарвардский степ-тест); аэробной мощности нагрузки (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спироэргометрия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) во врачебном контроле 5.Методика проведения и оценки проб для исследования 6.Методика непрямой оценки МПК по методу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Астранд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помощью проведения теста однократной нагрузки во врачебном контроле в разных возрастных группах и спорте 7.Методика оценки проб для исследования общей физической работоспособности с максимальными нагрузками у спортсменов (тест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Новакки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); 8.Методика проведения и оценки тестов однократной и повторной предельной работы для оценки анаэробной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гликолической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мощности; теста максимальной анаэробной мощности у спортсменов 9.Методика оценки проб теста толерантности к физической нагрузке с определением функционального класса кардиологических больных по количественным (мощность нагрузки, уровень МПК, количество МЕТ, двойное произведение) </w:t>
            </w:r>
          </w:p>
        </w:tc>
        <w:tc>
          <w:tcPr>
            <w:tcW w:w="2381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Вопрос № 90-96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 Уметь измерить частоту дыхания, провести спирометрию и ценить дыхательные объемы, максимальную вентиляцию легких, ФЖЕЛ, ОФВ1 и индекс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Тиффно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у больных, спортсменов, здоровых лиц 2.Уметь провести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пневмотахометрию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определить объемную скорость воздушного потока (петлю поток-объем) и оценить ПСВ, силу мышц вдоха и выдоха 3.Уметь дать заключение о функциональном состоянии системы внешнего дыхания у здоровых лиц, спортсменов, больных по данным спирометрии 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пневмотахометрии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4.Уметь исследовать и оценить МПК косвенным способом по методике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Астранд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нагрузке в практике спортивной медицины и лечебной физкультуры</w:t>
            </w:r>
          </w:p>
        </w:tc>
        <w:tc>
          <w:tcPr>
            <w:tcW w:w="2381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задания: №1- 4, 16, 18, 28, 33 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Владеть: 1.Методика клинического исследования и оценки дыхательной системы: определение частоты дыхания, типов патологического дыхания 2. Методики определения статических легочных объемов (ЖЕЛ, дыхательного объема,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вдоха,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выдоха, емкости вдоха) показателей максимальной вентиляции легких и объемов, показателей интенсивности легочной вентиляции (МВЛ, МОД), механики дыхательного акта (ФЖЕЛ, ОФВ1, индекса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Тиффно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) с помощью спирометра; методики их оценки 3.Методика измерения показателей объемной скорости воздушного потока (пиковой объемной скорости выдоха), мощности мышц вдоха и выдоха с помощью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пневмотахометра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; методики их оценки 4.Методика оценки проб для исследования общей физической работоспособности с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субмаксимальными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нагрузками:(PWC170, гарвардский степ-тест); аэробной мощности нагрузки (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спироэргометрия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 во врачебном контроле</w:t>
            </w:r>
          </w:p>
        </w:tc>
        <w:tc>
          <w:tcPr>
            <w:tcW w:w="2381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задания:№ 1- 4, 26-28.</w:t>
            </w:r>
          </w:p>
        </w:tc>
      </w:tr>
      <w:tr w:rsidR="00395D96" w:rsidRPr="006E66F6" w:rsidTr="00A35CDB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ПК-5: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готовность к определению у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1.Знать методы оценки врачебно-педагогических наблюдений с целью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коррекции физических нагрузок; Экспресс-диагностика функционального состояния и переносимости физических нагрузок 2. Знать методы диагностики хронического перенапряжения сердечно-сосудистой системы у спортсменов 3.Знать методы диагностики хронического перенапряжения ЦНС у спортсменов, энцефалопатии боксеров, эрозивно-язвенных изменений желудочно- кишечного тракта, почек, системы крови; остеохондрозов, артралгий и артрозов; клинические 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параклинические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признаки хронического перенапряжения ЦНС, энцефалопатии боксеров, изменений желудочно- кишечного тракта, почек, системы крови; остеохондрозов, артралгий и артрозов у спортсменов 4.Знать методы диагностики заболеваний спортсменов 5.Знать содержание антидопингового контроля 6.Знать содержимое укладки и аппаратуру для оказания экстренной помощи при неотложных и экстренных состояниях 7.Знать алгоритмы оказания первой медицинской помощи при неотложных и критических состояниях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вопросы № 3-7, 10 – 13, 15 – 18, 20 – 24,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26 – 40, 43 – 57, 60 – 67, 70 – 88, 92 </w:t>
            </w:r>
          </w:p>
        </w:tc>
      </w:tr>
      <w:tr w:rsidR="00395D96" w:rsidRPr="006E66F6" w:rsidTr="00A35CDB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1.Уметь осуществлять диагностику хронического перенапряжения ЦНС у спортсменов, энцефалопатию боксеров, эрозивно-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язвеннын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изменения желудочно- кишечного тракта, почек, системы крови; остеохондрозы, артралгии и артрозы на основании результатов клинического 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параклинического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обследования 2.Уметь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3.Уметь осуществлять диагностику травм у спортсменов 4.Уметь осуществлять антидопинговый контроль и секс-контроль спортсменов 5.Уметь определить соответствие паспортного пола генетическому 6.Уметь пользоваться укладкой и аппаратурой для оказания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экстренной помощи при неотложных и экстренных состояниях 7.Уметь оказать первую медицинскую помощь при неотложных и критических состояниях, в том числе в спорте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практические задания № 15,19,24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Владеть: 1.Психологические методики оценки функционального состояния ЦНС 2.Клинические методики оценки тонуса вегетативной нервной системы 3.Методики исследования и оценки функционального состояния нервно-мышечного аппарата у спортсменов 4.Методика оценки клинических исследований крови и мочи, биохимических показателей крови, иммунологических показателей у спортсменов в рамках срочного, рубежного, этапного контроля 5.Методика исследования объема двигательных навыков человека в целом и объема движений по отдельным суставам двигательных навыков человека в целом и объем движений по отдельным суставам 6.Методика оценки клинических исследований крови и мочи, биохимических показателей крови, иммунологических показателей у спортсменов в рамках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срочного,рубежного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этапного контроля 7.Методики оказания первой медицинской помощи при неотложных и критических состояниях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практические задания № 14 - 26 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ПК-6: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готовность к применению методов лечебной физкультуры пациентам, нуждающимся в оказании медицинской помощи</w:t>
            </w:r>
          </w:p>
        </w:tc>
        <w:tc>
          <w:tcPr>
            <w:tcW w:w="4706" w:type="dxa"/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1.Знать физиологию физических упражнений (механизмы адаптации, нейрогуморальной и рефлекторной регуляции, моторно-висцеральные рефлексы в норме и патологии) 2.Знать структурные и биохимические изменения в мышце в периоды покоя и сокращения; источники энергии мышечного сокращения; аэробные и анаэробные пути энергообеспечения мышечной деятельности; характеристики, порядок последовательности включения в энергообеспечение мышечной деятельности аэробных и анаэробных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биохимических путей; соотношение аэробных и анаэробных путей выработки АТФ при мышечной работе различной мощности. 3. Знать биомеханику движений («степени свободы», оси вращения и плоскости движения, центр тяжести тела) 4.Знать особенности метода лечебной физической культуры, классификацию, формы, средства и методы лечебной физической культуры, противопоказания к занятиям физкультурой и спортом, режимы двигательной активности в лечебно-профилактических учреждениях 5.Знать механизм воздействия психофизической тренировки на организм больного человека и спортсмена, на течение психосоматических болезней; показания и противопоказания к назначению аутогенной тренировки у больных и спортсменов</w:t>
            </w:r>
          </w:p>
        </w:tc>
        <w:tc>
          <w:tcPr>
            <w:tcW w:w="2381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Вопрос №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28 – 33, 46 – 69 </w:t>
            </w:r>
          </w:p>
        </w:tc>
      </w:tr>
      <w:tr w:rsidR="00395D96" w:rsidRPr="006E66F6" w:rsidTr="00A35CDB">
        <w:trPr>
          <w:trHeight w:val="1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1.Уметь выполнить пункцию периферических вен для обеспечения постоянного венозного доступа при неотложных состояниях 2.Уметь выполнить остановку венозных и артериальных кровотечений методиками давления, наложения давящих повязок и жгутов 3.Уметь определять эффекты адаптации в процессе физической тренировки у здоровых лиц, спортсменов и больных 4.Уметь проводить физические тренировок различной мощности с ациклическими и циклическими нагрузками анаэробной и аэробной направленности в лечебной физкультуре и спортивной медицине 5.Уметь обследовать и оценить объем двигательных навыков человека в целом и объем движений по отдельным суставам в лечебной физкультуре и спортивной медицине; степени деформации опорно-двигательного аппарата у больных</w:t>
            </w:r>
          </w:p>
        </w:tc>
        <w:tc>
          <w:tcPr>
            <w:tcW w:w="2381" w:type="dxa"/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Вопрос 13 – 26, 44 - 55</w:t>
            </w:r>
          </w:p>
        </w:tc>
      </w:tr>
      <w:tr w:rsidR="00395D96" w:rsidRPr="006E66F6" w:rsidTr="00A35CDB">
        <w:trPr>
          <w:trHeight w:val="87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Владеть -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1.Методика проведения закрытого массажа сердца 2.Методика восстановления проходимости дыхательных путей с помощью “тройного приема” 3.Методика экспираторного искусственного дыхания рот в рот и рот в нос 4.Методика поддержания проходимости дыхательных путей введением </w:t>
            </w:r>
            <w:proofErr w:type="spellStart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оротрахеальных</w:t>
            </w:r>
            <w:proofErr w:type="spellEnd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proofErr w:type="spellStart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назофарингеальных</w:t>
            </w:r>
            <w:proofErr w:type="spellEnd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воздуховодов 5.Методика искусственной вентиляции легких с помощью мешка </w:t>
            </w:r>
            <w:proofErr w:type="spellStart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Амбу</w:t>
            </w:r>
            <w:proofErr w:type="spellEnd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6.Методика пункции периферических вен для обеспечения постоянного венозного доступа при неотложных состояниях 7.Методики остановки наружных кровотечений с помощью наружного прижатия, наложения давящей повязки и жгута 8.Методики транспортной иммобилизации при переломах позвоночника, костей таза, конечностей 9.Методики лечебной физкультуры в стоматологии: при </w:t>
            </w:r>
            <w:proofErr w:type="spellStart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одонтогенном</w:t>
            </w:r>
            <w:proofErr w:type="spellEnd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воспалении челюстно-лицевой области, для профилактики контрактур, парезов, рубцовых изменений, хирургическом лечении врожденных </w:t>
            </w:r>
            <w:proofErr w:type="spellStart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несращений</w:t>
            </w:r>
            <w:proofErr w:type="spellEnd"/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губы и нёба, пластических операциях лицевой области</w:t>
            </w:r>
          </w:p>
        </w:tc>
        <w:tc>
          <w:tcPr>
            <w:tcW w:w="2381" w:type="dxa"/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задания №12 - 18</w:t>
            </w:r>
          </w:p>
        </w:tc>
      </w:tr>
      <w:tr w:rsidR="00395D96" w:rsidRPr="006E66F6" w:rsidTr="00A35CDB">
        <w:trPr>
          <w:trHeight w:val="96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ПК-8: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</w:t>
            </w:r>
            <w:r w:rsidR="00244881"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лечении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Знать</w:t>
            </w:r>
          </w:p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1.Знать клинические проявления острой пневмонии, острого бронхита, хронических неспецифических заболеваний, протекающих с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бронхообструкцией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без; туберкулеза легких. Знать средства и формы ЛФК, показания и противопоказания к назначению ЛФК, методики ЛФК при острой пневмонии, остром бронхите, хронических неспецифических заболеваниях легких, протекающих с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бронхообструкцией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без; туберкулезе легких </w:t>
            </w:r>
            <w:proofErr w:type="gram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2.Знать</w:t>
            </w:r>
            <w:proofErr w:type="gram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клинические проявления гастрита, язвенной болезни желудка и 12-перстной кишки, колитов,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гастро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и энтероптоза, холецистита и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дискинезий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желчевыводящих путей. Знать средства и формы ЛФК, показания и противопоказания к назначению ЛФК, методики ЛФК у пациентов с гастритом, язвенной болезнью желудка и 12-перстной кишки, колитом,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гастро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и энтероптозом, холециститом и дискинезией желчевыводящих путей </w:t>
            </w:r>
            <w:proofErr w:type="gram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3.Знать</w:t>
            </w:r>
            <w:proofErr w:type="gram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клинические проявления первичного и вторичного ожирения. Знать основные параметры физической тренировки на велотренажере, райдере, гребном тренажере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степпере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методики ЛФК для больных с ожирением. Знать принципы силовой тренировки у больных с ожирением </w:t>
            </w:r>
            <w:proofErr w:type="gram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4.Знать</w:t>
            </w:r>
            <w:proofErr w:type="gram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клинические проявления острых и хронических форм ишемической болезни сердца, гипертонической болезни. Знать средства и формы ЛФК, показания и противопоказания к назначению ЛФК, методики ЛФК при ИБС и остром инфаркте миокарда на стационарном, санаторном и поликлиническом этапах; гипертонической болезни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вопросы № 1, 8, 25 – 27, 29, 32, 34, 52,  54,  60, 74, 88, 113</w:t>
            </w:r>
          </w:p>
        </w:tc>
      </w:tr>
      <w:tr w:rsidR="00395D96" w:rsidRPr="006E66F6" w:rsidTr="00A35CDB">
        <w:trPr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1.Уметь получить информацию и оценить тяжесть клинических проявлений, выбрать и назначить методы лечебной физкультуры при НЦД, гипотонической болезни, миокардиодистрофии с ХСН 2.Уметь получить информацию и оценить тяжесть клинических проявлений, выбрать и назначить методы лечебной физкультуры при врожденных и приобретенных пороках сердца, заболеваниях периферических сосудов 3.Уметь получить информацию и оценить тяжесть клинических проявлений, выбрать и назначить методы лечебной физкультуры при острой пневмонии, остром бронхите, хронических неспецифических заболеваниях легких, протекающих с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бронхообструкцией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без; туберкулезе легких 4.Уметь получить информацию и оценить тяжесть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клинических проявлений, выбрать и назначить методы лечебной физкультуры у пациентов с гастритом, язвенной болезнью желудка и 12-перстной кишки, колитом,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гастро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- и энтероптозом, холециститом и дискинезией желчевыводящих путей 5.Уметь получить информацию и оценить тяжесть клинических проявлений, выбрать и назначить методы лечебной физкультуры при избыточности массы тела и ожирении 6.Уметь получить информацию и оценить тяжесть клинических проявлений, выбрать и назначить методы лечебной физкультуры при ИБС и остром инфаркте миокарда на стационарном, санаторном и поликлиническом этапах; гипертонической болезни 7.Уметь получить информацию и оценить тяжесть клинических проявлений, выбрать и назначить методы лечебной физкультуры при нейроциркуляторной дистонии (НЦД), гипотонической болезни, миокардиодистрофии и хронической сердечной недостаточности. 8.Уметь получить информацию и оценить тяжесть клинических проявлений, выбрать и назначить методы лечебной физкультуры для больных с сахарным диабетом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практические задания № 1,2 3, 45,46</w:t>
            </w:r>
          </w:p>
        </w:tc>
      </w:tr>
      <w:tr w:rsidR="00395D96" w:rsidRPr="006E66F6" w:rsidTr="00A35CDB">
        <w:trPr>
          <w:trHeight w:val="2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244881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1.Методики лечебной физкультуры при заболеваниях периферических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арте¬рий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вен, </w:t>
            </w:r>
            <w:proofErr w:type="spellStart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лимфостазе</w:t>
            </w:r>
            <w:proofErr w:type="spellEnd"/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2.Методики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(хронический бронхит, хроническая пневмония, бронхоэктатическая болезнь, бронхиальная астма и др.) 3.Методики лечебной физкультуры при заболеваниях органов пищеварения Методики лечебной физкультуры при гастритах Методики лечебной физкультуры при язвенной болезни желудка и двенадцатиперстной кишки Методики лечебной физкультуры при колитах Методики лечебной </w:t>
            </w: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физкультуры при опущении желудка и энтероптозе Методики лечебной физкультуры при болезнях печени и желчевыводящих путей 4.Методики лечебной физкультуры при избыточности питания и ожирении Методики лечебной физкультуры при диабете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D96" w:rsidRPr="006E66F6" w:rsidRDefault="00395D96" w:rsidP="000A6C0F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6F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Практические задания №  1,2 3,6,7, 11,  38, 39, 40, 45,46</w:t>
            </w:r>
          </w:p>
        </w:tc>
      </w:tr>
    </w:tbl>
    <w:p w:rsidR="00224A7D" w:rsidRPr="006E66F6" w:rsidRDefault="00224A7D" w:rsidP="000A6C0F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sectPr w:rsidR="00224A7D" w:rsidRPr="006E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7240E"/>
    <w:multiLevelType w:val="multilevel"/>
    <w:tmpl w:val="620A926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7D"/>
    <w:rsid w:val="000A6C0F"/>
    <w:rsid w:val="001A46F8"/>
    <w:rsid w:val="00224A7D"/>
    <w:rsid w:val="00244881"/>
    <w:rsid w:val="00395D96"/>
    <w:rsid w:val="005C17F1"/>
    <w:rsid w:val="006E66F6"/>
    <w:rsid w:val="00A35CDB"/>
    <w:rsid w:val="00A607A5"/>
    <w:rsid w:val="00B4522D"/>
    <w:rsid w:val="00B83651"/>
    <w:rsid w:val="00BB22D2"/>
    <w:rsid w:val="00D54467"/>
    <w:rsid w:val="00E96ADA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5D5B"/>
  <w15:docId w15:val="{E3F52FFF-202B-4166-8245-650D608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F1"/>
    <w:pPr>
      <w:ind w:left="720"/>
      <w:contextualSpacing/>
    </w:pPr>
  </w:style>
  <w:style w:type="paragraph" w:styleId="a4">
    <w:name w:val="No Spacing"/>
    <w:uiPriority w:val="1"/>
    <w:qFormat/>
    <w:rsid w:val="00BB22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B22D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  <w:style w:type="character" w:styleId="a5">
    <w:name w:val="Strong"/>
    <w:basedOn w:val="a0"/>
    <w:uiPriority w:val="22"/>
    <w:qFormat/>
    <w:rsid w:val="000A6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6266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261853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400C"/>
                        <w:right w:val="none" w:sz="0" w:space="0" w:color="auto"/>
                      </w:divBdr>
                      <w:divsChild>
                        <w:div w:id="5503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2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6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85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7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0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5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0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4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4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1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8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7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6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3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25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0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0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7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8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5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2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2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0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3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83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9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86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94828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8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0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0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2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39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1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1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4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02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4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83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8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0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4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7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7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91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0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3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2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2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0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8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0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6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4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7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7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25729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2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9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5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65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5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7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9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4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6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2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7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2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36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4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8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5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53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9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8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4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8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6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8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6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7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6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8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8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3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4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76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6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9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67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0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4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7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4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89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1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77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8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1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1823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3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61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9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2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9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8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7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1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3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8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7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1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22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54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9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1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1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5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5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8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0971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1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1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8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1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6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2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4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2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5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1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8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9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1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0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4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7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7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1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5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2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9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7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0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6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7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0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8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3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2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1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1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3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0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5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9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9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0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00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15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58403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7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5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8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6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6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2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77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0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5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5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9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5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5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0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8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7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84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5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4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7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6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0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26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2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6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8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7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3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0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5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1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1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0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7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544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5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4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8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0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7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1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5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0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7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9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1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7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0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1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2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1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0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3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8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2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0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7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7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8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6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0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6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0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36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5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3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0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6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7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2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4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06452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8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2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3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2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9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8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6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7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8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3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80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7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7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4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6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8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8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1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9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1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1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7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8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0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9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0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7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2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93802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2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7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0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7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9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06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2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3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9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38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5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7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8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98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36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8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0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7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1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0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2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7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7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3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44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5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43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0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1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39106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3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7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1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1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2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3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66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3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43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1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8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24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66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80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0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8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9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7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7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3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3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6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4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2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4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1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9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2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7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2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826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1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47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49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4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5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9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9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602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6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9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9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9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1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1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2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1672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1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4781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9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9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7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2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5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1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8197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8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2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6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1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00509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1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7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0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9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1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8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0420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5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6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7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92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5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0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8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2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4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0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168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6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1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0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7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8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73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3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2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3128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1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8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2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4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400C"/>
                            <w:right w:val="none" w:sz="0" w:space="0" w:color="auto"/>
                          </w:divBdr>
                          <w:divsChild>
                            <w:div w:id="60026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3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279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35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6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7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0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6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9355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5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1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4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7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4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27204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2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6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9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4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7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7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9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211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6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2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1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8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81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59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9898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3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9273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8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7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7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4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2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6060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5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2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8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6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5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0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4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60151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4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8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70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0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9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1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2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8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15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8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3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0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39805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9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STPL 126</dc:creator>
  <cp:lastModifiedBy>Сергей</cp:lastModifiedBy>
  <cp:revision>2</cp:revision>
  <dcterms:created xsi:type="dcterms:W3CDTF">2019-10-03T14:52:00Z</dcterms:created>
  <dcterms:modified xsi:type="dcterms:W3CDTF">2019-10-03T14:52:00Z</dcterms:modified>
</cp:coreProperties>
</file>