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федеральное государственное бюджетное образовательное учреждение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высшего образования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«Оренбургский государственный медицинский университет»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Министерства здравоохранения Российской Федерации</w:t>
      </w: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ФОНД ОЦЕНОЧНЫХ СРЕДСТВ </w:t>
      </w:r>
    </w:p>
    <w:p w:rsidR="00590012" w:rsidRPr="0038071E" w:rsidRDefault="00590012" w:rsidP="00590012">
      <w:pPr>
        <w:spacing w:after="0" w:line="240" w:lineRule="auto"/>
        <w:jc w:val="center"/>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ДЛЯ ПРОВЕДЕНИЯ ГОСУДАРСТВЕННОЙ ИТОГОВОЙ АТТЕСТАЦИИ </w:t>
      </w:r>
    </w:p>
    <w:p w:rsidR="00590012" w:rsidRPr="0038071E" w:rsidRDefault="00590012" w:rsidP="0038071E">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ОБУЧАЮЩИХСЯ </w:t>
      </w:r>
    </w:p>
    <w:p w:rsidR="00590012" w:rsidRPr="0038071E" w:rsidRDefault="00590012" w:rsidP="00590012">
      <w:pPr>
        <w:spacing w:after="0" w:line="240" w:lineRule="auto"/>
        <w:jc w:val="center"/>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r w:rsidRPr="0038071E">
        <w:rPr>
          <w:rFonts w:ascii="Times New Roman" w:eastAsia="Times New Roman" w:hAnsi="Times New Roman" w:cs="Times New Roman"/>
          <w:sz w:val="24"/>
          <w:szCs w:val="24"/>
          <w:lang w:eastAsia="ru-RU"/>
        </w:rPr>
        <w:t>по специальности</w:t>
      </w:r>
    </w:p>
    <w:p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p>
    <w:p w:rsidR="00590012" w:rsidRPr="0038071E" w:rsidRDefault="004854D7" w:rsidP="0038071E">
      <w:pPr>
        <w:spacing w:after="0" w:line="240" w:lineRule="auto"/>
        <w:jc w:val="center"/>
        <w:rPr>
          <w:rFonts w:ascii="Times New Roman" w:hAnsi="Times New Roman" w:cs="Times New Roman"/>
          <w:b/>
          <w:sz w:val="32"/>
          <w:szCs w:val="24"/>
        </w:rPr>
      </w:pPr>
      <w:r>
        <w:rPr>
          <w:rFonts w:ascii="Times New Roman" w:eastAsia="Times New Roman" w:hAnsi="Times New Roman" w:cs="Times New Roman"/>
          <w:b/>
          <w:i/>
          <w:sz w:val="32"/>
          <w:szCs w:val="24"/>
          <w:lang w:eastAsia="ru-RU"/>
        </w:rPr>
        <w:t>31.08. 58 Оториноларингология</w:t>
      </w: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sz w:val="24"/>
          <w:szCs w:val="24"/>
        </w:rPr>
      </w:pPr>
    </w:p>
    <w:p w:rsidR="00590012" w:rsidRPr="0038071E" w:rsidRDefault="00590012" w:rsidP="00590012">
      <w:pPr>
        <w:spacing w:after="0" w:line="240" w:lineRule="auto"/>
        <w:ind w:firstLine="709"/>
        <w:jc w:val="both"/>
        <w:rPr>
          <w:rFonts w:ascii="Times New Roman" w:hAnsi="Times New Roman" w:cs="Times New Roman"/>
          <w:sz w:val="24"/>
          <w:szCs w:val="24"/>
        </w:rPr>
      </w:pPr>
      <w:r w:rsidRPr="0038071E">
        <w:rPr>
          <w:rFonts w:ascii="Times New Roman" w:hAnsi="Times New Roman" w:cs="Times New Roman"/>
          <w:sz w:val="24"/>
          <w:szCs w:val="24"/>
        </w:rPr>
        <w:t xml:space="preserve">Дисциплина относится к базовой части образовательной программы высшего образования – программе ординатуры по специальности </w:t>
      </w:r>
      <w:r w:rsidR="004854D7">
        <w:rPr>
          <w:rFonts w:ascii="Times New Roman" w:hAnsi="Times New Roman" w:cs="Times New Roman"/>
          <w:sz w:val="24"/>
          <w:szCs w:val="24"/>
        </w:rPr>
        <w:t>31.08.58</w:t>
      </w:r>
      <w:r w:rsidR="0038071E" w:rsidRPr="0038071E">
        <w:rPr>
          <w:rFonts w:ascii="Times New Roman" w:hAnsi="Times New Roman" w:cs="Times New Roman"/>
          <w:sz w:val="24"/>
          <w:szCs w:val="24"/>
        </w:rPr>
        <w:t xml:space="preserve"> </w:t>
      </w:r>
      <w:r w:rsidR="004854D7">
        <w:rPr>
          <w:rFonts w:ascii="Times New Roman" w:hAnsi="Times New Roman" w:cs="Times New Roman"/>
          <w:sz w:val="24"/>
          <w:szCs w:val="24"/>
        </w:rPr>
        <w:t>«Оториноларингология</w:t>
      </w:r>
      <w:r w:rsidR="0038071E" w:rsidRPr="0038071E">
        <w:rPr>
          <w:rFonts w:ascii="Times New Roman" w:hAnsi="Times New Roman" w:cs="Times New Roman"/>
          <w:sz w:val="24"/>
          <w:szCs w:val="24"/>
        </w:rPr>
        <w:t>»,</w:t>
      </w:r>
      <w:r w:rsidRPr="0038071E">
        <w:rPr>
          <w:rFonts w:ascii="Times New Roman" w:hAnsi="Times New Roman" w:cs="Times New Roman"/>
          <w:sz w:val="24"/>
          <w:szCs w:val="24"/>
        </w:rPr>
        <w:t xml:space="preserve"> утвержденной ученым советом ФГБОУ ВО </w:t>
      </w:r>
      <w:proofErr w:type="spellStart"/>
      <w:r w:rsidRPr="0038071E">
        <w:rPr>
          <w:rFonts w:ascii="Times New Roman" w:hAnsi="Times New Roman" w:cs="Times New Roman"/>
          <w:sz w:val="24"/>
          <w:szCs w:val="24"/>
        </w:rPr>
        <w:t>ОрГМУ</w:t>
      </w:r>
      <w:proofErr w:type="spellEnd"/>
      <w:r w:rsidRPr="0038071E">
        <w:rPr>
          <w:rFonts w:ascii="Times New Roman" w:hAnsi="Times New Roman" w:cs="Times New Roman"/>
          <w:sz w:val="24"/>
          <w:szCs w:val="24"/>
        </w:rPr>
        <w:t xml:space="preserve"> Минздрава России </w:t>
      </w:r>
    </w:p>
    <w:p w:rsidR="00590012" w:rsidRPr="0038071E" w:rsidRDefault="00590012" w:rsidP="00590012">
      <w:pPr>
        <w:spacing w:after="0" w:line="240" w:lineRule="auto"/>
        <w:jc w:val="both"/>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протокол № 11 от «22» июня 2018 года  </w:t>
      </w: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Оренбург</w:t>
      </w:r>
      <w:r w:rsidR="0038071E">
        <w:rPr>
          <w:rFonts w:ascii="Times New Roman" w:hAnsi="Times New Roman" w:cs="Times New Roman"/>
          <w:sz w:val="24"/>
          <w:szCs w:val="24"/>
        </w:rPr>
        <w:br w:type="page"/>
      </w:r>
    </w:p>
    <w:p w:rsidR="00590012" w:rsidRPr="0038071E" w:rsidRDefault="00590012" w:rsidP="00E901FD">
      <w:pPr>
        <w:pStyle w:val="1"/>
        <w:numPr>
          <w:ilvl w:val="0"/>
          <w:numId w:val="1"/>
        </w:numPr>
        <w:tabs>
          <w:tab w:val="num" w:pos="1070"/>
        </w:tabs>
        <w:ind w:left="0" w:firstLine="709"/>
        <w:outlineLvl w:val="0"/>
        <w:rPr>
          <w:rFonts w:ascii="Times New Roman" w:hAnsi="Times New Roman"/>
          <w:b/>
          <w:sz w:val="28"/>
          <w:szCs w:val="28"/>
        </w:rPr>
      </w:pPr>
      <w:bookmarkStart w:id="0" w:name="_Toc535164689"/>
      <w:r w:rsidRPr="0038071E">
        <w:rPr>
          <w:rFonts w:ascii="Times New Roman" w:hAnsi="Times New Roman"/>
          <w:b/>
          <w:sz w:val="28"/>
          <w:szCs w:val="28"/>
        </w:rPr>
        <w:lastRenderedPageBreak/>
        <w:t>Паспорт фонда оценочных средств</w:t>
      </w:r>
      <w:bookmarkEnd w:id="0"/>
    </w:p>
    <w:p w:rsidR="00590012" w:rsidRPr="0038071E" w:rsidRDefault="00590012" w:rsidP="00590012">
      <w:pPr>
        <w:pStyle w:val="1"/>
        <w:ind w:left="0" w:firstLine="709"/>
        <w:rPr>
          <w:rFonts w:ascii="Times New Roman" w:hAnsi="Times New Roman"/>
          <w:b/>
          <w:sz w:val="28"/>
          <w:szCs w:val="28"/>
          <w:highlight w:val="yellow"/>
        </w:rPr>
      </w:pPr>
    </w:p>
    <w:p w:rsidR="00590012" w:rsidRPr="0038071E" w:rsidRDefault="00590012" w:rsidP="00590012">
      <w:pPr>
        <w:pStyle w:val="1"/>
        <w:ind w:left="0" w:firstLine="709"/>
        <w:rPr>
          <w:rFonts w:ascii="Times New Roman" w:hAnsi="Times New Roman"/>
          <w:sz w:val="28"/>
          <w:szCs w:val="28"/>
        </w:rPr>
      </w:pPr>
      <w:r w:rsidRPr="0038071E">
        <w:rPr>
          <w:rFonts w:ascii="Times New Roman" w:hAnsi="Times New Roman"/>
          <w:sz w:val="28"/>
          <w:szCs w:val="28"/>
        </w:rPr>
        <w:t>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государственной итоговой аттестации в форме экзамена</w:t>
      </w:r>
      <w:r w:rsidR="0038071E" w:rsidRPr="0038071E">
        <w:rPr>
          <w:rFonts w:ascii="Times New Roman" w:hAnsi="Times New Roman"/>
          <w:sz w:val="28"/>
          <w:szCs w:val="28"/>
        </w:rPr>
        <w:t>.</w:t>
      </w:r>
    </w:p>
    <w:p w:rsidR="00590012" w:rsidRPr="0038071E" w:rsidRDefault="00590012" w:rsidP="00590012">
      <w:pPr>
        <w:pStyle w:val="1"/>
        <w:ind w:left="0" w:firstLine="709"/>
        <w:rPr>
          <w:rFonts w:ascii="Times New Roman" w:hAnsi="Times New Roman"/>
          <w:sz w:val="28"/>
          <w:szCs w:val="28"/>
        </w:rPr>
      </w:pPr>
      <w:r w:rsidRPr="0038071E">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38071E">
        <w:rPr>
          <w:rFonts w:ascii="Times New Roman" w:hAnsi="Times New Roman"/>
          <w:sz w:val="28"/>
          <w:szCs w:val="28"/>
        </w:rPr>
        <w:t>Контрольно</w:t>
      </w:r>
      <w:proofErr w:type="spellEnd"/>
      <w:r w:rsidRPr="0038071E">
        <w:rPr>
          <w:rFonts w:ascii="Times New Roman" w:hAnsi="Times New Roman"/>
          <w:sz w:val="28"/>
          <w:szCs w:val="28"/>
        </w:rPr>
        <w:t xml:space="preserve"> – оценочные материалы для государственной итоговой аттестации соответствуют форме государственной итог</w:t>
      </w:r>
      <w:r w:rsidR="0038071E" w:rsidRPr="0038071E">
        <w:rPr>
          <w:rFonts w:ascii="Times New Roman" w:hAnsi="Times New Roman"/>
          <w:sz w:val="28"/>
          <w:szCs w:val="28"/>
        </w:rPr>
        <w:t>о</w:t>
      </w:r>
      <w:r w:rsidRPr="0038071E">
        <w:rPr>
          <w:rFonts w:ascii="Times New Roman" w:hAnsi="Times New Roman"/>
          <w:sz w:val="28"/>
          <w:szCs w:val="28"/>
        </w:rPr>
        <w:t xml:space="preserve">вой аттестации по дисциплине, определенной в учебном плане ОПОП и направлены на проверку </w:t>
      </w:r>
      <w:proofErr w:type="spellStart"/>
      <w:r w:rsidRPr="0038071E">
        <w:rPr>
          <w:rFonts w:ascii="Times New Roman" w:hAnsi="Times New Roman"/>
          <w:sz w:val="28"/>
          <w:szCs w:val="28"/>
        </w:rPr>
        <w:t>сформированности</w:t>
      </w:r>
      <w:proofErr w:type="spellEnd"/>
      <w:r w:rsidRPr="0038071E">
        <w:rPr>
          <w:rFonts w:ascii="Times New Roman" w:hAnsi="Times New Roman"/>
          <w:sz w:val="28"/>
          <w:szCs w:val="28"/>
        </w:rPr>
        <w:t xml:space="preserve"> знаний, умений и навыков по каждой компетенции, установленной в рабочей программе дисциплины.  </w:t>
      </w:r>
    </w:p>
    <w:p w:rsidR="00590012" w:rsidRPr="0038071E" w:rsidRDefault="00590012" w:rsidP="00590012">
      <w:pPr>
        <w:pStyle w:val="1"/>
        <w:ind w:left="0" w:firstLine="709"/>
        <w:rPr>
          <w:rFonts w:ascii="Times New Roman" w:hAnsi="Times New Roman"/>
          <w:b/>
          <w:sz w:val="28"/>
          <w:szCs w:val="28"/>
        </w:rPr>
      </w:pPr>
      <w:proofErr w:type="gramStart"/>
      <w:r w:rsidRPr="0038071E">
        <w:rPr>
          <w:rFonts w:ascii="Times New Roman" w:hAnsi="Times New Roman"/>
          <w:sz w:val="28"/>
          <w:szCs w:val="28"/>
        </w:rPr>
        <w:t xml:space="preserve">В результате изучения дисциплины у обучающегося формируются </w:t>
      </w:r>
      <w:r w:rsidRPr="0038071E">
        <w:rPr>
          <w:rFonts w:ascii="Times New Roman" w:hAnsi="Times New Roman"/>
          <w:b/>
          <w:sz w:val="28"/>
          <w:szCs w:val="28"/>
        </w:rPr>
        <w:t>следующие компетенции:</w:t>
      </w:r>
      <w:proofErr w:type="gramEnd"/>
    </w:p>
    <w:p w:rsidR="00590012" w:rsidRPr="0038071E" w:rsidRDefault="00590012" w:rsidP="00590012">
      <w:pPr>
        <w:pStyle w:val="1"/>
        <w:ind w:left="0" w:firstLine="709"/>
        <w:rPr>
          <w:rFonts w:ascii="Times New Roman" w:hAnsi="Times New Roman"/>
          <w:b/>
          <w:sz w:val="28"/>
          <w:szCs w:val="28"/>
        </w:rPr>
      </w:pP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УК-1</w:t>
      </w:r>
      <w:r w:rsidRPr="0038071E">
        <w:rPr>
          <w:rFonts w:ascii="Times New Roman" w:hAnsi="Times New Roman"/>
          <w:sz w:val="28"/>
          <w:szCs w:val="28"/>
        </w:rPr>
        <w:t xml:space="preserve"> – готовностью к абстрактному мышлению, анализу, синтезу.</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УК-2 </w:t>
      </w:r>
      <w:r w:rsidRPr="0038071E">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w:t>
      </w:r>
    </w:p>
    <w:p w:rsidR="00590012" w:rsidRPr="0038071E" w:rsidRDefault="00590012" w:rsidP="00590012">
      <w:pPr>
        <w:pStyle w:val="1"/>
        <w:ind w:left="0" w:firstLine="0"/>
        <w:rPr>
          <w:rFonts w:ascii="Times New Roman" w:hAnsi="Times New Roman"/>
          <w:b/>
          <w:sz w:val="28"/>
          <w:szCs w:val="28"/>
        </w:rPr>
      </w:pPr>
      <w:proofErr w:type="gramStart"/>
      <w:r w:rsidRPr="0038071E">
        <w:rPr>
          <w:rFonts w:ascii="Times New Roman" w:hAnsi="Times New Roman"/>
          <w:b/>
          <w:sz w:val="28"/>
          <w:szCs w:val="28"/>
        </w:rPr>
        <w:t xml:space="preserve">УК-3 - </w:t>
      </w:r>
      <w:r w:rsidRPr="0038071E">
        <w:rPr>
          <w:rFonts w:ascii="Times New Roman" w:hAnsi="Times New Roman"/>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ПК-1</w:t>
      </w:r>
      <w:r w:rsidRPr="0038071E">
        <w:rPr>
          <w:rFonts w:ascii="Times New Roman" w:hAnsi="Times New Roman"/>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38071E">
        <w:rPr>
          <w:rFonts w:ascii="Times New Roman" w:hAnsi="Times New Roman"/>
          <w:sz w:val="28"/>
          <w:szCs w:val="28"/>
        </w:rPr>
        <w:t>влияния</w:t>
      </w:r>
      <w:proofErr w:type="gramEnd"/>
      <w:r w:rsidRPr="0038071E">
        <w:rPr>
          <w:rFonts w:ascii="Times New Roman" w:hAnsi="Times New Roman"/>
          <w:sz w:val="28"/>
          <w:szCs w:val="28"/>
        </w:rPr>
        <w:t xml:space="preserve"> на здоровье человека факторов среды его обитания.</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ПК-2 – </w:t>
      </w:r>
      <w:r w:rsidRPr="0038071E">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ПК-3</w:t>
      </w:r>
      <w:r w:rsidRPr="0038071E">
        <w:rPr>
          <w:rFonts w:ascii="Times New Roman" w:hAnsi="Times New Roman"/>
          <w:sz w:val="28"/>
          <w:szCs w:val="28"/>
        </w:rPr>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ПК-4 - </w:t>
      </w:r>
      <w:r w:rsidRPr="0038071E">
        <w:rPr>
          <w:rFonts w:ascii="Times New Roman" w:hAnsi="Times New Roman"/>
          <w:sz w:val="28"/>
          <w:szCs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lastRenderedPageBreak/>
        <w:t xml:space="preserve">ПК-5 – </w:t>
      </w:r>
      <w:r w:rsidRPr="0038071E">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90012" w:rsidRPr="0038071E" w:rsidRDefault="00590012" w:rsidP="00590012">
      <w:pPr>
        <w:pStyle w:val="1"/>
        <w:ind w:left="0" w:firstLine="0"/>
        <w:rPr>
          <w:rFonts w:ascii="Times New Roman" w:hAnsi="Times New Roman"/>
          <w:sz w:val="28"/>
          <w:szCs w:val="28"/>
          <w:shd w:val="clear" w:color="auto" w:fill="FFFFFF"/>
        </w:rPr>
      </w:pPr>
      <w:r w:rsidRPr="0038071E">
        <w:rPr>
          <w:rFonts w:ascii="Times New Roman" w:hAnsi="Times New Roman"/>
          <w:b/>
          <w:sz w:val="28"/>
          <w:szCs w:val="28"/>
        </w:rPr>
        <w:t>ПК-6</w:t>
      </w:r>
      <w:r w:rsidRPr="0038071E">
        <w:rPr>
          <w:rFonts w:ascii="Times New Roman" w:hAnsi="Times New Roman"/>
          <w:sz w:val="28"/>
          <w:szCs w:val="28"/>
        </w:rPr>
        <w:t xml:space="preserve"> – </w:t>
      </w:r>
      <w:r w:rsidRPr="0038071E">
        <w:rPr>
          <w:rStyle w:val="apple-converted-space"/>
          <w:rFonts w:ascii="Times New Roman" w:hAnsi="Times New Roman"/>
          <w:sz w:val="28"/>
          <w:szCs w:val="28"/>
          <w:shd w:val="clear" w:color="auto" w:fill="FFFFFF"/>
        </w:rPr>
        <w:t> </w:t>
      </w:r>
      <w:r w:rsidRPr="0038071E">
        <w:rPr>
          <w:rFonts w:ascii="Times New Roman" w:hAnsi="Times New Roman"/>
          <w:sz w:val="28"/>
          <w:szCs w:val="28"/>
          <w:shd w:val="clear" w:color="auto" w:fill="FFFFFF"/>
        </w:rPr>
        <w:t>готовность к ведению и лечению паци</w:t>
      </w:r>
      <w:r w:rsidR="00AA7DE6">
        <w:rPr>
          <w:rFonts w:ascii="Times New Roman" w:hAnsi="Times New Roman"/>
          <w:sz w:val="28"/>
          <w:szCs w:val="28"/>
          <w:shd w:val="clear" w:color="auto" w:fill="FFFFFF"/>
        </w:rPr>
        <w:t>ентов с</w:t>
      </w:r>
      <w:r w:rsidRPr="0038071E">
        <w:rPr>
          <w:rFonts w:ascii="Times New Roman" w:hAnsi="Times New Roman"/>
          <w:sz w:val="28"/>
          <w:szCs w:val="28"/>
          <w:shd w:val="clear" w:color="auto" w:fill="FFFFFF"/>
        </w:rPr>
        <w:t xml:space="preserve"> заболеваниями</w:t>
      </w:r>
      <w:r w:rsidR="00AA7DE6">
        <w:rPr>
          <w:rFonts w:ascii="Times New Roman" w:hAnsi="Times New Roman"/>
          <w:sz w:val="28"/>
          <w:szCs w:val="28"/>
          <w:shd w:val="clear" w:color="auto" w:fill="FFFFFF"/>
        </w:rPr>
        <w:t xml:space="preserve"> ЛОР органов</w:t>
      </w:r>
      <w:r w:rsidRPr="0038071E">
        <w:rPr>
          <w:rFonts w:ascii="Times New Roman" w:hAnsi="Times New Roman"/>
          <w:sz w:val="28"/>
          <w:szCs w:val="28"/>
          <w:shd w:val="clear" w:color="auto" w:fill="FFFFFF"/>
        </w:rPr>
        <w:t>.</w:t>
      </w:r>
    </w:p>
    <w:p w:rsidR="00A13F30" w:rsidRPr="0038071E" w:rsidRDefault="00A13F30" w:rsidP="00590012">
      <w:pPr>
        <w:pStyle w:val="1"/>
        <w:ind w:left="0" w:firstLine="0"/>
        <w:rPr>
          <w:rFonts w:ascii="Times New Roman" w:hAnsi="Times New Roman"/>
          <w:b/>
          <w:sz w:val="28"/>
          <w:szCs w:val="28"/>
        </w:rPr>
      </w:pPr>
      <w:r w:rsidRPr="0038071E">
        <w:rPr>
          <w:rFonts w:ascii="Times New Roman" w:hAnsi="Times New Roman"/>
          <w:b/>
          <w:sz w:val="28"/>
          <w:szCs w:val="28"/>
          <w:shd w:val="clear" w:color="auto" w:fill="FFFFFF"/>
        </w:rPr>
        <w:t>ПК-7 -</w:t>
      </w:r>
      <w:r w:rsidRPr="0038071E">
        <w:rPr>
          <w:rFonts w:ascii="Times New Roman" w:hAnsi="Times New Roman"/>
          <w:sz w:val="28"/>
          <w:szCs w:val="28"/>
        </w:rPr>
        <w:t xml:space="preserve"> готовность к организации медицинской помощи при чрезвычайных ситуациях, в том числе медицинской эвакуации</w:t>
      </w:r>
    </w:p>
    <w:p w:rsidR="00590012" w:rsidRPr="0038071E" w:rsidRDefault="00590012" w:rsidP="00590012">
      <w:pPr>
        <w:pStyle w:val="1"/>
        <w:ind w:left="0" w:firstLine="0"/>
        <w:rPr>
          <w:rFonts w:ascii="Times New Roman" w:hAnsi="Times New Roman"/>
          <w:sz w:val="28"/>
          <w:szCs w:val="28"/>
          <w:shd w:val="clear" w:color="auto" w:fill="FFFFFF"/>
        </w:rPr>
      </w:pPr>
      <w:r w:rsidRPr="0038071E">
        <w:rPr>
          <w:rFonts w:ascii="Times New Roman" w:hAnsi="Times New Roman"/>
          <w:b/>
          <w:sz w:val="28"/>
          <w:szCs w:val="28"/>
        </w:rPr>
        <w:t>ПК-8</w:t>
      </w:r>
      <w:r w:rsidRPr="0038071E">
        <w:rPr>
          <w:rFonts w:ascii="Times New Roman" w:hAnsi="Times New Roman"/>
          <w:sz w:val="28"/>
          <w:szCs w:val="28"/>
        </w:rPr>
        <w:t xml:space="preserve"> – готовность к применению природных лечебных факторов, лекарственной, немедикаментозной терапии и других методов у пациентов, </w:t>
      </w:r>
      <w:r w:rsidRPr="0038071E">
        <w:rPr>
          <w:rFonts w:ascii="Times New Roman" w:hAnsi="Times New Roman"/>
          <w:sz w:val="28"/>
          <w:szCs w:val="28"/>
          <w:shd w:val="clear" w:color="auto" w:fill="FFFFFF"/>
        </w:rPr>
        <w:t>нуждающихся в медицинской реабилитации.</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ПК-9 </w:t>
      </w:r>
      <w:r w:rsidRPr="0038071E">
        <w:rPr>
          <w:rFonts w:ascii="Times New Roman" w:hAnsi="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ПК-10</w:t>
      </w:r>
      <w:r w:rsidRPr="0038071E">
        <w:rPr>
          <w:rFonts w:ascii="Times New Roman" w:hAnsi="Times New Roman"/>
          <w:sz w:val="28"/>
          <w:szCs w:val="28"/>
        </w:rPr>
        <w:t xml:space="preserve">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 xml:space="preserve">ПК-11 </w:t>
      </w:r>
      <w:r w:rsidRPr="0038071E">
        <w:rPr>
          <w:rFonts w:ascii="Times New Roman" w:hAnsi="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rsidR="00590012" w:rsidRPr="0038071E" w:rsidRDefault="00590012" w:rsidP="00590012">
      <w:pPr>
        <w:pStyle w:val="1"/>
        <w:ind w:left="0" w:firstLine="0"/>
        <w:rPr>
          <w:rFonts w:ascii="Times New Roman" w:hAnsi="Times New Roman"/>
          <w:sz w:val="28"/>
          <w:szCs w:val="28"/>
        </w:rPr>
      </w:pPr>
      <w:r w:rsidRPr="0038071E">
        <w:rPr>
          <w:rFonts w:ascii="Times New Roman" w:hAnsi="Times New Roman"/>
          <w:b/>
          <w:sz w:val="28"/>
          <w:szCs w:val="28"/>
        </w:rPr>
        <w:t>ПК-12</w:t>
      </w:r>
      <w:r w:rsidRPr="0038071E">
        <w:rPr>
          <w:rFonts w:ascii="Times New Roman" w:hAnsi="Times New Roman"/>
          <w:sz w:val="28"/>
          <w:szCs w:val="28"/>
        </w:rPr>
        <w:t xml:space="preserve"> - готовность к организации медицинской помощи при чрезвычайных ситуациях, в том числе медицинской эвакуации.</w:t>
      </w:r>
    </w:p>
    <w:p w:rsidR="0038071E" w:rsidRDefault="0038071E" w:rsidP="00590012">
      <w:pPr>
        <w:shd w:val="clear" w:color="auto" w:fill="FFFFFF"/>
        <w:spacing w:after="0" w:line="240" w:lineRule="auto"/>
        <w:ind w:left="1070"/>
        <w:rPr>
          <w:rFonts w:ascii="Times New Roman" w:hAnsi="Times New Roman" w:cs="Times New Roman"/>
          <w:b/>
          <w:sz w:val="28"/>
          <w:szCs w:val="28"/>
        </w:rPr>
      </w:pPr>
      <w:r>
        <w:rPr>
          <w:rFonts w:ascii="Times New Roman" w:hAnsi="Times New Roman" w:cs="Times New Roman"/>
          <w:b/>
          <w:sz w:val="28"/>
          <w:szCs w:val="28"/>
        </w:rPr>
        <w:br w:type="page"/>
      </w:r>
    </w:p>
    <w:p w:rsidR="00590012" w:rsidRPr="0038071E" w:rsidRDefault="00590012" w:rsidP="00E901FD">
      <w:pPr>
        <w:numPr>
          <w:ilvl w:val="0"/>
          <w:numId w:val="2"/>
        </w:numPr>
        <w:shd w:val="clear" w:color="auto" w:fill="FFFFFF"/>
        <w:tabs>
          <w:tab w:val="num" w:pos="1070"/>
        </w:tabs>
        <w:spacing w:after="0" w:line="240" w:lineRule="auto"/>
        <w:ind w:left="1070"/>
        <w:jc w:val="center"/>
        <w:rPr>
          <w:rFonts w:ascii="Times New Roman" w:hAnsi="Times New Roman" w:cs="Times New Roman"/>
          <w:b/>
          <w:sz w:val="28"/>
          <w:szCs w:val="28"/>
        </w:rPr>
      </w:pPr>
      <w:r w:rsidRPr="0038071E">
        <w:rPr>
          <w:rFonts w:ascii="Times New Roman" w:hAnsi="Times New Roman" w:cs="Times New Roman"/>
          <w:b/>
          <w:sz w:val="28"/>
          <w:szCs w:val="28"/>
        </w:rPr>
        <w:lastRenderedPageBreak/>
        <w:t>Оценочные материалы</w:t>
      </w:r>
    </w:p>
    <w:p w:rsidR="00590012" w:rsidRDefault="0038071E" w:rsidP="0038071E">
      <w:pPr>
        <w:shd w:val="clear" w:color="auto" w:fill="FFFFFF"/>
        <w:spacing w:after="0" w:line="240" w:lineRule="auto"/>
        <w:jc w:val="center"/>
        <w:rPr>
          <w:rFonts w:ascii="Times New Roman" w:hAnsi="Times New Roman" w:cs="Times New Roman"/>
          <w:b/>
          <w:sz w:val="28"/>
          <w:szCs w:val="28"/>
        </w:rPr>
      </w:pPr>
      <w:r w:rsidRPr="0038071E">
        <w:rPr>
          <w:rFonts w:ascii="Times New Roman" w:hAnsi="Times New Roman" w:cs="Times New Roman"/>
          <w:b/>
          <w:sz w:val="28"/>
          <w:szCs w:val="28"/>
        </w:rPr>
        <w:t xml:space="preserve">I этап государственной аттестации </w:t>
      </w:r>
      <w:r w:rsidR="00E95FED">
        <w:rPr>
          <w:rFonts w:ascii="Times New Roman" w:hAnsi="Times New Roman" w:cs="Times New Roman"/>
          <w:b/>
          <w:sz w:val="28"/>
          <w:szCs w:val="28"/>
        </w:rPr>
        <w:t>- сдача</w:t>
      </w:r>
      <w:r w:rsidRPr="0038071E">
        <w:rPr>
          <w:rFonts w:ascii="Times New Roman" w:hAnsi="Times New Roman" w:cs="Times New Roman"/>
          <w:b/>
          <w:sz w:val="28"/>
          <w:szCs w:val="28"/>
        </w:rPr>
        <w:t xml:space="preserve"> п</w:t>
      </w:r>
      <w:r w:rsidR="00590012" w:rsidRPr="0038071E">
        <w:rPr>
          <w:rFonts w:ascii="Times New Roman" w:hAnsi="Times New Roman" w:cs="Times New Roman"/>
          <w:b/>
          <w:sz w:val="28"/>
          <w:szCs w:val="28"/>
        </w:rPr>
        <w:t>рактически</w:t>
      </w:r>
      <w:r w:rsidRPr="0038071E">
        <w:rPr>
          <w:rFonts w:ascii="Times New Roman" w:hAnsi="Times New Roman" w:cs="Times New Roman"/>
          <w:b/>
          <w:sz w:val="28"/>
          <w:szCs w:val="28"/>
        </w:rPr>
        <w:t>х навыков</w:t>
      </w:r>
    </w:p>
    <w:p w:rsidR="000B009C" w:rsidRDefault="000B009C" w:rsidP="000B009C">
      <w:pPr>
        <w:tabs>
          <w:tab w:val="num" w:pos="0"/>
        </w:tabs>
        <w:suppressAutoHyphens/>
        <w:spacing w:after="0" w:line="240" w:lineRule="auto"/>
        <w:jc w:val="both"/>
        <w:rPr>
          <w:rFonts w:ascii="Times New Roman" w:hAnsi="Times New Roman"/>
          <w:b/>
          <w:sz w:val="24"/>
          <w:szCs w:val="24"/>
        </w:rPr>
      </w:pPr>
    </w:p>
    <w:p w:rsidR="000B009C" w:rsidRPr="000B009C" w:rsidRDefault="000B009C" w:rsidP="000B009C">
      <w:pPr>
        <w:tabs>
          <w:tab w:val="num" w:pos="0"/>
        </w:tabs>
        <w:suppressAutoHyphens/>
        <w:spacing w:after="0" w:line="240" w:lineRule="auto"/>
        <w:jc w:val="both"/>
        <w:rPr>
          <w:rFonts w:ascii="Times New Roman" w:hAnsi="Times New Roman"/>
          <w:sz w:val="28"/>
          <w:szCs w:val="28"/>
        </w:rPr>
      </w:pPr>
      <w:r w:rsidRPr="000B009C">
        <w:rPr>
          <w:rFonts w:ascii="Times New Roman" w:hAnsi="Times New Roman"/>
          <w:b/>
          <w:sz w:val="28"/>
          <w:szCs w:val="28"/>
        </w:rPr>
        <w:t xml:space="preserve">Оценка практических навыков. </w:t>
      </w:r>
      <w:r w:rsidRPr="000B009C">
        <w:rPr>
          <w:rFonts w:ascii="Times New Roman" w:hAnsi="Times New Roman"/>
          <w:sz w:val="28"/>
          <w:szCs w:val="28"/>
        </w:rPr>
        <w:t xml:space="preserve">Оценка уровня и качества освоения  практических навыков - первый этап итоговой государственной аттестации. Оцениваются навыки соответствующие квалификационным характеристикам врача - </w:t>
      </w:r>
      <w:proofErr w:type="spellStart"/>
      <w:r w:rsidRPr="000B009C">
        <w:rPr>
          <w:rFonts w:ascii="Times New Roman" w:hAnsi="Times New Roman"/>
          <w:sz w:val="28"/>
          <w:szCs w:val="28"/>
        </w:rPr>
        <w:t>оториноларинголога</w:t>
      </w:r>
      <w:proofErr w:type="spellEnd"/>
      <w:r w:rsidRPr="000B009C">
        <w:rPr>
          <w:rFonts w:ascii="Times New Roman" w:hAnsi="Times New Roman"/>
          <w:sz w:val="28"/>
          <w:szCs w:val="28"/>
        </w:rPr>
        <w:t xml:space="preserve">. </w:t>
      </w:r>
    </w:p>
    <w:p w:rsidR="000B009C" w:rsidRPr="000B009C" w:rsidRDefault="000B009C" w:rsidP="000B009C">
      <w:pPr>
        <w:tabs>
          <w:tab w:val="num" w:pos="0"/>
        </w:tabs>
        <w:suppressAutoHyphens/>
        <w:spacing w:after="0" w:line="240" w:lineRule="auto"/>
        <w:jc w:val="both"/>
        <w:rPr>
          <w:rFonts w:ascii="Times New Roman" w:hAnsi="Times New Roman"/>
          <w:sz w:val="28"/>
          <w:szCs w:val="28"/>
        </w:rPr>
      </w:pPr>
      <w:r w:rsidRPr="000B009C">
        <w:rPr>
          <w:rFonts w:ascii="Times New Roman" w:hAnsi="Times New Roman"/>
          <w:sz w:val="28"/>
          <w:szCs w:val="28"/>
        </w:rPr>
        <w:t>Виды оценки практических навыков: контроль умения работать с пациентом, владение манипуляциями.</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Результаты оценки практических навыков и умений оцениваются по пятибалльной системе. При оценке «неудовлетворительно» ординатор не допускается к следующему этапу.</w:t>
      </w:r>
    </w:p>
    <w:p w:rsidR="000B009C" w:rsidRPr="000B009C" w:rsidRDefault="000B009C" w:rsidP="000B009C">
      <w:pPr>
        <w:spacing w:after="0" w:line="240" w:lineRule="auto"/>
        <w:jc w:val="center"/>
        <w:rPr>
          <w:rFonts w:ascii="Times New Roman" w:hAnsi="Times New Roman"/>
          <w:b/>
          <w:bCs/>
          <w:sz w:val="28"/>
          <w:szCs w:val="28"/>
        </w:rPr>
      </w:pPr>
    </w:p>
    <w:p w:rsidR="000B009C" w:rsidRPr="000B009C" w:rsidRDefault="000B009C" w:rsidP="000B009C">
      <w:pPr>
        <w:spacing w:after="0" w:line="240" w:lineRule="auto"/>
        <w:jc w:val="center"/>
        <w:rPr>
          <w:rFonts w:ascii="Times New Roman" w:hAnsi="Times New Roman"/>
          <w:b/>
          <w:bCs/>
          <w:sz w:val="28"/>
          <w:szCs w:val="28"/>
        </w:rPr>
      </w:pPr>
    </w:p>
    <w:p w:rsidR="000B009C" w:rsidRPr="000B009C" w:rsidRDefault="000B009C" w:rsidP="000B009C">
      <w:pPr>
        <w:spacing w:after="0" w:line="240" w:lineRule="auto"/>
        <w:jc w:val="center"/>
        <w:rPr>
          <w:rFonts w:ascii="Times New Roman" w:hAnsi="Times New Roman"/>
          <w:b/>
          <w:bCs/>
          <w:sz w:val="28"/>
          <w:szCs w:val="28"/>
        </w:rPr>
      </w:pPr>
      <w:r w:rsidRPr="000B009C">
        <w:rPr>
          <w:rFonts w:ascii="Times New Roman" w:hAnsi="Times New Roman"/>
          <w:b/>
          <w:bCs/>
          <w:sz w:val="28"/>
          <w:szCs w:val="28"/>
        </w:rPr>
        <w:t>Результаты оценки практических навыков:</w:t>
      </w:r>
    </w:p>
    <w:p w:rsidR="000B009C" w:rsidRPr="000B009C" w:rsidRDefault="000B009C" w:rsidP="000B009C">
      <w:pPr>
        <w:spacing w:after="0" w:line="240" w:lineRule="auto"/>
        <w:jc w:val="both"/>
        <w:rPr>
          <w:rFonts w:ascii="Times New Roman" w:hAnsi="Times New Roman"/>
          <w:sz w:val="28"/>
          <w:szCs w:val="28"/>
        </w:rPr>
      </w:pP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1. Получение информации о заболевании, выявление общих и специфических признаков заболевания, особенно  в случаях, требующих неотложной помощи или интенсивной терапии.</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2.Оценка тяжести состояния, принятие необходимых мер для выведения больного из этого состояния.</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3.Определение объема и последовательность реанимационных мероприятий, оказание необходимой срочной первой помощи.</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4.Определение необходимости специальных методов исследования (лабораторных, рентгенологических, функциональных и др.), умение интерпретировать их результаты.</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5.Проведение дифференциальной диагностики заболеваний ЛОР-органов.</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6.Обоснование клинического диагноза.</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7.План ведения больного, показания  и противопоказания к операции.</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8.Обоснование методики обезболивания.</w:t>
      </w:r>
    </w:p>
    <w:p w:rsidR="000B009C" w:rsidRPr="000B009C" w:rsidRDefault="000B009C" w:rsidP="000B009C">
      <w:pPr>
        <w:spacing w:after="0" w:line="240" w:lineRule="auto"/>
        <w:jc w:val="both"/>
        <w:rPr>
          <w:rFonts w:ascii="Times New Roman" w:hAnsi="Times New Roman"/>
          <w:sz w:val="28"/>
          <w:szCs w:val="28"/>
        </w:rPr>
      </w:pPr>
      <w:r w:rsidRPr="000B009C">
        <w:rPr>
          <w:rFonts w:ascii="Times New Roman" w:hAnsi="Times New Roman"/>
          <w:sz w:val="28"/>
          <w:szCs w:val="28"/>
        </w:rPr>
        <w:t>9.Обоснование наиболее целесообразного плана операции при данной патологии и выполнение ее в необходимом объеме.</w:t>
      </w:r>
    </w:p>
    <w:p w:rsidR="000B009C" w:rsidRPr="000B009C" w:rsidRDefault="000B009C" w:rsidP="000B009C">
      <w:pPr>
        <w:spacing w:after="0" w:line="240" w:lineRule="auto"/>
        <w:jc w:val="both"/>
        <w:rPr>
          <w:rFonts w:ascii="Times New Roman" w:hAnsi="Times New Roman"/>
          <w:b/>
          <w:sz w:val="28"/>
          <w:szCs w:val="28"/>
        </w:rPr>
      </w:pPr>
      <w:r w:rsidRPr="000B009C">
        <w:rPr>
          <w:rFonts w:ascii="Times New Roman" w:hAnsi="Times New Roman"/>
          <w:sz w:val="28"/>
          <w:szCs w:val="28"/>
        </w:rPr>
        <w:t>10.Разработка схемы послеоперационного ведения больного и профилактики послеоперационных осложнений.</w:t>
      </w:r>
    </w:p>
    <w:p w:rsidR="00970720" w:rsidRDefault="00970720" w:rsidP="004854D7">
      <w:pPr>
        <w:spacing w:after="0" w:line="240" w:lineRule="auto"/>
        <w:contextualSpacing/>
        <w:rPr>
          <w:rFonts w:ascii="Times New Roman" w:eastAsia="Times New Roman" w:hAnsi="Times New Roman" w:cs="Times New Roman"/>
          <w:b/>
          <w:i/>
          <w:color w:val="000000"/>
          <w:sz w:val="28"/>
          <w:szCs w:val="28"/>
          <w:lang w:eastAsia="ru-RU"/>
        </w:rPr>
      </w:pPr>
    </w:p>
    <w:p w:rsidR="0038071E" w:rsidRPr="0038071E" w:rsidRDefault="0038071E"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38071E">
        <w:rPr>
          <w:rFonts w:ascii="Times New Roman" w:eastAsia="Times New Roman" w:hAnsi="Times New Roman" w:cs="Times New Roman"/>
          <w:b/>
          <w:i/>
          <w:color w:val="000000"/>
          <w:sz w:val="28"/>
          <w:szCs w:val="28"/>
          <w:lang w:eastAsia="ru-RU"/>
        </w:rPr>
        <w:t>Практические задания для демонстрации практических навыков</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Методы исследования в оториноларингологии.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Лабораторные методы исследования в оториноларингологии.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Инструментальные методы диагностики в оториноларингологии.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Общие правила расспроса пациента в оториноларингологии.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Структура истории болезни.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Выявление жалоб у пациента.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Анамнез жизни.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Анамнез болезни.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Описание </w:t>
      </w:r>
      <w:proofErr w:type="spellStart"/>
      <w:r w:rsidRPr="000D3B5A">
        <w:rPr>
          <w:rFonts w:ascii="Times New Roman" w:hAnsi="Times New Roman" w:cs="Times New Roman"/>
          <w:sz w:val="28"/>
          <w:szCs w:val="28"/>
        </w:rPr>
        <w:t>оторинолорингологического</w:t>
      </w:r>
      <w:proofErr w:type="spellEnd"/>
      <w:r w:rsidRPr="000D3B5A">
        <w:rPr>
          <w:rFonts w:ascii="Times New Roman" w:hAnsi="Times New Roman" w:cs="Times New Roman"/>
          <w:sz w:val="28"/>
          <w:szCs w:val="28"/>
        </w:rPr>
        <w:t xml:space="preserve"> статуса.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lastRenderedPageBreak/>
        <w:t xml:space="preserve"> Проведение передней, средней и задней риноскопии.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фарингоскопии.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ларингоскопии.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отоскопии.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пальцевого исследования глотки.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ольфактометрии.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Исследование функции носа.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Определение проходимости евстахиевой трубы.</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Показания для эзофагоскопии. </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акуметрии, тональной и </w:t>
      </w:r>
      <w:proofErr w:type="spellStart"/>
      <w:r w:rsidRPr="000D3B5A">
        <w:rPr>
          <w:rFonts w:ascii="Times New Roman" w:hAnsi="Times New Roman" w:cs="Times New Roman"/>
          <w:sz w:val="28"/>
          <w:szCs w:val="28"/>
        </w:rPr>
        <w:t>надпорогавой</w:t>
      </w:r>
      <w:proofErr w:type="spellEnd"/>
      <w:r w:rsidRPr="000D3B5A">
        <w:rPr>
          <w:rFonts w:ascii="Times New Roman" w:hAnsi="Times New Roman" w:cs="Times New Roman"/>
          <w:sz w:val="28"/>
          <w:szCs w:val="28"/>
        </w:rPr>
        <w:t xml:space="preserve"> аудиометрии.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Проведение вестибулометрии.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Интерпретация рентгенологических снимков и </w:t>
      </w:r>
      <w:proofErr w:type="spellStart"/>
      <w:r w:rsidRPr="000D3B5A">
        <w:rPr>
          <w:rFonts w:ascii="Times New Roman" w:hAnsi="Times New Roman" w:cs="Times New Roman"/>
          <w:sz w:val="28"/>
          <w:szCs w:val="28"/>
        </w:rPr>
        <w:t>томограмм</w:t>
      </w:r>
      <w:proofErr w:type="spellEnd"/>
      <w:r w:rsidRPr="000D3B5A">
        <w:rPr>
          <w:rFonts w:ascii="Times New Roman" w:hAnsi="Times New Roman" w:cs="Times New Roman"/>
          <w:sz w:val="28"/>
          <w:szCs w:val="28"/>
        </w:rPr>
        <w:t xml:space="preserve"> (обзорных, контрастных) придаточных пазух носа, носоглотки, гортани,  височных костей по </w:t>
      </w:r>
      <w:proofErr w:type="spellStart"/>
      <w:r w:rsidRPr="000D3B5A">
        <w:rPr>
          <w:rFonts w:ascii="Times New Roman" w:hAnsi="Times New Roman" w:cs="Times New Roman"/>
          <w:sz w:val="28"/>
          <w:szCs w:val="28"/>
        </w:rPr>
        <w:t>Шуллеру</w:t>
      </w:r>
      <w:proofErr w:type="spellEnd"/>
      <w:r w:rsidRPr="000D3B5A">
        <w:rPr>
          <w:rFonts w:ascii="Times New Roman" w:hAnsi="Times New Roman" w:cs="Times New Roman"/>
          <w:sz w:val="28"/>
          <w:szCs w:val="28"/>
        </w:rPr>
        <w:t xml:space="preserve"> и Майеру.</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Удаление инородных тел полости носа, глотки, наружного слухового прохода (серные пробки и т.д.).</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Первичная хирургическая обработка при ранениях ЛОР-органов.</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Передняя и задняя тампонада носа.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Пункция верхне-челюстной пазухи, трепанация лобной пазухи и зондирование придаточных пазух носа.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w:t>
      </w:r>
      <w:proofErr w:type="spellStart"/>
      <w:r w:rsidRPr="000D3B5A">
        <w:rPr>
          <w:rFonts w:ascii="Times New Roman" w:hAnsi="Times New Roman" w:cs="Times New Roman"/>
          <w:sz w:val="28"/>
          <w:szCs w:val="28"/>
        </w:rPr>
        <w:t>Парацентез</w:t>
      </w:r>
      <w:proofErr w:type="spellEnd"/>
      <w:r w:rsidRPr="000D3B5A">
        <w:rPr>
          <w:rFonts w:ascii="Times New Roman" w:hAnsi="Times New Roman" w:cs="Times New Roman"/>
          <w:sz w:val="28"/>
          <w:szCs w:val="28"/>
        </w:rPr>
        <w:t xml:space="preserve"> барабанной перепонки, показания.</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Промывание аттика, показания.</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Промывание лакун миндалин.</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Вскрытие </w:t>
      </w:r>
      <w:proofErr w:type="spellStart"/>
      <w:r w:rsidRPr="000D3B5A">
        <w:rPr>
          <w:rFonts w:ascii="Times New Roman" w:hAnsi="Times New Roman" w:cs="Times New Roman"/>
          <w:sz w:val="28"/>
          <w:szCs w:val="28"/>
        </w:rPr>
        <w:t>паратонзиллярного</w:t>
      </w:r>
      <w:proofErr w:type="spellEnd"/>
      <w:r w:rsidRPr="000D3B5A">
        <w:rPr>
          <w:rFonts w:ascii="Times New Roman" w:hAnsi="Times New Roman" w:cs="Times New Roman"/>
          <w:sz w:val="28"/>
          <w:szCs w:val="28"/>
        </w:rPr>
        <w:t xml:space="preserve"> абсцесса.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Внутриносовые блокады, показания и методика проведения.</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Электрокаустика, </w:t>
      </w:r>
      <w:proofErr w:type="spellStart"/>
      <w:r w:rsidRPr="000D3B5A">
        <w:rPr>
          <w:rFonts w:ascii="Times New Roman" w:hAnsi="Times New Roman" w:cs="Times New Roman"/>
          <w:sz w:val="28"/>
          <w:szCs w:val="28"/>
        </w:rPr>
        <w:t>криовоздействие</w:t>
      </w:r>
      <w:proofErr w:type="spellEnd"/>
      <w:r w:rsidRPr="000D3B5A">
        <w:rPr>
          <w:rFonts w:ascii="Times New Roman" w:hAnsi="Times New Roman" w:cs="Times New Roman"/>
          <w:sz w:val="28"/>
          <w:szCs w:val="28"/>
        </w:rPr>
        <w:t>, ультразвуковая и радиоволновая дезинтеграция носовых раковин.</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Показания для </w:t>
      </w:r>
      <w:proofErr w:type="spellStart"/>
      <w:r w:rsidRPr="000D3B5A">
        <w:rPr>
          <w:rFonts w:ascii="Times New Roman" w:hAnsi="Times New Roman" w:cs="Times New Roman"/>
          <w:sz w:val="28"/>
          <w:szCs w:val="28"/>
        </w:rPr>
        <w:t>конхотомии</w:t>
      </w:r>
      <w:proofErr w:type="spellEnd"/>
      <w:r w:rsidRPr="000D3B5A">
        <w:rPr>
          <w:rFonts w:ascii="Times New Roman" w:hAnsi="Times New Roman" w:cs="Times New Roman"/>
          <w:sz w:val="28"/>
          <w:szCs w:val="28"/>
        </w:rPr>
        <w:t>.</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Подслизистая резекция носовой перегородки. Показания, предоперационная подготовка и послеоперационное ведение.</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Репозиция отломков носа, виды репозиции.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proofErr w:type="spellStart"/>
      <w:r w:rsidRPr="000D3B5A">
        <w:rPr>
          <w:rFonts w:ascii="Times New Roman" w:hAnsi="Times New Roman" w:cs="Times New Roman"/>
          <w:sz w:val="28"/>
          <w:szCs w:val="28"/>
        </w:rPr>
        <w:t>Тонзиллотомия</w:t>
      </w:r>
      <w:proofErr w:type="spellEnd"/>
      <w:r w:rsidRPr="000D3B5A">
        <w:rPr>
          <w:rFonts w:ascii="Times New Roman" w:hAnsi="Times New Roman" w:cs="Times New Roman"/>
          <w:sz w:val="28"/>
          <w:szCs w:val="28"/>
        </w:rPr>
        <w:t xml:space="preserve">, </w:t>
      </w:r>
      <w:proofErr w:type="spellStart"/>
      <w:r w:rsidRPr="000D3B5A">
        <w:rPr>
          <w:rFonts w:ascii="Times New Roman" w:hAnsi="Times New Roman" w:cs="Times New Roman"/>
          <w:sz w:val="28"/>
          <w:szCs w:val="28"/>
        </w:rPr>
        <w:t>аденотомия</w:t>
      </w:r>
      <w:proofErr w:type="spellEnd"/>
      <w:r w:rsidRPr="000D3B5A">
        <w:rPr>
          <w:rFonts w:ascii="Times New Roman" w:hAnsi="Times New Roman" w:cs="Times New Roman"/>
          <w:sz w:val="28"/>
          <w:szCs w:val="28"/>
        </w:rPr>
        <w:t>. Показания, предоперационная подготовка и послеоперационное ведение больных.</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proofErr w:type="spellStart"/>
      <w:r w:rsidRPr="000D3B5A">
        <w:rPr>
          <w:rFonts w:ascii="Times New Roman" w:hAnsi="Times New Roman" w:cs="Times New Roman"/>
          <w:sz w:val="28"/>
          <w:szCs w:val="28"/>
        </w:rPr>
        <w:t>Тонзиллэктомия</w:t>
      </w:r>
      <w:proofErr w:type="spellEnd"/>
      <w:r w:rsidRPr="000D3B5A">
        <w:rPr>
          <w:rFonts w:ascii="Times New Roman" w:hAnsi="Times New Roman" w:cs="Times New Roman"/>
          <w:sz w:val="28"/>
          <w:szCs w:val="28"/>
        </w:rPr>
        <w:t>. Показания, предоперационная подготовка и послеоперационное ведение больных.</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Вскрытие </w:t>
      </w:r>
      <w:proofErr w:type="spellStart"/>
      <w:r w:rsidRPr="000D3B5A">
        <w:rPr>
          <w:rFonts w:ascii="Times New Roman" w:hAnsi="Times New Roman" w:cs="Times New Roman"/>
          <w:sz w:val="28"/>
          <w:szCs w:val="28"/>
        </w:rPr>
        <w:t>паратонзиллярного</w:t>
      </w:r>
      <w:proofErr w:type="spellEnd"/>
      <w:r w:rsidRPr="000D3B5A">
        <w:rPr>
          <w:rFonts w:ascii="Times New Roman" w:hAnsi="Times New Roman" w:cs="Times New Roman"/>
          <w:sz w:val="28"/>
          <w:szCs w:val="28"/>
        </w:rPr>
        <w:t xml:space="preserve"> абсцесса и заглоточного абсцесса.</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Трахеотомия, </w:t>
      </w:r>
      <w:proofErr w:type="spellStart"/>
      <w:r w:rsidRPr="000D3B5A">
        <w:rPr>
          <w:rFonts w:ascii="Times New Roman" w:hAnsi="Times New Roman" w:cs="Times New Roman"/>
          <w:sz w:val="28"/>
          <w:szCs w:val="28"/>
        </w:rPr>
        <w:t>коникотомия</w:t>
      </w:r>
      <w:proofErr w:type="spellEnd"/>
      <w:r w:rsidRPr="000D3B5A">
        <w:rPr>
          <w:rFonts w:ascii="Times New Roman" w:hAnsi="Times New Roman" w:cs="Times New Roman"/>
          <w:sz w:val="28"/>
          <w:szCs w:val="28"/>
        </w:rPr>
        <w:t>. Показания и послеоперационное ведение больных. Смена трахеотомической трубки.</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w:t>
      </w:r>
      <w:proofErr w:type="spellStart"/>
      <w:r w:rsidRPr="000D3B5A">
        <w:rPr>
          <w:rFonts w:ascii="Times New Roman" w:hAnsi="Times New Roman" w:cs="Times New Roman"/>
          <w:sz w:val="28"/>
          <w:szCs w:val="28"/>
        </w:rPr>
        <w:t>Антротомия</w:t>
      </w:r>
      <w:proofErr w:type="spellEnd"/>
      <w:r w:rsidRPr="000D3B5A">
        <w:rPr>
          <w:rFonts w:ascii="Times New Roman" w:hAnsi="Times New Roman" w:cs="Times New Roman"/>
          <w:sz w:val="28"/>
          <w:szCs w:val="28"/>
        </w:rPr>
        <w:t>. радикальная операция на ухе. Показания, предоперационная подготовка и послеоперационное ведение больных.</w:t>
      </w:r>
    </w:p>
    <w:p w:rsidR="000D3B5A" w:rsidRPr="000D3B5A" w:rsidRDefault="000D3B5A" w:rsidP="000D3B5A">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 xml:space="preserve"> </w:t>
      </w:r>
      <w:proofErr w:type="spellStart"/>
      <w:r w:rsidRPr="000D3B5A">
        <w:rPr>
          <w:rFonts w:ascii="Times New Roman" w:hAnsi="Times New Roman" w:cs="Times New Roman"/>
          <w:sz w:val="28"/>
          <w:szCs w:val="28"/>
        </w:rPr>
        <w:t>Гайморотомия</w:t>
      </w:r>
      <w:proofErr w:type="spellEnd"/>
      <w:r w:rsidRPr="000D3B5A">
        <w:rPr>
          <w:rFonts w:ascii="Times New Roman" w:hAnsi="Times New Roman" w:cs="Times New Roman"/>
          <w:sz w:val="28"/>
          <w:szCs w:val="28"/>
        </w:rPr>
        <w:t xml:space="preserve">, </w:t>
      </w:r>
      <w:proofErr w:type="spellStart"/>
      <w:r w:rsidRPr="000D3B5A">
        <w:rPr>
          <w:rFonts w:ascii="Times New Roman" w:hAnsi="Times New Roman" w:cs="Times New Roman"/>
          <w:sz w:val="28"/>
          <w:szCs w:val="28"/>
        </w:rPr>
        <w:t>фронтотомия</w:t>
      </w:r>
      <w:proofErr w:type="spellEnd"/>
      <w:r w:rsidRPr="000D3B5A">
        <w:rPr>
          <w:rFonts w:ascii="Times New Roman" w:hAnsi="Times New Roman" w:cs="Times New Roman"/>
          <w:sz w:val="28"/>
          <w:szCs w:val="28"/>
        </w:rPr>
        <w:t xml:space="preserve">, </w:t>
      </w:r>
      <w:proofErr w:type="spellStart"/>
      <w:r w:rsidRPr="000D3B5A">
        <w:rPr>
          <w:rFonts w:ascii="Times New Roman" w:hAnsi="Times New Roman" w:cs="Times New Roman"/>
          <w:sz w:val="28"/>
          <w:szCs w:val="28"/>
        </w:rPr>
        <w:t>этмоидотомия</w:t>
      </w:r>
      <w:proofErr w:type="spellEnd"/>
      <w:r w:rsidRPr="000D3B5A">
        <w:rPr>
          <w:rFonts w:ascii="Times New Roman" w:hAnsi="Times New Roman" w:cs="Times New Roman"/>
          <w:sz w:val="28"/>
          <w:szCs w:val="28"/>
        </w:rPr>
        <w:t>. Показания, предоперационная подготовка и послеоперационное ведение больных.</w:t>
      </w:r>
    </w:p>
    <w:p w:rsidR="0038071E" w:rsidRPr="000D3B5A" w:rsidRDefault="000D3B5A" w:rsidP="000D3B5A">
      <w:pPr>
        <w:pStyle w:val="a3"/>
        <w:numPr>
          <w:ilvl w:val="0"/>
          <w:numId w:val="12"/>
        </w:numPr>
        <w:shd w:val="clear" w:color="auto" w:fill="FFFFFF"/>
        <w:rPr>
          <w:rFonts w:ascii="Times New Roman" w:hAnsi="Times New Roman"/>
          <w:b/>
          <w:sz w:val="28"/>
          <w:szCs w:val="28"/>
        </w:rPr>
      </w:pPr>
      <w:proofErr w:type="spellStart"/>
      <w:r w:rsidRPr="000D3B5A">
        <w:rPr>
          <w:rFonts w:ascii="Times New Roman" w:hAnsi="Times New Roman"/>
          <w:sz w:val="28"/>
          <w:szCs w:val="28"/>
        </w:rPr>
        <w:t>Бужирование</w:t>
      </w:r>
      <w:proofErr w:type="spellEnd"/>
      <w:r w:rsidRPr="000D3B5A">
        <w:rPr>
          <w:rFonts w:ascii="Times New Roman" w:hAnsi="Times New Roman"/>
          <w:sz w:val="28"/>
          <w:szCs w:val="28"/>
        </w:rPr>
        <w:t xml:space="preserve"> пищевода. Показания, проведение манипуляции</w:t>
      </w:r>
      <w:r w:rsidR="0038071E" w:rsidRPr="000D3B5A">
        <w:rPr>
          <w:rFonts w:ascii="Times New Roman" w:hAnsi="Times New Roman"/>
          <w:b/>
          <w:sz w:val="28"/>
          <w:szCs w:val="28"/>
        </w:rPr>
        <w:br w:type="page"/>
      </w:r>
    </w:p>
    <w:p w:rsidR="00A13F30" w:rsidRPr="0038071E" w:rsidRDefault="0038071E" w:rsidP="0038071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Pr="0038071E">
        <w:rPr>
          <w:rFonts w:ascii="Times New Roman" w:hAnsi="Times New Roman" w:cs="Times New Roman"/>
          <w:b/>
          <w:sz w:val="28"/>
          <w:szCs w:val="28"/>
        </w:rPr>
        <w:t>I этап государственной аттестации</w:t>
      </w:r>
      <w:r w:rsidR="00A13F30" w:rsidRPr="0038071E">
        <w:rPr>
          <w:rFonts w:ascii="Times New Roman" w:hAnsi="Times New Roman" w:cs="Times New Roman"/>
          <w:b/>
          <w:sz w:val="28"/>
          <w:szCs w:val="28"/>
        </w:rPr>
        <w:t>:</w:t>
      </w:r>
      <w:r w:rsidR="00E95FED">
        <w:rPr>
          <w:rFonts w:ascii="Times New Roman" w:hAnsi="Times New Roman" w:cs="Times New Roman"/>
          <w:b/>
          <w:sz w:val="28"/>
          <w:szCs w:val="28"/>
        </w:rPr>
        <w:t xml:space="preserve"> экзамен в устной форме</w:t>
      </w:r>
      <w:r w:rsidRPr="0038071E">
        <w:rPr>
          <w:rFonts w:ascii="Times New Roman" w:hAnsi="Times New Roman" w:cs="Times New Roman"/>
          <w:b/>
          <w:sz w:val="28"/>
          <w:szCs w:val="28"/>
        </w:rPr>
        <w:t xml:space="preserve"> по </w:t>
      </w:r>
      <w:r w:rsidR="000B009C">
        <w:rPr>
          <w:rFonts w:ascii="Times New Roman" w:hAnsi="Times New Roman" w:cs="Times New Roman"/>
          <w:b/>
          <w:sz w:val="28"/>
          <w:szCs w:val="28"/>
        </w:rPr>
        <w:t xml:space="preserve">экзаменационным </w:t>
      </w:r>
      <w:r w:rsidRPr="0038071E">
        <w:rPr>
          <w:rFonts w:ascii="Times New Roman" w:hAnsi="Times New Roman" w:cs="Times New Roman"/>
          <w:b/>
          <w:sz w:val="28"/>
          <w:szCs w:val="28"/>
        </w:rPr>
        <w:t>билетам</w:t>
      </w:r>
    </w:p>
    <w:p w:rsidR="0038071E" w:rsidRPr="0038071E" w:rsidRDefault="0038071E"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38071E">
        <w:rPr>
          <w:rFonts w:ascii="Times New Roman" w:eastAsia="Times New Roman" w:hAnsi="Times New Roman" w:cs="Times New Roman"/>
          <w:b/>
          <w:i/>
          <w:color w:val="000000"/>
          <w:sz w:val="28"/>
          <w:szCs w:val="28"/>
          <w:lang w:eastAsia="ru-RU"/>
        </w:rPr>
        <w:t>Вопросы для устного опроса</w:t>
      </w:r>
    </w:p>
    <w:p w:rsidR="000B009C" w:rsidRPr="000B009C" w:rsidRDefault="000B009C" w:rsidP="000B009C">
      <w:pPr>
        <w:tabs>
          <w:tab w:val="num" w:pos="0"/>
        </w:tabs>
        <w:suppressAutoHyphens/>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Проверяется способность экзаменуемого в использовании приобретенных знаний, умений и практических навыков для решения профессиональных задач специалиста </w:t>
      </w:r>
      <w:proofErr w:type="spellStart"/>
      <w:r w:rsidRPr="000B009C">
        <w:rPr>
          <w:rFonts w:ascii="Times New Roman" w:hAnsi="Times New Roman" w:cs="Times New Roman"/>
          <w:sz w:val="28"/>
          <w:szCs w:val="28"/>
        </w:rPr>
        <w:t>оториноларинголога</w:t>
      </w:r>
      <w:proofErr w:type="spellEnd"/>
      <w:r w:rsidRPr="000B009C">
        <w:rPr>
          <w:rFonts w:ascii="Times New Roman" w:hAnsi="Times New Roman" w:cs="Times New Roman"/>
          <w:sz w:val="28"/>
          <w:szCs w:val="28"/>
        </w:rPr>
        <w:t xml:space="preserve">. </w:t>
      </w:r>
      <w:proofErr w:type="gramStart"/>
      <w:r w:rsidRPr="000B009C">
        <w:rPr>
          <w:rFonts w:ascii="Times New Roman" w:hAnsi="Times New Roman" w:cs="Times New Roman"/>
          <w:sz w:val="28"/>
          <w:szCs w:val="28"/>
        </w:rPr>
        <w:t>Экзаменационный банк включает 68 вопросов, из которых, не менее трех, включены в экзаменационный билеты.</w:t>
      </w:r>
      <w:proofErr w:type="gramEnd"/>
      <w:r w:rsidRPr="000B009C">
        <w:rPr>
          <w:rFonts w:ascii="Times New Roman" w:hAnsi="Times New Roman" w:cs="Times New Roman"/>
          <w:sz w:val="28"/>
          <w:szCs w:val="28"/>
        </w:rPr>
        <w:t xml:space="preserve"> Результаты собеседования оцениваются по пятибалльной системе.</w:t>
      </w:r>
    </w:p>
    <w:p w:rsidR="000B009C" w:rsidRPr="000B009C" w:rsidRDefault="000B009C" w:rsidP="000B009C">
      <w:pPr>
        <w:spacing w:after="0" w:line="235" w:lineRule="auto"/>
        <w:jc w:val="center"/>
        <w:rPr>
          <w:rFonts w:ascii="Times New Roman" w:hAnsi="Times New Roman" w:cs="Times New Roman"/>
          <w:b/>
          <w:bCs/>
          <w:sz w:val="28"/>
          <w:szCs w:val="28"/>
        </w:rPr>
      </w:pPr>
    </w:p>
    <w:p w:rsidR="000B009C" w:rsidRPr="000B009C" w:rsidRDefault="000B009C" w:rsidP="00072916">
      <w:pPr>
        <w:spacing w:after="120" w:line="240" w:lineRule="auto"/>
        <w:jc w:val="center"/>
        <w:rPr>
          <w:rFonts w:ascii="Times New Roman" w:hAnsi="Times New Roman" w:cs="Times New Roman"/>
          <w:sz w:val="28"/>
          <w:szCs w:val="28"/>
          <w:lang w:val="x-none" w:eastAsia="x-none"/>
        </w:rPr>
      </w:pPr>
      <w:r w:rsidRPr="000B009C">
        <w:rPr>
          <w:rFonts w:ascii="Times New Roman" w:hAnsi="Times New Roman" w:cs="Times New Roman"/>
          <w:sz w:val="28"/>
          <w:szCs w:val="28"/>
          <w:lang w:val="x-none" w:eastAsia="x-none"/>
        </w:rPr>
        <w:t xml:space="preserve">Экзаменационные вопросы по оториноларингологии для врачей </w:t>
      </w:r>
      <w:r w:rsidRPr="000B009C">
        <w:rPr>
          <w:rFonts w:ascii="Times New Roman" w:hAnsi="Times New Roman" w:cs="Times New Roman"/>
          <w:sz w:val="28"/>
          <w:szCs w:val="28"/>
          <w:lang w:eastAsia="x-none"/>
        </w:rPr>
        <w:t>ординаторов</w:t>
      </w:r>
      <w:r w:rsidRPr="000B009C">
        <w:rPr>
          <w:rFonts w:ascii="Times New Roman" w:hAnsi="Times New Roman" w:cs="Times New Roman"/>
          <w:sz w:val="28"/>
          <w:szCs w:val="28"/>
          <w:lang w:val="x-none" w:eastAsia="x-none"/>
        </w:rPr>
        <w:t>.</w:t>
      </w:r>
    </w:p>
    <w:p w:rsidR="000B009C" w:rsidRPr="000B009C" w:rsidRDefault="000B009C" w:rsidP="000B009C">
      <w:pPr>
        <w:numPr>
          <w:ilvl w:val="0"/>
          <w:numId w:val="11"/>
        </w:numPr>
        <w:spacing w:after="0" w:line="240" w:lineRule="auto"/>
        <w:rPr>
          <w:rFonts w:ascii="Times New Roman" w:hAnsi="Times New Roman" w:cs="Times New Roman"/>
          <w:sz w:val="28"/>
          <w:szCs w:val="28"/>
          <w:lang w:val="x-none" w:eastAsia="x-none"/>
        </w:rPr>
      </w:pPr>
      <w:r w:rsidRPr="000B009C">
        <w:rPr>
          <w:rFonts w:ascii="Times New Roman" w:hAnsi="Times New Roman" w:cs="Times New Roman"/>
          <w:sz w:val="28"/>
          <w:szCs w:val="28"/>
          <w:lang w:val="x-none" w:eastAsia="x-none"/>
        </w:rPr>
        <w:t>Анатомия, физиология и методы исследования носа и околоносовых пазух.</w:t>
      </w:r>
    </w:p>
    <w:p w:rsidR="000B009C" w:rsidRPr="000B009C" w:rsidRDefault="000B009C" w:rsidP="000B009C">
      <w:pPr>
        <w:numPr>
          <w:ilvl w:val="0"/>
          <w:numId w:val="11"/>
        </w:num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Кровоснабжение носа, носовое кровотечение. Причины и способы его остановки.</w:t>
      </w:r>
    </w:p>
    <w:p w:rsidR="000B009C" w:rsidRPr="000B009C" w:rsidRDefault="000B009C" w:rsidP="000B009C">
      <w:pPr>
        <w:numPr>
          <w:ilvl w:val="0"/>
          <w:numId w:val="11"/>
        </w:num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Клиническая анатомия носа. Травмы носа и его околоносовых пазух. Первая помощь.</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Острый ринит. Этиология, патогенез, клиника, осложнения. Особенности ринита  у детей грудного возраста.</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Хронические риниты. Классификация. Этиология, клиника,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Фурункул носа. Этиология, патогенез, клиника, осложнения,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Острые </w:t>
      </w:r>
      <w:proofErr w:type="spellStart"/>
      <w:r w:rsidRPr="000B009C">
        <w:rPr>
          <w:rFonts w:ascii="Times New Roman" w:hAnsi="Times New Roman" w:cs="Times New Roman"/>
          <w:sz w:val="28"/>
          <w:szCs w:val="28"/>
        </w:rPr>
        <w:t>синуиты</w:t>
      </w:r>
      <w:proofErr w:type="spellEnd"/>
      <w:r w:rsidRPr="000B009C">
        <w:rPr>
          <w:rFonts w:ascii="Times New Roman" w:hAnsi="Times New Roman" w:cs="Times New Roman"/>
          <w:sz w:val="28"/>
          <w:szCs w:val="28"/>
        </w:rPr>
        <w:t>. Клинические формы. Этиология,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Хронические </w:t>
      </w:r>
      <w:proofErr w:type="spellStart"/>
      <w:r w:rsidRPr="000B009C">
        <w:rPr>
          <w:rFonts w:ascii="Times New Roman" w:hAnsi="Times New Roman" w:cs="Times New Roman"/>
          <w:sz w:val="28"/>
          <w:szCs w:val="28"/>
        </w:rPr>
        <w:t>синуиты</w:t>
      </w:r>
      <w:proofErr w:type="spellEnd"/>
      <w:r w:rsidRPr="000B009C">
        <w:rPr>
          <w:rFonts w:ascii="Times New Roman" w:hAnsi="Times New Roman" w:cs="Times New Roman"/>
          <w:sz w:val="28"/>
          <w:szCs w:val="28"/>
        </w:rPr>
        <w:t>. Классификация, Этиология,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t>Риногенные</w:t>
      </w:r>
      <w:proofErr w:type="gramStart"/>
      <w:r w:rsidRPr="000B009C">
        <w:rPr>
          <w:rFonts w:ascii="Times New Roman" w:hAnsi="Times New Roman" w:cs="Times New Roman"/>
          <w:sz w:val="28"/>
          <w:szCs w:val="28"/>
        </w:rPr>
        <w:t>,о</w:t>
      </w:r>
      <w:proofErr w:type="gramEnd"/>
      <w:r w:rsidRPr="000B009C">
        <w:rPr>
          <w:rFonts w:ascii="Times New Roman" w:hAnsi="Times New Roman" w:cs="Times New Roman"/>
          <w:sz w:val="28"/>
          <w:szCs w:val="28"/>
        </w:rPr>
        <w:t>рбитальные</w:t>
      </w:r>
      <w:proofErr w:type="spellEnd"/>
      <w:r w:rsidRPr="000B009C">
        <w:rPr>
          <w:rFonts w:ascii="Times New Roman" w:hAnsi="Times New Roman" w:cs="Times New Roman"/>
          <w:sz w:val="28"/>
          <w:szCs w:val="28"/>
        </w:rPr>
        <w:t xml:space="preserve"> и внутричерепные осложнения синуситов; патогенез, клинические формы.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Аллергические </w:t>
      </w:r>
      <w:proofErr w:type="spellStart"/>
      <w:r w:rsidRPr="000B009C">
        <w:rPr>
          <w:rFonts w:ascii="Times New Roman" w:hAnsi="Times New Roman" w:cs="Times New Roman"/>
          <w:sz w:val="28"/>
          <w:szCs w:val="28"/>
        </w:rPr>
        <w:t>риносинусопатии</w:t>
      </w:r>
      <w:proofErr w:type="spellEnd"/>
      <w:r w:rsidRPr="000B009C">
        <w:rPr>
          <w:rFonts w:ascii="Times New Roman" w:hAnsi="Times New Roman" w:cs="Times New Roman"/>
          <w:sz w:val="28"/>
          <w:szCs w:val="28"/>
        </w:rPr>
        <w:t>. Этиология, патогенез, клиника,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Доброкачественные и злокачественные новообразования носа и околоносовых пазух. Клиника,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Анатомия, физиология и методы исследования глотки и пищевода.</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Строение небных миндалин, их физиологическая роль.</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Острые тонзиллиты. Их виды. Этиология, патогенез, клиника,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Хронический тонзиллит. Классификация, этиология, патогенез, клиника,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Язвенно-пленчатая ангина. Этиология, клиника, дифференциальная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Аденоиды и их значение в патогенезе заболеваний ЛОР органов. Этиология, клиника, диагностика, лечение. </w:t>
      </w:r>
      <w:proofErr w:type="spellStart"/>
      <w:r w:rsidRPr="000B009C">
        <w:rPr>
          <w:rFonts w:ascii="Times New Roman" w:hAnsi="Times New Roman" w:cs="Times New Roman"/>
          <w:sz w:val="28"/>
          <w:szCs w:val="28"/>
        </w:rPr>
        <w:t>Аденоидит</w:t>
      </w:r>
      <w:proofErr w:type="spellEnd"/>
      <w:r w:rsidRPr="000B009C">
        <w:rPr>
          <w:rFonts w:ascii="Times New Roman" w:hAnsi="Times New Roman" w:cs="Times New Roman"/>
          <w:sz w:val="28"/>
          <w:szCs w:val="28"/>
        </w:rPr>
        <w:t>.</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Дифтерия ЛОР органов, Этиология, клиника, дифференциальный диагноз, профилактика, лечение. ЛОР симптоматика при СПИДе.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lastRenderedPageBreak/>
        <w:t>Доброкачественные и злокачественные опухоли глотки.  Классификация, клиника,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Скорая и неотложная помощь при заболеваниях глотки и пищевода. Клиника,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Анатомия, методы исследования пищевода. Инородные тела пищевода.</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Химические ожоги пищевода. </w:t>
      </w:r>
      <w:proofErr w:type="spellStart"/>
      <w:r w:rsidRPr="000B009C">
        <w:rPr>
          <w:rFonts w:ascii="Times New Roman" w:hAnsi="Times New Roman" w:cs="Times New Roman"/>
          <w:sz w:val="28"/>
          <w:szCs w:val="28"/>
        </w:rPr>
        <w:t>Патанатомия</w:t>
      </w:r>
      <w:proofErr w:type="spellEnd"/>
      <w:r w:rsidRPr="000B009C">
        <w:rPr>
          <w:rFonts w:ascii="Times New Roman" w:hAnsi="Times New Roman" w:cs="Times New Roman"/>
          <w:sz w:val="28"/>
          <w:szCs w:val="28"/>
        </w:rPr>
        <w:t>, клиника,  первая помощь.</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Анатомия, физиология и методы исследования гортани, трахеи.</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Острый катаральный ларингит, Этиология,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Острые гнойные воспаления гортани. Их виды.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Аллергические поражения верхних дыхательных путей. Клинические формы.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Хронические ларингиты. Классификация. Этиология,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Острые и хронические стенозы гортани. Причины, клиника, диагностика, лечение. Дифференциальный диагноз между ложным и истинным крупом.</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Острый стеноз гортани. Клиника. Острый </w:t>
      </w:r>
      <w:proofErr w:type="spellStart"/>
      <w:r w:rsidRPr="000B009C">
        <w:rPr>
          <w:rFonts w:ascii="Times New Roman" w:hAnsi="Times New Roman" w:cs="Times New Roman"/>
          <w:sz w:val="28"/>
          <w:szCs w:val="28"/>
        </w:rPr>
        <w:t>стенозирующий</w:t>
      </w:r>
      <w:proofErr w:type="spellEnd"/>
      <w:r w:rsidRPr="000B009C">
        <w:rPr>
          <w:rFonts w:ascii="Times New Roman" w:hAnsi="Times New Roman" w:cs="Times New Roman"/>
          <w:sz w:val="28"/>
          <w:szCs w:val="28"/>
        </w:rPr>
        <w:t xml:space="preserve"> </w:t>
      </w:r>
      <w:proofErr w:type="spellStart"/>
      <w:r w:rsidRPr="000B009C">
        <w:rPr>
          <w:rFonts w:ascii="Times New Roman" w:hAnsi="Times New Roman" w:cs="Times New Roman"/>
          <w:sz w:val="28"/>
          <w:szCs w:val="28"/>
        </w:rPr>
        <w:t>ларинготрахеобронхит</w:t>
      </w:r>
      <w:proofErr w:type="spellEnd"/>
      <w:r w:rsidRPr="000B009C">
        <w:rPr>
          <w:rFonts w:ascii="Times New Roman" w:hAnsi="Times New Roman" w:cs="Times New Roman"/>
          <w:sz w:val="28"/>
          <w:szCs w:val="28"/>
        </w:rPr>
        <w:t>.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Инородные тела дыхательных путей.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Профессиональные заболевания верхних дыхательных путей. Клинические формы.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Доброкачественные опухоли гортани.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Рак гортани. Классификация. Клиника, диагностика, профилактика,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Эпидемиология рака гортани. Клиника, диагностика, лечение. Функциональная хирургия рака гортани.</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Специфические заболевания верхних дыхательных путей.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Анатомия наружного, среднего, внутреннего уха. Строение рецепторного аппарата улитки.</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Физиология уха. Методы исследования звукового анализатора.</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Строение звукопроводящего и звуковоспринимающего аппарата уха. Механизм звукопроведения. Формы тугоухости.</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Анатомия внутреннего уха. Строение рецепторного аппарата преддверия полукружных каналов.</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Проводящие пути сенсорной, соматической и вегетативной реакции вестибулярного аппарата. Виды реакции.</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Физиология вестибулярного анализатора. Методы исследования.</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Анатомия уха. Возрастные особенности строения уха у грудных детей.</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Острый средний отит. Особенности острого среднего отита у детей грудного возраста.</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Острый мастоидит. Этиология, патогенез, патологическая анатомия, клиника. Атипичные формы мастоидита.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lastRenderedPageBreak/>
        <w:t>Антрит</w:t>
      </w:r>
      <w:proofErr w:type="spellEnd"/>
      <w:r w:rsidRPr="000B009C">
        <w:rPr>
          <w:rFonts w:ascii="Times New Roman" w:hAnsi="Times New Roman" w:cs="Times New Roman"/>
          <w:sz w:val="28"/>
          <w:szCs w:val="28"/>
        </w:rPr>
        <w:t>. Классификация. Этиология, патогенез,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Хронический гнойный средний отит. Классификация. Этиология, патогенез, </w:t>
      </w:r>
      <w:proofErr w:type="spellStart"/>
      <w:r w:rsidRPr="000B009C">
        <w:rPr>
          <w:rFonts w:ascii="Times New Roman" w:hAnsi="Times New Roman" w:cs="Times New Roman"/>
          <w:sz w:val="28"/>
          <w:szCs w:val="28"/>
        </w:rPr>
        <w:t>патанатомия</w:t>
      </w:r>
      <w:proofErr w:type="spellEnd"/>
      <w:r w:rsidRPr="000B009C">
        <w:rPr>
          <w:rFonts w:ascii="Times New Roman" w:hAnsi="Times New Roman" w:cs="Times New Roman"/>
          <w:sz w:val="28"/>
          <w:szCs w:val="28"/>
        </w:rPr>
        <w:t xml:space="preserve">, клиника, лечение </w:t>
      </w:r>
      <w:proofErr w:type="gramStart"/>
      <w:r w:rsidRPr="000B009C">
        <w:rPr>
          <w:rFonts w:ascii="Times New Roman" w:hAnsi="Times New Roman" w:cs="Times New Roman"/>
          <w:sz w:val="28"/>
          <w:szCs w:val="28"/>
        </w:rPr>
        <w:t>хронического</w:t>
      </w:r>
      <w:proofErr w:type="gramEnd"/>
      <w:r w:rsidRPr="000B009C">
        <w:rPr>
          <w:rFonts w:ascii="Times New Roman" w:hAnsi="Times New Roman" w:cs="Times New Roman"/>
          <w:sz w:val="28"/>
          <w:szCs w:val="28"/>
        </w:rPr>
        <w:t xml:space="preserve"> </w:t>
      </w:r>
      <w:proofErr w:type="spellStart"/>
      <w:r w:rsidRPr="000B009C">
        <w:rPr>
          <w:rFonts w:ascii="Times New Roman" w:hAnsi="Times New Roman" w:cs="Times New Roman"/>
          <w:sz w:val="28"/>
          <w:szCs w:val="28"/>
        </w:rPr>
        <w:t>эпитимпанита</w:t>
      </w:r>
      <w:proofErr w:type="spellEnd"/>
      <w:r w:rsidRPr="000B009C">
        <w:rPr>
          <w:rFonts w:ascii="Times New Roman" w:hAnsi="Times New Roman" w:cs="Times New Roman"/>
          <w:sz w:val="28"/>
          <w:szCs w:val="28"/>
        </w:rPr>
        <w:t>.</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Классификация хронического гнойного воспаления среднего уха. Этиология, патогенез, </w:t>
      </w:r>
      <w:proofErr w:type="spellStart"/>
      <w:r w:rsidRPr="000B009C">
        <w:rPr>
          <w:rFonts w:ascii="Times New Roman" w:hAnsi="Times New Roman" w:cs="Times New Roman"/>
          <w:sz w:val="28"/>
          <w:szCs w:val="28"/>
        </w:rPr>
        <w:t>патанатомия</w:t>
      </w:r>
      <w:proofErr w:type="spellEnd"/>
      <w:r w:rsidRPr="000B009C">
        <w:rPr>
          <w:rFonts w:ascii="Times New Roman" w:hAnsi="Times New Roman" w:cs="Times New Roman"/>
          <w:sz w:val="28"/>
          <w:szCs w:val="28"/>
        </w:rPr>
        <w:t>,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t>Фиброзирующие</w:t>
      </w:r>
      <w:proofErr w:type="spellEnd"/>
      <w:r w:rsidRPr="000B009C">
        <w:rPr>
          <w:rFonts w:ascii="Times New Roman" w:hAnsi="Times New Roman" w:cs="Times New Roman"/>
          <w:sz w:val="28"/>
          <w:szCs w:val="28"/>
        </w:rPr>
        <w:t xml:space="preserve"> средние отиты. Этиология,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t>Отогенные</w:t>
      </w:r>
      <w:proofErr w:type="spellEnd"/>
      <w:r w:rsidRPr="000B009C">
        <w:rPr>
          <w:rFonts w:ascii="Times New Roman" w:hAnsi="Times New Roman" w:cs="Times New Roman"/>
          <w:sz w:val="28"/>
          <w:szCs w:val="28"/>
        </w:rPr>
        <w:t xml:space="preserve"> </w:t>
      </w:r>
      <w:proofErr w:type="spellStart"/>
      <w:r w:rsidRPr="000B009C">
        <w:rPr>
          <w:rFonts w:ascii="Times New Roman" w:hAnsi="Times New Roman" w:cs="Times New Roman"/>
          <w:sz w:val="28"/>
          <w:szCs w:val="28"/>
        </w:rPr>
        <w:t>внутричерпные</w:t>
      </w:r>
      <w:proofErr w:type="spellEnd"/>
      <w:r w:rsidRPr="000B009C">
        <w:rPr>
          <w:rFonts w:ascii="Times New Roman" w:hAnsi="Times New Roman" w:cs="Times New Roman"/>
          <w:sz w:val="28"/>
          <w:szCs w:val="28"/>
        </w:rPr>
        <w:t xml:space="preserve"> осложнения. Клинические формы. Этиология, патогенез. Менингиты.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Клинические формы </w:t>
      </w:r>
      <w:proofErr w:type="spellStart"/>
      <w:r w:rsidRPr="000B009C">
        <w:rPr>
          <w:rFonts w:ascii="Times New Roman" w:hAnsi="Times New Roman" w:cs="Times New Roman"/>
          <w:sz w:val="28"/>
          <w:szCs w:val="28"/>
        </w:rPr>
        <w:t>отогенных</w:t>
      </w:r>
      <w:proofErr w:type="spellEnd"/>
      <w:r w:rsidRPr="000B009C">
        <w:rPr>
          <w:rFonts w:ascii="Times New Roman" w:hAnsi="Times New Roman" w:cs="Times New Roman"/>
          <w:sz w:val="28"/>
          <w:szCs w:val="28"/>
        </w:rPr>
        <w:t xml:space="preserve"> внутричерепных осложнений, их этиология и патогенез. </w:t>
      </w:r>
      <w:proofErr w:type="spellStart"/>
      <w:r w:rsidRPr="000B009C">
        <w:rPr>
          <w:rFonts w:ascii="Times New Roman" w:hAnsi="Times New Roman" w:cs="Times New Roman"/>
          <w:sz w:val="28"/>
          <w:szCs w:val="28"/>
        </w:rPr>
        <w:t>Отогенный</w:t>
      </w:r>
      <w:proofErr w:type="spellEnd"/>
      <w:r w:rsidRPr="000B009C">
        <w:rPr>
          <w:rFonts w:ascii="Times New Roman" w:hAnsi="Times New Roman" w:cs="Times New Roman"/>
          <w:sz w:val="28"/>
          <w:szCs w:val="28"/>
        </w:rPr>
        <w:t xml:space="preserve"> абсцесс мозга. Общие, общемозговые очаговые симптомы,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t>Отогенные</w:t>
      </w:r>
      <w:proofErr w:type="spellEnd"/>
      <w:r w:rsidRPr="000B009C">
        <w:rPr>
          <w:rFonts w:ascii="Times New Roman" w:hAnsi="Times New Roman" w:cs="Times New Roman"/>
          <w:sz w:val="28"/>
          <w:szCs w:val="28"/>
        </w:rPr>
        <w:t xml:space="preserve"> внутричерепные осложнения. Клинические формы. Абсцесс мозжечка. Этиология, патогенез, клиника, диагностика, лечение.</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t>Отогенный</w:t>
      </w:r>
      <w:proofErr w:type="spellEnd"/>
      <w:r w:rsidRPr="000B009C">
        <w:rPr>
          <w:rFonts w:ascii="Times New Roman" w:hAnsi="Times New Roman" w:cs="Times New Roman"/>
          <w:sz w:val="28"/>
          <w:szCs w:val="28"/>
        </w:rPr>
        <w:t xml:space="preserve">  </w:t>
      </w:r>
      <w:proofErr w:type="spellStart"/>
      <w:r w:rsidRPr="000B009C">
        <w:rPr>
          <w:rFonts w:ascii="Times New Roman" w:hAnsi="Times New Roman" w:cs="Times New Roman"/>
          <w:sz w:val="28"/>
          <w:szCs w:val="28"/>
        </w:rPr>
        <w:t>синусотромбоз</w:t>
      </w:r>
      <w:proofErr w:type="spellEnd"/>
      <w:r w:rsidRPr="000B009C">
        <w:rPr>
          <w:rFonts w:ascii="Times New Roman" w:hAnsi="Times New Roman" w:cs="Times New Roman"/>
          <w:sz w:val="28"/>
          <w:szCs w:val="28"/>
        </w:rPr>
        <w:t xml:space="preserve"> и </w:t>
      </w:r>
      <w:proofErr w:type="spellStart"/>
      <w:r w:rsidRPr="000B009C">
        <w:rPr>
          <w:rFonts w:ascii="Times New Roman" w:hAnsi="Times New Roman" w:cs="Times New Roman"/>
          <w:sz w:val="28"/>
          <w:szCs w:val="28"/>
        </w:rPr>
        <w:t>отогенный</w:t>
      </w:r>
      <w:proofErr w:type="spellEnd"/>
      <w:r w:rsidRPr="000B009C">
        <w:rPr>
          <w:rFonts w:ascii="Times New Roman" w:hAnsi="Times New Roman" w:cs="Times New Roman"/>
          <w:sz w:val="28"/>
          <w:szCs w:val="28"/>
        </w:rPr>
        <w:t xml:space="preserve">  сепсис. Этиология, патогенез, клиника, диагностика, лечение. </w:t>
      </w:r>
      <w:proofErr w:type="spellStart"/>
      <w:r w:rsidRPr="000B009C">
        <w:rPr>
          <w:rFonts w:ascii="Times New Roman" w:hAnsi="Times New Roman" w:cs="Times New Roman"/>
          <w:sz w:val="28"/>
          <w:szCs w:val="28"/>
        </w:rPr>
        <w:t>Отогенный</w:t>
      </w:r>
      <w:proofErr w:type="spellEnd"/>
      <w:r w:rsidRPr="000B009C">
        <w:rPr>
          <w:rFonts w:ascii="Times New Roman" w:hAnsi="Times New Roman" w:cs="Times New Roman"/>
          <w:sz w:val="28"/>
          <w:szCs w:val="28"/>
        </w:rPr>
        <w:t xml:space="preserve"> арахноидит.</w:t>
      </w:r>
    </w:p>
    <w:p w:rsidR="000B009C" w:rsidRPr="000B009C" w:rsidRDefault="000B009C" w:rsidP="000B009C">
      <w:pPr>
        <w:numPr>
          <w:ilvl w:val="0"/>
          <w:numId w:val="11"/>
        </w:numPr>
        <w:spacing w:after="0" w:line="240" w:lineRule="auto"/>
        <w:jc w:val="both"/>
        <w:rPr>
          <w:rFonts w:ascii="Times New Roman" w:hAnsi="Times New Roman" w:cs="Times New Roman"/>
          <w:sz w:val="28"/>
          <w:szCs w:val="28"/>
        </w:rPr>
      </w:pPr>
      <w:proofErr w:type="spellStart"/>
      <w:r w:rsidRPr="000B009C">
        <w:rPr>
          <w:rFonts w:ascii="Times New Roman" w:hAnsi="Times New Roman" w:cs="Times New Roman"/>
          <w:sz w:val="28"/>
          <w:szCs w:val="28"/>
        </w:rPr>
        <w:t>Кохлеарный</w:t>
      </w:r>
      <w:proofErr w:type="spellEnd"/>
      <w:r w:rsidRPr="000B009C">
        <w:rPr>
          <w:rFonts w:ascii="Times New Roman" w:hAnsi="Times New Roman" w:cs="Times New Roman"/>
          <w:sz w:val="28"/>
          <w:szCs w:val="28"/>
        </w:rPr>
        <w:t xml:space="preserve"> неврит. Этиология, патогенез, клиника, диагностика, лечение.</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54.Болезнь </w:t>
      </w:r>
      <w:proofErr w:type="spellStart"/>
      <w:r w:rsidRPr="000B009C">
        <w:rPr>
          <w:rFonts w:ascii="Times New Roman" w:hAnsi="Times New Roman" w:cs="Times New Roman"/>
          <w:sz w:val="28"/>
          <w:szCs w:val="28"/>
        </w:rPr>
        <w:t>Меньера</w:t>
      </w:r>
      <w:proofErr w:type="spellEnd"/>
      <w:r w:rsidRPr="000B009C">
        <w:rPr>
          <w:rFonts w:ascii="Times New Roman" w:hAnsi="Times New Roman" w:cs="Times New Roman"/>
          <w:sz w:val="28"/>
          <w:szCs w:val="28"/>
        </w:rPr>
        <w:t>. Этиология, патогенез, клиника, диагностика лечение.</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55.Отосклероз. Этиология, патогенез, клиника, диагностика, лечение.</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56.Лабиринтиты. Клинические формы. Этиология, патогенез, клиника, диагностика, лечение.</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57.Тугоухость и её причины. Глухонемота. Распознавание глухоты в  детском возрасте с исследованием безусловных рефлексов на интенсивный звук; методом условных рефлексов по </w:t>
      </w:r>
      <w:proofErr w:type="spellStart"/>
      <w:r w:rsidRPr="000B009C">
        <w:rPr>
          <w:rFonts w:ascii="Times New Roman" w:hAnsi="Times New Roman" w:cs="Times New Roman"/>
          <w:sz w:val="28"/>
          <w:szCs w:val="28"/>
        </w:rPr>
        <w:t>И.П.Павлову</w:t>
      </w:r>
      <w:proofErr w:type="spellEnd"/>
      <w:r w:rsidRPr="000B009C">
        <w:rPr>
          <w:rFonts w:ascii="Times New Roman" w:hAnsi="Times New Roman" w:cs="Times New Roman"/>
          <w:sz w:val="28"/>
          <w:szCs w:val="28"/>
        </w:rPr>
        <w:t>, метод объективной аудиометрии.</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58.Экспертиза в оториноларингологии. Работа </w:t>
      </w:r>
      <w:proofErr w:type="spellStart"/>
      <w:r w:rsidRPr="000B009C">
        <w:rPr>
          <w:rFonts w:ascii="Times New Roman" w:hAnsi="Times New Roman" w:cs="Times New Roman"/>
          <w:sz w:val="28"/>
          <w:szCs w:val="28"/>
        </w:rPr>
        <w:t>оториноларинголога</w:t>
      </w:r>
      <w:proofErr w:type="spellEnd"/>
      <w:r w:rsidRPr="000B009C">
        <w:rPr>
          <w:rFonts w:ascii="Times New Roman" w:hAnsi="Times New Roman" w:cs="Times New Roman"/>
          <w:sz w:val="28"/>
          <w:szCs w:val="28"/>
        </w:rPr>
        <w:t xml:space="preserve"> в призывной комиссии.</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59.Аллергия в ЛОР патологии. Аллергические заболевания ЛОР органов. Клиника, диагностика, лечение.</w:t>
      </w:r>
    </w:p>
    <w:p w:rsidR="000B009C" w:rsidRPr="000B009C" w:rsidRDefault="000B009C" w:rsidP="000B009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60.Влияние патологии ЛОР органов на состояние и заболеваемость организма.</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61.Организация онкологической службы в РФ.</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62.Эпидемиология злокачественных образований ЛОР-органов.</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63.Причины поздней диагностики злокачественных образований ЛОР-органов.</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64.Неврологическая симптоматика при лечении внутричерепных осложнений.</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65.Нарушение слуховой и вестибулярной функции при хронической вертебробазилярной недостаточности.</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66.Основы клинической иммунологии и трансфузиологии.</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67.Правовые аспекты охраны здоровья граждан в РФ.</w:t>
      </w:r>
    </w:p>
    <w:p w:rsidR="000B009C" w:rsidRPr="000B009C" w:rsidRDefault="000B009C" w:rsidP="000B009C">
      <w:pPr>
        <w:spacing w:after="0" w:line="240" w:lineRule="auto"/>
        <w:rPr>
          <w:rFonts w:ascii="Times New Roman" w:hAnsi="Times New Roman" w:cs="Times New Roman"/>
          <w:sz w:val="28"/>
          <w:szCs w:val="28"/>
        </w:rPr>
      </w:pPr>
      <w:r w:rsidRPr="000B009C">
        <w:rPr>
          <w:rFonts w:ascii="Times New Roman" w:hAnsi="Times New Roman" w:cs="Times New Roman"/>
          <w:sz w:val="28"/>
          <w:szCs w:val="28"/>
        </w:rPr>
        <w:t>68.Отработка навыков оказания ургентной помощи на манекенах.</w:t>
      </w:r>
    </w:p>
    <w:p w:rsidR="000B009C" w:rsidRPr="000B009C" w:rsidRDefault="000B009C" w:rsidP="000B009C">
      <w:pPr>
        <w:spacing w:after="0" w:line="235" w:lineRule="auto"/>
        <w:jc w:val="center"/>
        <w:rPr>
          <w:rFonts w:ascii="Times New Roman" w:hAnsi="Times New Roman" w:cs="Times New Roman"/>
          <w:b/>
          <w:bCs/>
          <w:sz w:val="28"/>
          <w:szCs w:val="28"/>
        </w:rPr>
      </w:pPr>
    </w:p>
    <w:p w:rsidR="000B009C" w:rsidRPr="000B009C" w:rsidRDefault="000B009C" w:rsidP="000B009C">
      <w:pPr>
        <w:tabs>
          <w:tab w:val="num" w:pos="0"/>
        </w:tabs>
        <w:suppressAutoHyphens/>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lastRenderedPageBreak/>
        <w:tab/>
      </w:r>
      <w:r w:rsidRPr="000B009C">
        <w:rPr>
          <w:rFonts w:ascii="Times New Roman" w:hAnsi="Times New Roman" w:cs="Times New Roman"/>
          <w:b/>
          <w:sz w:val="28"/>
          <w:szCs w:val="28"/>
        </w:rPr>
        <w:t>По результатам двух этапов</w:t>
      </w:r>
      <w:r w:rsidRPr="000B009C">
        <w:rPr>
          <w:rFonts w:ascii="Times New Roman" w:hAnsi="Times New Roman" w:cs="Times New Roman"/>
          <w:sz w:val="28"/>
          <w:szCs w:val="28"/>
        </w:rPr>
        <w:t xml:space="preserve">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0B009C" w:rsidRPr="000B009C" w:rsidRDefault="000B009C" w:rsidP="000B009C">
      <w:pPr>
        <w:tabs>
          <w:tab w:val="num" w:pos="0"/>
        </w:tabs>
        <w:suppressAutoHyphens/>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ab/>
        <w:t xml:space="preserve">Экзаменуемый </w:t>
      </w:r>
      <w:r>
        <w:rPr>
          <w:rFonts w:ascii="Times New Roman" w:hAnsi="Times New Roman" w:cs="Times New Roman"/>
          <w:sz w:val="28"/>
          <w:szCs w:val="28"/>
        </w:rPr>
        <w:t xml:space="preserve">врач-ординатор </w:t>
      </w:r>
      <w:r w:rsidRPr="000B009C">
        <w:rPr>
          <w:rFonts w:ascii="Times New Roman" w:hAnsi="Times New Roman" w:cs="Times New Roman"/>
          <w:sz w:val="28"/>
          <w:szCs w:val="28"/>
        </w:rPr>
        <w:t>имеет право опротестовать в установленном порядке решение экзаменационной комиссии.</w:t>
      </w:r>
    </w:p>
    <w:p w:rsidR="000B009C" w:rsidRPr="000B009C" w:rsidRDefault="000B009C" w:rsidP="00C83EF9">
      <w:pPr>
        <w:spacing w:after="0" w:line="240" w:lineRule="auto"/>
        <w:rPr>
          <w:rFonts w:ascii="Times New Roman" w:hAnsi="Times New Roman" w:cs="Times New Roman"/>
          <w:b/>
          <w:sz w:val="28"/>
          <w:szCs w:val="28"/>
        </w:rPr>
      </w:pPr>
    </w:p>
    <w:p w:rsidR="000B009C" w:rsidRPr="000B009C" w:rsidRDefault="000B009C" w:rsidP="000B009C">
      <w:pPr>
        <w:spacing w:after="0" w:line="240" w:lineRule="auto"/>
        <w:jc w:val="center"/>
        <w:rPr>
          <w:rFonts w:ascii="Times New Roman" w:hAnsi="Times New Roman" w:cs="Times New Roman"/>
          <w:b/>
          <w:sz w:val="28"/>
          <w:szCs w:val="28"/>
        </w:rPr>
      </w:pPr>
    </w:p>
    <w:p w:rsidR="000B009C" w:rsidRPr="000B009C" w:rsidRDefault="000B009C" w:rsidP="000B009C">
      <w:pPr>
        <w:spacing w:after="0" w:line="240" w:lineRule="auto"/>
        <w:jc w:val="center"/>
        <w:rPr>
          <w:rFonts w:ascii="Times New Roman" w:hAnsi="Times New Roman" w:cs="Times New Roman"/>
          <w:b/>
          <w:sz w:val="28"/>
          <w:szCs w:val="28"/>
        </w:rPr>
      </w:pPr>
      <w:r w:rsidRPr="000B009C">
        <w:rPr>
          <w:rFonts w:ascii="Times New Roman" w:hAnsi="Times New Roman" w:cs="Times New Roman"/>
          <w:b/>
          <w:sz w:val="28"/>
          <w:szCs w:val="28"/>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721"/>
      </w:tblGrid>
      <w:tr w:rsidR="000B009C" w:rsidRPr="000B009C" w:rsidTr="00523DEC">
        <w:tc>
          <w:tcPr>
            <w:tcW w:w="2628" w:type="dxa"/>
          </w:tcPr>
          <w:p w:rsidR="000B009C" w:rsidRPr="000B009C" w:rsidRDefault="000B009C" w:rsidP="00523DEC">
            <w:pPr>
              <w:autoSpaceDE w:val="0"/>
              <w:autoSpaceDN w:val="0"/>
              <w:adjustRightInd w:val="0"/>
              <w:spacing w:after="0" w:line="240" w:lineRule="auto"/>
              <w:jc w:val="center"/>
              <w:rPr>
                <w:rFonts w:ascii="Times New Roman" w:hAnsi="Times New Roman" w:cs="Times New Roman"/>
                <w:bCs/>
                <w:color w:val="000000"/>
                <w:sz w:val="28"/>
                <w:szCs w:val="28"/>
              </w:rPr>
            </w:pPr>
            <w:r w:rsidRPr="000B009C">
              <w:rPr>
                <w:rFonts w:ascii="Times New Roman" w:hAnsi="Times New Roman" w:cs="Times New Roman"/>
                <w:bCs/>
                <w:color w:val="000000"/>
                <w:sz w:val="28"/>
                <w:szCs w:val="28"/>
              </w:rPr>
              <w:t xml:space="preserve">Оценка </w:t>
            </w:r>
          </w:p>
        </w:tc>
        <w:tc>
          <w:tcPr>
            <w:tcW w:w="11939" w:type="dxa"/>
          </w:tcPr>
          <w:p w:rsidR="000B009C" w:rsidRPr="000B009C" w:rsidRDefault="000B009C" w:rsidP="00523DEC">
            <w:pPr>
              <w:autoSpaceDE w:val="0"/>
              <w:autoSpaceDN w:val="0"/>
              <w:adjustRightInd w:val="0"/>
              <w:spacing w:after="0" w:line="240" w:lineRule="auto"/>
              <w:jc w:val="center"/>
              <w:rPr>
                <w:rFonts w:ascii="Times New Roman" w:hAnsi="Times New Roman" w:cs="Times New Roman"/>
                <w:bCs/>
                <w:color w:val="000000"/>
                <w:sz w:val="28"/>
                <w:szCs w:val="28"/>
              </w:rPr>
            </w:pPr>
            <w:r w:rsidRPr="000B009C">
              <w:rPr>
                <w:rFonts w:ascii="Times New Roman" w:hAnsi="Times New Roman" w:cs="Times New Roman"/>
                <w:bCs/>
                <w:color w:val="000000"/>
                <w:sz w:val="28"/>
                <w:szCs w:val="28"/>
              </w:rPr>
              <w:t xml:space="preserve">Критерии </w:t>
            </w:r>
          </w:p>
        </w:tc>
      </w:tr>
      <w:tr w:rsidR="000B009C" w:rsidRPr="000B009C" w:rsidTr="00523DEC">
        <w:tc>
          <w:tcPr>
            <w:tcW w:w="2628" w:type="dxa"/>
          </w:tcPr>
          <w:p w:rsidR="000B009C" w:rsidRPr="000B009C" w:rsidRDefault="000B009C" w:rsidP="00523DEC">
            <w:pPr>
              <w:spacing w:after="0" w:line="240" w:lineRule="auto"/>
              <w:jc w:val="center"/>
              <w:rPr>
                <w:rFonts w:ascii="Times New Roman" w:hAnsi="Times New Roman" w:cs="Times New Roman"/>
                <w:sz w:val="28"/>
                <w:szCs w:val="28"/>
              </w:rPr>
            </w:pPr>
            <w:r w:rsidRPr="000B009C">
              <w:rPr>
                <w:rFonts w:ascii="Times New Roman" w:hAnsi="Times New Roman" w:cs="Times New Roman"/>
                <w:sz w:val="28"/>
                <w:szCs w:val="28"/>
              </w:rPr>
              <w:t>Неудовлетворительно</w:t>
            </w:r>
          </w:p>
        </w:tc>
        <w:tc>
          <w:tcPr>
            <w:tcW w:w="11939" w:type="dxa"/>
          </w:tcPr>
          <w:p w:rsidR="000B009C" w:rsidRPr="000B009C" w:rsidRDefault="000B009C" w:rsidP="00523D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Выставляется, если ординатор</w:t>
            </w:r>
            <w:r w:rsidRPr="000B009C">
              <w:rPr>
                <w:rFonts w:ascii="Times New Roman" w:hAnsi="Times New Roman" w:cs="Times New Roman"/>
                <w:sz w:val="28"/>
                <w:szCs w:val="28"/>
              </w:rPr>
              <w:t xml:space="preserve"> не справился с предложенным практическим заданием, а также входит в группу риска.</w:t>
            </w:r>
          </w:p>
          <w:p w:rsidR="000B009C" w:rsidRPr="000B009C" w:rsidRDefault="000B009C" w:rsidP="00523DE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Выставляется за бессодержательные ответы на вопросы билета,  неумение применить знания практически.</w:t>
            </w:r>
          </w:p>
        </w:tc>
      </w:tr>
      <w:tr w:rsidR="000B009C" w:rsidRPr="000B009C" w:rsidTr="00523DEC">
        <w:tc>
          <w:tcPr>
            <w:tcW w:w="2628" w:type="dxa"/>
          </w:tcPr>
          <w:p w:rsidR="000B009C" w:rsidRPr="000B009C" w:rsidRDefault="000B009C" w:rsidP="00523DEC">
            <w:pPr>
              <w:spacing w:after="0" w:line="240" w:lineRule="auto"/>
              <w:jc w:val="center"/>
              <w:rPr>
                <w:rFonts w:ascii="Times New Roman" w:hAnsi="Times New Roman" w:cs="Times New Roman"/>
                <w:sz w:val="28"/>
                <w:szCs w:val="28"/>
              </w:rPr>
            </w:pPr>
            <w:r w:rsidRPr="000B009C">
              <w:rPr>
                <w:rFonts w:ascii="Times New Roman" w:hAnsi="Times New Roman" w:cs="Times New Roman"/>
                <w:sz w:val="28"/>
                <w:szCs w:val="28"/>
              </w:rPr>
              <w:t>Удовлетворительно</w:t>
            </w:r>
          </w:p>
        </w:tc>
        <w:tc>
          <w:tcPr>
            <w:tcW w:w="11939" w:type="dxa"/>
          </w:tcPr>
          <w:p w:rsidR="000B009C" w:rsidRPr="000B009C" w:rsidRDefault="000B009C" w:rsidP="00523DEC">
            <w:pPr>
              <w:spacing w:after="0" w:line="240" w:lineRule="auto"/>
              <w:jc w:val="both"/>
              <w:rPr>
                <w:rFonts w:ascii="Times New Roman" w:hAnsi="Times New Roman" w:cs="Times New Roman"/>
                <w:sz w:val="28"/>
                <w:szCs w:val="28"/>
              </w:rPr>
            </w:pPr>
            <w:r w:rsidRPr="000B009C">
              <w:rPr>
                <w:rFonts w:ascii="Times New Roman" w:hAnsi="Times New Roman" w:cs="Times New Roman"/>
                <w:sz w:val="28"/>
                <w:szCs w:val="28"/>
              </w:rPr>
              <w:t xml:space="preserve">Выставляется за частично правильные или недостаточно полные ответы на вопросы билета, свидетельствующие о существенных недоработках врача-ординатора, за формальные ответы на основе зубрежки, непонимание вопроса, в том случае, если он не входит в группу риска </w:t>
            </w:r>
          </w:p>
        </w:tc>
      </w:tr>
      <w:tr w:rsidR="000B009C" w:rsidRPr="000B009C" w:rsidTr="00523DEC">
        <w:trPr>
          <w:trHeight w:val="70"/>
        </w:trPr>
        <w:tc>
          <w:tcPr>
            <w:tcW w:w="2628" w:type="dxa"/>
          </w:tcPr>
          <w:p w:rsidR="000B009C" w:rsidRPr="000B009C" w:rsidRDefault="000B009C" w:rsidP="00523DEC">
            <w:pPr>
              <w:autoSpaceDE w:val="0"/>
              <w:autoSpaceDN w:val="0"/>
              <w:adjustRightInd w:val="0"/>
              <w:spacing w:after="0" w:line="240" w:lineRule="auto"/>
              <w:jc w:val="center"/>
              <w:rPr>
                <w:rFonts w:ascii="Times New Roman" w:hAnsi="Times New Roman" w:cs="Times New Roman"/>
                <w:bCs/>
                <w:color w:val="000000"/>
                <w:sz w:val="28"/>
                <w:szCs w:val="28"/>
              </w:rPr>
            </w:pPr>
            <w:r w:rsidRPr="000B009C">
              <w:rPr>
                <w:rFonts w:ascii="Times New Roman" w:hAnsi="Times New Roman" w:cs="Times New Roman"/>
                <w:bCs/>
                <w:color w:val="000000"/>
                <w:sz w:val="28"/>
                <w:szCs w:val="28"/>
              </w:rPr>
              <w:t>Хорошо</w:t>
            </w:r>
          </w:p>
        </w:tc>
        <w:tc>
          <w:tcPr>
            <w:tcW w:w="11939" w:type="dxa"/>
          </w:tcPr>
          <w:p w:rsidR="000B009C" w:rsidRPr="000B009C" w:rsidRDefault="000B009C" w:rsidP="00523DEC">
            <w:pPr>
              <w:autoSpaceDE w:val="0"/>
              <w:autoSpaceDN w:val="0"/>
              <w:adjustRightInd w:val="0"/>
              <w:spacing w:after="0" w:line="240" w:lineRule="auto"/>
              <w:jc w:val="both"/>
              <w:rPr>
                <w:rFonts w:ascii="Times New Roman" w:hAnsi="Times New Roman" w:cs="Times New Roman"/>
                <w:bCs/>
                <w:i/>
                <w:color w:val="000000"/>
                <w:sz w:val="28"/>
                <w:szCs w:val="28"/>
              </w:rPr>
            </w:pPr>
            <w:r w:rsidRPr="000B009C">
              <w:rPr>
                <w:rFonts w:ascii="Times New Roman" w:hAnsi="Times New Roman" w:cs="Times New Roman"/>
                <w:sz w:val="28"/>
                <w:szCs w:val="28"/>
              </w:rPr>
              <w:t>Выставляется за хорошее усвоение материала; достаточно полные ответы на все вопросы билета</w:t>
            </w:r>
            <w:r>
              <w:rPr>
                <w:rFonts w:ascii="Times New Roman" w:hAnsi="Times New Roman" w:cs="Times New Roman"/>
                <w:sz w:val="28"/>
                <w:szCs w:val="28"/>
              </w:rPr>
              <w:t>, самостоятельное решение задач.</w:t>
            </w:r>
            <w:r w:rsidRPr="000B009C">
              <w:rPr>
                <w:rFonts w:ascii="Times New Roman" w:hAnsi="Times New Roman" w:cs="Times New Roman"/>
                <w:sz w:val="28"/>
                <w:szCs w:val="28"/>
              </w:rPr>
              <w:t xml:space="preserve"> Однако в усвоении материала и изложении имеются недостатки, не носящие принципиального характера. При спорных ответах по одному из вопросов билета врачу-ординатору, имеющему достаточно высокий рейтинг, допускается возможность поставить «хорошо».</w:t>
            </w:r>
          </w:p>
        </w:tc>
      </w:tr>
      <w:tr w:rsidR="000B009C" w:rsidRPr="000B009C" w:rsidTr="00523DEC">
        <w:tc>
          <w:tcPr>
            <w:tcW w:w="2628" w:type="dxa"/>
          </w:tcPr>
          <w:p w:rsidR="000B009C" w:rsidRPr="000B009C" w:rsidRDefault="000B009C" w:rsidP="00523DEC">
            <w:pPr>
              <w:autoSpaceDE w:val="0"/>
              <w:autoSpaceDN w:val="0"/>
              <w:adjustRightInd w:val="0"/>
              <w:spacing w:after="0" w:line="240" w:lineRule="auto"/>
              <w:jc w:val="center"/>
              <w:rPr>
                <w:rFonts w:ascii="Times New Roman" w:hAnsi="Times New Roman" w:cs="Times New Roman"/>
                <w:bCs/>
                <w:color w:val="000000"/>
                <w:sz w:val="28"/>
                <w:szCs w:val="28"/>
              </w:rPr>
            </w:pPr>
            <w:r w:rsidRPr="000B009C">
              <w:rPr>
                <w:rFonts w:ascii="Times New Roman" w:hAnsi="Times New Roman" w:cs="Times New Roman"/>
                <w:bCs/>
                <w:color w:val="000000"/>
                <w:sz w:val="28"/>
                <w:szCs w:val="28"/>
              </w:rPr>
              <w:t>Отлично</w:t>
            </w:r>
          </w:p>
        </w:tc>
        <w:tc>
          <w:tcPr>
            <w:tcW w:w="11939" w:type="dxa"/>
          </w:tcPr>
          <w:p w:rsidR="000B009C" w:rsidRPr="000B009C" w:rsidRDefault="000B009C" w:rsidP="00523DEC">
            <w:pPr>
              <w:autoSpaceDE w:val="0"/>
              <w:autoSpaceDN w:val="0"/>
              <w:adjustRightInd w:val="0"/>
              <w:spacing w:after="0" w:line="240" w:lineRule="auto"/>
              <w:jc w:val="both"/>
              <w:rPr>
                <w:rFonts w:ascii="Times New Roman" w:hAnsi="Times New Roman" w:cs="Times New Roman"/>
                <w:bCs/>
                <w:i/>
                <w:color w:val="000000"/>
                <w:sz w:val="28"/>
                <w:szCs w:val="28"/>
              </w:rPr>
            </w:pPr>
            <w:r w:rsidRPr="000B009C">
              <w:rPr>
                <w:rFonts w:ascii="Times New Roman" w:hAnsi="Times New Roman" w:cs="Times New Roman"/>
                <w:sz w:val="28"/>
                <w:szCs w:val="28"/>
              </w:rPr>
              <w:t>На экзамене выставляется за неформальные и осознанные, глубокие, полные ответы на все вопросы билета (теоретического и практического характера), учитывается рейтинг за время обучения, если он показывает добросовестное отношение к учебе и работе в течение всего периода обучения.</w:t>
            </w:r>
          </w:p>
        </w:tc>
      </w:tr>
    </w:tbl>
    <w:p w:rsidR="000B009C" w:rsidRPr="000B009C" w:rsidRDefault="000B009C" w:rsidP="000B009C">
      <w:pPr>
        <w:shd w:val="clear" w:color="auto" w:fill="FFFFFF"/>
        <w:spacing w:after="0" w:line="240" w:lineRule="auto"/>
        <w:ind w:firstLine="709"/>
        <w:jc w:val="center"/>
        <w:rPr>
          <w:rFonts w:ascii="Times New Roman" w:hAnsi="Times New Roman" w:cs="Times New Roman"/>
          <w:b/>
          <w:color w:val="000000"/>
          <w:sz w:val="28"/>
          <w:szCs w:val="28"/>
        </w:rPr>
      </w:pPr>
    </w:p>
    <w:p w:rsidR="007F1797" w:rsidRDefault="007F1797" w:rsidP="007F1797">
      <w:pPr>
        <w:spacing w:after="0" w:line="240" w:lineRule="auto"/>
        <w:jc w:val="center"/>
        <w:rPr>
          <w:rFonts w:ascii="Times New Roman" w:hAnsi="Times New Roman" w:cs="Times New Roman"/>
          <w:sz w:val="28"/>
          <w:szCs w:val="28"/>
        </w:rPr>
      </w:pPr>
    </w:p>
    <w:p w:rsidR="00072916" w:rsidRDefault="00072916" w:rsidP="001A1A40">
      <w:pPr>
        <w:spacing w:line="240" w:lineRule="auto"/>
        <w:jc w:val="center"/>
        <w:rPr>
          <w:rFonts w:ascii="Times New Roman" w:hAnsi="Times New Roman" w:cs="Times New Roman"/>
          <w:b/>
          <w:sz w:val="28"/>
          <w:szCs w:val="28"/>
        </w:rPr>
      </w:pPr>
    </w:p>
    <w:p w:rsidR="00C83EF9" w:rsidRDefault="00C83EF9" w:rsidP="001A1A40">
      <w:pPr>
        <w:spacing w:line="240" w:lineRule="auto"/>
        <w:jc w:val="center"/>
        <w:rPr>
          <w:rFonts w:ascii="Times New Roman" w:hAnsi="Times New Roman" w:cs="Times New Roman"/>
          <w:b/>
          <w:sz w:val="28"/>
          <w:szCs w:val="28"/>
        </w:rPr>
      </w:pPr>
    </w:p>
    <w:p w:rsidR="00C83EF9" w:rsidRDefault="00C83EF9" w:rsidP="001A1A40">
      <w:pPr>
        <w:spacing w:line="240" w:lineRule="auto"/>
        <w:jc w:val="center"/>
        <w:rPr>
          <w:rFonts w:ascii="Times New Roman" w:hAnsi="Times New Roman" w:cs="Times New Roman"/>
          <w:b/>
          <w:sz w:val="28"/>
          <w:szCs w:val="28"/>
        </w:rPr>
      </w:pPr>
    </w:p>
    <w:p w:rsidR="001A1A40" w:rsidRPr="001A1A40" w:rsidRDefault="001A1A40" w:rsidP="001A1A40">
      <w:pPr>
        <w:spacing w:line="240" w:lineRule="auto"/>
        <w:jc w:val="center"/>
        <w:rPr>
          <w:rFonts w:ascii="Times New Roman" w:hAnsi="Times New Roman" w:cs="Times New Roman"/>
          <w:b/>
          <w:sz w:val="28"/>
          <w:szCs w:val="28"/>
        </w:rPr>
      </w:pPr>
      <w:r w:rsidRPr="001A1A40">
        <w:rPr>
          <w:rFonts w:ascii="Times New Roman" w:hAnsi="Times New Roman" w:cs="Times New Roman"/>
          <w:b/>
          <w:sz w:val="28"/>
          <w:szCs w:val="28"/>
        </w:rPr>
        <w:lastRenderedPageBreak/>
        <w:t>Карта обследования пациента на этапе оценки практических навыков.</w:t>
      </w:r>
    </w:p>
    <w:p w:rsidR="001A1A40" w:rsidRPr="003C0EFA" w:rsidRDefault="001A1A40" w:rsidP="001A1A40">
      <w:pPr>
        <w:spacing w:line="240" w:lineRule="auto"/>
        <w:jc w:val="center"/>
        <w:rPr>
          <w:rFonts w:ascii="Times New Roman" w:hAnsi="Times New Roman" w:cs="Times New Roman"/>
          <w:sz w:val="28"/>
          <w:szCs w:val="28"/>
        </w:rPr>
      </w:pPr>
      <w:r>
        <w:rPr>
          <w:rFonts w:ascii="Times New Roman" w:hAnsi="Times New Roman" w:cs="Times New Roman"/>
          <w:sz w:val="28"/>
          <w:szCs w:val="28"/>
        </w:rPr>
        <w:t>Специальность</w:t>
      </w:r>
      <w:r w:rsidRPr="00A152A7">
        <w:rPr>
          <w:rFonts w:ascii="Times New Roman" w:hAnsi="Times New Roman" w:cs="Times New Roman"/>
          <w:sz w:val="28"/>
          <w:szCs w:val="28"/>
        </w:rPr>
        <w:t>:</w:t>
      </w:r>
      <w:r>
        <w:rPr>
          <w:rFonts w:ascii="Times New Roman" w:hAnsi="Times New Roman" w:cs="Times New Roman"/>
          <w:sz w:val="28"/>
          <w:szCs w:val="28"/>
        </w:rPr>
        <w:t xml:space="preserve"> 31.08. 58 «Оториноларингология»</w:t>
      </w:r>
    </w:p>
    <w:p w:rsidR="001A1A40" w:rsidRPr="00B60703"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w:t>
      </w:r>
      <w:r w:rsidRPr="00157E27">
        <w:rPr>
          <w:rFonts w:ascii="Times New Roman" w:hAnsi="Times New Roman" w:cs="Times New Roman"/>
          <w:sz w:val="28"/>
          <w:szCs w:val="28"/>
        </w:rPr>
        <w:t>:</w:t>
      </w:r>
    </w:p>
    <w:p w:rsidR="001A1A40" w:rsidRDefault="001A1A40" w:rsidP="001A1A40">
      <w:pPr>
        <w:pBdr>
          <w:bottom w:val="single" w:sz="12" w:space="1" w:color="auto"/>
        </w:pBdr>
        <w:spacing w:line="240" w:lineRule="auto"/>
        <w:jc w:val="both"/>
        <w:rPr>
          <w:rFonts w:ascii="Times New Roman" w:hAnsi="Times New Roman" w:cs="Times New Roman"/>
          <w:sz w:val="28"/>
          <w:szCs w:val="28"/>
        </w:rPr>
      </w:pPr>
      <w:r>
        <w:rPr>
          <w:rFonts w:ascii="Times New Roman" w:hAnsi="Times New Roman" w:cs="Times New Roman"/>
          <w:sz w:val="28"/>
          <w:szCs w:val="28"/>
        </w:rPr>
        <w:t>Дата аттестации:</w:t>
      </w:r>
    </w:p>
    <w:p w:rsidR="001A1A40" w:rsidRDefault="001A1A40" w:rsidP="001A1A40">
      <w:pPr>
        <w:spacing w:line="240" w:lineRule="auto"/>
        <w:jc w:val="both"/>
        <w:rPr>
          <w:rFonts w:ascii="Times New Roman" w:hAnsi="Times New Roman" w:cs="Times New Roman"/>
          <w:sz w:val="14"/>
          <w:szCs w:val="14"/>
        </w:rPr>
      </w:pPr>
    </w:p>
    <w:p w:rsidR="001A1A40" w:rsidRPr="00157E27"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История болезни № _______________</w:t>
      </w: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Ф.И.О. пациента </w:t>
      </w: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Пол                                                  Возраст</w:t>
      </w: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w:t>
      </w:r>
    </w:p>
    <w:p w:rsidR="001A1A40" w:rsidRDefault="001A1A40" w:rsidP="001A1A40">
      <w:pPr>
        <w:tabs>
          <w:tab w:val="left" w:pos="6600"/>
        </w:tabs>
        <w:spacing w:line="240" w:lineRule="auto"/>
        <w:jc w:val="both"/>
        <w:rPr>
          <w:rFonts w:ascii="Times New Roman" w:hAnsi="Times New Roman" w:cs="Times New Roman"/>
          <w:sz w:val="28"/>
          <w:szCs w:val="28"/>
        </w:rPr>
      </w:pPr>
      <w:r>
        <w:rPr>
          <w:rFonts w:ascii="Times New Roman" w:hAnsi="Times New Roman" w:cs="Times New Roman"/>
          <w:sz w:val="28"/>
          <w:szCs w:val="28"/>
        </w:rPr>
        <w:t>Место работы</w:t>
      </w:r>
      <w:r>
        <w:rPr>
          <w:rFonts w:ascii="Times New Roman" w:hAnsi="Times New Roman" w:cs="Times New Roman"/>
          <w:sz w:val="28"/>
          <w:szCs w:val="28"/>
        </w:rPr>
        <w:tab/>
        <w:t xml:space="preserve">   Профессия</w:t>
      </w: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Жалобы:</w:t>
      </w: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Анамнез болезни:</w:t>
      </w: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Анамнез жизни:</w:t>
      </w: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Объективные данные:</w:t>
      </w: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Предварительный диагноз (основной и </w:t>
      </w:r>
      <w:proofErr w:type="gramStart"/>
      <w:r>
        <w:rPr>
          <w:rFonts w:ascii="Times New Roman" w:hAnsi="Times New Roman" w:cs="Times New Roman"/>
          <w:sz w:val="28"/>
          <w:szCs w:val="28"/>
        </w:rPr>
        <w:t>сопутствующие</w:t>
      </w:r>
      <w:proofErr w:type="gramEnd"/>
      <w:r>
        <w:rPr>
          <w:rFonts w:ascii="Times New Roman" w:hAnsi="Times New Roman" w:cs="Times New Roman"/>
          <w:sz w:val="28"/>
          <w:szCs w:val="28"/>
        </w:rPr>
        <w:t>):</w:t>
      </w: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Default="001A1A40" w:rsidP="001A1A40">
      <w:pPr>
        <w:spacing w:line="240" w:lineRule="auto"/>
        <w:jc w:val="both"/>
        <w:rPr>
          <w:rFonts w:ascii="Times New Roman" w:hAnsi="Times New Roman" w:cs="Times New Roman"/>
          <w:sz w:val="28"/>
          <w:szCs w:val="28"/>
        </w:rPr>
      </w:pPr>
    </w:p>
    <w:p w:rsidR="001A1A40" w:rsidRPr="00D45547"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С какими заболеваниями следует проводить дифференциальный диагноз?</w:t>
      </w:r>
    </w:p>
    <w:p w:rsidR="001A1A40" w:rsidRDefault="001A1A40" w:rsidP="001A1A40">
      <w:pPr>
        <w:tabs>
          <w:tab w:val="left" w:pos="284"/>
        </w:tabs>
        <w:spacing w:line="240" w:lineRule="auto"/>
        <w:jc w:val="both"/>
        <w:rPr>
          <w:rFonts w:ascii="Times New Roman" w:hAnsi="Times New Roman" w:cs="Times New Roman"/>
          <w:sz w:val="28"/>
          <w:szCs w:val="28"/>
        </w:rPr>
      </w:pPr>
    </w:p>
    <w:p w:rsidR="001A1A40" w:rsidRDefault="001A1A40" w:rsidP="001A1A40">
      <w:pPr>
        <w:tabs>
          <w:tab w:val="left" w:pos="284"/>
        </w:tabs>
        <w:spacing w:line="240" w:lineRule="auto"/>
        <w:jc w:val="both"/>
        <w:rPr>
          <w:rFonts w:ascii="Times New Roman" w:hAnsi="Times New Roman" w:cs="Times New Roman"/>
          <w:sz w:val="28"/>
          <w:szCs w:val="28"/>
        </w:rPr>
      </w:pPr>
    </w:p>
    <w:p w:rsidR="001A1A40" w:rsidRPr="00D45547" w:rsidRDefault="001A1A40" w:rsidP="001A1A40">
      <w:pPr>
        <w:tabs>
          <w:tab w:val="left" w:pos="284"/>
        </w:tabs>
        <w:spacing w:line="240" w:lineRule="auto"/>
        <w:jc w:val="both"/>
        <w:rPr>
          <w:rFonts w:ascii="Times New Roman" w:hAnsi="Times New Roman" w:cs="Times New Roman"/>
          <w:sz w:val="28"/>
          <w:szCs w:val="28"/>
        </w:rPr>
      </w:pPr>
    </w:p>
    <w:p w:rsidR="001A1A40" w:rsidRPr="00D45547"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Составьте план необходимых дополнительных исследований</w:t>
      </w:r>
      <w:r>
        <w:rPr>
          <w:rFonts w:ascii="Times New Roman" w:hAnsi="Times New Roman"/>
          <w:sz w:val="28"/>
          <w:szCs w:val="28"/>
        </w:rPr>
        <w:t xml:space="preserve"> (какое и с какой целью?)</w:t>
      </w:r>
    </w:p>
    <w:p w:rsidR="001A1A40" w:rsidRDefault="001A1A40" w:rsidP="001A1A40">
      <w:pPr>
        <w:pStyle w:val="a3"/>
        <w:tabs>
          <w:tab w:val="left" w:pos="284"/>
        </w:tabs>
        <w:ind w:left="0"/>
        <w:rPr>
          <w:rFonts w:ascii="Times New Roman" w:hAnsi="Times New Roman"/>
          <w:sz w:val="28"/>
          <w:szCs w:val="28"/>
        </w:rPr>
      </w:pPr>
    </w:p>
    <w:p w:rsidR="001A1A40"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Консультации</w:t>
      </w:r>
      <w:r>
        <w:rPr>
          <w:rFonts w:ascii="Times New Roman" w:hAnsi="Times New Roman"/>
          <w:sz w:val="28"/>
          <w:szCs w:val="28"/>
        </w:rPr>
        <w:t xml:space="preserve"> (</w:t>
      </w:r>
      <w:r w:rsidRPr="00D45547">
        <w:rPr>
          <w:rFonts w:ascii="Times New Roman" w:hAnsi="Times New Roman"/>
          <w:sz w:val="28"/>
          <w:szCs w:val="28"/>
        </w:rPr>
        <w:t>каких</w:t>
      </w:r>
      <w:r>
        <w:rPr>
          <w:rFonts w:ascii="Times New Roman" w:hAnsi="Times New Roman"/>
          <w:sz w:val="28"/>
          <w:szCs w:val="28"/>
        </w:rPr>
        <w:t xml:space="preserve"> специалистов и с какой целью?)</w:t>
      </w:r>
      <w:r w:rsidRPr="00D45547">
        <w:rPr>
          <w:rFonts w:ascii="Times New Roman" w:hAnsi="Times New Roman"/>
          <w:sz w:val="28"/>
          <w:szCs w:val="28"/>
        </w:rPr>
        <w:t>.</w:t>
      </w:r>
    </w:p>
    <w:p w:rsidR="001A1A40" w:rsidRDefault="001A1A40" w:rsidP="001A1A40">
      <w:pPr>
        <w:pStyle w:val="a3"/>
        <w:tabs>
          <w:tab w:val="left" w:pos="284"/>
        </w:tabs>
        <w:ind w:left="0"/>
        <w:rPr>
          <w:rFonts w:ascii="Times New Roman" w:hAnsi="Times New Roman"/>
          <w:sz w:val="28"/>
          <w:szCs w:val="28"/>
        </w:rPr>
      </w:pPr>
    </w:p>
    <w:p w:rsidR="001A1A40"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Нуждается ли больно</w:t>
      </w:r>
      <w:r>
        <w:rPr>
          <w:rFonts w:ascii="Times New Roman" w:hAnsi="Times New Roman"/>
          <w:sz w:val="28"/>
          <w:szCs w:val="28"/>
        </w:rPr>
        <w:t>й в госпитализации в стационар (какой?)</w:t>
      </w:r>
      <w:r w:rsidRPr="00D45547">
        <w:rPr>
          <w:rFonts w:ascii="Times New Roman" w:hAnsi="Times New Roman"/>
          <w:sz w:val="28"/>
          <w:szCs w:val="28"/>
        </w:rPr>
        <w:t xml:space="preserve"> и с какой целью?</w:t>
      </w:r>
      <w:r>
        <w:rPr>
          <w:rFonts w:ascii="Times New Roman" w:hAnsi="Times New Roman"/>
          <w:sz w:val="28"/>
          <w:szCs w:val="28"/>
        </w:rPr>
        <w:t xml:space="preserve">  (показания)</w:t>
      </w:r>
      <w:r w:rsidRPr="00D45547">
        <w:rPr>
          <w:rFonts w:ascii="Times New Roman" w:hAnsi="Times New Roman"/>
          <w:sz w:val="28"/>
          <w:szCs w:val="28"/>
        </w:rPr>
        <w:t>.</w:t>
      </w:r>
    </w:p>
    <w:p w:rsidR="001A1A40" w:rsidRDefault="001A1A40" w:rsidP="001A1A40">
      <w:pPr>
        <w:pStyle w:val="a3"/>
        <w:tabs>
          <w:tab w:val="left" w:pos="284"/>
        </w:tabs>
        <w:ind w:left="0"/>
        <w:rPr>
          <w:rFonts w:ascii="Times New Roman" w:hAnsi="Times New Roman"/>
          <w:sz w:val="28"/>
          <w:szCs w:val="28"/>
        </w:rPr>
      </w:pPr>
    </w:p>
    <w:p w:rsidR="001A1A40"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widowControl/>
        <w:numPr>
          <w:ilvl w:val="0"/>
          <w:numId w:val="13"/>
        </w:numPr>
        <w:tabs>
          <w:tab w:val="left" w:pos="284"/>
        </w:tabs>
        <w:autoSpaceDE/>
        <w:autoSpaceDN/>
        <w:adjustRightInd/>
        <w:ind w:left="0" w:firstLine="0"/>
        <w:rPr>
          <w:rFonts w:ascii="Times New Roman" w:hAnsi="Times New Roman"/>
          <w:sz w:val="28"/>
          <w:szCs w:val="28"/>
        </w:rPr>
      </w:pPr>
      <w:r w:rsidRPr="00D45547">
        <w:rPr>
          <w:rFonts w:ascii="Times New Roman" w:hAnsi="Times New Roman"/>
          <w:sz w:val="28"/>
          <w:szCs w:val="28"/>
        </w:rPr>
        <w:t>Нуждается ли больной во временном освобождении от работы?</w:t>
      </w:r>
    </w:p>
    <w:p w:rsidR="001A1A40" w:rsidRPr="00D45547" w:rsidRDefault="001A1A40" w:rsidP="001A1A40">
      <w:pPr>
        <w:pStyle w:val="a3"/>
        <w:tabs>
          <w:tab w:val="left" w:pos="284"/>
        </w:tabs>
        <w:ind w:left="0"/>
        <w:rPr>
          <w:rFonts w:ascii="Times New Roman" w:hAnsi="Times New Roman"/>
          <w:sz w:val="28"/>
          <w:szCs w:val="28"/>
        </w:rPr>
      </w:pPr>
      <w:r w:rsidRPr="00D45547">
        <w:rPr>
          <w:rFonts w:ascii="Times New Roman" w:hAnsi="Times New Roman"/>
          <w:sz w:val="28"/>
          <w:szCs w:val="28"/>
        </w:rPr>
        <w:t>Имеет ли он право на получение листка нетрудоспособности?</w:t>
      </w:r>
    </w:p>
    <w:p w:rsidR="001A1A40" w:rsidRDefault="001A1A40" w:rsidP="001A1A40">
      <w:pPr>
        <w:pStyle w:val="a3"/>
        <w:tabs>
          <w:tab w:val="left" w:pos="284"/>
        </w:tabs>
        <w:ind w:left="0"/>
        <w:rPr>
          <w:rFonts w:ascii="Times New Roman" w:hAnsi="Times New Roman"/>
          <w:sz w:val="28"/>
          <w:szCs w:val="28"/>
        </w:rPr>
      </w:pPr>
    </w:p>
    <w:p w:rsidR="001A1A40" w:rsidRPr="00D45547" w:rsidRDefault="001A1A40" w:rsidP="001A1A40">
      <w:pPr>
        <w:pStyle w:val="a3"/>
        <w:tabs>
          <w:tab w:val="left" w:pos="284"/>
        </w:tabs>
        <w:ind w:left="0"/>
        <w:rPr>
          <w:rFonts w:ascii="Times New Roman" w:hAnsi="Times New Roman"/>
          <w:sz w:val="28"/>
          <w:szCs w:val="28"/>
        </w:rPr>
      </w:pPr>
    </w:p>
    <w:p w:rsidR="001A1A40"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Имеются ли у него признаки стойкой н</w:t>
      </w:r>
      <w:r>
        <w:rPr>
          <w:rFonts w:ascii="Times New Roman" w:hAnsi="Times New Roman"/>
          <w:sz w:val="28"/>
          <w:szCs w:val="28"/>
        </w:rPr>
        <w:t>етрудоспособности</w:t>
      </w:r>
      <w:r w:rsidRPr="00D45547">
        <w:rPr>
          <w:rFonts w:ascii="Times New Roman" w:hAnsi="Times New Roman"/>
          <w:sz w:val="28"/>
          <w:szCs w:val="28"/>
        </w:rPr>
        <w:t>?</w:t>
      </w:r>
    </w:p>
    <w:p w:rsidR="001A1A40" w:rsidRPr="00547756" w:rsidRDefault="001A1A40" w:rsidP="001A1A40">
      <w:pPr>
        <w:pStyle w:val="a3"/>
        <w:tabs>
          <w:tab w:val="left" w:pos="284"/>
        </w:tabs>
        <w:ind w:left="0"/>
        <w:rPr>
          <w:rFonts w:ascii="Times New Roman" w:hAnsi="Times New Roman"/>
          <w:sz w:val="28"/>
          <w:szCs w:val="28"/>
        </w:rPr>
      </w:pPr>
    </w:p>
    <w:p w:rsidR="001A1A40" w:rsidRPr="00BD1B22" w:rsidRDefault="001A1A40" w:rsidP="001A1A40">
      <w:pPr>
        <w:tabs>
          <w:tab w:val="left" w:pos="284"/>
        </w:tabs>
        <w:spacing w:line="240" w:lineRule="auto"/>
        <w:jc w:val="both"/>
        <w:rPr>
          <w:rFonts w:ascii="Times New Roman" w:hAnsi="Times New Roman" w:cs="Times New Roman"/>
          <w:sz w:val="28"/>
          <w:szCs w:val="28"/>
        </w:rPr>
      </w:pPr>
    </w:p>
    <w:p w:rsidR="001A1A40"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Pr>
          <w:rFonts w:ascii="Times New Roman" w:hAnsi="Times New Roman"/>
          <w:sz w:val="28"/>
          <w:szCs w:val="28"/>
        </w:rPr>
        <w:t>Наметьте план лечения больного (</w:t>
      </w:r>
      <w:r w:rsidRPr="00D45547">
        <w:rPr>
          <w:rFonts w:ascii="Times New Roman" w:hAnsi="Times New Roman"/>
          <w:sz w:val="28"/>
          <w:szCs w:val="28"/>
        </w:rPr>
        <w:t>группы препаратов и цель их назначения, оперативное лечение, санаторно-курортное лечение и т.д.</w:t>
      </w:r>
      <w:r>
        <w:rPr>
          <w:rFonts w:ascii="Times New Roman" w:hAnsi="Times New Roman"/>
          <w:sz w:val="28"/>
          <w:szCs w:val="28"/>
        </w:rPr>
        <w:t>)</w:t>
      </w:r>
      <w:r w:rsidRPr="00D45547">
        <w:rPr>
          <w:rFonts w:ascii="Times New Roman" w:hAnsi="Times New Roman"/>
          <w:sz w:val="28"/>
          <w:szCs w:val="28"/>
        </w:rPr>
        <w:t>.</w:t>
      </w:r>
    </w:p>
    <w:p w:rsidR="001A1A40" w:rsidRDefault="001A1A40" w:rsidP="001A1A40">
      <w:pPr>
        <w:pStyle w:val="a3"/>
        <w:tabs>
          <w:tab w:val="left" w:pos="284"/>
        </w:tabs>
        <w:ind w:left="0"/>
        <w:rPr>
          <w:rFonts w:ascii="Times New Roman" w:hAnsi="Times New Roman"/>
          <w:sz w:val="28"/>
          <w:szCs w:val="28"/>
        </w:rPr>
      </w:pPr>
    </w:p>
    <w:p w:rsidR="001A1A40" w:rsidRDefault="001A1A40" w:rsidP="001A1A40">
      <w:pPr>
        <w:tabs>
          <w:tab w:val="left" w:pos="284"/>
        </w:tabs>
        <w:spacing w:line="240" w:lineRule="auto"/>
        <w:jc w:val="both"/>
        <w:rPr>
          <w:rFonts w:ascii="Times New Roman" w:hAnsi="Times New Roman" w:cs="Times New Roman"/>
          <w:sz w:val="28"/>
          <w:szCs w:val="28"/>
        </w:rPr>
      </w:pPr>
    </w:p>
    <w:p w:rsidR="001A1A40" w:rsidRPr="00BD1B22" w:rsidRDefault="001A1A40" w:rsidP="001A1A40">
      <w:pPr>
        <w:tabs>
          <w:tab w:val="left" w:pos="284"/>
        </w:tabs>
        <w:spacing w:line="240" w:lineRule="auto"/>
        <w:jc w:val="both"/>
        <w:rPr>
          <w:rFonts w:ascii="Times New Roman" w:hAnsi="Times New Roman" w:cs="Times New Roman"/>
          <w:sz w:val="28"/>
          <w:szCs w:val="28"/>
        </w:rPr>
      </w:pPr>
    </w:p>
    <w:p w:rsidR="001A1A40"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Нуждается ли па</w:t>
      </w:r>
      <w:r>
        <w:rPr>
          <w:rFonts w:ascii="Times New Roman" w:hAnsi="Times New Roman"/>
          <w:sz w:val="28"/>
          <w:szCs w:val="28"/>
        </w:rPr>
        <w:t>циент в диспансерном наблюдении (по какой группе, у какого специалиста?)</w:t>
      </w:r>
    </w:p>
    <w:p w:rsidR="001A1A40" w:rsidRDefault="001A1A40" w:rsidP="001A1A40">
      <w:pPr>
        <w:pStyle w:val="a3"/>
        <w:tabs>
          <w:tab w:val="left" w:pos="284"/>
        </w:tabs>
        <w:ind w:left="0"/>
        <w:rPr>
          <w:rFonts w:ascii="Times New Roman" w:hAnsi="Times New Roman"/>
          <w:sz w:val="28"/>
          <w:szCs w:val="28"/>
        </w:rPr>
      </w:pPr>
    </w:p>
    <w:p w:rsidR="001A1A40" w:rsidRPr="00500D5E" w:rsidRDefault="001A1A40" w:rsidP="001A1A40">
      <w:pPr>
        <w:pStyle w:val="a3"/>
        <w:tabs>
          <w:tab w:val="left" w:pos="284"/>
        </w:tabs>
        <w:ind w:left="0"/>
        <w:rPr>
          <w:rFonts w:ascii="Times New Roman" w:hAnsi="Times New Roman"/>
          <w:sz w:val="28"/>
          <w:szCs w:val="28"/>
        </w:rPr>
      </w:pPr>
    </w:p>
    <w:p w:rsidR="001A1A40" w:rsidRPr="00A152A7" w:rsidRDefault="001A1A40" w:rsidP="001A1A40">
      <w:pPr>
        <w:tabs>
          <w:tab w:val="left" w:pos="284"/>
        </w:tabs>
        <w:spacing w:line="240" w:lineRule="auto"/>
        <w:jc w:val="both"/>
        <w:rPr>
          <w:rFonts w:ascii="Times New Roman" w:hAnsi="Times New Roman" w:cs="Times New Roman"/>
          <w:sz w:val="28"/>
          <w:szCs w:val="28"/>
        </w:rPr>
      </w:pPr>
    </w:p>
    <w:p w:rsidR="001A1A40"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В чем должно заключаться диспансерное наблюдение конкретно у Вашего больного?</w:t>
      </w:r>
    </w:p>
    <w:p w:rsidR="001A1A40" w:rsidRPr="00BD1B22" w:rsidRDefault="001A1A40" w:rsidP="001A1A40">
      <w:pPr>
        <w:tabs>
          <w:tab w:val="left" w:pos="284"/>
        </w:tabs>
        <w:spacing w:line="240" w:lineRule="auto"/>
        <w:jc w:val="both"/>
        <w:rPr>
          <w:rFonts w:ascii="Times New Roman" w:hAnsi="Times New Roman" w:cs="Times New Roman"/>
          <w:sz w:val="28"/>
          <w:szCs w:val="28"/>
        </w:rPr>
      </w:pPr>
    </w:p>
    <w:p w:rsidR="001A1A40" w:rsidRPr="00D45547" w:rsidRDefault="001A1A40" w:rsidP="001A1A40">
      <w:pPr>
        <w:pStyle w:val="a3"/>
        <w:widowControl/>
        <w:numPr>
          <w:ilvl w:val="0"/>
          <w:numId w:val="13"/>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Заполните необхо</w:t>
      </w:r>
      <w:r>
        <w:rPr>
          <w:rFonts w:ascii="Times New Roman" w:hAnsi="Times New Roman"/>
          <w:sz w:val="28"/>
          <w:szCs w:val="28"/>
        </w:rPr>
        <w:t>димую медицинскую документацию (</w:t>
      </w:r>
      <w:r w:rsidRPr="00D45547">
        <w:rPr>
          <w:rFonts w:ascii="Times New Roman" w:hAnsi="Times New Roman"/>
          <w:sz w:val="28"/>
          <w:szCs w:val="28"/>
        </w:rPr>
        <w:t>рецепты, направления на консультацию и дополнительное лечение</w:t>
      </w:r>
      <w:r w:rsidR="00B07FE9">
        <w:rPr>
          <w:rFonts w:ascii="Times New Roman" w:hAnsi="Times New Roman"/>
          <w:sz w:val="28"/>
          <w:szCs w:val="28"/>
        </w:rPr>
        <w:t>,</w:t>
      </w:r>
      <w:r w:rsidRPr="00D45547">
        <w:rPr>
          <w:rFonts w:ascii="Times New Roman" w:hAnsi="Times New Roman"/>
          <w:sz w:val="28"/>
          <w:szCs w:val="28"/>
        </w:rPr>
        <w:t xml:space="preserve"> и обследование, справки и д</w:t>
      </w:r>
      <w:r>
        <w:rPr>
          <w:rFonts w:ascii="Times New Roman" w:hAnsi="Times New Roman"/>
          <w:sz w:val="28"/>
          <w:szCs w:val="28"/>
        </w:rPr>
        <w:t>ругие необходимые учетные формы)</w:t>
      </w:r>
      <w:r w:rsidRPr="00D45547">
        <w:rPr>
          <w:rFonts w:ascii="Times New Roman" w:hAnsi="Times New Roman"/>
          <w:sz w:val="28"/>
          <w:szCs w:val="28"/>
        </w:rPr>
        <w:t>.</w:t>
      </w:r>
    </w:p>
    <w:p w:rsidR="00523DEC" w:rsidRDefault="00523DEC" w:rsidP="00523DEC">
      <w:pPr>
        <w:pStyle w:val="a3"/>
        <w:numPr>
          <w:ilvl w:val="0"/>
          <w:numId w:val="13"/>
        </w:numPr>
        <w:jc w:val="center"/>
      </w:pPr>
    </w:p>
    <w:p w:rsidR="00523DEC" w:rsidRDefault="00523DEC" w:rsidP="00523DEC">
      <w:pPr>
        <w:pStyle w:val="a3"/>
        <w:ind w:firstLine="0"/>
        <w:jc w:val="center"/>
      </w:pPr>
      <w:r w:rsidRPr="00D86E18">
        <w:lastRenderedPageBreak/>
        <w:t xml:space="preserve">федеральное государственное бюджетное образовательное учреждение высшего </w:t>
      </w:r>
      <w:r w:rsidRPr="00523DEC">
        <w:rPr>
          <w:spacing w:val="-2"/>
        </w:rPr>
        <w:t>образования «Оренбургский государственный медицинский</w:t>
      </w:r>
      <w:r w:rsidRPr="00D86E18">
        <w:t xml:space="preserve"> университет»</w:t>
      </w:r>
    </w:p>
    <w:p w:rsidR="00523DEC" w:rsidRPr="00D86E18" w:rsidRDefault="00523DEC" w:rsidP="00523DEC">
      <w:pPr>
        <w:pStyle w:val="a3"/>
        <w:ind w:firstLine="0"/>
        <w:jc w:val="center"/>
      </w:pPr>
      <w:r w:rsidRPr="00D86E18">
        <w:t>Министерства здравоохранения Российской Федерации</w:t>
      </w:r>
    </w:p>
    <w:p w:rsidR="00523DEC" w:rsidRPr="00523DEC" w:rsidRDefault="00523DEC" w:rsidP="00523DEC">
      <w:pPr>
        <w:pStyle w:val="a3"/>
        <w:ind w:firstLine="0"/>
        <w:rPr>
          <w:b/>
        </w:rPr>
      </w:pPr>
    </w:p>
    <w:p w:rsidR="00523DEC" w:rsidRPr="00523DEC" w:rsidRDefault="00523DEC" w:rsidP="00523DEC">
      <w:pPr>
        <w:pStyle w:val="a3"/>
        <w:ind w:firstLine="0"/>
        <w:jc w:val="center"/>
        <w:rPr>
          <w:b/>
        </w:rPr>
      </w:pPr>
      <w:r w:rsidRPr="00523DEC">
        <w:rPr>
          <w:b/>
        </w:rPr>
        <w:t>ГОСУДАРСТВЕННАЯ ИТОГОВАЯ АТТЕСТАЦИЯ</w:t>
      </w:r>
    </w:p>
    <w:p w:rsidR="00523DEC" w:rsidRPr="00523DEC" w:rsidRDefault="00523DEC" w:rsidP="00523DEC">
      <w:pPr>
        <w:pStyle w:val="a3"/>
        <w:ind w:firstLine="0"/>
        <w:jc w:val="center"/>
        <w:rPr>
          <w:b/>
        </w:rPr>
      </w:pPr>
      <w:r w:rsidRPr="00523DEC">
        <w:rPr>
          <w:b/>
        </w:rPr>
        <w:t>Этап государственного экзамена: сдача практических навыков</w:t>
      </w:r>
    </w:p>
    <w:p w:rsidR="00523DEC" w:rsidRPr="00523DEC" w:rsidRDefault="00523DEC" w:rsidP="00523DEC">
      <w:pPr>
        <w:pStyle w:val="a3"/>
        <w:ind w:firstLine="0"/>
        <w:jc w:val="center"/>
        <w:rPr>
          <w:b/>
        </w:rPr>
      </w:pPr>
      <w:r w:rsidRPr="00523DEC">
        <w:rPr>
          <w:b/>
        </w:rPr>
        <w:t>Уровень образования: высшее образование - подготовка кадров высшей квалификации</w:t>
      </w:r>
    </w:p>
    <w:p w:rsidR="00523DEC" w:rsidRPr="00523DEC" w:rsidRDefault="00523DEC" w:rsidP="00523DEC">
      <w:pPr>
        <w:pStyle w:val="a3"/>
        <w:ind w:firstLine="0"/>
        <w:jc w:val="center"/>
        <w:rPr>
          <w:b/>
        </w:rPr>
      </w:pPr>
      <w:r w:rsidRPr="00523DEC">
        <w:rPr>
          <w:b/>
        </w:rPr>
        <w:t>Специальность: «31.08.58 Оториноларингология»</w:t>
      </w:r>
    </w:p>
    <w:p w:rsidR="00523DEC" w:rsidRPr="00523DEC" w:rsidRDefault="00523DEC" w:rsidP="00523DEC">
      <w:pPr>
        <w:pStyle w:val="a3"/>
        <w:ind w:firstLine="0"/>
        <w:jc w:val="center"/>
        <w:rPr>
          <w:b/>
        </w:rPr>
      </w:pPr>
      <w:r>
        <w:rPr>
          <w:b/>
        </w:rPr>
        <w:t xml:space="preserve">Карта </w:t>
      </w:r>
      <w:r w:rsidRPr="00523DEC">
        <w:rPr>
          <w:b/>
        </w:rPr>
        <w:t>комплексной оценки практических навыков при работе с пациентом</w:t>
      </w:r>
    </w:p>
    <w:tbl>
      <w:tblPr>
        <w:tblStyle w:val="a4"/>
        <w:tblW w:w="9322" w:type="dxa"/>
        <w:tblLayout w:type="fixed"/>
        <w:tblLook w:val="04A0" w:firstRow="1" w:lastRow="0" w:firstColumn="1" w:lastColumn="0" w:noHBand="0" w:noVBand="1"/>
      </w:tblPr>
      <w:tblGrid>
        <w:gridCol w:w="675"/>
        <w:gridCol w:w="4253"/>
        <w:gridCol w:w="567"/>
        <w:gridCol w:w="454"/>
        <w:gridCol w:w="567"/>
        <w:gridCol w:w="1814"/>
        <w:gridCol w:w="992"/>
      </w:tblGrid>
      <w:tr w:rsidR="00523DEC" w:rsidRPr="00BA6512" w:rsidTr="00523DEC">
        <w:tc>
          <w:tcPr>
            <w:tcW w:w="675" w:type="dxa"/>
          </w:tcPr>
          <w:p w:rsidR="00523DEC" w:rsidRPr="00BA6512" w:rsidRDefault="00523DEC" w:rsidP="00523DEC">
            <w:pPr>
              <w:jc w:val="center"/>
              <w:rPr>
                <w:b/>
              </w:rPr>
            </w:pPr>
            <w:r w:rsidRPr="00BA6512">
              <w:rPr>
                <w:b/>
              </w:rPr>
              <w:t>№</w:t>
            </w:r>
          </w:p>
          <w:p w:rsidR="00523DEC" w:rsidRPr="00BA6512" w:rsidRDefault="00523DEC" w:rsidP="00523DEC">
            <w:pPr>
              <w:jc w:val="center"/>
              <w:rPr>
                <w:b/>
              </w:rPr>
            </w:pPr>
            <w:proofErr w:type="gramStart"/>
            <w:r w:rsidRPr="00BA6512">
              <w:rPr>
                <w:b/>
              </w:rPr>
              <w:t>п</w:t>
            </w:r>
            <w:proofErr w:type="gramEnd"/>
            <w:r w:rsidRPr="00BA6512">
              <w:rPr>
                <w:b/>
              </w:rPr>
              <w:t>/п</w:t>
            </w:r>
          </w:p>
        </w:tc>
        <w:tc>
          <w:tcPr>
            <w:tcW w:w="4253" w:type="dxa"/>
          </w:tcPr>
          <w:p w:rsidR="00523DEC" w:rsidRPr="00BA6512" w:rsidRDefault="00523DEC" w:rsidP="00523DEC">
            <w:pPr>
              <w:jc w:val="center"/>
              <w:rPr>
                <w:b/>
              </w:rPr>
            </w:pPr>
            <w:r w:rsidRPr="00BA6512">
              <w:rPr>
                <w:b/>
              </w:rPr>
              <w:t xml:space="preserve">Перечень оцениваемых </w:t>
            </w:r>
            <w:r>
              <w:rPr>
                <w:b/>
              </w:rPr>
              <w:t>практических навыков</w:t>
            </w:r>
          </w:p>
        </w:tc>
        <w:tc>
          <w:tcPr>
            <w:tcW w:w="1588" w:type="dxa"/>
            <w:gridSpan w:val="3"/>
          </w:tcPr>
          <w:p w:rsidR="00523DEC" w:rsidRPr="00BA6512" w:rsidRDefault="00523DEC" w:rsidP="00523DEC">
            <w:pPr>
              <w:jc w:val="center"/>
              <w:rPr>
                <w:b/>
              </w:rPr>
            </w:pPr>
            <w:r w:rsidRPr="00BA6512">
              <w:rPr>
                <w:b/>
              </w:rPr>
              <w:t>Оценка в баллах</w:t>
            </w:r>
          </w:p>
        </w:tc>
        <w:tc>
          <w:tcPr>
            <w:tcW w:w="1814" w:type="dxa"/>
          </w:tcPr>
          <w:p w:rsidR="00523DEC" w:rsidRPr="00BA6512" w:rsidRDefault="00523DEC" w:rsidP="00523DEC">
            <w:pPr>
              <w:jc w:val="center"/>
              <w:rPr>
                <w:b/>
              </w:rPr>
            </w:pPr>
            <w:r w:rsidRPr="00BA6512">
              <w:rPr>
                <w:b/>
              </w:rPr>
              <w:t>Коэффициент</w:t>
            </w:r>
          </w:p>
        </w:tc>
        <w:tc>
          <w:tcPr>
            <w:tcW w:w="992" w:type="dxa"/>
          </w:tcPr>
          <w:p w:rsidR="00523DEC" w:rsidRPr="00BA6512" w:rsidRDefault="00523DEC" w:rsidP="00523DEC">
            <w:pPr>
              <w:jc w:val="center"/>
              <w:rPr>
                <w:b/>
              </w:rPr>
            </w:pPr>
            <w:r w:rsidRPr="00BA6512">
              <w:rPr>
                <w:b/>
              </w:rPr>
              <w:t>Сумма баллов</w:t>
            </w:r>
          </w:p>
        </w:tc>
      </w:tr>
      <w:tr w:rsidR="00523DEC" w:rsidRPr="00BA6512" w:rsidTr="00523DEC">
        <w:tc>
          <w:tcPr>
            <w:tcW w:w="675" w:type="dxa"/>
          </w:tcPr>
          <w:p w:rsidR="00523DEC" w:rsidRPr="00BA6512" w:rsidRDefault="00523DEC" w:rsidP="00523DEC">
            <w:pPr>
              <w:jc w:val="center"/>
            </w:pPr>
            <w:r w:rsidRPr="00BA6512">
              <w:t>1.</w:t>
            </w:r>
          </w:p>
        </w:tc>
        <w:tc>
          <w:tcPr>
            <w:tcW w:w="4253" w:type="dxa"/>
          </w:tcPr>
          <w:p w:rsidR="00523DEC" w:rsidRPr="00BE4634" w:rsidRDefault="00523DEC" w:rsidP="00523DEC">
            <w:r w:rsidRPr="00BE4634">
              <w:t>Расспрос жалоб</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1</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2.</w:t>
            </w:r>
          </w:p>
        </w:tc>
        <w:tc>
          <w:tcPr>
            <w:tcW w:w="4253" w:type="dxa"/>
          </w:tcPr>
          <w:p w:rsidR="00523DEC" w:rsidRPr="00BE4634" w:rsidRDefault="00523DEC" w:rsidP="00523DEC">
            <w:r w:rsidRPr="00BE4634">
              <w:t>Анамнез заболевания и жизни</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3.</w:t>
            </w:r>
          </w:p>
        </w:tc>
        <w:tc>
          <w:tcPr>
            <w:tcW w:w="4253" w:type="dxa"/>
          </w:tcPr>
          <w:p w:rsidR="00523DEC" w:rsidRPr="00BE4634" w:rsidRDefault="00523DEC" w:rsidP="00523DEC">
            <w:r>
              <w:t>Методики риноскопии</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1</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4.</w:t>
            </w:r>
          </w:p>
        </w:tc>
        <w:tc>
          <w:tcPr>
            <w:tcW w:w="4253" w:type="dxa"/>
          </w:tcPr>
          <w:p w:rsidR="00523DEC" w:rsidRPr="00BE4634" w:rsidRDefault="00523DEC" w:rsidP="00523DEC">
            <w:r>
              <w:t>Методики фарингоскопии</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5.</w:t>
            </w:r>
          </w:p>
        </w:tc>
        <w:tc>
          <w:tcPr>
            <w:tcW w:w="4253" w:type="dxa"/>
          </w:tcPr>
          <w:p w:rsidR="00523DEC" w:rsidRPr="00BE4634" w:rsidRDefault="00523DEC" w:rsidP="00523DEC">
            <w:r>
              <w:t>Методики ларингоскопии</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6.</w:t>
            </w:r>
          </w:p>
        </w:tc>
        <w:tc>
          <w:tcPr>
            <w:tcW w:w="4253" w:type="dxa"/>
          </w:tcPr>
          <w:p w:rsidR="00523DEC" w:rsidRPr="00BE4634" w:rsidRDefault="00523DEC" w:rsidP="00523DEC">
            <w:r>
              <w:t>Методики отоскопии</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1</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7.</w:t>
            </w:r>
          </w:p>
        </w:tc>
        <w:tc>
          <w:tcPr>
            <w:tcW w:w="4253" w:type="dxa"/>
          </w:tcPr>
          <w:p w:rsidR="00523DEC" w:rsidRPr="00BE4634" w:rsidRDefault="00523DEC" w:rsidP="00523DEC">
            <w:r>
              <w:t xml:space="preserve">Методики </w:t>
            </w:r>
            <w:r>
              <w:rPr>
                <w:lang w:val="en-US"/>
              </w:rPr>
              <w:t>R-</w:t>
            </w:r>
            <w:r>
              <w:t xml:space="preserve">логического обследования </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8.</w:t>
            </w:r>
          </w:p>
        </w:tc>
        <w:tc>
          <w:tcPr>
            <w:tcW w:w="4253" w:type="dxa"/>
          </w:tcPr>
          <w:p w:rsidR="00523DEC" w:rsidRPr="00BE4634" w:rsidRDefault="00523DEC" w:rsidP="00523DEC">
            <w:r w:rsidRPr="00BE4634">
              <w:t>Трактовка данных объективного обследования</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9.</w:t>
            </w:r>
          </w:p>
        </w:tc>
        <w:tc>
          <w:tcPr>
            <w:tcW w:w="4253" w:type="dxa"/>
          </w:tcPr>
          <w:p w:rsidR="00523DEC" w:rsidRPr="00BE4634" w:rsidRDefault="00523DEC" w:rsidP="00523DEC">
            <w:r w:rsidRPr="00BE4634">
              <w:t>Трактовка данных лабораторного и инструментального обследования</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10.</w:t>
            </w:r>
          </w:p>
        </w:tc>
        <w:tc>
          <w:tcPr>
            <w:tcW w:w="4253" w:type="dxa"/>
          </w:tcPr>
          <w:p w:rsidR="00523DEC" w:rsidRPr="00BE4634" w:rsidRDefault="00523DEC" w:rsidP="00523DEC">
            <w:r w:rsidRPr="00BE4634">
              <w:t>Составление плана обследования (</w:t>
            </w:r>
            <w:proofErr w:type="spellStart"/>
            <w:r w:rsidRPr="00BE4634">
              <w:t>дообследования</w:t>
            </w:r>
            <w:proofErr w:type="spellEnd"/>
            <w:r w:rsidRPr="00BE4634">
              <w:t>)</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1</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11.</w:t>
            </w:r>
          </w:p>
        </w:tc>
        <w:tc>
          <w:tcPr>
            <w:tcW w:w="4253" w:type="dxa"/>
          </w:tcPr>
          <w:p w:rsidR="00523DEC" w:rsidRPr="00BE4634" w:rsidRDefault="00523DEC" w:rsidP="00523DEC">
            <w:r w:rsidRPr="00BE4634">
              <w:t>Формулировка и структурирование диагноза</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3</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12.</w:t>
            </w:r>
          </w:p>
        </w:tc>
        <w:tc>
          <w:tcPr>
            <w:tcW w:w="4253" w:type="dxa"/>
          </w:tcPr>
          <w:p w:rsidR="00523DEC" w:rsidRPr="00BE4634" w:rsidRDefault="00523DEC" w:rsidP="00523DEC">
            <w:r w:rsidRPr="00BE4634">
              <w:t>Составление программы лечения основного заболевания</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13.</w:t>
            </w:r>
          </w:p>
        </w:tc>
        <w:tc>
          <w:tcPr>
            <w:tcW w:w="4253" w:type="dxa"/>
          </w:tcPr>
          <w:p w:rsidR="00523DEC" w:rsidRPr="00BE4634" w:rsidRDefault="00523DEC" w:rsidP="00523DEC">
            <w:r w:rsidRPr="00BE4634">
              <w:t>Определение тактики и стратегии ведения больного</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14.</w:t>
            </w:r>
          </w:p>
        </w:tc>
        <w:tc>
          <w:tcPr>
            <w:tcW w:w="4253" w:type="dxa"/>
          </w:tcPr>
          <w:p w:rsidR="00523DEC" w:rsidRPr="00BE4634" w:rsidRDefault="00523DEC" w:rsidP="00523DEC">
            <w:r w:rsidRPr="00BE4634">
              <w:t>Выписывание рецептов и направлений на лечение</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2</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15.</w:t>
            </w:r>
          </w:p>
        </w:tc>
        <w:tc>
          <w:tcPr>
            <w:tcW w:w="4253" w:type="dxa"/>
          </w:tcPr>
          <w:p w:rsidR="00523DEC" w:rsidRPr="00BE4634" w:rsidRDefault="00523DEC" w:rsidP="00523DEC">
            <w:r w:rsidRPr="00BE4634">
              <w:t>Решение вопросов ВТЭ</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3</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16.</w:t>
            </w:r>
          </w:p>
        </w:tc>
        <w:tc>
          <w:tcPr>
            <w:tcW w:w="4253" w:type="dxa"/>
          </w:tcPr>
          <w:p w:rsidR="00523DEC" w:rsidRPr="00BE4634" w:rsidRDefault="00523DEC" w:rsidP="00523DEC">
            <w:r w:rsidRPr="00BE4634">
              <w:t>Планирование мероприятий по профилактике</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1</w:t>
            </w:r>
          </w:p>
        </w:tc>
        <w:tc>
          <w:tcPr>
            <w:tcW w:w="992" w:type="dxa"/>
          </w:tcPr>
          <w:p w:rsidR="00523DEC" w:rsidRPr="00BE4634" w:rsidRDefault="00523DEC" w:rsidP="00523DEC">
            <w:pPr>
              <w:rPr>
                <w:b/>
              </w:rPr>
            </w:pPr>
          </w:p>
        </w:tc>
      </w:tr>
      <w:tr w:rsidR="00523DEC" w:rsidRPr="00BA6512" w:rsidTr="00523DEC">
        <w:tc>
          <w:tcPr>
            <w:tcW w:w="675" w:type="dxa"/>
          </w:tcPr>
          <w:p w:rsidR="00523DEC" w:rsidRPr="00BA6512" w:rsidRDefault="00523DEC" w:rsidP="00523DEC">
            <w:pPr>
              <w:jc w:val="center"/>
            </w:pPr>
            <w:r w:rsidRPr="00BA6512">
              <w:t>17</w:t>
            </w:r>
          </w:p>
        </w:tc>
        <w:tc>
          <w:tcPr>
            <w:tcW w:w="4253" w:type="dxa"/>
          </w:tcPr>
          <w:p w:rsidR="00523DEC" w:rsidRPr="00BE4634" w:rsidRDefault="00523DEC" w:rsidP="00523DEC">
            <w:r w:rsidRPr="00BE4634">
              <w:t>Соблюдение принципов деонтологии</w:t>
            </w:r>
          </w:p>
        </w:tc>
        <w:tc>
          <w:tcPr>
            <w:tcW w:w="567" w:type="dxa"/>
          </w:tcPr>
          <w:p w:rsidR="00523DEC" w:rsidRPr="00BE4634" w:rsidRDefault="00523DEC" w:rsidP="00523DEC">
            <w:pPr>
              <w:jc w:val="center"/>
            </w:pPr>
            <w:r w:rsidRPr="00BE4634">
              <w:t>2</w:t>
            </w:r>
          </w:p>
        </w:tc>
        <w:tc>
          <w:tcPr>
            <w:tcW w:w="454" w:type="dxa"/>
          </w:tcPr>
          <w:p w:rsidR="00523DEC" w:rsidRPr="00BE4634" w:rsidRDefault="00523DEC" w:rsidP="00523DEC">
            <w:pPr>
              <w:jc w:val="center"/>
            </w:pPr>
            <w:r w:rsidRPr="00BE4634">
              <w:t>1</w:t>
            </w:r>
          </w:p>
        </w:tc>
        <w:tc>
          <w:tcPr>
            <w:tcW w:w="567" w:type="dxa"/>
          </w:tcPr>
          <w:p w:rsidR="00523DEC" w:rsidRPr="00BE4634" w:rsidRDefault="00523DEC" w:rsidP="00523DEC">
            <w:pPr>
              <w:jc w:val="center"/>
            </w:pPr>
            <w:r w:rsidRPr="00BE4634">
              <w:t>0</w:t>
            </w:r>
          </w:p>
        </w:tc>
        <w:tc>
          <w:tcPr>
            <w:tcW w:w="1814" w:type="dxa"/>
          </w:tcPr>
          <w:p w:rsidR="00523DEC" w:rsidRPr="00BE4634" w:rsidRDefault="00523DEC" w:rsidP="00523DEC">
            <w:pPr>
              <w:jc w:val="center"/>
              <w:rPr>
                <w:lang w:val="en-US"/>
              </w:rPr>
            </w:pPr>
            <w:r w:rsidRPr="00BE4634">
              <w:rPr>
                <w:lang w:val="en-US"/>
              </w:rPr>
              <w:t>1</w:t>
            </w:r>
          </w:p>
        </w:tc>
        <w:tc>
          <w:tcPr>
            <w:tcW w:w="992" w:type="dxa"/>
          </w:tcPr>
          <w:p w:rsidR="00523DEC" w:rsidRPr="00BE4634" w:rsidRDefault="00523DEC" w:rsidP="00523DEC">
            <w:pPr>
              <w:rPr>
                <w:b/>
              </w:rPr>
            </w:pPr>
          </w:p>
        </w:tc>
      </w:tr>
      <w:tr w:rsidR="00523DEC" w:rsidRPr="00BA6512" w:rsidTr="00523DEC">
        <w:tc>
          <w:tcPr>
            <w:tcW w:w="6516" w:type="dxa"/>
            <w:gridSpan w:val="5"/>
          </w:tcPr>
          <w:p w:rsidR="00523DEC" w:rsidRPr="00BA6512" w:rsidRDefault="00523DEC" w:rsidP="00523DEC">
            <w:r>
              <w:t xml:space="preserve">                </w:t>
            </w:r>
            <w:proofErr w:type="gramStart"/>
            <w:r w:rsidRPr="00BA6512">
              <w:t>В</w:t>
            </w:r>
            <w:r>
              <w:t>ремя</w:t>
            </w:r>
            <w:proofErr w:type="gramEnd"/>
            <w:r>
              <w:t xml:space="preserve"> затраченное на</w:t>
            </w:r>
            <w:r w:rsidRPr="00BA6512">
              <w:t xml:space="preserve"> прием</w:t>
            </w:r>
          </w:p>
        </w:tc>
        <w:tc>
          <w:tcPr>
            <w:tcW w:w="2806" w:type="dxa"/>
            <w:gridSpan w:val="2"/>
          </w:tcPr>
          <w:p w:rsidR="00523DEC" w:rsidRDefault="00523DEC" w:rsidP="00523DEC">
            <w:pPr>
              <w:jc w:val="center"/>
              <w:rPr>
                <w:b/>
              </w:rPr>
            </w:pPr>
            <w:r>
              <w:rPr>
                <w:b/>
              </w:rPr>
              <w:t>30 мин. – 5 б.</w:t>
            </w:r>
          </w:p>
          <w:p w:rsidR="00523DEC" w:rsidRDefault="00523DEC" w:rsidP="00523DEC">
            <w:pPr>
              <w:jc w:val="center"/>
              <w:rPr>
                <w:b/>
              </w:rPr>
            </w:pPr>
            <w:r>
              <w:rPr>
                <w:b/>
              </w:rPr>
              <w:t>45 мин. – 4 б.</w:t>
            </w:r>
          </w:p>
          <w:p w:rsidR="00523DEC" w:rsidRPr="00BA6512" w:rsidRDefault="00523DEC" w:rsidP="00523DEC">
            <w:pPr>
              <w:jc w:val="center"/>
              <w:rPr>
                <w:b/>
              </w:rPr>
            </w:pPr>
            <w:r>
              <w:rPr>
                <w:b/>
              </w:rPr>
              <w:t>60 мин. – 3 б.</w:t>
            </w:r>
          </w:p>
        </w:tc>
      </w:tr>
      <w:tr w:rsidR="00523DEC" w:rsidRPr="00BA6512" w:rsidTr="00523DEC">
        <w:tc>
          <w:tcPr>
            <w:tcW w:w="6516" w:type="dxa"/>
            <w:gridSpan w:val="5"/>
          </w:tcPr>
          <w:p w:rsidR="00523DEC" w:rsidRPr="00BA6512" w:rsidRDefault="00523DEC" w:rsidP="00523DEC">
            <w:pPr>
              <w:tabs>
                <w:tab w:val="left" w:pos="4920"/>
              </w:tabs>
              <w:rPr>
                <w:b/>
              </w:rPr>
            </w:pPr>
            <w:r w:rsidRPr="00BA6512">
              <w:rPr>
                <w:b/>
              </w:rPr>
              <w:t xml:space="preserve">ИТОГО </w:t>
            </w:r>
            <w:r>
              <w:rPr>
                <w:b/>
              </w:rPr>
              <w:t>(</w:t>
            </w:r>
            <w:r w:rsidRPr="00BA6512">
              <w:rPr>
                <w:b/>
              </w:rPr>
              <w:t>баллов</w:t>
            </w:r>
            <w:r>
              <w:rPr>
                <w:b/>
              </w:rPr>
              <w:t>)</w:t>
            </w:r>
          </w:p>
        </w:tc>
        <w:tc>
          <w:tcPr>
            <w:tcW w:w="2806" w:type="dxa"/>
            <w:gridSpan w:val="2"/>
          </w:tcPr>
          <w:p w:rsidR="00523DEC" w:rsidRPr="00BA6512" w:rsidRDefault="00523DEC" w:rsidP="00523DEC">
            <w:pPr>
              <w:rPr>
                <w:b/>
              </w:rPr>
            </w:pPr>
          </w:p>
        </w:tc>
      </w:tr>
      <w:tr w:rsidR="00523DEC" w:rsidRPr="00BA6512" w:rsidTr="00523DEC">
        <w:tc>
          <w:tcPr>
            <w:tcW w:w="6516" w:type="dxa"/>
            <w:gridSpan w:val="5"/>
          </w:tcPr>
          <w:p w:rsidR="00523DEC" w:rsidRPr="00BA6512" w:rsidRDefault="00523DEC" w:rsidP="00523DEC">
            <w:pPr>
              <w:jc w:val="center"/>
              <w:rPr>
                <w:b/>
              </w:rPr>
            </w:pPr>
            <w:r w:rsidRPr="00BA6512">
              <w:rPr>
                <w:b/>
              </w:rPr>
              <w:t>ИТОГОВАЯ ОЦЕНКА</w:t>
            </w:r>
          </w:p>
        </w:tc>
        <w:tc>
          <w:tcPr>
            <w:tcW w:w="2806" w:type="dxa"/>
            <w:gridSpan w:val="2"/>
          </w:tcPr>
          <w:p w:rsidR="00523DEC" w:rsidRPr="00BA6512" w:rsidRDefault="00523DEC" w:rsidP="00523DEC">
            <w:pPr>
              <w:rPr>
                <w:b/>
              </w:rPr>
            </w:pPr>
          </w:p>
        </w:tc>
      </w:tr>
    </w:tbl>
    <w:p w:rsidR="00523DEC" w:rsidRPr="00523DEC" w:rsidRDefault="00523DEC" w:rsidP="00523DEC">
      <w:pPr>
        <w:pStyle w:val="a3"/>
        <w:ind w:firstLine="0"/>
        <w:rPr>
          <w:sz w:val="28"/>
          <w:szCs w:val="28"/>
        </w:rPr>
      </w:pPr>
    </w:p>
    <w:p w:rsidR="00523DEC" w:rsidRPr="00523DEC" w:rsidRDefault="00523DEC" w:rsidP="00523DEC">
      <w:pPr>
        <w:pStyle w:val="a3"/>
        <w:ind w:firstLine="0"/>
        <w:rPr>
          <w:b/>
        </w:rPr>
      </w:pPr>
      <w:r w:rsidRPr="00523DEC">
        <w:rPr>
          <w:b/>
        </w:rPr>
        <w:t xml:space="preserve">Максимальное количество баллов – 65 </w:t>
      </w:r>
    </w:p>
    <w:p w:rsidR="00523DEC" w:rsidRPr="00523DEC" w:rsidRDefault="00523DEC" w:rsidP="00523DEC">
      <w:pPr>
        <w:pStyle w:val="a3"/>
        <w:ind w:firstLine="0"/>
        <w:rPr>
          <w:b/>
        </w:rPr>
      </w:pPr>
      <w:r w:rsidRPr="00523DEC">
        <w:rPr>
          <w:b/>
        </w:rPr>
        <w:t xml:space="preserve">«Отлично»-----------------------------    55-65 баллов </w:t>
      </w:r>
    </w:p>
    <w:p w:rsidR="00523DEC" w:rsidRPr="00523DEC" w:rsidRDefault="00523DEC" w:rsidP="00523DEC">
      <w:pPr>
        <w:pStyle w:val="a3"/>
        <w:ind w:firstLine="0"/>
        <w:rPr>
          <w:b/>
        </w:rPr>
      </w:pPr>
      <w:r w:rsidRPr="00523DEC">
        <w:rPr>
          <w:b/>
        </w:rPr>
        <w:t>«Хорошо»------------------------------    45-54 баллов</w:t>
      </w:r>
    </w:p>
    <w:p w:rsidR="00523DEC" w:rsidRPr="00523DEC" w:rsidRDefault="00523DEC" w:rsidP="00523DEC">
      <w:pPr>
        <w:pStyle w:val="a3"/>
        <w:tabs>
          <w:tab w:val="left" w:pos="4395"/>
        </w:tabs>
        <w:ind w:firstLine="0"/>
        <w:rPr>
          <w:color w:val="000000"/>
        </w:rPr>
      </w:pPr>
      <w:r w:rsidRPr="00523DEC">
        <w:rPr>
          <w:b/>
        </w:rPr>
        <w:t>«У</w:t>
      </w:r>
      <w:r>
        <w:rPr>
          <w:b/>
        </w:rPr>
        <w:t>довлетворительно»------------</w:t>
      </w:r>
      <w:r w:rsidRPr="00523DEC">
        <w:rPr>
          <w:b/>
        </w:rPr>
        <w:t xml:space="preserve">   34-44 баллов</w:t>
      </w: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523DEC">
      <w:pPr>
        <w:spacing w:after="0" w:line="240" w:lineRule="auto"/>
        <w:rPr>
          <w:rFonts w:ascii="Times New Roman" w:hAnsi="Times New Roman" w:cs="Times New Roman"/>
          <w:sz w:val="28"/>
          <w:szCs w:val="28"/>
        </w:rPr>
      </w:pPr>
    </w:p>
    <w:p w:rsidR="00523DEC" w:rsidRDefault="00523DEC" w:rsidP="00523DEC">
      <w:pPr>
        <w:spacing w:after="0" w:line="240" w:lineRule="auto"/>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p>
    <w:p w:rsidR="007F1797" w:rsidRDefault="007F1797" w:rsidP="007F17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Макет</w:t>
      </w:r>
      <w:r w:rsidR="008C5C28">
        <w:rPr>
          <w:rFonts w:ascii="Times New Roman" w:hAnsi="Times New Roman" w:cs="Times New Roman"/>
          <w:sz w:val="28"/>
          <w:szCs w:val="28"/>
        </w:rPr>
        <w:t>ы экзаменационных</w:t>
      </w:r>
      <w:r>
        <w:rPr>
          <w:rFonts w:ascii="Times New Roman" w:hAnsi="Times New Roman" w:cs="Times New Roman"/>
          <w:sz w:val="28"/>
          <w:szCs w:val="28"/>
        </w:rPr>
        <w:t xml:space="preserve"> </w:t>
      </w:r>
      <w:r w:rsidR="008C5C28">
        <w:rPr>
          <w:rFonts w:ascii="Times New Roman" w:hAnsi="Times New Roman" w:cs="Times New Roman"/>
          <w:sz w:val="28"/>
          <w:szCs w:val="28"/>
        </w:rPr>
        <w:t>билетов</w:t>
      </w:r>
    </w:p>
    <w:p w:rsidR="007F1797" w:rsidRDefault="007F1797" w:rsidP="007F1797">
      <w:pPr>
        <w:spacing w:after="0" w:line="240" w:lineRule="auto"/>
        <w:jc w:val="center"/>
        <w:rPr>
          <w:rFonts w:ascii="Times New Roman" w:hAnsi="Times New Roman" w:cs="Times New Roman"/>
          <w:b/>
        </w:rPr>
      </w:pP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образовательное учреждение высшего образования </w:t>
      </w: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rsidR="008C5C28" w:rsidRDefault="008C5C28" w:rsidP="008C5C28">
      <w:pPr>
        <w:spacing w:after="0" w:line="240" w:lineRule="auto"/>
        <w:jc w:val="center"/>
        <w:rPr>
          <w:rFonts w:ascii="Times New Roman" w:hAnsi="Times New Roman" w:cs="Times New Roman"/>
          <w:b/>
        </w:rPr>
      </w:pPr>
    </w:p>
    <w:p w:rsidR="008C5C28" w:rsidRDefault="008C5C28" w:rsidP="008C5C28">
      <w:pPr>
        <w:spacing w:after="0" w:line="240" w:lineRule="auto"/>
        <w:jc w:val="center"/>
        <w:rPr>
          <w:rFonts w:ascii="Times New Roman" w:hAnsi="Times New Roman" w:cs="Times New Roman"/>
          <w:b/>
        </w:rPr>
      </w:pPr>
    </w:p>
    <w:p w:rsidR="008C5C28" w:rsidRDefault="008C5C28" w:rsidP="008C5C28">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C5C28" w:rsidTr="00A07F7D">
        <w:tc>
          <w:tcPr>
            <w:tcW w:w="4672" w:type="dxa"/>
          </w:tcPr>
          <w:p w:rsidR="008C5C28" w:rsidRDefault="008C5C28" w:rsidP="00A07F7D">
            <w:pPr>
              <w:jc w:val="center"/>
              <w:rPr>
                <w:b/>
              </w:rPr>
            </w:pPr>
          </w:p>
        </w:tc>
        <w:tc>
          <w:tcPr>
            <w:tcW w:w="4673" w:type="dxa"/>
          </w:tcPr>
          <w:p w:rsidR="008C5C28" w:rsidRDefault="008C5C28" w:rsidP="00A07F7D">
            <w:pPr>
              <w:jc w:val="center"/>
              <w:rPr>
                <w:b/>
              </w:rPr>
            </w:pPr>
            <w:r>
              <w:rPr>
                <w:b/>
              </w:rPr>
              <w:t>«Утверждаю»</w:t>
            </w:r>
          </w:p>
          <w:p w:rsidR="008C5C28" w:rsidRDefault="008C5C28" w:rsidP="00A07F7D">
            <w:pPr>
              <w:jc w:val="center"/>
              <w:rPr>
                <w:b/>
              </w:rPr>
            </w:pPr>
            <w:r>
              <w:rPr>
                <w:b/>
              </w:rPr>
              <w:t xml:space="preserve">проректор по учебной работе </w:t>
            </w:r>
          </w:p>
          <w:p w:rsidR="008C5C28" w:rsidRDefault="008C5C28" w:rsidP="00A07F7D">
            <w:pPr>
              <w:jc w:val="center"/>
              <w:rPr>
                <w:b/>
              </w:rPr>
            </w:pPr>
            <w:r>
              <w:rPr>
                <w:b/>
              </w:rPr>
              <w:t>д.м.н., профессор Чернышева Т.В.</w:t>
            </w:r>
          </w:p>
          <w:p w:rsidR="008C5C28" w:rsidRDefault="008C5C28" w:rsidP="00A07F7D">
            <w:pPr>
              <w:jc w:val="center"/>
              <w:rPr>
                <w:b/>
              </w:rPr>
            </w:pPr>
          </w:p>
          <w:p w:rsidR="008C5C28" w:rsidRDefault="008C5C28" w:rsidP="00A07F7D">
            <w:pPr>
              <w:jc w:val="center"/>
              <w:rPr>
                <w:b/>
              </w:rPr>
            </w:pPr>
          </w:p>
          <w:p w:rsidR="008C5C28" w:rsidRDefault="008C5C28" w:rsidP="00A07F7D">
            <w:pPr>
              <w:jc w:val="center"/>
              <w:rPr>
                <w:b/>
              </w:rPr>
            </w:pPr>
            <w:r>
              <w:rPr>
                <w:b/>
              </w:rPr>
              <w:t>«_______» __________________ 20__ года</w:t>
            </w:r>
          </w:p>
          <w:p w:rsidR="008C5C28" w:rsidRDefault="008C5C28" w:rsidP="00A07F7D">
            <w:pPr>
              <w:jc w:val="center"/>
              <w:rPr>
                <w:b/>
              </w:rPr>
            </w:pPr>
          </w:p>
        </w:tc>
      </w:tr>
    </w:tbl>
    <w:p w:rsidR="008C5C28" w:rsidRDefault="008C5C28" w:rsidP="008C5C28">
      <w:pPr>
        <w:spacing w:after="0" w:line="240" w:lineRule="auto"/>
        <w:jc w:val="center"/>
        <w:rPr>
          <w:rFonts w:ascii="Times New Roman" w:hAnsi="Times New Roman" w:cs="Times New Roman"/>
          <w:b/>
        </w:rPr>
      </w:pPr>
    </w:p>
    <w:p w:rsidR="008C5C28" w:rsidRDefault="008C5C28" w:rsidP="008C5C28">
      <w:pPr>
        <w:spacing w:after="0" w:line="240" w:lineRule="auto"/>
        <w:jc w:val="center"/>
        <w:rPr>
          <w:rFonts w:ascii="Times New Roman" w:hAnsi="Times New Roman" w:cs="Times New Roman"/>
          <w:b/>
        </w:rPr>
      </w:pPr>
    </w:p>
    <w:p w:rsidR="008C5C28" w:rsidRPr="00CC52A8" w:rsidRDefault="008C5C28" w:rsidP="008C5C28">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Сдача практических навыков</w:t>
      </w: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 xml:space="preserve">высшее образование – подготовка кадров высшей квалификации </w:t>
      </w: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Специальность</w:t>
      </w:r>
      <w:r w:rsidRPr="00DA2ED6">
        <w:rPr>
          <w:rFonts w:ascii="Times New Roman" w:hAnsi="Times New Roman" w:cs="Times New Roman"/>
          <w:b/>
        </w:rPr>
        <w:t>:</w:t>
      </w:r>
      <w:r>
        <w:rPr>
          <w:rFonts w:ascii="Times New Roman" w:hAnsi="Times New Roman" w:cs="Times New Roman"/>
          <w:b/>
        </w:rPr>
        <w:t xml:space="preserve"> «31.08.58 Оториноларингология»</w:t>
      </w:r>
    </w:p>
    <w:p w:rsidR="008C5C28" w:rsidRDefault="008C5C28" w:rsidP="008C5C28">
      <w:pPr>
        <w:spacing w:after="0" w:line="240" w:lineRule="auto"/>
        <w:jc w:val="center"/>
        <w:rPr>
          <w:rFonts w:ascii="Times New Roman" w:hAnsi="Times New Roman" w:cs="Times New Roman"/>
          <w:b/>
        </w:rPr>
      </w:pPr>
    </w:p>
    <w:p w:rsidR="008C5C28" w:rsidRDefault="008C5C28" w:rsidP="008C5C28">
      <w:pPr>
        <w:spacing w:after="0" w:line="240" w:lineRule="auto"/>
        <w:jc w:val="center"/>
        <w:rPr>
          <w:rFonts w:ascii="Times New Roman" w:hAnsi="Times New Roman" w:cs="Times New Roman"/>
          <w:b/>
        </w:rPr>
      </w:pPr>
    </w:p>
    <w:p w:rsidR="008C5C28" w:rsidRDefault="008C5C28" w:rsidP="008C5C28">
      <w:pPr>
        <w:spacing w:after="0" w:line="240" w:lineRule="auto"/>
        <w:jc w:val="center"/>
        <w:rPr>
          <w:rFonts w:ascii="Times New Roman" w:hAnsi="Times New Roman" w:cs="Times New Roman"/>
          <w:b/>
        </w:rPr>
      </w:pPr>
      <w:r>
        <w:rPr>
          <w:rFonts w:ascii="Times New Roman" w:hAnsi="Times New Roman" w:cs="Times New Roman"/>
          <w:b/>
        </w:rPr>
        <w:t>БИЛЕТ № 1</w:t>
      </w:r>
    </w:p>
    <w:p w:rsidR="008C5C28" w:rsidRDefault="008C5C28" w:rsidP="008C5C28">
      <w:pPr>
        <w:spacing w:after="0" w:line="240" w:lineRule="auto"/>
        <w:jc w:val="center"/>
        <w:rPr>
          <w:rFonts w:ascii="Times New Roman" w:hAnsi="Times New Roman" w:cs="Times New Roman"/>
          <w:b/>
        </w:rPr>
      </w:pPr>
    </w:p>
    <w:p w:rsidR="008C5C28" w:rsidRDefault="008C5C28" w:rsidP="008C5C28">
      <w:pPr>
        <w:spacing w:after="0" w:line="240" w:lineRule="auto"/>
        <w:rPr>
          <w:rFonts w:ascii="Times New Roman" w:hAnsi="Times New Roman" w:cs="Times New Roman"/>
          <w:b/>
        </w:rPr>
      </w:pPr>
    </w:p>
    <w:p w:rsidR="008C5C28" w:rsidRDefault="008C5C28" w:rsidP="008C5C28">
      <w:pPr>
        <w:pStyle w:val="a3"/>
        <w:numPr>
          <w:ilvl w:val="0"/>
          <w:numId w:val="14"/>
        </w:numPr>
        <w:rPr>
          <w:rFonts w:ascii="Times New Roman" w:hAnsi="Times New Roman"/>
          <w:sz w:val="28"/>
          <w:szCs w:val="28"/>
        </w:rPr>
      </w:pPr>
      <w:r w:rsidRPr="004B6509">
        <w:rPr>
          <w:rFonts w:ascii="Times New Roman" w:hAnsi="Times New Roman"/>
          <w:sz w:val="28"/>
          <w:szCs w:val="28"/>
        </w:rPr>
        <w:t>Методы исследования в оториноларингологии.</w:t>
      </w:r>
    </w:p>
    <w:p w:rsidR="008C5C28" w:rsidRDefault="008C5C28" w:rsidP="008C5C28">
      <w:pPr>
        <w:pStyle w:val="a3"/>
        <w:rPr>
          <w:rFonts w:ascii="Times New Roman" w:hAnsi="Times New Roman"/>
          <w:sz w:val="28"/>
          <w:szCs w:val="28"/>
        </w:rPr>
      </w:pPr>
    </w:p>
    <w:p w:rsidR="008C5C28" w:rsidRDefault="008C5C28" w:rsidP="008C5C28">
      <w:pPr>
        <w:pStyle w:val="a3"/>
        <w:numPr>
          <w:ilvl w:val="0"/>
          <w:numId w:val="14"/>
        </w:numPr>
        <w:rPr>
          <w:rFonts w:ascii="Times New Roman" w:hAnsi="Times New Roman"/>
          <w:sz w:val="28"/>
          <w:szCs w:val="28"/>
        </w:rPr>
      </w:pPr>
      <w:r w:rsidRPr="004B6509">
        <w:rPr>
          <w:rFonts w:ascii="Times New Roman" w:hAnsi="Times New Roman"/>
          <w:sz w:val="28"/>
          <w:szCs w:val="28"/>
        </w:rPr>
        <w:t>Определение проходимости евстахиевой трубы.</w:t>
      </w:r>
    </w:p>
    <w:p w:rsidR="008C5C28" w:rsidRPr="004B6509" w:rsidRDefault="008C5C28" w:rsidP="008C5C28">
      <w:pPr>
        <w:widowControl w:val="0"/>
        <w:autoSpaceDE w:val="0"/>
        <w:autoSpaceDN w:val="0"/>
        <w:adjustRightInd w:val="0"/>
        <w:spacing w:after="0" w:line="240" w:lineRule="auto"/>
        <w:jc w:val="both"/>
        <w:rPr>
          <w:rFonts w:ascii="Times New Roman" w:hAnsi="Times New Roman" w:cs="Times New Roman"/>
          <w:sz w:val="28"/>
          <w:szCs w:val="28"/>
        </w:rPr>
      </w:pPr>
    </w:p>
    <w:p w:rsidR="008C5C28" w:rsidRPr="000D3B5A" w:rsidRDefault="008C5C28" w:rsidP="008C5C28">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D3B5A">
        <w:rPr>
          <w:rFonts w:ascii="Times New Roman" w:hAnsi="Times New Roman" w:cs="Times New Roman"/>
          <w:sz w:val="28"/>
          <w:szCs w:val="28"/>
        </w:rPr>
        <w:t>Передняя и задняя тампонада носа.</w:t>
      </w:r>
    </w:p>
    <w:p w:rsidR="008C5C28" w:rsidRPr="004B6509" w:rsidRDefault="008C5C28" w:rsidP="008C5C28">
      <w:pPr>
        <w:pStyle w:val="a3"/>
        <w:rPr>
          <w:rFonts w:ascii="Times New Roman" w:hAnsi="Times New Roman"/>
          <w:sz w:val="28"/>
          <w:szCs w:val="28"/>
        </w:rPr>
      </w:pPr>
    </w:p>
    <w:p w:rsidR="008C5C28" w:rsidRPr="00E70F98" w:rsidRDefault="008C5C28" w:rsidP="008C5C28">
      <w:pPr>
        <w:spacing w:after="0" w:line="240" w:lineRule="auto"/>
        <w:rPr>
          <w:rFonts w:ascii="Times New Roman" w:hAnsi="Times New Roman" w:cs="Times New Roman"/>
          <w:b/>
        </w:rPr>
      </w:pPr>
    </w:p>
    <w:p w:rsidR="008C5C28" w:rsidRPr="00E70F98" w:rsidRDefault="008C5C28" w:rsidP="008C5C28">
      <w:pPr>
        <w:spacing w:after="0" w:line="240" w:lineRule="auto"/>
        <w:rPr>
          <w:rFonts w:ascii="Times New Roman" w:hAnsi="Times New Roman" w:cs="Times New Roman"/>
        </w:rPr>
      </w:pPr>
    </w:p>
    <w:p w:rsidR="008C5C28" w:rsidRPr="00E70F9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b/>
        </w:rPr>
      </w:pPr>
    </w:p>
    <w:p w:rsidR="008C5C2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rPr>
      </w:pPr>
    </w:p>
    <w:p w:rsidR="008C5C28" w:rsidRDefault="008C5C28" w:rsidP="008C5C28">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C5C28" w:rsidRPr="00A70385" w:rsidTr="00A07F7D">
        <w:tc>
          <w:tcPr>
            <w:tcW w:w="4672" w:type="dxa"/>
          </w:tcPr>
          <w:p w:rsidR="008C5C28" w:rsidRPr="00D876D1" w:rsidRDefault="008C5C28" w:rsidP="00A07F7D">
            <w:r w:rsidRPr="00D876D1">
              <w:t xml:space="preserve">Заведующий кафедрой </w:t>
            </w:r>
          </w:p>
          <w:p w:rsidR="008C5C28" w:rsidRPr="00D876D1" w:rsidRDefault="008C5C28" w:rsidP="00A07F7D">
            <w:r w:rsidRPr="00D876D1">
              <w:t>оториноларингологии</w:t>
            </w:r>
          </w:p>
          <w:p w:rsidR="008C5C28" w:rsidRPr="004B6509" w:rsidRDefault="008C5C28" w:rsidP="00A07F7D">
            <w:r w:rsidRPr="00D876D1">
              <w:t>к.м.н., доцент</w:t>
            </w:r>
          </w:p>
        </w:tc>
        <w:tc>
          <w:tcPr>
            <w:tcW w:w="4673" w:type="dxa"/>
          </w:tcPr>
          <w:p w:rsidR="008C5C28" w:rsidRPr="00A70385" w:rsidRDefault="008C5C28" w:rsidP="00A07F7D">
            <w:pPr>
              <w:rPr>
                <w:highlight w:val="green"/>
              </w:rPr>
            </w:pPr>
          </w:p>
          <w:p w:rsidR="008C5C28" w:rsidRPr="00A70385" w:rsidRDefault="008C5C28" w:rsidP="00A07F7D">
            <w:pPr>
              <w:rPr>
                <w:highlight w:val="green"/>
              </w:rPr>
            </w:pPr>
          </w:p>
          <w:p w:rsidR="008C5C28" w:rsidRPr="00D876D1" w:rsidRDefault="008C5C28" w:rsidP="00A07F7D">
            <w:pPr>
              <w:jc w:val="right"/>
            </w:pPr>
            <w:r w:rsidRPr="00D876D1">
              <w:t>Аникин</w:t>
            </w:r>
            <w:r>
              <w:t xml:space="preserve"> М.И.</w:t>
            </w:r>
            <w:r w:rsidRPr="00D876D1">
              <w:t xml:space="preserve"> </w:t>
            </w:r>
          </w:p>
          <w:p w:rsidR="008C5C28" w:rsidRPr="00A70385" w:rsidRDefault="008C5C28" w:rsidP="00A07F7D">
            <w:pPr>
              <w:jc w:val="right"/>
              <w:rPr>
                <w:highlight w:val="green"/>
              </w:rPr>
            </w:pPr>
          </w:p>
        </w:tc>
      </w:tr>
      <w:tr w:rsidR="008C5C28" w:rsidTr="00A07F7D">
        <w:tc>
          <w:tcPr>
            <w:tcW w:w="4672" w:type="dxa"/>
          </w:tcPr>
          <w:p w:rsidR="008C5C28" w:rsidRDefault="008C5C28" w:rsidP="00A07F7D">
            <w:r>
              <w:t>Председатель учебно-методической комиссии</w:t>
            </w:r>
          </w:p>
          <w:p w:rsidR="008C5C28" w:rsidRDefault="008C5C28" w:rsidP="00A07F7D">
            <w:r>
              <w:t xml:space="preserve">по подготовке кадров высшей квалификации </w:t>
            </w:r>
          </w:p>
          <w:p w:rsidR="008C5C28" w:rsidRDefault="008C5C28" w:rsidP="00A07F7D">
            <w:r>
              <w:t>в ординатуре</w:t>
            </w:r>
            <w:r w:rsidRPr="005904B4">
              <w:t xml:space="preserve"> </w:t>
            </w:r>
            <w:r>
              <w:t xml:space="preserve">к.м.н. </w:t>
            </w:r>
          </w:p>
        </w:tc>
        <w:tc>
          <w:tcPr>
            <w:tcW w:w="4673" w:type="dxa"/>
          </w:tcPr>
          <w:p w:rsidR="008C5C28" w:rsidRDefault="008C5C28" w:rsidP="00A07F7D">
            <w:pPr>
              <w:jc w:val="right"/>
            </w:pPr>
          </w:p>
          <w:p w:rsidR="008C5C28" w:rsidRDefault="008C5C28" w:rsidP="00A07F7D">
            <w:pPr>
              <w:jc w:val="right"/>
            </w:pPr>
          </w:p>
          <w:p w:rsidR="008C5C28" w:rsidRPr="00BB6D05" w:rsidRDefault="008C5C28" w:rsidP="00A07F7D">
            <w:pPr>
              <w:jc w:val="right"/>
            </w:pPr>
            <w:r>
              <w:t>Лозинская Т</w:t>
            </w:r>
            <w:r w:rsidRPr="00BB6D05">
              <w:t>.</w:t>
            </w:r>
            <w:r>
              <w:t>Ю</w:t>
            </w:r>
            <w:r w:rsidRPr="00BB6D05">
              <w:t>.</w:t>
            </w:r>
          </w:p>
          <w:p w:rsidR="008C5C28" w:rsidRDefault="008C5C28" w:rsidP="00A07F7D">
            <w:pPr>
              <w:jc w:val="right"/>
            </w:pPr>
          </w:p>
        </w:tc>
      </w:tr>
      <w:tr w:rsidR="008C5C28" w:rsidTr="00A07F7D">
        <w:tc>
          <w:tcPr>
            <w:tcW w:w="4672" w:type="dxa"/>
          </w:tcPr>
          <w:p w:rsidR="008C5C28" w:rsidRDefault="008C5C28" w:rsidP="00A07F7D">
            <w:r>
              <w:t xml:space="preserve">Декан факультета подготовки кадров </w:t>
            </w:r>
          </w:p>
          <w:p w:rsidR="008C5C28" w:rsidRDefault="008C5C28" w:rsidP="00A07F7D">
            <w:r>
              <w:t>высшей квалификации</w:t>
            </w:r>
          </w:p>
          <w:p w:rsidR="008C5C28" w:rsidRDefault="008C5C28" w:rsidP="00A07F7D">
            <w:r>
              <w:t>к.м.н., доцент</w:t>
            </w:r>
          </w:p>
        </w:tc>
        <w:tc>
          <w:tcPr>
            <w:tcW w:w="4673" w:type="dxa"/>
          </w:tcPr>
          <w:p w:rsidR="008C5C28" w:rsidRDefault="008C5C28" w:rsidP="00A07F7D"/>
          <w:p w:rsidR="008C5C28" w:rsidRDefault="008C5C28" w:rsidP="00A07F7D"/>
          <w:p w:rsidR="008C5C28" w:rsidRPr="00BB6D05" w:rsidRDefault="008C5C28" w:rsidP="00A07F7D">
            <w:pPr>
              <w:jc w:val="right"/>
            </w:pPr>
            <w:r>
              <w:t>Ткаченко</w:t>
            </w:r>
            <w:r w:rsidRPr="00BB6D05">
              <w:t xml:space="preserve"> </w:t>
            </w:r>
            <w:r>
              <w:t>И</w:t>
            </w:r>
            <w:r w:rsidRPr="00BB6D05">
              <w:t>.</w:t>
            </w:r>
            <w:r>
              <w:t>В</w:t>
            </w:r>
            <w:r w:rsidRPr="00BB6D05">
              <w:t>.</w:t>
            </w:r>
          </w:p>
        </w:tc>
      </w:tr>
    </w:tbl>
    <w:p w:rsidR="008C5C28" w:rsidRPr="00E70F98" w:rsidRDefault="008C5C28" w:rsidP="008C5C28">
      <w:pPr>
        <w:spacing w:after="0" w:line="240" w:lineRule="auto"/>
        <w:rPr>
          <w:rFonts w:ascii="Times New Roman" w:hAnsi="Times New Roman" w:cs="Times New Roman"/>
        </w:rPr>
      </w:pPr>
    </w:p>
    <w:p w:rsidR="007F1797" w:rsidRDefault="007F1797" w:rsidP="007F1797">
      <w:pPr>
        <w:spacing w:after="0" w:line="240" w:lineRule="auto"/>
        <w:rPr>
          <w:rFonts w:ascii="Times New Roman" w:hAnsi="Times New Roman" w:cs="Times New Roman"/>
        </w:rPr>
      </w:pPr>
    </w:p>
    <w:p w:rsidR="008C5C28" w:rsidRDefault="008C5C28" w:rsidP="009720C4">
      <w:pPr>
        <w:spacing w:after="0" w:line="240" w:lineRule="auto"/>
        <w:jc w:val="center"/>
        <w:rPr>
          <w:rFonts w:ascii="Times New Roman" w:hAnsi="Times New Roman" w:cs="Times New Roman"/>
          <w:b/>
        </w:rPr>
      </w:pP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lastRenderedPageBreak/>
        <w:t xml:space="preserve">федеральное государственное бюджетное образовательное учреждение высшего образования </w:t>
      </w: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rsidR="009720C4" w:rsidRDefault="009720C4" w:rsidP="009720C4">
      <w:pPr>
        <w:spacing w:after="0" w:line="240" w:lineRule="auto"/>
        <w:jc w:val="center"/>
        <w:rPr>
          <w:rFonts w:ascii="Times New Roman" w:hAnsi="Times New Roman" w:cs="Times New Roman"/>
          <w:b/>
        </w:rPr>
      </w:pPr>
    </w:p>
    <w:p w:rsidR="009720C4" w:rsidRDefault="009720C4" w:rsidP="009720C4">
      <w:pPr>
        <w:spacing w:after="0" w:line="240" w:lineRule="auto"/>
        <w:jc w:val="center"/>
        <w:rPr>
          <w:rFonts w:ascii="Times New Roman" w:hAnsi="Times New Roman" w:cs="Times New Roman"/>
          <w:b/>
        </w:rPr>
      </w:pPr>
    </w:p>
    <w:p w:rsidR="009720C4" w:rsidRDefault="009720C4" w:rsidP="009720C4">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20C4" w:rsidTr="00BD21A3">
        <w:tc>
          <w:tcPr>
            <w:tcW w:w="4672" w:type="dxa"/>
          </w:tcPr>
          <w:p w:rsidR="009720C4" w:rsidRDefault="009720C4" w:rsidP="00BD21A3">
            <w:pPr>
              <w:jc w:val="center"/>
              <w:rPr>
                <w:b/>
              </w:rPr>
            </w:pPr>
          </w:p>
        </w:tc>
        <w:tc>
          <w:tcPr>
            <w:tcW w:w="4673" w:type="dxa"/>
          </w:tcPr>
          <w:p w:rsidR="009720C4" w:rsidRDefault="009720C4" w:rsidP="00BD21A3">
            <w:pPr>
              <w:jc w:val="center"/>
              <w:rPr>
                <w:b/>
              </w:rPr>
            </w:pPr>
            <w:r>
              <w:rPr>
                <w:b/>
              </w:rPr>
              <w:t>«Утверждаю»</w:t>
            </w:r>
          </w:p>
          <w:p w:rsidR="009720C4" w:rsidRDefault="009720C4" w:rsidP="00BD21A3">
            <w:pPr>
              <w:jc w:val="center"/>
              <w:rPr>
                <w:b/>
              </w:rPr>
            </w:pPr>
            <w:r>
              <w:rPr>
                <w:b/>
              </w:rPr>
              <w:t xml:space="preserve">проректор по учебной работе </w:t>
            </w:r>
          </w:p>
          <w:p w:rsidR="009720C4" w:rsidRDefault="009720C4" w:rsidP="00BD21A3">
            <w:pPr>
              <w:jc w:val="center"/>
              <w:rPr>
                <w:b/>
              </w:rPr>
            </w:pPr>
            <w:r>
              <w:rPr>
                <w:b/>
              </w:rPr>
              <w:t>д.м.н., профессор Чернышева Т.В.</w:t>
            </w:r>
          </w:p>
          <w:p w:rsidR="009720C4" w:rsidRDefault="009720C4" w:rsidP="00BD21A3">
            <w:pPr>
              <w:jc w:val="center"/>
              <w:rPr>
                <w:b/>
              </w:rPr>
            </w:pPr>
          </w:p>
          <w:p w:rsidR="009720C4" w:rsidRDefault="009720C4" w:rsidP="00BD21A3">
            <w:pPr>
              <w:jc w:val="center"/>
              <w:rPr>
                <w:b/>
              </w:rPr>
            </w:pPr>
            <w:r>
              <w:rPr>
                <w:b/>
              </w:rPr>
              <w:t>«</w:t>
            </w:r>
            <w:r w:rsidR="008C5C28">
              <w:rPr>
                <w:b/>
              </w:rPr>
              <w:t>_______» __________________ 20___</w:t>
            </w:r>
            <w:r>
              <w:rPr>
                <w:b/>
              </w:rPr>
              <w:t xml:space="preserve"> года</w:t>
            </w:r>
          </w:p>
          <w:p w:rsidR="009720C4" w:rsidRDefault="009720C4" w:rsidP="00BD21A3">
            <w:pPr>
              <w:jc w:val="center"/>
              <w:rPr>
                <w:b/>
              </w:rPr>
            </w:pPr>
          </w:p>
        </w:tc>
      </w:tr>
    </w:tbl>
    <w:p w:rsidR="009720C4" w:rsidRDefault="009720C4" w:rsidP="009720C4">
      <w:pPr>
        <w:spacing w:after="0" w:line="240" w:lineRule="auto"/>
        <w:jc w:val="center"/>
        <w:rPr>
          <w:rFonts w:ascii="Times New Roman" w:hAnsi="Times New Roman" w:cs="Times New Roman"/>
          <w:b/>
        </w:rPr>
      </w:pPr>
    </w:p>
    <w:p w:rsidR="009720C4" w:rsidRDefault="009720C4" w:rsidP="009720C4">
      <w:pPr>
        <w:spacing w:after="0" w:line="240" w:lineRule="auto"/>
        <w:jc w:val="center"/>
        <w:rPr>
          <w:rFonts w:ascii="Times New Roman" w:hAnsi="Times New Roman" w:cs="Times New Roman"/>
          <w:b/>
        </w:rPr>
      </w:pPr>
    </w:p>
    <w:p w:rsidR="009720C4" w:rsidRPr="00CC52A8" w:rsidRDefault="009720C4" w:rsidP="009720C4">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t>Экзамен в устной форме по экзаменационным билетам</w:t>
      </w: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высшее образование – подготовка кадров высшей квалификации</w:t>
      </w: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t xml:space="preserve"> Специальность</w:t>
      </w:r>
      <w:r w:rsidRPr="004C5269">
        <w:rPr>
          <w:rFonts w:ascii="Times New Roman" w:hAnsi="Times New Roman" w:cs="Times New Roman"/>
          <w:b/>
        </w:rPr>
        <w:t>:</w:t>
      </w:r>
      <w:r>
        <w:rPr>
          <w:rFonts w:ascii="Times New Roman" w:hAnsi="Times New Roman" w:cs="Times New Roman"/>
          <w:b/>
        </w:rPr>
        <w:t xml:space="preserve"> </w:t>
      </w:r>
      <w:r w:rsidRPr="00D876D1">
        <w:rPr>
          <w:rFonts w:ascii="Times New Roman" w:hAnsi="Times New Roman" w:cs="Times New Roman"/>
          <w:b/>
        </w:rPr>
        <w:t>«31.08.58 Оториноларингология»</w:t>
      </w:r>
    </w:p>
    <w:p w:rsidR="009720C4" w:rsidRDefault="009720C4" w:rsidP="009720C4">
      <w:pPr>
        <w:spacing w:after="0" w:line="240" w:lineRule="auto"/>
        <w:jc w:val="center"/>
        <w:rPr>
          <w:rFonts w:ascii="Times New Roman" w:hAnsi="Times New Roman" w:cs="Times New Roman"/>
          <w:b/>
        </w:rPr>
      </w:pPr>
    </w:p>
    <w:p w:rsidR="009720C4" w:rsidRDefault="009720C4" w:rsidP="009720C4">
      <w:pPr>
        <w:spacing w:after="0" w:line="240" w:lineRule="auto"/>
        <w:jc w:val="center"/>
        <w:rPr>
          <w:rFonts w:ascii="Times New Roman" w:hAnsi="Times New Roman" w:cs="Times New Roman"/>
          <w:b/>
        </w:rPr>
      </w:pPr>
    </w:p>
    <w:p w:rsidR="009720C4" w:rsidRDefault="009720C4" w:rsidP="009720C4">
      <w:pPr>
        <w:spacing w:after="0" w:line="240" w:lineRule="auto"/>
        <w:jc w:val="center"/>
        <w:rPr>
          <w:rFonts w:ascii="Times New Roman" w:hAnsi="Times New Roman" w:cs="Times New Roman"/>
          <w:b/>
        </w:rPr>
      </w:pPr>
      <w:r>
        <w:rPr>
          <w:rFonts w:ascii="Times New Roman" w:hAnsi="Times New Roman" w:cs="Times New Roman"/>
          <w:b/>
        </w:rPr>
        <w:t>БИЛЕТ № 1</w:t>
      </w:r>
    </w:p>
    <w:p w:rsidR="009720C4" w:rsidRDefault="009720C4" w:rsidP="009720C4">
      <w:pPr>
        <w:spacing w:after="0" w:line="240" w:lineRule="auto"/>
        <w:rPr>
          <w:rFonts w:ascii="Times New Roman" w:hAnsi="Times New Roman" w:cs="Times New Roman"/>
          <w:b/>
        </w:rPr>
      </w:pPr>
    </w:p>
    <w:p w:rsidR="009720C4" w:rsidRPr="005709D6" w:rsidRDefault="009720C4" w:rsidP="009720C4">
      <w:pPr>
        <w:pStyle w:val="a8"/>
        <w:spacing w:after="0"/>
        <w:jc w:val="both"/>
        <w:rPr>
          <w:b/>
          <w:sz w:val="22"/>
          <w:szCs w:val="22"/>
        </w:rPr>
      </w:pPr>
      <w:r w:rsidRPr="00E70F98">
        <w:rPr>
          <w:b/>
        </w:rPr>
        <w:t>1.</w:t>
      </w:r>
      <w:r w:rsidRPr="005A6419">
        <w:rPr>
          <w:sz w:val="32"/>
          <w:szCs w:val="32"/>
        </w:rPr>
        <w:t xml:space="preserve">  </w:t>
      </w:r>
      <w:r w:rsidRPr="005709D6">
        <w:rPr>
          <w:b/>
          <w:sz w:val="22"/>
          <w:szCs w:val="22"/>
        </w:rPr>
        <w:t>Анатомия, физиология и методы исследования носа и околоносовых пазух.</w:t>
      </w:r>
    </w:p>
    <w:p w:rsidR="009720C4" w:rsidRPr="00E70F98" w:rsidRDefault="009720C4" w:rsidP="009720C4">
      <w:pPr>
        <w:spacing w:after="0" w:line="240" w:lineRule="auto"/>
        <w:rPr>
          <w:rFonts w:ascii="Times New Roman" w:hAnsi="Times New Roman" w:cs="Times New Roman"/>
        </w:rPr>
      </w:pPr>
    </w:p>
    <w:p w:rsidR="009720C4" w:rsidRPr="005709D6" w:rsidRDefault="009720C4" w:rsidP="009720C4">
      <w:pPr>
        <w:spacing w:after="0" w:line="240" w:lineRule="auto"/>
        <w:jc w:val="both"/>
        <w:rPr>
          <w:rFonts w:ascii="Times New Roman" w:hAnsi="Times New Roman" w:cs="Times New Roman"/>
          <w:b/>
        </w:rPr>
      </w:pPr>
      <w:r w:rsidRPr="00E70F98">
        <w:rPr>
          <w:rFonts w:ascii="Times New Roman" w:hAnsi="Times New Roman" w:cs="Times New Roman"/>
          <w:b/>
        </w:rPr>
        <w:t>2.</w:t>
      </w:r>
      <w:r w:rsidRPr="005709D6">
        <w:rPr>
          <w:sz w:val="32"/>
          <w:szCs w:val="32"/>
        </w:rPr>
        <w:t xml:space="preserve"> </w:t>
      </w:r>
      <w:r w:rsidRPr="005709D6">
        <w:rPr>
          <w:rFonts w:ascii="Times New Roman" w:hAnsi="Times New Roman" w:cs="Times New Roman"/>
          <w:b/>
        </w:rPr>
        <w:t>Острые тонзиллиты. Их виды. Этиология, патогенез, клиника, профилактика, лечение.</w:t>
      </w:r>
    </w:p>
    <w:p w:rsidR="009720C4" w:rsidRPr="00E70F98" w:rsidRDefault="009720C4" w:rsidP="009720C4">
      <w:pPr>
        <w:spacing w:after="0" w:line="240" w:lineRule="auto"/>
        <w:rPr>
          <w:rFonts w:ascii="Times New Roman" w:hAnsi="Times New Roman" w:cs="Times New Roman"/>
        </w:rPr>
      </w:pPr>
    </w:p>
    <w:p w:rsidR="009720C4" w:rsidRPr="005709D6" w:rsidRDefault="009720C4" w:rsidP="009720C4">
      <w:pPr>
        <w:spacing w:after="0" w:line="360" w:lineRule="auto"/>
        <w:jc w:val="both"/>
        <w:rPr>
          <w:rFonts w:ascii="Times New Roman" w:hAnsi="Times New Roman" w:cs="Times New Roman"/>
          <w:b/>
        </w:rPr>
      </w:pPr>
      <w:r w:rsidRPr="00E70F98">
        <w:rPr>
          <w:rFonts w:ascii="Times New Roman" w:hAnsi="Times New Roman" w:cs="Times New Roman"/>
          <w:b/>
        </w:rPr>
        <w:t>3.</w:t>
      </w:r>
      <w:r>
        <w:rPr>
          <w:rFonts w:ascii="Times New Roman" w:hAnsi="Times New Roman" w:cs="Times New Roman"/>
          <w:b/>
        </w:rPr>
        <w:t xml:space="preserve"> </w:t>
      </w:r>
      <w:r w:rsidRPr="005709D6">
        <w:rPr>
          <w:rFonts w:ascii="Times New Roman" w:hAnsi="Times New Roman" w:cs="Times New Roman"/>
          <w:b/>
        </w:rPr>
        <w:t xml:space="preserve">Хронический гнойный средний отит. Классификация. Этиология, патогенез, </w:t>
      </w:r>
      <w:proofErr w:type="spellStart"/>
      <w:r w:rsidRPr="005709D6">
        <w:rPr>
          <w:rFonts w:ascii="Times New Roman" w:hAnsi="Times New Roman" w:cs="Times New Roman"/>
          <w:b/>
        </w:rPr>
        <w:t>патанатомия</w:t>
      </w:r>
      <w:proofErr w:type="spellEnd"/>
      <w:r w:rsidRPr="005709D6">
        <w:rPr>
          <w:rFonts w:ascii="Times New Roman" w:hAnsi="Times New Roman" w:cs="Times New Roman"/>
          <w:b/>
        </w:rPr>
        <w:t xml:space="preserve">, клиника, лечение </w:t>
      </w:r>
      <w:proofErr w:type="gramStart"/>
      <w:r w:rsidRPr="005709D6">
        <w:rPr>
          <w:rFonts w:ascii="Times New Roman" w:hAnsi="Times New Roman" w:cs="Times New Roman"/>
          <w:b/>
        </w:rPr>
        <w:t>хронического</w:t>
      </w:r>
      <w:proofErr w:type="gramEnd"/>
      <w:r w:rsidRPr="005709D6">
        <w:rPr>
          <w:rFonts w:ascii="Times New Roman" w:hAnsi="Times New Roman" w:cs="Times New Roman"/>
          <w:b/>
        </w:rPr>
        <w:t xml:space="preserve">  </w:t>
      </w:r>
      <w:proofErr w:type="spellStart"/>
      <w:r w:rsidRPr="005709D6">
        <w:rPr>
          <w:rFonts w:ascii="Times New Roman" w:hAnsi="Times New Roman" w:cs="Times New Roman"/>
          <w:b/>
        </w:rPr>
        <w:t>эпитимпанита</w:t>
      </w:r>
      <w:proofErr w:type="spellEnd"/>
      <w:r w:rsidRPr="005709D6">
        <w:rPr>
          <w:rFonts w:ascii="Times New Roman" w:hAnsi="Times New Roman" w:cs="Times New Roman"/>
          <w:b/>
        </w:rPr>
        <w:t>.</w:t>
      </w:r>
    </w:p>
    <w:p w:rsidR="009720C4" w:rsidRDefault="009720C4" w:rsidP="009720C4">
      <w:pPr>
        <w:spacing w:after="0" w:line="360" w:lineRule="auto"/>
        <w:rPr>
          <w:rFonts w:ascii="Times New Roman" w:hAnsi="Times New Roman" w:cs="Times New Roman"/>
          <w:b/>
        </w:rPr>
      </w:pPr>
    </w:p>
    <w:p w:rsidR="009720C4" w:rsidRDefault="009720C4" w:rsidP="009720C4">
      <w:pPr>
        <w:spacing w:after="0" w:line="240" w:lineRule="auto"/>
        <w:rPr>
          <w:rFonts w:ascii="Times New Roman" w:hAnsi="Times New Roman" w:cs="Times New Roman"/>
        </w:rPr>
      </w:pPr>
    </w:p>
    <w:p w:rsidR="009720C4" w:rsidRDefault="009720C4" w:rsidP="009720C4">
      <w:pPr>
        <w:spacing w:after="0" w:line="240" w:lineRule="auto"/>
        <w:rPr>
          <w:rFonts w:ascii="Times New Roman" w:hAnsi="Times New Roman" w:cs="Times New Roman"/>
        </w:rPr>
      </w:pPr>
    </w:p>
    <w:p w:rsidR="009720C4" w:rsidRDefault="009720C4" w:rsidP="009720C4">
      <w:pPr>
        <w:spacing w:after="0" w:line="240" w:lineRule="auto"/>
        <w:rPr>
          <w:rFonts w:ascii="Times New Roman" w:hAnsi="Times New Roman" w:cs="Times New Roman"/>
        </w:rPr>
      </w:pPr>
    </w:p>
    <w:p w:rsidR="009720C4" w:rsidRDefault="009720C4" w:rsidP="009720C4">
      <w:pPr>
        <w:spacing w:after="0" w:line="240" w:lineRule="auto"/>
        <w:rPr>
          <w:rFonts w:ascii="Times New Roman" w:hAnsi="Times New Roman" w:cs="Times New Roman"/>
        </w:rPr>
      </w:pPr>
    </w:p>
    <w:p w:rsidR="009720C4" w:rsidRDefault="009720C4" w:rsidP="009720C4">
      <w:pPr>
        <w:spacing w:after="0" w:line="240" w:lineRule="auto"/>
        <w:rPr>
          <w:rFonts w:ascii="Times New Roman" w:hAnsi="Times New Roman" w:cs="Times New Roman"/>
        </w:rPr>
      </w:pPr>
    </w:p>
    <w:p w:rsidR="009720C4" w:rsidRDefault="009720C4" w:rsidP="009720C4">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20C4" w:rsidRPr="00A70385" w:rsidTr="00BD21A3">
        <w:tc>
          <w:tcPr>
            <w:tcW w:w="4672" w:type="dxa"/>
          </w:tcPr>
          <w:p w:rsidR="009720C4" w:rsidRPr="00D876D1" w:rsidRDefault="009720C4" w:rsidP="00BD21A3">
            <w:r w:rsidRPr="00D876D1">
              <w:t xml:space="preserve">Заведующий кафедрой </w:t>
            </w:r>
          </w:p>
          <w:p w:rsidR="009720C4" w:rsidRPr="00D876D1" w:rsidRDefault="009720C4" w:rsidP="00BD21A3">
            <w:r w:rsidRPr="00D876D1">
              <w:t>оториноларингологии</w:t>
            </w:r>
          </w:p>
          <w:p w:rsidR="009720C4" w:rsidRPr="00A70385" w:rsidRDefault="009720C4" w:rsidP="00BD21A3">
            <w:pPr>
              <w:rPr>
                <w:highlight w:val="green"/>
              </w:rPr>
            </w:pPr>
            <w:r w:rsidRPr="00D876D1">
              <w:t xml:space="preserve">к.м.н., доцент </w:t>
            </w:r>
          </w:p>
        </w:tc>
        <w:tc>
          <w:tcPr>
            <w:tcW w:w="4673" w:type="dxa"/>
          </w:tcPr>
          <w:p w:rsidR="009720C4" w:rsidRPr="00A70385" w:rsidRDefault="009720C4" w:rsidP="00BD21A3">
            <w:pPr>
              <w:rPr>
                <w:highlight w:val="green"/>
              </w:rPr>
            </w:pPr>
          </w:p>
          <w:p w:rsidR="009720C4" w:rsidRPr="00A70385" w:rsidRDefault="009720C4" w:rsidP="00BD21A3">
            <w:pPr>
              <w:rPr>
                <w:highlight w:val="green"/>
              </w:rPr>
            </w:pPr>
          </w:p>
          <w:p w:rsidR="009720C4" w:rsidRPr="00D876D1" w:rsidRDefault="009720C4" w:rsidP="00BD21A3">
            <w:pPr>
              <w:jc w:val="right"/>
            </w:pPr>
            <w:r w:rsidRPr="00D876D1">
              <w:t>Аникин</w:t>
            </w:r>
            <w:r>
              <w:t xml:space="preserve"> М.И.</w:t>
            </w:r>
            <w:r w:rsidRPr="00D876D1">
              <w:t xml:space="preserve"> </w:t>
            </w:r>
          </w:p>
          <w:p w:rsidR="009720C4" w:rsidRPr="00A70385" w:rsidRDefault="009720C4" w:rsidP="00BD21A3">
            <w:pPr>
              <w:jc w:val="right"/>
              <w:rPr>
                <w:highlight w:val="green"/>
              </w:rPr>
            </w:pPr>
          </w:p>
        </w:tc>
      </w:tr>
      <w:tr w:rsidR="009720C4" w:rsidTr="00BD21A3">
        <w:tc>
          <w:tcPr>
            <w:tcW w:w="4672" w:type="dxa"/>
          </w:tcPr>
          <w:p w:rsidR="009720C4" w:rsidRDefault="009720C4" w:rsidP="00BD21A3">
            <w:r>
              <w:t>Председатель учебно-методической комиссии</w:t>
            </w:r>
          </w:p>
          <w:p w:rsidR="009720C4" w:rsidRDefault="009720C4" w:rsidP="00BD21A3">
            <w:r>
              <w:t>по подготовке кадров высшей квалификации</w:t>
            </w:r>
            <w:r w:rsidRPr="00A77CB7">
              <w:t xml:space="preserve"> </w:t>
            </w:r>
          </w:p>
          <w:p w:rsidR="009720C4" w:rsidRDefault="009720C4" w:rsidP="00BD21A3">
            <w:r>
              <w:t xml:space="preserve">в ординатуре к.м.н.  </w:t>
            </w:r>
          </w:p>
        </w:tc>
        <w:tc>
          <w:tcPr>
            <w:tcW w:w="4673" w:type="dxa"/>
          </w:tcPr>
          <w:p w:rsidR="009720C4" w:rsidRDefault="009720C4" w:rsidP="00BD21A3"/>
          <w:p w:rsidR="009720C4" w:rsidRDefault="009720C4" w:rsidP="00BD21A3"/>
          <w:p w:rsidR="009720C4" w:rsidRPr="00C7649E" w:rsidRDefault="009720C4" w:rsidP="00BD21A3">
            <w:pPr>
              <w:jc w:val="right"/>
            </w:pPr>
            <w:r>
              <w:t>Лозинская</w:t>
            </w:r>
            <w:r w:rsidRPr="00C7649E">
              <w:t xml:space="preserve"> </w:t>
            </w:r>
            <w:r>
              <w:t>Т</w:t>
            </w:r>
            <w:r w:rsidRPr="00C7649E">
              <w:t>.</w:t>
            </w:r>
            <w:r>
              <w:t>Ю</w:t>
            </w:r>
            <w:r w:rsidRPr="00C7649E">
              <w:t>.</w:t>
            </w:r>
          </w:p>
          <w:p w:rsidR="009720C4" w:rsidRDefault="009720C4" w:rsidP="00BD21A3">
            <w:pPr>
              <w:jc w:val="right"/>
            </w:pPr>
          </w:p>
        </w:tc>
      </w:tr>
      <w:tr w:rsidR="009720C4" w:rsidTr="00BD21A3">
        <w:tc>
          <w:tcPr>
            <w:tcW w:w="4672" w:type="dxa"/>
          </w:tcPr>
          <w:p w:rsidR="009720C4" w:rsidRDefault="009720C4" w:rsidP="00BD21A3">
            <w:r>
              <w:t xml:space="preserve">Декан факультета подготовки кадров </w:t>
            </w:r>
          </w:p>
          <w:p w:rsidR="009720C4" w:rsidRDefault="009720C4" w:rsidP="00BD21A3">
            <w:r>
              <w:t>высшей квалификации</w:t>
            </w:r>
          </w:p>
          <w:p w:rsidR="009720C4" w:rsidRDefault="009720C4" w:rsidP="00BD21A3">
            <w:r>
              <w:t>к.м.н., доцент</w:t>
            </w:r>
          </w:p>
        </w:tc>
        <w:tc>
          <w:tcPr>
            <w:tcW w:w="4673" w:type="dxa"/>
          </w:tcPr>
          <w:p w:rsidR="009720C4" w:rsidRDefault="009720C4" w:rsidP="00BD21A3"/>
          <w:p w:rsidR="009720C4" w:rsidRDefault="009720C4" w:rsidP="00BD21A3"/>
          <w:p w:rsidR="009720C4" w:rsidRDefault="009720C4" w:rsidP="00BD21A3">
            <w:pPr>
              <w:jc w:val="right"/>
            </w:pPr>
            <w:r>
              <w:t>Ткаченко И.В.</w:t>
            </w:r>
          </w:p>
        </w:tc>
      </w:tr>
    </w:tbl>
    <w:p w:rsidR="007F1797" w:rsidRDefault="007F1797" w:rsidP="007F1797">
      <w:pPr>
        <w:pStyle w:val="1"/>
        <w:ind w:left="0" w:firstLine="0"/>
        <w:rPr>
          <w:rFonts w:ascii="Times New Roman" w:eastAsiaTheme="minorHAnsi" w:hAnsi="Times New Roman"/>
          <w:sz w:val="22"/>
          <w:szCs w:val="22"/>
          <w:lang w:eastAsia="en-US"/>
        </w:rPr>
      </w:pPr>
    </w:p>
    <w:p w:rsidR="007F1797" w:rsidRDefault="007F1797" w:rsidP="007F1797">
      <w:pPr>
        <w:pStyle w:val="1"/>
        <w:ind w:left="0" w:firstLine="0"/>
        <w:rPr>
          <w:rFonts w:ascii="Times New Roman" w:eastAsiaTheme="minorHAnsi" w:hAnsi="Times New Roman"/>
          <w:sz w:val="22"/>
          <w:szCs w:val="22"/>
          <w:lang w:eastAsia="en-US"/>
        </w:rPr>
      </w:pPr>
    </w:p>
    <w:p w:rsidR="009720C4" w:rsidRDefault="009720C4" w:rsidP="007F1797">
      <w:pPr>
        <w:pStyle w:val="1"/>
        <w:ind w:left="0" w:firstLine="0"/>
        <w:rPr>
          <w:rFonts w:ascii="Times New Roman" w:hAnsi="Times New Roman"/>
          <w:b/>
          <w:sz w:val="28"/>
          <w:szCs w:val="28"/>
        </w:rPr>
      </w:pPr>
    </w:p>
    <w:p w:rsidR="009720C4" w:rsidRDefault="009720C4" w:rsidP="007F1797">
      <w:pPr>
        <w:pStyle w:val="1"/>
        <w:ind w:left="0" w:firstLine="0"/>
        <w:rPr>
          <w:rFonts w:ascii="Times New Roman" w:hAnsi="Times New Roman"/>
          <w:b/>
          <w:sz w:val="28"/>
          <w:szCs w:val="28"/>
        </w:rPr>
      </w:pPr>
    </w:p>
    <w:p w:rsidR="009720C4" w:rsidRDefault="009720C4" w:rsidP="007F1797">
      <w:pPr>
        <w:pStyle w:val="1"/>
        <w:ind w:left="0" w:firstLine="0"/>
        <w:rPr>
          <w:rFonts w:ascii="Times New Roman" w:hAnsi="Times New Roman"/>
          <w:b/>
          <w:sz w:val="28"/>
          <w:szCs w:val="28"/>
        </w:rPr>
      </w:pPr>
    </w:p>
    <w:p w:rsidR="009720C4" w:rsidRDefault="009720C4" w:rsidP="007F1797">
      <w:pPr>
        <w:pStyle w:val="1"/>
        <w:ind w:left="0" w:firstLine="0"/>
        <w:rPr>
          <w:rFonts w:ascii="Times New Roman" w:hAnsi="Times New Roman"/>
          <w:b/>
          <w:sz w:val="28"/>
          <w:szCs w:val="28"/>
        </w:rPr>
      </w:pPr>
    </w:p>
    <w:p w:rsidR="008C5C28" w:rsidRDefault="008C5C28" w:rsidP="007F1797">
      <w:pPr>
        <w:pStyle w:val="1"/>
        <w:ind w:left="0" w:firstLine="0"/>
        <w:rPr>
          <w:rFonts w:ascii="Times New Roman" w:hAnsi="Times New Roman"/>
          <w:b/>
          <w:sz w:val="28"/>
          <w:szCs w:val="28"/>
        </w:rPr>
      </w:pPr>
    </w:p>
    <w:p w:rsidR="008C5C28" w:rsidRDefault="008C5C28" w:rsidP="007F1797">
      <w:pPr>
        <w:pStyle w:val="1"/>
        <w:ind w:left="0" w:firstLine="0"/>
        <w:rPr>
          <w:rFonts w:ascii="Times New Roman" w:hAnsi="Times New Roman"/>
          <w:b/>
          <w:sz w:val="28"/>
          <w:szCs w:val="28"/>
        </w:rPr>
      </w:pPr>
    </w:p>
    <w:p w:rsidR="008C5C28" w:rsidRDefault="008C5C28" w:rsidP="007F1797">
      <w:pPr>
        <w:pStyle w:val="1"/>
        <w:ind w:left="0" w:firstLine="0"/>
        <w:rPr>
          <w:rFonts w:ascii="Times New Roman" w:hAnsi="Times New Roman"/>
          <w:b/>
          <w:sz w:val="28"/>
          <w:szCs w:val="28"/>
        </w:rPr>
      </w:pPr>
    </w:p>
    <w:p w:rsidR="006A23D8" w:rsidRPr="00A77E6A" w:rsidRDefault="006A23D8" w:rsidP="007F1797">
      <w:pPr>
        <w:pStyle w:val="1"/>
        <w:ind w:left="0" w:firstLine="0"/>
        <w:rPr>
          <w:rFonts w:ascii="Times New Roman" w:hAnsi="Times New Roman"/>
          <w:b/>
          <w:sz w:val="28"/>
          <w:szCs w:val="28"/>
        </w:rPr>
      </w:pPr>
      <w:bookmarkStart w:id="1" w:name="_GoBack"/>
      <w:bookmarkEnd w:id="1"/>
      <w:r w:rsidRPr="00A77E6A">
        <w:rPr>
          <w:rFonts w:ascii="Times New Roman" w:hAnsi="Times New Roman"/>
          <w:b/>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10"/>
        <w:tblW w:w="9776" w:type="dxa"/>
        <w:tblLayout w:type="fixed"/>
        <w:tblLook w:val="04A0" w:firstRow="1" w:lastRow="0" w:firstColumn="1" w:lastColumn="0" w:noHBand="0" w:noVBand="1"/>
      </w:tblPr>
      <w:tblGrid>
        <w:gridCol w:w="392"/>
        <w:gridCol w:w="2410"/>
        <w:gridCol w:w="4706"/>
        <w:gridCol w:w="2268"/>
      </w:tblGrid>
      <w:tr w:rsidR="006A0A5B" w:rsidRPr="00B9663A" w:rsidTr="00A77E6A">
        <w:trPr>
          <w:trHeight w:val="1304"/>
        </w:trPr>
        <w:tc>
          <w:tcPr>
            <w:tcW w:w="392" w:type="dxa"/>
          </w:tcPr>
          <w:p w:rsidR="006A0A5B" w:rsidRPr="00B9663A" w:rsidRDefault="006A0A5B" w:rsidP="00A77E6A">
            <w:pPr>
              <w:ind w:firstLine="7"/>
              <w:rPr>
                <w:b/>
                <w:sz w:val="24"/>
                <w:szCs w:val="24"/>
              </w:rPr>
            </w:pPr>
            <w:r w:rsidRPr="00B9663A">
              <w:rPr>
                <w:b/>
                <w:sz w:val="24"/>
                <w:szCs w:val="24"/>
              </w:rPr>
              <w:t>№</w:t>
            </w:r>
          </w:p>
        </w:tc>
        <w:tc>
          <w:tcPr>
            <w:tcW w:w="2410" w:type="dxa"/>
          </w:tcPr>
          <w:p w:rsidR="006A0A5B" w:rsidRPr="00B9663A" w:rsidRDefault="006A0A5B" w:rsidP="00A77E6A">
            <w:pPr>
              <w:rPr>
                <w:sz w:val="24"/>
                <w:szCs w:val="24"/>
              </w:rPr>
            </w:pPr>
            <w:r w:rsidRPr="00B9663A">
              <w:rPr>
                <w:sz w:val="24"/>
                <w:szCs w:val="24"/>
              </w:rPr>
              <w:t>Проверяемая компетенция</w:t>
            </w:r>
          </w:p>
        </w:tc>
        <w:tc>
          <w:tcPr>
            <w:tcW w:w="4706" w:type="dxa"/>
          </w:tcPr>
          <w:p w:rsidR="006A0A5B" w:rsidRPr="00B9663A" w:rsidRDefault="006A0A5B" w:rsidP="00A77E6A">
            <w:pPr>
              <w:jc w:val="center"/>
              <w:rPr>
                <w:sz w:val="24"/>
                <w:szCs w:val="24"/>
              </w:rPr>
            </w:pPr>
            <w:r w:rsidRPr="00B9663A">
              <w:rPr>
                <w:sz w:val="24"/>
                <w:szCs w:val="24"/>
              </w:rPr>
              <w:t>Дескриптор</w:t>
            </w:r>
          </w:p>
        </w:tc>
        <w:tc>
          <w:tcPr>
            <w:tcW w:w="2268" w:type="dxa"/>
          </w:tcPr>
          <w:p w:rsidR="006A0A5B" w:rsidRPr="00B9663A" w:rsidRDefault="006A0A5B" w:rsidP="00A77E6A">
            <w:pPr>
              <w:jc w:val="center"/>
              <w:rPr>
                <w:sz w:val="24"/>
                <w:szCs w:val="24"/>
              </w:rPr>
            </w:pPr>
            <w:r w:rsidRPr="00B9663A">
              <w:rPr>
                <w:sz w:val="24"/>
                <w:szCs w:val="24"/>
              </w:rPr>
              <w:t>Контрольно-оценочное средство (номер вопроса/практического задания)</w:t>
            </w:r>
          </w:p>
        </w:tc>
      </w:tr>
      <w:tr w:rsidR="00B9663A" w:rsidRPr="00B9663A" w:rsidTr="00A77E6A">
        <w:tc>
          <w:tcPr>
            <w:tcW w:w="392" w:type="dxa"/>
            <w:vMerge w:val="restart"/>
          </w:tcPr>
          <w:p w:rsidR="00B9663A" w:rsidRPr="00B9663A" w:rsidRDefault="00B9663A" w:rsidP="00A77E6A">
            <w:pPr>
              <w:ind w:firstLine="7"/>
              <w:rPr>
                <w:sz w:val="24"/>
                <w:szCs w:val="24"/>
              </w:rPr>
            </w:pPr>
            <w:r w:rsidRPr="00B9663A">
              <w:rPr>
                <w:sz w:val="24"/>
                <w:szCs w:val="24"/>
              </w:rPr>
              <w:t>1</w:t>
            </w:r>
          </w:p>
        </w:tc>
        <w:tc>
          <w:tcPr>
            <w:tcW w:w="2410" w:type="dxa"/>
            <w:vMerge w:val="restart"/>
          </w:tcPr>
          <w:p w:rsidR="00B9663A" w:rsidRPr="00B9663A" w:rsidRDefault="00B9663A" w:rsidP="00A77E6A">
            <w:pPr>
              <w:rPr>
                <w:sz w:val="24"/>
                <w:szCs w:val="24"/>
              </w:rPr>
            </w:pPr>
            <w:r>
              <w:rPr>
                <w:sz w:val="24"/>
                <w:szCs w:val="24"/>
              </w:rPr>
              <w:t>УК-1</w:t>
            </w:r>
          </w:p>
        </w:tc>
        <w:tc>
          <w:tcPr>
            <w:tcW w:w="4706" w:type="dxa"/>
          </w:tcPr>
          <w:p w:rsidR="00B9663A" w:rsidRPr="00053AE7" w:rsidRDefault="00B9663A" w:rsidP="00523DEC">
            <w:pPr>
              <w:jc w:val="both"/>
              <w:rPr>
                <w:color w:val="000000"/>
                <w:sz w:val="24"/>
                <w:szCs w:val="24"/>
              </w:rPr>
            </w:pPr>
            <w:r w:rsidRPr="00D570BB">
              <w:rPr>
                <w:b/>
                <w:color w:val="000000"/>
                <w:sz w:val="24"/>
                <w:szCs w:val="24"/>
              </w:rPr>
              <w:t>Знать</w:t>
            </w:r>
            <w:r w:rsidRPr="00B9663A">
              <w:rPr>
                <w:color w:val="000000"/>
                <w:sz w:val="24"/>
                <w:szCs w:val="24"/>
              </w:rPr>
              <w:t xml:space="preserve"> - </w:t>
            </w:r>
            <w:r w:rsidRPr="00053AE7">
              <w:rPr>
                <w:color w:val="000000"/>
                <w:sz w:val="24"/>
                <w:szCs w:val="24"/>
              </w:rPr>
              <w:t>сущность методов системно</w:t>
            </w:r>
            <w:r w:rsidR="00523DEC">
              <w:rPr>
                <w:color w:val="000000"/>
                <w:sz w:val="24"/>
                <w:szCs w:val="24"/>
              </w:rPr>
              <w:t>го анализа и системного синтеза, понятия</w:t>
            </w:r>
            <w:r w:rsidRPr="00053AE7">
              <w:rPr>
                <w:color w:val="000000"/>
                <w:sz w:val="24"/>
                <w:szCs w:val="24"/>
              </w:rPr>
              <w:t xml:space="preserve"> «абстракция», ее типы и значение.</w:t>
            </w:r>
          </w:p>
        </w:tc>
        <w:tc>
          <w:tcPr>
            <w:tcW w:w="2268" w:type="dxa"/>
          </w:tcPr>
          <w:p w:rsidR="00B9663A" w:rsidRPr="00B9663A" w:rsidRDefault="00B9663A" w:rsidP="00A77E6A">
            <w:pPr>
              <w:rPr>
                <w:sz w:val="24"/>
                <w:szCs w:val="24"/>
              </w:rPr>
            </w:pPr>
            <w:r w:rsidRPr="00B9663A">
              <w:rPr>
                <w:sz w:val="24"/>
                <w:szCs w:val="24"/>
              </w:rPr>
              <w:t xml:space="preserve">вопросы № </w:t>
            </w:r>
            <w:r w:rsidR="006005A8">
              <w:rPr>
                <w:sz w:val="24"/>
                <w:szCs w:val="24"/>
              </w:rPr>
              <w:t>4 - 9</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B9663A">
            <w:pPr>
              <w:jc w:val="both"/>
              <w:rPr>
                <w:color w:val="000000"/>
                <w:sz w:val="24"/>
                <w:szCs w:val="24"/>
              </w:rPr>
            </w:pPr>
            <w:r w:rsidRPr="00D570BB">
              <w:rPr>
                <w:b/>
                <w:color w:val="000000"/>
                <w:sz w:val="24"/>
                <w:szCs w:val="24"/>
              </w:rPr>
              <w:t>Уметь</w:t>
            </w:r>
            <w:r w:rsidRPr="00B9663A">
              <w:rPr>
                <w:color w:val="000000"/>
                <w:sz w:val="24"/>
                <w:szCs w:val="24"/>
              </w:rPr>
              <w:t xml:space="preserve"> - о</w:t>
            </w:r>
            <w:r w:rsidR="00D570BB">
              <w:rPr>
                <w:color w:val="000000"/>
                <w:sz w:val="24"/>
                <w:szCs w:val="24"/>
              </w:rPr>
              <w:t xml:space="preserve">рганизовать самостоятельный умственный труд (мышление) и работу с информацией (синтез). Проводить </w:t>
            </w:r>
            <w:proofErr w:type="gramStart"/>
            <w:r w:rsidR="00D570BB">
              <w:rPr>
                <w:color w:val="000000"/>
                <w:sz w:val="24"/>
                <w:szCs w:val="24"/>
              </w:rPr>
              <w:t>методический анализ</w:t>
            </w:r>
            <w:proofErr w:type="gramEnd"/>
            <w:r w:rsidRPr="00053AE7">
              <w:rPr>
                <w:color w:val="000000"/>
                <w:sz w:val="24"/>
                <w:szCs w:val="24"/>
              </w:rPr>
              <w:t xml:space="preserve"> дидактического материал</w:t>
            </w:r>
            <w:r w:rsidR="00D570BB">
              <w:rPr>
                <w:color w:val="000000"/>
                <w:sz w:val="24"/>
                <w:szCs w:val="24"/>
              </w:rPr>
              <w:t>а для преподавания. В</w:t>
            </w:r>
            <w:r w:rsidRPr="00053AE7">
              <w:rPr>
                <w:color w:val="000000"/>
                <w:sz w:val="24"/>
                <w:szCs w:val="24"/>
              </w:rPr>
              <w:t>ыделять и систематизировать существенные свойства и связи предметов, отделят</w:t>
            </w:r>
            <w:r w:rsidR="00D570BB">
              <w:rPr>
                <w:color w:val="000000"/>
                <w:sz w:val="24"/>
                <w:szCs w:val="24"/>
              </w:rPr>
              <w:t>ь их от частных, несущественных. А</w:t>
            </w:r>
            <w:r w:rsidRPr="00053AE7">
              <w:rPr>
                <w:color w:val="000000"/>
                <w:sz w:val="24"/>
                <w:szCs w:val="24"/>
              </w:rPr>
              <w:t>нализировать уч</w:t>
            </w:r>
            <w:r w:rsidR="00D570BB">
              <w:rPr>
                <w:color w:val="000000"/>
                <w:sz w:val="24"/>
                <w:szCs w:val="24"/>
              </w:rPr>
              <w:t>ебные и профессиональные тексты,</w:t>
            </w:r>
            <w:r w:rsidRPr="00053AE7">
              <w:rPr>
                <w:color w:val="000000"/>
                <w:sz w:val="24"/>
                <w:szCs w:val="24"/>
              </w:rPr>
              <w:t xml:space="preserve"> анализировать и систематизирова</w:t>
            </w:r>
            <w:r w:rsidR="00D570BB">
              <w:rPr>
                <w:color w:val="000000"/>
                <w:sz w:val="24"/>
                <w:szCs w:val="24"/>
              </w:rPr>
              <w:t>ть любую поступающую информацию,</w:t>
            </w:r>
            <w:r w:rsidRPr="00053AE7">
              <w:rPr>
                <w:color w:val="000000"/>
                <w:sz w:val="24"/>
                <w:szCs w:val="24"/>
              </w:rPr>
              <w:t xml:space="preserve"> выявлять основные за</w:t>
            </w:r>
            <w:r w:rsidR="00D570BB">
              <w:rPr>
                <w:color w:val="000000"/>
                <w:sz w:val="24"/>
                <w:szCs w:val="24"/>
              </w:rPr>
              <w:t>кономерности изучаемых объектов,</w:t>
            </w:r>
            <w:r w:rsidRPr="00053AE7">
              <w:rPr>
                <w:color w:val="000000"/>
                <w:sz w:val="24"/>
                <w:szCs w:val="24"/>
              </w:rPr>
              <w:t xml:space="preserve"> прогнозировать новые неизвестные закономерности.</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6005A8">
              <w:rPr>
                <w:sz w:val="24"/>
                <w:szCs w:val="24"/>
              </w:rPr>
              <w:t xml:space="preserve">4 – 9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D570BB">
              <w:rPr>
                <w:b/>
                <w:color w:val="000000"/>
                <w:sz w:val="24"/>
                <w:szCs w:val="24"/>
              </w:rPr>
              <w:t>Владеть</w:t>
            </w:r>
            <w:r w:rsidRPr="00B9663A">
              <w:rPr>
                <w:color w:val="000000"/>
                <w:sz w:val="24"/>
                <w:szCs w:val="24"/>
              </w:rPr>
              <w:t xml:space="preserve"> - </w:t>
            </w:r>
            <w:r w:rsidRPr="00053AE7">
              <w:rPr>
                <w:color w:val="000000"/>
                <w:sz w:val="24"/>
                <w:szCs w:val="24"/>
              </w:rPr>
              <w:t>навыками сбора, обработки информации по учебн</w:t>
            </w:r>
            <w:r w:rsidR="00D570BB">
              <w:rPr>
                <w:color w:val="000000"/>
                <w:sz w:val="24"/>
                <w:szCs w:val="24"/>
              </w:rPr>
              <w:t>ым и профессиональным проблемам,</w:t>
            </w:r>
            <w:r w:rsidRPr="00053AE7">
              <w:rPr>
                <w:color w:val="000000"/>
                <w:sz w:val="24"/>
                <w:szCs w:val="24"/>
              </w:rPr>
              <w:t xml:space="preserve"> навыками выбора методов и средств решения учебных и профессиональных задач.</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6005A8">
              <w:rPr>
                <w:sz w:val="24"/>
                <w:szCs w:val="24"/>
              </w:rPr>
              <w:t xml:space="preserve">4 – 9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 xml:space="preserve">УК -2 </w:t>
            </w:r>
          </w:p>
        </w:tc>
        <w:tc>
          <w:tcPr>
            <w:tcW w:w="4706" w:type="dxa"/>
          </w:tcPr>
          <w:p w:rsidR="00B9663A" w:rsidRPr="00053AE7" w:rsidRDefault="00B9663A" w:rsidP="00523DEC">
            <w:pPr>
              <w:jc w:val="both"/>
              <w:rPr>
                <w:color w:val="000000"/>
                <w:sz w:val="24"/>
                <w:szCs w:val="24"/>
              </w:rPr>
            </w:pPr>
            <w:r w:rsidRPr="00D570BB">
              <w:rPr>
                <w:b/>
                <w:color w:val="000000"/>
                <w:sz w:val="24"/>
                <w:szCs w:val="24"/>
              </w:rPr>
              <w:t>Знать</w:t>
            </w:r>
            <w:r w:rsidRPr="00B9663A">
              <w:rPr>
                <w:color w:val="000000"/>
                <w:sz w:val="24"/>
                <w:szCs w:val="24"/>
              </w:rPr>
              <w:t xml:space="preserve"> - </w:t>
            </w:r>
            <w:r w:rsidRPr="00053AE7">
              <w:rPr>
                <w:color w:val="000000"/>
                <w:sz w:val="24"/>
                <w:szCs w:val="24"/>
              </w:rPr>
              <w:t>Конституцию Российской Федерации, законы и иные нормативные правовые акты Российской Феде</w:t>
            </w:r>
            <w:r w:rsidR="00D570BB">
              <w:rPr>
                <w:color w:val="000000"/>
                <w:sz w:val="24"/>
                <w:szCs w:val="24"/>
              </w:rPr>
              <w:t>рации в сфере здравоохранения. Обучение и переподготовку</w:t>
            </w:r>
            <w:r w:rsidRPr="00053AE7">
              <w:rPr>
                <w:color w:val="000000"/>
                <w:sz w:val="24"/>
                <w:szCs w:val="24"/>
              </w:rPr>
              <w:t xml:space="preserve"> персонала. Роль специалиста по управлению в повы</w:t>
            </w:r>
            <w:r w:rsidR="00D570BB">
              <w:rPr>
                <w:color w:val="000000"/>
                <w:sz w:val="24"/>
                <w:szCs w:val="24"/>
              </w:rPr>
              <w:t xml:space="preserve">шении квалификации персонала. </w:t>
            </w:r>
            <w:r w:rsidRPr="00053AE7">
              <w:rPr>
                <w:color w:val="000000"/>
                <w:sz w:val="24"/>
                <w:szCs w:val="24"/>
              </w:rPr>
              <w:t>Роль специалистов в сохранении и у</w:t>
            </w:r>
            <w:r w:rsidR="00D570BB">
              <w:rPr>
                <w:color w:val="000000"/>
                <w:sz w:val="24"/>
                <w:szCs w:val="24"/>
              </w:rPr>
              <w:t xml:space="preserve">креплении здоровья населения. </w:t>
            </w:r>
            <w:r w:rsidRPr="00053AE7">
              <w:rPr>
                <w:color w:val="000000"/>
                <w:sz w:val="24"/>
                <w:szCs w:val="24"/>
              </w:rPr>
              <w:t>Вопросы аттеста</w:t>
            </w:r>
            <w:r w:rsidR="00D570BB">
              <w:rPr>
                <w:color w:val="000000"/>
                <w:sz w:val="24"/>
                <w:szCs w:val="24"/>
              </w:rPr>
              <w:t>ции и сертификации персонала. Дистанционное образование персонала.</w:t>
            </w:r>
          </w:p>
        </w:tc>
        <w:tc>
          <w:tcPr>
            <w:tcW w:w="2268" w:type="dxa"/>
          </w:tcPr>
          <w:p w:rsidR="00B9663A" w:rsidRPr="00B9663A" w:rsidRDefault="00B9663A" w:rsidP="00A77E6A">
            <w:pPr>
              <w:rPr>
                <w:sz w:val="24"/>
                <w:szCs w:val="24"/>
              </w:rPr>
            </w:pPr>
            <w:r w:rsidRPr="00B9663A">
              <w:rPr>
                <w:sz w:val="24"/>
                <w:szCs w:val="24"/>
              </w:rPr>
              <w:t xml:space="preserve">вопросы № </w:t>
            </w:r>
            <w:r w:rsidR="006005A8">
              <w:rPr>
                <w:sz w:val="24"/>
                <w:szCs w:val="24"/>
              </w:rPr>
              <w:t xml:space="preserve">4 – 9, 31, 67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D570BB">
            <w:pPr>
              <w:jc w:val="both"/>
              <w:rPr>
                <w:color w:val="000000"/>
                <w:sz w:val="24"/>
                <w:szCs w:val="24"/>
              </w:rPr>
            </w:pPr>
            <w:r w:rsidRPr="00D570BB">
              <w:rPr>
                <w:b/>
                <w:color w:val="000000"/>
                <w:sz w:val="24"/>
                <w:szCs w:val="24"/>
              </w:rPr>
              <w:t>Уметь</w:t>
            </w:r>
            <w:r w:rsidRPr="00B9663A">
              <w:rPr>
                <w:color w:val="000000"/>
                <w:sz w:val="24"/>
                <w:szCs w:val="24"/>
              </w:rPr>
              <w:t xml:space="preserve"> </w:t>
            </w:r>
            <w:r w:rsidR="00D570BB">
              <w:rPr>
                <w:color w:val="000000"/>
                <w:sz w:val="24"/>
                <w:szCs w:val="24"/>
              </w:rPr>
              <w:t>–</w:t>
            </w:r>
            <w:r w:rsidRPr="00B9663A">
              <w:rPr>
                <w:color w:val="000000"/>
                <w:sz w:val="24"/>
                <w:szCs w:val="24"/>
              </w:rPr>
              <w:t xml:space="preserve"> </w:t>
            </w:r>
            <w:r w:rsidR="00D570BB">
              <w:rPr>
                <w:color w:val="000000"/>
                <w:sz w:val="24"/>
                <w:szCs w:val="24"/>
              </w:rPr>
              <w:t>проводить разработку</w:t>
            </w:r>
            <w:r w:rsidRPr="00053AE7">
              <w:rPr>
                <w:color w:val="000000"/>
                <w:sz w:val="24"/>
                <w:szCs w:val="24"/>
              </w:rPr>
              <w:t xml:space="preserve"> программ непрерывного профессионального образования и повышения квалификации меди</w:t>
            </w:r>
            <w:r w:rsidR="00D570BB">
              <w:rPr>
                <w:color w:val="000000"/>
                <w:sz w:val="24"/>
                <w:szCs w:val="24"/>
              </w:rPr>
              <w:t>цинского персонала учреждения. Организовать рабочий процесс</w:t>
            </w:r>
            <w:r w:rsidRPr="00053AE7">
              <w:rPr>
                <w:color w:val="000000"/>
                <w:sz w:val="24"/>
                <w:szCs w:val="24"/>
              </w:rPr>
              <w:t xml:space="preserve"> в медицинских организациях </w:t>
            </w:r>
            <w:r w:rsidR="00D570BB">
              <w:rPr>
                <w:color w:val="000000"/>
                <w:sz w:val="24"/>
                <w:szCs w:val="24"/>
              </w:rPr>
              <w:t xml:space="preserve">и </w:t>
            </w:r>
            <w:r w:rsidRPr="00053AE7">
              <w:rPr>
                <w:color w:val="000000"/>
                <w:sz w:val="24"/>
                <w:szCs w:val="24"/>
              </w:rPr>
              <w:t>учреждениях с учетом особенностей конфессиональных различий.</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6005A8">
              <w:rPr>
                <w:sz w:val="24"/>
                <w:szCs w:val="24"/>
              </w:rPr>
              <w:t xml:space="preserve">1 – 10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D570BB">
              <w:rPr>
                <w:b/>
                <w:color w:val="000000"/>
                <w:sz w:val="24"/>
                <w:szCs w:val="24"/>
              </w:rPr>
              <w:t>Владеть</w:t>
            </w:r>
            <w:r w:rsidRPr="00B9663A">
              <w:rPr>
                <w:color w:val="000000"/>
                <w:sz w:val="24"/>
                <w:szCs w:val="24"/>
              </w:rPr>
              <w:t xml:space="preserve"> - </w:t>
            </w:r>
            <w:r w:rsidRPr="00053AE7">
              <w:rPr>
                <w:color w:val="000000"/>
                <w:sz w:val="24"/>
                <w:szCs w:val="24"/>
              </w:rPr>
              <w:t xml:space="preserve">Нормативной и </w:t>
            </w:r>
            <w:r w:rsidR="000D3B5A">
              <w:rPr>
                <w:color w:val="000000"/>
                <w:sz w:val="24"/>
                <w:szCs w:val="24"/>
              </w:rPr>
              <w:t>распорядительной документацией, с</w:t>
            </w:r>
            <w:r w:rsidRPr="00053AE7">
              <w:rPr>
                <w:color w:val="000000"/>
                <w:sz w:val="24"/>
                <w:szCs w:val="24"/>
              </w:rPr>
              <w:t>овременными образовательными и медицинскими технологиями.</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6005A8">
              <w:rPr>
                <w:sz w:val="24"/>
                <w:szCs w:val="24"/>
              </w:rPr>
              <w:t xml:space="preserve">1 – 10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УК-3:</w:t>
            </w:r>
          </w:p>
        </w:tc>
        <w:tc>
          <w:tcPr>
            <w:tcW w:w="4706" w:type="dxa"/>
          </w:tcPr>
          <w:p w:rsidR="00B9663A" w:rsidRPr="00053AE7" w:rsidRDefault="00B9663A" w:rsidP="00D570BB">
            <w:pPr>
              <w:jc w:val="both"/>
              <w:rPr>
                <w:color w:val="000000"/>
                <w:sz w:val="24"/>
                <w:szCs w:val="24"/>
              </w:rPr>
            </w:pPr>
            <w:r w:rsidRPr="00D570BB">
              <w:rPr>
                <w:b/>
                <w:color w:val="000000"/>
                <w:sz w:val="24"/>
                <w:szCs w:val="24"/>
              </w:rPr>
              <w:t xml:space="preserve">Знать </w:t>
            </w:r>
            <w:r w:rsidRPr="00B9663A">
              <w:rPr>
                <w:color w:val="000000"/>
                <w:sz w:val="24"/>
                <w:szCs w:val="24"/>
              </w:rPr>
              <w:t xml:space="preserve">- </w:t>
            </w:r>
            <w:r w:rsidR="00D570BB">
              <w:rPr>
                <w:color w:val="000000"/>
                <w:sz w:val="24"/>
                <w:szCs w:val="24"/>
              </w:rPr>
              <w:t>р</w:t>
            </w:r>
            <w:r w:rsidRPr="00053AE7">
              <w:rPr>
                <w:color w:val="000000"/>
                <w:sz w:val="24"/>
                <w:szCs w:val="24"/>
              </w:rPr>
              <w:t>оль специалиста по управлению в пов</w:t>
            </w:r>
            <w:r w:rsidR="00D570BB">
              <w:rPr>
                <w:color w:val="000000"/>
                <w:sz w:val="24"/>
                <w:szCs w:val="24"/>
              </w:rPr>
              <w:t xml:space="preserve">ышении квалификации персонала. </w:t>
            </w:r>
            <w:proofErr w:type="gramStart"/>
            <w:r w:rsidRPr="00053AE7">
              <w:rPr>
                <w:color w:val="000000"/>
                <w:sz w:val="24"/>
                <w:szCs w:val="24"/>
              </w:rPr>
              <w:t>Пациент-ориентированный</w:t>
            </w:r>
            <w:proofErr w:type="gramEnd"/>
            <w:r w:rsidRPr="00053AE7">
              <w:rPr>
                <w:color w:val="000000"/>
                <w:sz w:val="24"/>
                <w:szCs w:val="24"/>
              </w:rPr>
              <w:t xml:space="preserve"> п</w:t>
            </w:r>
            <w:r w:rsidR="00D570BB">
              <w:rPr>
                <w:color w:val="000000"/>
                <w:sz w:val="24"/>
                <w:szCs w:val="24"/>
              </w:rPr>
              <w:t xml:space="preserve">одход в современной медицине. </w:t>
            </w:r>
            <w:r w:rsidRPr="00053AE7">
              <w:rPr>
                <w:color w:val="000000"/>
                <w:sz w:val="24"/>
                <w:szCs w:val="24"/>
              </w:rPr>
              <w:t>Роль специалистов в сохранении и у</w:t>
            </w:r>
            <w:r w:rsidR="00D570BB">
              <w:rPr>
                <w:color w:val="000000"/>
                <w:sz w:val="24"/>
                <w:szCs w:val="24"/>
              </w:rPr>
              <w:t xml:space="preserve">креплении здоровья населения. </w:t>
            </w:r>
            <w:r w:rsidRPr="00053AE7">
              <w:rPr>
                <w:color w:val="000000"/>
                <w:sz w:val="24"/>
                <w:szCs w:val="24"/>
              </w:rPr>
              <w:t>Вопросы аттеста</w:t>
            </w:r>
            <w:r w:rsidR="00D570BB">
              <w:rPr>
                <w:color w:val="000000"/>
                <w:sz w:val="24"/>
                <w:szCs w:val="24"/>
              </w:rPr>
              <w:t xml:space="preserve">ции и сертификации персонала. </w:t>
            </w:r>
          </w:p>
        </w:tc>
        <w:tc>
          <w:tcPr>
            <w:tcW w:w="2268" w:type="dxa"/>
          </w:tcPr>
          <w:p w:rsidR="00B9663A" w:rsidRPr="00B9663A" w:rsidRDefault="00B9663A" w:rsidP="00A77E6A">
            <w:pPr>
              <w:rPr>
                <w:sz w:val="24"/>
                <w:szCs w:val="24"/>
              </w:rPr>
            </w:pPr>
            <w:r w:rsidRPr="00B9663A">
              <w:rPr>
                <w:sz w:val="24"/>
                <w:szCs w:val="24"/>
              </w:rPr>
              <w:t xml:space="preserve">вопросы № </w:t>
            </w:r>
            <w:r w:rsidR="006005A8">
              <w:rPr>
                <w:sz w:val="24"/>
                <w:szCs w:val="24"/>
              </w:rPr>
              <w:t xml:space="preserve">1 – 10, </w:t>
            </w:r>
            <w:r w:rsidR="00CD005A">
              <w:rPr>
                <w:sz w:val="24"/>
                <w:szCs w:val="24"/>
              </w:rPr>
              <w:t>60</w:t>
            </w:r>
            <w:r w:rsidR="006005A8">
              <w:rPr>
                <w:sz w:val="24"/>
                <w:szCs w:val="24"/>
              </w:rPr>
              <w:t xml:space="preserve">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D570BB">
            <w:pPr>
              <w:jc w:val="both"/>
              <w:rPr>
                <w:color w:val="000000"/>
                <w:sz w:val="24"/>
                <w:szCs w:val="24"/>
              </w:rPr>
            </w:pPr>
            <w:r w:rsidRPr="00D570BB">
              <w:rPr>
                <w:b/>
                <w:color w:val="000000"/>
                <w:sz w:val="24"/>
                <w:szCs w:val="24"/>
              </w:rPr>
              <w:t>Уметь</w:t>
            </w:r>
            <w:r w:rsidRPr="00B9663A">
              <w:rPr>
                <w:color w:val="000000"/>
                <w:sz w:val="24"/>
                <w:szCs w:val="24"/>
              </w:rPr>
              <w:t xml:space="preserve"> - </w:t>
            </w:r>
            <w:r w:rsidR="00D570BB">
              <w:rPr>
                <w:color w:val="000000"/>
                <w:sz w:val="24"/>
                <w:szCs w:val="24"/>
              </w:rPr>
              <w:t xml:space="preserve">проводить </w:t>
            </w:r>
            <w:proofErr w:type="gramStart"/>
            <w:r w:rsidR="00D570BB">
              <w:rPr>
                <w:color w:val="000000"/>
                <w:sz w:val="24"/>
                <w:szCs w:val="24"/>
              </w:rPr>
              <w:t>методический анализ</w:t>
            </w:r>
            <w:proofErr w:type="gramEnd"/>
            <w:r w:rsidRPr="00053AE7">
              <w:rPr>
                <w:color w:val="000000"/>
                <w:sz w:val="24"/>
                <w:szCs w:val="24"/>
              </w:rPr>
              <w:t xml:space="preserve"> дидактическо</w:t>
            </w:r>
            <w:r w:rsidR="00D570BB">
              <w:rPr>
                <w:color w:val="000000"/>
                <w:sz w:val="24"/>
                <w:szCs w:val="24"/>
              </w:rPr>
              <w:t xml:space="preserve">го материала для преподавания.  Организовать </w:t>
            </w:r>
            <w:r w:rsidRPr="00053AE7">
              <w:rPr>
                <w:color w:val="000000"/>
                <w:sz w:val="24"/>
                <w:szCs w:val="24"/>
              </w:rPr>
              <w:t>проведение учебного процесса в медицинских организациях и образовательных учреждениях по постановке и</w:t>
            </w:r>
            <w:r w:rsidR="000D3B5A">
              <w:rPr>
                <w:color w:val="000000"/>
                <w:sz w:val="24"/>
                <w:szCs w:val="24"/>
              </w:rPr>
              <w:t xml:space="preserve"> решению профессиональных задач.</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6005A8">
              <w:rPr>
                <w:sz w:val="24"/>
                <w:szCs w:val="24"/>
              </w:rPr>
              <w:t xml:space="preserve">4 – 9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0D3B5A" w:rsidP="00B9663A">
            <w:pPr>
              <w:jc w:val="both"/>
              <w:rPr>
                <w:color w:val="000000"/>
                <w:sz w:val="24"/>
                <w:szCs w:val="24"/>
              </w:rPr>
            </w:pPr>
            <w:r w:rsidRPr="00D570BB">
              <w:rPr>
                <w:b/>
                <w:color w:val="000000"/>
                <w:sz w:val="24"/>
                <w:szCs w:val="24"/>
              </w:rPr>
              <w:t xml:space="preserve">Владеть </w:t>
            </w:r>
            <w:r w:rsidR="00B9663A" w:rsidRPr="00B9663A">
              <w:rPr>
                <w:color w:val="000000"/>
                <w:sz w:val="24"/>
                <w:szCs w:val="24"/>
              </w:rPr>
              <w:t>н</w:t>
            </w:r>
            <w:r w:rsidR="00B9663A" w:rsidRPr="00053AE7">
              <w:rPr>
                <w:color w:val="000000"/>
                <w:sz w:val="24"/>
                <w:szCs w:val="24"/>
              </w:rPr>
              <w:t>ормативной и распорядительной док</w:t>
            </w:r>
            <w:r>
              <w:rPr>
                <w:color w:val="000000"/>
                <w:sz w:val="24"/>
                <w:szCs w:val="24"/>
              </w:rPr>
              <w:t>ументацией,</w:t>
            </w:r>
            <w:r w:rsidR="00B9663A" w:rsidRPr="00B9663A">
              <w:rPr>
                <w:color w:val="000000"/>
                <w:sz w:val="24"/>
                <w:szCs w:val="24"/>
              </w:rPr>
              <w:t xml:space="preserve"> с</w:t>
            </w:r>
            <w:r w:rsidR="00B9663A" w:rsidRPr="00053AE7">
              <w:rPr>
                <w:color w:val="000000"/>
                <w:sz w:val="24"/>
                <w:szCs w:val="24"/>
              </w:rPr>
              <w:t>овременными образовательными технологиями</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6005A8">
              <w:rPr>
                <w:sz w:val="24"/>
                <w:szCs w:val="24"/>
              </w:rPr>
              <w:t xml:space="preserve">4 – 9 </w:t>
            </w:r>
          </w:p>
        </w:tc>
      </w:tr>
      <w:tr w:rsidR="00B9663A" w:rsidRPr="00B9663A" w:rsidTr="00A77E6A">
        <w:tc>
          <w:tcPr>
            <w:tcW w:w="392" w:type="dxa"/>
            <w:vMerge w:val="restart"/>
          </w:tcPr>
          <w:p w:rsidR="00B9663A" w:rsidRPr="00B9663A" w:rsidRDefault="00B9663A" w:rsidP="00A77E6A">
            <w:pPr>
              <w:rPr>
                <w:sz w:val="24"/>
                <w:szCs w:val="24"/>
              </w:rPr>
            </w:pPr>
            <w:r w:rsidRPr="00B9663A">
              <w:rPr>
                <w:sz w:val="24"/>
                <w:szCs w:val="24"/>
              </w:rPr>
              <w:t>5</w:t>
            </w:r>
          </w:p>
        </w:tc>
        <w:tc>
          <w:tcPr>
            <w:tcW w:w="2410" w:type="dxa"/>
            <w:vMerge w:val="restart"/>
          </w:tcPr>
          <w:p w:rsidR="00B9663A" w:rsidRPr="00B9663A" w:rsidRDefault="00B9663A" w:rsidP="00A77E6A">
            <w:pPr>
              <w:rPr>
                <w:sz w:val="24"/>
                <w:szCs w:val="24"/>
              </w:rPr>
            </w:pPr>
            <w:r w:rsidRPr="00B9663A">
              <w:rPr>
                <w:sz w:val="24"/>
                <w:szCs w:val="24"/>
              </w:rPr>
              <w:t xml:space="preserve">ПК-1 </w:t>
            </w:r>
          </w:p>
        </w:tc>
        <w:tc>
          <w:tcPr>
            <w:tcW w:w="4706" w:type="dxa"/>
          </w:tcPr>
          <w:p w:rsidR="00B9663A" w:rsidRPr="00053AE7" w:rsidRDefault="000D3B5A" w:rsidP="00DD44C8">
            <w:pPr>
              <w:jc w:val="both"/>
              <w:rPr>
                <w:color w:val="000000"/>
                <w:sz w:val="24"/>
                <w:szCs w:val="24"/>
              </w:rPr>
            </w:pPr>
            <w:r w:rsidRPr="00DD44C8">
              <w:rPr>
                <w:b/>
                <w:color w:val="000000"/>
                <w:sz w:val="24"/>
                <w:szCs w:val="24"/>
              </w:rPr>
              <w:t>Знать</w:t>
            </w:r>
            <w:r>
              <w:rPr>
                <w:color w:val="000000"/>
                <w:sz w:val="24"/>
                <w:szCs w:val="24"/>
              </w:rPr>
              <w:t xml:space="preserve"> </w:t>
            </w:r>
            <w:r w:rsidR="00B9663A" w:rsidRPr="00053AE7">
              <w:rPr>
                <w:color w:val="000000"/>
                <w:sz w:val="24"/>
                <w:szCs w:val="24"/>
              </w:rPr>
              <w:t>вопросы организации гигиенического воспитания и формирования здоров</w:t>
            </w:r>
            <w:r>
              <w:rPr>
                <w:color w:val="000000"/>
                <w:sz w:val="24"/>
                <w:szCs w:val="24"/>
              </w:rPr>
              <w:t xml:space="preserve">ого образа жизни у населения, </w:t>
            </w:r>
            <w:r w:rsidR="00B9663A" w:rsidRPr="00053AE7">
              <w:rPr>
                <w:color w:val="000000"/>
                <w:sz w:val="24"/>
                <w:szCs w:val="24"/>
              </w:rPr>
              <w:t>осн</w:t>
            </w:r>
            <w:r>
              <w:rPr>
                <w:color w:val="000000"/>
                <w:sz w:val="24"/>
                <w:szCs w:val="24"/>
              </w:rPr>
              <w:t xml:space="preserve">овы профилактики заболеваний, </w:t>
            </w:r>
            <w:r w:rsidR="00B9663A" w:rsidRPr="00053AE7">
              <w:rPr>
                <w:color w:val="000000"/>
                <w:sz w:val="24"/>
                <w:szCs w:val="24"/>
              </w:rPr>
              <w:t xml:space="preserve">современные методы ранней диагностики </w:t>
            </w:r>
            <w:r>
              <w:rPr>
                <w:color w:val="000000"/>
                <w:sz w:val="24"/>
                <w:szCs w:val="24"/>
              </w:rPr>
              <w:t xml:space="preserve">и профилактики </w:t>
            </w:r>
            <w:r w:rsidR="00B9663A" w:rsidRPr="00053AE7">
              <w:rPr>
                <w:color w:val="000000"/>
                <w:sz w:val="24"/>
                <w:szCs w:val="24"/>
              </w:rPr>
              <w:t>сом</w:t>
            </w:r>
            <w:r>
              <w:rPr>
                <w:color w:val="000000"/>
                <w:sz w:val="24"/>
                <w:szCs w:val="24"/>
              </w:rPr>
              <w:t xml:space="preserve">атических заболеваний, </w:t>
            </w:r>
            <w:r w:rsidR="00B9663A" w:rsidRPr="00053AE7">
              <w:rPr>
                <w:color w:val="000000"/>
                <w:sz w:val="24"/>
                <w:szCs w:val="24"/>
              </w:rPr>
              <w:t>дополнительные методы обследования, необходимые для постанов</w:t>
            </w:r>
            <w:r w:rsidR="00BB4FFD">
              <w:rPr>
                <w:color w:val="000000"/>
                <w:sz w:val="24"/>
                <w:szCs w:val="24"/>
              </w:rPr>
              <w:t>ки диагноза н</w:t>
            </w:r>
            <w:r w:rsidR="00DD44C8">
              <w:rPr>
                <w:color w:val="000000"/>
                <w:sz w:val="24"/>
                <w:szCs w:val="24"/>
              </w:rPr>
              <w:t>а ранних стадиях. П</w:t>
            </w:r>
            <w:r w:rsidR="00B9663A" w:rsidRPr="00053AE7">
              <w:rPr>
                <w:color w:val="000000"/>
                <w:sz w:val="24"/>
                <w:szCs w:val="24"/>
              </w:rPr>
              <w:t>ричинно-следственные связи изменений состояния здоровья и воздей</w:t>
            </w:r>
            <w:r w:rsidR="00BB4FFD">
              <w:rPr>
                <w:color w:val="000000"/>
                <w:sz w:val="24"/>
                <w:szCs w:val="24"/>
              </w:rPr>
              <w:t>ствий факторов среды обитания,</w:t>
            </w:r>
            <w:r w:rsidR="00B9663A" w:rsidRPr="00053AE7">
              <w:rPr>
                <w:color w:val="000000"/>
                <w:sz w:val="24"/>
                <w:szCs w:val="24"/>
              </w:rPr>
              <w:t xml:space="preserve"> современные методы ранней диагностики инфекционных заболеваний, основные и дополнительные методы обследования (лабораторную, микробиологическую, иммунологическую диагностику), необхо</w:t>
            </w:r>
            <w:r w:rsidR="00BB4FFD">
              <w:rPr>
                <w:color w:val="000000"/>
                <w:sz w:val="24"/>
                <w:szCs w:val="24"/>
              </w:rPr>
              <w:t>димые для постановки диагноза,</w:t>
            </w:r>
            <w:r w:rsidR="00B9663A" w:rsidRPr="00053AE7">
              <w:rPr>
                <w:color w:val="000000"/>
                <w:sz w:val="24"/>
                <w:szCs w:val="24"/>
              </w:rPr>
              <w:t xml:space="preserve"> методы специфической и неспецифи</w:t>
            </w:r>
            <w:r w:rsidR="00DD44C8">
              <w:rPr>
                <w:color w:val="000000"/>
                <w:sz w:val="24"/>
                <w:szCs w:val="24"/>
              </w:rPr>
              <w:t>ческой профилактики</w:t>
            </w:r>
            <w:r w:rsidR="00B9663A" w:rsidRPr="00053AE7">
              <w:rPr>
                <w:color w:val="000000"/>
                <w:sz w:val="24"/>
                <w:szCs w:val="24"/>
              </w:rPr>
              <w:t xml:space="preserve"> </w:t>
            </w:r>
            <w:r w:rsidR="00DD44C8">
              <w:rPr>
                <w:color w:val="000000"/>
                <w:sz w:val="24"/>
                <w:szCs w:val="24"/>
              </w:rPr>
              <w:t xml:space="preserve">ЛОР </w:t>
            </w:r>
            <w:r w:rsidR="00B9663A" w:rsidRPr="00053AE7">
              <w:rPr>
                <w:color w:val="000000"/>
                <w:sz w:val="24"/>
                <w:szCs w:val="24"/>
              </w:rPr>
              <w:t>заболеваний</w:t>
            </w:r>
            <w:r w:rsidR="00DD44C8">
              <w:rPr>
                <w:color w:val="000000"/>
                <w:sz w:val="24"/>
                <w:szCs w:val="24"/>
              </w:rPr>
              <w:t>.</w:t>
            </w:r>
          </w:p>
        </w:tc>
        <w:tc>
          <w:tcPr>
            <w:tcW w:w="2268" w:type="dxa"/>
          </w:tcPr>
          <w:p w:rsidR="00B9663A" w:rsidRPr="00B9663A" w:rsidRDefault="00B9663A" w:rsidP="00A77E6A">
            <w:pPr>
              <w:rPr>
                <w:sz w:val="24"/>
                <w:szCs w:val="24"/>
              </w:rPr>
            </w:pPr>
            <w:r w:rsidRPr="00B9663A">
              <w:rPr>
                <w:sz w:val="24"/>
                <w:szCs w:val="24"/>
              </w:rPr>
              <w:t xml:space="preserve">вопросы № </w:t>
            </w:r>
            <w:r w:rsidR="006005A8">
              <w:rPr>
                <w:sz w:val="24"/>
                <w:szCs w:val="24"/>
              </w:rPr>
              <w:t xml:space="preserve">1 - </w:t>
            </w:r>
            <w:r w:rsidR="00CD005A">
              <w:rPr>
                <w:sz w:val="24"/>
                <w:szCs w:val="24"/>
              </w:rPr>
              <w:t>67</w:t>
            </w:r>
          </w:p>
        </w:tc>
      </w:tr>
      <w:tr w:rsidR="00B9663A" w:rsidRPr="00B9663A" w:rsidTr="00A77E6A">
        <w:trPr>
          <w:trHeight w:val="671"/>
        </w:trPr>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DD44C8">
              <w:rPr>
                <w:b/>
                <w:color w:val="000000"/>
                <w:sz w:val="24"/>
                <w:szCs w:val="24"/>
              </w:rPr>
              <w:t>Уметь</w:t>
            </w:r>
            <w:r w:rsidRPr="00B9663A">
              <w:rPr>
                <w:color w:val="000000"/>
                <w:sz w:val="24"/>
                <w:szCs w:val="24"/>
              </w:rPr>
              <w:t xml:space="preserve"> - </w:t>
            </w:r>
            <w:r w:rsidRPr="00053AE7">
              <w:rPr>
                <w:color w:val="000000"/>
                <w:sz w:val="24"/>
                <w:szCs w:val="24"/>
              </w:rPr>
              <w:t>руководствоваться нормативно-правовыми документами, регулирую</w:t>
            </w:r>
            <w:r w:rsidR="00DD44C8">
              <w:rPr>
                <w:color w:val="000000"/>
                <w:sz w:val="24"/>
                <w:szCs w:val="24"/>
              </w:rPr>
              <w:t>щими деятельность врача-</w:t>
            </w:r>
            <w:proofErr w:type="spellStart"/>
            <w:r w:rsidR="00DD44C8">
              <w:rPr>
                <w:color w:val="000000"/>
                <w:sz w:val="24"/>
                <w:szCs w:val="24"/>
              </w:rPr>
              <w:t>оториноларинголога</w:t>
            </w:r>
            <w:proofErr w:type="spellEnd"/>
            <w:r w:rsidRPr="00053AE7">
              <w:rPr>
                <w:color w:val="000000"/>
                <w:sz w:val="24"/>
                <w:szCs w:val="24"/>
              </w:rPr>
              <w:t xml:space="preserve"> в </w:t>
            </w:r>
            <w:r w:rsidR="00DD44C8">
              <w:rPr>
                <w:color w:val="000000"/>
                <w:sz w:val="24"/>
                <w:szCs w:val="24"/>
              </w:rPr>
              <w:t>области охраны здоровья</w:t>
            </w:r>
            <w:r w:rsidRPr="00053AE7">
              <w:rPr>
                <w:color w:val="000000"/>
                <w:sz w:val="24"/>
                <w:szCs w:val="24"/>
              </w:rPr>
              <w:t xml:space="preserve"> населения; формировать</w:t>
            </w:r>
            <w:r w:rsidR="00DD44C8">
              <w:rPr>
                <w:color w:val="000000"/>
                <w:sz w:val="24"/>
                <w:szCs w:val="24"/>
              </w:rPr>
              <w:t xml:space="preserve"> здоровый образ жизни у </w:t>
            </w:r>
            <w:r w:rsidRPr="00053AE7">
              <w:rPr>
                <w:color w:val="000000"/>
                <w:sz w:val="24"/>
                <w:szCs w:val="24"/>
              </w:rPr>
              <w:t xml:space="preserve"> населения РФ; организовывать профила</w:t>
            </w:r>
            <w:r w:rsidR="00DD44C8">
              <w:rPr>
                <w:color w:val="000000"/>
                <w:sz w:val="24"/>
                <w:szCs w:val="24"/>
              </w:rPr>
              <w:t>ктические</w:t>
            </w:r>
            <w:r w:rsidRPr="00053AE7">
              <w:rPr>
                <w:color w:val="000000"/>
                <w:sz w:val="24"/>
                <w:szCs w:val="24"/>
              </w:rPr>
              <w:t xml:space="preserve"> мероприяти</w:t>
            </w:r>
            <w:r w:rsidR="00DD44C8">
              <w:rPr>
                <w:color w:val="000000"/>
                <w:sz w:val="24"/>
                <w:szCs w:val="24"/>
              </w:rPr>
              <w:t xml:space="preserve">я по предупреждению </w:t>
            </w:r>
            <w:r w:rsidRPr="00053AE7">
              <w:rPr>
                <w:color w:val="000000"/>
                <w:sz w:val="24"/>
                <w:szCs w:val="24"/>
              </w:rPr>
              <w:t xml:space="preserve"> </w:t>
            </w:r>
            <w:r w:rsidR="00DD44C8">
              <w:rPr>
                <w:color w:val="000000"/>
                <w:sz w:val="24"/>
                <w:szCs w:val="24"/>
              </w:rPr>
              <w:t xml:space="preserve">ЛОР </w:t>
            </w:r>
            <w:r w:rsidRPr="00053AE7">
              <w:rPr>
                <w:color w:val="000000"/>
                <w:sz w:val="24"/>
                <w:szCs w:val="24"/>
              </w:rPr>
              <w:t xml:space="preserve">заболеваний; проводить сбор и медико-статистический анализ информации </w:t>
            </w:r>
            <w:r w:rsidR="00DD44C8">
              <w:rPr>
                <w:color w:val="000000"/>
                <w:sz w:val="24"/>
                <w:szCs w:val="24"/>
              </w:rPr>
              <w:t xml:space="preserve">о показателях здоровья </w:t>
            </w:r>
            <w:r w:rsidRPr="00053AE7">
              <w:rPr>
                <w:color w:val="000000"/>
                <w:sz w:val="24"/>
                <w:szCs w:val="24"/>
              </w:rPr>
              <w:t>населения</w:t>
            </w:r>
            <w:r w:rsidR="00DD44C8">
              <w:rPr>
                <w:color w:val="000000"/>
                <w:sz w:val="24"/>
                <w:szCs w:val="24"/>
              </w:rPr>
              <w:t>.</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CD005A">
              <w:rPr>
                <w:sz w:val="24"/>
                <w:szCs w:val="24"/>
              </w:rPr>
              <w:t>1 - 10</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DD44C8">
            <w:pPr>
              <w:jc w:val="both"/>
              <w:rPr>
                <w:color w:val="000000"/>
                <w:sz w:val="24"/>
                <w:szCs w:val="24"/>
              </w:rPr>
            </w:pPr>
            <w:r w:rsidRPr="00DD44C8">
              <w:rPr>
                <w:b/>
                <w:color w:val="000000"/>
                <w:sz w:val="24"/>
                <w:szCs w:val="24"/>
              </w:rPr>
              <w:t>Владеть</w:t>
            </w:r>
            <w:r w:rsidR="00DD44C8">
              <w:rPr>
                <w:color w:val="000000"/>
                <w:sz w:val="24"/>
                <w:szCs w:val="24"/>
              </w:rPr>
              <w:t xml:space="preserve"> - </w:t>
            </w:r>
            <w:r w:rsidRPr="00053AE7">
              <w:rPr>
                <w:color w:val="000000"/>
                <w:sz w:val="24"/>
                <w:szCs w:val="24"/>
              </w:rPr>
              <w:t>навыками работы с нормативно</w:t>
            </w:r>
            <w:r w:rsidR="00DD44C8">
              <w:rPr>
                <w:color w:val="000000"/>
                <w:sz w:val="24"/>
                <w:szCs w:val="24"/>
              </w:rPr>
              <w:t>-правовыми документами,</w:t>
            </w:r>
            <w:r w:rsidRPr="00053AE7">
              <w:rPr>
                <w:color w:val="000000"/>
                <w:sz w:val="24"/>
                <w:szCs w:val="24"/>
              </w:rPr>
              <w:t xml:space="preserve"> индивидуального и группового консультирования; методикой формирования и реализации </w:t>
            </w:r>
            <w:r w:rsidRPr="00053AE7">
              <w:rPr>
                <w:color w:val="000000"/>
                <w:sz w:val="24"/>
                <w:szCs w:val="24"/>
              </w:rPr>
              <w:lastRenderedPageBreak/>
              <w:t>про</w:t>
            </w:r>
            <w:r w:rsidR="00DD44C8">
              <w:rPr>
                <w:color w:val="000000"/>
                <w:sz w:val="24"/>
                <w:szCs w:val="24"/>
              </w:rPr>
              <w:t xml:space="preserve">филактических программ; </w:t>
            </w:r>
            <w:r w:rsidRPr="00053AE7">
              <w:rPr>
                <w:color w:val="000000"/>
                <w:sz w:val="24"/>
                <w:szCs w:val="24"/>
              </w:rPr>
              <w:t xml:space="preserve"> составления перечня мероприятий, направленных на сохранение и укрепление здоровья и включающих в себя формирование здорового образа жизни, предупре</w:t>
            </w:r>
            <w:r w:rsidR="00DD44C8">
              <w:rPr>
                <w:color w:val="000000"/>
                <w:sz w:val="24"/>
                <w:szCs w:val="24"/>
              </w:rPr>
              <w:t>ждения</w:t>
            </w:r>
            <w:r w:rsidRPr="00053AE7">
              <w:rPr>
                <w:color w:val="000000"/>
                <w:sz w:val="24"/>
                <w:szCs w:val="24"/>
              </w:rPr>
              <w:t xml:space="preserve"> возникновения </w:t>
            </w:r>
            <w:r w:rsidR="00DD44C8">
              <w:rPr>
                <w:color w:val="000000"/>
                <w:sz w:val="24"/>
                <w:szCs w:val="24"/>
              </w:rPr>
              <w:t xml:space="preserve">ЛОР </w:t>
            </w:r>
            <w:r w:rsidRPr="00053AE7">
              <w:rPr>
                <w:color w:val="000000"/>
                <w:sz w:val="24"/>
                <w:szCs w:val="24"/>
              </w:rPr>
              <w:t>заболеваний; методами анализа эффективности профилактической работы</w:t>
            </w:r>
          </w:p>
        </w:tc>
        <w:tc>
          <w:tcPr>
            <w:tcW w:w="2268" w:type="dxa"/>
          </w:tcPr>
          <w:p w:rsidR="00B9663A" w:rsidRPr="00B9663A" w:rsidRDefault="00B9663A" w:rsidP="00A77E6A">
            <w:pPr>
              <w:rPr>
                <w:sz w:val="24"/>
                <w:szCs w:val="24"/>
              </w:rPr>
            </w:pPr>
            <w:r w:rsidRPr="00B9663A">
              <w:rPr>
                <w:sz w:val="24"/>
                <w:szCs w:val="24"/>
              </w:rPr>
              <w:lastRenderedPageBreak/>
              <w:t>практические задания №-</w:t>
            </w:r>
            <w:r w:rsidR="00CD005A">
              <w:rPr>
                <w:sz w:val="24"/>
                <w:szCs w:val="24"/>
              </w:rPr>
              <w:t xml:space="preserve"> 4 – 9  </w:t>
            </w:r>
          </w:p>
        </w:tc>
      </w:tr>
      <w:tr w:rsidR="00B9663A" w:rsidRPr="00B9663A" w:rsidTr="00A77E6A">
        <w:tc>
          <w:tcPr>
            <w:tcW w:w="392" w:type="dxa"/>
            <w:vMerge w:val="restart"/>
          </w:tcPr>
          <w:p w:rsidR="00B9663A" w:rsidRPr="00B9663A" w:rsidRDefault="00B9663A" w:rsidP="00A77E6A">
            <w:pPr>
              <w:rPr>
                <w:sz w:val="24"/>
                <w:szCs w:val="24"/>
              </w:rPr>
            </w:pPr>
            <w:r w:rsidRPr="00B9663A">
              <w:rPr>
                <w:sz w:val="24"/>
                <w:szCs w:val="24"/>
              </w:rPr>
              <w:lastRenderedPageBreak/>
              <w:t>6</w:t>
            </w:r>
          </w:p>
        </w:tc>
        <w:tc>
          <w:tcPr>
            <w:tcW w:w="2410" w:type="dxa"/>
            <w:vMerge w:val="restart"/>
          </w:tcPr>
          <w:p w:rsidR="00B9663A" w:rsidRPr="00B9663A" w:rsidRDefault="00B9663A" w:rsidP="00A77E6A">
            <w:pPr>
              <w:rPr>
                <w:sz w:val="24"/>
                <w:szCs w:val="24"/>
              </w:rPr>
            </w:pPr>
            <w:r w:rsidRPr="00B9663A">
              <w:rPr>
                <w:sz w:val="24"/>
                <w:szCs w:val="24"/>
              </w:rPr>
              <w:t>ПК-2</w:t>
            </w:r>
          </w:p>
        </w:tc>
        <w:tc>
          <w:tcPr>
            <w:tcW w:w="4706" w:type="dxa"/>
          </w:tcPr>
          <w:p w:rsidR="00B9663A" w:rsidRPr="00053AE7" w:rsidRDefault="00B9663A" w:rsidP="00DD44C8">
            <w:pPr>
              <w:jc w:val="both"/>
              <w:rPr>
                <w:color w:val="000000"/>
                <w:sz w:val="24"/>
                <w:szCs w:val="24"/>
              </w:rPr>
            </w:pPr>
            <w:r w:rsidRPr="00DD44C8">
              <w:rPr>
                <w:b/>
                <w:color w:val="000000"/>
                <w:sz w:val="24"/>
                <w:szCs w:val="24"/>
              </w:rPr>
              <w:t>Знать</w:t>
            </w:r>
            <w:r w:rsidRPr="00B9663A">
              <w:rPr>
                <w:color w:val="000000"/>
                <w:sz w:val="24"/>
                <w:szCs w:val="24"/>
              </w:rPr>
              <w:t xml:space="preserve"> </w:t>
            </w:r>
            <w:r w:rsidRPr="00053AE7">
              <w:rPr>
                <w:color w:val="000000"/>
                <w:sz w:val="24"/>
                <w:szCs w:val="24"/>
              </w:rPr>
              <w:t>- основы профилактической медицины, направлен</w:t>
            </w:r>
            <w:r w:rsidR="00DD44C8">
              <w:rPr>
                <w:color w:val="000000"/>
                <w:sz w:val="24"/>
                <w:szCs w:val="24"/>
              </w:rPr>
              <w:t xml:space="preserve">ной на укрепление здоровья населения, </w:t>
            </w:r>
            <w:r w:rsidRPr="00053AE7">
              <w:rPr>
                <w:color w:val="000000"/>
                <w:sz w:val="24"/>
                <w:szCs w:val="24"/>
              </w:rPr>
              <w:t>организация и проведение профилактич</w:t>
            </w:r>
            <w:r w:rsidR="00DD44C8">
              <w:rPr>
                <w:color w:val="000000"/>
                <w:sz w:val="24"/>
                <w:szCs w:val="24"/>
              </w:rPr>
              <w:t>еских медицинских осмотров. О</w:t>
            </w:r>
            <w:r w:rsidRPr="00053AE7">
              <w:rPr>
                <w:color w:val="000000"/>
                <w:sz w:val="24"/>
                <w:szCs w:val="24"/>
              </w:rPr>
              <w:t>сновные и дополнительные методы обследования</w:t>
            </w:r>
            <w:r w:rsidR="00DD44C8">
              <w:rPr>
                <w:color w:val="000000"/>
                <w:sz w:val="24"/>
                <w:szCs w:val="24"/>
              </w:rPr>
              <w:t>,</w:t>
            </w:r>
            <w:r w:rsidRPr="00053AE7">
              <w:rPr>
                <w:color w:val="000000"/>
                <w:sz w:val="24"/>
                <w:szCs w:val="24"/>
              </w:rPr>
              <w:t xml:space="preserve"> необходимые для оценки состояния здоровья и результато</w:t>
            </w:r>
            <w:r w:rsidR="00DD44C8">
              <w:rPr>
                <w:color w:val="000000"/>
                <w:sz w:val="24"/>
                <w:szCs w:val="24"/>
              </w:rPr>
              <w:t>в лечения на этапах наблюдения. В</w:t>
            </w:r>
            <w:r w:rsidRPr="00053AE7">
              <w:rPr>
                <w:color w:val="000000"/>
                <w:sz w:val="24"/>
                <w:szCs w:val="24"/>
              </w:rPr>
              <w:t>едение типовой учетно-отче</w:t>
            </w:r>
            <w:r w:rsidR="00DD44C8">
              <w:rPr>
                <w:color w:val="000000"/>
                <w:sz w:val="24"/>
                <w:szCs w:val="24"/>
              </w:rPr>
              <w:t>тной медицинской документации. Т</w:t>
            </w:r>
            <w:r w:rsidRPr="00053AE7">
              <w:rPr>
                <w:color w:val="000000"/>
                <w:sz w:val="24"/>
                <w:szCs w:val="24"/>
              </w:rPr>
              <w:t>ребования и правила получения информированного согласия на диагностические процедуры - правила с</w:t>
            </w:r>
            <w:r w:rsidR="00DD44C8">
              <w:rPr>
                <w:color w:val="000000"/>
                <w:sz w:val="24"/>
                <w:szCs w:val="24"/>
              </w:rPr>
              <w:t>оставления диспансерных групп. О</w:t>
            </w:r>
            <w:r w:rsidRPr="00053AE7">
              <w:rPr>
                <w:color w:val="000000"/>
                <w:sz w:val="24"/>
                <w:szCs w:val="24"/>
              </w:rPr>
              <w:t xml:space="preserve">сновные принципы диспансеризации </w:t>
            </w:r>
            <w:r w:rsidR="00DD44C8">
              <w:rPr>
                <w:color w:val="000000"/>
                <w:sz w:val="24"/>
                <w:szCs w:val="24"/>
              </w:rPr>
              <w:t>больных с ЛОР патологией.</w:t>
            </w:r>
          </w:p>
        </w:tc>
        <w:tc>
          <w:tcPr>
            <w:tcW w:w="2268" w:type="dxa"/>
          </w:tcPr>
          <w:p w:rsidR="00B9663A" w:rsidRPr="00B9663A" w:rsidRDefault="00B9663A" w:rsidP="00A77E6A">
            <w:pPr>
              <w:rPr>
                <w:sz w:val="24"/>
                <w:szCs w:val="24"/>
              </w:rPr>
            </w:pPr>
            <w:r w:rsidRPr="00B9663A">
              <w:rPr>
                <w:sz w:val="24"/>
                <w:szCs w:val="24"/>
              </w:rPr>
              <w:t xml:space="preserve">Вопросы № </w:t>
            </w:r>
            <w:r w:rsidR="00CD005A">
              <w:rPr>
                <w:sz w:val="24"/>
                <w:szCs w:val="24"/>
              </w:rPr>
              <w:t>1 – 3, 12, 13,17, 21, 23, 36</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DD44C8">
              <w:rPr>
                <w:b/>
                <w:color w:val="000000"/>
                <w:sz w:val="24"/>
                <w:szCs w:val="24"/>
              </w:rPr>
              <w:t xml:space="preserve">Уметь </w:t>
            </w:r>
            <w:r w:rsidRPr="00B9663A">
              <w:rPr>
                <w:color w:val="000000"/>
                <w:sz w:val="24"/>
                <w:szCs w:val="24"/>
              </w:rPr>
              <w:t xml:space="preserve">- </w:t>
            </w:r>
            <w:r w:rsidRPr="00053AE7">
              <w:rPr>
                <w:color w:val="000000"/>
                <w:sz w:val="24"/>
                <w:szCs w:val="24"/>
              </w:rPr>
              <w:t>анализировать и оценивать</w:t>
            </w:r>
            <w:r w:rsidR="00DD44C8">
              <w:rPr>
                <w:color w:val="000000"/>
                <w:sz w:val="24"/>
                <w:szCs w:val="24"/>
              </w:rPr>
              <w:t>:</w:t>
            </w:r>
            <w:r w:rsidRPr="00053AE7">
              <w:rPr>
                <w:color w:val="000000"/>
                <w:sz w:val="24"/>
                <w:szCs w:val="24"/>
              </w:rPr>
              <w:t xml:space="preserve"> качество медицинской </w:t>
            </w:r>
            <w:r w:rsidR="00DD44C8">
              <w:rPr>
                <w:color w:val="000000"/>
                <w:sz w:val="24"/>
                <w:szCs w:val="24"/>
              </w:rPr>
              <w:t>помощи и состояние здоровья пациентов с ЛОР патологией, влияние на них</w:t>
            </w:r>
            <w:r w:rsidRPr="00053AE7">
              <w:rPr>
                <w:color w:val="000000"/>
                <w:sz w:val="24"/>
                <w:szCs w:val="24"/>
              </w:rPr>
              <w:t xml:space="preserve"> факторов образа жизни, окружающей среды и организации медицинск</w:t>
            </w:r>
            <w:r w:rsidR="00DD44C8">
              <w:rPr>
                <w:color w:val="000000"/>
                <w:sz w:val="24"/>
                <w:szCs w:val="24"/>
              </w:rPr>
              <w:t>ой помощи. П</w:t>
            </w:r>
            <w:r w:rsidRPr="00053AE7">
              <w:rPr>
                <w:color w:val="000000"/>
                <w:sz w:val="24"/>
                <w:szCs w:val="24"/>
              </w:rPr>
              <w:t>ровести общеклиническое исследование по показаниям; выяснять жалобы пациента, собирать анамнез заболевания и жизни; заполнять медицинскую документацию; проводить клиническое обследование пациента в рамках профилактического осмотра; формировать диспансерные группы и составлять план диспансерного наблюдения; обосновать необходимость проведения методов профилактики.</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CD005A">
              <w:rPr>
                <w:sz w:val="24"/>
                <w:szCs w:val="24"/>
              </w:rPr>
              <w:t>1 - 10</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DD44C8">
              <w:rPr>
                <w:b/>
                <w:color w:val="000000"/>
                <w:sz w:val="24"/>
                <w:szCs w:val="24"/>
              </w:rPr>
              <w:t xml:space="preserve">Владеть </w:t>
            </w:r>
            <w:r w:rsidRPr="00B9663A">
              <w:rPr>
                <w:color w:val="000000"/>
                <w:sz w:val="24"/>
                <w:szCs w:val="24"/>
              </w:rPr>
              <w:t xml:space="preserve">- </w:t>
            </w:r>
            <w:r w:rsidRPr="00053AE7">
              <w:rPr>
                <w:color w:val="000000"/>
                <w:sz w:val="24"/>
                <w:szCs w:val="24"/>
              </w:rPr>
              <w:t>навыками заполнения учетно</w:t>
            </w:r>
            <w:r w:rsidR="00DD44C8">
              <w:rPr>
                <w:color w:val="000000"/>
                <w:sz w:val="24"/>
                <w:szCs w:val="24"/>
              </w:rPr>
              <w:t>-отчетной документации</w:t>
            </w:r>
            <w:r w:rsidRPr="00053AE7">
              <w:rPr>
                <w:color w:val="000000"/>
                <w:sz w:val="24"/>
                <w:szCs w:val="24"/>
              </w:rPr>
              <w:t xml:space="preserve">, навыками оформления информированного согласия, методами </w:t>
            </w:r>
            <w:proofErr w:type="gramStart"/>
            <w:r w:rsidRPr="00053AE7">
              <w:rPr>
                <w:color w:val="000000"/>
                <w:sz w:val="24"/>
                <w:szCs w:val="24"/>
              </w:rPr>
              <w:t>контроля за</w:t>
            </w:r>
            <w:proofErr w:type="gramEnd"/>
            <w:r w:rsidRPr="00053AE7">
              <w:rPr>
                <w:color w:val="000000"/>
                <w:sz w:val="24"/>
                <w:szCs w:val="24"/>
              </w:rPr>
              <w:t xml:space="preserve"> эффективностью диспансеризации, проведения профилактических мероприятий, в том чи</w:t>
            </w:r>
            <w:r w:rsidR="00DD44C8">
              <w:rPr>
                <w:color w:val="000000"/>
                <w:sz w:val="24"/>
                <w:szCs w:val="24"/>
              </w:rPr>
              <w:t>сле санитарно-просветительной работы</w:t>
            </w:r>
            <w:r w:rsidRPr="00053AE7">
              <w:rPr>
                <w:color w:val="000000"/>
                <w:sz w:val="24"/>
                <w:szCs w:val="24"/>
              </w:rPr>
              <w:t>.</w:t>
            </w:r>
          </w:p>
        </w:tc>
        <w:tc>
          <w:tcPr>
            <w:tcW w:w="2268" w:type="dxa"/>
          </w:tcPr>
          <w:p w:rsidR="00B9663A" w:rsidRPr="00B9663A" w:rsidRDefault="00526723" w:rsidP="00A77E6A">
            <w:pPr>
              <w:rPr>
                <w:sz w:val="24"/>
                <w:szCs w:val="24"/>
              </w:rPr>
            </w:pPr>
            <w:r>
              <w:rPr>
                <w:sz w:val="24"/>
                <w:szCs w:val="24"/>
              </w:rPr>
              <w:t xml:space="preserve">практические задания №  </w:t>
            </w:r>
            <w:r w:rsidR="00CD005A">
              <w:rPr>
                <w:sz w:val="24"/>
                <w:szCs w:val="24"/>
              </w:rPr>
              <w:t xml:space="preserve">4 – 9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 - 3</w:t>
            </w:r>
          </w:p>
        </w:tc>
        <w:tc>
          <w:tcPr>
            <w:tcW w:w="4706" w:type="dxa"/>
          </w:tcPr>
          <w:p w:rsidR="00B9663A" w:rsidRPr="00053AE7" w:rsidRDefault="00B9663A" w:rsidP="00523DEC">
            <w:pPr>
              <w:jc w:val="both"/>
              <w:rPr>
                <w:color w:val="000000"/>
                <w:sz w:val="24"/>
                <w:szCs w:val="24"/>
              </w:rPr>
            </w:pPr>
            <w:r w:rsidRPr="00526723">
              <w:rPr>
                <w:b/>
                <w:color w:val="000000"/>
                <w:sz w:val="24"/>
                <w:szCs w:val="24"/>
              </w:rPr>
              <w:t xml:space="preserve">Знать </w:t>
            </w:r>
            <w:r w:rsidRPr="00053AE7">
              <w:rPr>
                <w:color w:val="000000"/>
                <w:sz w:val="24"/>
                <w:szCs w:val="24"/>
              </w:rPr>
              <w:t>-</w:t>
            </w:r>
            <w:r w:rsidRPr="00B9663A">
              <w:rPr>
                <w:color w:val="000000"/>
                <w:sz w:val="24"/>
                <w:szCs w:val="24"/>
              </w:rPr>
              <w:t xml:space="preserve"> </w:t>
            </w:r>
            <w:r w:rsidRPr="00053AE7">
              <w:rPr>
                <w:color w:val="000000"/>
                <w:sz w:val="24"/>
                <w:szCs w:val="24"/>
              </w:rPr>
              <w:t xml:space="preserve">принципы организации санитарной охраны территории от заноса карантинных и других особо </w:t>
            </w:r>
            <w:r w:rsidR="00526723">
              <w:rPr>
                <w:color w:val="000000"/>
                <w:sz w:val="24"/>
                <w:szCs w:val="24"/>
              </w:rPr>
              <w:t xml:space="preserve">опасных инфекционных болезней, </w:t>
            </w:r>
            <w:r w:rsidRPr="00053AE7">
              <w:rPr>
                <w:color w:val="000000"/>
                <w:sz w:val="24"/>
                <w:szCs w:val="24"/>
              </w:rPr>
              <w:t>принципы профилактики особо</w:t>
            </w:r>
            <w:r w:rsidR="00526723">
              <w:rPr>
                <w:color w:val="000000"/>
                <w:sz w:val="24"/>
                <w:szCs w:val="24"/>
              </w:rPr>
              <w:t xml:space="preserve"> опасных и карантинных инфекций, </w:t>
            </w:r>
            <w:r w:rsidRPr="00053AE7">
              <w:rPr>
                <w:color w:val="000000"/>
                <w:sz w:val="24"/>
                <w:szCs w:val="24"/>
              </w:rPr>
              <w:lastRenderedPageBreak/>
              <w:t>вопросы организации противоэпидемических мероприятий в чрезвычайных ситуациях</w:t>
            </w:r>
            <w:r w:rsidR="00526723">
              <w:rPr>
                <w:color w:val="000000"/>
                <w:sz w:val="24"/>
                <w:szCs w:val="24"/>
              </w:rPr>
              <w:t>.</w:t>
            </w:r>
          </w:p>
        </w:tc>
        <w:tc>
          <w:tcPr>
            <w:tcW w:w="2268" w:type="dxa"/>
          </w:tcPr>
          <w:p w:rsidR="00B9663A" w:rsidRPr="00B9663A" w:rsidRDefault="00B9663A" w:rsidP="00A77E6A">
            <w:pPr>
              <w:rPr>
                <w:sz w:val="24"/>
                <w:szCs w:val="24"/>
              </w:rPr>
            </w:pPr>
            <w:r w:rsidRPr="00B9663A">
              <w:rPr>
                <w:sz w:val="24"/>
                <w:szCs w:val="24"/>
              </w:rPr>
              <w:lastRenderedPageBreak/>
              <w:t>Вопрос №</w:t>
            </w:r>
            <w:r w:rsidR="00CD005A">
              <w:rPr>
                <w:sz w:val="24"/>
                <w:szCs w:val="24"/>
              </w:rPr>
              <w:t xml:space="preserve"> 16, 18</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526723">
              <w:rPr>
                <w:b/>
                <w:color w:val="000000"/>
                <w:sz w:val="24"/>
                <w:szCs w:val="24"/>
              </w:rPr>
              <w:t>Уметь</w:t>
            </w:r>
            <w:r w:rsidRPr="00B9663A">
              <w:rPr>
                <w:color w:val="000000"/>
                <w:sz w:val="24"/>
                <w:szCs w:val="24"/>
              </w:rPr>
              <w:t xml:space="preserve"> </w:t>
            </w:r>
            <w:r w:rsidRPr="00053AE7">
              <w:rPr>
                <w:color w:val="000000"/>
                <w:sz w:val="24"/>
                <w:szCs w:val="24"/>
              </w:rPr>
              <w:t>-</w:t>
            </w:r>
            <w:r w:rsidRPr="00B9663A">
              <w:rPr>
                <w:color w:val="000000"/>
                <w:sz w:val="24"/>
                <w:szCs w:val="24"/>
              </w:rPr>
              <w:t xml:space="preserve"> </w:t>
            </w:r>
            <w:r w:rsidRPr="00053AE7">
              <w:rPr>
                <w:color w:val="000000"/>
                <w:sz w:val="24"/>
                <w:szCs w:val="24"/>
              </w:rPr>
              <w:t>организовать и проводить противоэпидемические мероприятия в очагах инфекционных болезней; - организовать ликвидацию чрезвычайных ситуаций, вы</w:t>
            </w:r>
            <w:r w:rsidR="00526723">
              <w:rPr>
                <w:color w:val="000000"/>
                <w:sz w:val="24"/>
                <w:szCs w:val="24"/>
              </w:rPr>
              <w:t>званных инфекционными болезнями.</w:t>
            </w:r>
          </w:p>
        </w:tc>
        <w:tc>
          <w:tcPr>
            <w:tcW w:w="2268" w:type="dxa"/>
          </w:tcPr>
          <w:p w:rsidR="00B9663A" w:rsidRPr="00B9663A" w:rsidRDefault="00B9663A" w:rsidP="00A77E6A">
            <w:pPr>
              <w:rPr>
                <w:sz w:val="24"/>
                <w:szCs w:val="24"/>
              </w:rPr>
            </w:pPr>
            <w:r w:rsidRPr="00B9663A">
              <w:rPr>
                <w:sz w:val="24"/>
                <w:szCs w:val="24"/>
              </w:rPr>
              <w:t>Практические задания:</w:t>
            </w:r>
            <w:r w:rsidR="00CD005A">
              <w:rPr>
                <w:sz w:val="24"/>
                <w:szCs w:val="24"/>
              </w:rPr>
              <w:t xml:space="preserve"> 1 – 6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526723">
              <w:rPr>
                <w:b/>
                <w:color w:val="000000"/>
                <w:sz w:val="24"/>
                <w:szCs w:val="24"/>
              </w:rPr>
              <w:t>Владеть</w:t>
            </w:r>
            <w:r w:rsidRPr="00B9663A">
              <w:rPr>
                <w:color w:val="000000"/>
                <w:sz w:val="24"/>
                <w:szCs w:val="24"/>
              </w:rPr>
              <w:t xml:space="preserve"> </w:t>
            </w:r>
            <w:r w:rsidRPr="00053AE7">
              <w:rPr>
                <w:color w:val="000000"/>
                <w:sz w:val="24"/>
                <w:szCs w:val="24"/>
              </w:rPr>
              <w:t>-</w:t>
            </w:r>
            <w:r w:rsidRPr="00B9663A">
              <w:rPr>
                <w:color w:val="000000"/>
                <w:sz w:val="24"/>
                <w:szCs w:val="24"/>
              </w:rPr>
              <w:t xml:space="preserve"> </w:t>
            </w:r>
            <w:r w:rsidRPr="00053AE7">
              <w:rPr>
                <w:color w:val="000000"/>
                <w:sz w:val="24"/>
                <w:szCs w:val="24"/>
              </w:rPr>
              <w:t>навыками в организации и проведении комплекса дезинфекционных мероприятий в очагах инфекционных болезней</w:t>
            </w:r>
            <w:r w:rsidR="00526723">
              <w:rPr>
                <w:color w:val="000000"/>
                <w:sz w:val="24"/>
                <w:szCs w:val="24"/>
              </w:rPr>
              <w:t>.</w:t>
            </w:r>
          </w:p>
        </w:tc>
        <w:tc>
          <w:tcPr>
            <w:tcW w:w="2268" w:type="dxa"/>
          </w:tcPr>
          <w:p w:rsidR="00B9663A" w:rsidRPr="00B9663A" w:rsidRDefault="00B9663A" w:rsidP="00A77E6A">
            <w:pPr>
              <w:rPr>
                <w:sz w:val="24"/>
                <w:szCs w:val="24"/>
              </w:rPr>
            </w:pPr>
            <w:r w:rsidRPr="00B9663A">
              <w:rPr>
                <w:sz w:val="24"/>
                <w:szCs w:val="24"/>
              </w:rPr>
              <w:t>Практические задания:</w:t>
            </w:r>
            <w:r w:rsidR="00CD005A">
              <w:rPr>
                <w:sz w:val="24"/>
                <w:szCs w:val="24"/>
              </w:rPr>
              <w:t xml:space="preserve"> 1 – 6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 -4</w:t>
            </w:r>
          </w:p>
        </w:tc>
        <w:tc>
          <w:tcPr>
            <w:tcW w:w="4706" w:type="dxa"/>
          </w:tcPr>
          <w:p w:rsidR="00B9663A" w:rsidRPr="00053AE7" w:rsidRDefault="00B9663A" w:rsidP="00523DEC">
            <w:pPr>
              <w:jc w:val="both"/>
              <w:rPr>
                <w:color w:val="000000"/>
                <w:sz w:val="24"/>
                <w:szCs w:val="24"/>
              </w:rPr>
            </w:pPr>
            <w:r w:rsidRPr="00526723">
              <w:rPr>
                <w:b/>
                <w:color w:val="000000"/>
                <w:sz w:val="24"/>
                <w:szCs w:val="24"/>
              </w:rPr>
              <w:t>Знать</w:t>
            </w:r>
            <w:r w:rsidRPr="00B9663A">
              <w:rPr>
                <w:color w:val="000000"/>
                <w:sz w:val="24"/>
                <w:szCs w:val="24"/>
              </w:rPr>
              <w:t xml:space="preserve"> </w:t>
            </w:r>
            <w:r w:rsidRPr="00053AE7">
              <w:rPr>
                <w:color w:val="000000"/>
                <w:sz w:val="24"/>
                <w:szCs w:val="24"/>
              </w:rPr>
              <w:t>-</w:t>
            </w:r>
            <w:r w:rsidRPr="00B9663A">
              <w:rPr>
                <w:color w:val="000000"/>
                <w:sz w:val="24"/>
                <w:szCs w:val="24"/>
              </w:rPr>
              <w:t xml:space="preserve"> </w:t>
            </w:r>
            <w:r w:rsidRPr="00053AE7">
              <w:rPr>
                <w:color w:val="000000"/>
                <w:sz w:val="24"/>
                <w:szCs w:val="24"/>
              </w:rPr>
              <w:t>методики исследования здоровья населения с целью его сохранения</w:t>
            </w:r>
            <w:r w:rsidR="00526723">
              <w:rPr>
                <w:color w:val="000000"/>
                <w:sz w:val="24"/>
                <w:szCs w:val="24"/>
              </w:rPr>
              <w:t xml:space="preserve">, укрепления и восстановления, </w:t>
            </w:r>
            <w:r w:rsidRPr="00053AE7">
              <w:rPr>
                <w:color w:val="000000"/>
                <w:sz w:val="24"/>
                <w:szCs w:val="24"/>
              </w:rPr>
              <w:t>статистику</w:t>
            </w:r>
            <w:r w:rsidR="00526723">
              <w:rPr>
                <w:color w:val="000000"/>
                <w:sz w:val="24"/>
                <w:szCs w:val="24"/>
              </w:rPr>
              <w:t xml:space="preserve"> состояния здоровья населения, </w:t>
            </w:r>
            <w:r w:rsidRPr="00053AE7">
              <w:rPr>
                <w:color w:val="000000"/>
                <w:sz w:val="24"/>
                <w:szCs w:val="24"/>
              </w:rPr>
              <w:t>критерии оценки показателей, характеризующих состояние здоровья населения;</w:t>
            </w:r>
          </w:p>
        </w:tc>
        <w:tc>
          <w:tcPr>
            <w:tcW w:w="2268" w:type="dxa"/>
          </w:tcPr>
          <w:p w:rsidR="00B9663A" w:rsidRPr="00B9663A" w:rsidRDefault="00B9663A" w:rsidP="00A77E6A">
            <w:pPr>
              <w:rPr>
                <w:sz w:val="24"/>
                <w:szCs w:val="24"/>
              </w:rPr>
            </w:pPr>
            <w:r w:rsidRPr="00B9663A">
              <w:rPr>
                <w:sz w:val="24"/>
                <w:szCs w:val="24"/>
              </w:rPr>
              <w:t>Вопрос №</w:t>
            </w:r>
            <w:r w:rsidR="00CD005A">
              <w:rPr>
                <w:sz w:val="24"/>
                <w:szCs w:val="24"/>
              </w:rPr>
              <w:t xml:space="preserve"> 61, 67</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526723">
              <w:rPr>
                <w:b/>
                <w:color w:val="000000"/>
                <w:sz w:val="24"/>
                <w:szCs w:val="24"/>
              </w:rPr>
              <w:t>Уметь</w:t>
            </w:r>
            <w:r w:rsidRPr="00B9663A">
              <w:rPr>
                <w:color w:val="000000"/>
                <w:sz w:val="24"/>
                <w:szCs w:val="24"/>
              </w:rPr>
              <w:t xml:space="preserve"> - </w:t>
            </w:r>
            <w:r w:rsidRPr="00053AE7">
              <w:rPr>
                <w:color w:val="000000"/>
                <w:sz w:val="24"/>
                <w:szCs w:val="24"/>
              </w:rPr>
              <w:t>применять методики изучения</w:t>
            </w:r>
            <w:r w:rsidR="00526723">
              <w:rPr>
                <w:color w:val="000000"/>
                <w:sz w:val="24"/>
                <w:szCs w:val="24"/>
              </w:rPr>
              <w:t xml:space="preserve"> состояния здоровья населения,</w:t>
            </w:r>
            <w:r w:rsidRPr="00053AE7">
              <w:rPr>
                <w:color w:val="000000"/>
                <w:sz w:val="24"/>
                <w:szCs w:val="24"/>
              </w:rPr>
              <w:t xml:space="preserve">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2268" w:type="dxa"/>
          </w:tcPr>
          <w:p w:rsidR="00B9663A" w:rsidRPr="00B9663A" w:rsidRDefault="00B9663A" w:rsidP="00A77E6A">
            <w:pPr>
              <w:rPr>
                <w:sz w:val="24"/>
                <w:szCs w:val="24"/>
              </w:rPr>
            </w:pPr>
            <w:r w:rsidRPr="00B9663A">
              <w:rPr>
                <w:sz w:val="24"/>
                <w:szCs w:val="24"/>
              </w:rPr>
              <w:t>Практические задания:</w:t>
            </w:r>
            <w:r w:rsidR="00CD005A">
              <w:rPr>
                <w:sz w:val="24"/>
                <w:szCs w:val="24"/>
              </w:rPr>
              <w:t xml:space="preserve"> 1 – 9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526723">
              <w:rPr>
                <w:b/>
                <w:color w:val="000000"/>
                <w:sz w:val="24"/>
                <w:szCs w:val="24"/>
              </w:rPr>
              <w:t xml:space="preserve">Владеть </w:t>
            </w:r>
            <w:r w:rsidRPr="00053AE7">
              <w:rPr>
                <w:color w:val="000000"/>
                <w:sz w:val="24"/>
                <w:szCs w:val="24"/>
              </w:rPr>
              <w:t>-</w:t>
            </w:r>
            <w:r w:rsidRPr="00B9663A">
              <w:rPr>
                <w:color w:val="000000"/>
                <w:sz w:val="24"/>
                <w:szCs w:val="24"/>
              </w:rPr>
              <w:t xml:space="preserve"> </w:t>
            </w:r>
            <w:r w:rsidRPr="00053AE7">
              <w:rPr>
                <w:color w:val="000000"/>
                <w:sz w:val="24"/>
                <w:szCs w:val="24"/>
              </w:rPr>
              <w:t>навыками составления плана и программы медико-статистических исследований, пла</w:t>
            </w:r>
            <w:r w:rsidR="00526723">
              <w:rPr>
                <w:color w:val="000000"/>
                <w:sz w:val="24"/>
                <w:szCs w:val="24"/>
              </w:rPr>
              <w:t xml:space="preserve">нирования и оценки работы ЛПУ, </w:t>
            </w:r>
            <w:r w:rsidRPr="00053AE7">
              <w:rPr>
                <w:color w:val="000000"/>
                <w:sz w:val="24"/>
                <w:szCs w:val="24"/>
              </w:rPr>
              <w:t xml:space="preserve">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w:t>
            </w:r>
            <w:r w:rsidR="00526723">
              <w:rPr>
                <w:color w:val="000000"/>
                <w:sz w:val="24"/>
                <w:szCs w:val="24"/>
              </w:rPr>
              <w:t>охране общественного здоровья. М</w:t>
            </w:r>
            <w:r w:rsidRPr="00053AE7">
              <w:rPr>
                <w:color w:val="000000"/>
                <w:sz w:val="24"/>
                <w:szCs w:val="24"/>
              </w:rPr>
              <w:t>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w:t>
            </w:r>
          </w:p>
        </w:tc>
        <w:tc>
          <w:tcPr>
            <w:tcW w:w="2268" w:type="dxa"/>
          </w:tcPr>
          <w:p w:rsidR="00B9663A" w:rsidRPr="00B9663A" w:rsidRDefault="00B9663A" w:rsidP="00A77E6A">
            <w:pPr>
              <w:rPr>
                <w:sz w:val="24"/>
                <w:szCs w:val="24"/>
              </w:rPr>
            </w:pPr>
            <w:r w:rsidRPr="00B9663A">
              <w:rPr>
                <w:sz w:val="24"/>
                <w:szCs w:val="24"/>
              </w:rPr>
              <w:t>Практические задания:</w:t>
            </w:r>
            <w:r w:rsidR="00CD005A">
              <w:rPr>
                <w:sz w:val="24"/>
                <w:szCs w:val="24"/>
              </w:rPr>
              <w:t xml:space="preserve"> 1 – 10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ПК-5</w:t>
            </w:r>
          </w:p>
        </w:tc>
        <w:tc>
          <w:tcPr>
            <w:tcW w:w="4706" w:type="dxa"/>
          </w:tcPr>
          <w:p w:rsidR="00B9663A" w:rsidRPr="00053AE7" w:rsidRDefault="00B9663A" w:rsidP="00526723">
            <w:pPr>
              <w:jc w:val="both"/>
              <w:rPr>
                <w:color w:val="000000"/>
                <w:sz w:val="24"/>
                <w:szCs w:val="24"/>
              </w:rPr>
            </w:pPr>
            <w:r w:rsidRPr="00526723">
              <w:rPr>
                <w:b/>
                <w:color w:val="000000"/>
                <w:sz w:val="24"/>
                <w:szCs w:val="24"/>
              </w:rPr>
              <w:t>Знать</w:t>
            </w:r>
            <w:r w:rsidRPr="00B9663A">
              <w:rPr>
                <w:color w:val="000000"/>
                <w:sz w:val="24"/>
                <w:szCs w:val="24"/>
              </w:rPr>
              <w:t xml:space="preserve"> - </w:t>
            </w:r>
            <w:r w:rsidR="00526723" w:rsidRPr="00526723">
              <w:rPr>
                <w:sz w:val="24"/>
                <w:szCs w:val="24"/>
              </w:rPr>
              <w:t xml:space="preserve">современные методы клинической, лабораторной и инструментальной диагностики больных с заболеваниями ЛОР органов,  необходимыми для постановки диагноза в соответствии с Международной статистической </w:t>
            </w:r>
            <w:r w:rsidR="00526723" w:rsidRPr="00526723">
              <w:rPr>
                <w:sz w:val="24"/>
                <w:szCs w:val="24"/>
              </w:rPr>
              <w:lastRenderedPageBreak/>
              <w:t>классификацией болезней и проблем, связанных со здоровьем.</w:t>
            </w:r>
          </w:p>
        </w:tc>
        <w:tc>
          <w:tcPr>
            <w:tcW w:w="2268" w:type="dxa"/>
          </w:tcPr>
          <w:p w:rsidR="00B9663A" w:rsidRPr="00B9663A" w:rsidRDefault="00B9663A" w:rsidP="00A77E6A">
            <w:pPr>
              <w:rPr>
                <w:sz w:val="24"/>
                <w:szCs w:val="24"/>
              </w:rPr>
            </w:pPr>
            <w:r w:rsidRPr="00B9663A">
              <w:rPr>
                <w:sz w:val="24"/>
                <w:szCs w:val="24"/>
              </w:rPr>
              <w:lastRenderedPageBreak/>
              <w:t xml:space="preserve">Вопросы № </w:t>
            </w:r>
            <w:r w:rsidR="00CD005A">
              <w:rPr>
                <w:sz w:val="24"/>
                <w:szCs w:val="24"/>
              </w:rPr>
              <w:t xml:space="preserve">1 </w:t>
            </w:r>
            <w:r w:rsidR="00C30FAB">
              <w:rPr>
                <w:sz w:val="24"/>
                <w:szCs w:val="24"/>
              </w:rPr>
              <w:t>–</w:t>
            </w:r>
            <w:r w:rsidR="00CD005A">
              <w:rPr>
                <w:sz w:val="24"/>
                <w:szCs w:val="24"/>
              </w:rPr>
              <w:t xml:space="preserve"> 65</w:t>
            </w:r>
            <w:r w:rsidR="00C30FAB">
              <w:rPr>
                <w:sz w:val="24"/>
                <w:szCs w:val="24"/>
              </w:rPr>
              <w:t>, 68</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6723">
            <w:pPr>
              <w:jc w:val="both"/>
              <w:rPr>
                <w:color w:val="000000"/>
                <w:sz w:val="24"/>
                <w:szCs w:val="24"/>
              </w:rPr>
            </w:pPr>
            <w:r w:rsidRPr="00526723">
              <w:rPr>
                <w:b/>
                <w:color w:val="000000"/>
                <w:sz w:val="24"/>
                <w:szCs w:val="24"/>
              </w:rPr>
              <w:t>Уметь</w:t>
            </w:r>
            <w:r w:rsidRPr="00B9663A">
              <w:rPr>
                <w:color w:val="000000"/>
                <w:sz w:val="24"/>
                <w:szCs w:val="24"/>
              </w:rPr>
              <w:t xml:space="preserve"> - </w:t>
            </w:r>
            <w:r w:rsidR="00526723" w:rsidRPr="00526723">
              <w:rPr>
                <w:sz w:val="24"/>
                <w:szCs w:val="24"/>
              </w:rPr>
              <w:t>выбирать и использовать в профессиональной деятельности</w:t>
            </w:r>
            <w:r w:rsidR="00526723">
              <w:rPr>
                <w:sz w:val="24"/>
                <w:szCs w:val="24"/>
              </w:rPr>
              <w:t>,</w:t>
            </w:r>
            <w:r w:rsidR="00526723" w:rsidRPr="00526723">
              <w:rPr>
                <w:sz w:val="24"/>
                <w:szCs w:val="24"/>
              </w:rPr>
              <w:t xml:space="preserve"> возможности различных методов оценки функционального состояния организма для своевременной диагностики заболевания и патологи</w:t>
            </w:r>
            <w:r w:rsidR="00526723">
              <w:rPr>
                <w:sz w:val="24"/>
                <w:szCs w:val="24"/>
              </w:rPr>
              <w:t>ческих процессов,</w:t>
            </w:r>
            <w:r w:rsidR="00526723" w:rsidRPr="00526723">
              <w:rPr>
                <w:sz w:val="24"/>
                <w:szCs w:val="24"/>
              </w:rPr>
              <w:t xml:space="preserve"> оформлять медицинскую документацию. Интерпретировать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CD005A">
              <w:rPr>
                <w:sz w:val="24"/>
                <w:szCs w:val="24"/>
              </w:rPr>
              <w:t xml:space="preserve">1 – 10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6723">
            <w:pPr>
              <w:jc w:val="both"/>
              <w:rPr>
                <w:color w:val="000000"/>
                <w:sz w:val="24"/>
                <w:szCs w:val="24"/>
              </w:rPr>
            </w:pPr>
            <w:r w:rsidRPr="00526723">
              <w:rPr>
                <w:b/>
                <w:color w:val="000000"/>
                <w:sz w:val="24"/>
                <w:szCs w:val="24"/>
              </w:rPr>
              <w:t xml:space="preserve">Владеть </w:t>
            </w:r>
            <w:r w:rsidRPr="00B9663A">
              <w:rPr>
                <w:color w:val="000000"/>
                <w:sz w:val="24"/>
                <w:szCs w:val="24"/>
              </w:rPr>
              <w:t xml:space="preserve">- </w:t>
            </w:r>
            <w:r w:rsidR="00526723" w:rsidRPr="00526723">
              <w:rPr>
                <w:sz w:val="24"/>
                <w:szCs w:val="24"/>
              </w:rPr>
              <w:t>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w:t>
            </w:r>
            <w:r w:rsidR="00526723">
              <w:rPr>
                <w:sz w:val="24"/>
                <w:szCs w:val="24"/>
              </w:rPr>
              <w:t>ов при заболеваниях ЛОР органов,</w:t>
            </w:r>
            <w:r w:rsidR="00526723" w:rsidRPr="00526723">
              <w:rPr>
                <w:sz w:val="24"/>
                <w:szCs w:val="24"/>
              </w:rPr>
              <w:t xml:space="preserve"> алгоритмом постановки развёрнутого клинического диагноза пациентам на основании Международной классификации болезней.</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CD005A">
              <w:rPr>
                <w:sz w:val="24"/>
                <w:szCs w:val="24"/>
              </w:rPr>
              <w:t xml:space="preserve">1 – 21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ПК-6</w:t>
            </w:r>
          </w:p>
        </w:tc>
        <w:tc>
          <w:tcPr>
            <w:tcW w:w="4706" w:type="dxa"/>
          </w:tcPr>
          <w:p w:rsidR="00B9663A" w:rsidRPr="00053AE7" w:rsidRDefault="00B9663A" w:rsidP="00526723">
            <w:pPr>
              <w:jc w:val="both"/>
              <w:rPr>
                <w:color w:val="000000"/>
                <w:sz w:val="24"/>
                <w:szCs w:val="24"/>
              </w:rPr>
            </w:pPr>
            <w:r w:rsidRPr="00526723">
              <w:rPr>
                <w:b/>
                <w:color w:val="000000"/>
                <w:sz w:val="24"/>
                <w:szCs w:val="24"/>
              </w:rPr>
              <w:t>Знать</w:t>
            </w:r>
            <w:r w:rsidRPr="00B9663A">
              <w:rPr>
                <w:color w:val="000000"/>
                <w:sz w:val="24"/>
                <w:szCs w:val="24"/>
              </w:rPr>
              <w:t xml:space="preserve"> - </w:t>
            </w:r>
            <w:r w:rsidR="00626D77" w:rsidRPr="00626D77">
              <w:rPr>
                <w:sz w:val="24"/>
                <w:szCs w:val="24"/>
              </w:rPr>
              <w:t>основные характеристики  лекарственных препаратов,  используемых  в оториноларингологии,  показания  и противопоказания  к  их  назначению, показания  к  применению  методов лечения  с  учетом  этиотропных  и патогенетических  факторов;  методы лечения  заболеваний,  согласно установленным стандартам.</w:t>
            </w:r>
          </w:p>
        </w:tc>
        <w:tc>
          <w:tcPr>
            <w:tcW w:w="2268" w:type="dxa"/>
          </w:tcPr>
          <w:p w:rsidR="00B9663A" w:rsidRPr="00B9663A" w:rsidRDefault="00B9663A" w:rsidP="00A77E6A">
            <w:pPr>
              <w:rPr>
                <w:sz w:val="24"/>
                <w:szCs w:val="24"/>
              </w:rPr>
            </w:pPr>
            <w:r w:rsidRPr="00B9663A">
              <w:rPr>
                <w:sz w:val="24"/>
                <w:szCs w:val="24"/>
              </w:rPr>
              <w:t xml:space="preserve">Вопросы № </w:t>
            </w:r>
            <w:r w:rsidR="00813F9C">
              <w:rPr>
                <w:sz w:val="24"/>
                <w:szCs w:val="24"/>
              </w:rPr>
              <w:t>4 - 65</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6723">
            <w:pPr>
              <w:jc w:val="both"/>
              <w:rPr>
                <w:color w:val="000000"/>
                <w:sz w:val="24"/>
                <w:szCs w:val="24"/>
              </w:rPr>
            </w:pPr>
            <w:r w:rsidRPr="00526723">
              <w:rPr>
                <w:b/>
                <w:color w:val="000000"/>
                <w:sz w:val="24"/>
                <w:szCs w:val="24"/>
              </w:rPr>
              <w:t>Уметь</w:t>
            </w:r>
            <w:r w:rsidRPr="00B9663A">
              <w:rPr>
                <w:color w:val="000000"/>
                <w:sz w:val="24"/>
                <w:szCs w:val="24"/>
              </w:rPr>
              <w:t xml:space="preserve"> - </w:t>
            </w:r>
            <w:r w:rsidR="00626D77" w:rsidRPr="00626D77">
              <w:rPr>
                <w:sz w:val="24"/>
                <w:szCs w:val="24"/>
              </w:rPr>
              <w:t>оказывать первую помощь, лечебные мероприятия при наиболее часто встречающихся заболеваниях и состояниях в ЛОР патологии, осуществить выбор, обосновать необходимость применения лекарственных средств.</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813F9C">
              <w:rPr>
                <w:sz w:val="24"/>
                <w:szCs w:val="24"/>
              </w:rPr>
              <w:t xml:space="preserve">22 – 41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626D77">
            <w:pPr>
              <w:jc w:val="both"/>
              <w:rPr>
                <w:color w:val="000000"/>
                <w:sz w:val="24"/>
                <w:szCs w:val="24"/>
              </w:rPr>
            </w:pPr>
            <w:r w:rsidRPr="00626D77">
              <w:rPr>
                <w:b/>
                <w:color w:val="000000"/>
                <w:sz w:val="24"/>
                <w:szCs w:val="24"/>
              </w:rPr>
              <w:t>Владеть</w:t>
            </w:r>
            <w:r w:rsidRPr="00B9663A">
              <w:rPr>
                <w:color w:val="000000"/>
                <w:sz w:val="24"/>
                <w:szCs w:val="24"/>
              </w:rPr>
              <w:t xml:space="preserve"> - </w:t>
            </w:r>
            <w:r w:rsidR="00626D77" w:rsidRPr="00626D77">
              <w:rPr>
                <w:sz w:val="24"/>
                <w:szCs w:val="24"/>
              </w:rPr>
              <w:t>алгоритмом выполнения  основных  врачебных диагностических  и  лечебных мероприятий  при  воспалит</w:t>
            </w:r>
            <w:r w:rsidR="00626D77">
              <w:rPr>
                <w:sz w:val="24"/>
                <w:szCs w:val="24"/>
              </w:rPr>
              <w:t>ельных заболеваниях ЛОР органов. Определением</w:t>
            </w:r>
            <w:r w:rsidR="00626D77" w:rsidRPr="00626D77">
              <w:rPr>
                <w:sz w:val="24"/>
                <w:szCs w:val="24"/>
              </w:rPr>
              <w:t xml:space="preserve"> объема первой и неот</w:t>
            </w:r>
            <w:r w:rsidR="00626D77">
              <w:rPr>
                <w:sz w:val="24"/>
                <w:szCs w:val="24"/>
              </w:rPr>
              <w:t>ложной  помощи  и  оказания  ее,</w:t>
            </w:r>
            <w:r w:rsidR="00626D77" w:rsidRPr="00626D77">
              <w:rPr>
                <w:sz w:val="24"/>
                <w:szCs w:val="24"/>
              </w:rPr>
              <w:t xml:space="preserve"> выя</w:t>
            </w:r>
            <w:r w:rsidR="00626D77">
              <w:rPr>
                <w:sz w:val="24"/>
                <w:szCs w:val="24"/>
              </w:rPr>
              <w:t>вления  показаний</w:t>
            </w:r>
            <w:r w:rsidR="00626D77" w:rsidRPr="00626D77">
              <w:rPr>
                <w:sz w:val="24"/>
                <w:szCs w:val="24"/>
              </w:rPr>
              <w:t xml:space="preserve">  к  срочно</w:t>
            </w:r>
            <w:r w:rsidR="00626D77">
              <w:rPr>
                <w:sz w:val="24"/>
                <w:szCs w:val="24"/>
              </w:rPr>
              <w:t>й  или плановой  госпитализации,</w:t>
            </w:r>
            <w:r w:rsidR="00626D77" w:rsidRPr="00626D77">
              <w:rPr>
                <w:sz w:val="24"/>
                <w:szCs w:val="24"/>
              </w:rPr>
              <w:t xml:space="preserve">  составлени</w:t>
            </w:r>
            <w:r w:rsidR="00626D77">
              <w:rPr>
                <w:sz w:val="24"/>
                <w:szCs w:val="24"/>
              </w:rPr>
              <w:t>я обоснованного  плана  лечения,</w:t>
            </w:r>
            <w:r w:rsidR="00626D77" w:rsidRPr="00626D77">
              <w:rPr>
                <w:sz w:val="24"/>
                <w:szCs w:val="24"/>
              </w:rPr>
              <w:t xml:space="preserve"> выявления  возможных  осложнений лекарственной  тер</w:t>
            </w:r>
            <w:r w:rsidR="00626D77">
              <w:rPr>
                <w:sz w:val="24"/>
                <w:szCs w:val="24"/>
              </w:rPr>
              <w:t>апии и оперативных вмешательств,</w:t>
            </w:r>
            <w:r w:rsidR="00626D77" w:rsidRPr="00626D77">
              <w:rPr>
                <w:sz w:val="24"/>
                <w:szCs w:val="24"/>
              </w:rPr>
              <w:t xml:space="preserve">  коррекции плана  лечения  при  отсутствии  </w:t>
            </w:r>
            <w:r w:rsidR="00626D77" w:rsidRPr="00626D77">
              <w:rPr>
                <w:sz w:val="24"/>
                <w:szCs w:val="24"/>
              </w:rPr>
              <w:lastRenderedPageBreak/>
              <w:t xml:space="preserve">эффекта или  развитии  </w:t>
            </w:r>
            <w:r w:rsidR="00626D77">
              <w:rPr>
                <w:sz w:val="24"/>
                <w:szCs w:val="24"/>
              </w:rPr>
              <w:t>осложнений, своевременным  выявлением опасных для жизни нарушений</w:t>
            </w:r>
            <w:r w:rsidR="00626D77" w:rsidRPr="00626D77">
              <w:rPr>
                <w:sz w:val="24"/>
                <w:szCs w:val="24"/>
              </w:rPr>
              <w:t xml:space="preserve"> функций организма.</w:t>
            </w:r>
          </w:p>
        </w:tc>
        <w:tc>
          <w:tcPr>
            <w:tcW w:w="2268" w:type="dxa"/>
          </w:tcPr>
          <w:p w:rsidR="00B9663A" w:rsidRPr="00B9663A" w:rsidRDefault="00B9663A" w:rsidP="00A77E6A">
            <w:pPr>
              <w:rPr>
                <w:sz w:val="24"/>
                <w:szCs w:val="24"/>
              </w:rPr>
            </w:pPr>
            <w:r w:rsidRPr="00B9663A">
              <w:rPr>
                <w:sz w:val="24"/>
                <w:szCs w:val="24"/>
              </w:rPr>
              <w:lastRenderedPageBreak/>
              <w:t xml:space="preserve">практические задания № </w:t>
            </w:r>
            <w:r w:rsidR="00813F9C">
              <w:rPr>
                <w:sz w:val="24"/>
                <w:szCs w:val="24"/>
              </w:rPr>
              <w:t xml:space="preserve">1 – 21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B9663A">
            <w:pPr>
              <w:rPr>
                <w:sz w:val="24"/>
                <w:szCs w:val="24"/>
              </w:rPr>
            </w:pPr>
            <w:r w:rsidRPr="00B9663A">
              <w:rPr>
                <w:sz w:val="24"/>
                <w:szCs w:val="24"/>
              </w:rPr>
              <w:t>ПК-7</w:t>
            </w:r>
          </w:p>
        </w:tc>
        <w:tc>
          <w:tcPr>
            <w:tcW w:w="4706" w:type="dxa"/>
          </w:tcPr>
          <w:p w:rsidR="00B9663A" w:rsidRPr="00053AE7" w:rsidRDefault="00B9663A" w:rsidP="00523DEC">
            <w:pPr>
              <w:jc w:val="both"/>
              <w:rPr>
                <w:color w:val="000000"/>
                <w:sz w:val="24"/>
                <w:szCs w:val="24"/>
              </w:rPr>
            </w:pPr>
            <w:r w:rsidRPr="00626D77">
              <w:rPr>
                <w:b/>
                <w:color w:val="000000"/>
                <w:sz w:val="24"/>
                <w:szCs w:val="24"/>
              </w:rPr>
              <w:t xml:space="preserve">Знать </w:t>
            </w:r>
            <w:r w:rsidRPr="00053AE7">
              <w:rPr>
                <w:color w:val="000000"/>
                <w:sz w:val="24"/>
                <w:szCs w:val="24"/>
              </w:rPr>
              <w:t>-</w:t>
            </w:r>
            <w:r w:rsidRPr="00B9663A">
              <w:rPr>
                <w:color w:val="000000"/>
                <w:sz w:val="24"/>
                <w:szCs w:val="24"/>
              </w:rPr>
              <w:t xml:space="preserve"> </w:t>
            </w:r>
            <w:r w:rsidRPr="00053AE7">
              <w:rPr>
                <w:color w:val="000000"/>
                <w:sz w:val="24"/>
                <w:szCs w:val="24"/>
              </w:rPr>
              <w:t xml:space="preserve">принципы организации санитарной охраны территории от заноса карантинных и других особо </w:t>
            </w:r>
            <w:r w:rsidR="00626D77">
              <w:rPr>
                <w:color w:val="000000"/>
                <w:sz w:val="24"/>
                <w:szCs w:val="24"/>
              </w:rPr>
              <w:t xml:space="preserve">опасных инфекционных болезней, </w:t>
            </w:r>
            <w:r w:rsidRPr="00053AE7">
              <w:rPr>
                <w:color w:val="000000"/>
                <w:sz w:val="24"/>
                <w:szCs w:val="24"/>
              </w:rPr>
              <w:t>принципы профилактики особо о</w:t>
            </w:r>
            <w:r w:rsidR="00626D77">
              <w:rPr>
                <w:color w:val="000000"/>
                <w:sz w:val="24"/>
                <w:szCs w:val="24"/>
              </w:rPr>
              <w:t xml:space="preserve">пасных и карантинных инфекций, </w:t>
            </w:r>
            <w:r w:rsidRPr="00053AE7">
              <w:rPr>
                <w:color w:val="000000"/>
                <w:sz w:val="24"/>
                <w:szCs w:val="24"/>
              </w:rPr>
              <w:t>вопросы организации гигиенического воспитания и формирования здоро</w:t>
            </w:r>
            <w:r w:rsidR="00626D77">
              <w:rPr>
                <w:color w:val="000000"/>
                <w:sz w:val="24"/>
                <w:szCs w:val="24"/>
              </w:rPr>
              <w:t xml:space="preserve">вого образа жизни у населения, </w:t>
            </w:r>
            <w:r w:rsidRPr="00053AE7">
              <w:rPr>
                <w:color w:val="000000"/>
                <w:sz w:val="24"/>
                <w:szCs w:val="24"/>
              </w:rPr>
              <w:t>вопросы организации противоэпидемических мероприятий в чрезвычайных ситуациях</w:t>
            </w:r>
          </w:p>
        </w:tc>
        <w:tc>
          <w:tcPr>
            <w:tcW w:w="2268" w:type="dxa"/>
          </w:tcPr>
          <w:p w:rsidR="00B9663A" w:rsidRPr="00B9663A" w:rsidRDefault="00B9663A" w:rsidP="00A77E6A">
            <w:pPr>
              <w:rPr>
                <w:sz w:val="24"/>
                <w:szCs w:val="24"/>
              </w:rPr>
            </w:pPr>
            <w:r w:rsidRPr="00B9663A">
              <w:rPr>
                <w:sz w:val="24"/>
                <w:szCs w:val="24"/>
              </w:rPr>
              <w:t>Вопрос №</w:t>
            </w:r>
            <w:r w:rsidR="00813F9C">
              <w:rPr>
                <w:sz w:val="24"/>
                <w:szCs w:val="24"/>
              </w:rPr>
              <w:t xml:space="preserve"> 18</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626D77">
            <w:pPr>
              <w:jc w:val="both"/>
              <w:rPr>
                <w:color w:val="000000"/>
                <w:sz w:val="24"/>
                <w:szCs w:val="24"/>
              </w:rPr>
            </w:pPr>
            <w:r w:rsidRPr="00626D77">
              <w:rPr>
                <w:b/>
                <w:color w:val="000000"/>
                <w:sz w:val="24"/>
                <w:szCs w:val="24"/>
              </w:rPr>
              <w:t>Уметь</w:t>
            </w:r>
            <w:r w:rsidRPr="00B9663A">
              <w:rPr>
                <w:color w:val="000000"/>
                <w:sz w:val="24"/>
                <w:szCs w:val="24"/>
              </w:rPr>
              <w:t xml:space="preserve"> - </w:t>
            </w:r>
            <w:r w:rsidRPr="00053AE7">
              <w:rPr>
                <w:color w:val="000000"/>
                <w:sz w:val="24"/>
                <w:szCs w:val="24"/>
              </w:rPr>
              <w:t>организовать и проводить противоэпидемические мероприятия в очагах инфекцио</w:t>
            </w:r>
            <w:r w:rsidR="00626D77">
              <w:rPr>
                <w:color w:val="000000"/>
                <w:sz w:val="24"/>
                <w:szCs w:val="24"/>
              </w:rPr>
              <w:t xml:space="preserve">нных болезней, </w:t>
            </w:r>
            <w:r w:rsidRPr="00053AE7">
              <w:rPr>
                <w:color w:val="000000"/>
                <w:sz w:val="24"/>
                <w:szCs w:val="24"/>
              </w:rPr>
              <w:t>планировать работу по профилактике и борьбе с инфекц</w:t>
            </w:r>
            <w:r w:rsidR="00626D77">
              <w:rPr>
                <w:color w:val="000000"/>
                <w:sz w:val="24"/>
                <w:szCs w:val="24"/>
              </w:rPr>
              <w:t xml:space="preserve">ионными болезнями в условиях ЧС, </w:t>
            </w:r>
            <w:r w:rsidRPr="00053AE7">
              <w:rPr>
                <w:color w:val="000000"/>
                <w:sz w:val="24"/>
                <w:szCs w:val="24"/>
              </w:rPr>
              <w:t>организовать иммуноп</w:t>
            </w:r>
            <w:r w:rsidR="00626D77">
              <w:rPr>
                <w:color w:val="000000"/>
                <w:sz w:val="24"/>
                <w:szCs w:val="24"/>
              </w:rPr>
              <w:t xml:space="preserve">рофилактику </w:t>
            </w:r>
            <w:r w:rsidRPr="00053AE7">
              <w:rPr>
                <w:color w:val="000000"/>
                <w:sz w:val="24"/>
                <w:szCs w:val="24"/>
              </w:rPr>
              <w:t xml:space="preserve"> насел</w:t>
            </w:r>
            <w:r w:rsidR="00626D77">
              <w:rPr>
                <w:color w:val="000000"/>
                <w:sz w:val="24"/>
                <w:szCs w:val="24"/>
              </w:rPr>
              <w:t xml:space="preserve">ения, </w:t>
            </w:r>
            <w:r w:rsidRPr="00053AE7">
              <w:rPr>
                <w:color w:val="000000"/>
                <w:sz w:val="24"/>
                <w:szCs w:val="24"/>
              </w:rPr>
              <w:t>организовать ликвидацию чрезвычайных ситуаций,</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1 – 4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626D77">
              <w:rPr>
                <w:b/>
                <w:color w:val="000000"/>
                <w:sz w:val="24"/>
                <w:szCs w:val="24"/>
              </w:rPr>
              <w:t xml:space="preserve">Владеть </w:t>
            </w:r>
            <w:r w:rsidRPr="00053AE7">
              <w:rPr>
                <w:color w:val="000000"/>
                <w:sz w:val="24"/>
                <w:szCs w:val="24"/>
              </w:rPr>
              <w:t>-</w:t>
            </w:r>
            <w:r w:rsidRPr="00B9663A">
              <w:rPr>
                <w:color w:val="000000"/>
                <w:sz w:val="24"/>
                <w:szCs w:val="24"/>
              </w:rPr>
              <w:t xml:space="preserve"> </w:t>
            </w:r>
            <w:r w:rsidRPr="00053AE7">
              <w:rPr>
                <w:color w:val="000000"/>
                <w:sz w:val="24"/>
                <w:szCs w:val="24"/>
              </w:rPr>
              <w:t>навыками работы с нормативно-</w:t>
            </w:r>
            <w:r w:rsidR="00626D77">
              <w:rPr>
                <w:color w:val="000000"/>
                <w:sz w:val="24"/>
                <w:szCs w:val="24"/>
              </w:rPr>
              <w:t>правовыми документами,</w:t>
            </w:r>
            <w:r w:rsidRPr="00053AE7">
              <w:rPr>
                <w:color w:val="000000"/>
                <w:sz w:val="24"/>
                <w:szCs w:val="24"/>
              </w:rPr>
              <w:t xml:space="preserve"> планирования и о</w:t>
            </w:r>
            <w:r w:rsidR="00626D77">
              <w:rPr>
                <w:color w:val="000000"/>
                <w:sz w:val="24"/>
                <w:szCs w:val="24"/>
              </w:rPr>
              <w:t xml:space="preserve">рганизации мероприятий при ЧС, </w:t>
            </w:r>
            <w:r w:rsidRPr="00053AE7">
              <w:rPr>
                <w:color w:val="000000"/>
                <w:sz w:val="24"/>
                <w:szCs w:val="24"/>
              </w:rPr>
              <w:t>навыками в организации и проведении комплекса дезинфекционных и медицинских мероприятий в оча</w:t>
            </w:r>
            <w:r w:rsidR="00626D77">
              <w:rPr>
                <w:color w:val="000000"/>
                <w:sz w:val="24"/>
                <w:szCs w:val="24"/>
              </w:rPr>
              <w:t>гах инфекционных болезней и ЧС.</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1 – 4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ПК-8</w:t>
            </w:r>
          </w:p>
        </w:tc>
        <w:tc>
          <w:tcPr>
            <w:tcW w:w="4706" w:type="dxa"/>
          </w:tcPr>
          <w:p w:rsidR="00B9663A" w:rsidRPr="00053AE7" w:rsidRDefault="00B9663A" w:rsidP="00626D77">
            <w:pPr>
              <w:jc w:val="both"/>
              <w:rPr>
                <w:color w:val="000000"/>
                <w:sz w:val="24"/>
                <w:szCs w:val="24"/>
              </w:rPr>
            </w:pPr>
            <w:r w:rsidRPr="00626D77">
              <w:rPr>
                <w:b/>
                <w:color w:val="000000"/>
                <w:sz w:val="24"/>
                <w:szCs w:val="24"/>
              </w:rPr>
              <w:t>Знать</w:t>
            </w:r>
            <w:r w:rsidRPr="00B9663A">
              <w:rPr>
                <w:color w:val="000000"/>
                <w:sz w:val="24"/>
                <w:szCs w:val="24"/>
              </w:rPr>
              <w:t xml:space="preserve"> - </w:t>
            </w:r>
            <w:r w:rsidRPr="00053AE7">
              <w:rPr>
                <w:color w:val="000000"/>
                <w:sz w:val="24"/>
                <w:szCs w:val="24"/>
              </w:rPr>
              <w:t>показания к назначению реабилитационных мероприятий и санаторно-курортного лечения</w:t>
            </w:r>
            <w:r w:rsidR="00626D77">
              <w:rPr>
                <w:color w:val="000000"/>
                <w:sz w:val="24"/>
                <w:szCs w:val="24"/>
              </w:rPr>
              <w:t xml:space="preserve"> пациентам с ЛОР патологией,</w:t>
            </w:r>
            <w:r w:rsidRPr="00053AE7">
              <w:rPr>
                <w:color w:val="000000"/>
                <w:sz w:val="24"/>
                <w:szCs w:val="24"/>
              </w:rPr>
              <w:t xml:space="preserve"> принципы и основы проведения медицинской реабилитации и деятельности реабилитационных структур, критериев оценки качества реабилитационного процесса; медицинские, психологические и социа</w:t>
            </w:r>
            <w:r w:rsidR="00626D77">
              <w:rPr>
                <w:color w:val="000000"/>
                <w:sz w:val="24"/>
                <w:szCs w:val="24"/>
              </w:rPr>
              <w:t>льные аспекты реабилитации.</w:t>
            </w:r>
          </w:p>
        </w:tc>
        <w:tc>
          <w:tcPr>
            <w:tcW w:w="2268" w:type="dxa"/>
          </w:tcPr>
          <w:p w:rsidR="00B9663A" w:rsidRPr="00B9663A" w:rsidRDefault="00B9663A" w:rsidP="00A77E6A">
            <w:pPr>
              <w:rPr>
                <w:sz w:val="24"/>
                <w:szCs w:val="24"/>
              </w:rPr>
            </w:pPr>
            <w:r w:rsidRPr="00B9663A">
              <w:rPr>
                <w:sz w:val="24"/>
                <w:szCs w:val="24"/>
              </w:rPr>
              <w:t xml:space="preserve">Вопросы № </w:t>
            </w:r>
            <w:r w:rsidR="00813F9C">
              <w:rPr>
                <w:sz w:val="24"/>
                <w:szCs w:val="24"/>
              </w:rPr>
              <w:t>15, 49. 57, 58, 60 - 66</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626D77">
              <w:rPr>
                <w:b/>
                <w:color w:val="000000"/>
                <w:sz w:val="24"/>
                <w:szCs w:val="24"/>
              </w:rPr>
              <w:t>Уметь</w:t>
            </w:r>
            <w:r w:rsidRPr="00B9663A">
              <w:rPr>
                <w:color w:val="000000"/>
                <w:sz w:val="24"/>
                <w:szCs w:val="24"/>
              </w:rPr>
              <w:t xml:space="preserve"> - </w:t>
            </w:r>
            <w:r w:rsidRPr="00053AE7">
              <w:rPr>
                <w:color w:val="000000"/>
                <w:sz w:val="24"/>
                <w:szCs w:val="24"/>
              </w:rPr>
              <w:t>проводить отбор пациентов нуждающихся в медицинской реабилитации; руководствоваться нормативно-правовыми актами, определяющими правила и порядок проведения медицинской реабилитации; проводить анализ и оценивать качество и эффективность реабилитационного процесса.</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813F9C">
              <w:rPr>
                <w:sz w:val="24"/>
                <w:szCs w:val="24"/>
              </w:rPr>
              <w:t xml:space="preserve">1 – 6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626D77">
              <w:rPr>
                <w:b/>
                <w:color w:val="000000"/>
                <w:sz w:val="24"/>
                <w:szCs w:val="24"/>
              </w:rPr>
              <w:t>Владеть</w:t>
            </w:r>
            <w:r w:rsidRPr="00B9663A">
              <w:rPr>
                <w:color w:val="000000"/>
                <w:sz w:val="24"/>
                <w:szCs w:val="24"/>
              </w:rPr>
              <w:t xml:space="preserve"> - </w:t>
            </w:r>
            <w:r w:rsidRPr="00053AE7">
              <w:rPr>
                <w:color w:val="000000"/>
                <w:sz w:val="24"/>
                <w:szCs w:val="24"/>
              </w:rPr>
              <w:t xml:space="preserve">алгоритмом использования лекарственные средств и немедикаментозных методов на разных этапах лечения и реабилитации в сфере </w:t>
            </w:r>
            <w:r w:rsidR="00626D77">
              <w:rPr>
                <w:color w:val="000000"/>
                <w:sz w:val="24"/>
                <w:szCs w:val="24"/>
              </w:rPr>
              <w:lastRenderedPageBreak/>
              <w:t>компетенции врача-</w:t>
            </w:r>
            <w:proofErr w:type="spellStart"/>
            <w:r w:rsidR="00626D77">
              <w:rPr>
                <w:color w:val="000000"/>
                <w:sz w:val="24"/>
                <w:szCs w:val="24"/>
              </w:rPr>
              <w:t>оториноларинголога</w:t>
            </w:r>
            <w:proofErr w:type="spellEnd"/>
            <w:r w:rsidRPr="00053AE7">
              <w:rPr>
                <w:color w:val="000000"/>
                <w:sz w:val="24"/>
                <w:szCs w:val="24"/>
              </w:rPr>
              <w:t xml:space="preserve">; навыками заполнения учетно-отчетной документации при направлении пациента на санаторно-курортное лечение и реабилитацию; навыками заполнения документации при направлении пациентов на </w:t>
            </w:r>
            <w:proofErr w:type="gramStart"/>
            <w:r w:rsidRPr="00053AE7">
              <w:rPr>
                <w:color w:val="000000"/>
                <w:sz w:val="24"/>
                <w:szCs w:val="24"/>
              </w:rPr>
              <w:t>медико-социальную</w:t>
            </w:r>
            <w:proofErr w:type="gramEnd"/>
            <w:r w:rsidRPr="00053AE7">
              <w:rPr>
                <w:color w:val="000000"/>
                <w:sz w:val="24"/>
                <w:szCs w:val="24"/>
              </w:rPr>
              <w:t xml:space="preserve"> экспертизу.</w:t>
            </w:r>
          </w:p>
        </w:tc>
        <w:tc>
          <w:tcPr>
            <w:tcW w:w="2268" w:type="dxa"/>
          </w:tcPr>
          <w:p w:rsidR="00B9663A" w:rsidRPr="00B9663A" w:rsidRDefault="00B9663A" w:rsidP="00A77E6A">
            <w:pPr>
              <w:rPr>
                <w:sz w:val="24"/>
                <w:szCs w:val="24"/>
              </w:rPr>
            </w:pPr>
            <w:r w:rsidRPr="00B9663A">
              <w:rPr>
                <w:sz w:val="24"/>
                <w:szCs w:val="24"/>
              </w:rPr>
              <w:lastRenderedPageBreak/>
              <w:t xml:space="preserve">практические задания № </w:t>
            </w:r>
            <w:r w:rsidR="00813F9C">
              <w:rPr>
                <w:sz w:val="24"/>
                <w:szCs w:val="24"/>
              </w:rPr>
              <w:t xml:space="preserve">1 – 21 </w:t>
            </w:r>
          </w:p>
        </w:tc>
      </w:tr>
      <w:tr w:rsidR="00B9663A" w:rsidRPr="00B9663A" w:rsidTr="00A77E6A">
        <w:tc>
          <w:tcPr>
            <w:tcW w:w="392" w:type="dxa"/>
            <w:vMerge w:val="restart"/>
          </w:tcPr>
          <w:p w:rsidR="00B9663A" w:rsidRPr="00B9663A" w:rsidRDefault="00B9663A" w:rsidP="00A77E6A">
            <w:pPr>
              <w:ind w:firstLine="7"/>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ПК-9</w:t>
            </w:r>
          </w:p>
        </w:tc>
        <w:tc>
          <w:tcPr>
            <w:tcW w:w="4706" w:type="dxa"/>
          </w:tcPr>
          <w:p w:rsidR="00B9663A" w:rsidRPr="00053AE7" w:rsidRDefault="00B9663A" w:rsidP="00523DEC">
            <w:pPr>
              <w:jc w:val="both"/>
              <w:rPr>
                <w:color w:val="000000"/>
                <w:sz w:val="24"/>
                <w:szCs w:val="24"/>
              </w:rPr>
            </w:pPr>
            <w:r w:rsidRPr="00E60816">
              <w:rPr>
                <w:b/>
                <w:color w:val="000000"/>
                <w:sz w:val="24"/>
                <w:szCs w:val="24"/>
              </w:rPr>
              <w:t>Знать</w:t>
            </w:r>
            <w:r w:rsidRPr="00B9663A">
              <w:rPr>
                <w:color w:val="000000"/>
                <w:sz w:val="24"/>
                <w:szCs w:val="24"/>
              </w:rPr>
              <w:t xml:space="preserve"> - </w:t>
            </w:r>
            <w:r w:rsidRPr="00053AE7">
              <w:rPr>
                <w:color w:val="000000"/>
                <w:sz w:val="24"/>
                <w:szCs w:val="24"/>
              </w:rPr>
              <w:t xml:space="preserve">вопросы организации гигиенического воспитания и формирования здорового образа жизни у населения; принципы формирования у населения, пациентов и членов их семей мотивации, направленной на сохранение и укрепление своего здоровья и здоровья окружающих; основы </w:t>
            </w:r>
            <w:proofErr w:type="spellStart"/>
            <w:r w:rsidRPr="00053AE7">
              <w:rPr>
                <w:color w:val="000000"/>
                <w:sz w:val="24"/>
                <w:szCs w:val="24"/>
              </w:rPr>
              <w:t>психо</w:t>
            </w:r>
            <w:proofErr w:type="spellEnd"/>
            <w:r w:rsidRPr="00053AE7">
              <w:rPr>
                <w:color w:val="000000"/>
                <w:sz w:val="24"/>
                <w:szCs w:val="24"/>
              </w:rPr>
              <w:t>-педагогиче</w:t>
            </w:r>
            <w:r w:rsidR="00E60816">
              <w:rPr>
                <w:color w:val="000000"/>
                <w:sz w:val="24"/>
                <w:szCs w:val="24"/>
              </w:rPr>
              <w:t>ской деятельности врача-</w:t>
            </w:r>
            <w:proofErr w:type="spellStart"/>
            <w:r w:rsidR="00E60816">
              <w:rPr>
                <w:color w:val="000000"/>
                <w:sz w:val="24"/>
                <w:szCs w:val="24"/>
              </w:rPr>
              <w:t>оториноларинголога</w:t>
            </w:r>
            <w:proofErr w:type="spellEnd"/>
            <w:r w:rsidRPr="00053AE7">
              <w:rPr>
                <w:color w:val="000000"/>
                <w:sz w:val="24"/>
                <w:szCs w:val="24"/>
              </w:rPr>
              <w:t xml:space="preserve"> и принципы консультирования.</w:t>
            </w:r>
          </w:p>
        </w:tc>
        <w:tc>
          <w:tcPr>
            <w:tcW w:w="2268" w:type="dxa"/>
          </w:tcPr>
          <w:p w:rsidR="00B9663A" w:rsidRPr="00B9663A" w:rsidRDefault="00B9663A" w:rsidP="00A77E6A">
            <w:pPr>
              <w:rPr>
                <w:sz w:val="24"/>
                <w:szCs w:val="24"/>
              </w:rPr>
            </w:pPr>
            <w:r w:rsidRPr="00B9663A">
              <w:rPr>
                <w:sz w:val="24"/>
                <w:szCs w:val="24"/>
              </w:rPr>
              <w:t xml:space="preserve">Вопросы № </w:t>
            </w:r>
            <w:r w:rsidR="00813F9C">
              <w:rPr>
                <w:sz w:val="24"/>
                <w:szCs w:val="24"/>
              </w:rPr>
              <w:t xml:space="preserve">57 – 60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E60816">
            <w:pPr>
              <w:jc w:val="both"/>
              <w:rPr>
                <w:color w:val="000000"/>
                <w:sz w:val="24"/>
                <w:szCs w:val="24"/>
              </w:rPr>
            </w:pPr>
            <w:r w:rsidRPr="00E60816">
              <w:rPr>
                <w:b/>
                <w:color w:val="000000"/>
                <w:sz w:val="24"/>
                <w:szCs w:val="24"/>
              </w:rPr>
              <w:t>Уметь</w:t>
            </w:r>
            <w:r w:rsidRPr="00B9663A">
              <w:rPr>
                <w:color w:val="000000"/>
                <w:sz w:val="24"/>
                <w:szCs w:val="24"/>
              </w:rPr>
              <w:t xml:space="preserve"> - </w:t>
            </w:r>
            <w:r w:rsidRPr="00053AE7">
              <w:rPr>
                <w:color w:val="000000"/>
                <w:sz w:val="24"/>
                <w:szCs w:val="24"/>
              </w:rPr>
              <w:t>применять принципы психолого-педагогической деятельности в пр</w:t>
            </w:r>
            <w:r w:rsidR="00E60816">
              <w:rPr>
                <w:color w:val="000000"/>
                <w:sz w:val="24"/>
                <w:szCs w:val="24"/>
              </w:rPr>
              <w:t>офессиональном консультировании. Р</w:t>
            </w:r>
            <w:r w:rsidRPr="00053AE7">
              <w:rPr>
                <w:color w:val="000000"/>
                <w:sz w:val="24"/>
                <w:szCs w:val="24"/>
              </w:rPr>
              <w:t xml:space="preserve">еализовывать этические и </w:t>
            </w:r>
            <w:proofErr w:type="spellStart"/>
            <w:r w:rsidRPr="00053AE7">
              <w:rPr>
                <w:color w:val="000000"/>
                <w:sz w:val="24"/>
                <w:szCs w:val="24"/>
              </w:rPr>
              <w:t>деонтологичечкие</w:t>
            </w:r>
            <w:proofErr w:type="spellEnd"/>
            <w:r w:rsidRPr="00053AE7">
              <w:rPr>
                <w:color w:val="000000"/>
                <w:sz w:val="24"/>
                <w:szCs w:val="24"/>
              </w:rPr>
              <w:t xml:space="preserve"> аспекты врачебной деятельности в общении с коллегами и пациентами; проводить санитарно-просветительную работу среди населения.</w:t>
            </w:r>
          </w:p>
        </w:tc>
        <w:tc>
          <w:tcPr>
            <w:tcW w:w="2268" w:type="dxa"/>
          </w:tcPr>
          <w:p w:rsidR="00B9663A" w:rsidRPr="00B9663A" w:rsidRDefault="00B9663A" w:rsidP="00A77E6A">
            <w:pPr>
              <w:rPr>
                <w:sz w:val="24"/>
                <w:szCs w:val="24"/>
              </w:rPr>
            </w:pPr>
            <w:r w:rsidRPr="00B9663A">
              <w:rPr>
                <w:sz w:val="24"/>
                <w:szCs w:val="24"/>
              </w:rPr>
              <w:t xml:space="preserve">практические задания № </w:t>
            </w:r>
            <w:r w:rsidR="00813F9C">
              <w:rPr>
                <w:sz w:val="24"/>
                <w:szCs w:val="24"/>
              </w:rPr>
              <w:t xml:space="preserve">1 – 10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E60816">
              <w:rPr>
                <w:b/>
                <w:color w:val="000000"/>
                <w:sz w:val="24"/>
                <w:szCs w:val="24"/>
              </w:rPr>
              <w:t xml:space="preserve">Владеть </w:t>
            </w:r>
            <w:r w:rsidRPr="00B9663A">
              <w:rPr>
                <w:color w:val="000000"/>
                <w:sz w:val="24"/>
                <w:szCs w:val="24"/>
              </w:rPr>
              <w:t xml:space="preserve">- </w:t>
            </w:r>
            <w:r w:rsidRPr="00053AE7">
              <w:rPr>
                <w:color w:val="000000"/>
                <w:sz w:val="24"/>
                <w:szCs w:val="24"/>
              </w:rPr>
              <w:t>навыками индивидуального и группового консультирования.</w:t>
            </w:r>
          </w:p>
        </w:tc>
        <w:tc>
          <w:tcPr>
            <w:tcW w:w="2268" w:type="dxa"/>
          </w:tcPr>
          <w:p w:rsidR="00B9663A" w:rsidRPr="00B9663A" w:rsidRDefault="00B9663A" w:rsidP="00A77E6A">
            <w:pPr>
              <w:rPr>
                <w:sz w:val="24"/>
                <w:szCs w:val="24"/>
              </w:rPr>
            </w:pPr>
            <w:r w:rsidRPr="00B9663A">
              <w:rPr>
                <w:sz w:val="24"/>
                <w:szCs w:val="24"/>
              </w:rPr>
              <w:t>практические задания №</w:t>
            </w:r>
            <w:r w:rsidR="00813F9C">
              <w:rPr>
                <w:sz w:val="24"/>
                <w:szCs w:val="24"/>
              </w:rPr>
              <w:t xml:space="preserve"> 1 – 10 </w:t>
            </w:r>
          </w:p>
        </w:tc>
      </w:tr>
      <w:tr w:rsidR="00B9663A" w:rsidRPr="00B9663A" w:rsidTr="00A77E6A">
        <w:tc>
          <w:tcPr>
            <w:tcW w:w="392" w:type="dxa"/>
            <w:vMerge w:val="restart"/>
          </w:tcPr>
          <w:p w:rsidR="00B9663A" w:rsidRPr="00B9663A" w:rsidRDefault="00B9663A" w:rsidP="00A77E6A">
            <w:pPr>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 -10</w:t>
            </w:r>
          </w:p>
        </w:tc>
        <w:tc>
          <w:tcPr>
            <w:tcW w:w="4706" w:type="dxa"/>
          </w:tcPr>
          <w:p w:rsidR="00B9663A" w:rsidRPr="00053AE7" w:rsidRDefault="00B9663A" w:rsidP="00523DEC">
            <w:pPr>
              <w:jc w:val="both"/>
              <w:rPr>
                <w:color w:val="000000"/>
                <w:sz w:val="24"/>
                <w:szCs w:val="24"/>
              </w:rPr>
            </w:pPr>
            <w:r w:rsidRPr="00E60816">
              <w:rPr>
                <w:b/>
                <w:color w:val="000000"/>
                <w:sz w:val="24"/>
                <w:szCs w:val="24"/>
              </w:rPr>
              <w:t xml:space="preserve">Знать </w:t>
            </w:r>
            <w:r w:rsidRPr="00053AE7">
              <w:rPr>
                <w:color w:val="000000"/>
                <w:sz w:val="24"/>
                <w:szCs w:val="24"/>
              </w:rPr>
              <w:t>-</w:t>
            </w:r>
            <w:r w:rsidRPr="00B9663A">
              <w:rPr>
                <w:color w:val="000000"/>
                <w:sz w:val="24"/>
                <w:szCs w:val="24"/>
              </w:rPr>
              <w:t xml:space="preserve"> </w:t>
            </w:r>
            <w:r w:rsidRPr="00053AE7">
              <w:rPr>
                <w:color w:val="000000"/>
                <w:sz w:val="24"/>
                <w:szCs w:val="24"/>
              </w:rPr>
              <w:t>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w:t>
            </w:r>
            <w:r w:rsidR="00E60816">
              <w:rPr>
                <w:color w:val="000000"/>
                <w:sz w:val="24"/>
                <w:szCs w:val="24"/>
              </w:rPr>
              <w:t xml:space="preserve">еского благополучия населения, </w:t>
            </w:r>
            <w:r w:rsidRPr="00053AE7">
              <w:rPr>
                <w:color w:val="000000"/>
                <w:sz w:val="24"/>
                <w:szCs w:val="24"/>
              </w:rPr>
              <w:t xml:space="preserve">методики исследования здоровья населения с целью его сохранения, </w:t>
            </w:r>
            <w:r w:rsidR="00E60816">
              <w:rPr>
                <w:color w:val="000000"/>
                <w:sz w:val="24"/>
                <w:szCs w:val="24"/>
              </w:rPr>
              <w:t>укрепления и восстановления. В</w:t>
            </w:r>
            <w:r w:rsidRPr="00053AE7">
              <w:rPr>
                <w:color w:val="000000"/>
                <w:sz w:val="24"/>
                <w:szCs w:val="24"/>
              </w:rPr>
              <w:t>опросы организации</w:t>
            </w:r>
            <w:r w:rsidR="00E60816">
              <w:rPr>
                <w:color w:val="000000"/>
                <w:sz w:val="24"/>
                <w:szCs w:val="24"/>
              </w:rPr>
              <w:t xml:space="preserve"> медицинской помощи населению. С</w:t>
            </w:r>
            <w:r w:rsidRPr="00053AE7">
              <w:rPr>
                <w:color w:val="000000"/>
                <w:sz w:val="24"/>
                <w:szCs w:val="24"/>
              </w:rPr>
              <w:t>татистику</w:t>
            </w:r>
            <w:r w:rsidR="00E60816">
              <w:rPr>
                <w:color w:val="000000"/>
                <w:sz w:val="24"/>
                <w:szCs w:val="24"/>
              </w:rPr>
              <w:t xml:space="preserve"> состояния здоровья населения, </w:t>
            </w:r>
            <w:r w:rsidRPr="00053AE7">
              <w:rPr>
                <w:color w:val="000000"/>
                <w:sz w:val="24"/>
                <w:szCs w:val="24"/>
              </w:rPr>
              <w:t>критерии оценки показателей, характеризующих</w:t>
            </w:r>
            <w:r w:rsidR="00E60816">
              <w:rPr>
                <w:color w:val="000000"/>
                <w:sz w:val="24"/>
                <w:szCs w:val="24"/>
              </w:rPr>
              <w:t xml:space="preserve"> состояние здоровья населения, </w:t>
            </w:r>
            <w:r w:rsidRPr="00053AE7">
              <w:rPr>
                <w:color w:val="000000"/>
                <w:sz w:val="24"/>
                <w:szCs w:val="24"/>
              </w:rPr>
              <w:t>организацию экспертиз</w:t>
            </w:r>
            <w:r w:rsidR="00E60816">
              <w:rPr>
                <w:color w:val="000000"/>
                <w:sz w:val="24"/>
                <w:szCs w:val="24"/>
              </w:rPr>
              <w:t xml:space="preserve">ы качества медицинской помощи, </w:t>
            </w:r>
            <w:r w:rsidRPr="00053AE7">
              <w:rPr>
                <w:color w:val="000000"/>
                <w:sz w:val="24"/>
                <w:szCs w:val="24"/>
              </w:rPr>
              <w:t>вопросы экспертизы</w:t>
            </w:r>
            <w:r w:rsidR="00E60816">
              <w:rPr>
                <w:color w:val="000000"/>
                <w:sz w:val="24"/>
                <w:szCs w:val="24"/>
              </w:rPr>
              <w:t xml:space="preserve"> временной нетрудоспособности, основы менеджмента, </w:t>
            </w:r>
            <w:r w:rsidRPr="00053AE7">
              <w:rPr>
                <w:color w:val="000000"/>
                <w:sz w:val="24"/>
                <w:szCs w:val="24"/>
              </w:rPr>
              <w:t>основы страховой медицины.</w:t>
            </w:r>
          </w:p>
        </w:tc>
        <w:tc>
          <w:tcPr>
            <w:tcW w:w="2268" w:type="dxa"/>
          </w:tcPr>
          <w:p w:rsidR="00B9663A" w:rsidRPr="00B9663A" w:rsidRDefault="00B9663A" w:rsidP="00A77E6A">
            <w:pPr>
              <w:rPr>
                <w:sz w:val="24"/>
                <w:szCs w:val="24"/>
              </w:rPr>
            </w:pPr>
            <w:r w:rsidRPr="00B9663A">
              <w:rPr>
                <w:sz w:val="24"/>
                <w:szCs w:val="24"/>
              </w:rPr>
              <w:t>Вопрос №</w:t>
            </w:r>
            <w:r w:rsidR="00813F9C">
              <w:rPr>
                <w:sz w:val="24"/>
                <w:szCs w:val="24"/>
              </w:rPr>
              <w:t xml:space="preserve"> 67</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E60816">
              <w:rPr>
                <w:b/>
                <w:color w:val="000000"/>
                <w:sz w:val="24"/>
                <w:szCs w:val="24"/>
              </w:rPr>
              <w:t>Уметь</w:t>
            </w:r>
            <w:r w:rsidRPr="00B9663A">
              <w:rPr>
                <w:color w:val="000000"/>
                <w:sz w:val="24"/>
                <w:szCs w:val="24"/>
              </w:rPr>
              <w:t xml:space="preserve"> </w:t>
            </w:r>
            <w:r w:rsidRPr="00053AE7">
              <w:rPr>
                <w:color w:val="000000"/>
                <w:sz w:val="24"/>
                <w:szCs w:val="24"/>
              </w:rPr>
              <w:t>-</w:t>
            </w:r>
            <w:r w:rsidRPr="00B9663A">
              <w:rPr>
                <w:color w:val="000000"/>
                <w:sz w:val="24"/>
                <w:szCs w:val="24"/>
              </w:rPr>
              <w:t xml:space="preserve"> </w:t>
            </w:r>
            <w:r w:rsidRPr="00053AE7">
              <w:rPr>
                <w:color w:val="000000"/>
                <w:sz w:val="24"/>
                <w:szCs w:val="24"/>
              </w:rPr>
              <w:t>применять методики изучения</w:t>
            </w:r>
            <w:r w:rsidR="00E60816">
              <w:rPr>
                <w:color w:val="000000"/>
                <w:sz w:val="24"/>
                <w:szCs w:val="24"/>
              </w:rPr>
              <w:t xml:space="preserve"> состояния здоровья населения, </w:t>
            </w:r>
            <w:r w:rsidRPr="00053AE7">
              <w:rPr>
                <w:color w:val="000000"/>
                <w:sz w:val="24"/>
                <w:szCs w:val="24"/>
              </w:rPr>
              <w:t>анализировать деятельность (организацию, качество и эффективность) организаций здра</w:t>
            </w:r>
            <w:r w:rsidR="00E60816">
              <w:rPr>
                <w:color w:val="000000"/>
                <w:sz w:val="24"/>
                <w:szCs w:val="24"/>
              </w:rPr>
              <w:t xml:space="preserve">воохранения, </w:t>
            </w:r>
            <w:r w:rsidRPr="00053AE7">
              <w:rPr>
                <w:color w:val="000000"/>
                <w:sz w:val="24"/>
                <w:szCs w:val="24"/>
              </w:rPr>
              <w:t xml:space="preserve">использовать информацию о состоянии здоровья </w:t>
            </w:r>
            <w:r w:rsidRPr="00053AE7">
              <w:rPr>
                <w:color w:val="000000"/>
                <w:sz w:val="24"/>
                <w:szCs w:val="24"/>
              </w:rPr>
              <w:lastRenderedPageBreak/>
              <w:t>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2268" w:type="dxa"/>
          </w:tcPr>
          <w:p w:rsidR="00B9663A" w:rsidRPr="00B9663A" w:rsidRDefault="00B9663A" w:rsidP="00A77E6A">
            <w:pPr>
              <w:rPr>
                <w:sz w:val="24"/>
                <w:szCs w:val="24"/>
              </w:rPr>
            </w:pPr>
            <w:r w:rsidRPr="00B9663A">
              <w:rPr>
                <w:sz w:val="24"/>
                <w:szCs w:val="24"/>
              </w:rPr>
              <w:lastRenderedPageBreak/>
              <w:t>Практические задания:</w:t>
            </w:r>
            <w:r w:rsidR="00813F9C">
              <w:rPr>
                <w:sz w:val="24"/>
                <w:szCs w:val="24"/>
              </w:rPr>
              <w:t xml:space="preserve"> 4 – 9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E60816">
              <w:rPr>
                <w:b/>
                <w:color w:val="000000"/>
                <w:sz w:val="24"/>
                <w:szCs w:val="24"/>
              </w:rPr>
              <w:t xml:space="preserve">Владеть </w:t>
            </w:r>
            <w:r w:rsidRPr="00053AE7">
              <w:rPr>
                <w:color w:val="000000"/>
                <w:sz w:val="24"/>
                <w:szCs w:val="24"/>
              </w:rPr>
              <w:t>-</w:t>
            </w:r>
            <w:r w:rsidRPr="00B9663A">
              <w:rPr>
                <w:color w:val="000000"/>
                <w:sz w:val="24"/>
                <w:szCs w:val="24"/>
              </w:rPr>
              <w:t xml:space="preserve"> </w:t>
            </w:r>
            <w:r w:rsidRPr="00053AE7">
              <w:rPr>
                <w:color w:val="000000"/>
                <w:sz w:val="24"/>
                <w:szCs w:val="24"/>
              </w:rPr>
              <w:t>навыками составления плана и программы медико-статистических исследований, пла</w:t>
            </w:r>
            <w:r w:rsidR="00E60816">
              <w:rPr>
                <w:color w:val="000000"/>
                <w:sz w:val="24"/>
                <w:szCs w:val="24"/>
              </w:rPr>
              <w:t xml:space="preserve">нирования и оценки работы ЛПУ, </w:t>
            </w:r>
            <w:r w:rsidRPr="00053AE7">
              <w:rPr>
                <w:color w:val="000000"/>
                <w:sz w:val="24"/>
                <w:szCs w:val="24"/>
              </w:rPr>
              <w:t xml:space="preserve">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w:t>
            </w:r>
            <w:r w:rsidR="00E60816">
              <w:rPr>
                <w:color w:val="000000"/>
                <w:sz w:val="24"/>
                <w:szCs w:val="24"/>
              </w:rPr>
              <w:t>охране общественного здоровья. М</w:t>
            </w:r>
            <w:r w:rsidRPr="00053AE7">
              <w:rPr>
                <w:color w:val="000000"/>
                <w:sz w:val="24"/>
                <w:szCs w:val="24"/>
              </w:rPr>
              <w:t>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w:t>
            </w:r>
            <w:r w:rsidR="00E60816">
              <w:rPr>
                <w:color w:val="000000"/>
                <w:sz w:val="24"/>
                <w:szCs w:val="24"/>
              </w:rPr>
              <w:t>я, состояния окружающей среды. М</w:t>
            </w:r>
            <w:r w:rsidRPr="00053AE7">
              <w:rPr>
                <w:color w:val="000000"/>
                <w:sz w:val="24"/>
                <w:szCs w:val="24"/>
              </w:rPr>
              <w:t>етодами анализа и оценки деятел</w:t>
            </w:r>
            <w:r w:rsidR="00E60816">
              <w:rPr>
                <w:color w:val="000000"/>
                <w:sz w:val="24"/>
                <w:szCs w:val="24"/>
              </w:rPr>
              <w:t>ьности медицинских учреждений,</w:t>
            </w:r>
            <w:r w:rsidRPr="00053AE7">
              <w:rPr>
                <w:color w:val="000000"/>
                <w:sz w:val="24"/>
                <w:szCs w:val="24"/>
              </w:rPr>
              <w:t xml:space="preserve"> оценки качества оказания медицинской по</w:t>
            </w:r>
            <w:r w:rsidR="00E60816">
              <w:rPr>
                <w:color w:val="000000"/>
                <w:sz w:val="24"/>
                <w:szCs w:val="24"/>
              </w:rPr>
              <w:t xml:space="preserve">мощи в ЛПУ, </w:t>
            </w:r>
            <w:r w:rsidRPr="00053AE7">
              <w:rPr>
                <w:color w:val="000000"/>
                <w:sz w:val="24"/>
                <w:szCs w:val="24"/>
              </w:rPr>
              <w:t>навыками проведения экспертизы трудоспособности</w:t>
            </w:r>
            <w:r w:rsidR="00E60816">
              <w:rPr>
                <w:color w:val="000000"/>
                <w:sz w:val="24"/>
                <w:szCs w:val="24"/>
              </w:rPr>
              <w:t>.</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4 – 9 </w:t>
            </w:r>
          </w:p>
        </w:tc>
      </w:tr>
      <w:tr w:rsidR="00B9663A" w:rsidRPr="00B9663A" w:rsidTr="00A77E6A">
        <w:tc>
          <w:tcPr>
            <w:tcW w:w="392" w:type="dxa"/>
            <w:vMerge w:val="restart"/>
          </w:tcPr>
          <w:p w:rsidR="00B9663A" w:rsidRPr="00B9663A" w:rsidRDefault="00B9663A" w:rsidP="00A77E6A">
            <w:pPr>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 -11</w:t>
            </w:r>
          </w:p>
        </w:tc>
        <w:tc>
          <w:tcPr>
            <w:tcW w:w="4706" w:type="dxa"/>
          </w:tcPr>
          <w:p w:rsidR="00B9663A" w:rsidRPr="00053AE7" w:rsidRDefault="00B9663A" w:rsidP="00523DEC">
            <w:pPr>
              <w:jc w:val="both"/>
              <w:rPr>
                <w:color w:val="000000"/>
                <w:sz w:val="24"/>
                <w:szCs w:val="24"/>
              </w:rPr>
            </w:pPr>
            <w:r w:rsidRPr="00E60816">
              <w:rPr>
                <w:b/>
                <w:color w:val="000000"/>
                <w:sz w:val="24"/>
                <w:szCs w:val="24"/>
              </w:rPr>
              <w:t xml:space="preserve">Знать </w:t>
            </w:r>
            <w:r w:rsidRPr="00053AE7">
              <w:rPr>
                <w:color w:val="000000"/>
                <w:sz w:val="24"/>
                <w:szCs w:val="24"/>
              </w:rPr>
              <w:t>-</w:t>
            </w:r>
            <w:r w:rsidRPr="00B9663A">
              <w:rPr>
                <w:color w:val="000000"/>
                <w:sz w:val="24"/>
                <w:szCs w:val="24"/>
              </w:rPr>
              <w:t xml:space="preserve"> </w:t>
            </w:r>
            <w:r w:rsidRPr="00053AE7">
              <w:rPr>
                <w:color w:val="000000"/>
                <w:sz w:val="24"/>
                <w:szCs w:val="24"/>
              </w:rPr>
              <w:t>вопросы организации</w:t>
            </w:r>
            <w:r w:rsidR="00E60816">
              <w:rPr>
                <w:color w:val="000000"/>
                <w:sz w:val="24"/>
                <w:szCs w:val="24"/>
              </w:rPr>
              <w:t xml:space="preserve"> медицинской помощи населению, </w:t>
            </w:r>
            <w:r w:rsidRPr="00053AE7">
              <w:rPr>
                <w:color w:val="000000"/>
                <w:sz w:val="24"/>
                <w:szCs w:val="24"/>
              </w:rPr>
              <w:t>организацию экспертиз</w:t>
            </w:r>
            <w:r w:rsidR="00E60816">
              <w:rPr>
                <w:color w:val="000000"/>
                <w:sz w:val="24"/>
                <w:szCs w:val="24"/>
              </w:rPr>
              <w:t xml:space="preserve">ы качества медицинской помощи, </w:t>
            </w:r>
            <w:r w:rsidRPr="00053AE7">
              <w:rPr>
                <w:color w:val="000000"/>
                <w:sz w:val="24"/>
                <w:szCs w:val="24"/>
              </w:rPr>
              <w:t>вопросы экспертизы</w:t>
            </w:r>
            <w:r w:rsidR="00E60816">
              <w:rPr>
                <w:color w:val="000000"/>
                <w:sz w:val="24"/>
                <w:szCs w:val="24"/>
              </w:rPr>
              <w:t xml:space="preserve"> временной нетрудоспособности, </w:t>
            </w:r>
            <w:r w:rsidRPr="00053AE7">
              <w:rPr>
                <w:color w:val="000000"/>
                <w:sz w:val="24"/>
                <w:szCs w:val="24"/>
              </w:rPr>
              <w:t>ос</w:t>
            </w:r>
            <w:r w:rsidR="00E60816">
              <w:rPr>
                <w:color w:val="000000"/>
                <w:sz w:val="24"/>
                <w:szCs w:val="24"/>
              </w:rPr>
              <w:t xml:space="preserve">новы менеджмента, </w:t>
            </w:r>
            <w:r w:rsidRPr="00053AE7">
              <w:rPr>
                <w:color w:val="000000"/>
                <w:sz w:val="24"/>
                <w:szCs w:val="24"/>
              </w:rPr>
              <w:t>основы страховой медицины.</w:t>
            </w:r>
          </w:p>
        </w:tc>
        <w:tc>
          <w:tcPr>
            <w:tcW w:w="2268" w:type="dxa"/>
          </w:tcPr>
          <w:p w:rsidR="00B9663A" w:rsidRPr="00B9663A" w:rsidRDefault="00B9663A" w:rsidP="00A77E6A">
            <w:pPr>
              <w:rPr>
                <w:sz w:val="24"/>
                <w:szCs w:val="24"/>
              </w:rPr>
            </w:pPr>
            <w:r w:rsidRPr="00B9663A">
              <w:rPr>
                <w:sz w:val="24"/>
                <w:szCs w:val="24"/>
              </w:rPr>
              <w:t>Вопрос №</w:t>
            </w:r>
            <w:r w:rsidR="00813F9C">
              <w:rPr>
                <w:sz w:val="24"/>
                <w:szCs w:val="24"/>
              </w:rPr>
              <w:t xml:space="preserve"> 58</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E60816">
              <w:rPr>
                <w:b/>
                <w:color w:val="000000"/>
                <w:sz w:val="24"/>
                <w:szCs w:val="24"/>
              </w:rPr>
              <w:t>Уметь</w:t>
            </w:r>
            <w:r w:rsidRPr="00B9663A">
              <w:rPr>
                <w:color w:val="000000"/>
                <w:sz w:val="24"/>
                <w:szCs w:val="24"/>
              </w:rPr>
              <w:t xml:space="preserve"> - </w:t>
            </w:r>
            <w:r w:rsidRPr="00053AE7">
              <w:rPr>
                <w:color w:val="000000"/>
                <w:sz w:val="24"/>
                <w:szCs w:val="24"/>
              </w:rPr>
              <w:t>анализировать деятельность (организацию, качество и эффективнос</w:t>
            </w:r>
            <w:r w:rsidR="00E60816">
              <w:rPr>
                <w:color w:val="000000"/>
                <w:sz w:val="24"/>
                <w:szCs w:val="24"/>
              </w:rPr>
              <w:t>ть) организаций здравоохранения.</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4 – 9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E60816">
              <w:rPr>
                <w:b/>
                <w:color w:val="000000"/>
                <w:sz w:val="24"/>
                <w:szCs w:val="24"/>
              </w:rPr>
              <w:t>Владеть</w:t>
            </w:r>
            <w:r w:rsidR="00E60816">
              <w:rPr>
                <w:color w:val="000000"/>
                <w:sz w:val="24"/>
                <w:szCs w:val="24"/>
              </w:rPr>
              <w:t xml:space="preserve"> </w:t>
            </w:r>
            <w:r w:rsidRPr="00053AE7">
              <w:rPr>
                <w:color w:val="000000"/>
                <w:sz w:val="24"/>
                <w:szCs w:val="24"/>
              </w:rPr>
              <w:t>-</w:t>
            </w:r>
            <w:r w:rsidR="00E60816">
              <w:rPr>
                <w:color w:val="000000"/>
                <w:sz w:val="24"/>
                <w:szCs w:val="24"/>
              </w:rPr>
              <w:t xml:space="preserve"> </w:t>
            </w:r>
            <w:r w:rsidRPr="00053AE7">
              <w:rPr>
                <w:color w:val="000000"/>
                <w:sz w:val="24"/>
                <w:szCs w:val="24"/>
              </w:rPr>
              <w:t>навыка</w:t>
            </w:r>
            <w:r w:rsidR="00E60816">
              <w:rPr>
                <w:color w:val="000000"/>
                <w:sz w:val="24"/>
                <w:szCs w:val="24"/>
              </w:rPr>
              <w:t>ми составления плана и программ</w:t>
            </w:r>
            <w:r w:rsidRPr="00053AE7">
              <w:rPr>
                <w:color w:val="000000"/>
                <w:sz w:val="24"/>
                <w:szCs w:val="24"/>
              </w:rPr>
              <w:t xml:space="preserve"> медико-статистических исследований, пла</w:t>
            </w:r>
            <w:r w:rsidR="00E60816">
              <w:rPr>
                <w:color w:val="000000"/>
                <w:sz w:val="24"/>
                <w:szCs w:val="24"/>
              </w:rPr>
              <w:t>нирования и оценки работы ЛПУ. М</w:t>
            </w:r>
            <w:r w:rsidRPr="00053AE7">
              <w:rPr>
                <w:color w:val="000000"/>
                <w:sz w:val="24"/>
                <w:szCs w:val="24"/>
              </w:rPr>
              <w:t xml:space="preserve">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w:t>
            </w:r>
            <w:r w:rsidR="00E60816">
              <w:rPr>
                <w:color w:val="000000"/>
                <w:sz w:val="24"/>
                <w:szCs w:val="24"/>
              </w:rPr>
              <w:t xml:space="preserve">охране общественного здоровья, </w:t>
            </w:r>
            <w:r w:rsidRPr="00053AE7">
              <w:rPr>
                <w:color w:val="000000"/>
                <w:sz w:val="24"/>
                <w:szCs w:val="24"/>
              </w:rPr>
              <w:t>методами анализа и оценки деятельности м</w:t>
            </w:r>
            <w:r w:rsidR="00E60816">
              <w:rPr>
                <w:color w:val="000000"/>
                <w:sz w:val="24"/>
                <w:szCs w:val="24"/>
              </w:rPr>
              <w:t>едицинских учреждений,</w:t>
            </w:r>
            <w:r w:rsidRPr="00053AE7">
              <w:rPr>
                <w:color w:val="000000"/>
                <w:sz w:val="24"/>
                <w:szCs w:val="24"/>
              </w:rPr>
              <w:t xml:space="preserve"> оценки качества оказания медицинской помощи в ЛПУ</w:t>
            </w:r>
            <w:r w:rsidR="00E60816">
              <w:rPr>
                <w:color w:val="000000"/>
                <w:sz w:val="24"/>
                <w:szCs w:val="24"/>
              </w:rPr>
              <w:t>.</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4 – 9  </w:t>
            </w:r>
          </w:p>
        </w:tc>
      </w:tr>
      <w:tr w:rsidR="00B9663A" w:rsidRPr="00B9663A" w:rsidTr="00A77E6A">
        <w:tc>
          <w:tcPr>
            <w:tcW w:w="392" w:type="dxa"/>
            <w:vMerge w:val="restart"/>
          </w:tcPr>
          <w:p w:rsidR="00B9663A" w:rsidRPr="00B9663A" w:rsidRDefault="00B9663A" w:rsidP="00A77E6A">
            <w:pPr>
              <w:rPr>
                <w:sz w:val="24"/>
                <w:szCs w:val="24"/>
              </w:rPr>
            </w:pPr>
          </w:p>
        </w:tc>
        <w:tc>
          <w:tcPr>
            <w:tcW w:w="2410" w:type="dxa"/>
            <w:vMerge w:val="restart"/>
          </w:tcPr>
          <w:p w:rsidR="00B9663A" w:rsidRPr="00B9663A" w:rsidRDefault="00B9663A" w:rsidP="00A77E6A">
            <w:pPr>
              <w:rPr>
                <w:sz w:val="24"/>
                <w:szCs w:val="24"/>
              </w:rPr>
            </w:pPr>
            <w:r w:rsidRPr="00B9663A">
              <w:rPr>
                <w:sz w:val="24"/>
                <w:szCs w:val="24"/>
              </w:rPr>
              <w:t>ПК -12</w:t>
            </w:r>
          </w:p>
        </w:tc>
        <w:tc>
          <w:tcPr>
            <w:tcW w:w="4706" w:type="dxa"/>
          </w:tcPr>
          <w:p w:rsidR="00B9663A" w:rsidRPr="00053AE7" w:rsidRDefault="00B9663A" w:rsidP="00523DEC">
            <w:pPr>
              <w:jc w:val="both"/>
              <w:rPr>
                <w:color w:val="000000"/>
                <w:sz w:val="24"/>
                <w:szCs w:val="24"/>
              </w:rPr>
            </w:pPr>
            <w:r w:rsidRPr="00E60816">
              <w:rPr>
                <w:b/>
                <w:color w:val="000000"/>
                <w:sz w:val="24"/>
                <w:szCs w:val="24"/>
              </w:rPr>
              <w:t xml:space="preserve">Знать </w:t>
            </w:r>
            <w:r w:rsidRPr="00053AE7">
              <w:rPr>
                <w:color w:val="000000"/>
                <w:sz w:val="24"/>
                <w:szCs w:val="24"/>
              </w:rPr>
              <w:t>-</w:t>
            </w:r>
            <w:r w:rsidRPr="00B9663A">
              <w:rPr>
                <w:color w:val="000000"/>
                <w:sz w:val="24"/>
                <w:szCs w:val="24"/>
              </w:rPr>
              <w:t xml:space="preserve"> </w:t>
            </w:r>
            <w:r w:rsidRPr="00053AE7">
              <w:rPr>
                <w:color w:val="000000"/>
                <w:sz w:val="24"/>
                <w:szCs w:val="24"/>
              </w:rPr>
              <w:t xml:space="preserve">принципы организации санитарной охраны территории от заноса карантинных и других особо </w:t>
            </w:r>
            <w:r w:rsidR="00E60816">
              <w:rPr>
                <w:color w:val="000000"/>
                <w:sz w:val="24"/>
                <w:szCs w:val="24"/>
              </w:rPr>
              <w:t xml:space="preserve">опасных инфекционных болезней, </w:t>
            </w:r>
            <w:r w:rsidRPr="00053AE7">
              <w:rPr>
                <w:color w:val="000000"/>
                <w:sz w:val="24"/>
                <w:szCs w:val="24"/>
              </w:rPr>
              <w:t>принципы профилактики особо о</w:t>
            </w:r>
            <w:r w:rsidR="00E60816">
              <w:rPr>
                <w:color w:val="000000"/>
                <w:sz w:val="24"/>
                <w:szCs w:val="24"/>
              </w:rPr>
              <w:t>пасных и карантинных инфекций. В</w:t>
            </w:r>
            <w:r w:rsidRPr="00053AE7">
              <w:rPr>
                <w:color w:val="000000"/>
                <w:sz w:val="24"/>
                <w:szCs w:val="24"/>
              </w:rPr>
              <w:t>опросы организации гигиенического воспитания и формирования здоро</w:t>
            </w:r>
            <w:r w:rsidR="00E60816">
              <w:rPr>
                <w:color w:val="000000"/>
                <w:sz w:val="24"/>
                <w:szCs w:val="24"/>
              </w:rPr>
              <w:t>вого образа жизни у населения. В</w:t>
            </w:r>
            <w:r w:rsidRPr="00053AE7">
              <w:rPr>
                <w:color w:val="000000"/>
                <w:sz w:val="24"/>
                <w:szCs w:val="24"/>
              </w:rPr>
              <w:t>опросы организации противоэпидемических мероприятий в чрезвычайных ситуациях</w:t>
            </w:r>
            <w:r w:rsidR="00E60816">
              <w:rPr>
                <w:color w:val="000000"/>
                <w:sz w:val="24"/>
                <w:szCs w:val="24"/>
              </w:rPr>
              <w:t>.</w:t>
            </w:r>
          </w:p>
        </w:tc>
        <w:tc>
          <w:tcPr>
            <w:tcW w:w="2268" w:type="dxa"/>
          </w:tcPr>
          <w:p w:rsidR="00B9663A" w:rsidRPr="00B9663A" w:rsidRDefault="00B9663A" w:rsidP="00A77E6A">
            <w:pPr>
              <w:rPr>
                <w:sz w:val="24"/>
                <w:szCs w:val="24"/>
              </w:rPr>
            </w:pPr>
            <w:r w:rsidRPr="00B9663A">
              <w:rPr>
                <w:sz w:val="24"/>
                <w:szCs w:val="24"/>
              </w:rPr>
              <w:t>Вопрос №</w:t>
            </w:r>
            <w:r w:rsidR="00813F9C">
              <w:rPr>
                <w:sz w:val="24"/>
                <w:szCs w:val="24"/>
              </w:rPr>
              <w:t xml:space="preserve"> 18</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7878A4">
            <w:pPr>
              <w:jc w:val="both"/>
              <w:rPr>
                <w:color w:val="000000"/>
                <w:sz w:val="24"/>
                <w:szCs w:val="24"/>
              </w:rPr>
            </w:pPr>
            <w:r w:rsidRPr="00E60816">
              <w:rPr>
                <w:b/>
                <w:color w:val="000000"/>
                <w:sz w:val="24"/>
                <w:szCs w:val="24"/>
              </w:rPr>
              <w:t>Уметь</w:t>
            </w:r>
            <w:r w:rsidRPr="00B9663A">
              <w:rPr>
                <w:color w:val="000000"/>
                <w:sz w:val="24"/>
                <w:szCs w:val="24"/>
              </w:rPr>
              <w:t xml:space="preserve"> - </w:t>
            </w:r>
            <w:r w:rsidRPr="00053AE7">
              <w:rPr>
                <w:color w:val="000000"/>
                <w:sz w:val="24"/>
                <w:szCs w:val="24"/>
              </w:rPr>
              <w:t>организовать и проводить противоэпидемические мероприятия в</w:t>
            </w:r>
            <w:r w:rsidR="007878A4">
              <w:rPr>
                <w:color w:val="000000"/>
                <w:sz w:val="24"/>
                <w:szCs w:val="24"/>
              </w:rPr>
              <w:t xml:space="preserve"> очагах инфекционных болезней, </w:t>
            </w:r>
            <w:r w:rsidRPr="00053AE7">
              <w:rPr>
                <w:color w:val="000000"/>
                <w:sz w:val="24"/>
                <w:szCs w:val="24"/>
              </w:rPr>
              <w:t xml:space="preserve">планировать работу по профилактике и борьбе с инфекционными болезнями в условиях </w:t>
            </w:r>
            <w:r w:rsidR="007878A4">
              <w:rPr>
                <w:color w:val="000000"/>
                <w:sz w:val="24"/>
                <w:szCs w:val="24"/>
              </w:rPr>
              <w:t>ЧС. О</w:t>
            </w:r>
            <w:r w:rsidRPr="00053AE7">
              <w:rPr>
                <w:color w:val="000000"/>
                <w:sz w:val="24"/>
                <w:szCs w:val="24"/>
              </w:rPr>
              <w:t>рганизовать ликвидацию чрезвычайных ситуаций,</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1 – 10 </w:t>
            </w:r>
          </w:p>
        </w:tc>
      </w:tr>
      <w:tr w:rsidR="00B9663A" w:rsidRPr="00B9663A" w:rsidTr="00A77E6A">
        <w:tc>
          <w:tcPr>
            <w:tcW w:w="392" w:type="dxa"/>
            <w:vMerge/>
          </w:tcPr>
          <w:p w:rsidR="00B9663A" w:rsidRPr="00B9663A" w:rsidRDefault="00B9663A" w:rsidP="00A77E6A">
            <w:pPr>
              <w:ind w:firstLine="7"/>
              <w:rPr>
                <w:sz w:val="24"/>
                <w:szCs w:val="24"/>
              </w:rPr>
            </w:pPr>
          </w:p>
        </w:tc>
        <w:tc>
          <w:tcPr>
            <w:tcW w:w="2410" w:type="dxa"/>
            <w:vMerge/>
          </w:tcPr>
          <w:p w:rsidR="00B9663A" w:rsidRPr="00B9663A" w:rsidRDefault="00B9663A" w:rsidP="00A77E6A">
            <w:pPr>
              <w:rPr>
                <w:sz w:val="24"/>
                <w:szCs w:val="24"/>
              </w:rPr>
            </w:pPr>
          </w:p>
        </w:tc>
        <w:tc>
          <w:tcPr>
            <w:tcW w:w="4706" w:type="dxa"/>
          </w:tcPr>
          <w:p w:rsidR="00B9663A" w:rsidRPr="00053AE7" w:rsidRDefault="00B9663A" w:rsidP="00523DEC">
            <w:pPr>
              <w:jc w:val="both"/>
              <w:rPr>
                <w:color w:val="000000"/>
                <w:sz w:val="24"/>
                <w:szCs w:val="24"/>
              </w:rPr>
            </w:pPr>
            <w:r w:rsidRPr="007878A4">
              <w:rPr>
                <w:b/>
                <w:color w:val="000000"/>
                <w:sz w:val="24"/>
                <w:szCs w:val="24"/>
              </w:rPr>
              <w:t>Владеть</w:t>
            </w:r>
            <w:r w:rsidRPr="00B9663A">
              <w:rPr>
                <w:color w:val="000000"/>
                <w:sz w:val="24"/>
                <w:szCs w:val="24"/>
              </w:rPr>
              <w:t xml:space="preserve"> </w:t>
            </w:r>
            <w:r w:rsidRPr="00053AE7">
              <w:rPr>
                <w:color w:val="000000"/>
                <w:sz w:val="24"/>
                <w:szCs w:val="24"/>
              </w:rPr>
              <w:t>-</w:t>
            </w:r>
            <w:r w:rsidRPr="00B9663A">
              <w:rPr>
                <w:color w:val="000000"/>
                <w:sz w:val="24"/>
                <w:szCs w:val="24"/>
              </w:rPr>
              <w:t xml:space="preserve"> </w:t>
            </w:r>
            <w:r w:rsidRPr="00053AE7">
              <w:rPr>
                <w:color w:val="000000"/>
                <w:sz w:val="24"/>
                <w:szCs w:val="24"/>
              </w:rPr>
              <w:t>навыками работы с нормативно-правовыми докум</w:t>
            </w:r>
            <w:r w:rsidR="007878A4">
              <w:rPr>
                <w:color w:val="000000"/>
                <w:sz w:val="24"/>
                <w:szCs w:val="24"/>
              </w:rPr>
              <w:t>ентами,</w:t>
            </w:r>
            <w:r w:rsidRPr="00053AE7">
              <w:rPr>
                <w:color w:val="000000"/>
                <w:sz w:val="24"/>
                <w:szCs w:val="24"/>
              </w:rPr>
              <w:t xml:space="preserve"> планирования и организации</w:t>
            </w:r>
            <w:r w:rsidR="007878A4">
              <w:rPr>
                <w:color w:val="000000"/>
                <w:sz w:val="24"/>
                <w:szCs w:val="24"/>
              </w:rPr>
              <w:t xml:space="preserve"> мероприятий при ЧС, организации и проведения комплекса</w:t>
            </w:r>
            <w:r w:rsidRPr="00053AE7">
              <w:rPr>
                <w:color w:val="000000"/>
                <w:sz w:val="24"/>
                <w:szCs w:val="24"/>
              </w:rPr>
              <w:t xml:space="preserve"> медицинских мероприятий в очагах инфекционных болезней и ЧС;</w:t>
            </w:r>
          </w:p>
        </w:tc>
        <w:tc>
          <w:tcPr>
            <w:tcW w:w="2268" w:type="dxa"/>
          </w:tcPr>
          <w:p w:rsidR="00B9663A" w:rsidRPr="00B9663A" w:rsidRDefault="00B9663A" w:rsidP="00A77E6A">
            <w:pPr>
              <w:rPr>
                <w:sz w:val="24"/>
                <w:szCs w:val="24"/>
              </w:rPr>
            </w:pPr>
            <w:r w:rsidRPr="00B9663A">
              <w:rPr>
                <w:sz w:val="24"/>
                <w:szCs w:val="24"/>
              </w:rPr>
              <w:t>Практические задания:</w:t>
            </w:r>
            <w:r w:rsidR="00813F9C">
              <w:rPr>
                <w:sz w:val="24"/>
                <w:szCs w:val="24"/>
              </w:rPr>
              <w:t xml:space="preserve"> 4 – 9 </w:t>
            </w:r>
          </w:p>
        </w:tc>
      </w:tr>
    </w:tbl>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sectPr w:rsidR="006A23D8" w:rsidRPr="00380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8">
    <w:nsid w:val="125E59B6"/>
    <w:multiLevelType w:val="hybridMultilevel"/>
    <w:tmpl w:val="EA3A380C"/>
    <w:lvl w:ilvl="0" w:tplc="B508977A">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031ACE"/>
    <w:multiLevelType w:val="hybridMultilevel"/>
    <w:tmpl w:val="2F14747E"/>
    <w:lvl w:ilvl="0" w:tplc="72CC685A">
      <w:start w:val="1"/>
      <w:numFmt w:val="decimal"/>
      <w:lvlText w:val="%1."/>
      <w:lvlJc w:val="left"/>
      <w:pPr>
        <w:ind w:left="1069" w:hanging="360"/>
      </w:pPr>
      <w:rPr>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A26FD5"/>
    <w:multiLevelType w:val="hybridMultilevel"/>
    <w:tmpl w:val="02909F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200EDA"/>
    <w:multiLevelType w:val="singleLevel"/>
    <w:tmpl w:val="0419000F"/>
    <w:lvl w:ilvl="0">
      <w:start w:val="1"/>
      <w:numFmt w:val="decimal"/>
      <w:lvlText w:val="%1."/>
      <w:lvlJc w:val="left"/>
      <w:pPr>
        <w:tabs>
          <w:tab w:val="num" w:pos="502"/>
        </w:tabs>
        <w:ind w:left="502" w:hanging="360"/>
      </w:pPr>
      <w:rPr>
        <w:rFonts w:hint="default"/>
      </w:rPr>
    </w:lvl>
  </w:abstractNum>
  <w:abstractNum w:abstractNumId="13">
    <w:nsid w:val="486474EE"/>
    <w:multiLevelType w:val="hybridMultilevel"/>
    <w:tmpl w:val="D19A97E8"/>
    <w:lvl w:ilvl="0" w:tplc="0E52B7CC">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5E43C4"/>
    <w:multiLevelType w:val="hybridMultilevel"/>
    <w:tmpl w:val="3B8E00EC"/>
    <w:lvl w:ilvl="0" w:tplc="5748D154">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37619A"/>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8C23246"/>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0834D2"/>
    <w:multiLevelType w:val="hybridMultilevel"/>
    <w:tmpl w:val="7E46B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570D68"/>
    <w:multiLevelType w:val="hybridMultilevel"/>
    <w:tmpl w:val="CC36F290"/>
    <w:lvl w:ilvl="0" w:tplc="05DE7B9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6ECC5826"/>
    <w:multiLevelType w:val="hybridMultilevel"/>
    <w:tmpl w:val="0412A8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5C84268"/>
    <w:multiLevelType w:val="hybridMultilevel"/>
    <w:tmpl w:val="8476310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3"/>
  </w:num>
  <w:num w:numId="3">
    <w:abstractNumId w:val="19"/>
  </w:num>
  <w:num w:numId="4">
    <w:abstractNumId w:val="9"/>
  </w:num>
  <w:num w:numId="5">
    <w:abstractNumId w:val="16"/>
  </w:num>
  <w:num w:numId="6">
    <w:abstractNumId w:val="20"/>
  </w:num>
  <w:num w:numId="7">
    <w:abstractNumId w:val="11"/>
  </w:num>
  <w:num w:numId="8">
    <w:abstractNumId w:val="15"/>
  </w:num>
  <w:num w:numId="9">
    <w:abstractNumId w:val="10"/>
  </w:num>
  <w:num w:numId="10">
    <w:abstractNumId w:val="17"/>
  </w:num>
  <w:num w:numId="11">
    <w:abstractNumId w:val="12"/>
  </w:num>
  <w:num w:numId="12">
    <w:abstractNumId w:val="8"/>
  </w:num>
  <w:num w:numId="13">
    <w:abstractNumId w:val="18"/>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01"/>
    <w:rsid w:val="00065E73"/>
    <w:rsid w:val="00072916"/>
    <w:rsid w:val="000B009C"/>
    <w:rsid w:val="000D3B5A"/>
    <w:rsid w:val="001A1A40"/>
    <w:rsid w:val="002B123F"/>
    <w:rsid w:val="002C75F6"/>
    <w:rsid w:val="0030147D"/>
    <w:rsid w:val="0038071E"/>
    <w:rsid w:val="00484794"/>
    <w:rsid w:val="004854D7"/>
    <w:rsid w:val="00523DEC"/>
    <w:rsid w:val="00526723"/>
    <w:rsid w:val="00546D44"/>
    <w:rsid w:val="00567EA9"/>
    <w:rsid w:val="00590012"/>
    <w:rsid w:val="005D6D6B"/>
    <w:rsid w:val="006005A8"/>
    <w:rsid w:val="00620E60"/>
    <w:rsid w:val="00626D77"/>
    <w:rsid w:val="00645238"/>
    <w:rsid w:val="0065068B"/>
    <w:rsid w:val="006565D8"/>
    <w:rsid w:val="00674F01"/>
    <w:rsid w:val="006A0A5B"/>
    <w:rsid w:val="006A23D8"/>
    <w:rsid w:val="006C4E8A"/>
    <w:rsid w:val="007614B0"/>
    <w:rsid w:val="007878A4"/>
    <w:rsid w:val="007D668E"/>
    <w:rsid w:val="007F1797"/>
    <w:rsid w:val="00800AAD"/>
    <w:rsid w:val="00813F9C"/>
    <w:rsid w:val="00851459"/>
    <w:rsid w:val="00894404"/>
    <w:rsid w:val="008C5C28"/>
    <w:rsid w:val="00915C4D"/>
    <w:rsid w:val="00923594"/>
    <w:rsid w:val="00970720"/>
    <w:rsid w:val="009720C4"/>
    <w:rsid w:val="009C2E1F"/>
    <w:rsid w:val="00A13F30"/>
    <w:rsid w:val="00A77E6A"/>
    <w:rsid w:val="00A87D82"/>
    <w:rsid w:val="00AA7DE6"/>
    <w:rsid w:val="00AF347F"/>
    <w:rsid w:val="00B03604"/>
    <w:rsid w:val="00B07FE9"/>
    <w:rsid w:val="00B37E3A"/>
    <w:rsid w:val="00B63747"/>
    <w:rsid w:val="00B73D56"/>
    <w:rsid w:val="00B9663A"/>
    <w:rsid w:val="00BA541A"/>
    <w:rsid w:val="00BA6926"/>
    <w:rsid w:val="00BB4FFD"/>
    <w:rsid w:val="00C04479"/>
    <w:rsid w:val="00C30FAB"/>
    <w:rsid w:val="00C83EF9"/>
    <w:rsid w:val="00CD005A"/>
    <w:rsid w:val="00D570BB"/>
    <w:rsid w:val="00DD44C8"/>
    <w:rsid w:val="00E60816"/>
    <w:rsid w:val="00E70535"/>
    <w:rsid w:val="00E901FD"/>
    <w:rsid w:val="00E95FED"/>
    <w:rsid w:val="00EB31BC"/>
    <w:rsid w:val="00F10304"/>
    <w:rsid w:val="00F91C0E"/>
    <w:rsid w:val="00FB70FB"/>
    <w:rsid w:val="00FC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0">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54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41A"/>
    <w:rPr>
      <w:rFonts w:ascii="Tahoma" w:hAnsi="Tahoma" w:cs="Tahoma"/>
      <w:sz w:val="16"/>
      <w:szCs w:val="16"/>
    </w:rPr>
  </w:style>
  <w:style w:type="paragraph" w:styleId="a8">
    <w:name w:val="Body Text"/>
    <w:basedOn w:val="a"/>
    <w:link w:val="a9"/>
    <w:semiHidden/>
    <w:rsid w:val="007F1797"/>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7F17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0">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54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41A"/>
    <w:rPr>
      <w:rFonts w:ascii="Tahoma" w:hAnsi="Tahoma" w:cs="Tahoma"/>
      <w:sz w:val="16"/>
      <w:szCs w:val="16"/>
    </w:rPr>
  </w:style>
  <w:style w:type="paragraph" w:styleId="a8">
    <w:name w:val="Body Text"/>
    <w:basedOn w:val="a"/>
    <w:link w:val="a9"/>
    <w:semiHidden/>
    <w:rsid w:val="007F1797"/>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7F17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23</Pages>
  <Words>5703</Words>
  <Characters>32511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admin</cp:lastModifiedBy>
  <cp:revision>15</cp:revision>
  <dcterms:created xsi:type="dcterms:W3CDTF">2019-06-17T10:52:00Z</dcterms:created>
  <dcterms:modified xsi:type="dcterms:W3CDTF">2023-11-02T13:10:00Z</dcterms:modified>
</cp:coreProperties>
</file>