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6D2" w:rsidRDefault="00E836D2" w:rsidP="0080448C">
      <w:pPr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E836D2" w:rsidRDefault="00E836D2" w:rsidP="0080448C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ФОНД ОЦЕНОЧНЫХ СРЕДСТВ </w:t>
      </w:r>
    </w:p>
    <w:p w:rsidR="007E7400" w:rsidRPr="00E836D2" w:rsidRDefault="007E7400" w:rsidP="0080448C">
      <w:pPr>
        <w:jc w:val="center"/>
        <w:rPr>
          <w:b/>
          <w:color w:val="000000"/>
          <w:sz w:val="28"/>
          <w:szCs w:val="28"/>
        </w:rPr>
      </w:pPr>
    </w:p>
    <w:p w:rsidR="007E7400" w:rsidRPr="00E836D2" w:rsidRDefault="00E836D2" w:rsidP="009B07C5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ДЛЯ ПРОВЕДЕНИЯ </w:t>
      </w:r>
      <w:r w:rsidR="009B07C5">
        <w:rPr>
          <w:b/>
          <w:color w:val="000000"/>
          <w:sz w:val="28"/>
          <w:szCs w:val="28"/>
        </w:rPr>
        <w:t>ГОСУДАРСТВЕННОЙ ИТОГОВОЙ АТТЕСТАЦИИ</w:t>
      </w:r>
      <w:r w:rsidRPr="00E836D2">
        <w:rPr>
          <w:b/>
          <w:color w:val="000000"/>
          <w:sz w:val="28"/>
          <w:szCs w:val="28"/>
        </w:rPr>
        <w:t xml:space="preserve"> </w:t>
      </w:r>
    </w:p>
    <w:p w:rsidR="00A05E7A" w:rsidRDefault="00A05E7A" w:rsidP="008031E3">
      <w:pPr>
        <w:jc w:val="center"/>
        <w:rPr>
          <w:b/>
          <w:color w:val="000000"/>
          <w:sz w:val="28"/>
          <w:szCs w:val="28"/>
        </w:rPr>
      </w:pPr>
    </w:p>
    <w:p w:rsidR="000C1669" w:rsidRDefault="00E836D2" w:rsidP="008031E3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ОБУЧАЮЩИХСЯ </w:t>
      </w:r>
    </w:p>
    <w:p w:rsidR="00E836D2" w:rsidRPr="004B2C94" w:rsidRDefault="00E836D2" w:rsidP="0080448C">
      <w:pPr>
        <w:jc w:val="center"/>
        <w:rPr>
          <w:sz w:val="28"/>
        </w:rPr>
      </w:pPr>
    </w:p>
    <w:p w:rsidR="008031E3" w:rsidRPr="00B031CA" w:rsidRDefault="008031E3" w:rsidP="008031E3">
      <w:pPr>
        <w:ind w:firstLine="709"/>
        <w:jc w:val="center"/>
        <w:rPr>
          <w:sz w:val="28"/>
          <w:szCs w:val="28"/>
        </w:rPr>
      </w:pPr>
      <w:r w:rsidRPr="00B031CA">
        <w:rPr>
          <w:sz w:val="28"/>
          <w:szCs w:val="28"/>
        </w:rPr>
        <w:t>ПО ПРОГРАММЕ ПОДГОТОВКИ КАДРОВ ВЫСШЕЙ КВАЛИФИКАЦИИ В ОРДИНАТУРЕ</w:t>
      </w:r>
    </w:p>
    <w:p w:rsidR="008031E3" w:rsidRDefault="008031E3" w:rsidP="000249A5">
      <w:pPr>
        <w:rPr>
          <w:sz w:val="28"/>
          <w:szCs w:val="28"/>
        </w:rPr>
      </w:pPr>
    </w:p>
    <w:p w:rsidR="000249A5" w:rsidRDefault="000249A5" w:rsidP="000249A5">
      <w:pPr>
        <w:rPr>
          <w:sz w:val="28"/>
          <w:szCs w:val="28"/>
        </w:rPr>
      </w:pPr>
    </w:p>
    <w:p w:rsidR="000249A5" w:rsidRDefault="000249A5" w:rsidP="000249A5">
      <w:pPr>
        <w:rPr>
          <w:sz w:val="28"/>
          <w:szCs w:val="28"/>
        </w:rPr>
      </w:pPr>
    </w:p>
    <w:p w:rsidR="000249A5" w:rsidRDefault="000249A5" w:rsidP="000249A5">
      <w:pPr>
        <w:rPr>
          <w:sz w:val="28"/>
          <w:szCs w:val="28"/>
        </w:rPr>
      </w:pPr>
    </w:p>
    <w:p w:rsidR="000249A5" w:rsidRPr="00B031CA" w:rsidRDefault="000249A5" w:rsidP="000249A5">
      <w:pPr>
        <w:rPr>
          <w:sz w:val="28"/>
          <w:szCs w:val="28"/>
        </w:rPr>
      </w:pPr>
    </w:p>
    <w:p w:rsidR="008031E3" w:rsidRPr="00B031CA" w:rsidRDefault="008031E3" w:rsidP="008031E3">
      <w:pPr>
        <w:ind w:firstLine="709"/>
        <w:jc w:val="center"/>
        <w:rPr>
          <w:b/>
          <w:sz w:val="28"/>
          <w:szCs w:val="28"/>
        </w:rPr>
      </w:pPr>
      <w:r w:rsidRPr="00B031CA">
        <w:rPr>
          <w:b/>
          <w:sz w:val="28"/>
          <w:szCs w:val="28"/>
        </w:rPr>
        <w:t>по специальности</w:t>
      </w:r>
    </w:p>
    <w:p w:rsidR="008031E3" w:rsidRPr="00436D4E" w:rsidRDefault="008031E3" w:rsidP="000249A5">
      <w:pPr>
        <w:rPr>
          <w:sz w:val="36"/>
          <w:szCs w:val="28"/>
        </w:rPr>
      </w:pPr>
    </w:p>
    <w:p w:rsidR="00436D4E" w:rsidRPr="00436D4E" w:rsidRDefault="00436D4E" w:rsidP="00436D4E">
      <w:pPr>
        <w:ind w:firstLine="709"/>
        <w:jc w:val="center"/>
        <w:rPr>
          <w:b/>
          <w:color w:val="000000"/>
          <w:sz w:val="44"/>
          <w:szCs w:val="28"/>
        </w:rPr>
      </w:pPr>
      <w:r w:rsidRPr="00436D4E">
        <w:rPr>
          <w:b/>
          <w:sz w:val="32"/>
        </w:rPr>
        <w:t>31.08.77  Ортодонтия</w:t>
      </w:r>
    </w:p>
    <w:p w:rsidR="008031E3" w:rsidRPr="00B031CA" w:rsidRDefault="008031E3" w:rsidP="008031E3">
      <w:pPr>
        <w:ind w:firstLine="709"/>
        <w:jc w:val="right"/>
        <w:rPr>
          <w:b/>
          <w:color w:val="000000"/>
          <w:sz w:val="28"/>
          <w:szCs w:val="28"/>
        </w:rPr>
      </w:pPr>
    </w:p>
    <w:p w:rsidR="008031E3" w:rsidRPr="00B031CA" w:rsidRDefault="008031E3" w:rsidP="008031E3">
      <w:pPr>
        <w:ind w:firstLine="709"/>
        <w:jc w:val="right"/>
        <w:rPr>
          <w:b/>
          <w:color w:val="000000"/>
          <w:sz w:val="28"/>
          <w:szCs w:val="28"/>
        </w:rPr>
      </w:pPr>
    </w:p>
    <w:p w:rsidR="008031E3" w:rsidRPr="00B031CA" w:rsidRDefault="008031E3" w:rsidP="008031E3">
      <w:pPr>
        <w:ind w:firstLine="709"/>
        <w:jc w:val="right"/>
        <w:rPr>
          <w:b/>
          <w:color w:val="000000"/>
          <w:sz w:val="28"/>
          <w:szCs w:val="28"/>
        </w:rPr>
      </w:pPr>
    </w:p>
    <w:p w:rsidR="008031E3" w:rsidRPr="00B031CA" w:rsidRDefault="008031E3" w:rsidP="008031E3">
      <w:pPr>
        <w:ind w:firstLine="709"/>
        <w:jc w:val="right"/>
        <w:rPr>
          <w:b/>
          <w:color w:val="000000"/>
          <w:sz w:val="28"/>
          <w:szCs w:val="28"/>
        </w:rPr>
      </w:pPr>
    </w:p>
    <w:p w:rsidR="008031E3" w:rsidRPr="00B031CA" w:rsidRDefault="008031E3" w:rsidP="008031E3">
      <w:pPr>
        <w:ind w:firstLine="709"/>
        <w:jc w:val="right"/>
        <w:rPr>
          <w:b/>
          <w:color w:val="000000"/>
          <w:sz w:val="28"/>
          <w:szCs w:val="28"/>
        </w:rPr>
      </w:pPr>
    </w:p>
    <w:p w:rsidR="008031E3" w:rsidRPr="00B031CA" w:rsidRDefault="008031E3" w:rsidP="008031E3">
      <w:pPr>
        <w:ind w:firstLine="709"/>
        <w:jc w:val="right"/>
        <w:rPr>
          <w:b/>
          <w:color w:val="000000"/>
          <w:sz w:val="28"/>
          <w:szCs w:val="28"/>
        </w:rPr>
      </w:pPr>
    </w:p>
    <w:p w:rsidR="008031E3" w:rsidRPr="00B031CA" w:rsidRDefault="008031E3" w:rsidP="008031E3">
      <w:pPr>
        <w:ind w:firstLine="709"/>
        <w:jc w:val="right"/>
        <w:rPr>
          <w:b/>
          <w:color w:val="000000"/>
          <w:sz w:val="28"/>
          <w:szCs w:val="28"/>
        </w:rPr>
      </w:pPr>
    </w:p>
    <w:p w:rsidR="008031E3" w:rsidRPr="00B031CA" w:rsidRDefault="008031E3" w:rsidP="008031E3">
      <w:pPr>
        <w:ind w:firstLine="709"/>
        <w:jc w:val="right"/>
        <w:rPr>
          <w:b/>
          <w:color w:val="000000"/>
          <w:sz w:val="28"/>
          <w:szCs w:val="28"/>
        </w:rPr>
      </w:pPr>
    </w:p>
    <w:p w:rsidR="008031E3" w:rsidRPr="00B031CA" w:rsidRDefault="008031E3" w:rsidP="008031E3">
      <w:pPr>
        <w:ind w:firstLine="709"/>
        <w:jc w:val="right"/>
        <w:rPr>
          <w:b/>
          <w:color w:val="000000"/>
          <w:sz w:val="28"/>
          <w:szCs w:val="28"/>
        </w:rPr>
      </w:pPr>
    </w:p>
    <w:p w:rsidR="008031E3" w:rsidRPr="00B031CA" w:rsidRDefault="008031E3" w:rsidP="008031E3">
      <w:pPr>
        <w:ind w:firstLine="709"/>
        <w:jc w:val="center"/>
        <w:rPr>
          <w:color w:val="000000"/>
        </w:rPr>
      </w:pPr>
      <w:r w:rsidRPr="00B031CA">
        <w:rPr>
          <w:color w:val="000000"/>
        </w:rPr>
        <w:t>Является частью основной профессиональной образовательной программы</w:t>
      </w:r>
    </w:p>
    <w:p w:rsidR="008031E3" w:rsidRPr="00436D4E" w:rsidRDefault="008031E3" w:rsidP="008031E3">
      <w:pPr>
        <w:ind w:firstLine="709"/>
        <w:jc w:val="center"/>
        <w:rPr>
          <w:color w:val="000000"/>
        </w:rPr>
      </w:pPr>
      <w:r w:rsidRPr="00B031CA">
        <w:rPr>
          <w:color w:val="000000"/>
        </w:rPr>
        <w:t xml:space="preserve"> высшего образования- </w:t>
      </w:r>
      <w:r w:rsidRPr="007E5D53">
        <w:rPr>
          <w:color w:val="000000"/>
        </w:rPr>
        <w:t xml:space="preserve">программы  </w:t>
      </w:r>
      <w:r w:rsidRPr="00436D4E">
        <w:rPr>
          <w:color w:val="000000"/>
        </w:rPr>
        <w:t xml:space="preserve">подготовки кадров высшей квалификации </w:t>
      </w:r>
    </w:p>
    <w:p w:rsidR="008031E3" w:rsidRPr="007E5D53" w:rsidRDefault="008031E3" w:rsidP="00436D4E">
      <w:pPr>
        <w:ind w:firstLine="709"/>
        <w:jc w:val="center"/>
        <w:rPr>
          <w:b/>
          <w:i/>
          <w:color w:val="000000"/>
          <w:shd w:val="clear" w:color="auto" w:fill="FFFFFF"/>
        </w:rPr>
      </w:pPr>
      <w:r w:rsidRPr="00436D4E">
        <w:rPr>
          <w:color w:val="000000"/>
        </w:rPr>
        <w:t>в ординатуре по  специальности</w:t>
      </w:r>
      <w:r w:rsidR="00A62CC8" w:rsidRPr="00436D4E">
        <w:rPr>
          <w:color w:val="000000"/>
        </w:rPr>
        <w:t xml:space="preserve"> </w:t>
      </w:r>
      <w:r w:rsidR="00436D4E" w:rsidRPr="00436D4E">
        <w:rPr>
          <w:i/>
          <w:color w:val="000000"/>
          <w:shd w:val="clear" w:color="auto" w:fill="FFFFFF"/>
        </w:rPr>
        <w:t>31.08.77  Ортодонтия</w:t>
      </w:r>
      <w:r w:rsidRPr="00436D4E">
        <w:rPr>
          <w:color w:val="000000"/>
        </w:rPr>
        <w:t>,</w:t>
      </w:r>
      <w:r w:rsidRPr="005A3216">
        <w:rPr>
          <w:color w:val="000000"/>
        </w:rPr>
        <w:t xml:space="preserve"> утвержденной</w:t>
      </w:r>
    </w:p>
    <w:p w:rsidR="008031E3" w:rsidRPr="005A3216" w:rsidRDefault="008031E3" w:rsidP="008031E3">
      <w:pPr>
        <w:ind w:firstLine="709"/>
        <w:jc w:val="center"/>
        <w:rPr>
          <w:color w:val="000000"/>
        </w:rPr>
      </w:pPr>
      <w:r w:rsidRPr="005A3216">
        <w:rPr>
          <w:color w:val="000000"/>
        </w:rPr>
        <w:t xml:space="preserve"> ученым советом ФГБОУ ВО ОрГМУ Минздрава России  </w:t>
      </w:r>
    </w:p>
    <w:p w:rsidR="008031E3" w:rsidRPr="005A3216" w:rsidRDefault="008031E3" w:rsidP="008031E3">
      <w:pPr>
        <w:ind w:firstLine="709"/>
        <w:jc w:val="center"/>
        <w:rPr>
          <w:b/>
          <w:color w:val="000000"/>
        </w:rPr>
      </w:pPr>
    </w:p>
    <w:p w:rsidR="008031E3" w:rsidRPr="005A3216" w:rsidRDefault="008031E3" w:rsidP="008031E3">
      <w:pPr>
        <w:ind w:firstLine="709"/>
        <w:jc w:val="center"/>
        <w:rPr>
          <w:b/>
          <w:color w:val="000000"/>
        </w:rPr>
      </w:pPr>
      <w:r w:rsidRPr="005A3216">
        <w:rPr>
          <w:b/>
          <w:color w:val="000000"/>
        </w:rPr>
        <w:t>протокол № 11 от «22» июня 2018г.</w:t>
      </w:r>
    </w:p>
    <w:p w:rsidR="00E836D2" w:rsidRPr="004B2C94" w:rsidRDefault="00E836D2" w:rsidP="0080448C">
      <w:pPr>
        <w:jc w:val="center"/>
        <w:rPr>
          <w:sz w:val="28"/>
        </w:rPr>
      </w:pPr>
    </w:p>
    <w:p w:rsidR="00E836D2" w:rsidRPr="004B2C94" w:rsidRDefault="00E836D2" w:rsidP="0080448C">
      <w:pPr>
        <w:jc w:val="center"/>
        <w:rPr>
          <w:sz w:val="28"/>
        </w:rPr>
      </w:pPr>
    </w:p>
    <w:p w:rsidR="000249A5" w:rsidRDefault="000249A5" w:rsidP="000249A5">
      <w:pPr>
        <w:jc w:val="center"/>
        <w:rPr>
          <w:sz w:val="28"/>
        </w:rPr>
      </w:pPr>
      <w:r>
        <w:rPr>
          <w:sz w:val="28"/>
        </w:rPr>
        <w:t>Оренбург</w:t>
      </w:r>
    </w:p>
    <w:p w:rsidR="000249A5" w:rsidRDefault="000249A5">
      <w:pPr>
        <w:spacing w:after="160" w:line="259" w:lineRule="auto"/>
        <w:rPr>
          <w:sz w:val="28"/>
        </w:rPr>
      </w:pPr>
      <w:r>
        <w:rPr>
          <w:sz w:val="28"/>
        </w:rPr>
        <w:br w:type="page"/>
      </w:r>
    </w:p>
    <w:p w:rsidR="007E7400" w:rsidRPr="00E836D2" w:rsidRDefault="007E7400" w:rsidP="007E5D53">
      <w:pPr>
        <w:pStyle w:val="a5"/>
        <w:numPr>
          <w:ilvl w:val="0"/>
          <w:numId w:val="2"/>
        </w:numPr>
        <w:spacing w:after="160" w:line="259" w:lineRule="auto"/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E836D2">
        <w:rPr>
          <w:rFonts w:ascii="Times New Roman" w:hAnsi="Times New Roman"/>
          <w:b/>
          <w:color w:val="000000"/>
          <w:sz w:val="28"/>
          <w:szCs w:val="28"/>
        </w:rPr>
        <w:lastRenderedPageBreak/>
        <w:t>Паспорт фонда оценочных средств</w:t>
      </w:r>
      <w:bookmarkEnd w:id="0"/>
    </w:p>
    <w:p w:rsidR="007E7400" w:rsidRPr="00E836D2" w:rsidRDefault="007E7400" w:rsidP="007E5D53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550D70" w:rsidRPr="0011363D" w:rsidRDefault="007E7400" w:rsidP="007E5D5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11363D">
        <w:rPr>
          <w:color w:val="000000"/>
          <w:sz w:val="28"/>
          <w:szCs w:val="28"/>
        </w:rPr>
        <w:t xml:space="preserve">Фонд оценочных средств </w:t>
      </w:r>
      <w:r w:rsidR="00550D70" w:rsidRPr="0011363D">
        <w:rPr>
          <w:sz w:val="28"/>
          <w:szCs w:val="28"/>
        </w:rPr>
        <w:t>ГИА предназначен</w:t>
      </w:r>
      <w:r w:rsidR="0011363D">
        <w:rPr>
          <w:sz w:val="28"/>
          <w:szCs w:val="28"/>
        </w:rPr>
        <w:t xml:space="preserve"> </w:t>
      </w:r>
      <w:r w:rsidR="00550D70" w:rsidRPr="0011363D">
        <w:rPr>
          <w:sz w:val="28"/>
          <w:szCs w:val="28"/>
        </w:rPr>
        <w:t>для оценивания результатов освоения обучающимися ОПОП ВО с целью определения соответствия этих результатов требованиям ФГОС ВО. ФОС  ГИА представляет собой комплекс оценочных материалов и критериев оценивания для каждого государственного аттестационного испытания (этапа государственного аттестационного испытания).</w:t>
      </w:r>
    </w:p>
    <w:p w:rsidR="00F03811" w:rsidRPr="0011363D" w:rsidRDefault="00550D70" w:rsidP="007E5D53">
      <w:pPr>
        <w:pStyle w:val="a5"/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11363D">
        <w:rPr>
          <w:rFonts w:ascii="Times New Roman" w:hAnsi="Times New Roman"/>
          <w:sz w:val="28"/>
          <w:szCs w:val="28"/>
        </w:rPr>
        <w:t>При проведении ГИА в форме государственного экзамена ФОС ГИА содержит:</w:t>
      </w:r>
      <w:r w:rsidR="00F03811" w:rsidRPr="0011363D">
        <w:rPr>
          <w:rFonts w:ascii="Times New Roman" w:hAnsi="Times New Roman"/>
          <w:sz w:val="28"/>
          <w:szCs w:val="28"/>
        </w:rPr>
        <w:t xml:space="preserve"> перечень проверяемых на ГИА результатов освоения ОПОП ВО -компетенций; показатели оценки проверяемых компетенций; перечень вопросов, выносимых на государственный экзамен; критерии оценивания результатов сдачи государственных экзаменов; образец экзаменационного билета; методические материалы, определяющие процедуру оценивания результатов освоения ОПОП ВО на государственном экзамене.</w:t>
      </w:r>
    </w:p>
    <w:p w:rsidR="007E7400" w:rsidRPr="0011363D" w:rsidRDefault="00F03811" w:rsidP="007E5D53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11363D">
        <w:rPr>
          <w:rFonts w:ascii="Times New Roman" w:hAnsi="Times New Roman"/>
          <w:color w:val="000000"/>
          <w:sz w:val="28"/>
          <w:szCs w:val="28"/>
        </w:rPr>
        <w:t>Все к</w:t>
      </w:r>
      <w:r w:rsidR="007E7400" w:rsidRPr="0011363D">
        <w:rPr>
          <w:rFonts w:ascii="Times New Roman" w:hAnsi="Times New Roman"/>
          <w:color w:val="000000"/>
          <w:sz w:val="28"/>
          <w:szCs w:val="28"/>
        </w:rPr>
        <w:t xml:space="preserve">онтрольно – оценочные материалы для </w:t>
      </w:r>
      <w:r w:rsidRPr="0011363D">
        <w:rPr>
          <w:rFonts w:ascii="Times New Roman" w:hAnsi="Times New Roman"/>
          <w:color w:val="000000"/>
          <w:sz w:val="28"/>
          <w:szCs w:val="28"/>
        </w:rPr>
        <w:t>ГИА</w:t>
      </w:r>
      <w:r w:rsidR="007E7400" w:rsidRPr="0011363D">
        <w:rPr>
          <w:rFonts w:ascii="Times New Roman" w:hAnsi="Times New Roman"/>
          <w:color w:val="000000"/>
          <w:sz w:val="28"/>
          <w:szCs w:val="28"/>
        </w:rPr>
        <w:t xml:space="preserve"> направлены на проверку сформированности знаний, умений и навыков по каждой компетенции, установленной в </w:t>
      </w:r>
      <w:r w:rsidRPr="0011363D">
        <w:rPr>
          <w:rFonts w:ascii="Times New Roman" w:hAnsi="Times New Roman"/>
          <w:sz w:val="28"/>
          <w:szCs w:val="28"/>
        </w:rPr>
        <w:t>ОПОП ВО</w:t>
      </w:r>
      <w:r w:rsidR="007E7400" w:rsidRPr="0011363D"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p w:rsidR="007E7400" w:rsidRPr="00E836D2" w:rsidRDefault="007E7400" w:rsidP="007E5D53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p w:rsidR="00B44AA4" w:rsidRPr="00E836D2" w:rsidRDefault="00B44AA4" w:rsidP="007E5D53">
      <w:pPr>
        <w:jc w:val="both"/>
        <w:rPr>
          <w:color w:val="000000"/>
          <w:sz w:val="28"/>
          <w:szCs w:val="28"/>
        </w:rPr>
      </w:pPr>
      <w:r w:rsidRPr="00D76D69">
        <w:rPr>
          <w:b/>
          <w:color w:val="000000"/>
          <w:sz w:val="28"/>
          <w:szCs w:val="28"/>
        </w:rPr>
        <w:t>УК-1</w:t>
      </w:r>
      <w:r>
        <w:rPr>
          <w:color w:val="000000"/>
          <w:sz w:val="28"/>
          <w:szCs w:val="28"/>
        </w:rPr>
        <w:t xml:space="preserve"> </w:t>
      </w:r>
      <w:r w:rsidRPr="00BE45C0">
        <w:rPr>
          <w:color w:val="000000"/>
          <w:sz w:val="28"/>
          <w:szCs w:val="28"/>
        </w:rPr>
        <w:t>готовностью к абстрактному мышлению, анализу, синтезу</w:t>
      </w:r>
    </w:p>
    <w:p w:rsidR="00B44AA4" w:rsidRPr="00E836D2" w:rsidRDefault="00B44AA4" w:rsidP="007E5D53">
      <w:pPr>
        <w:jc w:val="both"/>
        <w:rPr>
          <w:color w:val="000000"/>
          <w:sz w:val="28"/>
          <w:szCs w:val="28"/>
        </w:rPr>
      </w:pPr>
      <w:r w:rsidRPr="00D76D69">
        <w:rPr>
          <w:b/>
          <w:color w:val="000000"/>
          <w:sz w:val="28"/>
          <w:szCs w:val="28"/>
        </w:rPr>
        <w:t>УК-2</w:t>
      </w:r>
      <w:r>
        <w:rPr>
          <w:color w:val="000000"/>
          <w:sz w:val="28"/>
          <w:szCs w:val="28"/>
        </w:rPr>
        <w:t xml:space="preserve"> </w:t>
      </w:r>
      <w:r w:rsidRPr="00BE45C0">
        <w:rPr>
          <w:color w:val="000000"/>
          <w:sz w:val="28"/>
          <w:szCs w:val="28"/>
        </w:rPr>
        <w:t>готовностью  к  управлению  коллективом,  толерантно  воспринимать социальные, этнические, конфессиональные и культурные различия</w:t>
      </w:r>
    </w:p>
    <w:p w:rsidR="00B44AA4" w:rsidRPr="00E836D2" w:rsidRDefault="00B44AA4" w:rsidP="007E5D53">
      <w:pPr>
        <w:jc w:val="both"/>
        <w:rPr>
          <w:color w:val="000000"/>
          <w:sz w:val="28"/>
          <w:szCs w:val="28"/>
        </w:rPr>
      </w:pPr>
      <w:r w:rsidRPr="00D76D69">
        <w:rPr>
          <w:b/>
          <w:color w:val="000000"/>
          <w:sz w:val="28"/>
          <w:szCs w:val="28"/>
        </w:rPr>
        <w:t>УК-3</w:t>
      </w:r>
      <w:r>
        <w:rPr>
          <w:color w:val="000000"/>
          <w:sz w:val="28"/>
          <w:szCs w:val="28"/>
        </w:rPr>
        <w:t xml:space="preserve"> </w:t>
      </w:r>
      <w:r w:rsidRPr="00BE45C0">
        <w:rPr>
          <w:color w:val="000000"/>
          <w:sz w:val="28"/>
          <w:szCs w:val="28"/>
        </w:rPr>
        <w:t>готовностью к участию в педагогической деятельности по программам среднего  и  высшего  медицинского  образования  или  среднего  и  высшего фармацевтического  образования,  а также  по дополнительным профессиональным   программам для  лиц,   имеющих среднее профессиональное или высшее образование,  в порядке, установленном федеральным органом исполнительной власти, осуществляющим функции по выработке государственной  политики  и  нормативно-правовому регулированию в сфере здравоохранения</w:t>
      </w:r>
    </w:p>
    <w:p w:rsidR="00B44AA4" w:rsidRPr="00E836D2" w:rsidRDefault="00B44AA4" w:rsidP="007E5D53">
      <w:pPr>
        <w:jc w:val="both"/>
        <w:rPr>
          <w:color w:val="000000"/>
          <w:sz w:val="28"/>
          <w:szCs w:val="28"/>
        </w:rPr>
      </w:pPr>
      <w:r w:rsidRPr="00D76D69">
        <w:rPr>
          <w:b/>
          <w:color w:val="000000"/>
          <w:sz w:val="28"/>
          <w:szCs w:val="28"/>
        </w:rPr>
        <w:t>ПК-1</w:t>
      </w:r>
      <w:r>
        <w:rPr>
          <w:color w:val="000000"/>
          <w:sz w:val="28"/>
          <w:szCs w:val="28"/>
        </w:rPr>
        <w:t xml:space="preserve"> </w:t>
      </w:r>
      <w:r w:rsidRPr="004B6086">
        <w:rPr>
          <w:color w:val="000000"/>
          <w:sz w:val="28"/>
          <w:szCs w:val="28"/>
        </w:rPr>
        <w:t>готовность к осуществлению комплекса мероприятий, направленных на сохранение  и  укрепление  здоровья  и  включающих  в  себя  формирование здорового    образа    жизни,    предупреждение    возникновения    и   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</w:t>
      </w:r>
    </w:p>
    <w:p w:rsidR="00B44AA4" w:rsidRPr="00E836D2" w:rsidRDefault="00B44AA4" w:rsidP="007E5D53">
      <w:pPr>
        <w:jc w:val="both"/>
        <w:rPr>
          <w:color w:val="000000"/>
          <w:sz w:val="28"/>
          <w:szCs w:val="28"/>
        </w:rPr>
      </w:pPr>
      <w:r w:rsidRPr="00D76D69">
        <w:rPr>
          <w:b/>
          <w:color w:val="000000"/>
          <w:sz w:val="28"/>
          <w:szCs w:val="28"/>
        </w:rPr>
        <w:t>ПК- 2</w:t>
      </w:r>
      <w:r>
        <w:rPr>
          <w:color w:val="000000"/>
          <w:sz w:val="28"/>
          <w:szCs w:val="28"/>
        </w:rPr>
        <w:t xml:space="preserve"> </w:t>
      </w:r>
      <w:r w:rsidRPr="004B6086">
        <w:rPr>
          <w:color w:val="000000"/>
          <w:sz w:val="28"/>
          <w:szCs w:val="28"/>
        </w:rPr>
        <w:t xml:space="preserve"> </w:t>
      </w:r>
      <w:r w:rsidR="00C73ACF" w:rsidRPr="00C73ACF">
        <w:rPr>
          <w:color w:val="000000"/>
          <w:sz w:val="28"/>
          <w:szCs w:val="28"/>
        </w:rPr>
        <w:t>готовность к проведению профилактических медицинских осмотров, диспансеризации и осуществлению диспансерного наблюдения за пациентами со стоматологической патологией</w:t>
      </w:r>
    </w:p>
    <w:p w:rsidR="00B44AA4" w:rsidRDefault="00B44AA4" w:rsidP="007E5D53">
      <w:pPr>
        <w:jc w:val="both"/>
      </w:pPr>
      <w:r w:rsidRPr="00D76D69">
        <w:rPr>
          <w:b/>
          <w:color w:val="000000"/>
          <w:sz w:val="28"/>
          <w:szCs w:val="28"/>
        </w:rPr>
        <w:t>ПК- 3</w:t>
      </w:r>
      <w:r w:rsidRPr="0001314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4B6086">
        <w:rPr>
          <w:color w:val="000000"/>
          <w:sz w:val="28"/>
          <w:szCs w:val="28"/>
        </w:rPr>
        <w:t xml:space="preserve"> готовность  к  проведению  противоэпидемических  мероприятий, организации  защиты  населения  в  очагах  особо  опасных  инфекций,  при ухудшении   радиационной   обстановки,   стихийных   бедствиях   и   иных чрезвычайных ситуациях</w:t>
      </w:r>
    </w:p>
    <w:p w:rsidR="00C73ACF" w:rsidRDefault="00B44AA4" w:rsidP="00C73ACF">
      <w:pPr>
        <w:jc w:val="both"/>
        <w:rPr>
          <w:color w:val="000000"/>
          <w:sz w:val="28"/>
          <w:szCs w:val="28"/>
        </w:rPr>
      </w:pPr>
      <w:r w:rsidRPr="00D76D69">
        <w:rPr>
          <w:b/>
          <w:color w:val="000000"/>
          <w:sz w:val="28"/>
          <w:szCs w:val="28"/>
        </w:rPr>
        <w:t>ПК- 4</w:t>
      </w:r>
      <w:r>
        <w:rPr>
          <w:color w:val="000000"/>
          <w:sz w:val="28"/>
          <w:szCs w:val="28"/>
        </w:rPr>
        <w:t xml:space="preserve"> </w:t>
      </w:r>
      <w:r w:rsidR="00C73ACF" w:rsidRPr="00C73ACF">
        <w:rPr>
          <w:color w:val="000000"/>
          <w:sz w:val="28"/>
          <w:szCs w:val="28"/>
        </w:rPr>
        <w:t>готовность к применению социально-гигиенических методик сбора и медико-статистического анализа информации о стоматологической заболеваемости</w:t>
      </w:r>
    </w:p>
    <w:p w:rsidR="00B44AA4" w:rsidRDefault="00B44AA4" w:rsidP="00C73ACF">
      <w:pPr>
        <w:jc w:val="both"/>
      </w:pPr>
      <w:r w:rsidRPr="00D76D69">
        <w:rPr>
          <w:b/>
          <w:color w:val="000000"/>
          <w:sz w:val="28"/>
          <w:szCs w:val="28"/>
        </w:rPr>
        <w:lastRenderedPageBreak/>
        <w:t>ПК- 5</w:t>
      </w:r>
      <w:r>
        <w:rPr>
          <w:color w:val="000000"/>
          <w:sz w:val="28"/>
          <w:szCs w:val="28"/>
        </w:rPr>
        <w:t xml:space="preserve"> </w:t>
      </w:r>
      <w:r w:rsidR="00C73ACF" w:rsidRPr="00C73ACF">
        <w:rPr>
          <w:color w:val="000000"/>
          <w:sz w:val="28"/>
          <w:szCs w:val="28"/>
        </w:rPr>
        <w:t>готовность к диагностике стоматологических заболеваний и неотложных состояний в соответствии с Международной статистической классификацией болезней и проблем, связанных со здоровьем</w:t>
      </w:r>
    </w:p>
    <w:p w:rsidR="00C73ACF" w:rsidRDefault="00B44AA4" w:rsidP="007E5D53">
      <w:pPr>
        <w:jc w:val="both"/>
        <w:rPr>
          <w:color w:val="000000"/>
          <w:sz w:val="28"/>
          <w:szCs w:val="28"/>
        </w:rPr>
      </w:pPr>
      <w:r w:rsidRPr="00D76D69">
        <w:rPr>
          <w:b/>
          <w:color w:val="000000"/>
          <w:sz w:val="28"/>
          <w:szCs w:val="28"/>
        </w:rPr>
        <w:t>ПК- 6</w:t>
      </w:r>
      <w:r>
        <w:rPr>
          <w:color w:val="000000"/>
          <w:sz w:val="28"/>
          <w:szCs w:val="28"/>
        </w:rPr>
        <w:t xml:space="preserve"> </w:t>
      </w:r>
      <w:r w:rsidRPr="004B6086">
        <w:rPr>
          <w:color w:val="000000"/>
          <w:sz w:val="28"/>
          <w:szCs w:val="28"/>
        </w:rPr>
        <w:t xml:space="preserve"> </w:t>
      </w:r>
      <w:r w:rsidR="00C73ACF" w:rsidRPr="00C73ACF">
        <w:rPr>
          <w:color w:val="000000"/>
          <w:sz w:val="28"/>
          <w:szCs w:val="28"/>
        </w:rPr>
        <w:t>готовность к проведению экспертизы временной нетрудоспособности и участие в иных видах медицинской экспертизы</w:t>
      </w:r>
    </w:p>
    <w:p w:rsidR="00C73ACF" w:rsidRDefault="00B44AA4" w:rsidP="007E5D53">
      <w:pPr>
        <w:jc w:val="both"/>
        <w:rPr>
          <w:color w:val="000000"/>
          <w:sz w:val="28"/>
          <w:szCs w:val="28"/>
        </w:rPr>
      </w:pPr>
      <w:r w:rsidRPr="00D76D69">
        <w:rPr>
          <w:b/>
          <w:color w:val="000000"/>
          <w:sz w:val="28"/>
          <w:szCs w:val="28"/>
        </w:rPr>
        <w:t>ПК- 7</w:t>
      </w:r>
      <w:r>
        <w:rPr>
          <w:color w:val="000000"/>
          <w:sz w:val="28"/>
          <w:szCs w:val="28"/>
        </w:rPr>
        <w:t xml:space="preserve"> </w:t>
      </w:r>
      <w:r w:rsidR="00C73ACF" w:rsidRPr="00C73ACF">
        <w:rPr>
          <w:color w:val="000000"/>
          <w:sz w:val="28"/>
          <w:szCs w:val="28"/>
        </w:rPr>
        <w:t>готовность к определению тактики ведения, ведению и лечению пациентов, нуждающихся в ортодонтической помощи</w:t>
      </w:r>
    </w:p>
    <w:p w:rsidR="00C73ACF" w:rsidRDefault="00B44AA4" w:rsidP="007E5D53">
      <w:pPr>
        <w:jc w:val="both"/>
        <w:rPr>
          <w:color w:val="000000"/>
          <w:sz w:val="28"/>
          <w:szCs w:val="28"/>
        </w:rPr>
      </w:pPr>
      <w:r w:rsidRPr="00D76D69">
        <w:rPr>
          <w:b/>
          <w:color w:val="000000"/>
          <w:sz w:val="28"/>
          <w:szCs w:val="28"/>
        </w:rPr>
        <w:t>ПК- 8</w:t>
      </w:r>
      <w:r>
        <w:rPr>
          <w:color w:val="000000"/>
          <w:sz w:val="28"/>
          <w:szCs w:val="28"/>
        </w:rPr>
        <w:t xml:space="preserve"> </w:t>
      </w:r>
      <w:r w:rsidR="00C73ACF" w:rsidRPr="00C73ACF">
        <w:rPr>
          <w:color w:val="000000"/>
          <w:sz w:val="28"/>
          <w:szCs w:val="28"/>
        </w:rPr>
        <w:t>готовность к участию в оказании медицинской помощи при чрезвычайных ситуациях, в том числе участию в медицинской эвакуации</w:t>
      </w:r>
    </w:p>
    <w:p w:rsidR="00C73ACF" w:rsidRDefault="00B44AA4" w:rsidP="007E5D53">
      <w:pPr>
        <w:jc w:val="both"/>
        <w:rPr>
          <w:color w:val="000000"/>
          <w:sz w:val="28"/>
          <w:szCs w:val="28"/>
        </w:rPr>
      </w:pPr>
      <w:r w:rsidRPr="00D76D69">
        <w:rPr>
          <w:b/>
          <w:color w:val="000000"/>
          <w:sz w:val="28"/>
          <w:szCs w:val="28"/>
        </w:rPr>
        <w:t>ПК- 9</w:t>
      </w:r>
      <w:r>
        <w:rPr>
          <w:color w:val="000000"/>
          <w:sz w:val="28"/>
          <w:szCs w:val="28"/>
        </w:rPr>
        <w:t xml:space="preserve"> </w:t>
      </w:r>
      <w:r w:rsidR="00C73ACF" w:rsidRPr="00C73ACF">
        <w:rPr>
          <w:color w:val="000000"/>
          <w:sz w:val="28"/>
          <w:szCs w:val="28"/>
        </w:rPr>
        <w:t>готовность к применению природных лечебных факторов, лекарственной, немедикаментозной терапии и других методов у пациентов со стоматологической патологией, нуждающихся в медицинской реабилитации и санаторно-курортном лечении</w:t>
      </w:r>
    </w:p>
    <w:p w:rsidR="00B44AA4" w:rsidRDefault="00B44AA4" w:rsidP="007E5D53">
      <w:pPr>
        <w:jc w:val="both"/>
      </w:pPr>
      <w:r w:rsidRPr="00D76D69">
        <w:rPr>
          <w:b/>
          <w:color w:val="000000"/>
          <w:sz w:val="28"/>
          <w:szCs w:val="28"/>
        </w:rPr>
        <w:t>ПК- 10</w:t>
      </w:r>
      <w:r>
        <w:rPr>
          <w:color w:val="000000"/>
          <w:sz w:val="28"/>
          <w:szCs w:val="28"/>
        </w:rPr>
        <w:t xml:space="preserve"> </w:t>
      </w:r>
      <w:r w:rsidR="00C73ACF" w:rsidRPr="00C73ACF">
        <w:rPr>
          <w:color w:val="000000"/>
          <w:sz w:val="28"/>
          <w:szCs w:val="28"/>
        </w:rPr>
        <w:t>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окружающих, обучению пациентов основным гигиеническим мероприятиям оздоровительного характера, способствующим сохранению и укреплению здоровья, профилактике стоматологических заболеваний</w:t>
      </w:r>
    </w:p>
    <w:p w:rsidR="00B44AA4" w:rsidRDefault="00B44AA4" w:rsidP="007E5D53">
      <w:pPr>
        <w:jc w:val="both"/>
      </w:pPr>
      <w:r w:rsidRPr="00D76D69">
        <w:rPr>
          <w:b/>
          <w:color w:val="000000"/>
          <w:sz w:val="28"/>
          <w:szCs w:val="28"/>
        </w:rPr>
        <w:t>ПК- 11</w:t>
      </w:r>
      <w:r>
        <w:rPr>
          <w:color w:val="000000"/>
          <w:sz w:val="28"/>
          <w:szCs w:val="28"/>
        </w:rPr>
        <w:t xml:space="preserve"> </w:t>
      </w:r>
      <w:r w:rsidRPr="004B6086">
        <w:rPr>
          <w:color w:val="000000"/>
          <w:sz w:val="28"/>
          <w:szCs w:val="28"/>
        </w:rPr>
        <w:t xml:space="preserve"> </w:t>
      </w:r>
      <w:r w:rsidR="00C73ACF" w:rsidRPr="00C73ACF">
        <w:rPr>
          <w:color w:val="000000"/>
          <w:sz w:val="28"/>
          <w:szCs w:val="28"/>
        </w:rPr>
        <w:t>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</w:t>
      </w:r>
    </w:p>
    <w:p w:rsidR="00B44AA4" w:rsidRDefault="00B44AA4" w:rsidP="007E5D53">
      <w:pPr>
        <w:jc w:val="both"/>
        <w:rPr>
          <w:color w:val="000000"/>
          <w:sz w:val="28"/>
          <w:szCs w:val="28"/>
        </w:rPr>
      </w:pPr>
      <w:r w:rsidRPr="00D76D69">
        <w:rPr>
          <w:b/>
          <w:color w:val="000000"/>
          <w:sz w:val="28"/>
          <w:szCs w:val="28"/>
        </w:rPr>
        <w:t>ПК- 12</w:t>
      </w:r>
      <w:r>
        <w:rPr>
          <w:color w:val="000000"/>
          <w:sz w:val="28"/>
          <w:szCs w:val="28"/>
        </w:rPr>
        <w:t xml:space="preserve"> </w:t>
      </w:r>
      <w:r w:rsidR="00C73ACF" w:rsidRPr="00C73ACF">
        <w:rPr>
          <w:color w:val="000000"/>
          <w:sz w:val="28"/>
          <w:szCs w:val="28"/>
        </w:rPr>
        <w:t>готовность к проведению оценки качества оказания стоматологической помощи с использованием основных медико-статистических показателей</w:t>
      </w:r>
    </w:p>
    <w:p w:rsidR="00C73ACF" w:rsidRDefault="00C73ACF" w:rsidP="007E5D53">
      <w:pPr>
        <w:jc w:val="both"/>
      </w:pPr>
      <w:r w:rsidRPr="00C73ACF">
        <w:rPr>
          <w:b/>
          <w:color w:val="000000"/>
          <w:sz w:val="28"/>
          <w:szCs w:val="28"/>
        </w:rPr>
        <w:t>ПК-13</w:t>
      </w:r>
      <w:r>
        <w:rPr>
          <w:color w:val="000000"/>
          <w:sz w:val="28"/>
          <w:szCs w:val="28"/>
        </w:rPr>
        <w:t xml:space="preserve"> </w:t>
      </w:r>
      <w:r w:rsidRPr="00C73ACF">
        <w:rPr>
          <w:color w:val="000000"/>
          <w:sz w:val="28"/>
          <w:szCs w:val="28"/>
        </w:rPr>
        <w:t>готовность к организации медицинской помощи при чрезвычайных ситуациях, в том числе медицинской эвакуации</w:t>
      </w:r>
    </w:p>
    <w:p w:rsidR="007E7400" w:rsidRPr="00E836D2" w:rsidRDefault="007E7400" w:rsidP="007E5D53">
      <w:pPr>
        <w:ind w:firstLine="709"/>
        <w:jc w:val="both"/>
        <w:rPr>
          <w:color w:val="000000"/>
          <w:sz w:val="28"/>
          <w:szCs w:val="28"/>
          <w:highlight w:val="yellow"/>
        </w:rPr>
      </w:pPr>
    </w:p>
    <w:p w:rsidR="007E7400" w:rsidRDefault="007E7400" w:rsidP="007E5D53">
      <w:pPr>
        <w:pStyle w:val="a5"/>
        <w:numPr>
          <w:ilvl w:val="0"/>
          <w:numId w:val="2"/>
        </w:numPr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91"/>
      <w:r w:rsidRPr="002F1CA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</w:t>
      </w:r>
      <w:r w:rsidR="00832848">
        <w:rPr>
          <w:rFonts w:ascii="Times New Roman" w:hAnsi="Times New Roman"/>
          <w:b/>
          <w:color w:val="000000"/>
          <w:sz w:val="28"/>
          <w:szCs w:val="28"/>
        </w:rPr>
        <w:t>ГИА</w:t>
      </w:r>
      <w:r w:rsidRPr="002F1CA2">
        <w:rPr>
          <w:rFonts w:ascii="Times New Roman" w:hAnsi="Times New Roman"/>
          <w:b/>
          <w:color w:val="000000"/>
          <w:sz w:val="28"/>
          <w:szCs w:val="28"/>
        </w:rPr>
        <w:t xml:space="preserve"> обучающихся.</w:t>
      </w:r>
      <w:bookmarkEnd w:id="1"/>
    </w:p>
    <w:p w:rsidR="002F1CA2" w:rsidRPr="005B4C78" w:rsidRDefault="001F3DC2" w:rsidP="007E5D53">
      <w:pPr>
        <w:pStyle w:val="a5"/>
        <w:tabs>
          <w:tab w:val="left" w:pos="1935"/>
        </w:tabs>
        <w:ind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5B4C78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436D4E" w:rsidRPr="00363E7B" w:rsidRDefault="00832848" w:rsidP="00436D4E">
      <w:pPr>
        <w:ind w:firstLine="709"/>
        <w:jc w:val="center"/>
        <w:rPr>
          <w:b/>
          <w:i/>
          <w:color w:val="000000"/>
          <w:sz w:val="40"/>
          <w:szCs w:val="28"/>
        </w:rPr>
      </w:pPr>
      <w:r w:rsidRPr="005B4C78">
        <w:rPr>
          <w:color w:val="000000"/>
          <w:sz w:val="28"/>
          <w:szCs w:val="28"/>
        </w:rPr>
        <w:t xml:space="preserve">Государственная итоговая </w:t>
      </w:r>
      <w:r w:rsidR="00876450" w:rsidRPr="005B4C78">
        <w:rPr>
          <w:color w:val="000000"/>
          <w:sz w:val="28"/>
          <w:szCs w:val="28"/>
        </w:rPr>
        <w:t>аттестация</w:t>
      </w:r>
      <w:r w:rsidR="007E7400" w:rsidRPr="005B4C78">
        <w:rPr>
          <w:color w:val="000000"/>
          <w:sz w:val="28"/>
          <w:szCs w:val="28"/>
        </w:rPr>
        <w:t xml:space="preserve"> по </w:t>
      </w:r>
      <w:r w:rsidRPr="005B4C78">
        <w:rPr>
          <w:color w:val="000000"/>
          <w:sz w:val="28"/>
          <w:szCs w:val="28"/>
        </w:rPr>
        <w:t>специальности</w:t>
      </w:r>
      <w:r w:rsidR="0011363D">
        <w:rPr>
          <w:color w:val="000000"/>
          <w:sz w:val="28"/>
          <w:szCs w:val="28"/>
        </w:rPr>
        <w:t xml:space="preserve"> </w:t>
      </w:r>
      <w:r w:rsidR="00436D4E" w:rsidRPr="00363E7B">
        <w:rPr>
          <w:b/>
          <w:i/>
          <w:sz w:val="28"/>
        </w:rPr>
        <w:t>31.08.7</w:t>
      </w:r>
      <w:r w:rsidR="00436D4E">
        <w:rPr>
          <w:b/>
          <w:i/>
          <w:sz w:val="28"/>
        </w:rPr>
        <w:t>7 Ортодонтия</w:t>
      </w:r>
    </w:p>
    <w:p w:rsidR="00D76D69" w:rsidRDefault="007E7400" w:rsidP="00436D4E">
      <w:pPr>
        <w:jc w:val="both"/>
        <w:rPr>
          <w:color w:val="000000"/>
          <w:sz w:val="28"/>
          <w:szCs w:val="28"/>
        </w:rPr>
      </w:pPr>
      <w:r w:rsidRPr="005B4C78">
        <w:rPr>
          <w:color w:val="000000"/>
          <w:sz w:val="28"/>
          <w:szCs w:val="28"/>
        </w:rPr>
        <w:t>в форме</w:t>
      </w:r>
      <w:r w:rsidR="00832848" w:rsidRPr="005B4C78">
        <w:rPr>
          <w:sz w:val="28"/>
          <w:szCs w:val="28"/>
        </w:rPr>
        <w:t xml:space="preserve"> государственного экзамена</w:t>
      </w:r>
      <w:r w:rsidRPr="005B4C78">
        <w:rPr>
          <w:color w:val="000000"/>
          <w:sz w:val="28"/>
          <w:szCs w:val="28"/>
        </w:rPr>
        <w:t xml:space="preserve"> проводится </w:t>
      </w:r>
      <w:r w:rsidR="005B4C78" w:rsidRPr="005B4C78">
        <w:rPr>
          <w:color w:val="000000"/>
          <w:sz w:val="28"/>
          <w:szCs w:val="28"/>
        </w:rPr>
        <w:t xml:space="preserve">по </w:t>
      </w:r>
      <w:r w:rsidR="00D76D69">
        <w:rPr>
          <w:color w:val="000000"/>
          <w:sz w:val="28"/>
          <w:szCs w:val="28"/>
        </w:rPr>
        <w:t>двум этапам:</w:t>
      </w:r>
    </w:p>
    <w:p w:rsidR="00D76D69" w:rsidRPr="00D76D69" w:rsidRDefault="008A7835" w:rsidP="00D76D69">
      <w:pPr>
        <w:pStyle w:val="a5"/>
        <w:numPr>
          <w:ilvl w:val="0"/>
          <w:numId w:val="32"/>
        </w:numPr>
        <w:rPr>
          <w:rFonts w:ascii="Times New Roman" w:hAnsi="Times New Roman"/>
          <w:color w:val="000000"/>
          <w:sz w:val="28"/>
          <w:szCs w:val="28"/>
        </w:rPr>
      </w:pPr>
      <w:r w:rsidRPr="00D76D69">
        <w:rPr>
          <w:rFonts w:ascii="Times New Roman" w:hAnsi="Times New Roman"/>
          <w:color w:val="000000"/>
          <w:sz w:val="28"/>
          <w:szCs w:val="28"/>
        </w:rPr>
        <w:t>1 этап форме демонстрации практических навыков при клиническом обследовании стоматологического пациента</w:t>
      </w:r>
      <w:r w:rsidR="000249A5">
        <w:rPr>
          <w:rFonts w:ascii="Times New Roman" w:hAnsi="Times New Roman"/>
          <w:color w:val="000000"/>
          <w:sz w:val="28"/>
          <w:szCs w:val="28"/>
        </w:rPr>
        <w:t>;</w:t>
      </w:r>
    </w:p>
    <w:p w:rsidR="007E7400" w:rsidRPr="00D76D69" w:rsidRDefault="008A7835" w:rsidP="00D76D69">
      <w:pPr>
        <w:pStyle w:val="a5"/>
        <w:numPr>
          <w:ilvl w:val="0"/>
          <w:numId w:val="32"/>
        </w:numPr>
        <w:rPr>
          <w:rFonts w:ascii="Times New Roman" w:hAnsi="Times New Roman"/>
          <w:color w:val="000000"/>
          <w:sz w:val="28"/>
          <w:szCs w:val="28"/>
        </w:rPr>
      </w:pPr>
      <w:r w:rsidRPr="00D76D69">
        <w:rPr>
          <w:rFonts w:ascii="Times New Roman" w:hAnsi="Times New Roman"/>
          <w:color w:val="000000"/>
          <w:sz w:val="28"/>
          <w:szCs w:val="28"/>
        </w:rPr>
        <w:t xml:space="preserve">2 этап собеседования по </w:t>
      </w:r>
      <w:r w:rsidR="000249A5">
        <w:rPr>
          <w:rFonts w:ascii="Times New Roman" w:hAnsi="Times New Roman"/>
          <w:color w:val="000000"/>
          <w:sz w:val="28"/>
          <w:szCs w:val="28"/>
        </w:rPr>
        <w:t xml:space="preserve">экзаменационным билетам </w:t>
      </w:r>
      <w:r w:rsidR="005B4C78" w:rsidRPr="00D76D69">
        <w:rPr>
          <w:rFonts w:ascii="Times New Roman" w:hAnsi="Times New Roman"/>
          <w:color w:val="000000"/>
          <w:sz w:val="28"/>
          <w:szCs w:val="28"/>
        </w:rPr>
        <w:t xml:space="preserve">в устной </w:t>
      </w:r>
      <w:r w:rsidRPr="00D76D69">
        <w:rPr>
          <w:rFonts w:ascii="Times New Roman" w:hAnsi="Times New Roman"/>
          <w:color w:val="000000"/>
          <w:sz w:val="28"/>
          <w:szCs w:val="28"/>
        </w:rPr>
        <w:t>форме.</w:t>
      </w:r>
    </w:p>
    <w:p w:rsidR="00D76D69" w:rsidRDefault="00D76D69" w:rsidP="00E836D2">
      <w:pPr>
        <w:pStyle w:val="a5"/>
        <w:ind w:left="0" w:firstLine="709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431249" w:rsidRDefault="00431249" w:rsidP="00431249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Практические задания для проверки сформированных умений и навыков</w:t>
      </w:r>
    </w:p>
    <w:p w:rsidR="00431249" w:rsidRDefault="00431249" w:rsidP="00431249">
      <w:pPr>
        <w:jc w:val="center"/>
        <w:rPr>
          <w:b/>
          <w:iCs/>
        </w:rPr>
      </w:pPr>
      <w:bookmarkStart w:id="2" w:name="_Hlk11944132"/>
    </w:p>
    <w:bookmarkEnd w:id="2"/>
    <w:p w:rsidR="00D76D69" w:rsidRPr="00D76D69" w:rsidRDefault="00D76D69" w:rsidP="00D76D69">
      <w:pPr>
        <w:shd w:val="clear" w:color="auto" w:fill="FFFFFF"/>
        <w:ind w:left="142"/>
        <w:jc w:val="center"/>
        <w:rPr>
          <w:rFonts w:eastAsia="Calibri"/>
          <w:b/>
          <w:sz w:val="28"/>
          <w:szCs w:val="28"/>
          <w:lang w:eastAsia="en-US"/>
        </w:rPr>
      </w:pPr>
      <w:r w:rsidRPr="00D76D69">
        <w:rPr>
          <w:rFonts w:eastAsia="Calibri"/>
          <w:b/>
          <w:sz w:val="28"/>
          <w:szCs w:val="28"/>
          <w:lang w:eastAsia="en-US"/>
        </w:rPr>
        <w:t>Оценочные материалы</w:t>
      </w:r>
    </w:p>
    <w:p w:rsidR="00D76D69" w:rsidRPr="00D76D69" w:rsidRDefault="00D76D69" w:rsidP="00D76D69">
      <w:pPr>
        <w:shd w:val="clear" w:color="auto" w:fill="FFFFFF"/>
        <w:ind w:left="142"/>
        <w:jc w:val="center"/>
        <w:rPr>
          <w:rFonts w:eastAsia="Calibri"/>
          <w:b/>
          <w:sz w:val="28"/>
          <w:szCs w:val="28"/>
          <w:lang w:eastAsia="en-US"/>
        </w:rPr>
      </w:pPr>
      <w:r w:rsidRPr="00D76D69">
        <w:rPr>
          <w:rFonts w:eastAsia="Calibri"/>
          <w:b/>
          <w:sz w:val="28"/>
          <w:szCs w:val="28"/>
          <w:lang w:eastAsia="en-US"/>
        </w:rPr>
        <w:t>I этап государственной аттестации - проверка выполнения практических навыков</w:t>
      </w:r>
    </w:p>
    <w:p w:rsidR="00D76D69" w:rsidRPr="00D76D69" w:rsidRDefault="00D76D69" w:rsidP="00D76D69">
      <w:pPr>
        <w:shd w:val="clear" w:color="auto" w:fill="FFFFFF"/>
        <w:ind w:left="142"/>
        <w:jc w:val="both"/>
        <w:rPr>
          <w:rFonts w:eastAsia="Calibri"/>
          <w:sz w:val="28"/>
          <w:szCs w:val="28"/>
          <w:lang w:eastAsia="en-US"/>
        </w:rPr>
      </w:pPr>
    </w:p>
    <w:p w:rsidR="00D76D69" w:rsidRDefault="00D76D69" w:rsidP="00D76D69">
      <w:pPr>
        <w:ind w:left="142" w:firstLine="709"/>
        <w:contextualSpacing/>
        <w:jc w:val="center"/>
        <w:rPr>
          <w:b/>
          <w:i/>
          <w:color w:val="000000"/>
          <w:sz w:val="28"/>
          <w:szCs w:val="28"/>
        </w:rPr>
      </w:pPr>
      <w:r w:rsidRPr="00D76D69">
        <w:rPr>
          <w:b/>
          <w:i/>
          <w:color w:val="000000"/>
          <w:sz w:val="28"/>
          <w:szCs w:val="28"/>
        </w:rPr>
        <w:t>Практические задания для демонстрации практических навыков</w:t>
      </w:r>
    </w:p>
    <w:p w:rsidR="00431249" w:rsidRPr="00D76D69" w:rsidRDefault="00431249" w:rsidP="00D76D69">
      <w:pPr>
        <w:ind w:left="142" w:firstLine="709"/>
        <w:contextualSpacing/>
        <w:jc w:val="center"/>
        <w:rPr>
          <w:b/>
          <w:i/>
          <w:color w:val="000000"/>
          <w:sz w:val="28"/>
          <w:szCs w:val="28"/>
        </w:rPr>
      </w:pPr>
    </w:p>
    <w:p w:rsidR="00D76D69" w:rsidRPr="00D76D69" w:rsidRDefault="00D76D69" w:rsidP="00D76D69">
      <w:pPr>
        <w:pStyle w:val="a5"/>
        <w:numPr>
          <w:ilvl w:val="0"/>
          <w:numId w:val="33"/>
        </w:numPr>
        <w:rPr>
          <w:rFonts w:ascii="Times New Roman" w:hAnsi="Times New Roman"/>
          <w:color w:val="000000"/>
          <w:sz w:val="28"/>
          <w:szCs w:val="28"/>
        </w:rPr>
      </w:pPr>
      <w:r w:rsidRPr="00D76D69">
        <w:rPr>
          <w:rFonts w:ascii="Times New Roman" w:hAnsi="Times New Roman"/>
          <w:color w:val="000000"/>
          <w:sz w:val="28"/>
          <w:szCs w:val="28"/>
        </w:rPr>
        <w:t>Устано</w:t>
      </w:r>
      <w:r>
        <w:rPr>
          <w:rFonts w:ascii="Times New Roman" w:hAnsi="Times New Roman"/>
          <w:color w:val="000000"/>
          <w:sz w:val="28"/>
          <w:szCs w:val="28"/>
        </w:rPr>
        <w:t>вите контакт</w:t>
      </w:r>
      <w:r w:rsidRPr="00D76D69">
        <w:rPr>
          <w:rFonts w:ascii="Times New Roman" w:hAnsi="Times New Roman"/>
          <w:color w:val="000000"/>
          <w:sz w:val="28"/>
          <w:szCs w:val="28"/>
        </w:rPr>
        <w:t xml:space="preserve"> с пациентом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76D69" w:rsidRPr="00D76D69" w:rsidRDefault="00D76D69" w:rsidP="00D76D69">
      <w:pPr>
        <w:pStyle w:val="a5"/>
        <w:numPr>
          <w:ilvl w:val="0"/>
          <w:numId w:val="33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Выясните жалобы стоматологического пациента.</w:t>
      </w:r>
    </w:p>
    <w:p w:rsidR="00D76D69" w:rsidRPr="00D76D69" w:rsidRDefault="00D76D69" w:rsidP="00D76D69">
      <w:pPr>
        <w:pStyle w:val="ae"/>
        <w:numPr>
          <w:ilvl w:val="0"/>
          <w:numId w:val="33"/>
        </w:numPr>
        <w:jc w:val="both"/>
        <w:rPr>
          <w:rFonts w:ascii="Times New Roman" w:hAnsi="Times New Roman"/>
          <w:sz w:val="28"/>
          <w:szCs w:val="28"/>
        </w:rPr>
      </w:pPr>
      <w:r w:rsidRPr="001A686A">
        <w:rPr>
          <w:rFonts w:ascii="Times New Roman" w:hAnsi="Times New Roman"/>
          <w:sz w:val="28"/>
          <w:szCs w:val="28"/>
        </w:rPr>
        <w:t>Соберите анамнез</w:t>
      </w:r>
      <w:r w:rsidRPr="00D76D69">
        <w:rPr>
          <w:rFonts w:ascii="Times New Roman" w:hAnsi="Times New Roman"/>
          <w:color w:val="000000"/>
          <w:sz w:val="28"/>
          <w:szCs w:val="28"/>
        </w:rPr>
        <w:t xml:space="preserve"> заболевания и жизни</w:t>
      </w:r>
      <w:r w:rsidR="00431249">
        <w:rPr>
          <w:rFonts w:ascii="Times New Roman" w:hAnsi="Times New Roman"/>
          <w:color w:val="000000"/>
          <w:sz w:val="28"/>
          <w:szCs w:val="28"/>
        </w:rPr>
        <w:t xml:space="preserve"> у пациента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76D69" w:rsidRPr="00D76D69" w:rsidRDefault="00D76D69" w:rsidP="00D76D69">
      <w:pPr>
        <w:pStyle w:val="a5"/>
        <w:numPr>
          <w:ilvl w:val="0"/>
          <w:numId w:val="33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Подготовьте </w:t>
      </w:r>
      <w:r w:rsidRPr="00D76D69">
        <w:rPr>
          <w:rFonts w:ascii="Times New Roman" w:hAnsi="Times New Roman"/>
          <w:color w:val="000000"/>
          <w:sz w:val="28"/>
          <w:szCs w:val="28"/>
        </w:rPr>
        <w:t>рабоче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D76D69">
        <w:rPr>
          <w:rFonts w:ascii="Times New Roman" w:hAnsi="Times New Roman"/>
          <w:color w:val="000000"/>
          <w:sz w:val="28"/>
          <w:szCs w:val="28"/>
        </w:rPr>
        <w:t xml:space="preserve"> мест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Pr="00D76D69">
        <w:rPr>
          <w:rFonts w:ascii="Times New Roman" w:hAnsi="Times New Roman"/>
          <w:color w:val="000000"/>
          <w:sz w:val="28"/>
          <w:szCs w:val="28"/>
        </w:rPr>
        <w:t>, соблюд</w:t>
      </w:r>
      <w:r>
        <w:rPr>
          <w:rFonts w:ascii="Times New Roman" w:hAnsi="Times New Roman"/>
          <w:color w:val="000000"/>
          <w:sz w:val="28"/>
          <w:szCs w:val="28"/>
        </w:rPr>
        <w:t>ая</w:t>
      </w:r>
      <w:r w:rsidRPr="00D76D69">
        <w:rPr>
          <w:rFonts w:ascii="Times New Roman" w:hAnsi="Times New Roman"/>
          <w:color w:val="000000"/>
          <w:sz w:val="28"/>
          <w:szCs w:val="28"/>
        </w:rPr>
        <w:t xml:space="preserve"> санитарно-гигиенически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D76D69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D76D69">
        <w:rPr>
          <w:rFonts w:ascii="Times New Roman" w:hAnsi="Times New Roman"/>
          <w:color w:val="000000"/>
          <w:sz w:val="28"/>
          <w:szCs w:val="28"/>
        </w:rPr>
        <w:lastRenderedPageBreak/>
        <w:t>эргономически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D76D69">
        <w:rPr>
          <w:rFonts w:ascii="Times New Roman" w:hAnsi="Times New Roman"/>
          <w:color w:val="000000"/>
          <w:sz w:val="28"/>
          <w:szCs w:val="28"/>
        </w:rPr>
        <w:t xml:space="preserve"> требовани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D76D69">
        <w:rPr>
          <w:rFonts w:ascii="Times New Roman" w:hAnsi="Times New Roman"/>
          <w:color w:val="000000"/>
          <w:sz w:val="28"/>
          <w:szCs w:val="28"/>
        </w:rPr>
        <w:t xml:space="preserve"> при работе с пациентом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76D69" w:rsidRPr="00D76D69" w:rsidRDefault="00D76D69" w:rsidP="00D76D69">
      <w:pPr>
        <w:pStyle w:val="a5"/>
        <w:numPr>
          <w:ilvl w:val="0"/>
          <w:numId w:val="33"/>
        </w:numPr>
        <w:rPr>
          <w:rFonts w:ascii="Times New Roman" w:hAnsi="Times New Roman"/>
          <w:color w:val="000000"/>
          <w:sz w:val="28"/>
          <w:szCs w:val="28"/>
        </w:rPr>
      </w:pPr>
      <w:r w:rsidRPr="001A686A">
        <w:rPr>
          <w:rFonts w:ascii="Times New Roman" w:hAnsi="Times New Roman"/>
          <w:sz w:val="28"/>
          <w:szCs w:val="28"/>
        </w:rPr>
        <w:t xml:space="preserve">Проведите клиническое обследование </w:t>
      </w:r>
      <w:r w:rsidRPr="00D76D69">
        <w:rPr>
          <w:rFonts w:ascii="Times New Roman" w:hAnsi="Times New Roman"/>
          <w:color w:val="000000"/>
          <w:sz w:val="28"/>
          <w:szCs w:val="28"/>
        </w:rPr>
        <w:t>челюстно-лицевой и полости рта</w:t>
      </w:r>
      <w:r w:rsidR="00431249">
        <w:rPr>
          <w:rFonts w:ascii="Times New Roman" w:hAnsi="Times New Roman"/>
          <w:color w:val="000000"/>
          <w:sz w:val="28"/>
          <w:szCs w:val="28"/>
        </w:rPr>
        <w:t xml:space="preserve"> стоматологического пациента</w:t>
      </w:r>
      <w:r w:rsidRPr="00D76D69">
        <w:rPr>
          <w:rFonts w:ascii="Times New Roman" w:hAnsi="Times New Roman"/>
          <w:color w:val="000000"/>
          <w:sz w:val="28"/>
          <w:szCs w:val="28"/>
        </w:rPr>
        <w:t>.</w:t>
      </w:r>
    </w:p>
    <w:p w:rsidR="00D76D69" w:rsidRPr="00D76D69" w:rsidRDefault="00D76D69" w:rsidP="00D76D69">
      <w:pPr>
        <w:pStyle w:val="a5"/>
        <w:numPr>
          <w:ilvl w:val="0"/>
          <w:numId w:val="33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Поведите трактовку</w:t>
      </w:r>
      <w:r w:rsidRPr="00D76D69">
        <w:rPr>
          <w:rFonts w:ascii="Times New Roman" w:hAnsi="Times New Roman"/>
          <w:color w:val="000000"/>
          <w:sz w:val="28"/>
          <w:szCs w:val="28"/>
        </w:rPr>
        <w:t xml:space="preserve"> данных объективного обследования</w:t>
      </w:r>
      <w:r w:rsidR="00431249">
        <w:rPr>
          <w:rFonts w:ascii="Times New Roman" w:hAnsi="Times New Roman"/>
          <w:color w:val="000000"/>
          <w:sz w:val="28"/>
          <w:szCs w:val="28"/>
        </w:rPr>
        <w:t xml:space="preserve"> стоматологического пациента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76D69" w:rsidRPr="00D76D69" w:rsidRDefault="00D76D69" w:rsidP="00D76D69">
      <w:pPr>
        <w:pStyle w:val="a5"/>
        <w:numPr>
          <w:ilvl w:val="0"/>
          <w:numId w:val="33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Спланируйте</w:t>
      </w:r>
      <w:r w:rsidRPr="00D76D6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объем </w:t>
      </w:r>
      <w:r w:rsidRPr="00D76D69">
        <w:rPr>
          <w:rFonts w:ascii="Times New Roman" w:hAnsi="Times New Roman"/>
          <w:color w:val="000000"/>
          <w:sz w:val="28"/>
          <w:szCs w:val="28"/>
        </w:rPr>
        <w:t>дополнительного обследования пациента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76D69" w:rsidRPr="001A686A" w:rsidRDefault="00D76D69" w:rsidP="00D76D69">
      <w:pPr>
        <w:pStyle w:val="ae"/>
        <w:numPr>
          <w:ilvl w:val="0"/>
          <w:numId w:val="33"/>
        </w:numPr>
        <w:jc w:val="both"/>
        <w:rPr>
          <w:rFonts w:ascii="Times New Roman" w:hAnsi="Times New Roman"/>
          <w:sz w:val="28"/>
          <w:szCs w:val="28"/>
        </w:rPr>
      </w:pPr>
      <w:r w:rsidRPr="001A686A">
        <w:rPr>
          <w:rFonts w:ascii="Times New Roman" w:hAnsi="Times New Roman"/>
          <w:color w:val="000000"/>
          <w:sz w:val="28"/>
          <w:szCs w:val="28"/>
        </w:rPr>
        <w:t>Сформулируйте  диагноз</w:t>
      </w:r>
      <w:r w:rsidR="00431249">
        <w:rPr>
          <w:rFonts w:ascii="Times New Roman" w:hAnsi="Times New Roman"/>
          <w:color w:val="000000"/>
          <w:sz w:val="28"/>
          <w:szCs w:val="28"/>
        </w:rPr>
        <w:t xml:space="preserve"> у пациента</w:t>
      </w:r>
      <w:r w:rsidRPr="001A686A">
        <w:rPr>
          <w:rFonts w:ascii="Times New Roman" w:hAnsi="Times New Roman"/>
          <w:color w:val="000000"/>
          <w:sz w:val="28"/>
          <w:szCs w:val="28"/>
        </w:rPr>
        <w:t>.</w:t>
      </w:r>
    </w:p>
    <w:p w:rsidR="00D76D69" w:rsidRPr="00431249" w:rsidRDefault="00D76D69" w:rsidP="00D76D69">
      <w:pPr>
        <w:pStyle w:val="a5"/>
        <w:numPr>
          <w:ilvl w:val="0"/>
          <w:numId w:val="33"/>
        </w:numPr>
        <w:rPr>
          <w:rFonts w:ascii="Times New Roman" w:hAnsi="Times New Roman"/>
          <w:sz w:val="28"/>
          <w:szCs w:val="28"/>
        </w:rPr>
      </w:pPr>
      <w:r w:rsidRPr="00431249">
        <w:rPr>
          <w:rFonts w:ascii="Times New Roman" w:hAnsi="Times New Roman"/>
          <w:sz w:val="28"/>
          <w:szCs w:val="28"/>
        </w:rPr>
        <w:t xml:space="preserve">Определение тактики и стратегии ведения </w:t>
      </w:r>
      <w:r w:rsidR="00431249" w:rsidRPr="00431249">
        <w:rPr>
          <w:rFonts w:ascii="Times New Roman" w:hAnsi="Times New Roman"/>
          <w:sz w:val="28"/>
          <w:szCs w:val="28"/>
        </w:rPr>
        <w:t xml:space="preserve">стоматологического </w:t>
      </w:r>
      <w:r w:rsidRPr="00431249">
        <w:rPr>
          <w:rFonts w:ascii="Times New Roman" w:hAnsi="Times New Roman"/>
          <w:sz w:val="28"/>
          <w:szCs w:val="28"/>
        </w:rPr>
        <w:t>больного</w:t>
      </w:r>
      <w:r w:rsidR="00431249" w:rsidRPr="00431249">
        <w:rPr>
          <w:rFonts w:ascii="Times New Roman" w:hAnsi="Times New Roman"/>
          <w:sz w:val="28"/>
          <w:szCs w:val="28"/>
        </w:rPr>
        <w:t>.</w:t>
      </w:r>
    </w:p>
    <w:p w:rsidR="00431249" w:rsidRPr="00431249" w:rsidRDefault="00431249" w:rsidP="00431249">
      <w:pPr>
        <w:pStyle w:val="a5"/>
        <w:numPr>
          <w:ilvl w:val="0"/>
          <w:numId w:val="33"/>
        </w:numPr>
        <w:rPr>
          <w:rFonts w:ascii="Times New Roman" w:hAnsi="Times New Roman"/>
          <w:sz w:val="28"/>
          <w:szCs w:val="28"/>
        </w:rPr>
      </w:pPr>
      <w:r w:rsidRPr="00431249">
        <w:rPr>
          <w:rFonts w:ascii="Times New Roman" w:hAnsi="Times New Roman"/>
          <w:sz w:val="28"/>
          <w:szCs w:val="28"/>
        </w:rPr>
        <w:t>Планирование дополнительного лечения сопутствующей стоматологической патологии</w:t>
      </w:r>
      <w:r>
        <w:rPr>
          <w:rFonts w:ascii="Times New Roman" w:hAnsi="Times New Roman"/>
          <w:sz w:val="28"/>
          <w:szCs w:val="28"/>
        </w:rPr>
        <w:t xml:space="preserve"> у обследованного стоматологического пациента</w:t>
      </w:r>
      <w:r w:rsidRPr="00431249">
        <w:rPr>
          <w:rFonts w:ascii="Times New Roman" w:hAnsi="Times New Roman"/>
          <w:sz w:val="28"/>
          <w:szCs w:val="28"/>
        </w:rPr>
        <w:t>.</w:t>
      </w:r>
    </w:p>
    <w:p w:rsidR="00D76D69" w:rsidRPr="00D76D69" w:rsidRDefault="00D76D69" w:rsidP="00431249">
      <w:pPr>
        <w:pStyle w:val="a5"/>
        <w:numPr>
          <w:ilvl w:val="0"/>
          <w:numId w:val="33"/>
        </w:numPr>
        <w:rPr>
          <w:rFonts w:ascii="Times New Roman" w:hAnsi="Times New Roman"/>
          <w:color w:val="000000"/>
          <w:sz w:val="28"/>
          <w:szCs w:val="28"/>
        </w:rPr>
      </w:pPr>
      <w:r w:rsidRPr="00D76D69">
        <w:rPr>
          <w:rFonts w:ascii="Times New Roman" w:hAnsi="Times New Roman"/>
          <w:color w:val="000000"/>
          <w:sz w:val="28"/>
          <w:szCs w:val="28"/>
        </w:rPr>
        <w:t>Планирование дополнительных методов лечения (физиотерапевтических, ЛФК, санаторно-курортных и др.)</w:t>
      </w:r>
      <w:r w:rsidR="00431249" w:rsidRPr="00431249">
        <w:t xml:space="preserve"> </w:t>
      </w:r>
      <w:r w:rsidR="00431249" w:rsidRPr="00431249">
        <w:rPr>
          <w:rFonts w:ascii="Times New Roman" w:hAnsi="Times New Roman"/>
          <w:color w:val="000000"/>
          <w:sz w:val="28"/>
          <w:szCs w:val="28"/>
        </w:rPr>
        <w:t>обследованного стоматологического пациента.</w:t>
      </w:r>
    </w:p>
    <w:p w:rsidR="00D76D69" w:rsidRPr="00D76D69" w:rsidRDefault="00D76D69" w:rsidP="00D76D69">
      <w:pPr>
        <w:pStyle w:val="a5"/>
        <w:numPr>
          <w:ilvl w:val="0"/>
          <w:numId w:val="33"/>
        </w:numPr>
        <w:rPr>
          <w:rFonts w:ascii="Times New Roman" w:hAnsi="Times New Roman"/>
          <w:color w:val="000000"/>
          <w:sz w:val="28"/>
          <w:szCs w:val="28"/>
        </w:rPr>
      </w:pPr>
      <w:r w:rsidRPr="00D76D69">
        <w:rPr>
          <w:rFonts w:ascii="Times New Roman" w:hAnsi="Times New Roman"/>
          <w:color w:val="000000"/>
          <w:sz w:val="28"/>
          <w:szCs w:val="28"/>
        </w:rPr>
        <w:t>Назнач</w:t>
      </w:r>
      <w:r>
        <w:rPr>
          <w:rFonts w:ascii="Times New Roman" w:hAnsi="Times New Roman"/>
          <w:color w:val="000000"/>
          <w:sz w:val="28"/>
          <w:szCs w:val="28"/>
        </w:rPr>
        <w:t>ьте</w:t>
      </w:r>
      <w:r w:rsidRPr="00D76D69">
        <w:rPr>
          <w:rFonts w:ascii="Times New Roman" w:hAnsi="Times New Roman"/>
          <w:color w:val="000000"/>
          <w:sz w:val="28"/>
          <w:szCs w:val="28"/>
        </w:rPr>
        <w:t xml:space="preserve"> рекомендаци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D76D69">
        <w:rPr>
          <w:rFonts w:ascii="Times New Roman" w:hAnsi="Times New Roman"/>
          <w:color w:val="000000"/>
          <w:sz w:val="28"/>
          <w:szCs w:val="28"/>
        </w:rPr>
        <w:t xml:space="preserve"> пациенту для </w:t>
      </w:r>
      <w:r w:rsidR="00431249">
        <w:rPr>
          <w:rFonts w:ascii="Times New Roman" w:hAnsi="Times New Roman"/>
          <w:color w:val="000000"/>
          <w:sz w:val="28"/>
          <w:szCs w:val="28"/>
        </w:rPr>
        <w:t xml:space="preserve">дальнейшего </w:t>
      </w:r>
      <w:r w:rsidRPr="00D76D69">
        <w:rPr>
          <w:rFonts w:ascii="Times New Roman" w:hAnsi="Times New Roman"/>
          <w:color w:val="000000"/>
          <w:sz w:val="28"/>
          <w:szCs w:val="28"/>
        </w:rPr>
        <w:t xml:space="preserve">долечивания </w:t>
      </w:r>
      <w:r w:rsidR="00431249">
        <w:rPr>
          <w:rFonts w:ascii="Times New Roman" w:hAnsi="Times New Roman"/>
          <w:color w:val="000000"/>
          <w:sz w:val="28"/>
          <w:szCs w:val="28"/>
        </w:rPr>
        <w:t>стоматологического  заболевания.</w:t>
      </w:r>
    </w:p>
    <w:p w:rsidR="00D76D69" w:rsidRPr="00D76D69" w:rsidRDefault="00D76D69" w:rsidP="00D76D69">
      <w:pPr>
        <w:pStyle w:val="a5"/>
        <w:numPr>
          <w:ilvl w:val="0"/>
          <w:numId w:val="33"/>
        </w:numPr>
        <w:rPr>
          <w:rFonts w:ascii="Times New Roman" w:hAnsi="Times New Roman"/>
          <w:color w:val="000000"/>
          <w:sz w:val="28"/>
          <w:szCs w:val="28"/>
        </w:rPr>
      </w:pPr>
      <w:r w:rsidRPr="00D76D69">
        <w:rPr>
          <w:rFonts w:ascii="Times New Roman" w:hAnsi="Times New Roman"/>
          <w:color w:val="000000"/>
          <w:sz w:val="28"/>
          <w:szCs w:val="28"/>
        </w:rPr>
        <w:t>Планирование мероприятий по первичной, вторичной и третичной (при необходимости) профилактике стоматологических заболеваний у пациента. Назначение рекомендаций.</w:t>
      </w:r>
    </w:p>
    <w:p w:rsidR="00D76D69" w:rsidRDefault="00D76D69" w:rsidP="00D76D69">
      <w:pPr>
        <w:pStyle w:val="a5"/>
        <w:numPr>
          <w:ilvl w:val="0"/>
          <w:numId w:val="33"/>
        </w:numPr>
        <w:rPr>
          <w:rFonts w:ascii="Times New Roman" w:hAnsi="Times New Roman"/>
          <w:color w:val="000000"/>
          <w:sz w:val="28"/>
          <w:szCs w:val="28"/>
        </w:rPr>
      </w:pPr>
      <w:r w:rsidRPr="00D76D69">
        <w:rPr>
          <w:rFonts w:ascii="Times New Roman" w:hAnsi="Times New Roman"/>
          <w:color w:val="000000"/>
          <w:sz w:val="28"/>
          <w:szCs w:val="28"/>
        </w:rPr>
        <w:t>Планирование дополнительных методов лечения (физиотерапевтических, ЛФК, санаторно-курортных и др.)</w:t>
      </w:r>
      <w:r w:rsidR="00C47676">
        <w:rPr>
          <w:rFonts w:ascii="Times New Roman" w:hAnsi="Times New Roman"/>
          <w:color w:val="000000"/>
          <w:sz w:val="28"/>
          <w:szCs w:val="28"/>
        </w:rPr>
        <w:t xml:space="preserve"> и диспансеризация пациента.</w:t>
      </w:r>
    </w:p>
    <w:p w:rsidR="00C47676" w:rsidRDefault="00C47676" w:rsidP="00C47676">
      <w:pPr>
        <w:pStyle w:val="a5"/>
        <w:numPr>
          <w:ilvl w:val="0"/>
          <w:numId w:val="33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47676">
        <w:rPr>
          <w:rFonts w:ascii="Times New Roman" w:hAnsi="Times New Roman"/>
          <w:color w:val="000000"/>
          <w:sz w:val="28"/>
          <w:szCs w:val="28"/>
        </w:rPr>
        <w:t>Закодируйте диагнозы в соответствии с МКБ Х пересмотра: Альвеолит лунки 46. Рак верхней челюсти слева.</w:t>
      </w:r>
    </w:p>
    <w:p w:rsidR="00C47676" w:rsidRPr="00C47676" w:rsidRDefault="00C47676" w:rsidP="00C47676">
      <w:pPr>
        <w:pStyle w:val="a5"/>
        <w:numPr>
          <w:ilvl w:val="0"/>
          <w:numId w:val="33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47676">
        <w:rPr>
          <w:rFonts w:ascii="Times New Roman" w:hAnsi="Times New Roman"/>
          <w:color w:val="000000"/>
          <w:sz w:val="28"/>
          <w:szCs w:val="28"/>
        </w:rPr>
        <w:t>Больной Б., возраст 42 года. Жалобы на наличие припухлости в щечной области справа, несильную боль в области припухлости. Анамнез: около 4-х месяцев назад появилась боль при накусывании в 16 зубе. 16 зуб ранее лечен, подобные обострения после лечения 16 зубе возникали неоднократно. Составьте план маршрутизации пациента.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47676">
        <w:rPr>
          <w:rFonts w:ascii="Times New Roman" w:hAnsi="Times New Roman"/>
          <w:color w:val="000000"/>
          <w:sz w:val="28"/>
          <w:szCs w:val="28"/>
        </w:rPr>
        <w:t>Что необходимо сделать для соблюдения персональных данных пациента и врачебной тайны?</w:t>
      </w:r>
    </w:p>
    <w:p w:rsidR="00C47676" w:rsidRDefault="00C47676" w:rsidP="00C47676">
      <w:pPr>
        <w:pStyle w:val="a5"/>
        <w:numPr>
          <w:ilvl w:val="0"/>
          <w:numId w:val="33"/>
        </w:numPr>
        <w:rPr>
          <w:rFonts w:ascii="Times New Roman" w:hAnsi="Times New Roman"/>
          <w:color w:val="000000"/>
          <w:sz w:val="28"/>
          <w:szCs w:val="28"/>
        </w:rPr>
      </w:pPr>
      <w:r w:rsidRPr="00C47676">
        <w:rPr>
          <w:rFonts w:ascii="Times New Roman" w:hAnsi="Times New Roman"/>
          <w:color w:val="000000"/>
          <w:sz w:val="28"/>
          <w:szCs w:val="28"/>
        </w:rPr>
        <w:t>У Андрющенко Антонины Николаевны (дата рождения – 25.07.1981 г.), разнорабочей СМУ № 1 г. Оренбурга, 15.08.18 г. заболел сын – Петров Николай Иванович, 6 лет. Врачом-стоматологом детского отделения стоматологической поликлиники № 2 г. Оренбурга (ГБУЗ «ГСП №2», г. Оренбург, Больничный проезд, 12а) Ивановой В.И., к которому обратилась Андрющенко А.Н., в тот же день был установлен диагноз: Острый герпетический стоматит. Подчелюстной лимфаденит. Ребенок нуждался в уходе. Был выдан листок нетрудоспособности с 15.08.18 г. по 17.08.18 г., который далее продлялся по 20.08.18 г. и с 20.08.18 г. по 23.08.18 г.; 23.08.18 г. – ребенок выздоровел. Амбулаторная карта стоматологического больного №00004125.Оформите листок нетрудоспособности Андрющенко А.Н.</w:t>
      </w:r>
    </w:p>
    <w:p w:rsidR="00C47676" w:rsidRDefault="00C47676" w:rsidP="00C47676">
      <w:pPr>
        <w:pStyle w:val="a5"/>
        <w:numPr>
          <w:ilvl w:val="0"/>
          <w:numId w:val="33"/>
        </w:numPr>
        <w:rPr>
          <w:rFonts w:ascii="Times New Roman" w:hAnsi="Times New Roman"/>
          <w:color w:val="000000"/>
          <w:sz w:val="28"/>
          <w:szCs w:val="28"/>
        </w:rPr>
      </w:pPr>
      <w:r w:rsidRPr="00C47676">
        <w:rPr>
          <w:rFonts w:ascii="Times New Roman" w:hAnsi="Times New Roman"/>
          <w:color w:val="000000"/>
          <w:sz w:val="28"/>
          <w:szCs w:val="28"/>
        </w:rPr>
        <w:t xml:space="preserve">Перечислите дополнительные материалы, которые могут использовать врачи в общении с разными категориями слушателей (пациентами, их родственниками, коллегами, учениками) для передачи специального медицинского содержания. В каких случаях врачу может понадобиться </w:t>
      </w:r>
      <w:r w:rsidRPr="00C47676">
        <w:rPr>
          <w:rFonts w:ascii="Times New Roman" w:hAnsi="Times New Roman"/>
          <w:color w:val="000000"/>
          <w:sz w:val="28"/>
          <w:szCs w:val="28"/>
        </w:rPr>
        <w:lastRenderedPageBreak/>
        <w:t>самостоятельное «изобретение» подобных учебно-методических материалов?</w:t>
      </w:r>
    </w:p>
    <w:p w:rsidR="00C47676" w:rsidRDefault="00C47676" w:rsidP="001E3815">
      <w:pPr>
        <w:pStyle w:val="a5"/>
        <w:numPr>
          <w:ilvl w:val="0"/>
          <w:numId w:val="33"/>
        </w:numPr>
        <w:rPr>
          <w:rFonts w:ascii="Times New Roman" w:hAnsi="Times New Roman"/>
          <w:color w:val="000000"/>
          <w:sz w:val="28"/>
          <w:szCs w:val="28"/>
        </w:rPr>
      </w:pPr>
      <w:r w:rsidRPr="00C47676">
        <w:rPr>
          <w:rFonts w:ascii="Times New Roman" w:hAnsi="Times New Roman"/>
          <w:color w:val="000000"/>
          <w:sz w:val="28"/>
          <w:szCs w:val="28"/>
        </w:rPr>
        <w:t>Как врач может воздействовать на отношение своих пациентов к собственному здоровью? Сформулируйте задачи просветительской работы врача.</w:t>
      </w:r>
      <w:r w:rsidR="001E3815" w:rsidRPr="001E3815">
        <w:t xml:space="preserve"> </w:t>
      </w:r>
      <w:r w:rsidR="001E3815" w:rsidRPr="001E3815">
        <w:rPr>
          <w:rFonts w:ascii="Times New Roman" w:hAnsi="Times New Roman"/>
          <w:color w:val="000000"/>
          <w:sz w:val="28"/>
          <w:szCs w:val="28"/>
        </w:rPr>
        <w:t xml:space="preserve">Какой стратегией поведения </w:t>
      </w:r>
      <w:r w:rsidR="001E3815">
        <w:rPr>
          <w:rFonts w:ascii="Times New Roman" w:hAnsi="Times New Roman"/>
          <w:color w:val="000000"/>
          <w:sz w:val="28"/>
          <w:szCs w:val="28"/>
        </w:rPr>
        <w:t>должен воспользоваться</w:t>
      </w:r>
      <w:r w:rsidR="001E3815" w:rsidRPr="001E3815">
        <w:rPr>
          <w:rFonts w:ascii="Times New Roman" w:hAnsi="Times New Roman"/>
          <w:color w:val="000000"/>
          <w:sz w:val="28"/>
          <w:szCs w:val="28"/>
        </w:rPr>
        <w:t xml:space="preserve"> врач?</w:t>
      </w:r>
    </w:p>
    <w:p w:rsidR="001E3815" w:rsidRDefault="001E3815" w:rsidP="001E3815">
      <w:pPr>
        <w:pStyle w:val="a5"/>
        <w:numPr>
          <w:ilvl w:val="0"/>
          <w:numId w:val="33"/>
        </w:numPr>
        <w:rPr>
          <w:rFonts w:ascii="Times New Roman" w:hAnsi="Times New Roman"/>
          <w:color w:val="000000"/>
          <w:sz w:val="28"/>
          <w:szCs w:val="28"/>
        </w:rPr>
      </w:pPr>
      <w:r w:rsidRPr="001E3815">
        <w:rPr>
          <w:rFonts w:ascii="Times New Roman" w:hAnsi="Times New Roman"/>
          <w:color w:val="000000"/>
          <w:sz w:val="28"/>
          <w:szCs w:val="28"/>
        </w:rPr>
        <w:t>После проведения успешной наступательной военной операции во время возвращения батальона в лагерь у командира появилось подозрение о том, что противник применил оружие массового поражения на территории места дислокации батальона. Какие меры по определению доброкачественности продуктов питания примет санитарная экспертиза?   Кем она организуется? И какие приборы для оценки имеет?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47676" w:rsidRPr="00C47676" w:rsidRDefault="00C47676" w:rsidP="00C47676">
      <w:pPr>
        <w:pStyle w:val="a5"/>
        <w:ind w:left="1070" w:firstLine="0"/>
        <w:rPr>
          <w:rFonts w:ascii="Times New Roman" w:hAnsi="Times New Roman"/>
          <w:color w:val="000000"/>
          <w:sz w:val="28"/>
          <w:szCs w:val="28"/>
        </w:rPr>
      </w:pPr>
    </w:p>
    <w:p w:rsidR="0078347C" w:rsidRPr="00E836D2" w:rsidRDefault="0078347C" w:rsidP="0078347C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8347C" w:rsidRPr="00F51214" w:rsidRDefault="0078347C" w:rsidP="0078347C">
      <w:pPr>
        <w:ind w:firstLine="567"/>
        <w:jc w:val="both"/>
        <w:rPr>
          <w:b/>
        </w:rPr>
      </w:pPr>
      <w:r>
        <w:rPr>
          <w:bCs/>
          <w:sz w:val="28"/>
          <w:szCs w:val="28"/>
        </w:rPr>
        <w:t>Первый  э</w:t>
      </w:r>
      <w:r w:rsidRPr="00EE6B50">
        <w:rPr>
          <w:bCs/>
          <w:sz w:val="28"/>
          <w:szCs w:val="28"/>
        </w:rPr>
        <w:t xml:space="preserve">тап государственного экзамена </w:t>
      </w:r>
      <w:bookmarkStart w:id="3" w:name="_Hlk11943928"/>
      <w:r w:rsidRPr="00EE6B50">
        <w:rPr>
          <w:bCs/>
          <w:sz w:val="28"/>
          <w:szCs w:val="28"/>
        </w:rPr>
        <w:t>- сдача практических навыков</w:t>
      </w:r>
      <w:r>
        <w:rPr>
          <w:bCs/>
          <w:sz w:val="28"/>
          <w:szCs w:val="28"/>
        </w:rPr>
        <w:t>. О</w:t>
      </w:r>
      <w:r w:rsidRPr="00EE6B50">
        <w:rPr>
          <w:bCs/>
          <w:sz w:val="28"/>
          <w:szCs w:val="28"/>
        </w:rPr>
        <w:t xml:space="preserve">существляется   при </w:t>
      </w:r>
      <w:r w:rsidRPr="00EE6B50">
        <w:rPr>
          <w:bCs/>
          <w:i/>
          <w:iCs/>
          <w:color w:val="000000"/>
          <w:sz w:val="28"/>
          <w:szCs w:val="28"/>
        </w:rPr>
        <w:t>КЛИНИЧЕСКОМ  ОБСЛЕДОВАНИИ ПАЦИЕНТОВ</w:t>
      </w:r>
      <w:r>
        <w:rPr>
          <w:bCs/>
          <w:sz w:val="28"/>
          <w:szCs w:val="28"/>
        </w:rPr>
        <w:t>.</w:t>
      </w:r>
      <w:r w:rsidRPr="003D23C7">
        <w:rPr>
          <w:bCs/>
          <w:sz w:val="28"/>
          <w:szCs w:val="28"/>
        </w:rPr>
        <w:t xml:space="preserve"> </w:t>
      </w:r>
      <w:bookmarkEnd w:id="3"/>
      <w:r>
        <w:rPr>
          <w:bCs/>
          <w:sz w:val="28"/>
          <w:szCs w:val="28"/>
        </w:rPr>
        <w:t xml:space="preserve">Предусматривает </w:t>
      </w:r>
      <w:r w:rsidRPr="00EE6B5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проверку практических навыков - профессиональных умений</w:t>
      </w:r>
      <w:r w:rsidRPr="00EE6B5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для </w:t>
      </w:r>
      <w:r w:rsidRPr="00EE6B50">
        <w:rPr>
          <w:bCs/>
          <w:color w:val="000000"/>
          <w:sz w:val="28"/>
          <w:szCs w:val="28"/>
        </w:rPr>
        <w:t>выявл</w:t>
      </w:r>
      <w:r>
        <w:rPr>
          <w:bCs/>
          <w:color w:val="000000"/>
          <w:sz w:val="28"/>
          <w:szCs w:val="28"/>
        </w:rPr>
        <w:t>ения</w:t>
      </w:r>
      <w:r w:rsidRPr="00EE6B50">
        <w:rPr>
          <w:bCs/>
          <w:color w:val="000000"/>
          <w:sz w:val="28"/>
          <w:szCs w:val="28"/>
        </w:rPr>
        <w:t xml:space="preserve"> сформированност</w:t>
      </w:r>
      <w:r>
        <w:rPr>
          <w:bCs/>
          <w:color w:val="000000"/>
          <w:sz w:val="28"/>
          <w:szCs w:val="28"/>
        </w:rPr>
        <w:t>и</w:t>
      </w:r>
      <w:r w:rsidRPr="00EE6B50">
        <w:rPr>
          <w:bCs/>
          <w:color w:val="000000"/>
          <w:sz w:val="28"/>
          <w:szCs w:val="28"/>
        </w:rPr>
        <w:t xml:space="preserve"> компетенций выпускника, регламентированных   </w:t>
      </w:r>
      <w:r>
        <w:rPr>
          <w:sz w:val="28"/>
          <w:szCs w:val="28"/>
        </w:rPr>
        <w:t xml:space="preserve">основной профессиональной </w:t>
      </w:r>
      <w:r w:rsidRPr="00EE6B50">
        <w:rPr>
          <w:bCs/>
          <w:color w:val="000000"/>
          <w:sz w:val="28"/>
          <w:szCs w:val="28"/>
        </w:rPr>
        <w:t xml:space="preserve">образовательной программой </w:t>
      </w:r>
      <w:r>
        <w:rPr>
          <w:bCs/>
          <w:color w:val="000000"/>
          <w:sz w:val="28"/>
          <w:szCs w:val="28"/>
        </w:rPr>
        <w:t>(</w:t>
      </w:r>
      <w:r w:rsidRPr="0011363D">
        <w:rPr>
          <w:sz w:val="28"/>
          <w:szCs w:val="28"/>
        </w:rPr>
        <w:t>ОПОП</w:t>
      </w:r>
      <w:r>
        <w:rPr>
          <w:sz w:val="28"/>
          <w:szCs w:val="28"/>
        </w:rPr>
        <w:t xml:space="preserve"> ВО</w:t>
      </w:r>
      <w:r>
        <w:rPr>
          <w:bCs/>
          <w:color w:val="000000"/>
          <w:sz w:val="28"/>
          <w:szCs w:val="28"/>
        </w:rPr>
        <w:t xml:space="preserve">) </w:t>
      </w:r>
      <w:r w:rsidRPr="00EE6B50">
        <w:rPr>
          <w:bCs/>
          <w:color w:val="000000"/>
          <w:sz w:val="28"/>
          <w:szCs w:val="28"/>
        </w:rPr>
        <w:t>ординатуры</w:t>
      </w:r>
      <w:r>
        <w:rPr>
          <w:bCs/>
          <w:i/>
          <w:iCs/>
          <w:color w:val="000000"/>
          <w:sz w:val="28"/>
          <w:szCs w:val="28"/>
        </w:rPr>
        <w:t>.</w:t>
      </w:r>
    </w:p>
    <w:p w:rsidR="0078347C" w:rsidRDefault="0078347C" w:rsidP="000249A5">
      <w:pPr>
        <w:jc w:val="center"/>
        <w:rPr>
          <w:b/>
          <w:iCs/>
          <w:sz w:val="28"/>
          <w:szCs w:val="28"/>
        </w:rPr>
      </w:pPr>
    </w:p>
    <w:p w:rsidR="000249A5" w:rsidRPr="00C42E56" w:rsidRDefault="000249A5" w:rsidP="000249A5">
      <w:pPr>
        <w:jc w:val="center"/>
        <w:rPr>
          <w:b/>
          <w:iCs/>
          <w:sz w:val="28"/>
          <w:szCs w:val="28"/>
        </w:rPr>
      </w:pPr>
      <w:r w:rsidRPr="00C42E56">
        <w:rPr>
          <w:b/>
          <w:iCs/>
          <w:sz w:val="28"/>
          <w:szCs w:val="28"/>
        </w:rPr>
        <w:t>Перечень профессиональных умений (компетенций) врача</w:t>
      </w:r>
      <w:r>
        <w:rPr>
          <w:b/>
          <w:iCs/>
          <w:sz w:val="28"/>
          <w:szCs w:val="28"/>
        </w:rPr>
        <w:t>-ортодонта</w:t>
      </w:r>
    </w:p>
    <w:p w:rsidR="000249A5" w:rsidRPr="00C42E56" w:rsidRDefault="000249A5" w:rsidP="000249A5">
      <w:pPr>
        <w:jc w:val="center"/>
        <w:rPr>
          <w:b/>
          <w:iCs/>
          <w:sz w:val="28"/>
          <w:szCs w:val="28"/>
        </w:rPr>
      </w:pPr>
      <w:r w:rsidRPr="00C42E56">
        <w:rPr>
          <w:b/>
          <w:iCs/>
          <w:sz w:val="28"/>
          <w:szCs w:val="28"/>
        </w:rPr>
        <w:t>(Для сдачи первого этапа ГИА)</w:t>
      </w:r>
    </w:p>
    <w:p w:rsidR="000249A5" w:rsidRPr="00C42E56" w:rsidRDefault="000249A5" w:rsidP="000249A5">
      <w:pPr>
        <w:jc w:val="center"/>
        <w:rPr>
          <w:b/>
          <w:iCs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33"/>
        <w:gridCol w:w="106"/>
        <w:gridCol w:w="9082"/>
      </w:tblGrid>
      <w:tr w:rsidR="000249A5" w:rsidRPr="00C42E56" w:rsidTr="00404E89">
        <w:trPr>
          <w:trHeight w:val="524"/>
        </w:trPr>
        <w:tc>
          <w:tcPr>
            <w:tcW w:w="1233" w:type="dxa"/>
            <w:vMerge w:val="restart"/>
          </w:tcPr>
          <w:p w:rsidR="000249A5" w:rsidRPr="00C42E56" w:rsidRDefault="000249A5" w:rsidP="00404E8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  <w:p w:rsidR="000249A5" w:rsidRPr="00C42E56" w:rsidRDefault="000249A5" w:rsidP="00404E8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42E56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9188" w:type="dxa"/>
            <w:gridSpan w:val="2"/>
            <w:vMerge w:val="restart"/>
          </w:tcPr>
          <w:p w:rsidR="000249A5" w:rsidRPr="00C42E56" w:rsidRDefault="000249A5" w:rsidP="00404E89">
            <w:pPr>
              <w:shd w:val="clear" w:color="auto" w:fill="FFFFFF"/>
              <w:jc w:val="center"/>
              <w:rPr>
                <w:color w:val="000000"/>
                <w:spacing w:val="-1"/>
                <w:sz w:val="28"/>
                <w:szCs w:val="28"/>
              </w:rPr>
            </w:pPr>
          </w:p>
          <w:p w:rsidR="000249A5" w:rsidRPr="00C42E56" w:rsidRDefault="000249A5" w:rsidP="00404E89">
            <w:pPr>
              <w:shd w:val="clear" w:color="auto" w:fill="FFFFFF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C42E56">
              <w:rPr>
                <w:color w:val="000000"/>
                <w:spacing w:val="-1"/>
                <w:sz w:val="28"/>
                <w:szCs w:val="28"/>
              </w:rPr>
              <w:t xml:space="preserve">Профессиональные </w:t>
            </w:r>
          </w:p>
          <w:p w:rsidR="000249A5" w:rsidRPr="00C42E56" w:rsidRDefault="000249A5" w:rsidP="00404E8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42E56">
              <w:rPr>
                <w:color w:val="000000"/>
                <w:spacing w:val="-1"/>
                <w:sz w:val="28"/>
                <w:szCs w:val="28"/>
              </w:rPr>
              <w:t>компетенции</w:t>
            </w:r>
          </w:p>
        </w:tc>
      </w:tr>
      <w:tr w:rsidR="000249A5" w:rsidRPr="00C42E56" w:rsidTr="00404E89">
        <w:trPr>
          <w:trHeight w:val="322"/>
        </w:trPr>
        <w:tc>
          <w:tcPr>
            <w:tcW w:w="1233" w:type="dxa"/>
            <w:vMerge/>
          </w:tcPr>
          <w:p w:rsidR="000249A5" w:rsidRPr="00C42E56" w:rsidRDefault="000249A5" w:rsidP="00404E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88" w:type="dxa"/>
            <w:gridSpan w:val="2"/>
            <w:vMerge/>
          </w:tcPr>
          <w:p w:rsidR="000249A5" w:rsidRPr="00C42E56" w:rsidRDefault="000249A5" w:rsidP="00404E89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0249A5" w:rsidRPr="00C42E56" w:rsidTr="00404E89">
        <w:tc>
          <w:tcPr>
            <w:tcW w:w="1233" w:type="dxa"/>
          </w:tcPr>
          <w:p w:rsidR="000249A5" w:rsidRPr="00C42E56" w:rsidRDefault="000249A5" w:rsidP="00404E89">
            <w:pPr>
              <w:jc w:val="center"/>
              <w:rPr>
                <w:b/>
                <w:sz w:val="28"/>
                <w:szCs w:val="28"/>
              </w:rPr>
            </w:pPr>
            <w:r w:rsidRPr="00C42E56">
              <w:rPr>
                <w:b/>
                <w:sz w:val="28"/>
                <w:szCs w:val="28"/>
                <w:lang w:val="en-US"/>
              </w:rPr>
              <w:t>I</w:t>
            </w:r>
            <w:r w:rsidRPr="00C42E56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188" w:type="dxa"/>
            <w:gridSpan w:val="2"/>
          </w:tcPr>
          <w:p w:rsidR="000249A5" w:rsidRPr="00C42E56" w:rsidRDefault="000249A5" w:rsidP="00404E89">
            <w:pPr>
              <w:jc w:val="center"/>
              <w:rPr>
                <w:b/>
                <w:color w:val="000000"/>
                <w:spacing w:val="-2"/>
                <w:sz w:val="28"/>
                <w:szCs w:val="28"/>
              </w:rPr>
            </w:pPr>
            <w:r w:rsidRPr="00C42E56">
              <w:rPr>
                <w:b/>
                <w:color w:val="000000"/>
                <w:spacing w:val="-2"/>
                <w:sz w:val="28"/>
                <w:szCs w:val="28"/>
              </w:rPr>
              <w:t xml:space="preserve">Вид профессиональной деятельности: Профилактический </w:t>
            </w:r>
          </w:p>
          <w:p w:rsidR="000249A5" w:rsidRPr="00C42E56" w:rsidRDefault="000249A5" w:rsidP="00404E89">
            <w:pPr>
              <w:jc w:val="center"/>
              <w:rPr>
                <w:b/>
                <w:sz w:val="28"/>
                <w:szCs w:val="28"/>
              </w:rPr>
            </w:pPr>
            <w:r w:rsidRPr="00C42E56">
              <w:rPr>
                <w:b/>
                <w:color w:val="000000"/>
                <w:spacing w:val="-2"/>
                <w:sz w:val="28"/>
                <w:szCs w:val="28"/>
              </w:rPr>
              <w:t>(ПК-1,</w:t>
            </w:r>
            <w:r w:rsidRPr="00C42E56">
              <w:rPr>
                <w:b/>
                <w:sz w:val="28"/>
                <w:szCs w:val="28"/>
              </w:rPr>
              <w:t xml:space="preserve"> ПК-2, ПК-3, ПК-4, ПК-9)</w:t>
            </w:r>
          </w:p>
        </w:tc>
      </w:tr>
      <w:tr w:rsidR="000249A5" w:rsidRPr="00C42E56" w:rsidTr="00404E89">
        <w:tc>
          <w:tcPr>
            <w:tcW w:w="10421" w:type="dxa"/>
            <w:gridSpan w:val="3"/>
          </w:tcPr>
          <w:p w:rsidR="000249A5" w:rsidRPr="00C42E56" w:rsidRDefault="000249A5" w:rsidP="00404E89">
            <w:pPr>
              <w:rPr>
                <w:b/>
                <w:color w:val="000000"/>
                <w:spacing w:val="-2"/>
                <w:sz w:val="28"/>
                <w:szCs w:val="28"/>
              </w:rPr>
            </w:pPr>
            <w:r w:rsidRPr="00C42E56">
              <w:rPr>
                <w:b/>
                <w:sz w:val="28"/>
                <w:szCs w:val="28"/>
              </w:rPr>
              <w:t>Проведение и контроль эффективности мероприятий по профилактике и формированию здорового образа жизни и санитарно-гигиеническому просвещению населения.</w:t>
            </w:r>
          </w:p>
        </w:tc>
      </w:tr>
      <w:tr w:rsidR="000249A5" w:rsidRPr="00C42E56" w:rsidTr="00404E89">
        <w:tc>
          <w:tcPr>
            <w:tcW w:w="1233" w:type="dxa"/>
          </w:tcPr>
          <w:p w:rsidR="000249A5" w:rsidRPr="00C42E56" w:rsidRDefault="000249A5" w:rsidP="00404E89">
            <w:pPr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1.</w:t>
            </w:r>
          </w:p>
        </w:tc>
        <w:tc>
          <w:tcPr>
            <w:tcW w:w="9188" w:type="dxa"/>
            <w:gridSpan w:val="2"/>
          </w:tcPr>
          <w:p w:rsidR="000249A5" w:rsidRPr="00C42E56" w:rsidRDefault="000249A5" w:rsidP="00404E89">
            <w:pPr>
              <w:pStyle w:val="a5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42E56">
              <w:rPr>
                <w:rFonts w:ascii="Times New Roman" w:hAnsi="Times New Roman"/>
                <w:sz w:val="28"/>
                <w:szCs w:val="28"/>
              </w:rPr>
              <w:t xml:space="preserve">Выявлять и проводить  мониторинг факторов риска заболеваний  </w:t>
            </w:r>
            <w:r>
              <w:rPr>
                <w:rFonts w:ascii="Times New Roman" w:hAnsi="Times New Roman"/>
                <w:sz w:val="28"/>
                <w:szCs w:val="28"/>
              </w:rPr>
              <w:t>челюстно-лицевой области</w:t>
            </w:r>
            <w:r w:rsidRPr="00C42E56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0249A5" w:rsidRPr="00C42E56" w:rsidRDefault="000249A5" w:rsidP="00404E89">
            <w:pPr>
              <w:pStyle w:val="a5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42E56">
              <w:rPr>
                <w:rFonts w:ascii="Times New Roman" w:hAnsi="Times New Roman"/>
                <w:sz w:val="28"/>
                <w:szCs w:val="28"/>
              </w:rPr>
              <w:t>Проводить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42E56">
              <w:rPr>
                <w:rFonts w:ascii="Times New Roman" w:hAnsi="Times New Roman"/>
                <w:sz w:val="28"/>
                <w:szCs w:val="28"/>
              </w:rPr>
              <w:t xml:space="preserve">организацию раннего выявления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стоматологических </w:t>
            </w:r>
            <w:r w:rsidRPr="00C42E56">
              <w:rPr>
                <w:rFonts w:ascii="Times New Roman" w:hAnsi="Times New Roman"/>
                <w:sz w:val="28"/>
                <w:szCs w:val="28"/>
              </w:rPr>
              <w:t xml:space="preserve"> заболеваний при проведении профилактических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медицинских осмотров населения.</w:t>
            </w:r>
          </w:p>
        </w:tc>
      </w:tr>
      <w:tr w:rsidR="000249A5" w:rsidRPr="00C42E56" w:rsidTr="00404E89">
        <w:tc>
          <w:tcPr>
            <w:tcW w:w="1233" w:type="dxa"/>
          </w:tcPr>
          <w:p w:rsidR="000249A5" w:rsidRPr="00C42E56" w:rsidRDefault="000249A5" w:rsidP="00404E89">
            <w:pPr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2.</w:t>
            </w:r>
          </w:p>
        </w:tc>
        <w:tc>
          <w:tcPr>
            <w:tcW w:w="9188" w:type="dxa"/>
            <w:gridSpan w:val="2"/>
          </w:tcPr>
          <w:p w:rsidR="000249A5" w:rsidRPr="00C42E56" w:rsidRDefault="000249A5" w:rsidP="00404E89">
            <w:pPr>
              <w:pStyle w:val="a5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42E56">
              <w:rPr>
                <w:rFonts w:ascii="Times New Roman" w:hAnsi="Times New Roman"/>
                <w:sz w:val="28"/>
                <w:szCs w:val="28"/>
              </w:rPr>
              <w:t xml:space="preserve">Проводить санитарно-просветительную работу по формированию здорового образа жизни, профилактику заболеваний </w:t>
            </w:r>
            <w:r>
              <w:rPr>
                <w:rFonts w:ascii="Times New Roman" w:hAnsi="Times New Roman"/>
                <w:sz w:val="28"/>
                <w:szCs w:val="28"/>
              </w:rPr>
              <w:t>челюстно-лицевой области.</w:t>
            </w:r>
          </w:p>
        </w:tc>
      </w:tr>
      <w:tr w:rsidR="000249A5" w:rsidRPr="00C42E56" w:rsidTr="00404E89">
        <w:tc>
          <w:tcPr>
            <w:tcW w:w="1233" w:type="dxa"/>
          </w:tcPr>
          <w:p w:rsidR="000249A5" w:rsidRPr="00C42E56" w:rsidRDefault="000249A5" w:rsidP="00404E89">
            <w:pPr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3.</w:t>
            </w:r>
          </w:p>
        </w:tc>
        <w:tc>
          <w:tcPr>
            <w:tcW w:w="9188" w:type="dxa"/>
            <w:gridSpan w:val="2"/>
          </w:tcPr>
          <w:p w:rsidR="000249A5" w:rsidRPr="00C42E56" w:rsidRDefault="000249A5" w:rsidP="00404E89">
            <w:pPr>
              <w:pStyle w:val="a5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42E56">
              <w:rPr>
                <w:rFonts w:ascii="Times New Roman" w:hAnsi="Times New Roman"/>
                <w:sz w:val="28"/>
                <w:szCs w:val="28"/>
              </w:rPr>
              <w:t xml:space="preserve">Консультировать пациентов по вопросам навыков здорового образа жизни, профилактики заболеваний и (или) состояний </w:t>
            </w:r>
            <w:r>
              <w:rPr>
                <w:rFonts w:ascii="Times New Roman" w:hAnsi="Times New Roman"/>
                <w:sz w:val="28"/>
                <w:szCs w:val="28"/>
              </w:rPr>
              <w:t>челюстно-лицевой области.</w:t>
            </w:r>
          </w:p>
        </w:tc>
      </w:tr>
      <w:tr w:rsidR="000249A5" w:rsidRPr="00C42E56" w:rsidTr="00404E89">
        <w:tc>
          <w:tcPr>
            <w:tcW w:w="1233" w:type="dxa"/>
          </w:tcPr>
          <w:p w:rsidR="000249A5" w:rsidRPr="00C42E56" w:rsidRDefault="000249A5" w:rsidP="00404E89">
            <w:pPr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4.</w:t>
            </w:r>
          </w:p>
        </w:tc>
        <w:tc>
          <w:tcPr>
            <w:tcW w:w="9188" w:type="dxa"/>
            <w:gridSpan w:val="2"/>
          </w:tcPr>
          <w:p w:rsidR="000249A5" w:rsidRPr="00C42E56" w:rsidRDefault="000249A5" w:rsidP="00404E89">
            <w:pPr>
              <w:pStyle w:val="a5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42E56">
              <w:rPr>
                <w:rFonts w:ascii="Times New Roman" w:hAnsi="Times New Roman"/>
                <w:sz w:val="28"/>
                <w:szCs w:val="28"/>
              </w:rPr>
              <w:t xml:space="preserve">Разрабатывать и рекомендовать профилактические и оздоровительные мероприятия. </w:t>
            </w:r>
          </w:p>
        </w:tc>
      </w:tr>
      <w:tr w:rsidR="000249A5" w:rsidRPr="00C42E56" w:rsidTr="00404E89">
        <w:tc>
          <w:tcPr>
            <w:tcW w:w="1233" w:type="dxa"/>
          </w:tcPr>
          <w:p w:rsidR="000249A5" w:rsidRPr="00C42E56" w:rsidRDefault="000249A5" w:rsidP="00404E89">
            <w:pPr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5.</w:t>
            </w:r>
          </w:p>
        </w:tc>
        <w:tc>
          <w:tcPr>
            <w:tcW w:w="9188" w:type="dxa"/>
            <w:gridSpan w:val="2"/>
          </w:tcPr>
          <w:p w:rsidR="000249A5" w:rsidRPr="00C42E56" w:rsidRDefault="000249A5" w:rsidP="00404E89">
            <w:pPr>
              <w:pStyle w:val="a5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42E56">
              <w:rPr>
                <w:rFonts w:ascii="Times New Roman" w:hAnsi="Times New Roman"/>
                <w:sz w:val="28"/>
                <w:szCs w:val="28"/>
              </w:rPr>
              <w:t xml:space="preserve">Проводить диспансерное наблюдение за пациентами с выявленными хроническими заболеваниями и (или) состояниями </w:t>
            </w:r>
            <w:r>
              <w:rPr>
                <w:rFonts w:ascii="Times New Roman" w:hAnsi="Times New Roman"/>
                <w:sz w:val="28"/>
                <w:szCs w:val="28"/>
              </w:rPr>
              <w:t>челюстно-лицевой области.</w:t>
            </w:r>
          </w:p>
          <w:p w:rsidR="000249A5" w:rsidRPr="00C42E56" w:rsidRDefault="000249A5" w:rsidP="00404E89">
            <w:pPr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lastRenderedPageBreak/>
              <w:t>Проводить анализ эффективности диспансеризации</w:t>
            </w:r>
          </w:p>
        </w:tc>
      </w:tr>
      <w:tr w:rsidR="000249A5" w:rsidRPr="00C42E56" w:rsidTr="00404E89">
        <w:tc>
          <w:tcPr>
            <w:tcW w:w="1233" w:type="dxa"/>
          </w:tcPr>
          <w:p w:rsidR="000249A5" w:rsidRPr="00C42E56" w:rsidRDefault="000249A5" w:rsidP="00404E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  <w:r w:rsidRPr="00C42E56">
              <w:rPr>
                <w:sz w:val="28"/>
                <w:szCs w:val="28"/>
              </w:rPr>
              <w:t>.</w:t>
            </w:r>
          </w:p>
        </w:tc>
        <w:tc>
          <w:tcPr>
            <w:tcW w:w="9188" w:type="dxa"/>
            <w:gridSpan w:val="2"/>
          </w:tcPr>
          <w:p w:rsidR="000249A5" w:rsidRPr="00C42E56" w:rsidRDefault="000249A5" w:rsidP="00404E89">
            <w:pPr>
              <w:pStyle w:val="ae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C42E56">
              <w:rPr>
                <w:rFonts w:ascii="Times New Roman" w:hAnsi="Times New Roman"/>
                <w:sz w:val="28"/>
                <w:szCs w:val="28"/>
              </w:rPr>
              <w:t>Организовывать мероприятия по санитарно-гигиеническому просвещению (школы здоровья, школы и др.)</w:t>
            </w:r>
          </w:p>
        </w:tc>
      </w:tr>
      <w:tr w:rsidR="000249A5" w:rsidRPr="00C42E56" w:rsidTr="00404E89">
        <w:tc>
          <w:tcPr>
            <w:tcW w:w="1233" w:type="dxa"/>
          </w:tcPr>
          <w:p w:rsidR="000249A5" w:rsidRPr="00C42E56" w:rsidRDefault="000249A5" w:rsidP="00404E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C42E56">
              <w:rPr>
                <w:sz w:val="28"/>
                <w:szCs w:val="28"/>
              </w:rPr>
              <w:t>.</w:t>
            </w:r>
          </w:p>
        </w:tc>
        <w:tc>
          <w:tcPr>
            <w:tcW w:w="9188" w:type="dxa"/>
            <w:gridSpan w:val="2"/>
          </w:tcPr>
          <w:p w:rsidR="000249A5" w:rsidRPr="00C42E56" w:rsidRDefault="000249A5" w:rsidP="00404E89">
            <w:pPr>
              <w:pStyle w:val="a5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42E56">
              <w:rPr>
                <w:rFonts w:ascii="Times New Roman" w:hAnsi="Times New Roman"/>
                <w:sz w:val="28"/>
                <w:szCs w:val="28"/>
              </w:rPr>
              <w:t>Разрабатывать и реализовывать программы формирования здорового образа жизни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249A5" w:rsidRPr="00C42E56" w:rsidTr="00404E89">
        <w:tc>
          <w:tcPr>
            <w:tcW w:w="1233" w:type="dxa"/>
          </w:tcPr>
          <w:p w:rsidR="000249A5" w:rsidRPr="00C42E56" w:rsidRDefault="000249A5" w:rsidP="00404E89">
            <w:pPr>
              <w:jc w:val="center"/>
              <w:rPr>
                <w:b/>
                <w:sz w:val="28"/>
                <w:szCs w:val="28"/>
              </w:rPr>
            </w:pPr>
            <w:r w:rsidRPr="00C42E56">
              <w:rPr>
                <w:b/>
                <w:sz w:val="28"/>
                <w:szCs w:val="28"/>
                <w:lang w:val="en-US"/>
              </w:rPr>
              <w:t>II</w:t>
            </w:r>
            <w:r w:rsidRPr="00C42E56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188" w:type="dxa"/>
            <w:gridSpan w:val="2"/>
          </w:tcPr>
          <w:p w:rsidR="000249A5" w:rsidRPr="00C42E56" w:rsidRDefault="000249A5" w:rsidP="00404E89">
            <w:pPr>
              <w:jc w:val="center"/>
              <w:rPr>
                <w:b/>
                <w:color w:val="000000"/>
                <w:spacing w:val="-2"/>
                <w:sz w:val="28"/>
                <w:szCs w:val="28"/>
              </w:rPr>
            </w:pPr>
            <w:r w:rsidRPr="00C42E56">
              <w:rPr>
                <w:b/>
                <w:color w:val="000000"/>
                <w:spacing w:val="-2"/>
                <w:sz w:val="28"/>
                <w:szCs w:val="28"/>
              </w:rPr>
              <w:t xml:space="preserve">Вид профессиональной деятельности: Диагностический </w:t>
            </w:r>
          </w:p>
          <w:p w:rsidR="000249A5" w:rsidRPr="00C42E56" w:rsidRDefault="000249A5" w:rsidP="00404E89">
            <w:pPr>
              <w:jc w:val="center"/>
              <w:rPr>
                <w:b/>
                <w:sz w:val="28"/>
                <w:szCs w:val="28"/>
              </w:rPr>
            </w:pPr>
            <w:r w:rsidRPr="00C42E56">
              <w:rPr>
                <w:b/>
                <w:color w:val="000000"/>
                <w:spacing w:val="-2"/>
                <w:sz w:val="28"/>
                <w:szCs w:val="28"/>
              </w:rPr>
              <w:t>(</w:t>
            </w:r>
            <w:r w:rsidRPr="00C42E56">
              <w:rPr>
                <w:b/>
                <w:sz w:val="28"/>
                <w:szCs w:val="28"/>
              </w:rPr>
              <w:t>ПК-5, УК-1</w:t>
            </w:r>
            <w:r w:rsidRPr="00C42E56">
              <w:rPr>
                <w:b/>
                <w:color w:val="000000"/>
                <w:spacing w:val="-2"/>
                <w:sz w:val="28"/>
                <w:szCs w:val="28"/>
              </w:rPr>
              <w:t>)</w:t>
            </w:r>
          </w:p>
        </w:tc>
      </w:tr>
      <w:tr w:rsidR="000249A5" w:rsidRPr="00C42E56" w:rsidTr="00404E89">
        <w:tc>
          <w:tcPr>
            <w:tcW w:w="10421" w:type="dxa"/>
            <w:gridSpan w:val="3"/>
          </w:tcPr>
          <w:p w:rsidR="000249A5" w:rsidRPr="00C42E56" w:rsidRDefault="000249A5" w:rsidP="00404E89">
            <w:pPr>
              <w:rPr>
                <w:sz w:val="28"/>
                <w:szCs w:val="28"/>
              </w:rPr>
            </w:pPr>
            <w:r w:rsidRPr="00C42E56">
              <w:rPr>
                <w:b/>
                <w:sz w:val="28"/>
                <w:szCs w:val="28"/>
              </w:rPr>
              <w:t>Проведение обследования пациентов при заболеваниях и (или) состояниях сердечно-сосудистой системы с целью постановки диагноза</w:t>
            </w:r>
          </w:p>
        </w:tc>
      </w:tr>
      <w:tr w:rsidR="000249A5" w:rsidRPr="00C42E56" w:rsidTr="00404E89">
        <w:tc>
          <w:tcPr>
            <w:tcW w:w="1233" w:type="dxa"/>
          </w:tcPr>
          <w:p w:rsidR="000249A5" w:rsidRPr="00C42E56" w:rsidRDefault="000249A5" w:rsidP="00404E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C42E56">
              <w:rPr>
                <w:sz w:val="28"/>
                <w:szCs w:val="28"/>
              </w:rPr>
              <w:t>.</w:t>
            </w:r>
          </w:p>
        </w:tc>
        <w:tc>
          <w:tcPr>
            <w:tcW w:w="9188" w:type="dxa"/>
            <w:gridSpan w:val="2"/>
          </w:tcPr>
          <w:p w:rsidR="000249A5" w:rsidRPr="00C42E56" w:rsidRDefault="000249A5" w:rsidP="00404E8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 xml:space="preserve">Осуществлять сбор жалоб, анамнеза жизни у пациентов (их законных представителей) с заболеваниями и (или) состояниями </w:t>
            </w:r>
            <w:r>
              <w:rPr>
                <w:sz w:val="28"/>
                <w:szCs w:val="28"/>
              </w:rPr>
              <w:t>челюстно-лицевой области</w:t>
            </w:r>
            <w:r w:rsidRPr="00C42E56">
              <w:rPr>
                <w:sz w:val="28"/>
                <w:szCs w:val="28"/>
              </w:rPr>
              <w:t xml:space="preserve">, интерпретировать и анализировать полученную информацию; Оценивать анатомо-функциональное состояние </w:t>
            </w:r>
            <w:r>
              <w:rPr>
                <w:sz w:val="28"/>
                <w:szCs w:val="28"/>
              </w:rPr>
              <w:t>челюстно-лицевой области</w:t>
            </w:r>
            <w:r w:rsidRPr="00C42E56">
              <w:rPr>
                <w:sz w:val="28"/>
                <w:szCs w:val="28"/>
              </w:rPr>
              <w:t xml:space="preserve"> в норме и при заболеваниях;</w:t>
            </w:r>
          </w:p>
        </w:tc>
      </w:tr>
      <w:tr w:rsidR="000249A5" w:rsidRPr="00C42E56" w:rsidTr="00404E89">
        <w:trPr>
          <w:trHeight w:val="488"/>
        </w:trPr>
        <w:tc>
          <w:tcPr>
            <w:tcW w:w="1233" w:type="dxa"/>
            <w:tcBorders>
              <w:right w:val="single" w:sz="4" w:space="0" w:color="auto"/>
            </w:tcBorders>
          </w:tcPr>
          <w:p w:rsidR="000249A5" w:rsidRPr="00C42E56" w:rsidRDefault="000249A5" w:rsidP="00404E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918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249A5" w:rsidRPr="00C42E56" w:rsidRDefault="000249A5" w:rsidP="00404E8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 xml:space="preserve">Использовать методики осмотра и обследования пациентов с учетом анатомо-функциональных особенностей и в частности проведение: </w:t>
            </w:r>
          </w:p>
          <w:p w:rsidR="000249A5" w:rsidRPr="00C42E56" w:rsidRDefault="000249A5" w:rsidP="00404E8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 xml:space="preserve">- сбор анамнеза и жалоб при патологии </w:t>
            </w:r>
            <w:r>
              <w:rPr>
                <w:sz w:val="28"/>
                <w:szCs w:val="28"/>
              </w:rPr>
              <w:t>челюстно-лицевой области</w:t>
            </w:r>
            <w:r w:rsidRPr="00C42E56">
              <w:rPr>
                <w:sz w:val="28"/>
                <w:szCs w:val="28"/>
              </w:rPr>
              <w:t>;</w:t>
            </w:r>
          </w:p>
          <w:p w:rsidR="000249A5" w:rsidRPr="00C42E56" w:rsidRDefault="000249A5" w:rsidP="00404E8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- визуальный осмотр;</w:t>
            </w:r>
          </w:p>
          <w:p w:rsidR="000249A5" w:rsidRPr="00C42E56" w:rsidRDefault="000249A5" w:rsidP="00404E8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стоматологический осмотр полости рта.</w:t>
            </w:r>
          </w:p>
        </w:tc>
      </w:tr>
      <w:tr w:rsidR="000249A5" w:rsidRPr="00C42E56" w:rsidTr="00404E89">
        <w:tc>
          <w:tcPr>
            <w:tcW w:w="1233" w:type="dxa"/>
          </w:tcPr>
          <w:p w:rsidR="000249A5" w:rsidRPr="00C42E56" w:rsidRDefault="000249A5" w:rsidP="00404E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9188" w:type="dxa"/>
            <w:gridSpan w:val="2"/>
          </w:tcPr>
          <w:p w:rsidR="000249A5" w:rsidRPr="00C42E56" w:rsidRDefault="000249A5" w:rsidP="00404E89">
            <w:pPr>
              <w:shd w:val="clear" w:color="auto" w:fill="FFFFFF"/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Интерпретировать и анализировать результаты осмотра и обследования пациентов;</w:t>
            </w:r>
          </w:p>
        </w:tc>
      </w:tr>
      <w:tr w:rsidR="000249A5" w:rsidRPr="00C42E56" w:rsidTr="00404E89">
        <w:tc>
          <w:tcPr>
            <w:tcW w:w="1233" w:type="dxa"/>
          </w:tcPr>
          <w:p w:rsidR="000249A5" w:rsidRPr="00C42E56" w:rsidRDefault="000249A5" w:rsidP="00404E89">
            <w:pPr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1.</w:t>
            </w:r>
          </w:p>
        </w:tc>
        <w:tc>
          <w:tcPr>
            <w:tcW w:w="9188" w:type="dxa"/>
            <w:gridSpan w:val="2"/>
          </w:tcPr>
          <w:p w:rsidR="000249A5" w:rsidRPr="00C42E56" w:rsidRDefault="000249A5" w:rsidP="00404E89">
            <w:pPr>
              <w:shd w:val="clear" w:color="auto" w:fill="FFFFFF"/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Обосновывать и планировать объем инструментального и лабораторного обследования пациентов, интерпретировать и анализировать результаты обследования;</w:t>
            </w:r>
          </w:p>
        </w:tc>
      </w:tr>
      <w:tr w:rsidR="000249A5" w:rsidRPr="00C42E56" w:rsidTr="00404E89">
        <w:tc>
          <w:tcPr>
            <w:tcW w:w="1233" w:type="dxa"/>
          </w:tcPr>
          <w:p w:rsidR="000249A5" w:rsidRPr="00C42E56" w:rsidRDefault="000249A5" w:rsidP="00404E8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C42E56">
              <w:rPr>
                <w:b/>
                <w:sz w:val="28"/>
                <w:szCs w:val="28"/>
                <w:lang w:val="en-US"/>
              </w:rPr>
              <w:t>III</w:t>
            </w:r>
            <w:r w:rsidRPr="00C42E56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188" w:type="dxa"/>
            <w:gridSpan w:val="2"/>
          </w:tcPr>
          <w:p w:rsidR="000249A5" w:rsidRPr="00C42E56" w:rsidRDefault="000249A5" w:rsidP="00404E89">
            <w:pPr>
              <w:jc w:val="center"/>
              <w:rPr>
                <w:b/>
                <w:color w:val="000000"/>
                <w:spacing w:val="-2"/>
                <w:sz w:val="28"/>
                <w:szCs w:val="28"/>
              </w:rPr>
            </w:pPr>
            <w:r w:rsidRPr="00C42E56">
              <w:rPr>
                <w:b/>
                <w:color w:val="000000"/>
                <w:spacing w:val="-2"/>
                <w:sz w:val="28"/>
                <w:szCs w:val="28"/>
              </w:rPr>
              <w:t xml:space="preserve">Вид профессиональной деятельности: Лечебный </w:t>
            </w:r>
          </w:p>
          <w:p w:rsidR="000249A5" w:rsidRPr="00C42E56" w:rsidRDefault="000249A5" w:rsidP="00404E89">
            <w:pPr>
              <w:jc w:val="center"/>
              <w:rPr>
                <w:b/>
                <w:sz w:val="28"/>
                <w:szCs w:val="28"/>
              </w:rPr>
            </w:pPr>
            <w:r w:rsidRPr="00C42E56">
              <w:rPr>
                <w:b/>
                <w:color w:val="000000"/>
                <w:spacing w:val="-2"/>
                <w:sz w:val="28"/>
                <w:szCs w:val="28"/>
              </w:rPr>
              <w:t>(</w:t>
            </w:r>
            <w:r w:rsidRPr="00C42E56">
              <w:rPr>
                <w:b/>
                <w:sz w:val="28"/>
                <w:szCs w:val="28"/>
              </w:rPr>
              <w:t>ПК-6, ПК-7, УК-1</w:t>
            </w:r>
            <w:r w:rsidRPr="00C42E56">
              <w:rPr>
                <w:b/>
                <w:color w:val="000000"/>
                <w:spacing w:val="-2"/>
                <w:sz w:val="28"/>
                <w:szCs w:val="28"/>
              </w:rPr>
              <w:t>)</w:t>
            </w:r>
          </w:p>
        </w:tc>
      </w:tr>
      <w:tr w:rsidR="000249A5" w:rsidRPr="00C42E56" w:rsidTr="00404E89">
        <w:tc>
          <w:tcPr>
            <w:tcW w:w="10421" w:type="dxa"/>
            <w:gridSpan w:val="3"/>
          </w:tcPr>
          <w:p w:rsidR="000249A5" w:rsidRPr="00C42E56" w:rsidRDefault="000249A5" w:rsidP="00404E89">
            <w:pPr>
              <w:pStyle w:val="a5"/>
              <w:ind w:left="0"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C42E56">
              <w:rPr>
                <w:rFonts w:ascii="Times New Roman" w:hAnsi="Times New Roman"/>
                <w:b/>
                <w:sz w:val="28"/>
                <w:szCs w:val="28"/>
              </w:rPr>
              <w:t xml:space="preserve">Назначение лечения пациентам при заболеваниях и (или) состояниях </w:t>
            </w:r>
            <w:r w:rsidRPr="00890E72">
              <w:rPr>
                <w:rFonts w:ascii="Times New Roman" w:hAnsi="Times New Roman"/>
                <w:b/>
                <w:sz w:val="28"/>
                <w:szCs w:val="28"/>
              </w:rPr>
              <w:t>челюстно-лицевой области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</w:tr>
      <w:tr w:rsidR="000249A5" w:rsidRPr="00C42E56" w:rsidTr="00404E89">
        <w:tc>
          <w:tcPr>
            <w:tcW w:w="1339" w:type="dxa"/>
            <w:gridSpan w:val="2"/>
          </w:tcPr>
          <w:p w:rsidR="000249A5" w:rsidRPr="00C42E56" w:rsidRDefault="000249A5" w:rsidP="00404E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9082" w:type="dxa"/>
          </w:tcPr>
          <w:p w:rsidR="000249A5" w:rsidRPr="00C42E56" w:rsidRDefault="000249A5" w:rsidP="00404E89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 xml:space="preserve">Разрабатывать план лечения пациентов с заболеваниями и (или) состояниями </w:t>
            </w:r>
            <w:r w:rsidRPr="00890E72">
              <w:rPr>
                <w:sz w:val="28"/>
                <w:szCs w:val="28"/>
              </w:rPr>
              <w:t>челюстно-лицевой области</w:t>
            </w:r>
            <w:r w:rsidRPr="00C42E56">
              <w:rPr>
                <w:sz w:val="28"/>
                <w:szCs w:val="28"/>
              </w:rPr>
              <w:t xml:space="preserve"> с учетом диагноза, возраста и клинической картины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 </w:t>
            </w:r>
          </w:p>
        </w:tc>
      </w:tr>
      <w:tr w:rsidR="000249A5" w:rsidRPr="00C42E56" w:rsidTr="00404E89">
        <w:tc>
          <w:tcPr>
            <w:tcW w:w="1339" w:type="dxa"/>
            <w:gridSpan w:val="2"/>
          </w:tcPr>
          <w:p w:rsidR="000249A5" w:rsidRPr="00C42E56" w:rsidRDefault="000249A5" w:rsidP="00404E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9082" w:type="dxa"/>
          </w:tcPr>
          <w:p w:rsidR="000249A5" w:rsidRPr="00C42E56" w:rsidRDefault="000249A5" w:rsidP="00404E89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Обосновывать применение лекарственных препаратов, немедикаментозного лечения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0249A5" w:rsidRPr="00C42E56" w:rsidTr="00404E89">
        <w:tc>
          <w:tcPr>
            <w:tcW w:w="1339" w:type="dxa"/>
            <w:gridSpan w:val="2"/>
          </w:tcPr>
          <w:p w:rsidR="000249A5" w:rsidRPr="00C42E56" w:rsidRDefault="000249A5" w:rsidP="00404E89">
            <w:pPr>
              <w:jc w:val="center"/>
              <w:rPr>
                <w:b/>
                <w:sz w:val="28"/>
                <w:szCs w:val="28"/>
              </w:rPr>
            </w:pPr>
            <w:r w:rsidRPr="00C42E56">
              <w:rPr>
                <w:b/>
                <w:sz w:val="28"/>
                <w:szCs w:val="28"/>
                <w:lang w:val="en-US"/>
              </w:rPr>
              <w:t>IV</w:t>
            </w:r>
            <w:r w:rsidRPr="00C42E56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082" w:type="dxa"/>
          </w:tcPr>
          <w:p w:rsidR="000249A5" w:rsidRPr="00C42E56" w:rsidRDefault="000249A5" w:rsidP="00404E89">
            <w:pPr>
              <w:jc w:val="center"/>
              <w:rPr>
                <w:b/>
                <w:color w:val="000000"/>
                <w:spacing w:val="-2"/>
                <w:sz w:val="28"/>
                <w:szCs w:val="28"/>
              </w:rPr>
            </w:pPr>
            <w:r w:rsidRPr="00C42E56">
              <w:rPr>
                <w:b/>
                <w:color w:val="000000"/>
                <w:spacing w:val="-2"/>
                <w:sz w:val="28"/>
                <w:szCs w:val="28"/>
              </w:rPr>
              <w:t xml:space="preserve">Вид профессиональной деятельности: Реабилитационный </w:t>
            </w:r>
          </w:p>
          <w:p w:rsidR="000249A5" w:rsidRPr="00C42E56" w:rsidRDefault="000249A5" w:rsidP="00404E89">
            <w:pPr>
              <w:jc w:val="center"/>
              <w:rPr>
                <w:b/>
                <w:sz w:val="28"/>
                <w:szCs w:val="28"/>
              </w:rPr>
            </w:pPr>
            <w:r w:rsidRPr="00C42E56">
              <w:rPr>
                <w:b/>
                <w:color w:val="000000"/>
                <w:spacing w:val="-2"/>
                <w:sz w:val="28"/>
                <w:szCs w:val="28"/>
              </w:rPr>
              <w:t>(</w:t>
            </w:r>
            <w:r w:rsidRPr="00C42E56">
              <w:rPr>
                <w:b/>
                <w:sz w:val="28"/>
                <w:szCs w:val="28"/>
              </w:rPr>
              <w:t>ПК-8</w:t>
            </w:r>
            <w:r w:rsidRPr="00C42E56">
              <w:rPr>
                <w:b/>
                <w:color w:val="000000"/>
                <w:spacing w:val="-2"/>
                <w:sz w:val="28"/>
                <w:szCs w:val="28"/>
              </w:rPr>
              <w:t>)</w:t>
            </w:r>
          </w:p>
        </w:tc>
      </w:tr>
      <w:tr w:rsidR="000249A5" w:rsidRPr="00C42E56" w:rsidTr="00404E89">
        <w:tc>
          <w:tcPr>
            <w:tcW w:w="10421" w:type="dxa"/>
            <w:gridSpan w:val="3"/>
          </w:tcPr>
          <w:p w:rsidR="000249A5" w:rsidRPr="00C42E56" w:rsidRDefault="000249A5" w:rsidP="00404E89">
            <w:pPr>
              <w:rPr>
                <w:b/>
                <w:color w:val="000000"/>
                <w:spacing w:val="-2"/>
                <w:sz w:val="28"/>
                <w:szCs w:val="28"/>
              </w:rPr>
            </w:pPr>
            <w:r w:rsidRPr="00C42E56">
              <w:rPr>
                <w:b/>
                <w:sz w:val="28"/>
                <w:szCs w:val="28"/>
              </w:rPr>
              <w:t xml:space="preserve">Проведение и контроль эффективности мероприятий по медицинской реабилитации при заболеваниях и (или) состояниях </w:t>
            </w:r>
            <w:r w:rsidRPr="00890E72">
              <w:rPr>
                <w:b/>
                <w:sz w:val="28"/>
                <w:szCs w:val="28"/>
              </w:rPr>
              <w:t>челюстно-лицевой области</w:t>
            </w:r>
            <w:r w:rsidRPr="00C42E56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0249A5" w:rsidRPr="00C42E56" w:rsidTr="00404E89">
        <w:tc>
          <w:tcPr>
            <w:tcW w:w="1339" w:type="dxa"/>
            <w:gridSpan w:val="2"/>
          </w:tcPr>
          <w:p w:rsidR="000249A5" w:rsidRPr="00C42E56" w:rsidRDefault="000249A5" w:rsidP="00404E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9082" w:type="dxa"/>
          </w:tcPr>
          <w:p w:rsidR="000249A5" w:rsidRPr="00C42E56" w:rsidRDefault="000249A5" w:rsidP="00404E89">
            <w:pPr>
              <w:shd w:val="clear" w:color="auto" w:fill="FFFFFF"/>
              <w:rPr>
                <w:spacing w:val="-3"/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 xml:space="preserve">Определять медицинские показания для проведения мероприятий по медицинской реабилитации при заболеваниях и (или) состояниях </w:t>
            </w:r>
            <w:r w:rsidRPr="00890E72">
              <w:rPr>
                <w:sz w:val="28"/>
                <w:szCs w:val="28"/>
              </w:rPr>
              <w:t>челюстно-лицевой области</w:t>
            </w:r>
          </w:p>
        </w:tc>
      </w:tr>
      <w:tr w:rsidR="000249A5" w:rsidRPr="00C42E56" w:rsidTr="00404E89">
        <w:tc>
          <w:tcPr>
            <w:tcW w:w="1339" w:type="dxa"/>
            <w:gridSpan w:val="2"/>
          </w:tcPr>
          <w:p w:rsidR="000249A5" w:rsidRPr="00C42E56" w:rsidRDefault="000249A5" w:rsidP="00404E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15.</w:t>
            </w:r>
          </w:p>
        </w:tc>
        <w:tc>
          <w:tcPr>
            <w:tcW w:w="9082" w:type="dxa"/>
          </w:tcPr>
          <w:p w:rsidR="000249A5" w:rsidRPr="00C42E56" w:rsidRDefault="000249A5" w:rsidP="00404E89">
            <w:pPr>
              <w:pStyle w:val="a5"/>
              <w:ind w:left="0" w:firstLine="0"/>
              <w:rPr>
                <w:rFonts w:ascii="Times New Roman" w:hAnsi="Times New Roman"/>
                <w:spacing w:val="-3"/>
                <w:sz w:val="28"/>
                <w:szCs w:val="28"/>
              </w:rPr>
            </w:pPr>
            <w:r w:rsidRPr="00C42E56">
              <w:rPr>
                <w:rFonts w:ascii="Times New Roman" w:hAnsi="Times New Roman"/>
                <w:sz w:val="28"/>
                <w:szCs w:val="28"/>
              </w:rPr>
              <w:t xml:space="preserve">Оценивать эффективность и безопасность мероприятий по медицинской реабилитации при заболеваниях и (или) </w:t>
            </w:r>
            <w:r w:rsidRPr="007A617A">
              <w:rPr>
                <w:rFonts w:ascii="Times New Roman" w:hAnsi="Times New Roman"/>
                <w:sz w:val="28"/>
                <w:szCs w:val="28"/>
              </w:rPr>
              <w:t>состояниях челюстно-лицевой области</w:t>
            </w:r>
          </w:p>
        </w:tc>
      </w:tr>
      <w:tr w:rsidR="000249A5" w:rsidRPr="00C42E56" w:rsidTr="00404E89">
        <w:tc>
          <w:tcPr>
            <w:tcW w:w="1339" w:type="dxa"/>
            <w:gridSpan w:val="2"/>
          </w:tcPr>
          <w:p w:rsidR="000249A5" w:rsidRPr="00C42E56" w:rsidRDefault="000249A5" w:rsidP="00404E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9082" w:type="dxa"/>
          </w:tcPr>
          <w:p w:rsidR="000249A5" w:rsidRPr="00C42E56" w:rsidRDefault="000249A5" w:rsidP="00404E89">
            <w:pPr>
              <w:pStyle w:val="a5"/>
              <w:ind w:left="0" w:firstLine="0"/>
              <w:rPr>
                <w:rFonts w:ascii="Times New Roman" w:hAnsi="Times New Roman"/>
                <w:spacing w:val="-3"/>
                <w:sz w:val="28"/>
                <w:szCs w:val="28"/>
              </w:rPr>
            </w:pPr>
            <w:r w:rsidRPr="00C42E56">
              <w:rPr>
                <w:rFonts w:ascii="Times New Roman" w:hAnsi="Times New Roman"/>
                <w:sz w:val="28"/>
                <w:szCs w:val="28"/>
              </w:rPr>
              <w:t xml:space="preserve">Разрабатывать план реабилитационных мероприятий для пациентов с заболеваниями и (или) </w:t>
            </w:r>
            <w:r w:rsidRPr="007A617A">
              <w:rPr>
                <w:rFonts w:ascii="Times New Roman" w:hAnsi="Times New Roman"/>
                <w:sz w:val="28"/>
                <w:szCs w:val="28"/>
              </w:rPr>
              <w:t>состояниями челюстно-лицевой области</w:t>
            </w:r>
          </w:p>
        </w:tc>
      </w:tr>
      <w:tr w:rsidR="000249A5" w:rsidRPr="00C42E56" w:rsidTr="00404E89">
        <w:tc>
          <w:tcPr>
            <w:tcW w:w="1339" w:type="dxa"/>
            <w:gridSpan w:val="2"/>
          </w:tcPr>
          <w:p w:rsidR="000249A5" w:rsidRPr="00C42E56" w:rsidRDefault="000249A5" w:rsidP="00404E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9082" w:type="dxa"/>
          </w:tcPr>
          <w:p w:rsidR="000249A5" w:rsidRPr="00C42E56" w:rsidRDefault="000249A5" w:rsidP="00404E89">
            <w:pPr>
              <w:pStyle w:val="a5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42E56">
              <w:rPr>
                <w:rFonts w:ascii="Times New Roman" w:hAnsi="Times New Roman"/>
                <w:sz w:val="28"/>
                <w:szCs w:val="28"/>
              </w:rPr>
              <w:t xml:space="preserve">Организовывать мероприятия по медицинской реабилитации при заболеваниях и (или) состояниях </w:t>
            </w:r>
            <w:r w:rsidRPr="007A617A">
              <w:rPr>
                <w:rFonts w:ascii="Times New Roman" w:hAnsi="Times New Roman"/>
                <w:sz w:val="28"/>
                <w:szCs w:val="28"/>
              </w:rPr>
              <w:t>челюстно-лицевой области</w:t>
            </w:r>
          </w:p>
        </w:tc>
      </w:tr>
      <w:tr w:rsidR="000249A5" w:rsidRPr="00C42E56" w:rsidTr="00404E89">
        <w:tc>
          <w:tcPr>
            <w:tcW w:w="1339" w:type="dxa"/>
            <w:gridSpan w:val="2"/>
          </w:tcPr>
          <w:p w:rsidR="000249A5" w:rsidRPr="00C42E56" w:rsidRDefault="000249A5" w:rsidP="00404E89">
            <w:pPr>
              <w:rPr>
                <w:sz w:val="28"/>
                <w:szCs w:val="28"/>
              </w:rPr>
            </w:pPr>
            <w:r w:rsidRPr="00C42E56">
              <w:rPr>
                <w:b/>
                <w:sz w:val="28"/>
                <w:szCs w:val="28"/>
                <w:lang w:val="en-US"/>
              </w:rPr>
              <w:t>V.</w:t>
            </w:r>
          </w:p>
        </w:tc>
        <w:tc>
          <w:tcPr>
            <w:tcW w:w="9082" w:type="dxa"/>
          </w:tcPr>
          <w:p w:rsidR="000249A5" w:rsidRPr="00D758D8" w:rsidRDefault="000249A5" w:rsidP="00404E89">
            <w:pPr>
              <w:pStyle w:val="a5"/>
              <w:ind w:left="0" w:firstLine="0"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758D8">
              <w:rPr>
                <w:rFonts w:ascii="Times New Roman" w:hAnsi="Times New Roman"/>
                <w:b/>
                <w:bCs/>
                <w:sz w:val="28"/>
                <w:szCs w:val="28"/>
              </w:rPr>
              <w:t>Вид профессиональной деятельности: психолого-педагогический</w:t>
            </w:r>
          </w:p>
          <w:p w:rsidR="000249A5" w:rsidRPr="00C42E56" w:rsidRDefault="000249A5" w:rsidP="00404E89">
            <w:pPr>
              <w:pStyle w:val="a5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58D8">
              <w:rPr>
                <w:rFonts w:ascii="Times New Roman" w:hAnsi="Times New Roman"/>
                <w:b/>
                <w:bCs/>
                <w:sz w:val="28"/>
                <w:szCs w:val="28"/>
              </w:rPr>
              <w:t>(ПК-9, УК-2, УК-3)</w:t>
            </w:r>
          </w:p>
        </w:tc>
      </w:tr>
      <w:tr w:rsidR="000249A5" w:rsidRPr="00C42E56" w:rsidTr="00404E89">
        <w:tc>
          <w:tcPr>
            <w:tcW w:w="1339" w:type="dxa"/>
            <w:gridSpan w:val="2"/>
          </w:tcPr>
          <w:p w:rsidR="000249A5" w:rsidRPr="00C42E56" w:rsidRDefault="000249A5" w:rsidP="00404E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9082" w:type="dxa"/>
          </w:tcPr>
          <w:p w:rsidR="000249A5" w:rsidRPr="00C42E56" w:rsidRDefault="000249A5" w:rsidP="00404E89">
            <w:pPr>
              <w:pStyle w:val="a5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D758D8">
              <w:rPr>
                <w:rFonts w:ascii="Times New Roman" w:hAnsi="Times New Roman"/>
                <w:sz w:val="28"/>
                <w:szCs w:val="28"/>
              </w:rPr>
              <w:t>Организ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овывать </w:t>
            </w:r>
            <w:r w:rsidRPr="00D758D8">
              <w:rPr>
                <w:rFonts w:ascii="Times New Roman" w:hAnsi="Times New Roman"/>
                <w:sz w:val="28"/>
                <w:szCs w:val="28"/>
              </w:rPr>
              <w:t>мероприяти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D758D8">
              <w:rPr>
                <w:rFonts w:ascii="Times New Roman" w:hAnsi="Times New Roman"/>
                <w:sz w:val="28"/>
                <w:szCs w:val="28"/>
              </w:rPr>
              <w:t xml:space="preserve"> по санитарно-гигиеническому просвещению (школы для больных с социально значимыми  заболеваниями и лиц с высоким риском их возникновения;</w:t>
            </w:r>
            <w:r w:rsidRPr="00C42E56">
              <w:rPr>
                <w:rFonts w:ascii="Times New Roman" w:hAnsi="Times New Roman"/>
                <w:sz w:val="28"/>
                <w:szCs w:val="28"/>
              </w:rPr>
              <w:t xml:space="preserve"> Разрабатывать и реализовывать программы формирования здорового образа жизни, в том числе программы снижения потребления алкоголя и табака, предупреждения и борьбы с немедицинским потреблением наркотических средств и психотропных веществ</w:t>
            </w:r>
          </w:p>
        </w:tc>
      </w:tr>
      <w:tr w:rsidR="000249A5" w:rsidRPr="00C42E56" w:rsidTr="00404E89">
        <w:tc>
          <w:tcPr>
            <w:tcW w:w="1339" w:type="dxa"/>
            <w:gridSpan w:val="2"/>
          </w:tcPr>
          <w:p w:rsidR="000249A5" w:rsidRPr="00D758D8" w:rsidRDefault="000249A5" w:rsidP="00404E89">
            <w:pPr>
              <w:jc w:val="center"/>
              <w:rPr>
                <w:b/>
                <w:sz w:val="28"/>
                <w:szCs w:val="28"/>
              </w:rPr>
            </w:pPr>
            <w:r w:rsidRPr="00BA75E8">
              <w:rPr>
                <w:b/>
                <w:sz w:val="28"/>
                <w:szCs w:val="28"/>
                <w:lang w:val="en-US"/>
              </w:rPr>
              <w:t>VI</w:t>
            </w:r>
            <w:r w:rsidRPr="00BA75E8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082" w:type="dxa"/>
          </w:tcPr>
          <w:p w:rsidR="000249A5" w:rsidRPr="00C42E56" w:rsidRDefault="000249A5" w:rsidP="00404E89">
            <w:pPr>
              <w:jc w:val="center"/>
              <w:rPr>
                <w:b/>
                <w:color w:val="000000"/>
                <w:spacing w:val="-2"/>
                <w:sz w:val="28"/>
                <w:szCs w:val="28"/>
              </w:rPr>
            </w:pPr>
            <w:r w:rsidRPr="00C42E56">
              <w:rPr>
                <w:b/>
                <w:sz w:val="28"/>
                <w:szCs w:val="28"/>
              </w:rPr>
              <w:t xml:space="preserve">Вид профессиональной деятельности: </w:t>
            </w:r>
            <w:r w:rsidRPr="00C42E56">
              <w:rPr>
                <w:b/>
                <w:color w:val="000000"/>
                <w:spacing w:val="-2"/>
                <w:sz w:val="28"/>
                <w:szCs w:val="28"/>
              </w:rPr>
              <w:t>Организационно-управленческий</w:t>
            </w:r>
          </w:p>
          <w:p w:rsidR="000249A5" w:rsidRPr="00C42E56" w:rsidRDefault="000249A5" w:rsidP="00404E89">
            <w:pPr>
              <w:jc w:val="center"/>
              <w:rPr>
                <w:bCs/>
                <w:sz w:val="28"/>
                <w:szCs w:val="28"/>
              </w:rPr>
            </w:pPr>
            <w:r w:rsidRPr="00C42E56">
              <w:rPr>
                <w:bCs/>
                <w:color w:val="000000"/>
                <w:spacing w:val="-2"/>
                <w:sz w:val="28"/>
                <w:szCs w:val="28"/>
              </w:rPr>
              <w:t>(</w:t>
            </w:r>
            <w:r w:rsidRPr="00C42E56">
              <w:rPr>
                <w:b/>
                <w:sz w:val="28"/>
                <w:szCs w:val="28"/>
              </w:rPr>
              <w:t>УК-1, УК-2, ПК-10, ПК-11, ПК-12</w:t>
            </w:r>
            <w:r w:rsidRPr="00C42E56">
              <w:rPr>
                <w:bCs/>
                <w:color w:val="000000"/>
                <w:spacing w:val="-2"/>
                <w:sz w:val="28"/>
                <w:szCs w:val="28"/>
              </w:rPr>
              <w:t>)</w:t>
            </w:r>
          </w:p>
        </w:tc>
      </w:tr>
      <w:tr w:rsidR="000249A5" w:rsidRPr="00C42E56" w:rsidTr="00404E89">
        <w:tc>
          <w:tcPr>
            <w:tcW w:w="1339" w:type="dxa"/>
            <w:gridSpan w:val="2"/>
          </w:tcPr>
          <w:p w:rsidR="000249A5" w:rsidRPr="00C42E56" w:rsidRDefault="000249A5" w:rsidP="00404E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82" w:type="dxa"/>
          </w:tcPr>
          <w:p w:rsidR="000249A5" w:rsidRPr="00C42E56" w:rsidRDefault="000249A5" w:rsidP="00404E89">
            <w:pPr>
              <w:rPr>
                <w:sz w:val="28"/>
                <w:szCs w:val="28"/>
              </w:rPr>
            </w:pPr>
            <w:r w:rsidRPr="00C42E56">
              <w:rPr>
                <w:b/>
                <w:sz w:val="28"/>
                <w:szCs w:val="28"/>
              </w:rPr>
              <w:t xml:space="preserve">Проведение медицинских экспертиз в отношении пациентов при заболеваниях и (или) состояниях </w:t>
            </w:r>
            <w:r w:rsidRPr="00890E72">
              <w:rPr>
                <w:b/>
                <w:sz w:val="28"/>
                <w:szCs w:val="28"/>
              </w:rPr>
              <w:t>челюстно-лицевой области</w:t>
            </w:r>
          </w:p>
          <w:p w:rsidR="000249A5" w:rsidRPr="00C42E56" w:rsidRDefault="000249A5" w:rsidP="00404E89">
            <w:pPr>
              <w:rPr>
                <w:b/>
                <w:sz w:val="28"/>
                <w:szCs w:val="28"/>
              </w:rPr>
            </w:pPr>
            <w:r w:rsidRPr="00C42E56">
              <w:rPr>
                <w:b/>
                <w:sz w:val="28"/>
                <w:szCs w:val="28"/>
              </w:rPr>
              <w:t>Проведение анализа медико-статистической информации, ведение медицинской документации, организация деятельности находящегося в распоряжении медицинского персонала</w:t>
            </w:r>
          </w:p>
        </w:tc>
      </w:tr>
      <w:tr w:rsidR="000249A5" w:rsidRPr="00C42E56" w:rsidTr="00404E89">
        <w:tc>
          <w:tcPr>
            <w:tcW w:w="1339" w:type="dxa"/>
            <w:gridSpan w:val="2"/>
          </w:tcPr>
          <w:p w:rsidR="000249A5" w:rsidRPr="00C42E56" w:rsidRDefault="000249A5" w:rsidP="00404E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9082" w:type="dxa"/>
          </w:tcPr>
          <w:p w:rsidR="000249A5" w:rsidRPr="00C42E56" w:rsidRDefault="000249A5" w:rsidP="00404E89">
            <w:pPr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 xml:space="preserve">Определять медицинские показания для направления пациентов с заболеваниями и (или) состояниями </w:t>
            </w:r>
            <w:r w:rsidRPr="007A617A">
              <w:rPr>
                <w:sz w:val="28"/>
                <w:szCs w:val="28"/>
              </w:rPr>
              <w:t>челюстно-лицевой области</w:t>
            </w:r>
            <w:r w:rsidRPr="00C42E56">
              <w:rPr>
                <w:sz w:val="28"/>
                <w:szCs w:val="28"/>
              </w:rPr>
              <w:t xml:space="preserve"> для прохождения медико-социальной экспертизы</w:t>
            </w:r>
          </w:p>
        </w:tc>
      </w:tr>
      <w:tr w:rsidR="000249A5" w:rsidRPr="00C42E56" w:rsidTr="00404E89">
        <w:tc>
          <w:tcPr>
            <w:tcW w:w="1339" w:type="dxa"/>
            <w:gridSpan w:val="2"/>
          </w:tcPr>
          <w:p w:rsidR="000249A5" w:rsidRPr="00C42E56" w:rsidRDefault="000249A5" w:rsidP="00404E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9082" w:type="dxa"/>
          </w:tcPr>
          <w:p w:rsidR="000249A5" w:rsidRPr="00C42E56" w:rsidRDefault="000249A5" w:rsidP="00404E89">
            <w:pPr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 xml:space="preserve">Проводить экспертизу временной нетрудоспособности пациентов с заболеваниями и (или) состояниями </w:t>
            </w:r>
            <w:r w:rsidRPr="007A617A">
              <w:rPr>
                <w:sz w:val="28"/>
                <w:szCs w:val="28"/>
              </w:rPr>
              <w:t>челюстно-лицевой области</w:t>
            </w:r>
            <w:r w:rsidRPr="00C42E56">
              <w:rPr>
                <w:sz w:val="28"/>
                <w:szCs w:val="28"/>
              </w:rPr>
              <w:t>, работать в составе врачебной комиссии медицинской организации, осуществляющей экспертизу временной нетрудоспособности</w:t>
            </w:r>
          </w:p>
        </w:tc>
      </w:tr>
      <w:tr w:rsidR="000249A5" w:rsidRPr="00C42E56" w:rsidTr="00404E89">
        <w:tc>
          <w:tcPr>
            <w:tcW w:w="1339" w:type="dxa"/>
            <w:gridSpan w:val="2"/>
          </w:tcPr>
          <w:p w:rsidR="000249A5" w:rsidRPr="00C42E56" w:rsidRDefault="000249A5" w:rsidP="00404E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9082" w:type="dxa"/>
          </w:tcPr>
          <w:p w:rsidR="000249A5" w:rsidRPr="00C42E56" w:rsidRDefault="000249A5" w:rsidP="00404E89">
            <w:pPr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 xml:space="preserve">Определять признаки временной нетрудоспособности и признаки стойкого нарушения функций, обусловленных заболеваниями и (или) состояниями </w:t>
            </w:r>
            <w:r w:rsidRPr="007A617A">
              <w:rPr>
                <w:sz w:val="28"/>
                <w:szCs w:val="28"/>
              </w:rPr>
              <w:t>челюстно-лицевой области</w:t>
            </w:r>
          </w:p>
        </w:tc>
      </w:tr>
      <w:tr w:rsidR="000249A5" w:rsidRPr="00C42E56" w:rsidTr="00404E89">
        <w:tc>
          <w:tcPr>
            <w:tcW w:w="1339" w:type="dxa"/>
            <w:gridSpan w:val="2"/>
          </w:tcPr>
          <w:p w:rsidR="000249A5" w:rsidRPr="00C42E56" w:rsidRDefault="000249A5" w:rsidP="00404E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9082" w:type="dxa"/>
          </w:tcPr>
          <w:p w:rsidR="000249A5" w:rsidRPr="00C42E56" w:rsidRDefault="000249A5" w:rsidP="00404E89">
            <w:pPr>
              <w:shd w:val="clear" w:color="auto" w:fill="FFFFFF"/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 xml:space="preserve">Проводить анализ медико-статистических показателей заболеваемости, инвалидности для оценки здоровья населения </w:t>
            </w:r>
          </w:p>
        </w:tc>
      </w:tr>
      <w:tr w:rsidR="000249A5" w:rsidRPr="00C42E56" w:rsidTr="00404E89">
        <w:tc>
          <w:tcPr>
            <w:tcW w:w="1339" w:type="dxa"/>
            <w:gridSpan w:val="2"/>
          </w:tcPr>
          <w:p w:rsidR="000249A5" w:rsidRPr="00C42E56" w:rsidRDefault="000249A5" w:rsidP="00404E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9082" w:type="dxa"/>
          </w:tcPr>
          <w:p w:rsidR="000249A5" w:rsidRPr="00C42E56" w:rsidRDefault="000249A5" w:rsidP="00404E89">
            <w:pPr>
              <w:shd w:val="clear" w:color="auto" w:fill="FFFFFF"/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Заполнять  и оформлять медицинскую документацию установленного образца, в том числе в форме электронного документа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0249A5" w:rsidRDefault="000249A5" w:rsidP="000249A5">
      <w:pPr>
        <w:shd w:val="clear" w:color="auto" w:fill="FFFFFF"/>
        <w:ind w:left="142"/>
        <w:jc w:val="center"/>
        <w:rPr>
          <w:rFonts w:eastAsia="Calibri"/>
          <w:b/>
          <w:sz w:val="28"/>
          <w:szCs w:val="28"/>
          <w:lang w:eastAsia="en-US"/>
        </w:rPr>
      </w:pPr>
    </w:p>
    <w:p w:rsidR="00D76D69" w:rsidRPr="00D76D69" w:rsidRDefault="00D76D69" w:rsidP="0078347C">
      <w:pPr>
        <w:shd w:val="clear" w:color="auto" w:fill="FFFFFF"/>
        <w:jc w:val="center"/>
        <w:rPr>
          <w:rFonts w:eastAsia="Calibri"/>
          <w:b/>
          <w:sz w:val="28"/>
          <w:szCs w:val="28"/>
          <w:lang w:eastAsia="en-US"/>
        </w:rPr>
      </w:pPr>
      <w:r w:rsidRPr="00D76D69">
        <w:rPr>
          <w:rFonts w:eastAsia="Calibri"/>
          <w:b/>
          <w:sz w:val="28"/>
          <w:szCs w:val="28"/>
          <w:lang w:eastAsia="en-US"/>
        </w:rPr>
        <w:t>II этап государственной аттестации: устный вопрос по билетам</w:t>
      </w:r>
    </w:p>
    <w:p w:rsidR="000249A5" w:rsidRDefault="00D76D69" w:rsidP="00D76D69">
      <w:pPr>
        <w:ind w:firstLine="709"/>
        <w:jc w:val="center"/>
        <w:rPr>
          <w:b/>
          <w:bCs/>
          <w:sz w:val="28"/>
          <w:szCs w:val="28"/>
        </w:rPr>
      </w:pPr>
      <w:r w:rsidRPr="00D76D69">
        <w:rPr>
          <w:b/>
          <w:color w:val="000000"/>
          <w:sz w:val="28"/>
          <w:szCs w:val="28"/>
        </w:rPr>
        <w:t>Вопросы для устного опроса</w:t>
      </w:r>
      <w:r>
        <w:rPr>
          <w:b/>
          <w:bCs/>
          <w:color w:val="000000"/>
          <w:sz w:val="28"/>
          <w:szCs w:val="28"/>
        </w:rPr>
        <w:t xml:space="preserve"> </w:t>
      </w:r>
      <w:r w:rsidR="008D47C3">
        <w:rPr>
          <w:b/>
          <w:bCs/>
          <w:color w:val="000000"/>
          <w:sz w:val="28"/>
          <w:szCs w:val="28"/>
        </w:rPr>
        <w:t xml:space="preserve">обучающихся </w:t>
      </w:r>
      <w:r w:rsidR="00EC5226" w:rsidRPr="0011363D">
        <w:rPr>
          <w:b/>
          <w:bCs/>
          <w:sz w:val="28"/>
          <w:szCs w:val="28"/>
        </w:rPr>
        <w:t xml:space="preserve">по специальности </w:t>
      </w:r>
    </w:p>
    <w:p w:rsidR="00D951B0" w:rsidRDefault="00436D4E" w:rsidP="00D76D69">
      <w:pPr>
        <w:ind w:firstLine="709"/>
        <w:jc w:val="center"/>
        <w:rPr>
          <w:b/>
          <w:i/>
          <w:sz w:val="28"/>
        </w:rPr>
      </w:pPr>
      <w:r w:rsidRPr="00363E7B">
        <w:rPr>
          <w:b/>
          <w:i/>
          <w:sz w:val="28"/>
        </w:rPr>
        <w:t>31.08.7</w:t>
      </w:r>
      <w:r>
        <w:rPr>
          <w:b/>
          <w:i/>
          <w:sz w:val="28"/>
        </w:rPr>
        <w:t>7</w:t>
      </w:r>
      <w:r w:rsidRPr="00363E7B">
        <w:rPr>
          <w:b/>
          <w:i/>
          <w:sz w:val="28"/>
        </w:rPr>
        <w:t xml:space="preserve">  </w:t>
      </w:r>
      <w:r>
        <w:rPr>
          <w:b/>
          <w:i/>
          <w:sz w:val="28"/>
        </w:rPr>
        <w:t>Ортодонтия</w:t>
      </w:r>
    </w:p>
    <w:p w:rsidR="00E279DE" w:rsidRPr="00D76D69" w:rsidRDefault="00E279DE" w:rsidP="00D76D69">
      <w:pPr>
        <w:ind w:firstLine="709"/>
        <w:jc w:val="center"/>
        <w:rPr>
          <w:b/>
          <w:bCs/>
          <w:color w:val="000000"/>
          <w:sz w:val="28"/>
          <w:szCs w:val="28"/>
        </w:rPr>
      </w:pPr>
    </w:p>
    <w:p w:rsidR="00E279DE" w:rsidRPr="00E279DE" w:rsidRDefault="00E279DE" w:rsidP="00E279DE">
      <w:pPr>
        <w:jc w:val="both"/>
        <w:rPr>
          <w:rFonts w:eastAsiaTheme="minorHAnsi"/>
          <w:sz w:val="28"/>
          <w:szCs w:val="28"/>
          <w:lang w:eastAsia="en-US"/>
        </w:rPr>
      </w:pPr>
      <w:r w:rsidRPr="00E279DE">
        <w:rPr>
          <w:rFonts w:eastAsiaTheme="minorHAnsi"/>
          <w:sz w:val="28"/>
          <w:szCs w:val="28"/>
          <w:lang w:eastAsia="en-US"/>
        </w:rPr>
        <w:t>1. Анатомо-физиологические особенности полости рта новорожденного. Развитие зубов в онтогенезе.</w:t>
      </w:r>
    </w:p>
    <w:p w:rsidR="00E279DE" w:rsidRPr="00E279DE" w:rsidRDefault="00E279DE" w:rsidP="00E279DE">
      <w:pPr>
        <w:jc w:val="both"/>
        <w:rPr>
          <w:rFonts w:eastAsiaTheme="minorHAnsi"/>
          <w:sz w:val="28"/>
          <w:szCs w:val="28"/>
          <w:lang w:eastAsia="en-US"/>
        </w:rPr>
      </w:pPr>
      <w:r w:rsidRPr="00E279DE">
        <w:rPr>
          <w:rFonts w:eastAsiaTheme="minorHAnsi"/>
          <w:sz w:val="28"/>
          <w:szCs w:val="28"/>
          <w:lang w:eastAsia="en-US"/>
        </w:rPr>
        <w:lastRenderedPageBreak/>
        <w:t>2. Аномалии количества зубов. Нарушение физиологического прорезывания зубов. Этиология, клиника, классификация, патогенез основных клинических симптомов, лечение и диспансерное наблюдение. Реабилитация. Информация для пациента или его родителей (представителей).</w:t>
      </w:r>
    </w:p>
    <w:p w:rsidR="00E279DE" w:rsidRPr="00E279DE" w:rsidRDefault="00E279DE" w:rsidP="00E279DE">
      <w:pPr>
        <w:jc w:val="both"/>
        <w:rPr>
          <w:rFonts w:eastAsiaTheme="minorHAnsi"/>
          <w:sz w:val="28"/>
          <w:szCs w:val="28"/>
          <w:lang w:eastAsia="en-US"/>
        </w:rPr>
      </w:pPr>
      <w:r w:rsidRPr="00E279DE">
        <w:rPr>
          <w:rFonts w:eastAsiaTheme="minorHAnsi"/>
          <w:sz w:val="28"/>
          <w:szCs w:val="28"/>
          <w:lang w:eastAsia="en-US"/>
        </w:rPr>
        <w:t>3. Аномалии положения зубов в вертикальной плоскости. Этиология, клиника, классификация, патогенез основных клинических симптомов, лечение и диспансерное наблюдение. Реабилитация. Информация для пациента или его родителей (представителей).</w:t>
      </w:r>
    </w:p>
    <w:p w:rsidR="00E279DE" w:rsidRPr="00E279DE" w:rsidRDefault="00E279DE" w:rsidP="00E279DE">
      <w:pPr>
        <w:jc w:val="both"/>
        <w:rPr>
          <w:rFonts w:eastAsiaTheme="minorHAnsi"/>
          <w:sz w:val="28"/>
          <w:szCs w:val="28"/>
          <w:lang w:eastAsia="en-US"/>
        </w:rPr>
      </w:pPr>
      <w:r w:rsidRPr="00E279DE">
        <w:rPr>
          <w:rFonts w:eastAsiaTheme="minorHAnsi"/>
          <w:sz w:val="28"/>
          <w:szCs w:val="28"/>
          <w:lang w:eastAsia="en-US"/>
        </w:rPr>
        <w:t>4. Аномалии положения зубов в сагиттальной плоскости. Этиология, клиника, классификация, патогенез основных клинических симптомов, лечение и диспансерное наблюдение. Реабилитация. Информация для пациента или его родителей (представителей).</w:t>
      </w:r>
    </w:p>
    <w:p w:rsidR="00E279DE" w:rsidRPr="00E279DE" w:rsidRDefault="00E279DE" w:rsidP="00E279DE">
      <w:pPr>
        <w:jc w:val="both"/>
        <w:rPr>
          <w:rFonts w:eastAsiaTheme="minorHAnsi"/>
          <w:sz w:val="28"/>
          <w:szCs w:val="28"/>
          <w:lang w:eastAsia="en-US"/>
        </w:rPr>
      </w:pPr>
      <w:r w:rsidRPr="00E279DE">
        <w:rPr>
          <w:rFonts w:eastAsiaTheme="minorHAnsi"/>
          <w:sz w:val="28"/>
          <w:szCs w:val="28"/>
          <w:lang w:eastAsia="en-US"/>
        </w:rPr>
        <w:t>5. Аномалии формы зубных рядов. Этиология, клиника, методы диагностики</w:t>
      </w:r>
    </w:p>
    <w:p w:rsidR="00E279DE" w:rsidRPr="00E279DE" w:rsidRDefault="00E279DE" w:rsidP="00E279DE">
      <w:pPr>
        <w:jc w:val="both"/>
        <w:rPr>
          <w:rFonts w:eastAsiaTheme="minorHAnsi"/>
          <w:sz w:val="28"/>
          <w:szCs w:val="28"/>
          <w:lang w:eastAsia="en-US"/>
        </w:rPr>
      </w:pPr>
      <w:r w:rsidRPr="00E279DE">
        <w:rPr>
          <w:rFonts w:eastAsiaTheme="minorHAnsi"/>
          <w:sz w:val="28"/>
          <w:szCs w:val="28"/>
          <w:lang w:eastAsia="en-US"/>
        </w:rPr>
        <w:t>(симметроскопия и симметрография зубных дуг). Лечения в зависимости от формы и возраста. Диспансерное наблюдение. Реабилитация. Информация для пациента или его родителей (представителей).</w:t>
      </w:r>
    </w:p>
    <w:p w:rsidR="00E279DE" w:rsidRPr="00E279DE" w:rsidRDefault="00E279DE" w:rsidP="00E279DE">
      <w:pPr>
        <w:jc w:val="both"/>
        <w:rPr>
          <w:rFonts w:eastAsiaTheme="minorHAnsi"/>
          <w:sz w:val="28"/>
          <w:szCs w:val="28"/>
          <w:lang w:eastAsia="en-US"/>
        </w:rPr>
      </w:pPr>
      <w:r w:rsidRPr="00E279DE">
        <w:rPr>
          <w:rFonts w:eastAsiaTheme="minorHAnsi"/>
          <w:sz w:val="28"/>
          <w:szCs w:val="28"/>
          <w:lang w:eastAsia="en-US"/>
        </w:rPr>
        <w:t>6. Аномалии формы, размеров и структуры эмали постоянных зубов. Этиология, клиника, классификация, патогенез основных клинических симптомов, лечение и диспансерное наблюдение. Реабилитация. Информация для пациента или его родителей (представителей).</w:t>
      </w:r>
    </w:p>
    <w:p w:rsidR="00E279DE" w:rsidRPr="00E279DE" w:rsidRDefault="00E279DE" w:rsidP="00E279DE">
      <w:pPr>
        <w:jc w:val="both"/>
        <w:rPr>
          <w:rFonts w:eastAsiaTheme="minorHAnsi"/>
          <w:sz w:val="28"/>
          <w:szCs w:val="28"/>
          <w:lang w:eastAsia="en-US"/>
        </w:rPr>
      </w:pPr>
      <w:r w:rsidRPr="00E279DE">
        <w:rPr>
          <w:rFonts w:eastAsiaTheme="minorHAnsi"/>
          <w:sz w:val="28"/>
          <w:szCs w:val="28"/>
          <w:lang w:eastAsia="en-US"/>
        </w:rPr>
        <w:t>7. Аппаратура Френкеля. Клинико-лабораторные этапы изготовления. Понятие о конструктивном прикусе.</w:t>
      </w:r>
    </w:p>
    <w:p w:rsidR="00E279DE" w:rsidRPr="00E279DE" w:rsidRDefault="00E279DE" w:rsidP="00E279DE">
      <w:pPr>
        <w:jc w:val="both"/>
        <w:rPr>
          <w:rFonts w:eastAsiaTheme="minorHAnsi"/>
          <w:sz w:val="28"/>
          <w:szCs w:val="28"/>
          <w:lang w:eastAsia="en-US"/>
        </w:rPr>
      </w:pPr>
      <w:r w:rsidRPr="00E279DE">
        <w:rPr>
          <w:rFonts w:eastAsiaTheme="minorHAnsi"/>
          <w:sz w:val="28"/>
          <w:szCs w:val="28"/>
          <w:lang w:eastAsia="en-US"/>
        </w:rPr>
        <w:t>8. Виды перемещения зубов. Биомеханика перемещения зубов.</w:t>
      </w:r>
    </w:p>
    <w:p w:rsidR="00E279DE" w:rsidRPr="00E279DE" w:rsidRDefault="00E279DE" w:rsidP="00E279DE">
      <w:pPr>
        <w:jc w:val="both"/>
        <w:rPr>
          <w:rFonts w:eastAsiaTheme="minorHAnsi"/>
          <w:sz w:val="28"/>
          <w:szCs w:val="28"/>
          <w:lang w:eastAsia="en-US"/>
        </w:rPr>
      </w:pPr>
      <w:r w:rsidRPr="00E279DE">
        <w:rPr>
          <w:rFonts w:eastAsiaTheme="minorHAnsi"/>
          <w:sz w:val="28"/>
          <w:szCs w:val="28"/>
          <w:lang w:eastAsia="en-US"/>
        </w:rPr>
        <w:t>9. Возрастные показания к лечению аномалий зубов, зубных рядов и прикуса.</w:t>
      </w:r>
    </w:p>
    <w:p w:rsidR="00E279DE" w:rsidRPr="00E279DE" w:rsidRDefault="00E279DE" w:rsidP="00E279DE">
      <w:pPr>
        <w:jc w:val="both"/>
        <w:rPr>
          <w:rFonts w:eastAsiaTheme="minorHAnsi"/>
          <w:sz w:val="28"/>
          <w:szCs w:val="28"/>
          <w:lang w:eastAsia="en-US"/>
        </w:rPr>
      </w:pPr>
      <w:r w:rsidRPr="00E279DE">
        <w:rPr>
          <w:rFonts w:eastAsiaTheme="minorHAnsi"/>
          <w:sz w:val="28"/>
          <w:szCs w:val="28"/>
          <w:lang w:eastAsia="en-US"/>
        </w:rPr>
        <w:t>10. Глубокий прикус. Виды глубокого прикуса. Диагностика и лечение в зависимости от этиологии, возраста больного и тяжести аномалии.</w:t>
      </w:r>
      <w:r w:rsidRPr="00E279D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E279DE">
        <w:rPr>
          <w:rFonts w:eastAsiaTheme="minorHAnsi"/>
          <w:sz w:val="28"/>
          <w:szCs w:val="28"/>
          <w:lang w:eastAsia="en-US"/>
        </w:rPr>
        <w:t>Диспансерное наблюдение. Реабилитация. Информация для пациента или его родителей (представителей).</w:t>
      </w:r>
    </w:p>
    <w:p w:rsidR="00E279DE" w:rsidRPr="00E279DE" w:rsidRDefault="00E279DE" w:rsidP="00E279DE">
      <w:pPr>
        <w:jc w:val="both"/>
        <w:rPr>
          <w:rFonts w:eastAsiaTheme="minorHAnsi"/>
          <w:sz w:val="28"/>
          <w:szCs w:val="28"/>
          <w:lang w:eastAsia="en-US"/>
        </w:rPr>
      </w:pPr>
      <w:r w:rsidRPr="00E279DE">
        <w:rPr>
          <w:rFonts w:eastAsiaTheme="minorHAnsi"/>
          <w:sz w:val="28"/>
          <w:szCs w:val="28"/>
          <w:lang w:eastAsia="en-US"/>
        </w:rPr>
        <w:t>11. Глубокий прикус. Виды глубокого прикуса. Этиопатогенез различных видов глубокого прикуса, клиника, профилактика.</w:t>
      </w:r>
      <w:r w:rsidRPr="00E279D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E279DE">
        <w:rPr>
          <w:rFonts w:eastAsiaTheme="minorHAnsi"/>
          <w:sz w:val="28"/>
          <w:szCs w:val="28"/>
          <w:lang w:eastAsia="en-US"/>
        </w:rPr>
        <w:t>Диспансерное наблюдение. Реабилитация. Информация для пациента или его родителей (представителей).</w:t>
      </w:r>
    </w:p>
    <w:p w:rsidR="00E279DE" w:rsidRPr="00E279DE" w:rsidRDefault="00E279DE" w:rsidP="00E279DE">
      <w:pPr>
        <w:jc w:val="both"/>
        <w:rPr>
          <w:rFonts w:eastAsiaTheme="minorHAnsi"/>
          <w:sz w:val="28"/>
          <w:szCs w:val="28"/>
          <w:lang w:eastAsia="en-US"/>
        </w:rPr>
      </w:pPr>
      <w:r w:rsidRPr="00E279DE">
        <w:rPr>
          <w:rFonts w:eastAsiaTheme="minorHAnsi"/>
          <w:sz w:val="28"/>
          <w:szCs w:val="28"/>
          <w:lang w:eastAsia="en-US"/>
        </w:rPr>
        <w:t>12. Деформация зубных рядов и прикуса при преждевременной потере временных зубов. Особенности протезирования дефектов зубов и зубных рядов у детей.</w:t>
      </w:r>
      <w:r w:rsidRPr="00E279D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E279DE">
        <w:rPr>
          <w:rFonts w:eastAsiaTheme="minorHAnsi"/>
          <w:sz w:val="28"/>
          <w:szCs w:val="28"/>
          <w:lang w:eastAsia="en-US"/>
        </w:rPr>
        <w:t>Диспансерное наблюдение. Реабилитация. Информация для пациента или его родителей (представителей).</w:t>
      </w:r>
    </w:p>
    <w:p w:rsidR="00E279DE" w:rsidRPr="00E279DE" w:rsidRDefault="00E279DE" w:rsidP="00E279DE">
      <w:pPr>
        <w:jc w:val="both"/>
        <w:rPr>
          <w:rFonts w:eastAsiaTheme="minorHAnsi"/>
          <w:sz w:val="28"/>
          <w:szCs w:val="28"/>
          <w:lang w:eastAsia="en-US"/>
        </w:rPr>
      </w:pPr>
      <w:r w:rsidRPr="00E279DE">
        <w:rPr>
          <w:rFonts w:eastAsiaTheme="minorHAnsi"/>
          <w:sz w:val="28"/>
          <w:szCs w:val="28"/>
          <w:lang w:eastAsia="en-US"/>
        </w:rPr>
        <w:t>13. Диастема у детей. Виды диастемы. Этиопатогенез, клиника, лечение в зависимости от вида диастемы и возраста. Диспансерное наблюдение. Реабилитация. Информация для пациента или его родителей (представителей).</w:t>
      </w:r>
    </w:p>
    <w:p w:rsidR="00E279DE" w:rsidRPr="00E279DE" w:rsidRDefault="00E279DE" w:rsidP="00E279DE">
      <w:pPr>
        <w:jc w:val="both"/>
        <w:rPr>
          <w:rFonts w:eastAsiaTheme="minorHAnsi"/>
          <w:sz w:val="28"/>
          <w:szCs w:val="28"/>
          <w:lang w:eastAsia="en-US"/>
        </w:rPr>
      </w:pPr>
      <w:r w:rsidRPr="00E279DE">
        <w:rPr>
          <w:rFonts w:eastAsiaTheme="minorHAnsi"/>
          <w:sz w:val="28"/>
          <w:szCs w:val="28"/>
          <w:lang w:eastAsia="en-US"/>
        </w:rPr>
        <w:t>14. Диспансеризация детей с зубо – челюстными аномалиями и деформациями.</w:t>
      </w:r>
    </w:p>
    <w:p w:rsidR="00E279DE" w:rsidRPr="00E279DE" w:rsidRDefault="00E279DE" w:rsidP="00E279DE">
      <w:pPr>
        <w:jc w:val="both"/>
        <w:rPr>
          <w:rFonts w:eastAsiaTheme="minorHAnsi"/>
          <w:sz w:val="28"/>
          <w:szCs w:val="28"/>
          <w:lang w:eastAsia="en-US"/>
        </w:rPr>
      </w:pPr>
      <w:r w:rsidRPr="00E279DE">
        <w:rPr>
          <w:rFonts w:eastAsiaTheme="minorHAnsi"/>
          <w:sz w:val="28"/>
          <w:szCs w:val="28"/>
          <w:lang w:eastAsia="en-US"/>
        </w:rPr>
        <w:t>15. Дистальный прикус. Виды дистального прикуса. Диагностика и лечение в</w:t>
      </w:r>
    </w:p>
    <w:p w:rsidR="00E279DE" w:rsidRPr="00E279DE" w:rsidRDefault="00E279DE" w:rsidP="00E279DE">
      <w:pPr>
        <w:jc w:val="both"/>
        <w:rPr>
          <w:rFonts w:eastAsiaTheme="minorHAnsi"/>
          <w:sz w:val="28"/>
          <w:szCs w:val="28"/>
          <w:lang w:eastAsia="en-US"/>
        </w:rPr>
      </w:pPr>
      <w:r w:rsidRPr="00E279DE">
        <w:rPr>
          <w:rFonts w:eastAsiaTheme="minorHAnsi"/>
          <w:sz w:val="28"/>
          <w:szCs w:val="28"/>
          <w:lang w:eastAsia="en-US"/>
        </w:rPr>
        <w:t>зависимости от вида дистального прикуса, этиологии, возраста больного и тяжести аномалии. Диспансерное наблюдение. Реабилитация. Информация для пациента или его родителей (представителей).</w:t>
      </w:r>
    </w:p>
    <w:p w:rsidR="00E279DE" w:rsidRPr="00E279DE" w:rsidRDefault="00E279DE" w:rsidP="00E279DE">
      <w:pPr>
        <w:jc w:val="both"/>
        <w:rPr>
          <w:rFonts w:eastAsiaTheme="minorHAnsi"/>
          <w:sz w:val="28"/>
          <w:szCs w:val="28"/>
          <w:lang w:eastAsia="en-US"/>
        </w:rPr>
      </w:pPr>
      <w:r w:rsidRPr="00E279DE">
        <w:rPr>
          <w:rFonts w:eastAsiaTheme="minorHAnsi"/>
          <w:sz w:val="28"/>
          <w:szCs w:val="28"/>
          <w:lang w:eastAsia="en-US"/>
        </w:rPr>
        <w:t>16. Дистальный прикус. Виды дистального прикуса. Этиопатогенез различных видов дистального прикуса, клиника, профилактика.</w:t>
      </w:r>
    </w:p>
    <w:p w:rsidR="00E279DE" w:rsidRPr="00E279DE" w:rsidRDefault="00E279DE" w:rsidP="00E279DE">
      <w:pPr>
        <w:jc w:val="both"/>
        <w:rPr>
          <w:rFonts w:eastAsiaTheme="minorHAnsi"/>
          <w:sz w:val="28"/>
          <w:szCs w:val="28"/>
          <w:lang w:eastAsia="en-US"/>
        </w:rPr>
      </w:pPr>
      <w:r w:rsidRPr="00E279DE">
        <w:rPr>
          <w:rFonts w:eastAsiaTheme="minorHAnsi"/>
          <w:sz w:val="28"/>
          <w:szCs w:val="28"/>
          <w:lang w:eastAsia="en-US"/>
        </w:rPr>
        <w:lastRenderedPageBreak/>
        <w:t>17. Дистопия верхних клыков. Виды дистопии клыков. Этиопатогенез, клиника, лечение в зависимости от вида дистопии и степени тяжести патологии.</w:t>
      </w:r>
    </w:p>
    <w:p w:rsidR="00E279DE" w:rsidRPr="00E279DE" w:rsidRDefault="00E279DE" w:rsidP="00E279DE">
      <w:pPr>
        <w:jc w:val="both"/>
        <w:rPr>
          <w:rFonts w:eastAsiaTheme="minorHAnsi"/>
          <w:sz w:val="28"/>
          <w:szCs w:val="28"/>
          <w:lang w:eastAsia="en-US"/>
        </w:rPr>
      </w:pPr>
      <w:r w:rsidRPr="00E279DE">
        <w:rPr>
          <w:rFonts w:eastAsiaTheme="minorHAnsi"/>
          <w:sz w:val="28"/>
          <w:szCs w:val="28"/>
          <w:lang w:eastAsia="en-US"/>
        </w:rPr>
        <w:t>18. Изменение тканей пародонта под действием ортодонтической аппаратуры.</w:t>
      </w:r>
    </w:p>
    <w:p w:rsidR="00E279DE" w:rsidRPr="00E279DE" w:rsidRDefault="00E279DE" w:rsidP="00E279DE">
      <w:pPr>
        <w:jc w:val="both"/>
        <w:rPr>
          <w:rFonts w:eastAsiaTheme="minorHAnsi"/>
          <w:sz w:val="28"/>
          <w:szCs w:val="28"/>
          <w:lang w:eastAsia="en-US"/>
        </w:rPr>
      </w:pPr>
      <w:r w:rsidRPr="00E279DE">
        <w:rPr>
          <w:rFonts w:eastAsiaTheme="minorHAnsi"/>
          <w:sz w:val="28"/>
          <w:szCs w:val="28"/>
          <w:lang w:eastAsia="en-US"/>
        </w:rPr>
        <w:t>19. Классификации вредных привычек. Роль вредных привычек у детей при формировании зубо – челюстных аномалий. Методы профилактики аномалий</w:t>
      </w:r>
    </w:p>
    <w:p w:rsidR="00E279DE" w:rsidRPr="00E279DE" w:rsidRDefault="00E279DE" w:rsidP="00E279DE">
      <w:pPr>
        <w:jc w:val="both"/>
        <w:rPr>
          <w:rFonts w:eastAsiaTheme="minorHAnsi"/>
          <w:sz w:val="28"/>
          <w:szCs w:val="28"/>
          <w:lang w:eastAsia="en-US"/>
        </w:rPr>
      </w:pPr>
      <w:r w:rsidRPr="00E279DE">
        <w:rPr>
          <w:rFonts w:eastAsiaTheme="minorHAnsi"/>
          <w:sz w:val="28"/>
          <w:szCs w:val="28"/>
          <w:lang w:eastAsia="en-US"/>
        </w:rPr>
        <w:t>прикуса.</w:t>
      </w:r>
    </w:p>
    <w:p w:rsidR="00E279DE" w:rsidRPr="00E279DE" w:rsidRDefault="00E279DE" w:rsidP="00E279DE">
      <w:pPr>
        <w:jc w:val="both"/>
        <w:rPr>
          <w:rFonts w:eastAsiaTheme="minorHAnsi"/>
          <w:sz w:val="28"/>
          <w:szCs w:val="28"/>
          <w:lang w:eastAsia="en-US"/>
        </w:rPr>
      </w:pPr>
      <w:r w:rsidRPr="00E279DE">
        <w:rPr>
          <w:rFonts w:eastAsiaTheme="minorHAnsi"/>
          <w:sz w:val="28"/>
          <w:szCs w:val="28"/>
          <w:lang w:eastAsia="en-US"/>
        </w:rPr>
        <w:t>20. Классификации зубо – челюстных аномалий.</w:t>
      </w:r>
    </w:p>
    <w:p w:rsidR="00E279DE" w:rsidRPr="00E279DE" w:rsidRDefault="00E279DE" w:rsidP="00E279DE">
      <w:pPr>
        <w:jc w:val="both"/>
        <w:rPr>
          <w:rFonts w:eastAsiaTheme="minorHAnsi"/>
          <w:sz w:val="28"/>
          <w:szCs w:val="28"/>
          <w:lang w:eastAsia="en-US"/>
        </w:rPr>
      </w:pPr>
      <w:r w:rsidRPr="00E279DE">
        <w:rPr>
          <w:rFonts w:eastAsiaTheme="minorHAnsi"/>
          <w:sz w:val="28"/>
          <w:szCs w:val="28"/>
          <w:lang w:eastAsia="en-US"/>
        </w:rPr>
        <w:t>21. Клинические методы обследования детей в ортодонтии.</w:t>
      </w:r>
    </w:p>
    <w:p w:rsidR="00E279DE" w:rsidRPr="00E279DE" w:rsidRDefault="00E279DE" w:rsidP="00E279DE">
      <w:pPr>
        <w:jc w:val="both"/>
        <w:rPr>
          <w:rFonts w:eastAsiaTheme="minorHAnsi"/>
          <w:sz w:val="28"/>
          <w:szCs w:val="28"/>
          <w:lang w:eastAsia="en-US"/>
        </w:rPr>
      </w:pPr>
      <w:r w:rsidRPr="00E279DE">
        <w:rPr>
          <w:rFonts w:eastAsiaTheme="minorHAnsi"/>
          <w:sz w:val="28"/>
          <w:szCs w:val="28"/>
          <w:lang w:eastAsia="en-US"/>
        </w:rPr>
        <w:t>22. Комплексные методы профилактики и лечения зубо – челюстных аномалий. Виды хирургических вмешательств в возрастном аспекте.</w:t>
      </w:r>
    </w:p>
    <w:p w:rsidR="00E279DE" w:rsidRPr="00E279DE" w:rsidRDefault="00E279DE" w:rsidP="00E279DE">
      <w:pPr>
        <w:jc w:val="both"/>
        <w:rPr>
          <w:rFonts w:eastAsiaTheme="minorHAnsi"/>
          <w:sz w:val="28"/>
          <w:szCs w:val="28"/>
          <w:lang w:eastAsia="en-US"/>
        </w:rPr>
      </w:pPr>
      <w:r w:rsidRPr="00E279DE">
        <w:rPr>
          <w:rFonts w:eastAsiaTheme="minorHAnsi"/>
          <w:sz w:val="28"/>
          <w:szCs w:val="28"/>
          <w:lang w:eastAsia="en-US"/>
        </w:rPr>
        <w:t>23. Лечебная физкультура, как метод комплексной профилактики и лечения детей с зубо – челюстными аномалиями.</w:t>
      </w:r>
    </w:p>
    <w:p w:rsidR="00E279DE" w:rsidRPr="00E279DE" w:rsidRDefault="00E279DE" w:rsidP="00E279DE">
      <w:pPr>
        <w:jc w:val="both"/>
        <w:rPr>
          <w:rFonts w:eastAsiaTheme="minorHAnsi"/>
          <w:sz w:val="28"/>
          <w:szCs w:val="28"/>
          <w:lang w:eastAsia="en-US"/>
        </w:rPr>
      </w:pPr>
      <w:r w:rsidRPr="00E279DE">
        <w:rPr>
          <w:rFonts w:eastAsiaTheme="minorHAnsi"/>
          <w:sz w:val="28"/>
          <w:szCs w:val="28"/>
          <w:lang w:eastAsia="en-US"/>
        </w:rPr>
        <w:t>24. Мезиальный прикус. Виды мезиального прикуса. Диагностика и лечение в зависимости от этиологии, вида мезиального прикуса, возраста больного и тяжести аномалии. Диспансерное наблюдение. Реабилитация. Информация для пациента или его родителей (представителей).</w:t>
      </w:r>
    </w:p>
    <w:p w:rsidR="00E279DE" w:rsidRPr="00E279DE" w:rsidRDefault="00E279DE" w:rsidP="00E279DE">
      <w:pPr>
        <w:jc w:val="both"/>
        <w:rPr>
          <w:rFonts w:eastAsiaTheme="minorHAnsi"/>
          <w:sz w:val="28"/>
          <w:szCs w:val="28"/>
          <w:lang w:eastAsia="en-US"/>
        </w:rPr>
      </w:pPr>
      <w:r w:rsidRPr="00E279DE">
        <w:rPr>
          <w:rFonts w:eastAsiaTheme="minorHAnsi"/>
          <w:sz w:val="28"/>
          <w:szCs w:val="28"/>
          <w:lang w:eastAsia="en-US"/>
        </w:rPr>
        <w:t>25. Мезиальный прикус. Виды мезиального прикуса. Этиопатогенез различных видов мезиального прикуса, клиника, профилактика.</w:t>
      </w:r>
    </w:p>
    <w:p w:rsidR="00E279DE" w:rsidRPr="00E279DE" w:rsidRDefault="00E279DE" w:rsidP="00E279DE">
      <w:pPr>
        <w:jc w:val="both"/>
        <w:rPr>
          <w:rFonts w:eastAsiaTheme="minorHAnsi"/>
          <w:sz w:val="28"/>
          <w:szCs w:val="28"/>
          <w:lang w:eastAsia="en-US"/>
        </w:rPr>
      </w:pPr>
      <w:r w:rsidRPr="00E279DE">
        <w:rPr>
          <w:rFonts w:eastAsiaTheme="minorHAnsi"/>
          <w:sz w:val="28"/>
          <w:szCs w:val="28"/>
          <w:lang w:eastAsia="en-US"/>
        </w:rPr>
        <w:t>26. Методика обследования ребенка при аномалиях зубо-челюстного аппарата. История болезни ортодонтического пациента.</w:t>
      </w:r>
    </w:p>
    <w:p w:rsidR="00E279DE" w:rsidRPr="00E279DE" w:rsidRDefault="00E279DE" w:rsidP="00E279DE">
      <w:pPr>
        <w:jc w:val="both"/>
        <w:rPr>
          <w:rFonts w:eastAsiaTheme="minorHAnsi"/>
          <w:sz w:val="28"/>
          <w:szCs w:val="28"/>
          <w:lang w:eastAsia="en-US"/>
        </w:rPr>
      </w:pPr>
      <w:r w:rsidRPr="00E279DE">
        <w:rPr>
          <w:rFonts w:eastAsiaTheme="minorHAnsi"/>
          <w:sz w:val="28"/>
          <w:szCs w:val="28"/>
          <w:lang w:eastAsia="en-US"/>
        </w:rPr>
        <w:t>27. Методы обследования детей для оценки морфологического состояния зубо – челюстного аппарата.</w:t>
      </w:r>
    </w:p>
    <w:p w:rsidR="00E279DE" w:rsidRPr="00E279DE" w:rsidRDefault="00E279DE" w:rsidP="00E279DE">
      <w:pPr>
        <w:jc w:val="both"/>
        <w:rPr>
          <w:rFonts w:eastAsiaTheme="minorHAnsi"/>
          <w:sz w:val="28"/>
          <w:szCs w:val="28"/>
          <w:lang w:eastAsia="en-US"/>
        </w:rPr>
      </w:pPr>
      <w:r w:rsidRPr="00E279DE">
        <w:rPr>
          <w:rFonts w:eastAsiaTheme="minorHAnsi"/>
          <w:sz w:val="28"/>
          <w:szCs w:val="28"/>
          <w:lang w:eastAsia="en-US"/>
        </w:rPr>
        <w:t>28. Методы обследования детей для оценки функционального состояния зубо–челюстного аппарата.</w:t>
      </w:r>
    </w:p>
    <w:p w:rsidR="00E279DE" w:rsidRPr="00E279DE" w:rsidRDefault="00E279DE" w:rsidP="00E279DE">
      <w:pPr>
        <w:jc w:val="both"/>
        <w:rPr>
          <w:rFonts w:eastAsiaTheme="minorHAnsi"/>
          <w:sz w:val="28"/>
          <w:szCs w:val="28"/>
          <w:lang w:eastAsia="en-US"/>
        </w:rPr>
      </w:pPr>
      <w:r w:rsidRPr="00E279DE">
        <w:rPr>
          <w:rFonts w:eastAsiaTheme="minorHAnsi"/>
          <w:sz w:val="28"/>
          <w:szCs w:val="28"/>
          <w:lang w:eastAsia="en-US"/>
        </w:rPr>
        <w:t>29. Морфо – функциональная характеристика временного физиологического прикуса.</w:t>
      </w:r>
    </w:p>
    <w:p w:rsidR="00E279DE" w:rsidRPr="00E279DE" w:rsidRDefault="00E279DE" w:rsidP="00E279DE">
      <w:pPr>
        <w:jc w:val="both"/>
        <w:rPr>
          <w:rFonts w:eastAsiaTheme="minorHAnsi"/>
          <w:sz w:val="28"/>
          <w:szCs w:val="28"/>
          <w:lang w:eastAsia="en-US"/>
        </w:rPr>
      </w:pPr>
      <w:r w:rsidRPr="00E279DE">
        <w:rPr>
          <w:rFonts w:eastAsiaTheme="minorHAnsi"/>
          <w:sz w:val="28"/>
          <w:szCs w:val="28"/>
          <w:lang w:eastAsia="en-US"/>
        </w:rPr>
        <w:t>30. Морфо – функциональная характеристика физиологического постоянного прикуса. Виды физиологического прикуса. Понятие о норме.</w:t>
      </w:r>
    </w:p>
    <w:p w:rsidR="00E279DE" w:rsidRPr="00E279DE" w:rsidRDefault="00E279DE" w:rsidP="00E279DE">
      <w:pPr>
        <w:jc w:val="both"/>
        <w:rPr>
          <w:rFonts w:eastAsiaTheme="minorHAnsi"/>
          <w:sz w:val="28"/>
          <w:szCs w:val="28"/>
          <w:lang w:eastAsia="en-US"/>
        </w:rPr>
      </w:pPr>
      <w:r w:rsidRPr="00E279DE">
        <w:rPr>
          <w:rFonts w:eastAsiaTheme="minorHAnsi"/>
          <w:sz w:val="28"/>
          <w:szCs w:val="28"/>
          <w:lang w:eastAsia="en-US"/>
        </w:rPr>
        <w:t>31. Морфо – функциональная характеристика физиологического сменного прикуса.</w:t>
      </w:r>
    </w:p>
    <w:p w:rsidR="00E279DE" w:rsidRPr="00E279DE" w:rsidRDefault="00E279DE" w:rsidP="00E279DE">
      <w:pPr>
        <w:jc w:val="both"/>
        <w:rPr>
          <w:rFonts w:eastAsiaTheme="minorHAnsi"/>
          <w:sz w:val="28"/>
          <w:szCs w:val="28"/>
          <w:lang w:eastAsia="en-US"/>
        </w:rPr>
      </w:pPr>
      <w:r w:rsidRPr="00E279DE">
        <w:rPr>
          <w:rFonts w:eastAsiaTheme="minorHAnsi"/>
          <w:sz w:val="28"/>
          <w:szCs w:val="28"/>
          <w:lang w:eastAsia="en-US"/>
        </w:rPr>
        <w:t>32. Организация ортодонтической помощи детскому и взрослому населению. Организация</w:t>
      </w:r>
    </w:p>
    <w:p w:rsidR="00E279DE" w:rsidRPr="00E279DE" w:rsidRDefault="00E279DE" w:rsidP="00E279DE">
      <w:pPr>
        <w:jc w:val="both"/>
        <w:rPr>
          <w:rFonts w:eastAsiaTheme="minorHAnsi"/>
          <w:sz w:val="28"/>
          <w:szCs w:val="28"/>
          <w:lang w:eastAsia="en-US"/>
        </w:rPr>
      </w:pPr>
      <w:r w:rsidRPr="00E279DE">
        <w:rPr>
          <w:rFonts w:eastAsiaTheme="minorHAnsi"/>
          <w:sz w:val="28"/>
          <w:szCs w:val="28"/>
          <w:lang w:eastAsia="en-US"/>
        </w:rPr>
        <w:t>работы ортодонтического отделения. Учетно-отчетная документация.</w:t>
      </w:r>
    </w:p>
    <w:p w:rsidR="00E279DE" w:rsidRPr="00E279DE" w:rsidRDefault="00E279DE" w:rsidP="00E279DE">
      <w:pPr>
        <w:jc w:val="both"/>
        <w:rPr>
          <w:rFonts w:eastAsiaTheme="minorHAnsi"/>
          <w:sz w:val="28"/>
          <w:szCs w:val="28"/>
          <w:lang w:eastAsia="en-US"/>
        </w:rPr>
      </w:pPr>
      <w:r w:rsidRPr="00E279DE">
        <w:rPr>
          <w:rFonts w:eastAsiaTheme="minorHAnsi"/>
          <w:sz w:val="28"/>
          <w:szCs w:val="28"/>
          <w:lang w:eastAsia="en-US"/>
        </w:rPr>
        <w:t>33. Ортодонтические аппараты (классификация, принципы действия).</w:t>
      </w:r>
    </w:p>
    <w:p w:rsidR="00E279DE" w:rsidRPr="00E279DE" w:rsidRDefault="00E279DE" w:rsidP="00E279DE">
      <w:pPr>
        <w:jc w:val="both"/>
        <w:rPr>
          <w:rFonts w:eastAsiaTheme="minorHAnsi"/>
          <w:sz w:val="28"/>
          <w:szCs w:val="28"/>
          <w:lang w:eastAsia="en-US"/>
        </w:rPr>
      </w:pPr>
      <w:r w:rsidRPr="00E279DE">
        <w:rPr>
          <w:rFonts w:eastAsiaTheme="minorHAnsi"/>
          <w:sz w:val="28"/>
          <w:szCs w:val="28"/>
          <w:lang w:eastAsia="en-US"/>
        </w:rPr>
        <w:t>34. Особенности несъемного протезирования в детской возрасте.</w:t>
      </w:r>
    </w:p>
    <w:p w:rsidR="00E279DE" w:rsidRPr="00E279DE" w:rsidRDefault="00E279DE" w:rsidP="00E279DE">
      <w:pPr>
        <w:jc w:val="both"/>
        <w:rPr>
          <w:rFonts w:eastAsiaTheme="minorHAnsi"/>
          <w:sz w:val="28"/>
          <w:szCs w:val="28"/>
          <w:lang w:eastAsia="en-US"/>
        </w:rPr>
      </w:pPr>
      <w:r w:rsidRPr="00E279DE">
        <w:rPr>
          <w:rFonts w:eastAsiaTheme="minorHAnsi"/>
          <w:sz w:val="28"/>
          <w:szCs w:val="28"/>
          <w:lang w:eastAsia="en-US"/>
        </w:rPr>
        <w:t>35. Особенности съемного протезирования в детском возрасте.</w:t>
      </w:r>
    </w:p>
    <w:p w:rsidR="00E279DE" w:rsidRPr="00E279DE" w:rsidRDefault="00E279DE" w:rsidP="00E279DE">
      <w:pPr>
        <w:jc w:val="both"/>
        <w:rPr>
          <w:rFonts w:eastAsiaTheme="minorHAnsi"/>
          <w:sz w:val="28"/>
          <w:szCs w:val="28"/>
          <w:lang w:eastAsia="en-US"/>
        </w:rPr>
      </w:pPr>
      <w:r w:rsidRPr="00E279DE">
        <w:rPr>
          <w:rFonts w:eastAsiaTheme="minorHAnsi"/>
          <w:sz w:val="28"/>
          <w:szCs w:val="28"/>
          <w:lang w:eastAsia="en-US"/>
        </w:rPr>
        <w:t>36. Открытый прикус. Виды открытого прикуса. Диагностика и лечение в зависимости от этиологии, вида открытого прикуса, возраста больного и тяжести аномалии. Диспансерное наблюдение. Реабилитация. Информация для пациента или его родителей (представителей).</w:t>
      </w:r>
    </w:p>
    <w:p w:rsidR="00E279DE" w:rsidRPr="00E279DE" w:rsidRDefault="00E279DE" w:rsidP="00E279DE">
      <w:pPr>
        <w:jc w:val="both"/>
        <w:rPr>
          <w:rFonts w:eastAsiaTheme="minorHAnsi"/>
          <w:sz w:val="28"/>
          <w:szCs w:val="28"/>
          <w:lang w:eastAsia="en-US"/>
        </w:rPr>
      </w:pPr>
      <w:r w:rsidRPr="00E279DE">
        <w:rPr>
          <w:rFonts w:eastAsiaTheme="minorHAnsi"/>
          <w:sz w:val="28"/>
          <w:szCs w:val="28"/>
          <w:lang w:eastAsia="en-US"/>
        </w:rPr>
        <w:t>37. Открытый прикус. Виды открытого прикуса. Этиопатогенез различных видов открытого прикуса, клиника, профилактика. Диспансерное наблюдение. Реабилитация. Информация для пациента или его родителей (представителей).</w:t>
      </w:r>
    </w:p>
    <w:p w:rsidR="00E279DE" w:rsidRPr="00E279DE" w:rsidRDefault="00E279DE" w:rsidP="00E279DE">
      <w:pPr>
        <w:jc w:val="both"/>
        <w:rPr>
          <w:rFonts w:eastAsiaTheme="minorHAnsi"/>
          <w:sz w:val="28"/>
          <w:szCs w:val="28"/>
          <w:lang w:eastAsia="en-US"/>
        </w:rPr>
      </w:pPr>
      <w:r w:rsidRPr="00E279DE">
        <w:rPr>
          <w:rFonts w:eastAsiaTheme="minorHAnsi"/>
          <w:sz w:val="28"/>
          <w:szCs w:val="28"/>
          <w:lang w:eastAsia="en-US"/>
        </w:rPr>
        <w:t>38. Ошибки и осложнения при ортодонтическом лечении. Дозировка силы в</w:t>
      </w:r>
    </w:p>
    <w:p w:rsidR="00E279DE" w:rsidRPr="00E279DE" w:rsidRDefault="00E279DE" w:rsidP="00E279DE">
      <w:pPr>
        <w:jc w:val="both"/>
        <w:rPr>
          <w:rFonts w:eastAsiaTheme="minorHAnsi"/>
          <w:sz w:val="28"/>
          <w:szCs w:val="28"/>
          <w:lang w:eastAsia="en-US"/>
        </w:rPr>
      </w:pPr>
      <w:r w:rsidRPr="00E279DE">
        <w:rPr>
          <w:rFonts w:eastAsiaTheme="minorHAnsi"/>
          <w:sz w:val="28"/>
          <w:szCs w:val="28"/>
          <w:lang w:eastAsia="en-US"/>
        </w:rPr>
        <w:t>ортодонтических аппаратах. Классификации осложнений. Методы профилактики осложнений.</w:t>
      </w:r>
    </w:p>
    <w:p w:rsidR="00E279DE" w:rsidRPr="00E279DE" w:rsidRDefault="00E279DE" w:rsidP="00E279DE">
      <w:pPr>
        <w:jc w:val="both"/>
        <w:rPr>
          <w:rFonts w:eastAsiaTheme="minorHAnsi"/>
          <w:sz w:val="28"/>
          <w:szCs w:val="28"/>
          <w:lang w:eastAsia="en-US"/>
        </w:rPr>
      </w:pPr>
      <w:r w:rsidRPr="00E279DE">
        <w:rPr>
          <w:rFonts w:eastAsiaTheme="minorHAnsi"/>
          <w:sz w:val="28"/>
          <w:szCs w:val="28"/>
          <w:lang w:eastAsia="en-US"/>
        </w:rPr>
        <w:lastRenderedPageBreak/>
        <w:t>39. Понятие «норма» в ортодонтии. Анатомо-физиологические особенности челюстно-лицевой области в различные возрастные периоды.</w:t>
      </w:r>
    </w:p>
    <w:p w:rsidR="00E279DE" w:rsidRPr="00E279DE" w:rsidRDefault="00E279DE" w:rsidP="00E279DE">
      <w:pPr>
        <w:jc w:val="both"/>
        <w:rPr>
          <w:rFonts w:eastAsiaTheme="minorHAnsi"/>
          <w:sz w:val="28"/>
          <w:szCs w:val="28"/>
          <w:lang w:eastAsia="en-US"/>
        </w:rPr>
      </w:pPr>
      <w:r w:rsidRPr="00E279DE">
        <w:rPr>
          <w:rFonts w:eastAsiaTheme="minorHAnsi"/>
          <w:sz w:val="28"/>
          <w:szCs w:val="28"/>
          <w:lang w:eastAsia="en-US"/>
        </w:rPr>
        <w:t>40. Принцип действия аппаратов Брюкля, Андрезена-Гойпля, Френкеля. Клинико-лабораторные этапы изготовления.</w:t>
      </w:r>
    </w:p>
    <w:p w:rsidR="00E279DE" w:rsidRPr="00E279DE" w:rsidRDefault="00E279DE" w:rsidP="00E279DE">
      <w:pPr>
        <w:jc w:val="both"/>
        <w:rPr>
          <w:rFonts w:eastAsiaTheme="minorHAnsi"/>
          <w:sz w:val="28"/>
          <w:szCs w:val="28"/>
          <w:lang w:eastAsia="en-US"/>
        </w:rPr>
      </w:pPr>
      <w:r w:rsidRPr="00E279DE">
        <w:rPr>
          <w:rFonts w:eastAsiaTheme="minorHAnsi"/>
          <w:sz w:val="28"/>
          <w:szCs w:val="28"/>
          <w:lang w:eastAsia="en-US"/>
        </w:rPr>
        <w:t>41. Принципы профилактики аномалий и деформаций челюстно-лицевой области в детском возрасте. Задачи врачей различного профиля (стоматолог, отоларинголог, эндокринолог идд) в профилактике.</w:t>
      </w:r>
    </w:p>
    <w:p w:rsidR="00E279DE" w:rsidRPr="00E279DE" w:rsidRDefault="00E279DE" w:rsidP="00E279DE">
      <w:pPr>
        <w:jc w:val="both"/>
        <w:rPr>
          <w:rFonts w:eastAsiaTheme="minorHAnsi"/>
          <w:sz w:val="28"/>
          <w:szCs w:val="28"/>
          <w:lang w:eastAsia="en-US"/>
        </w:rPr>
      </w:pPr>
      <w:r w:rsidRPr="00E279DE">
        <w:rPr>
          <w:rFonts w:eastAsiaTheme="minorHAnsi"/>
          <w:sz w:val="28"/>
          <w:szCs w:val="28"/>
          <w:lang w:eastAsia="en-US"/>
        </w:rPr>
        <w:t>42. Рентгенологические методы исследования детей с зубо – челюстными деформациями.</w:t>
      </w:r>
    </w:p>
    <w:p w:rsidR="00E279DE" w:rsidRPr="00E279DE" w:rsidRDefault="00E279DE" w:rsidP="00E279DE">
      <w:pPr>
        <w:jc w:val="both"/>
        <w:rPr>
          <w:rFonts w:eastAsiaTheme="minorHAnsi"/>
          <w:sz w:val="28"/>
          <w:szCs w:val="28"/>
          <w:lang w:eastAsia="en-US"/>
        </w:rPr>
      </w:pPr>
      <w:r w:rsidRPr="00E279DE">
        <w:rPr>
          <w:rFonts w:eastAsiaTheme="minorHAnsi"/>
          <w:sz w:val="28"/>
          <w:szCs w:val="28"/>
          <w:lang w:eastAsia="en-US"/>
        </w:rPr>
        <w:t>Дентальные снимки, ортопантомограмма, телерентгенограмма.</w:t>
      </w:r>
    </w:p>
    <w:p w:rsidR="00E279DE" w:rsidRPr="00E279DE" w:rsidRDefault="00E279DE" w:rsidP="00E279DE">
      <w:pPr>
        <w:jc w:val="both"/>
        <w:rPr>
          <w:rFonts w:eastAsiaTheme="minorHAnsi"/>
          <w:sz w:val="28"/>
          <w:szCs w:val="28"/>
          <w:lang w:eastAsia="en-US"/>
        </w:rPr>
      </w:pPr>
      <w:r w:rsidRPr="00E279DE">
        <w:rPr>
          <w:rFonts w:eastAsiaTheme="minorHAnsi"/>
          <w:sz w:val="28"/>
          <w:szCs w:val="28"/>
          <w:lang w:eastAsia="en-US"/>
        </w:rPr>
        <w:t>43. Ретенционный период ортодонтического лечения. Ретенционные аппараты. Виды ретенции. Сроки ретенционного периода. Проба на рецидив.</w:t>
      </w:r>
    </w:p>
    <w:p w:rsidR="00E279DE" w:rsidRPr="00E279DE" w:rsidRDefault="00E279DE" w:rsidP="00E279DE">
      <w:pPr>
        <w:jc w:val="both"/>
        <w:rPr>
          <w:rFonts w:eastAsiaTheme="minorHAnsi"/>
          <w:sz w:val="28"/>
          <w:szCs w:val="28"/>
          <w:lang w:eastAsia="en-US"/>
        </w:rPr>
      </w:pPr>
      <w:r w:rsidRPr="00E279DE">
        <w:rPr>
          <w:rFonts w:eastAsiaTheme="minorHAnsi"/>
          <w:sz w:val="28"/>
          <w:szCs w:val="28"/>
          <w:lang w:eastAsia="en-US"/>
        </w:rPr>
        <w:t>44. Ротовое дыхание, как фактор, приводящий к формированию различных аномалий прикуса. Роль стоматолога в нормализации функции дыхания.</w:t>
      </w:r>
    </w:p>
    <w:p w:rsidR="00E279DE" w:rsidRPr="00E279DE" w:rsidRDefault="00E279DE" w:rsidP="00E279DE">
      <w:pPr>
        <w:jc w:val="both"/>
        <w:rPr>
          <w:rFonts w:eastAsiaTheme="minorHAnsi"/>
          <w:sz w:val="28"/>
          <w:szCs w:val="28"/>
          <w:lang w:eastAsia="en-US"/>
        </w:rPr>
      </w:pPr>
      <w:r w:rsidRPr="00E279DE">
        <w:rPr>
          <w:rFonts w:eastAsiaTheme="minorHAnsi"/>
          <w:sz w:val="28"/>
          <w:szCs w:val="28"/>
          <w:lang w:eastAsia="en-US"/>
        </w:rPr>
        <w:t>45. Тортоаномалия отдельных зубов. Этиология, клиника, лечение. Диспансерное наблюдение. Реабилитация. Информация для пациента или его родителей (представителей).</w:t>
      </w:r>
    </w:p>
    <w:p w:rsidR="00E279DE" w:rsidRPr="00E279DE" w:rsidRDefault="00E279DE" w:rsidP="00E279DE">
      <w:pPr>
        <w:jc w:val="both"/>
        <w:rPr>
          <w:rFonts w:eastAsiaTheme="minorHAnsi"/>
          <w:sz w:val="28"/>
          <w:szCs w:val="28"/>
          <w:lang w:eastAsia="en-US"/>
        </w:rPr>
      </w:pPr>
      <w:r w:rsidRPr="00E279DE">
        <w:rPr>
          <w:rFonts w:eastAsiaTheme="minorHAnsi"/>
          <w:sz w:val="28"/>
          <w:szCs w:val="28"/>
          <w:lang w:eastAsia="en-US"/>
        </w:rPr>
        <w:t>46. Трансверсальные аномалии прикуса. Виды транстверзальных аномалий прикуса. Диагностика и лечение в зависимости от вида, этиологии, возраста больного и тяжести аномалии. Диспансерное наблюдение. Реабилитация. Информация для пациента или его родителей (представителей).</w:t>
      </w:r>
    </w:p>
    <w:p w:rsidR="00E279DE" w:rsidRPr="00E279DE" w:rsidRDefault="00E279DE" w:rsidP="00E279DE">
      <w:pPr>
        <w:jc w:val="both"/>
        <w:rPr>
          <w:rFonts w:eastAsiaTheme="minorHAnsi"/>
          <w:sz w:val="28"/>
          <w:szCs w:val="28"/>
          <w:lang w:eastAsia="en-US"/>
        </w:rPr>
      </w:pPr>
      <w:r w:rsidRPr="00E279DE">
        <w:rPr>
          <w:rFonts w:eastAsiaTheme="minorHAnsi"/>
          <w:sz w:val="28"/>
          <w:szCs w:val="28"/>
          <w:lang w:eastAsia="en-US"/>
        </w:rPr>
        <w:t>47. Трансверсальные аномалии прикуса. Виды транстверзальных аномалий прикуса. Этиопатогенез трансверсальных аномалий прикуса, клиника, профилактика. Диспансерное наблюдение. Реабилитация. Информация для пациента или его родителей (представителей).</w:t>
      </w:r>
    </w:p>
    <w:p w:rsidR="00E279DE" w:rsidRPr="00E279DE" w:rsidRDefault="00E279DE" w:rsidP="00E279DE">
      <w:pPr>
        <w:jc w:val="both"/>
        <w:rPr>
          <w:rFonts w:eastAsiaTheme="minorHAnsi"/>
          <w:sz w:val="28"/>
          <w:szCs w:val="28"/>
          <w:lang w:eastAsia="en-US"/>
        </w:rPr>
      </w:pPr>
      <w:r w:rsidRPr="00E279DE">
        <w:rPr>
          <w:rFonts w:eastAsiaTheme="minorHAnsi"/>
          <w:sz w:val="28"/>
          <w:szCs w:val="28"/>
          <w:lang w:eastAsia="en-US"/>
        </w:rPr>
        <w:t xml:space="preserve">48. Функции зубо – челюстной системы в норме и при патологии, их влияние на формирование прикуса. </w:t>
      </w:r>
    </w:p>
    <w:p w:rsidR="00E279DE" w:rsidRPr="00E279DE" w:rsidRDefault="00E279DE" w:rsidP="00E279DE">
      <w:pPr>
        <w:jc w:val="both"/>
        <w:rPr>
          <w:rFonts w:eastAsiaTheme="minorHAnsi"/>
          <w:sz w:val="28"/>
          <w:szCs w:val="28"/>
          <w:lang w:eastAsia="en-US"/>
        </w:rPr>
      </w:pPr>
      <w:r w:rsidRPr="00E279DE">
        <w:rPr>
          <w:rFonts w:eastAsiaTheme="minorHAnsi"/>
          <w:sz w:val="28"/>
          <w:szCs w:val="28"/>
          <w:lang w:eastAsia="en-US"/>
        </w:rPr>
        <w:t>49. Функциональная недостаточность мышц челюстно-лицевой области как фактор развития аномалий. Методы диагностики и лечения. Роль и методы миогимнастики.</w:t>
      </w:r>
    </w:p>
    <w:p w:rsidR="00E279DE" w:rsidRPr="00E279DE" w:rsidRDefault="00E279DE" w:rsidP="00E279DE">
      <w:pPr>
        <w:jc w:val="both"/>
        <w:rPr>
          <w:rFonts w:eastAsiaTheme="minorHAnsi"/>
          <w:sz w:val="28"/>
          <w:szCs w:val="28"/>
          <w:lang w:eastAsia="en-US"/>
        </w:rPr>
      </w:pPr>
      <w:r w:rsidRPr="00E279DE">
        <w:rPr>
          <w:rFonts w:eastAsiaTheme="minorHAnsi"/>
          <w:sz w:val="28"/>
          <w:szCs w:val="28"/>
          <w:lang w:eastAsia="en-US"/>
        </w:rPr>
        <w:t>50. Xарактеристика аппаратов механического действия.</w:t>
      </w:r>
    </w:p>
    <w:p w:rsidR="00E279DE" w:rsidRPr="00E279DE" w:rsidRDefault="00E279DE" w:rsidP="00E279DE">
      <w:pPr>
        <w:jc w:val="both"/>
        <w:rPr>
          <w:rFonts w:eastAsiaTheme="minorHAnsi"/>
          <w:sz w:val="28"/>
          <w:szCs w:val="28"/>
          <w:lang w:eastAsia="en-US"/>
        </w:rPr>
      </w:pPr>
      <w:r w:rsidRPr="00E279DE">
        <w:rPr>
          <w:rFonts w:eastAsiaTheme="minorHAnsi"/>
          <w:sz w:val="28"/>
          <w:szCs w:val="28"/>
          <w:lang w:eastAsia="en-US"/>
        </w:rPr>
        <w:t>51. Xарактеристика аппаратов функционально – направляющего действия.</w:t>
      </w:r>
    </w:p>
    <w:p w:rsidR="00E279DE" w:rsidRPr="00E279DE" w:rsidRDefault="00E279DE" w:rsidP="00E279DE">
      <w:pPr>
        <w:jc w:val="both"/>
        <w:rPr>
          <w:rFonts w:eastAsiaTheme="minorHAnsi"/>
          <w:sz w:val="28"/>
          <w:szCs w:val="28"/>
          <w:lang w:eastAsia="en-US"/>
        </w:rPr>
      </w:pPr>
      <w:r w:rsidRPr="00E279DE">
        <w:rPr>
          <w:rFonts w:eastAsiaTheme="minorHAnsi"/>
          <w:sz w:val="28"/>
          <w:szCs w:val="28"/>
          <w:lang w:eastAsia="en-US"/>
        </w:rPr>
        <w:t>52. Xарактеристика аппаратов функционального действия.</w:t>
      </w:r>
    </w:p>
    <w:p w:rsidR="00E279DE" w:rsidRPr="00E279DE" w:rsidRDefault="00E279DE" w:rsidP="00E279DE">
      <w:pPr>
        <w:jc w:val="both"/>
        <w:rPr>
          <w:rFonts w:eastAsiaTheme="minorHAnsi"/>
          <w:sz w:val="28"/>
          <w:szCs w:val="28"/>
          <w:lang w:eastAsia="en-US"/>
        </w:rPr>
      </w:pPr>
      <w:r w:rsidRPr="00E279DE">
        <w:rPr>
          <w:rFonts w:eastAsiaTheme="minorHAnsi"/>
          <w:sz w:val="28"/>
          <w:szCs w:val="28"/>
          <w:lang w:eastAsia="en-US"/>
        </w:rPr>
        <w:t>53. Характеристика аппаратов комбинированного действия.</w:t>
      </w:r>
    </w:p>
    <w:p w:rsidR="00E279DE" w:rsidRPr="00E279DE" w:rsidRDefault="00E279DE" w:rsidP="00E279DE">
      <w:pPr>
        <w:jc w:val="both"/>
        <w:rPr>
          <w:rFonts w:eastAsiaTheme="minorHAnsi"/>
          <w:sz w:val="28"/>
          <w:szCs w:val="28"/>
          <w:lang w:eastAsia="en-US"/>
        </w:rPr>
      </w:pPr>
      <w:r w:rsidRPr="00E279DE">
        <w:rPr>
          <w:rFonts w:eastAsiaTheme="minorHAnsi"/>
          <w:sz w:val="28"/>
          <w:szCs w:val="28"/>
          <w:lang w:eastAsia="en-US"/>
        </w:rPr>
        <w:t>54. Этапы ортодонтического лечения на съемной и несъемной аппаратуре. Элементы фиксации в съемных ортодонтических аппаратах. Виды кламмеров.</w:t>
      </w:r>
    </w:p>
    <w:p w:rsidR="00E279DE" w:rsidRDefault="00E279DE" w:rsidP="00E279DE">
      <w:pPr>
        <w:jc w:val="both"/>
        <w:rPr>
          <w:rFonts w:eastAsiaTheme="minorHAnsi"/>
          <w:sz w:val="28"/>
          <w:szCs w:val="28"/>
          <w:lang w:eastAsia="en-US"/>
        </w:rPr>
      </w:pPr>
      <w:r w:rsidRPr="00E279DE">
        <w:rPr>
          <w:rFonts w:eastAsiaTheme="minorHAnsi"/>
          <w:sz w:val="28"/>
          <w:szCs w:val="28"/>
          <w:lang w:eastAsia="en-US"/>
        </w:rPr>
        <w:t>55. Этиопатогенез зубо – челюстных аномалий у детей.</w:t>
      </w:r>
    </w:p>
    <w:p w:rsidR="00E24232" w:rsidRPr="00E24232" w:rsidRDefault="00E24232" w:rsidP="00E24232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56. </w:t>
      </w:r>
      <w:r w:rsidRPr="00E24232">
        <w:rPr>
          <w:rFonts w:eastAsiaTheme="minorHAnsi"/>
          <w:sz w:val="28"/>
          <w:szCs w:val="28"/>
          <w:lang w:eastAsia="en-US"/>
        </w:rPr>
        <w:t>Нормативно-правовое регулирование обязанностей медицинской организации по соблюдению порядков и стандартов медицинской помощи.</w:t>
      </w:r>
    </w:p>
    <w:p w:rsidR="00E24232" w:rsidRDefault="00E24232" w:rsidP="00E24232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57. </w:t>
      </w:r>
      <w:r w:rsidRPr="00E24232">
        <w:rPr>
          <w:rFonts w:eastAsiaTheme="minorHAnsi"/>
          <w:sz w:val="28"/>
          <w:szCs w:val="28"/>
          <w:lang w:eastAsia="en-US"/>
        </w:rPr>
        <w:t>Организация экспертизы временной нетрудоспособности в медицинских организациях. Обязанности лечащего врача, заведующего отделением.</w:t>
      </w:r>
    </w:p>
    <w:p w:rsidR="00E24232" w:rsidRDefault="00E24232" w:rsidP="00E24232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58. </w:t>
      </w:r>
      <w:r w:rsidRPr="00E24232">
        <w:rPr>
          <w:rFonts w:eastAsiaTheme="minorHAnsi"/>
          <w:sz w:val="28"/>
          <w:szCs w:val="28"/>
          <w:lang w:eastAsia="en-US"/>
        </w:rPr>
        <w:t>Основные направления развития профессионального медицинского и фармацевтического образования. Структура ДПО. Законодательная основа.</w:t>
      </w:r>
    </w:p>
    <w:p w:rsidR="00E24232" w:rsidRDefault="00E24232" w:rsidP="00E24232">
      <w:pPr>
        <w:jc w:val="both"/>
        <w:rPr>
          <w:rFonts w:eastAsiaTheme="minorHAnsi"/>
          <w:sz w:val="28"/>
          <w:szCs w:val="28"/>
          <w:lang w:eastAsia="en-US"/>
        </w:rPr>
      </w:pPr>
    </w:p>
    <w:p w:rsidR="00E24232" w:rsidRDefault="00E24232" w:rsidP="00E279DE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59</w:t>
      </w:r>
      <w:r w:rsidRPr="00E24232">
        <w:rPr>
          <w:rFonts w:eastAsiaTheme="minorHAnsi"/>
          <w:sz w:val="28"/>
          <w:szCs w:val="28"/>
          <w:lang w:eastAsia="en-US"/>
        </w:rPr>
        <w:t>.</w:t>
      </w:r>
      <w:r w:rsidRPr="00E24232">
        <w:rPr>
          <w:rFonts w:eastAsiaTheme="minorHAnsi"/>
          <w:sz w:val="28"/>
          <w:szCs w:val="28"/>
          <w:lang w:eastAsia="en-US"/>
        </w:rPr>
        <w:tab/>
        <w:t>Толерантное взаимодействие как условие успешной профессиональной деятельности специалистов медицинского и фармацевтического профиля.</w:t>
      </w:r>
    </w:p>
    <w:p w:rsidR="00E279DE" w:rsidRDefault="00E24232" w:rsidP="00E279DE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60. </w:t>
      </w:r>
      <w:r w:rsidRPr="00E24232">
        <w:rPr>
          <w:rFonts w:eastAsiaTheme="minorHAnsi"/>
          <w:sz w:val="28"/>
          <w:szCs w:val="28"/>
          <w:lang w:eastAsia="en-US"/>
        </w:rPr>
        <w:t>Санитарно-гигиенические и противоэпидемические мероприятия при возникновении ЧС. Основные мероприятия инженерной защиты. Классификация защитных сооружений:</w:t>
      </w:r>
    </w:p>
    <w:p w:rsidR="00E279DE" w:rsidRDefault="00E24232" w:rsidP="00E279DE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61. </w:t>
      </w:r>
      <w:r w:rsidRPr="00E24232">
        <w:rPr>
          <w:rFonts w:eastAsiaTheme="minorHAnsi"/>
          <w:sz w:val="28"/>
          <w:szCs w:val="28"/>
          <w:lang w:eastAsia="en-US"/>
        </w:rPr>
        <w:t>Определение понятия чрезвычайных ситуаций (ЧС), санитарно-эпидемиологическая характеристика, классификация. Санитарно-гигиенические и противоэпидемические мероприятия при возникновении ЧС.</w:t>
      </w:r>
    </w:p>
    <w:p w:rsidR="00E279DE" w:rsidRPr="00E279DE" w:rsidRDefault="00E24232" w:rsidP="00E279DE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62. </w:t>
      </w:r>
      <w:r w:rsidRPr="00E24232">
        <w:rPr>
          <w:rFonts w:eastAsiaTheme="minorHAnsi"/>
          <w:sz w:val="28"/>
          <w:szCs w:val="28"/>
          <w:lang w:eastAsia="en-US"/>
        </w:rPr>
        <w:t>Организация эвакуационных мероприятий в период ЧС.</w:t>
      </w:r>
    </w:p>
    <w:p w:rsidR="00E279DE" w:rsidRDefault="00E279DE" w:rsidP="002473A9">
      <w:pPr>
        <w:ind w:firstLine="709"/>
        <w:jc w:val="center"/>
        <w:rPr>
          <w:b/>
          <w:color w:val="000000"/>
          <w:sz w:val="28"/>
          <w:szCs w:val="28"/>
        </w:rPr>
      </w:pPr>
    </w:p>
    <w:p w:rsidR="000249A5" w:rsidRDefault="000249A5" w:rsidP="002473A9">
      <w:pPr>
        <w:ind w:firstLine="709"/>
        <w:jc w:val="center"/>
        <w:rPr>
          <w:b/>
          <w:color w:val="000000"/>
          <w:sz w:val="28"/>
          <w:szCs w:val="28"/>
        </w:rPr>
      </w:pPr>
    </w:p>
    <w:p w:rsidR="002473A9" w:rsidRDefault="002473A9" w:rsidP="002473A9">
      <w:pPr>
        <w:ind w:firstLine="709"/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Критерии оценивания</w:t>
      </w:r>
      <w:r>
        <w:rPr>
          <w:b/>
          <w:color w:val="000000"/>
          <w:sz w:val="28"/>
          <w:szCs w:val="28"/>
        </w:rPr>
        <w:t xml:space="preserve"> собеседования</w:t>
      </w:r>
      <w:r w:rsidRPr="00E836D2">
        <w:rPr>
          <w:b/>
          <w:color w:val="000000"/>
          <w:sz w:val="28"/>
          <w:szCs w:val="28"/>
        </w:rPr>
        <w:t xml:space="preserve">, применяемые при </w:t>
      </w:r>
      <w:r>
        <w:rPr>
          <w:b/>
          <w:color w:val="000000"/>
          <w:sz w:val="28"/>
          <w:szCs w:val="28"/>
        </w:rPr>
        <w:t xml:space="preserve"> ГИА </w:t>
      </w:r>
      <w:r w:rsidRPr="00E836D2">
        <w:rPr>
          <w:b/>
          <w:color w:val="000000"/>
          <w:sz w:val="28"/>
          <w:szCs w:val="28"/>
        </w:rPr>
        <w:t>обучающихся</w:t>
      </w:r>
      <w:r>
        <w:rPr>
          <w:b/>
          <w:color w:val="000000"/>
          <w:sz w:val="28"/>
          <w:szCs w:val="28"/>
        </w:rPr>
        <w:t>:</w:t>
      </w:r>
    </w:p>
    <w:p w:rsidR="00EE6D35" w:rsidRDefault="00EE6D35" w:rsidP="00EE6D35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EE6D35" w:rsidRPr="0011363D" w:rsidRDefault="00EE6D35" w:rsidP="00EE6D35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11363D">
        <w:rPr>
          <w:rFonts w:ascii="Times New Roman" w:hAnsi="Times New Roman"/>
          <w:b/>
          <w:color w:val="000000"/>
          <w:sz w:val="28"/>
          <w:szCs w:val="28"/>
        </w:rPr>
        <w:t>Критерии, применяемые для оценивания обучающи</w:t>
      </w:r>
      <w:r w:rsidR="000249A5">
        <w:rPr>
          <w:rFonts w:ascii="Times New Roman" w:hAnsi="Times New Roman"/>
          <w:b/>
          <w:color w:val="000000"/>
          <w:sz w:val="28"/>
          <w:szCs w:val="28"/>
        </w:rPr>
        <w:t>хся на Государственной итоговой</w:t>
      </w:r>
      <w:r w:rsidRPr="0011363D">
        <w:rPr>
          <w:rFonts w:ascii="Times New Roman" w:hAnsi="Times New Roman"/>
          <w:b/>
          <w:color w:val="000000"/>
          <w:sz w:val="28"/>
          <w:szCs w:val="28"/>
        </w:rPr>
        <w:t xml:space="preserve"> аттестации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1 этап.</w:t>
      </w:r>
    </w:p>
    <w:p w:rsidR="00EE6D35" w:rsidRPr="0011363D" w:rsidRDefault="00EE6D35" w:rsidP="00EE6D35">
      <w:pPr>
        <w:pStyle w:val="a4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45</w:t>
      </w:r>
      <w:r w:rsidRPr="0011363D">
        <w:rPr>
          <w:rFonts w:ascii="Times New Roman" w:hAnsi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/>
          <w:b/>
          <w:color w:val="000000"/>
          <w:sz w:val="28"/>
          <w:szCs w:val="28"/>
        </w:rPr>
        <w:t>49</w:t>
      </w:r>
      <w:r w:rsidRPr="0011363D">
        <w:rPr>
          <w:rFonts w:ascii="Times New Roman" w:hAnsi="Times New Roman"/>
          <w:b/>
          <w:color w:val="000000"/>
          <w:sz w:val="28"/>
          <w:szCs w:val="28"/>
        </w:rPr>
        <w:t xml:space="preserve"> баллов.</w:t>
      </w:r>
      <w:r w:rsidRPr="0011363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Соответствует оценке «отлично». </w:t>
      </w:r>
      <w:r w:rsidRPr="0011363D">
        <w:rPr>
          <w:rFonts w:ascii="Times New Roman" w:hAnsi="Times New Roman"/>
          <w:color w:val="000000"/>
          <w:sz w:val="28"/>
          <w:szCs w:val="28"/>
        </w:rPr>
        <w:t xml:space="preserve">Ответы на поставленные вопросы излагаются логично, последовательно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глубокие знания базовых нормативно-правовых актов. Соблюдаются нормы литературной речи. </w:t>
      </w:r>
    </w:p>
    <w:p w:rsidR="00EE6D35" w:rsidRPr="0011363D" w:rsidRDefault="00EE6D35" w:rsidP="00EE6D35">
      <w:pPr>
        <w:pStyle w:val="a4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40-44</w:t>
      </w:r>
      <w:r w:rsidRPr="0011363D">
        <w:rPr>
          <w:rFonts w:ascii="Times New Roman" w:hAnsi="Times New Roman"/>
          <w:b/>
          <w:color w:val="000000"/>
          <w:sz w:val="28"/>
          <w:szCs w:val="28"/>
        </w:rPr>
        <w:t xml:space="preserve"> баллов.</w:t>
      </w:r>
      <w:r w:rsidRPr="0011363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Соответствует оценке «хорошо». </w:t>
      </w:r>
      <w:r w:rsidRPr="0011363D">
        <w:rPr>
          <w:rFonts w:ascii="Times New Roman" w:hAnsi="Times New Roman"/>
          <w:color w:val="000000"/>
          <w:sz w:val="28"/>
          <w:szCs w:val="28"/>
        </w:rPr>
        <w:t xml:space="preserve">Ответы на поставленные вопросы излагаются систематизировано и последовательно. Базовые нормативно-правовые акты используются, но в недостаточном объеме. 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 Соблюдаются нормы литературной речи. </w:t>
      </w:r>
    </w:p>
    <w:p w:rsidR="00EE6D35" w:rsidRDefault="00EE6D35" w:rsidP="00EE6D35">
      <w:pPr>
        <w:pStyle w:val="a4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35-39</w:t>
      </w:r>
      <w:r w:rsidRPr="0011363D">
        <w:rPr>
          <w:rFonts w:ascii="Times New Roman" w:hAnsi="Times New Roman"/>
          <w:b/>
          <w:color w:val="000000"/>
          <w:sz w:val="28"/>
          <w:szCs w:val="28"/>
        </w:rPr>
        <w:t xml:space="preserve"> баллов.</w:t>
      </w:r>
      <w:r w:rsidRPr="0011363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Соответствует оценке «удовлетворительно». </w:t>
      </w:r>
      <w:r w:rsidRPr="0011363D">
        <w:rPr>
          <w:rFonts w:ascii="Times New Roman" w:hAnsi="Times New Roman"/>
          <w:color w:val="000000"/>
          <w:sz w:val="28"/>
          <w:szCs w:val="28"/>
        </w:rPr>
        <w:t xml:space="preserve">Допускаются нарушения в последовательности изложения. Имеются упоминания об отдельных базовых нормативно-правовых актах. Неполно раскрываются причинно-следственные связи между явлениями и событиями. Демонстрируются поверхностные знания вопроса, с трудом решаются конкретные задачи. Имеются затруднения с выводами. Допускаются нарушения норм литературной речи. </w:t>
      </w:r>
    </w:p>
    <w:p w:rsidR="00EE6D35" w:rsidRPr="00E836D2" w:rsidRDefault="00EE6D35" w:rsidP="00EE6D35">
      <w:pPr>
        <w:pStyle w:val="a4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35 и менее</w:t>
      </w:r>
      <w:r w:rsidRPr="0011363D">
        <w:rPr>
          <w:rFonts w:ascii="Times New Roman" w:hAnsi="Times New Roman"/>
          <w:b/>
          <w:color w:val="000000"/>
          <w:sz w:val="28"/>
          <w:szCs w:val="28"/>
        </w:rPr>
        <w:t xml:space="preserve"> балла.</w:t>
      </w:r>
      <w:r w:rsidRPr="0011363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Соответствует оценке «неудовлетворительно». </w:t>
      </w:r>
      <w:r w:rsidRPr="0011363D">
        <w:rPr>
          <w:rFonts w:ascii="Times New Roman" w:hAnsi="Times New Roman"/>
          <w:color w:val="000000"/>
          <w:sz w:val="28"/>
          <w:szCs w:val="28"/>
        </w:rPr>
        <w:t xml:space="preserve">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 </w:t>
      </w:r>
    </w:p>
    <w:p w:rsidR="00EE6D35" w:rsidRDefault="00EE6D35" w:rsidP="00EE6D35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5540">
        <w:rPr>
          <w:rFonts w:ascii="Times New Roman" w:hAnsi="Times New Roman"/>
          <w:b/>
          <w:color w:val="000000"/>
          <w:sz w:val="28"/>
          <w:szCs w:val="28"/>
        </w:rPr>
        <w:t>ЧЕК ЛИСТ ДЛЯ КОНТРОЛЯ ПРАКТИЧЕСКИХ НАВЫКОВ ПРИ КЛИНИЧЕСКОМ ОБСЛЕДОВАНИИ СТОМАТОЛОГИЧЕСКОГО ПАЦИЕНТА.</w:t>
      </w:r>
    </w:p>
    <w:p w:rsidR="00EE6D35" w:rsidRDefault="00EE6D35" w:rsidP="00EE6D35">
      <w:pPr>
        <w:jc w:val="center"/>
      </w:pPr>
    </w:p>
    <w:p w:rsidR="00EE6D35" w:rsidRPr="00305832" w:rsidRDefault="00EE6D35" w:rsidP="00EE6D35">
      <w:pPr>
        <w:jc w:val="center"/>
      </w:pPr>
      <w:r w:rsidRPr="00305832">
        <w:lastRenderedPageBreak/>
        <w:t xml:space="preserve">федеральное государственное бюджетное образовательное учреждение высшего </w:t>
      </w:r>
      <w:r w:rsidRPr="00305832">
        <w:rPr>
          <w:spacing w:val="-2"/>
        </w:rPr>
        <w:t>образования «Оренбургский государственный медицинский</w:t>
      </w:r>
      <w:r w:rsidRPr="00305832">
        <w:t xml:space="preserve"> университет» </w:t>
      </w:r>
    </w:p>
    <w:p w:rsidR="00EE6D35" w:rsidRPr="00305832" w:rsidRDefault="00EE6D35" w:rsidP="00EE6D35">
      <w:pPr>
        <w:jc w:val="center"/>
      </w:pPr>
      <w:r w:rsidRPr="00305832">
        <w:t>Министерства здравоохранения Российской Федерации</w:t>
      </w:r>
    </w:p>
    <w:p w:rsidR="00EE6D35" w:rsidRPr="00305832" w:rsidRDefault="00EE6D35" w:rsidP="00EE6D35">
      <w:pPr>
        <w:rPr>
          <w:b/>
        </w:rPr>
      </w:pPr>
    </w:p>
    <w:p w:rsidR="00EE6D35" w:rsidRPr="00305832" w:rsidRDefault="00EE6D35" w:rsidP="00EE6D35">
      <w:pPr>
        <w:jc w:val="center"/>
        <w:rPr>
          <w:b/>
        </w:rPr>
      </w:pPr>
      <w:r w:rsidRPr="00305832">
        <w:rPr>
          <w:b/>
        </w:rPr>
        <w:t xml:space="preserve">ГОСУДАРСТВЕННАЯ ИТОГОВАЯ АТТЕСТАЦИЯ </w:t>
      </w:r>
    </w:p>
    <w:p w:rsidR="00EE6D35" w:rsidRPr="00305832" w:rsidRDefault="00EE6D35" w:rsidP="00EE6D35">
      <w:pPr>
        <w:jc w:val="center"/>
        <w:rPr>
          <w:b/>
        </w:rPr>
      </w:pPr>
      <w:r w:rsidRPr="00305832">
        <w:rPr>
          <w:b/>
        </w:rPr>
        <w:t xml:space="preserve"> Этап государственного экзамена: сдача практических навыков</w:t>
      </w:r>
    </w:p>
    <w:p w:rsidR="00EE6D35" w:rsidRPr="00305832" w:rsidRDefault="00EE6D35" w:rsidP="00EE6D35">
      <w:pPr>
        <w:jc w:val="center"/>
        <w:rPr>
          <w:b/>
        </w:rPr>
      </w:pPr>
    </w:p>
    <w:p w:rsidR="00EE6D35" w:rsidRPr="00305832" w:rsidRDefault="00EE6D35" w:rsidP="00EE6D35">
      <w:pPr>
        <w:jc w:val="center"/>
        <w:rPr>
          <w:b/>
        </w:rPr>
      </w:pPr>
      <w:r w:rsidRPr="00305832">
        <w:rPr>
          <w:b/>
        </w:rPr>
        <w:t>Уровень образования: высшее образование - подготовка кадров высшей квалификации</w:t>
      </w:r>
    </w:p>
    <w:p w:rsidR="00EE6D35" w:rsidRPr="00436D4E" w:rsidRDefault="00EE6D35" w:rsidP="00EE6D35">
      <w:pPr>
        <w:jc w:val="center"/>
        <w:rPr>
          <w:b/>
          <w:i/>
        </w:rPr>
      </w:pPr>
      <w:r w:rsidRPr="00305832">
        <w:rPr>
          <w:b/>
        </w:rPr>
        <w:t>Специальность</w:t>
      </w:r>
      <w:r w:rsidRPr="00E85540">
        <w:rPr>
          <w:b/>
        </w:rPr>
        <w:t>:</w:t>
      </w:r>
      <w:r w:rsidRPr="00305832">
        <w:rPr>
          <w:b/>
        </w:rPr>
        <w:t xml:space="preserve"> «</w:t>
      </w:r>
      <w:r w:rsidRPr="00436D4E">
        <w:rPr>
          <w:b/>
          <w:i/>
        </w:rPr>
        <w:t>31.08.77  Ортодонтия</w:t>
      </w:r>
      <w:r w:rsidRPr="00305832">
        <w:rPr>
          <w:b/>
        </w:rPr>
        <w:t>»</w:t>
      </w:r>
    </w:p>
    <w:p w:rsidR="00EE6D35" w:rsidRPr="00305832" w:rsidRDefault="00EE6D35" w:rsidP="00EE6D35">
      <w:pPr>
        <w:rPr>
          <w:b/>
        </w:rPr>
      </w:pPr>
    </w:p>
    <w:p w:rsidR="00EE6D35" w:rsidRPr="00305832" w:rsidRDefault="00EE6D35" w:rsidP="00EE6D35">
      <w:pPr>
        <w:jc w:val="center"/>
        <w:rPr>
          <w:b/>
        </w:rPr>
      </w:pPr>
      <w:r w:rsidRPr="00305832">
        <w:rPr>
          <w:b/>
        </w:rPr>
        <w:t>КАРТА</w:t>
      </w:r>
    </w:p>
    <w:p w:rsidR="00EE6D35" w:rsidRPr="00305832" w:rsidRDefault="00EE6D35" w:rsidP="00EE6D35">
      <w:pPr>
        <w:jc w:val="center"/>
        <w:rPr>
          <w:b/>
        </w:rPr>
      </w:pPr>
      <w:r w:rsidRPr="00305832">
        <w:rPr>
          <w:b/>
        </w:rPr>
        <w:t>комплексной оценки практических навыков при работе с пациентом</w:t>
      </w:r>
    </w:p>
    <w:tbl>
      <w:tblPr>
        <w:tblStyle w:val="a3"/>
        <w:tblW w:w="9322" w:type="dxa"/>
        <w:tblLayout w:type="fixed"/>
        <w:tblLook w:val="04A0" w:firstRow="1" w:lastRow="0" w:firstColumn="1" w:lastColumn="0" w:noHBand="0" w:noVBand="1"/>
      </w:tblPr>
      <w:tblGrid>
        <w:gridCol w:w="817"/>
        <w:gridCol w:w="4111"/>
        <w:gridCol w:w="567"/>
        <w:gridCol w:w="454"/>
        <w:gridCol w:w="567"/>
        <w:gridCol w:w="1814"/>
        <w:gridCol w:w="992"/>
      </w:tblGrid>
      <w:tr w:rsidR="00EE6D35" w:rsidRPr="00305832" w:rsidTr="00431249">
        <w:tc>
          <w:tcPr>
            <w:tcW w:w="817" w:type="dxa"/>
          </w:tcPr>
          <w:p w:rsidR="00EE6D35" w:rsidRPr="00305832" w:rsidRDefault="00EE6D35" w:rsidP="00431249">
            <w:pPr>
              <w:jc w:val="center"/>
              <w:rPr>
                <w:b/>
              </w:rPr>
            </w:pPr>
            <w:r w:rsidRPr="00305832">
              <w:rPr>
                <w:b/>
              </w:rPr>
              <w:t>№</w:t>
            </w:r>
          </w:p>
          <w:p w:rsidR="00EE6D35" w:rsidRPr="00305832" w:rsidRDefault="00EE6D35" w:rsidP="00431249">
            <w:pPr>
              <w:jc w:val="center"/>
              <w:rPr>
                <w:b/>
              </w:rPr>
            </w:pPr>
            <w:r w:rsidRPr="00305832">
              <w:rPr>
                <w:b/>
              </w:rPr>
              <w:t>п/п</w:t>
            </w:r>
          </w:p>
        </w:tc>
        <w:tc>
          <w:tcPr>
            <w:tcW w:w="4111" w:type="dxa"/>
          </w:tcPr>
          <w:p w:rsidR="00EE6D35" w:rsidRPr="00305832" w:rsidRDefault="00EE6D35" w:rsidP="00431249">
            <w:pPr>
              <w:jc w:val="center"/>
              <w:rPr>
                <w:b/>
              </w:rPr>
            </w:pPr>
            <w:r w:rsidRPr="00305832">
              <w:rPr>
                <w:b/>
              </w:rPr>
              <w:t>Перечень оцениваемых практических навыков</w:t>
            </w:r>
          </w:p>
        </w:tc>
        <w:tc>
          <w:tcPr>
            <w:tcW w:w="1588" w:type="dxa"/>
            <w:gridSpan w:val="3"/>
          </w:tcPr>
          <w:p w:rsidR="00EE6D35" w:rsidRPr="00305832" w:rsidRDefault="00EE6D35" w:rsidP="00431249">
            <w:pPr>
              <w:jc w:val="center"/>
              <w:rPr>
                <w:b/>
              </w:rPr>
            </w:pPr>
            <w:r w:rsidRPr="00305832">
              <w:rPr>
                <w:b/>
              </w:rPr>
              <w:t>Оценка в баллах</w:t>
            </w:r>
          </w:p>
        </w:tc>
        <w:tc>
          <w:tcPr>
            <w:tcW w:w="1814" w:type="dxa"/>
          </w:tcPr>
          <w:p w:rsidR="00EE6D35" w:rsidRPr="00305832" w:rsidRDefault="00EE6D35" w:rsidP="00431249">
            <w:pPr>
              <w:jc w:val="center"/>
              <w:rPr>
                <w:b/>
              </w:rPr>
            </w:pPr>
            <w:r w:rsidRPr="00305832">
              <w:rPr>
                <w:b/>
              </w:rPr>
              <w:t>Коэффициент</w:t>
            </w:r>
          </w:p>
        </w:tc>
        <w:tc>
          <w:tcPr>
            <w:tcW w:w="992" w:type="dxa"/>
          </w:tcPr>
          <w:p w:rsidR="00EE6D35" w:rsidRPr="00305832" w:rsidRDefault="00EE6D35" w:rsidP="00431249">
            <w:pPr>
              <w:jc w:val="center"/>
              <w:rPr>
                <w:b/>
              </w:rPr>
            </w:pPr>
            <w:r w:rsidRPr="00305832">
              <w:rPr>
                <w:b/>
              </w:rPr>
              <w:t>Сумма баллов</w:t>
            </w:r>
          </w:p>
        </w:tc>
      </w:tr>
      <w:tr w:rsidR="00EE6D35" w:rsidRPr="00305832" w:rsidTr="00431249">
        <w:tc>
          <w:tcPr>
            <w:tcW w:w="817" w:type="dxa"/>
          </w:tcPr>
          <w:p w:rsidR="00EE6D35" w:rsidRPr="00305832" w:rsidRDefault="00EE6D35" w:rsidP="00431249">
            <w:pPr>
              <w:pStyle w:val="a5"/>
              <w:widowControl/>
              <w:numPr>
                <w:ilvl w:val="0"/>
                <w:numId w:val="26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EE6D35" w:rsidRPr="00305832" w:rsidRDefault="00EE6D35" w:rsidP="00431249">
            <w:r w:rsidRPr="00305832">
              <w:rPr>
                <w:sz w:val="22"/>
                <w:szCs w:val="22"/>
              </w:rPr>
              <w:t>Установление контакта с пациентом</w:t>
            </w:r>
          </w:p>
        </w:tc>
        <w:tc>
          <w:tcPr>
            <w:tcW w:w="567" w:type="dxa"/>
          </w:tcPr>
          <w:p w:rsidR="00EE6D35" w:rsidRPr="00305832" w:rsidRDefault="00EE6D35" w:rsidP="00431249">
            <w:pPr>
              <w:jc w:val="center"/>
            </w:pPr>
            <w:r w:rsidRPr="00305832">
              <w:t>2</w:t>
            </w:r>
          </w:p>
        </w:tc>
        <w:tc>
          <w:tcPr>
            <w:tcW w:w="454" w:type="dxa"/>
          </w:tcPr>
          <w:p w:rsidR="00EE6D35" w:rsidRPr="00305832" w:rsidRDefault="00EE6D35" w:rsidP="00431249">
            <w:pPr>
              <w:jc w:val="center"/>
            </w:pPr>
            <w:r w:rsidRPr="00305832">
              <w:t>1</w:t>
            </w:r>
          </w:p>
        </w:tc>
        <w:tc>
          <w:tcPr>
            <w:tcW w:w="567" w:type="dxa"/>
          </w:tcPr>
          <w:p w:rsidR="00EE6D35" w:rsidRPr="00305832" w:rsidRDefault="00EE6D35" w:rsidP="00431249">
            <w:pPr>
              <w:jc w:val="center"/>
            </w:pPr>
            <w:r w:rsidRPr="00305832">
              <w:t>0</w:t>
            </w:r>
          </w:p>
        </w:tc>
        <w:tc>
          <w:tcPr>
            <w:tcW w:w="1814" w:type="dxa"/>
          </w:tcPr>
          <w:p w:rsidR="00EE6D35" w:rsidRPr="00305832" w:rsidRDefault="00EE6D35" w:rsidP="00431249">
            <w:pPr>
              <w:jc w:val="center"/>
              <w:rPr>
                <w:lang w:val="en-US"/>
              </w:rPr>
            </w:pPr>
            <w:r w:rsidRPr="00305832"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EE6D35" w:rsidRPr="00305832" w:rsidRDefault="00EE6D35" w:rsidP="00431249">
            <w:pPr>
              <w:rPr>
                <w:b/>
              </w:rPr>
            </w:pPr>
          </w:p>
        </w:tc>
      </w:tr>
      <w:tr w:rsidR="00EE6D35" w:rsidRPr="00305832" w:rsidTr="00431249">
        <w:tc>
          <w:tcPr>
            <w:tcW w:w="817" w:type="dxa"/>
          </w:tcPr>
          <w:p w:rsidR="00EE6D35" w:rsidRPr="00305832" w:rsidRDefault="00EE6D35" w:rsidP="00431249">
            <w:pPr>
              <w:pStyle w:val="a5"/>
              <w:widowControl/>
              <w:numPr>
                <w:ilvl w:val="0"/>
                <w:numId w:val="26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05832">
              <w:rPr>
                <w:sz w:val="22"/>
                <w:szCs w:val="22"/>
              </w:rPr>
              <w:t>1.</w:t>
            </w:r>
          </w:p>
        </w:tc>
        <w:tc>
          <w:tcPr>
            <w:tcW w:w="4111" w:type="dxa"/>
          </w:tcPr>
          <w:p w:rsidR="00EE6D35" w:rsidRPr="00305832" w:rsidRDefault="00EE6D35" w:rsidP="00431249">
            <w:r w:rsidRPr="00305832">
              <w:t>Расспрос жалоб</w:t>
            </w:r>
          </w:p>
        </w:tc>
        <w:tc>
          <w:tcPr>
            <w:tcW w:w="567" w:type="dxa"/>
          </w:tcPr>
          <w:p w:rsidR="00EE6D35" w:rsidRPr="00305832" w:rsidRDefault="00EE6D35" w:rsidP="00431249">
            <w:pPr>
              <w:jc w:val="center"/>
            </w:pPr>
            <w:r w:rsidRPr="00305832">
              <w:t>2</w:t>
            </w:r>
          </w:p>
        </w:tc>
        <w:tc>
          <w:tcPr>
            <w:tcW w:w="454" w:type="dxa"/>
          </w:tcPr>
          <w:p w:rsidR="00EE6D35" w:rsidRPr="00305832" w:rsidRDefault="00EE6D35" w:rsidP="00431249">
            <w:pPr>
              <w:jc w:val="center"/>
            </w:pPr>
            <w:r w:rsidRPr="00305832">
              <w:t>1</w:t>
            </w:r>
          </w:p>
        </w:tc>
        <w:tc>
          <w:tcPr>
            <w:tcW w:w="567" w:type="dxa"/>
          </w:tcPr>
          <w:p w:rsidR="00EE6D35" w:rsidRPr="00305832" w:rsidRDefault="00EE6D35" w:rsidP="00431249">
            <w:pPr>
              <w:jc w:val="center"/>
            </w:pPr>
            <w:r w:rsidRPr="00305832">
              <w:t>0</w:t>
            </w:r>
          </w:p>
        </w:tc>
        <w:tc>
          <w:tcPr>
            <w:tcW w:w="1814" w:type="dxa"/>
          </w:tcPr>
          <w:p w:rsidR="00EE6D35" w:rsidRPr="00305832" w:rsidRDefault="00EE6D35" w:rsidP="00431249">
            <w:pPr>
              <w:jc w:val="center"/>
              <w:rPr>
                <w:lang w:val="en-US"/>
              </w:rPr>
            </w:pPr>
            <w:r w:rsidRPr="00305832"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EE6D35" w:rsidRPr="00305832" w:rsidRDefault="00EE6D35" w:rsidP="00431249">
            <w:pPr>
              <w:rPr>
                <w:b/>
              </w:rPr>
            </w:pPr>
          </w:p>
        </w:tc>
      </w:tr>
      <w:tr w:rsidR="00EE6D35" w:rsidRPr="00305832" w:rsidTr="00431249">
        <w:tc>
          <w:tcPr>
            <w:tcW w:w="817" w:type="dxa"/>
          </w:tcPr>
          <w:p w:rsidR="00EE6D35" w:rsidRPr="00305832" w:rsidRDefault="00EE6D35" w:rsidP="00431249">
            <w:pPr>
              <w:pStyle w:val="a5"/>
              <w:widowControl/>
              <w:numPr>
                <w:ilvl w:val="0"/>
                <w:numId w:val="26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05832">
              <w:rPr>
                <w:sz w:val="22"/>
                <w:szCs w:val="22"/>
              </w:rPr>
              <w:t>2.</w:t>
            </w:r>
          </w:p>
        </w:tc>
        <w:tc>
          <w:tcPr>
            <w:tcW w:w="4111" w:type="dxa"/>
          </w:tcPr>
          <w:p w:rsidR="00EE6D35" w:rsidRPr="00305832" w:rsidRDefault="00EE6D35" w:rsidP="00431249">
            <w:r w:rsidRPr="00305832">
              <w:t>Анамнез заболевания и жизни</w:t>
            </w:r>
          </w:p>
        </w:tc>
        <w:tc>
          <w:tcPr>
            <w:tcW w:w="567" w:type="dxa"/>
          </w:tcPr>
          <w:p w:rsidR="00EE6D35" w:rsidRPr="00305832" w:rsidRDefault="00EE6D35" w:rsidP="00431249">
            <w:pPr>
              <w:jc w:val="center"/>
            </w:pPr>
            <w:r w:rsidRPr="00305832">
              <w:t>2</w:t>
            </w:r>
          </w:p>
        </w:tc>
        <w:tc>
          <w:tcPr>
            <w:tcW w:w="454" w:type="dxa"/>
          </w:tcPr>
          <w:p w:rsidR="00EE6D35" w:rsidRPr="00305832" w:rsidRDefault="00EE6D35" w:rsidP="00431249">
            <w:pPr>
              <w:jc w:val="center"/>
            </w:pPr>
            <w:r w:rsidRPr="00305832">
              <w:t>1</w:t>
            </w:r>
          </w:p>
        </w:tc>
        <w:tc>
          <w:tcPr>
            <w:tcW w:w="567" w:type="dxa"/>
          </w:tcPr>
          <w:p w:rsidR="00EE6D35" w:rsidRPr="00305832" w:rsidRDefault="00EE6D35" w:rsidP="00431249">
            <w:pPr>
              <w:jc w:val="center"/>
            </w:pPr>
            <w:r w:rsidRPr="00305832">
              <w:t>0</w:t>
            </w:r>
          </w:p>
        </w:tc>
        <w:tc>
          <w:tcPr>
            <w:tcW w:w="1814" w:type="dxa"/>
          </w:tcPr>
          <w:p w:rsidR="00EE6D35" w:rsidRPr="00305832" w:rsidRDefault="00EE6D35" w:rsidP="00431249">
            <w:pPr>
              <w:jc w:val="center"/>
              <w:rPr>
                <w:lang w:val="en-US"/>
              </w:rPr>
            </w:pPr>
            <w:r w:rsidRPr="00305832">
              <w:rPr>
                <w:lang w:val="en-US"/>
              </w:rPr>
              <w:t>2</w:t>
            </w:r>
          </w:p>
        </w:tc>
        <w:tc>
          <w:tcPr>
            <w:tcW w:w="992" w:type="dxa"/>
          </w:tcPr>
          <w:p w:rsidR="00EE6D35" w:rsidRPr="00305832" w:rsidRDefault="00EE6D35" w:rsidP="00431249">
            <w:pPr>
              <w:rPr>
                <w:b/>
              </w:rPr>
            </w:pPr>
          </w:p>
        </w:tc>
      </w:tr>
      <w:tr w:rsidR="00EE6D35" w:rsidRPr="00305832" w:rsidTr="00431249">
        <w:tc>
          <w:tcPr>
            <w:tcW w:w="817" w:type="dxa"/>
          </w:tcPr>
          <w:p w:rsidR="00EE6D35" w:rsidRPr="00305832" w:rsidRDefault="00EE6D35" w:rsidP="00431249">
            <w:pPr>
              <w:pStyle w:val="a5"/>
              <w:widowControl/>
              <w:numPr>
                <w:ilvl w:val="0"/>
                <w:numId w:val="26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EE6D35" w:rsidRPr="00305832" w:rsidRDefault="00EE6D35" w:rsidP="00431249">
            <w:r w:rsidRPr="00305832">
              <w:rPr>
                <w:sz w:val="22"/>
                <w:szCs w:val="22"/>
              </w:rPr>
              <w:t>Подготовка рабочего места, соблюдение санитарно-гигиенических и эргономических требований при работе с пациентом</w:t>
            </w:r>
          </w:p>
        </w:tc>
        <w:tc>
          <w:tcPr>
            <w:tcW w:w="567" w:type="dxa"/>
          </w:tcPr>
          <w:p w:rsidR="00EE6D35" w:rsidRPr="00305832" w:rsidRDefault="00EE6D35" w:rsidP="00431249">
            <w:pPr>
              <w:jc w:val="center"/>
            </w:pPr>
            <w:r w:rsidRPr="00305832">
              <w:t>2</w:t>
            </w:r>
          </w:p>
        </w:tc>
        <w:tc>
          <w:tcPr>
            <w:tcW w:w="454" w:type="dxa"/>
          </w:tcPr>
          <w:p w:rsidR="00EE6D35" w:rsidRPr="00305832" w:rsidRDefault="00EE6D35" w:rsidP="00431249">
            <w:pPr>
              <w:jc w:val="center"/>
            </w:pPr>
            <w:r w:rsidRPr="00305832">
              <w:t>1</w:t>
            </w:r>
          </w:p>
        </w:tc>
        <w:tc>
          <w:tcPr>
            <w:tcW w:w="567" w:type="dxa"/>
          </w:tcPr>
          <w:p w:rsidR="00EE6D35" w:rsidRPr="00305832" w:rsidRDefault="00EE6D35" w:rsidP="00431249">
            <w:pPr>
              <w:jc w:val="center"/>
            </w:pPr>
            <w:r w:rsidRPr="00305832">
              <w:t>0</w:t>
            </w:r>
          </w:p>
        </w:tc>
        <w:tc>
          <w:tcPr>
            <w:tcW w:w="1814" w:type="dxa"/>
          </w:tcPr>
          <w:p w:rsidR="00EE6D35" w:rsidRPr="00305832" w:rsidRDefault="00EE6D35" w:rsidP="00431249">
            <w:pPr>
              <w:jc w:val="center"/>
              <w:rPr>
                <w:lang w:val="en-US"/>
              </w:rPr>
            </w:pPr>
            <w:r w:rsidRPr="00305832"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EE6D35" w:rsidRPr="00305832" w:rsidRDefault="00EE6D35" w:rsidP="00431249">
            <w:pPr>
              <w:rPr>
                <w:b/>
              </w:rPr>
            </w:pPr>
          </w:p>
        </w:tc>
      </w:tr>
      <w:tr w:rsidR="00EE6D35" w:rsidRPr="00305832" w:rsidTr="00431249">
        <w:tc>
          <w:tcPr>
            <w:tcW w:w="817" w:type="dxa"/>
          </w:tcPr>
          <w:p w:rsidR="00EE6D35" w:rsidRPr="00305832" w:rsidRDefault="00EE6D35" w:rsidP="00431249">
            <w:pPr>
              <w:pStyle w:val="a5"/>
              <w:widowControl/>
              <w:numPr>
                <w:ilvl w:val="0"/>
                <w:numId w:val="26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05832">
              <w:rPr>
                <w:sz w:val="22"/>
                <w:szCs w:val="22"/>
              </w:rPr>
              <w:t>3.</w:t>
            </w:r>
          </w:p>
        </w:tc>
        <w:tc>
          <w:tcPr>
            <w:tcW w:w="4111" w:type="dxa"/>
          </w:tcPr>
          <w:p w:rsidR="00EE6D35" w:rsidRPr="00305832" w:rsidRDefault="00EE6D35" w:rsidP="00431249">
            <w:r w:rsidRPr="00305832">
              <w:t>Методика осмотра больного. Клиническое обследование челюстно-лицевой и полости рта.</w:t>
            </w:r>
          </w:p>
        </w:tc>
        <w:tc>
          <w:tcPr>
            <w:tcW w:w="567" w:type="dxa"/>
          </w:tcPr>
          <w:p w:rsidR="00EE6D35" w:rsidRPr="00305832" w:rsidRDefault="00EE6D35" w:rsidP="00431249">
            <w:pPr>
              <w:jc w:val="center"/>
            </w:pPr>
            <w:r w:rsidRPr="00305832">
              <w:t>2</w:t>
            </w:r>
          </w:p>
        </w:tc>
        <w:tc>
          <w:tcPr>
            <w:tcW w:w="454" w:type="dxa"/>
          </w:tcPr>
          <w:p w:rsidR="00EE6D35" w:rsidRPr="00305832" w:rsidRDefault="00EE6D35" w:rsidP="00431249">
            <w:pPr>
              <w:jc w:val="center"/>
            </w:pPr>
            <w:r w:rsidRPr="00305832">
              <w:t>1</w:t>
            </w:r>
          </w:p>
        </w:tc>
        <w:tc>
          <w:tcPr>
            <w:tcW w:w="567" w:type="dxa"/>
          </w:tcPr>
          <w:p w:rsidR="00EE6D35" w:rsidRPr="00305832" w:rsidRDefault="00EE6D35" w:rsidP="00431249">
            <w:pPr>
              <w:jc w:val="center"/>
            </w:pPr>
            <w:r w:rsidRPr="00305832">
              <w:t>0</w:t>
            </w:r>
          </w:p>
        </w:tc>
        <w:tc>
          <w:tcPr>
            <w:tcW w:w="1814" w:type="dxa"/>
          </w:tcPr>
          <w:p w:rsidR="00EE6D35" w:rsidRPr="00305832" w:rsidRDefault="00EE6D35" w:rsidP="00431249">
            <w:pPr>
              <w:jc w:val="center"/>
            </w:pPr>
            <w:r w:rsidRPr="00305832">
              <w:t>1</w:t>
            </w:r>
          </w:p>
        </w:tc>
        <w:tc>
          <w:tcPr>
            <w:tcW w:w="992" w:type="dxa"/>
          </w:tcPr>
          <w:p w:rsidR="00EE6D35" w:rsidRPr="00305832" w:rsidRDefault="00EE6D35" w:rsidP="00431249">
            <w:pPr>
              <w:rPr>
                <w:b/>
              </w:rPr>
            </w:pPr>
          </w:p>
        </w:tc>
      </w:tr>
      <w:tr w:rsidR="00EE6D35" w:rsidRPr="00305832" w:rsidTr="00431249">
        <w:tc>
          <w:tcPr>
            <w:tcW w:w="817" w:type="dxa"/>
          </w:tcPr>
          <w:p w:rsidR="00EE6D35" w:rsidRPr="00305832" w:rsidRDefault="00EE6D35" w:rsidP="00431249">
            <w:pPr>
              <w:pStyle w:val="a5"/>
              <w:widowControl/>
              <w:numPr>
                <w:ilvl w:val="0"/>
                <w:numId w:val="26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05832">
              <w:rPr>
                <w:sz w:val="22"/>
                <w:szCs w:val="22"/>
              </w:rPr>
              <w:t>8.</w:t>
            </w:r>
          </w:p>
        </w:tc>
        <w:tc>
          <w:tcPr>
            <w:tcW w:w="4111" w:type="dxa"/>
          </w:tcPr>
          <w:p w:rsidR="00EE6D35" w:rsidRPr="00305832" w:rsidRDefault="00EE6D35" w:rsidP="00431249">
            <w:r w:rsidRPr="00305832">
              <w:t>Трактовка данных объективного обследования</w:t>
            </w:r>
          </w:p>
        </w:tc>
        <w:tc>
          <w:tcPr>
            <w:tcW w:w="567" w:type="dxa"/>
          </w:tcPr>
          <w:p w:rsidR="00EE6D35" w:rsidRPr="00305832" w:rsidRDefault="00EE6D35" w:rsidP="00431249">
            <w:pPr>
              <w:jc w:val="center"/>
            </w:pPr>
            <w:r w:rsidRPr="00305832">
              <w:t>2</w:t>
            </w:r>
          </w:p>
        </w:tc>
        <w:tc>
          <w:tcPr>
            <w:tcW w:w="454" w:type="dxa"/>
          </w:tcPr>
          <w:p w:rsidR="00EE6D35" w:rsidRPr="00305832" w:rsidRDefault="00EE6D35" w:rsidP="00431249">
            <w:pPr>
              <w:jc w:val="center"/>
            </w:pPr>
            <w:r w:rsidRPr="00305832">
              <w:t>1</w:t>
            </w:r>
          </w:p>
        </w:tc>
        <w:tc>
          <w:tcPr>
            <w:tcW w:w="567" w:type="dxa"/>
          </w:tcPr>
          <w:p w:rsidR="00EE6D35" w:rsidRPr="00305832" w:rsidRDefault="00EE6D35" w:rsidP="00431249">
            <w:pPr>
              <w:jc w:val="center"/>
            </w:pPr>
            <w:r w:rsidRPr="00305832">
              <w:t>0</w:t>
            </w:r>
          </w:p>
        </w:tc>
        <w:tc>
          <w:tcPr>
            <w:tcW w:w="1814" w:type="dxa"/>
          </w:tcPr>
          <w:p w:rsidR="00EE6D35" w:rsidRPr="00305832" w:rsidRDefault="00EE6D35" w:rsidP="00431249">
            <w:pPr>
              <w:jc w:val="center"/>
              <w:rPr>
                <w:lang w:val="en-US"/>
              </w:rPr>
            </w:pPr>
            <w:r w:rsidRPr="00305832">
              <w:rPr>
                <w:lang w:val="en-US"/>
              </w:rPr>
              <w:t>2</w:t>
            </w:r>
          </w:p>
        </w:tc>
        <w:tc>
          <w:tcPr>
            <w:tcW w:w="992" w:type="dxa"/>
          </w:tcPr>
          <w:p w:rsidR="00EE6D35" w:rsidRPr="00305832" w:rsidRDefault="00EE6D35" w:rsidP="00431249">
            <w:pPr>
              <w:rPr>
                <w:b/>
              </w:rPr>
            </w:pPr>
          </w:p>
        </w:tc>
      </w:tr>
      <w:tr w:rsidR="00EE6D35" w:rsidRPr="00305832" w:rsidTr="00431249">
        <w:tc>
          <w:tcPr>
            <w:tcW w:w="817" w:type="dxa"/>
          </w:tcPr>
          <w:p w:rsidR="00EE6D35" w:rsidRPr="00305832" w:rsidRDefault="00EE6D35" w:rsidP="00431249">
            <w:pPr>
              <w:pStyle w:val="a5"/>
              <w:widowControl/>
              <w:numPr>
                <w:ilvl w:val="0"/>
                <w:numId w:val="26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EE6D35" w:rsidRPr="00305832" w:rsidRDefault="00EE6D35" w:rsidP="00431249">
            <w:r w:rsidRPr="00305832">
              <w:rPr>
                <w:sz w:val="22"/>
                <w:szCs w:val="22"/>
              </w:rPr>
              <w:t>Планирование дополнительного обследования пациента</w:t>
            </w:r>
          </w:p>
        </w:tc>
        <w:tc>
          <w:tcPr>
            <w:tcW w:w="567" w:type="dxa"/>
          </w:tcPr>
          <w:p w:rsidR="00EE6D35" w:rsidRPr="00305832" w:rsidRDefault="00EE6D35" w:rsidP="00431249">
            <w:pPr>
              <w:jc w:val="center"/>
            </w:pPr>
            <w:r w:rsidRPr="00305832">
              <w:t>2</w:t>
            </w:r>
          </w:p>
        </w:tc>
        <w:tc>
          <w:tcPr>
            <w:tcW w:w="454" w:type="dxa"/>
          </w:tcPr>
          <w:p w:rsidR="00EE6D35" w:rsidRPr="00305832" w:rsidRDefault="00EE6D35" w:rsidP="00431249">
            <w:pPr>
              <w:jc w:val="center"/>
            </w:pPr>
            <w:r w:rsidRPr="00305832">
              <w:t>1</w:t>
            </w:r>
          </w:p>
        </w:tc>
        <w:tc>
          <w:tcPr>
            <w:tcW w:w="567" w:type="dxa"/>
          </w:tcPr>
          <w:p w:rsidR="00EE6D35" w:rsidRPr="00305832" w:rsidRDefault="00EE6D35" w:rsidP="00431249">
            <w:pPr>
              <w:jc w:val="center"/>
            </w:pPr>
            <w:r w:rsidRPr="00305832">
              <w:t>0</w:t>
            </w:r>
          </w:p>
        </w:tc>
        <w:tc>
          <w:tcPr>
            <w:tcW w:w="1814" w:type="dxa"/>
          </w:tcPr>
          <w:p w:rsidR="00EE6D35" w:rsidRPr="00305832" w:rsidRDefault="00EE6D35" w:rsidP="00431249">
            <w:pPr>
              <w:jc w:val="center"/>
            </w:pPr>
            <w:r w:rsidRPr="00305832">
              <w:t>1</w:t>
            </w:r>
          </w:p>
        </w:tc>
        <w:tc>
          <w:tcPr>
            <w:tcW w:w="992" w:type="dxa"/>
          </w:tcPr>
          <w:p w:rsidR="00EE6D35" w:rsidRPr="00305832" w:rsidRDefault="00EE6D35" w:rsidP="00431249">
            <w:pPr>
              <w:rPr>
                <w:b/>
              </w:rPr>
            </w:pPr>
          </w:p>
        </w:tc>
      </w:tr>
      <w:tr w:rsidR="00EE6D35" w:rsidRPr="00305832" w:rsidTr="00431249">
        <w:tc>
          <w:tcPr>
            <w:tcW w:w="817" w:type="dxa"/>
          </w:tcPr>
          <w:p w:rsidR="00EE6D35" w:rsidRPr="00305832" w:rsidRDefault="00EE6D35" w:rsidP="00431249">
            <w:pPr>
              <w:pStyle w:val="a5"/>
              <w:widowControl/>
              <w:numPr>
                <w:ilvl w:val="0"/>
                <w:numId w:val="26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EE6D35" w:rsidRPr="00305832" w:rsidRDefault="00EE6D35" w:rsidP="00431249">
            <w:pPr>
              <w:rPr>
                <w:sz w:val="22"/>
                <w:szCs w:val="22"/>
              </w:rPr>
            </w:pPr>
            <w:r w:rsidRPr="00305832">
              <w:t>Формулировка и структурирование диагноза</w:t>
            </w:r>
          </w:p>
        </w:tc>
        <w:tc>
          <w:tcPr>
            <w:tcW w:w="567" w:type="dxa"/>
          </w:tcPr>
          <w:p w:rsidR="00EE6D35" w:rsidRPr="00305832" w:rsidRDefault="00EE6D35" w:rsidP="00431249">
            <w:pPr>
              <w:jc w:val="center"/>
            </w:pPr>
            <w:r w:rsidRPr="00305832">
              <w:t>2</w:t>
            </w:r>
          </w:p>
        </w:tc>
        <w:tc>
          <w:tcPr>
            <w:tcW w:w="454" w:type="dxa"/>
          </w:tcPr>
          <w:p w:rsidR="00EE6D35" w:rsidRPr="00305832" w:rsidRDefault="00EE6D35" w:rsidP="00431249">
            <w:pPr>
              <w:jc w:val="center"/>
            </w:pPr>
            <w:r w:rsidRPr="00305832">
              <w:t>1</w:t>
            </w:r>
          </w:p>
        </w:tc>
        <w:tc>
          <w:tcPr>
            <w:tcW w:w="567" w:type="dxa"/>
          </w:tcPr>
          <w:p w:rsidR="00EE6D35" w:rsidRPr="00305832" w:rsidRDefault="00EE6D35" w:rsidP="00431249">
            <w:pPr>
              <w:jc w:val="center"/>
            </w:pPr>
            <w:r w:rsidRPr="00305832">
              <w:t>0</w:t>
            </w:r>
          </w:p>
        </w:tc>
        <w:tc>
          <w:tcPr>
            <w:tcW w:w="1814" w:type="dxa"/>
          </w:tcPr>
          <w:p w:rsidR="00EE6D35" w:rsidRPr="00305832" w:rsidRDefault="00EE6D35" w:rsidP="00431249">
            <w:pPr>
              <w:jc w:val="center"/>
            </w:pPr>
            <w:r w:rsidRPr="00305832">
              <w:t>3</w:t>
            </w:r>
          </w:p>
        </w:tc>
        <w:tc>
          <w:tcPr>
            <w:tcW w:w="992" w:type="dxa"/>
          </w:tcPr>
          <w:p w:rsidR="00EE6D35" w:rsidRPr="00305832" w:rsidRDefault="00EE6D35" w:rsidP="00431249">
            <w:pPr>
              <w:rPr>
                <w:b/>
              </w:rPr>
            </w:pPr>
          </w:p>
        </w:tc>
      </w:tr>
      <w:tr w:rsidR="00EE6D35" w:rsidRPr="00305832" w:rsidTr="00431249">
        <w:tc>
          <w:tcPr>
            <w:tcW w:w="817" w:type="dxa"/>
          </w:tcPr>
          <w:p w:rsidR="00EE6D35" w:rsidRPr="00305832" w:rsidRDefault="00EE6D35" w:rsidP="00431249">
            <w:pPr>
              <w:pStyle w:val="a5"/>
              <w:widowControl/>
              <w:numPr>
                <w:ilvl w:val="0"/>
                <w:numId w:val="26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EE6D35" w:rsidRPr="00305832" w:rsidRDefault="00EE6D35" w:rsidP="00431249">
            <w:r w:rsidRPr="00305832">
              <w:t>Определение тактики и стратегии ведения больного</w:t>
            </w:r>
          </w:p>
        </w:tc>
        <w:tc>
          <w:tcPr>
            <w:tcW w:w="567" w:type="dxa"/>
          </w:tcPr>
          <w:p w:rsidR="00EE6D35" w:rsidRPr="00305832" w:rsidRDefault="00EE6D35" w:rsidP="00431249">
            <w:pPr>
              <w:jc w:val="center"/>
            </w:pPr>
            <w:r w:rsidRPr="00305832">
              <w:t>2</w:t>
            </w:r>
          </w:p>
        </w:tc>
        <w:tc>
          <w:tcPr>
            <w:tcW w:w="454" w:type="dxa"/>
          </w:tcPr>
          <w:p w:rsidR="00EE6D35" w:rsidRPr="00305832" w:rsidRDefault="00EE6D35" w:rsidP="00431249">
            <w:pPr>
              <w:jc w:val="center"/>
            </w:pPr>
            <w:r w:rsidRPr="00305832">
              <w:t>1</w:t>
            </w:r>
          </w:p>
        </w:tc>
        <w:tc>
          <w:tcPr>
            <w:tcW w:w="567" w:type="dxa"/>
          </w:tcPr>
          <w:p w:rsidR="00EE6D35" w:rsidRPr="00305832" w:rsidRDefault="00EE6D35" w:rsidP="00431249">
            <w:pPr>
              <w:jc w:val="center"/>
            </w:pPr>
            <w:r w:rsidRPr="00305832">
              <w:t>0</w:t>
            </w:r>
          </w:p>
        </w:tc>
        <w:tc>
          <w:tcPr>
            <w:tcW w:w="1814" w:type="dxa"/>
          </w:tcPr>
          <w:p w:rsidR="00EE6D35" w:rsidRPr="00305832" w:rsidRDefault="00EE6D35" w:rsidP="00431249">
            <w:pPr>
              <w:jc w:val="center"/>
              <w:rPr>
                <w:lang w:val="en-US"/>
              </w:rPr>
            </w:pPr>
            <w:r w:rsidRPr="00305832">
              <w:rPr>
                <w:lang w:val="en-US"/>
              </w:rPr>
              <w:t>2</w:t>
            </w:r>
          </w:p>
        </w:tc>
        <w:tc>
          <w:tcPr>
            <w:tcW w:w="992" w:type="dxa"/>
          </w:tcPr>
          <w:p w:rsidR="00EE6D35" w:rsidRPr="00305832" w:rsidRDefault="00EE6D35" w:rsidP="00431249">
            <w:pPr>
              <w:rPr>
                <w:b/>
              </w:rPr>
            </w:pPr>
          </w:p>
        </w:tc>
      </w:tr>
      <w:tr w:rsidR="00EE6D35" w:rsidRPr="00305832" w:rsidTr="00431249">
        <w:tc>
          <w:tcPr>
            <w:tcW w:w="817" w:type="dxa"/>
          </w:tcPr>
          <w:p w:rsidR="00EE6D35" w:rsidRPr="00305832" w:rsidRDefault="00EE6D35" w:rsidP="00431249">
            <w:pPr>
              <w:pStyle w:val="a5"/>
              <w:widowControl/>
              <w:numPr>
                <w:ilvl w:val="0"/>
                <w:numId w:val="26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EE6D35" w:rsidRPr="00305832" w:rsidRDefault="00EE6D35" w:rsidP="00431249">
            <w:r w:rsidRPr="00305832">
              <w:t>Выбор метода и плана лечения основного</w:t>
            </w:r>
          </w:p>
        </w:tc>
        <w:tc>
          <w:tcPr>
            <w:tcW w:w="567" w:type="dxa"/>
          </w:tcPr>
          <w:p w:rsidR="00EE6D35" w:rsidRPr="00305832" w:rsidRDefault="00EE6D35" w:rsidP="00431249">
            <w:pPr>
              <w:jc w:val="center"/>
            </w:pPr>
            <w:r w:rsidRPr="00305832">
              <w:t>2</w:t>
            </w:r>
          </w:p>
        </w:tc>
        <w:tc>
          <w:tcPr>
            <w:tcW w:w="454" w:type="dxa"/>
          </w:tcPr>
          <w:p w:rsidR="00EE6D35" w:rsidRPr="00305832" w:rsidRDefault="00EE6D35" w:rsidP="00431249">
            <w:pPr>
              <w:jc w:val="center"/>
            </w:pPr>
            <w:r w:rsidRPr="00305832">
              <w:t>1</w:t>
            </w:r>
          </w:p>
        </w:tc>
        <w:tc>
          <w:tcPr>
            <w:tcW w:w="567" w:type="dxa"/>
          </w:tcPr>
          <w:p w:rsidR="00EE6D35" w:rsidRPr="00305832" w:rsidRDefault="00EE6D35" w:rsidP="00431249">
            <w:pPr>
              <w:jc w:val="center"/>
            </w:pPr>
            <w:r w:rsidRPr="00305832">
              <w:t>0</w:t>
            </w:r>
          </w:p>
        </w:tc>
        <w:tc>
          <w:tcPr>
            <w:tcW w:w="1814" w:type="dxa"/>
          </w:tcPr>
          <w:p w:rsidR="00EE6D35" w:rsidRPr="00305832" w:rsidRDefault="00EE6D35" w:rsidP="00431249">
            <w:pPr>
              <w:jc w:val="center"/>
            </w:pPr>
            <w:r w:rsidRPr="00305832">
              <w:t>3</w:t>
            </w:r>
          </w:p>
        </w:tc>
        <w:tc>
          <w:tcPr>
            <w:tcW w:w="992" w:type="dxa"/>
          </w:tcPr>
          <w:p w:rsidR="00EE6D35" w:rsidRPr="00305832" w:rsidRDefault="00EE6D35" w:rsidP="00431249">
            <w:pPr>
              <w:rPr>
                <w:b/>
              </w:rPr>
            </w:pPr>
          </w:p>
        </w:tc>
      </w:tr>
      <w:tr w:rsidR="00EE6D35" w:rsidRPr="00305832" w:rsidTr="00431249">
        <w:tc>
          <w:tcPr>
            <w:tcW w:w="817" w:type="dxa"/>
          </w:tcPr>
          <w:p w:rsidR="00EE6D35" w:rsidRPr="00305832" w:rsidRDefault="00EE6D35" w:rsidP="00431249">
            <w:pPr>
              <w:pStyle w:val="a5"/>
              <w:widowControl/>
              <w:numPr>
                <w:ilvl w:val="0"/>
                <w:numId w:val="26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EE6D35" w:rsidRPr="00305832" w:rsidRDefault="00431249" w:rsidP="00431249">
            <w:r>
              <w:t>Планирование дополнительного лечения сопутствующей стоматологической патологии.</w:t>
            </w:r>
          </w:p>
        </w:tc>
        <w:tc>
          <w:tcPr>
            <w:tcW w:w="567" w:type="dxa"/>
          </w:tcPr>
          <w:p w:rsidR="00EE6D35" w:rsidRPr="00305832" w:rsidRDefault="00EE6D35" w:rsidP="00431249">
            <w:pPr>
              <w:jc w:val="center"/>
            </w:pPr>
            <w:r w:rsidRPr="00305832">
              <w:t>2</w:t>
            </w:r>
          </w:p>
        </w:tc>
        <w:tc>
          <w:tcPr>
            <w:tcW w:w="454" w:type="dxa"/>
          </w:tcPr>
          <w:p w:rsidR="00EE6D35" w:rsidRPr="00305832" w:rsidRDefault="00EE6D35" w:rsidP="00431249">
            <w:pPr>
              <w:jc w:val="center"/>
            </w:pPr>
            <w:r w:rsidRPr="00305832">
              <w:t>1</w:t>
            </w:r>
          </w:p>
        </w:tc>
        <w:tc>
          <w:tcPr>
            <w:tcW w:w="567" w:type="dxa"/>
          </w:tcPr>
          <w:p w:rsidR="00EE6D35" w:rsidRPr="00305832" w:rsidRDefault="00EE6D35" w:rsidP="00431249">
            <w:pPr>
              <w:jc w:val="center"/>
            </w:pPr>
            <w:r w:rsidRPr="00305832">
              <w:t>0</w:t>
            </w:r>
          </w:p>
        </w:tc>
        <w:tc>
          <w:tcPr>
            <w:tcW w:w="1814" w:type="dxa"/>
          </w:tcPr>
          <w:p w:rsidR="00EE6D35" w:rsidRPr="00305832" w:rsidRDefault="00EE6D35" w:rsidP="00431249">
            <w:pPr>
              <w:jc w:val="center"/>
            </w:pPr>
            <w:r w:rsidRPr="00305832">
              <w:t>1</w:t>
            </w:r>
          </w:p>
        </w:tc>
        <w:tc>
          <w:tcPr>
            <w:tcW w:w="992" w:type="dxa"/>
          </w:tcPr>
          <w:p w:rsidR="00EE6D35" w:rsidRPr="00305832" w:rsidRDefault="00EE6D35" w:rsidP="00431249">
            <w:pPr>
              <w:rPr>
                <w:b/>
              </w:rPr>
            </w:pPr>
          </w:p>
        </w:tc>
      </w:tr>
      <w:tr w:rsidR="00EE6D35" w:rsidRPr="00305832" w:rsidTr="00431249">
        <w:tc>
          <w:tcPr>
            <w:tcW w:w="817" w:type="dxa"/>
          </w:tcPr>
          <w:p w:rsidR="00EE6D35" w:rsidRPr="00305832" w:rsidRDefault="00EE6D35" w:rsidP="00431249">
            <w:pPr>
              <w:pStyle w:val="a5"/>
              <w:widowControl/>
              <w:numPr>
                <w:ilvl w:val="0"/>
                <w:numId w:val="26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EE6D35" w:rsidRPr="00305832" w:rsidRDefault="00EE6D35" w:rsidP="00431249">
            <w:r w:rsidRPr="00305832">
              <w:t>Назначение рекомендаций пациенту для долечивания заболевания в домашних условиях</w:t>
            </w:r>
          </w:p>
        </w:tc>
        <w:tc>
          <w:tcPr>
            <w:tcW w:w="567" w:type="dxa"/>
          </w:tcPr>
          <w:p w:rsidR="00EE6D35" w:rsidRPr="00305832" w:rsidRDefault="00EE6D35" w:rsidP="00431249">
            <w:pPr>
              <w:jc w:val="center"/>
            </w:pPr>
            <w:r w:rsidRPr="00305832">
              <w:t>2</w:t>
            </w:r>
          </w:p>
        </w:tc>
        <w:tc>
          <w:tcPr>
            <w:tcW w:w="454" w:type="dxa"/>
          </w:tcPr>
          <w:p w:rsidR="00EE6D35" w:rsidRPr="00305832" w:rsidRDefault="00EE6D35" w:rsidP="00431249">
            <w:pPr>
              <w:jc w:val="center"/>
            </w:pPr>
            <w:r w:rsidRPr="00305832">
              <w:t>1</w:t>
            </w:r>
          </w:p>
        </w:tc>
        <w:tc>
          <w:tcPr>
            <w:tcW w:w="567" w:type="dxa"/>
          </w:tcPr>
          <w:p w:rsidR="00EE6D35" w:rsidRPr="00305832" w:rsidRDefault="00EE6D35" w:rsidP="00431249">
            <w:pPr>
              <w:jc w:val="center"/>
            </w:pPr>
            <w:r w:rsidRPr="00305832">
              <w:t>0</w:t>
            </w:r>
          </w:p>
        </w:tc>
        <w:tc>
          <w:tcPr>
            <w:tcW w:w="1814" w:type="dxa"/>
          </w:tcPr>
          <w:p w:rsidR="00EE6D35" w:rsidRPr="00305832" w:rsidRDefault="00EE6D35" w:rsidP="00431249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EE6D35" w:rsidRPr="00305832" w:rsidRDefault="00EE6D35" w:rsidP="00431249">
            <w:pPr>
              <w:rPr>
                <w:b/>
              </w:rPr>
            </w:pPr>
          </w:p>
        </w:tc>
      </w:tr>
      <w:tr w:rsidR="00EE6D35" w:rsidRPr="00305832" w:rsidTr="00431249">
        <w:tc>
          <w:tcPr>
            <w:tcW w:w="817" w:type="dxa"/>
          </w:tcPr>
          <w:p w:rsidR="00EE6D35" w:rsidRPr="00305832" w:rsidRDefault="00EE6D35" w:rsidP="00431249">
            <w:pPr>
              <w:pStyle w:val="a5"/>
              <w:widowControl/>
              <w:numPr>
                <w:ilvl w:val="0"/>
                <w:numId w:val="26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EE6D35" w:rsidRPr="00305832" w:rsidRDefault="00EE6D35" w:rsidP="00431249">
            <w:pPr>
              <w:tabs>
                <w:tab w:val="left" w:pos="1275"/>
              </w:tabs>
            </w:pPr>
            <w:r w:rsidRPr="00305832">
              <w:t>Планирование мероприятий по первичной, вторичной и третичной (при необходимости) профилактике стоматологических заболеваний у пациента. Назначение рекомендаций.</w:t>
            </w:r>
          </w:p>
        </w:tc>
        <w:tc>
          <w:tcPr>
            <w:tcW w:w="567" w:type="dxa"/>
          </w:tcPr>
          <w:p w:rsidR="00EE6D35" w:rsidRPr="00305832" w:rsidRDefault="00EE6D35" w:rsidP="00431249">
            <w:pPr>
              <w:jc w:val="center"/>
            </w:pPr>
            <w:r w:rsidRPr="00305832">
              <w:t>2</w:t>
            </w:r>
          </w:p>
        </w:tc>
        <w:tc>
          <w:tcPr>
            <w:tcW w:w="454" w:type="dxa"/>
          </w:tcPr>
          <w:p w:rsidR="00EE6D35" w:rsidRPr="00305832" w:rsidRDefault="00EE6D35" w:rsidP="00431249">
            <w:pPr>
              <w:jc w:val="center"/>
            </w:pPr>
            <w:r w:rsidRPr="00305832">
              <w:t>1</w:t>
            </w:r>
          </w:p>
        </w:tc>
        <w:tc>
          <w:tcPr>
            <w:tcW w:w="567" w:type="dxa"/>
          </w:tcPr>
          <w:p w:rsidR="00EE6D35" w:rsidRPr="00305832" w:rsidRDefault="00EE6D35" w:rsidP="00431249">
            <w:pPr>
              <w:jc w:val="center"/>
            </w:pPr>
            <w:r w:rsidRPr="00305832">
              <w:t>0</w:t>
            </w:r>
          </w:p>
        </w:tc>
        <w:tc>
          <w:tcPr>
            <w:tcW w:w="1814" w:type="dxa"/>
          </w:tcPr>
          <w:p w:rsidR="00EE6D35" w:rsidRPr="00305832" w:rsidRDefault="00EE6D35" w:rsidP="00431249">
            <w:pPr>
              <w:jc w:val="center"/>
            </w:pPr>
            <w:r w:rsidRPr="00305832">
              <w:t>1</w:t>
            </w:r>
          </w:p>
        </w:tc>
        <w:tc>
          <w:tcPr>
            <w:tcW w:w="992" w:type="dxa"/>
          </w:tcPr>
          <w:p w:rsidR="00EE6D35" w:rsidRPr="00305832" w:rsidRDefault="00EE6D35" w:rsidP="00431249">
            <w:pPr>
              <w:rPr>
                <w:b/>
              </w:rPr>
            </w:pPr>
          </w:p>
        </w:tc>
      </w:tr>
      <w:tr w:rsidR="00EE6D35" w:rsidRPr="00305832" w:rsidTr="00431249">
        <w:tc>
          <w:tcPr>
            <w:tcW w:w="817" w:type="dxa"/>
          </w:tcPr>
          <w:p w:rsidR="00EE6D35" w:rsidRPr="00305832" w:rsidRDefault="00EE6D35" w:rsidP="00431249">
            <w:pPr>
              <w:pStyle w:val="a5"/>
              <w:widowControl/>
              <w:numPr>
                <w:ilvl w:val="0"/>
                <w:numId w:val="26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EE6D35" w:rsidRPr="00305832" w:rsidRDefault="00EE6D35" w:rsidP="00431249">
            <w:r w:rsidRPr="00305832">
              <w:t>Планирование дополнительных методов лечения (физиотерапевтических, ЛФК, санаторно-курортных и др.)</w:t>
            </w:r>
          </w:p>
        </w:tc>
        <w:tc>
          <w:tcPr>
            <w:tcW w:w="567" w:type="dxa"/>
          </w:tcPr>
          <w:p w:rsidR="00EE6D35" w:rsidRPr="00305832" w:rsidRDefault="00EE6D35" w:rsidP="00431249">
            <w:pPr>
              <w:jc w:val="center"/>
            </w:pPr>
            <w:r w:rsidRPr="00305832">
              <w:t>2</w:t>
            </w:r>
          </w:p>
        </w:tc>
        <w:tc>
          <w:tcPr>
            <w:tcW w:w="454" w:type="dxa"/>
          </w:tcPr>
          <w:p w:rsidR="00EE6D35" w:rsidRPr="00305832" w:rsidRDefault="00EE6D35" w:rsidP="00431249">
            <w:pPr>
              <w:jc w:val="center"/>
            </w:pPr>
            <w:r w:rsidRPr="00305832">
              <w:t>1</w:t>
            </w:r>
          </w:p>
        </w:tc>
        <w:tc>
          <w:tcPr>
            <w:tcW w:w="567" w:type="dxa"/>
          </w:tcPr>
          <w:p w:rsidR="00EE6D35" w:rsidRPr="00305832" w:rsidRDefault="00EE6D35" w:rsidP="00431249">
            <w:pPr>
              <w:jc w:val="center"/>
            </w:pPr>
            <w:r w:rsidRPr="00305832">
              <w:t>0</w:t>
            </w:r>
          </w:p>
        </w:tc>
        <w:tc>
          <w:tcPr>
            <w:tcW w:w="1814" w:type="dxa"/>
          </w:tcPr>
          <w:p w:rsidR="00EE6D35" w:rsidRPr="00305832" w:rsidRDefault="00EE6D35" w:rsidP="00431249">
            <w:pPr>
              <w:jc w:val="center"/>
            </w:pPr>
            <w:r w:rsidRPr="00305832">
              <w:t>1</w:t>
            </w:r>
          </w:p>
        </w:tc>
        <w:tc>
          <w:tcPr>
            <w:tcW w:w="992" w:type="dxa"/>
          </w:tcPr>
          <w:p w:rsidR="00EE6D35" w:rsidRPr="00305832" w:rsidRDefault="00EE6D35" w:rsidP="00431249">
            <w:pPr>
              <w:rPr>
                <w:b/>
              </w:rPr>
            </w:pPr>
          </w:p>
        </w:tc>
      </w:tr>
      <w:tr w:rsidR="00EE6D35" w:rsidRPr="00305832" w:rsidTr="00431249">
        <w:tc>
          <w:tcPr>
            <w:tcW w:w="6516" w:type="dxa"/>
            <w:gridSpan w:val="5"/>
          </w:tcPr>
          <w:p w:rsidR="00EE6D35" w:rsidRPr="00305832" w:rsidRDefault="00EE6D35" w:rsidP="00431249">
            <w:r w:rsidRPr="00305832">
              <w:t xml:space="preserve">                Время затраченное на прием</w:t>
            </w:r>
          </w:p>
        </w:tc>
        <w:tc>
          <w:tcPr>
            <w:tcW w:w="2806" w:type="dxa"/>
            <w:gridSpan w:val="2"/>
          </w:tcPr>
          <w:p w:rsidR="00EE6D35" w:rsidRPr="00305832" w:rsidRDefault="00EE6D35" w:rsidP="00431249">
            <w:pPr>
              <w:jc w:val="center"/>
              <w:rPr>
                <w:b/>
              </w:rPr>
            </w:pPr>
            <w:r w:rsidRPr="00305832">
              <w:rPr>
                <w:b/>
              </w:rPr>
              <w:t>30 мин. – 5 б.</w:t>
            </w:r>
          </w:p>
          <w:p w:rsidR="00EE6D35" w:rsidRPr="00305832" w:rsidRDefault="00EE6D35" w:rsidP="00431249">
            <w:pPr>
              <w:jc w:val="center"/>
              <w:rPr>
                <w:b/>
              </w:rPr>
            </w:pPr>
            <w:r w:rsidRPr="00305832">
              <w:rPr>
                <w:b/>
              </w:rPr>
              <w:t>45 мин. – 4 б.</w:t>
            </w:r>
          </w:p>
          <w:p w:rsidR="00EE6D35" w:rsidRPr="00305832" w:rsidRDefault="00EE6D35" w:rsidP="00431249">
            <w:pPr>
              <w:jc w:val="center"/>
              <w:rPr>
                <w:b/>
              </w:rPr>
            </w:pPr>
            <w:r w:rsidRPr="00305832">
              <w:rPr>
                <w:b/>
              </w:rPr>
              <w:t>60 мин. – 3 б.</w:t>
            </w:r>
          </w:p>
        </w:tc>
      </w:tr>
      <w:tr w:rsidR="00EE6D35" w:rsidRPr="00305832" w:rsidTr="00431249">
        <w:tc>
          <w:tcPr>
            <w:tcW w:w="6516" w:type="dxa"/>
            <w:gridSpan w:val="5"/>
          </w:tcPr>
          <w:p w:rsidR="00EE6D35" w:rsidRPr="00305832" w:rsidRDefault="00EE6D35" w:rsidP="00431249">
            <w:pPr>
              <w:tabs>
                <w:tab w:val="left" w:pos="4920"/>
              </w:tabs>
              <w:rPr>
                <w:b/>
              </w:rPr>
            </w:pPr>
            <w:r w:rsidRPr="00305832">
              <w:rPr>
                <w:b/>
              </w:rPr>
              <w:lastRenderedPageBreak/>
              <w:t>ИТОГО (баллов)</w:t>
            </w:r>
          </w:p>
        </w:tc>
        <w:tc>
          <w:tcPr>
            <w:tcW w:w="2806" w:type="dxa"/>
            <w:gridSpan w:val="2"/>
          </w:tcPr>
          <w:p w:rsidR="00EE6D35" w:rsidRPr="00305832" w:rsidRDefault="00EE6D35" w:rsidP="00431249">
            <w:pPr>
              <w:rPr>
                <w:b/>
              </w:rPr>
            </w:pPr>
          </w:p>
        </w:tc>
      </w:tr>
      <w:tr w:rsidR="00EE6D35" w:rsidRPr="00305832" w:rsidTr="00431249">
        <w:tc>
          <w:tcPr>
            <w:tcW w:w="6516" w:type="dxa"/>
            <w:gridSpan w:val="5"/>
          </w:tcPr>
          <w:p w:rsidR="00EE6D35" w:rsidRPr="00305832" w:rsidRDefault="00EE6D35" w:rsidP="00431249">
            <w:pPr>
              <w:jc w:val="center"/>
              <w:rPr>
                <w:b/>
              </w:rPr>
            </w:pPr>
            <w:r w:rsidRPr="00305832">
              <w:rPr>
                <w:b/>
              </w:rPr>
              <w:t>ИТОГОВАЯ ОЦЕНКА</w:t>
            </w:r>
          </w:p>
        </w:tc>
        <w:tc>
          <w:tcPr>
            <w:tcW w:w="2806" w:type="dxa"/>
            <w:gridSpan w:val="2"/>
          </w:tcPr>
          <w:p w:rsidR="00EE6D35" w:rsidRPr="00305832" w:rsidRDefault="00EE6D35" w:rsidP="00431249">
            <w:pPr>
              <w:rPr>
                <w:b/>
              </w:rPr>
            </w:pPr>
          </w:p>
        </w:tc>
      </w:tr>
    </w:tbl>
    <w:p w:rsidR="00EE6D35" w:rsidRPr="00305832" w:rsidRDefault="00EE6D35" w:rsidP="00EE6D35">
      <w:pPr>
        <w:rPr>
          <w:sz w:val="28"/>
          <w:szCs w:val="28"/>
        </w:rPr>
      </w:pPr>
    </w:p>
    <w:p w:rsidR="00EE6D35" w:rsidRPr="00305832" w:rsidRDefault="00EE6D35" w:rsidP="00EE6D35">
      <w:pPr>
        <w:rPr>
          <w:b/>
          <w:sz w:val="22"/>
          <w:szCs w:val="22"/>
        </w:rPr>
      </w:pPr>
      <w:r w:rsidRPr="00305832">
        <w:rPr>
          <w:b/>
          <w:sz w:val="22"/>
          <w:szCs w:val="22"/>
        </w:rPr>
        <w:t xml:space="preserve">Максимальное количество баллов – </w:t>
      </w:r>
      <w:r>
        <w:rPr>
          <w:b/>
          <w:sz w:val="22"/>
          <w:szCs w:val="22"/>
        </w:rPr>
        <w:t>49</w:t>
      </w:r>
      <w:r w:rsidRPr="00305832">
        <w:rPr>
          <w:b/>
          <w:sz w:val="22"/>
          <w:szCs w:val="22"/>
        </w:rPr>
        <w:t xml:space="preserve"> </w:t>
      </w:r>
    </w:p>
    <w:p w:rsidR="00EE6D35" w:rsidRPr="00305832" w:rsidRDefault="00EE6D35" w:rsidP="00EE6D35">
      <w:pPr>
        <w:rPr>
          <w:b/>
          <w:sz w:val="22"/>
          <w:szCs w:val="22"/>
        </w:rPr>
      </w:pPr>
      <w:r w:rsidRPr="00305832">
        <w:rPr>
          <w:b/>
          <w:sz w:val="22"/>
          <w:szCs w:val="22"/>
        </w:rPr>
        <w:t xml:space="preserve">«Отлично»-----------------------------    </w:t>
      </w:r>
      <w:r>
        <w:rPr>
          <w:b/>
          <w:sz w:val="22"/>
          <w:szCs w:val="22"/>
        </w:rPr>
        <w:t>45</w:t>
      </w:r>
      <w:r w:rsidRPr="00305832">
        <w:rPr>
          <w:b/>
          <w:sz w:val="22"/>
          <w:szCs w:val="22"/>
        </w:rPr>
        <w:t>-</w:t>
      </w:r>
      <w:r>
        <w:rPr>
          <w:b/>
          <w:sz w:val="22"/>
          <w:szCs w:val="22"/>
        </w:rPr>
        <w:t>49</w:t>
      </w:r>
      <w:r w:rsidRPr="00305832">
        <w:rPr>
          <w:b/>
          <w:sz w:val="22"/>
          <w:szCs w:val="22"/>
        </w:rPr>
        <w:t xml:space="preserve"> баллов </w:t>
      </w:r>
    </w:p>
    <w:p w:rsidR="00EE6D35" w:rsidRPr="00305832" w:rsidRDefault="00EE6D35" w:rsidP="00EE6D35">
      <w:pPr>
        <w:rPr>
          <w:b/>
          <w:sz w:val="22"/>
          <w:szCs w:val="22"/>
        </w:rPr>
      </w:pPr>
      <w:r w:rsidRPr="00305832">
        <w:rPr>
          <w:b/>
          <w:sz w:val="22"/>
          <w:szCs w:val="22"/>
        </w:rPr>
        <w:t xml:space="preserve">«Хорошо»------------------------------    </w:t>
      </w:r>
      <w:r>
        <w:rPr>
          <w:b/>
          <w:sz w:val="22"/>
          <w:szCs w:val="22"/>
        </w:rPr>
        <w:t>40</w:t>
      </w:r>
      <w:r w:rsidRPr="00305832">
        <w:rPr>
          <w:b/>
          <w:sz w:val="22"/>
          <w:szCs w:val="22"/>
        </w:rPr>
        <w:t>-</w:t>
      </w:r>
      <w:r>
        <w:rPr>
          <w:b/>
          <w:sz w:val="22"/>
          <w:szCs w:val="22"/>
        </w:rPr>
        <w:t>44</w:t>
      </w:r>
      <w:r w:rsidRPr="00305832">
        <w:rPr>
          <w:b/>
          <w:sz w:val="22"/>
          <w:szCs w:val="22"/>
        </w:rPr>
        <w:t xml:space="preserve"> баллов</w:t>
      </w:r>
    </w:p>
    <w:p w:rsidR="00EE6D35" w:rsidRPr="00C81AD5" w:rsidRDefault="00EE6D35" w:rsidP="00EE6D35">
      <w:pPr>
        <w:tabs>
          <w:tab w:val="left" w:pos="4395"/>
        </w:tabs>
        <w:rPr>
          <w:color w:val="000000"/>
          <w:sz w:val="22"/>
          <w:szCs w:val="22"/>
        </w:rPr>
      </w:pPr>
      <w:r w:rsidRPr="00305832">
        <w:rPr>
          <w:b/>
          <w:sz w:val="22"/>
          <w:szCs w:val="22"/>
        </w:rPr>
        <w:t>«Удовлетворительно»---------------   3</w:t>
      </w:r>
      <w:r>
        <w:rPr>
          <w:b/>
          <w:sz w:val="22"/>
          <w:szCs w:val="22"/>
        </w:rPr>
        <w:t>5</w:t>
      </w:r>
      <w:r w:rsidRPr="00305832">
        <w:rPr>
          <w:b/>
          <w:sz w:val="22"/>
          <w:szCs w:val="22"/>
        </w:rPr>
        <w:t>-</w:t>
      </w:r>
      <w:r>
        <w:rPr>
          <w:b/>
          <w:sz w:val="22"/>
          <w:szCs w:val="22"/>
        </w:rPr>
        <w:t>39</w:t>
      </w:r>
      <w:r w:rsidRPr="00305832">
        <w:rPr>
          <w:b/>
          <w:sz w:val="22"/>
          <w:szCs w:val="22"/>
        </w:rPr>
        <w:t xml:space="preserve"> баллов</w:t>
      </w:r>
    </w:p>
    <w:p w:rsidR="00EE6D35" w:rsidRPr="00E85540" w:rsidRDefault="00EE6D35" w:rsidP="00EE6D35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E3815" w:rsidRPr="0011363D" w:rsidRDefault="001E3815" w:rsidP="001E3815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bookmarkStart w:id="4" w:name="_GoBack"/>
      <w:r w:rsidRPr="0011363D">
        <w:rPr>
          <w:rFonts w:ascii="Times New Roman" w:hAnsi="Times New Roman"/>
          <w:b/>
          <w:color w:val="000000"/>
          <w:sz w:val="28"/>
          <w:szCs w:val="28"/>
        </w:rPr>
        <w:t>Критерии, применяемые для оценивания обучающи</w:t>
      </w:r>
      <w:r w:rsidR="000249A5">
        <w:rPr>
          <w:rFonts w:ascii="Times New Roman" w:hAnsi="Times New Roman"/>
          <w:b/>
          <w:color w:val="000000"/>
          <w:sz w:val="28"/>
          <w:szCs w:val="28"/>
        </w:rPr>
        <w:t>хся на Государственной итоговой</w:t>
      </w:r>
      <w:r w:rsidRPr="0011363D">
        <w:rPr>
          <w:rFonts w:ascii="Times New Roman" w:hAnsi="Times New Roman"/>
          <w:b/>
          <w:color w:val="000000"/>
          <w:sz w:val="28"/>
          <w:szCs w:val="28"/>
        </w:rPr>
        <w:t xml:space="preserve"> аттестации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2 этап.</w:t>
      </w:r>
    </w:p>
    <w:bookmarkEnd w:id="4"/>
    <w:p w:rsidR="00EE6D35" w:rsidRDefault="00EE6D35" w:rsidP="00EE6D35">
      <w:pPr>
        <w:shd w:val="clear" w:color="auto" w:fill="FFFFFF"/>
        <w:ind w:left="142"/>
        <w:jc w:val="center"/>
        <w:rPr>
          <w:rFonts w:eastAsia="Calibri"/>
          <w:b/>
          <w:sz w:val="28"/>
          <w:szCs w:val="28"/>
          <w:lang w:eastAsia="en-US"/>
        </w:rPr>
      </w:pPr>
    </w:p>
    <w:p w:rsidR="002473A9" w:rsidRPr="00B408D3" w:rsidRDefault="002473A9" w:rsidP="002473A9">
      <w:pPr>
        <w:ind w:firstLine="709"/>
        <w:jc w:val="center"/>
        <w:rPr>
          <w:b/>
          <w:i/>
          <w:iCs/>
          <w:color w:val="000000"/>
          <w:sz w:val="28"/>
          <w:szCs w:val="28"/>
          <w:highlight w:val="yellow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2473A9" w:rsidRPr="00E836D2" w:rsidTr="003D23C7">
        <w:tc>
          <w:tcPr>
            <w:tcW w:w="3256" w:type="dxa"/>
          </w:tcPr>
          <w:p w:rsidR="002473A9" w:rsidRPr="0028021E" w:rsidRDefault="002473A9" w:rsidP="003D23C7">
            <w:pPr>
              <w:ind w:firstLine="709"/>
              <w:jc w:val="center"/>
              <w:rPr>
                <w:bCs/>
                <w:color w:val="000000"/>
                <w:sz w:val="28"/>
                <w:szCs w:val="28"/>
                <w:highlight w:val="yellow"/>
              </w:rPr>
            </w:pPr>
            <w:r w:rsidRPr="00613FB5">
              <w:rPr>
                <w:bCs/>
                <w:color w:val="000000"/>
                <w:sz w:val="28"/>
                <w:szCs w:val="28"/>
              </w:rPr>
              <w:t>Оценка</w:t>
            </w:r>
          </w:p>
        </w:tc>
        <w:tc>
          <w:tcPr>
            <w:tcW w:w="6378" w:type="dxa"/>
          </w:tcPr>
          <w:p w:rsidR="002473A9" w:rsidRPr="0028021E" w:rsidRDefault="002473A9" w:rsidP="003D23C7">
            <w:pPr>
              <w:ind w:firstLine="709"/>
              <w:jc w:val="center"/>
              <w:rPr>
                <w:bCs/>
                <w:color w:val="000000"/>
                <w:sz w:val="28"/>
                <w:szCs w:val="28"/>
              </w:rPr>
            </w:pPr>
            <w:r w:rsidRPr="0028021E">
              <w:rPr>
                <w:bCs/>
                <w:color w:val="000000"/>
                <w:sz w:val="28"/>
                <w:szCs w:val="28"/>
              </w:rPr>
              <w:t>Критерии</w:t>
            </w:r>
          </w:p>
        </w:tc>
      </w:tr>
      <w:tr w:rsidR="002473A9" w:rsidRPr="00E836D2" w:rsidTr="003D23C7">
        <w:tc>
          <w:tcPr>
            <w:tcW w:w="3256" w:type="dxa"/>
          </w:tcPr>
          <w:p w:rsidR="002473A9" w:rsidRPr="00E836D2" w:rsidRDefault="002473A9" w:rsidP="003D23C7">
            <w:pPr>
              <w:ind w:firstLine="709"/>
              <w:rPr>
                <w:b/>
                <w:color w:val="000000"/>
                <w:sz w:val="28"/>
                <w:szCs w:val="28"/>
              </w:rPr>
            </w:pPr>
            <w:r w:rsidRPr="00832848">
              <w:rPr>
                <w:b/>
                <w:color w:val="000000"/>
                <w:sz w:val="28"/>
                <w:szCs w:val="28"/>
              </w:rPr>
              <w:t>Отлично</w:t>
            </w:r>
          </w:p>
        </w:tc>
        <w:tc>
          <w:tcPr>
            <w:tcW w:w="6378" w:type="dxa"/>
          </w:tcPr>
          <w:p w:rsidR="002473A9" w:rsidRPr="00E836D2" w:rsidRDefault="002473A9" w:rsidP="003D23C7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28021E">
              <w:rPr>
                <w:bCs/>
                <w:color w:val="000000"/>
                <w:sz w:val="28"/>
                <w:szCs w:val="28"/>
              </w:rPr>
              <w:t>Дан полный, развернутый ответ на</w:t>
            </w:r>
            <w:r w:rsidRPr="00832848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28021E">
              <w:rPr>
                <w:bCs/>
                <w:color w:val="000000"/>
                <w:sz w:val="28"/>
                <w:szCs w:val="28"/>
              </w:rPr>
              <w:t>поставленный вопрос, показана совокупность осознанных знаний об объекте, проявляющаяся в свободном оперировании понятиями, умении выделить существенные и несущественные его признаки, причинно- следственные связи. Знание об объекте демонстрируется на фоне понимания его в системе данной науки и междисциплинарных связей. Ответ формулируется в терминах науки, изложен научным языком, логичен, доказателен, демонстрирует авторскую позицию обучающегося. Практические  работы выполнены в полном объеме, теоретическое содержание курса освоено полностью, необходимые практические навыки работы в рамках учебных заданий сформированы, все предусмотренные программой учебные задания выполнены, качество их выполнения оценено числом баллов, близким к максимальному</w:t>
            </w:r>
            <w:r>
              <w:rPr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2473A9" w:rsidRPr="00E836D2" w:rsidTr="003D23C7">
        <w:tc>
          <w:tcPr>
            <w:tcW w:w="3256" w:type="dxa"/>
          </w:tcPr>
          <w:p w:rsidR="002473A9" w:rsidRPr="00E836D2" w:rsidRDefault="002473A9" w:rsidP="003D23C7">
            <w:pPr>
              <w:ind w:firstLine="709"/>
              <w:rPr>
                <w:b/>
                <w:color w:val="000000"/>
                <w:sz w:val="28"/>
                <w:szCs w:val="28"/>
              </w:rPr>
            </w:pPr>
            <w:r w:rsidRPr="00832848">
              <w:rPr>
                <w:b/>
                <w:color w:val="000000"/>
                <w:sz w:val="28"/>
                <w:szCs w:val="28"/>
              </w:rPr>
              <w:t>Хорошо</w:t>
            </w:r>
          </w:p>
        </w:tc>
        <w:tc>
          <w:tcPr>
            <w:tcW w:w="6378" w:type="dxa"/>
            <w:shd w:val="clear" w:color="auto" w:fill="auto"/>
          </w:tcPr>
          <w:p w:rsidR="002473A9" w:rsidRPr="00E836D2" w:rsidRDefault="002473A9" w:rsidP="003D23C7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832848">
              <w:rPr>
                <w:color w:val="000000"/>
                <w:sz w:val="28"/>
                <w:szCs w:val="28"/>
              </w:rPr>
              <w:t xml:space="preserve">Дан полный, развернутый ответ на поставленный вопрос, показана совокупность  осознанных знаний об объекте,   доказательно раскрыты  основные  положения  темы;  в  ответе  прослеживается четкая  структура,  логическая  последовательность,  отражающая сущность  раскрываемых  понятий,  теорий,  явлений.  Знание  об объекте демонстрируется на фоне понимания его в системе данной науки и междисциплинарных связей. Ответ изложен литературным языком  в  терминах  науки.  Могут  быть  допущены  недочеты  в определении   понятий,  исправленные  обучающимся самостоятельно в процессе ответа или с помощью преподавателя. Практические работы выполнены в полном объеме,   </w:t>
            </w:r>
            <w:r w:rsidRPr="00832848">
              <w:rPr>
                <w:color w:val="000000"/>
                <w:sz w:val="28"/>
                <w:szCs w:val="28"/>
              </w:rPr>
              <w:lastRenderedPageBreak/>
              <w:t>теоретическое   содержание   курса   освоено   полностью, необходимые  практические  навыки  работы  в  рамках  учебных заданий в основном  сформированы,  все предусмотренные программой обучения учебные   задания   выполнены,   качество выполнения большинства из них оценено числом баллов, близким к максимальному</w:t>
            </w:r>
          </w:p>
        </w:tc>
      </w:tr>
      <w:tr w:rsidR="002473A9" w:rsidRPr="00E836D2" w:rsidTr="003D23C7">
        <w:tc>
          <w:tcPr>
            <w:tcW w:w="3256" w:type="dxa"/>
          </w:tcPr>
          <w:p w:rsidR="002473A9" w:rsidRPr="00104309" w:rsidRDefault="002473A9" w:rsidP="003D23C7">
            <w:pPr>
              <w:spacing w:before="100" w:beforeAutospacing="1" w:after="100" w:afterAutospacing="1"/>
              <w:jc w:val="both"/>
              <w:rPr>
                <w:b/>
                <w:color w:val="000000"/>
                <w:sz w:val="28"/>
                <w:szCs w:val="28"/>
              </w:rPr>
            </w:pPr>
            <w:r w:rsidRPr="00104309">
              <w:rPr>
                <w:b/>
                <w:color w:val="000000"/>
                <w:sz w:val="28"/>
                <w:szCs w:val="28"/>
              </w:rPr>
              <w:lastRenderedPageBreak/>
              <w:t xml:space="preserve">Удовлетворительно </w:t>
            </w:r>
          </w:p>
          <w:p w:rsidR="002473A9" w:rsidRPr="00E836D2" w:rsidRDefault="002473A9" w:rsidP="003D23C7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2473A9" w:rsidRPr="00E836D2" w:rsidRDefault="002473A9" w:rsidP="003D23C7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832848">
              <w:rPr>
                <w:color w:val="000000"/>
                <w:sz w:val="28"/>
                <w:szCs w:val="28"/>
              </w:rPr>
              <w:t>Дан  недостаточно  полный  и  недостаточно  развернутый  ответ. Логика и последовательность изложения имеют нарушения. Допущены ошибки в раскрытии понятий, употреблении терминов. Обучающийся  не  способен  самостоятельно  выделить существенные и несущественные признаки и причинно- следственные связи. Обучающийся может конкретизировать обобщенные знания, доказав на примерах их основные положения только  с  помощью  преподавателя.  Речевое  оформление  требует поправок, коррекции. Практические  работы выполнены, теоретическое содержание курса освоено частично, необходимые практические   навыки   работы   в   рамках   учебных   заданий   в основном сформированы, большинство предусмотренных программой обучения учебных заданий выполнено, некоторые из выполненных заданий, возможно, содержат ошибки</w:t>
            </w:r>
          </w:p>
        </w:tc>
      </w:tr>
      <w:tr w:rsidR="002473A9" w:rsidRPr="00E836D2" w:rsidTr="003D23C7">
        <w:tc>
          <w:tcPr>
            <w:tcW w:w="3256" w:type="dxa"/>
          </w:tcPr>
          <w:p w:rsidR="002473A9" w:rsidRPr="00E836D2" w:rsidRDefault="002473A9" w:rsidP="003D23C7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832848">
              <w:rPr>
                <w:b/>
                <w:color w:val="000000"/>
                <w:sz w:val="28"/>
                <w:szCs w:val="28"/>
              </w:rPr>
              <w:t>Неудовлетворительно</w:t>
            </w:r>
          </w:p>
        </w:tc>
        <w:tc>
          <w:tcPr>
            <w:tcW w:w="6378" w:type="dxa"/>
          </w:tcPr>
          <w:p w:rsidR="002473A9" w:rsidRPr="00E836D2" w:rsidRDefault="002473A9" w:rsidP="003D23C7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832848">
              <w:rPr>
                <w:color w:val="000000"/>
                <w:sz w:val="28"/>
                <w:szCs w:val="28"/>
              </w:rPr>
              <w:t xml:space="preserve">Дан неполный ответ, представляющий собой разрозненные знания по  теме  вопроса  с  существенными  ошибками  в  определениях. Присутствуют  фрагментарность,  нелогичность  изложения. Обучающийся не осознает связь данного понятия, теории, явления с другими  объектами   дисциплины. Отсутствуют выводы, конкретизация  и  доказательность  изложения.  Речь  неграмотная. Дополнительные   и уточняющие вопросы преподавателя не приводят к коррекции  ответа   обучающегося не   только на поставленный вопрос, но и на другие вопросы дисциплины. Практические работы выполнены частично, теоретическое содержание курса освоено частично, необходимые практические   навыки   работы   в   рамках   учебных   заданий   не сформированы,  большинство предусмотренных программой обучения   учебных   заданий   не   выполнено   либо   качество   их выполнения оценено числом баллов близким к минимальному. </w:t>
            </w:r>
            <w:r w:rsidRPr="00832848">
              <w:rPr>
                <w:color w:val="000000"/>
                <w:sz w:val="28"/>
                <w:szCs w:val="28"/>
              </w:rPr>
              <w:lastRenderedPageBreak/>
              <w:t>При дополнительной  самостоятельной  работе  над  материалом  курса, при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32848">
              <w:rPr>
                <w:color w:val="000000"/>
                <w:sz w:val="28"/>
                <w:szCs w:val="28"/>
              </w:rPr>
              <w:t>консультировании преподавателя,  возможно  повышение качества выполнения учебных заданий</w:t>
            </w:r>
          </w:p>
        </w:tc>
      </w:tr>
    </w:tbl>
    <w:p w:rsidR="00C42E56" w:rsidRDefault="00C42E56" w:rsidP="000249A5">
      <w:pPr>
        <w:rPr>
          <w:b/>
          <w:iCs/>
        </w:rPr>
      </w:pPr>
    </w:p>
    <w:p w:rsidR="00C42E56" w:rsidRDefault="00C42E56" w:rsidP="00C42E56">
      <w:pPr>
        <w:jc w:val="center"/>
        <w:rPr>
          <w:b/>
          <w:iCs/>
        </w:rPr>
      </w:pPr>
    </w:p>
    <w:p w:rsidR="005108E6" w:rsidRDefault="009E0D25" w:rsidP="005108E6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Образец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экзаменационного билета</w:t>
      </w:r>
      <w:r w:rsidR="003370D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9E0D25" w:rsidRPr="00F51214" w:rsidRDefault="009E0D25" w:rsidP="009E0D25">
      <w:pPr>
        <w:ind w:firstLine="709"/>
        <w:jc w:val="center"/>
        <w:rPr>
          <w:b/>
        </w:rPr>
      </w:pPr>
      <w:r w:rsidRPr="00F51214">
        <w:rPr>
          <w:b/>
        </w:rPr>
        <w:t xml:space="preserve">федеральное государственное бюджетное образовательное учреждение </w:t>
      </w:r>
    </w:p>
    <w:p w:rsidR="009E0D25" w:rsidRPr="00F51214" w:rsidRDefault="009E0D25" w:rsidP="009E0D25">
      <w:pPr>
        <w:ind w:firstLine="709"/>
        <w:jc w:val="center"/>
        <w:rPr>
          <w:b/>
        </w:rPr>
      </w:pPr>
      <w:r w:rsidRPr="00F51214">
        <w:rPr>
          <w:b/>
        </w:rPr>
        <w:t>высшего образования</w:t>
      </w:r>
    </w:p>
    <w:p w:rsidR="009E0D25" w:rsidRPr="00F51214" w:rsidRDefault="009E0D25" w:rsidP="009E0D25">
      <w:pPr>
        <w:ind w:firstLine="709"/>
        <w:jc w:val="center"/>
        <w:rPr>
          <w:b/>
        </w:rPr>
      </w:pPr>
      <w:r w:rsidRPr="00F51214">
        <w:rPr>
          <w:b/>
        </w:rPr>
        <w:t xml:space="preserve">«Оренбургский государственный медицинский университет» </w:t>
      </w:r>
    </w:p>
    <w:p w:rsidR="009E0D25" w:rsidRPr="00F51214" w:rsidRDefault="009E0D25" w:rsidP="009E0D25">
      <w:pPr>
        <w:ind w:firstLine="709"/>
        <w:jc w:val="center"/>
        <w:rPr>
          <w:b/>
        </w:rPr>
      </w:pPr>
      <w:r w:rsidRPr="00F51214">
        <w:rPr>
          <w:b/>
        </w:rPr>
        <w:t>Министерства здравоохранения Российской Федерации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F51214" w:rsidTr="00F51214">
        <w:tc>
          <w:tcPr>
            <w:tcW w:w="5210" w:type="dxa"/>
          </w:tcPr>
          <w:p w:rsidR="00F51214" w:rsidRDefault="00F51214" w:rsidP="009E0D25">
            <w:pPr>
              <w:jc w:val="center"/>
            </w:pPr>
          </w:p>
        </w:tc>
        <w:tc>
          <w:tcPr>
            <w:tcW w:w="5211" w:type="dxa"/>
          </w:tcPr>
          <w:p w:rsidR="00F51214" w:rsidRDefault="00F51214" w:rsidP="00F51214">
            <w:pPr>
              <w:ind w:firstLine="709"/>
              <w:jc w:val="center"/>
              <w:rPr>
                <w:sz w:val="28"/>
                <w:szCs w:val="28"/>
              </w:rPr>
            </w:pPr>
          </w:p>
          <w:p w:rsidR="00F51214" w:rsidRPr="00F51214" w:rsidRDefault="00F51214" w:rsidP="00F51214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F51214">
              <w:rPr>
                <w:b/>
                <w:sz w:val="28"/>
                <w:szCs w:val="28"/>
              </w:rPr>
              <w:t>«Утверждаю»</w:t>
            </w:r>
          </w:p>
          <w:p w:rsidR="00F51214" w:rsidRPr="00F51214" w:rsidRDefault="00F51214" w:rsidP="00F51214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F51214">
              <w:rPr>
                <w:b/>
                <w:sz w:val="28"/>
                <w:szCs w:val="28"/>
              </w:rPr>
              <w:t>проректор по учебной работе</w:t>
            </w:r>
          </w:p>
          <w:p w:rsidR="00F51214" w:rsidRPr="00F51214" w:rsidRDefault="00F51214" w:rsidP="00F51214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F51214">
              <w:rPr>
                <w:b/>
                <w:sz w:val="28"/>
                <w:szCs w:val="28"/>
              </w:rPr>
              <w:t>д.м.н., профессор Чернышева Т.В.</w:t>
            </w:r>
          </w:p>
          <w:p w:rsidR="00F51214" w:rsidRPr="00F51214" w:rsidRDefault="00F51214" w:rsidP="00F51214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F51214">
              <w:rPr>
                <w:b/>
                <w:sz w:val="28"/>
                <w:szCs w:val="28"/>
              </w:rPr>
              <w:t>«____»________2019 года</w:t>
            </w:r>
          </w:p>
          <w:p w:rsidR="00F51214" w:rsidRDefault="00F51214" w:rsidP="009E0D25">
            <w:pPr>
              <w:jc w:val="center"/>
            </w:pPr>
          </w:p>
        </w:tc>
      </w:tr>
    </w:tbl>
    <w:p w:rsidR="00F93EE9" w:rsidRDefault="00F93EE9" w:rsidP="00F93EE9">
      <w:pPr>
        <w:jc w:val="center"/>
        <w:rPr>
          <w:b/>
        </w:rPr>
      </w:pPr>
    </w:p>
    <w:p w:rsidR="00436D4E" w:rsidRPr="00CC52A8" w:rsidRDefault="00436D4E" w:rsidP="00436D4E">
      <w:pPr>
        <w:jc w:val="center"/>
        <w:rPr>
          <w:b/>
        </w:rPr>
      </w:pPr>
      <w:r>
        <w:rPr>
          <w:b/>
        </w:rPr>
        <w:t>Этап государственного экзамена</w:t>
      </w:r>
      <w:r w:rsidRPr="00CC52A8">
        <w:rPr>
          <w:b/>
        </w:rPr>
        <w:t>:</w:t>
      </w:r>
    </w:p>
    <w:p w:rsidR="00436D4E" w:rsidRDefault="00436D4E" w:rsidP="00436D4E">
      <w:pPr>
        <w:jc w:val="center"/>
        <w:rPr>
          <w:b/>
        </w:rPr>
      </w:pPr>
      <w:r>
        <w:rPr>
          <w:b/>
        </w:rPr>
        <w:t>Экзамен в устной форме по экзаменационным билетам</w:t>
      </w:r>
    </w:p>
    <w:p w:rsidR="00436D4E" w:rsidRDefault="00436D4E" w:rsidP="00436D4E">
      <w:pPr>
        <w:jc w:val="center"/>
        <w:rPr>
          <w:b/>
        </w:rPr>
      </w:pPr>
      <w:r>
        <w:rPr>
          <w:b/>
        </w:rPr>
        <w:t>Уровень образования</w:t>
      </w:r>
      <w:r w:rsidRPr="00E70F98">
        <w:rPr>
          <w:b/>
        </w:rPr>
        <w:t xml:space="preserve">: </w:t>
      </w:r>
      <w:r>
        <w:rPr>
          <w:b/>
        </w:rPr>
        <w:t>высшее образование – подготовка кадров высшей квалификации</w:t>
      </w:r>
    </w:p>
    <w:p w:rsidR="00436D4E" w:rsidRDefault="00436D4E" w:rsidP="00436D4E">
      <w:pPr>
        <w:jc w:val="center"/>
        <w:rPr>
          <w:b/>
        </w:rPr>
      </w:pPr>
      <w:r>
        <w:rPr>
          <w:b/>
        </w:rPr>
        <w:t xml:space="preserve"> Специальность</w:t>
      </w:r>
      <w:r w:rsidRPr="004C5269">
        <w:rPr>
          <w:b/>
        </w:rPr>
        <w:t>:</w:t>
      </w:r>
      <w:r>
        <w:rPr>
          <w:b/>
        </w:rPr>
        <w:t xml:space="preserve"> «31.08.77 Ортодонтия»</w:t>
      </w:r>
    </w:p>
    <w:p w:rsidR="00436D4E" w:rsidRDefault="00436D4E" w:rsidP="00436D4E">
      <w:pPr>
        <w:jc w:val="center"/>
        <w:rPr>
          <w:b/>
        </w:rPr>
      </w:pPr>
    </w:p>
    <w:p w:rsidR="00436D4E" w:rsidRDefault="00436D4E" w:rsidP="00436D4E">
      <w:pPr>
        <w:jc w:val="center"/>
        <w:rPr>
          <w:b/>
        </w:rPr>
      </w:pPr>
    </w:p>
    <w:p w:rsidR="00436D4E" w:rsidRDefault="00436D4E" w:rsidP="00436D4E">
      <w:pPr>
        <w:jc w:val="center"/>
        <w:rPr>
          <w:b/>
        </w:rPr>
      </w:pPr>
      <w:r>
        <w:rPr>
          <w:b/>
        </w:rPr>
        <w:t>БИЛЕТ № 1</w:t>
      </w:r>
    </w:p>
    <w:p w:rsidR="00436D4E" w:rsidRPr="00C872EA" w:rsidRDefault="00436D4E" w:rsidP="00436D4E">
      <w:pPr>
        <w:rPr>
          <w:b/>
        </w:rPr>
      </w:pPr>
    </w:p>
    <w:p w:rsidR="00436D4E" w:rsidRPr="007D1CF7" w:rsidRDefault="00436D4E" w:rsidP="00436D4E">
      <w:pPr>
        <w:numPr>
          <w:ilvl w:val="0"/>
          <w:numId w:val="31"/>
        </w:numPr>
        <w:spacing w:line="360" w:lineRule="auto"/>
      </w:pPr>
      <w:r w:rsidRPr="007D1CF7">
        <w:t>Формирование зубочелюстно-лицевой области в пренатальном периоде. Факторы риска возникновения и развития зубочелюстных аномалий.</w:t>
      </w:r>
    </w:p>
    <w:p w:rsidR="00436D4E" w:rsidRPr="007D1CF7" w:rsidRDefault="00436D4E" w:rsidP="00436D4E">
      <w:pPr>
        <w:numPr>
          <w:ilvl w:val="0"/>
          <w:numId w:val="31"/>
        </w:numPr>
        <w:spacing w:line="360" w:lineRule="auto"/>
      </w:pPr>
      <w:r w:rsidRPr="007D1CF7">
        <w:t>Регулятор функции R. Frankel I типа. Характеристика аппарата по классификации Ф.Я. Хорошилкиной и Ю.М. Малыгина, особенности конструкции, показания к применению. Конструктивный прикус.</w:t>
      </w:r>
    </w:p>
    <w:p w:rsidR="00436D4E" w:rsidRPr="00C872EA" w:rsidRDefault="00436D4E" w:rsidP="00436D4E">
      <w:pPr>
        <w:numPr>
          <w:ilvl w:val="0"/>
          <w:numId w:val="31"/>
        </w:numPr>
        <w:spacing w:line="360" w:lineRule="auto"/>
      </w:pPr>
      <w:r w:rsidRPr="007D1CF7">
        <w:t xml:space="preserve">Перекрестная окклюзия. Виды, формы, этиология, диагностика, клиника. </w:t>
      </w:r>
    </w:p>
    <w:p w:rsidR="007A617A" w:rsidRDefault="007A617A" w:rsidP="007A617A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A617A" w:rsidRPr="00A70385" w:rsidTr="00D76D69">
        <w:tc>
          <w:tcPr>
            <w:tcW w:w="4672" w:type="dxa"/>
          </w:tcPr>
          <w:p w:rsidR="007A617A" w:rsidRPr="00C872EA" w:rsidRDefault="007A617A" w:rsidP="00D76D69">
            <w:r w:rsidRPr="00C872EA">
              <w:t xml:space="preserve">Заведующий кафедрой </w:t>
            </w:r>
          </w:p>
          <w:p w:rsidR="007A617A" w:rsidRPr="00C872EA" w:rsidRDefault="007A617A" w:rsidP="00D76D69">
            <w:r w:rsidRPr="00C872EA">
              <w:t>терапевтической стоматологии</w:t>
            </w:r>
          </w:p>
          <w:p w:rsidR="007A617A" w:rsidRPr="00A70385" w:rsidRDefault="007A617A" w:rsidP="00D76D69">
            <w:pPr>
              <w:rPr>
                <w:highlight w:val="green"/>
              </w:rPr>
            </w:pPr>
            <w:r w:rsidRPr="00C872EA">
              <w:t xml:space="preserve">к.м.н., доцент                                                                      </w:t>
            </w:r>
          </w:p>
        </w:tc>
        <w:tc>
          <w:tcPr>
            <w:tcW w:w="4673" w:type="dxa"/>
          </w:tcPr>
          <w:p w:rsidR="007A617A" w:rsidRPr="00A70385" w:rsidRDefault="007A617A" w:rsidP="00D76D69">
            <w:pPr>
              <w:rPr>
                <w:highlight w:val="green"/>
              </w:rPr>
            </w:pPr>
          </w:p>
          <w:p w:rsidR="007A617A" w:rsidRPr="00A70385" w:rsidRDefault="007A617A" w:rsidP="00D76D69">
            <w:pPr>
              <w:rPr>
                <w:highlight w:val="green"/>
              </w:rPr>
            </w:pPr>
          </w:p>
          <w:p w:rsidR="007A617A" w:rsidRDefault="007A617A" w:rsidP="00D76D69">
            <w:pPr>
              <w:jc w:val="right"/>
            </w:pPr>
            <w:r w:rsidRPr="00C872EA">
              <w:t>Н.Н.</w:t>
            </w:r>
            <w:r>
              <w:t xml:space="preserve"> </w:t>
            </w:r>
            <w:r w:rsidRPr="00C872EA">
              <w:t xml:space="preserve">Кочкина </w:t>
            </w:r>
          </w:p>
          <w:p w:rsidR="007A617A" w:rsidRPr="00A70385" w:rsidRDefault="007A617A" w:rsidP="00D76D69">
            <w:pPr>
              <w:jc w:val="right"/>
              <w:rPr>
                <w:highlight w:val="green"/>
              </w:rPr>
            </w:pPr>
          </w:p>
        </w:tc>
      </w:tr>
      <w:tr w:rsidR="007A617A" w:rsidTr="00D76D69">
        <w:tc>
          <w:tcPr>
            <w:tcW w:w="4672" w:type="dxa"/>
          </w:tcPr>
          <w:p w:rsidR="007A617A" w:rsidRDefault="007A617A" w:rsidP="00D76D69">
            <w:r>
              <w:t>Председатель учебно-методической комиссии</w:t>
            </w:r>
          </w:p>
          <w:p w:rsidR="007A617A" w:rsidRDefault="007A617A" w:rsidP="00D76D69">
            <w:r>
              <w:t>по подготовке кадров высшей квалификации</w:t>
            </w:r>
          </w:p>
          <w:p w:rsidR="007A617A" w:rsidRDefault="007A617A" w:rsidP="00D76D69">
            <w:r>
              <w:t xml:space="preserve">д.м.н., профессор </w:t>
            </w:r>
          </w:p>
        </w:tc>
        <w:tc>
          <w:tcPr>
            <w:tcW w:w="4673" w:type="dxa"/>
          </w:tcPr>
          <w:p w:rsidR="007A617A" w:rsidRDefault="007A617A" w:rsidP="00D76D69"/>
          <w:p w:rsidR="007A617A" w:rsidRDefault="007A617A" w:rsidP="00D76D69"/>
          <w:p w:rsidR="007A617A" w:rsidRDefault="007A617A" w:rsidP="00D76D69">
            <w:pPr>
              <w:jc w:val="right"/>
            </w:pPr>
            <w:r>
              <w:t>Г.Ю. Евстифеева</w:t>
            </w:r>
          </w:p>
          <w:p w:rsidR="007A617A" w:rsidRDefault="007A617A" w:rsidP="00D76D69">
            <w:pPr>
              <w:jc w:val="right"/>
            </w:pPr>
          </w:p>
        </w:tc>
      </w:tr>
      <w:tr w:rsidR="007A617A" w:rsidTr="00D76D69">
        <w:tc>
          <w:tcPr>
            <w:tcW w:w="4672" w:type="dxa"/>
          </w:tcPr>
          <w:p w:rsidR="007A617A" w:rsidRDefault="007A617A" w:rsidP="00D76D69">
            <w:r>
              <w:t>Декан факультета подготовки кадров высшей квалификации</w:t>
            </w:r>
          </w:p>
          <w:p w:rsidR="007A617A" w:rsidRDefault="007A617A" w:rsidP="00D76D69">
            <w:r>
              <w:t>к.м.н., доцент</w:t>
            </w:r>
          </w:p>
        </w:tc>
        <w:tc>
          <w:tcPr>
            <w:tcW w:w="4673" w:type="dxa"/>
          </w:tcPr>
          <w:p w:rsidR="007A617A" w:rsidRDefault="007A617A" w:rsidP="00D76D69"/>
          <w:p w:rsidR="007A617A" w:rsidRDefault="007A617A" w:rsidP="00D76D69"/>
          <w:p w:rsidR="007A617A" w:rsidRDefault="007A617A" w:rsidP="00D76D69">
            <w:pPr>
              <w:jc w:val="right"/>
            </w:pPr>
            <w:r>
              <w:t>И.В. Ткаченко</w:t>
            </w:r>
          </w:p>
        </w:tc>
      </w:tr>
    </w:tbl>
    <w:p w:rsidR="007A617A" w:rsidRDefault="007A617A" w:rsidP="007A617A"/>
    <w:p w:rsidR="009E0D25" w:rsidRPr="00754EA4" w:rsidRDefault="009E0D25" w:rsidP="009E0D25">
      <w:pPr>
        <w:ind w:firstLine="709"/>
        <w:jc w:val="right"/>
        <w:rPr>
          <w:sz w:val="28"/>
          <w:szCs w:val="28"/>
        </w:rPr>
      </w:pPr>
    </w:p>
    <w:p w:rsidR="00E56E48" w:rsidRDefault="009E0D25" w:rsidP="000249A5">
      <w:pPr>
        <w:ind w:firstLine="709"/>
        <w:jc w:val="right"/>
        <w:rPr>
          <w:b/>
          <w:color w:val="000000"/>
          <w:sz w:val="28"/>
          <w:szCs w:val="28"/>
        </w:rPr>
      </w:pPr>
      <w:r w:rsidRPr="00754EA4">
        <w:rPr>
          <w:sz w:val="28"/>
          <w:szCs w:val="28"/>
        </w:rPr>
        <w:t xml:space="preserve"> «____»_______________20___</w:t>
      </w:r>
    </w:p>
    <w:p w:rsidR="00D42E0F" w:rsidRDefault="007E7400" w:rsidP="00D42E0F">
      <w:pPr>
        <w:ind w:firstLine="709"/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lastRenderedPageBreak/>
        <w:t xml:space="preserve">Таблица соответствия результатов </w:t>
      </w:r>
      <w:r w:rsidRPr="009B7A72">
        <w:rPr>
          <w:b/>
          <w:color w:val="000000"/>
          <w:sz w:val="28"/>
          <w:szCs w:val="28"/>
        </w:rPr>
        <w:t xml:space="preserve">обучения по </w:t>
      </w:r>
      <w:r w:rsidR="00826FE1" w:rsidRPr="009B7A72">
        <w:rPr>
          <w:b/>
          <w:color w:val="000000"/>
          <w:sz w:val="28"/>
          <w:szCs w:val="28"/>
        </w:rPr>
        <w:t>специальности</w:t>
      </w:r>
    </w:p>
    <w:p w:rsidR="00D42E0F" w:rsidRDefault="00436D4E" w:rsidP="00D42E0F">
      <w:pPr>
        <w:ind w:firstLine="709"/>
        <w:jc w:val="center"/>
        <w:rPr>
          <w:b/>
          <w:color w:val="000000"/>
          <w:sz w:val="28"/>
          <w:szCs w:val="28"/>
        </w:rPr>
      </w:pPr>
      <w:r w:rsidRPr="00436D4E">
        <w:rPr>
          <w:b/>
          <w:sz w:val="28"/>
        </w:rPr>
        <w:t xml:space="preserve">31.08.77 Ортодонтия </w:t>
      </w:r>
      <w:r w:rsidR="000249A5">
        <w:rPr>
          <w:b/>
          <w:color w:val="000000"/>
          <w:sz w:val="28"/>
          <w:szCs w:val="28"/>
        </w:rPr>
        <w:t xml:space="preserve">и </w:t>
      </w:r>
      <w:r w:rsidR="007E7400" w:rsidRPr="00E836D2">
        <w:rPr>
          <w:b/>
          <w:color w:val="000000"/>
          <w:sz w:val="28"/>
          <w:szCs w:val="28"/>
        </w:rPr>
        <w:t>оценочных материалов,</w:t>
      </w:r>
    </w:p>
    <w:p w:rsidR="007E7400" w:rsidRPr="00E836D2" w:rsidRDefault="007E7400" w:rsidP="00D42E0F">
      <w:pPr>
        <w:ind w:firstLine="709"/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используемых на </w:t>
      </w:r>
      <w:r w:rsidR="00826FE1">
        <w:rPr>
          <w:b/>
          <w:color w:val="000000"/>
          <w:sz w:val="28"/>
          <w:szCs w:val="28"/>
        </w:rPr>
        <w:t xml:space="preserve">Государственной Итоговой </w:t>
      </w:r>
      <w:r w:rsidR="00826FE1" w:rsidRPr="00E836D2">
        <w:rPr>
          <w:b/>
          <w:color w:val="000000"/>
          <w:sz w:val="28"/>
          <w:szCs w:val="28"/>
        </w:rPr>
        <w:t>Аттестации.</w:t>
      </w:r>
    </w:p>
    <w:p w:rsidR="007E7400" w:rsidRPr="00E836D2" w:rsidRDefault="007E7400" w:rsidP="00D42E0F">
      <w:pPr>
        <w:ind w:firstLine="709"/>
        <w:jc w:val="center"/>
        <w:rPr>
          <w:b/>
          <w:color w:val="000000"/>
          <w:sz w:val="28"/>
          <w:szCs w:val="28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959"/>
        <w:gridCol w:w="1843"/>
        <w:gridCol w:w="5670"/>
        <w:gridCol w:w="1949"/>
      </w:tblGrid>
      <w:tr w:rsidR="007E7400" w:rsidRPr="00D42E0F" w:rsidTr="003370D0">
        <w:tc>
          <w:tcPr>
            <w:tcW w:w="959" w:type="dxa"/>
          </w:tcPr>
          <w:p w:rsidR="007E7400" w:rsidRPr="00D42E0F" w:rsidRDefault="007E7400" w:rsidP="000249A5">
            <w:pPr>
              <w:ind w:firstLine="7"/>
              <w:jc w:val="center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1843" w:type="dxa"/>
          </w:tcPr>
          <w:p w:rsidR="007E7400" w:rsidRPr="00D42E0F" w:rsidRDefault="007E7400" w:rsidP="000249A5">
            <w:pPr>
              <w:jc w:val="center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Проверяемая компетенция</w:t>
            </w:r>
          </w:p>
        </w:tc>
        <w:tc>
          <w:tcPr>
            <w:tcW w:w="5670" w:type="dxa"/>
          </w:tcPr>
          <w:p w:rsidR="007E7400" w:rsidRPr="00D42E0F" w:rsidRDefault="007E7400" w:rsidP="000249A5">
            <w:pPr>
              <w:jc w:val="center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Дескриптор</w:t>
            </w:r>
          </w:p>
        </w:tc>
        <w:tc>
          <w:tcPr>
            <w:tcW w:w="1949" w:type="dxa"/>
          </w:tcPr>
          <w:p w:rsidR="007E7400" w:rsidRPr="00D42E0F" w:rsidRDefault="007E7400" w:rsidP="000249A5">
            <w:pPr>
              <w:jc w:val="center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Контрольно-оценочное средство (номер вопроса/практического задания)</w:t>
            </w:r>
          </w:p>
        </w:tc>
      </w:tr>
      <w:tr w:rsidR="007E7400" w:rsidRPr="00D42E0F" w:rsidTr="003370D0">
        <w:tc>
          <w:tcPr>
            <w:tcW w:w="959" w:type="dxa"/>
            <w:vMerge w:val="restart"/>
          </w:tcPr>
          <w:p w:rsidR="007E7400" w:rsidRPr="00D42E0F" w:rsidRDefault="007E7400" w:rsidP="00754EA4">
            <w:pPr>
              <w:ind w:firstLine="7"/>
              <w:jc w:val="center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vMerge w:val="restart"/>
          </w:tcPr>
          <w:p w:rsidR="007E7400" w:rsidRPr="00D42E0F" w:rsidRDefault="00592E28" w:rsidP="005108E6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У</w:t>
            </w:r>
            <w:r w:rsidR="007E7400" w:rsidRPr="00D42E0F">
              <w:rPr>
                <w:color w:val="000000"/>
                <w:sz w:val="28"/>
                <w:szCs w:val="28"/>
              </w:rPr>
              <w:t>К-1</w:t>
            </w:r>
            <w:r w:rsidR="00BE45C0" w:rsidRPr="00D42E0F">
              <w:rPr>
                <w:color w:val="000000"/>
                <w:sz w:val="28"/>
                <w:szCs w:val="28"/>
              </w:rPr>
              <w:t xml:space="preserve"> готовностью к абстрактному мышлению, анализу, синтезу</w:t>
            </w:r>
          </w:p>
        </w:tc>
        <w:tc>
          <w:tcPr>
            <w:tcW w:w="5670" w:type="dxa"/>
          </w:tcPr>
          <w:p w:rsidR="007E7400" w:rsidRPr="00D42E0F" w:rsidRDefault="007E7400" w:rsidP="001E3815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Знать</w:t>
            </w:r>
            <w:r w:rsidR="009C0D05" w:rsidRPr="00D42E0F">
              <w:rPr>
                <w:color w:val="000000"/>
                <w:sz w:val="28"/>
                <w:szCs w:val="28"/>
              </w:rPr>
              <w:t xml:space="preserve"> </w:t>
            </w:r>
            <w:r w:rsidR="001E3815" w:rsidRPr="001E3815">
              <w:rPr>
                <w:color w:val="000000"/>
                <w:sz w:val="28"/>
                <w:szCs w:val="28"/>
              </w:rPr>
              <w:t>основные методы критического анализа и оценки современных научных достижений, а также методы генерирования новых идей при решении исследовательских задач</w:t>
            </w:r>
            <w:r w:rsidR="001E381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949" w:type="dxa"/>
          </w:tcPr>
          <w:p w:rsidR="007E7400" w:rsidRPr="00D42E0F" w:rsidRDefault="007E7400" w:rsidP="001E3815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вопросы №</w:t>
            </w:r>
            <w:r w:rsidR="00EE4864" w:rsidRPr="00D42E0F">
              <w:rPr>
                <w:color w:val="000000"/>
                <w:sz w:val="28"/>
                <w:szCs w:val="28"/>
              </w:rPr>
              <w:t xml:space="preserve"> </w:t>
            </w:r>
            <w:r w:rsidR="001E3815">
              <w:rPr>
                <w:color w:val="000000"/>
                <w:sz w:val="28"/>
                <w:szCs w:val="28"/>
              </w:rPr>
              <w:t>1-62</w:t>
            </w:r>
          </w:p>
        </w:tc>
      </w:tr>
      <w:tr w:rsidR="007E7400" w:rsidRPr="00D42E0F" w:rsidTr="003370D0">
        <w:tc>
          <w:tcPr>
            <w:tcW w:w="959" w:type="dxa"/>
            <w:vMerge/>
          </w:tcPr>
          <w:p w:rsidR="007E7400" w:rsidRPr="00D42E0F" w:rsidRDefault="007E7400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E7400" w:rsidRPr="00D42E0F" w:rsidRDefault="007E7400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</w:tcPr>
          <w:p w:rsidR="007E7400" w:rsidRPr="001E3815" w:rsidRDefault="007E7400" w:rsidP="001E3815">
            <w:pPr>
              <w:jc w:val="both"/>
              <w:rPr>
                <w:sz w:val="28"/>
              </w:rPr>
            </w:pPr>
            <w:r w:rsidRPr="00D42E0F">
              <w:rPr>
                <w:color w:val="000000"/>
                <w:sz w:val="28"/>
                <w:szCs w:val="28"/>
              </w:rPr>
              <w:t>Уметь</w:t>
            </w:r>
            <w:r w:rsidR="009C0D05" w:rsidRPr="00D42E0F">
              <w:rPr>
                <w:color w:val="000000"/>
                <w:sz w:val="28"/>
                <w:szCs w:val="28"/>
              </w:rPr>
              <w:t xml:space="preserve"> </w:t>
            </w:r>
            <w:r w:rsidR="001E3815">
              <w:rPr>
                <w:sz w:val="28"/>
              </w:rPr>
              <w:t>а</w:t>
            </w:r>
            <w:r w:rsidR="001E3815" w:rsidRPr="00642A52">
              <w:rPr>
                <w:sz w:val="28"/>
              </w:rPr>
              <w:t>нализировать альтернативные варианты решения исследовательских и практических задач и оценивать потенциальные результаты</w:t>
            </w:r>
            <w:r w:rsidR="001E3815">
              <w:rPr>
                <w:sz w:val="28"/>
              </w:rPr>
              <w:t>.</w:t>
            </w:r>
          </w:p>
        </w:tc>
        <w:tc>
          <w:tcPr>
            <w:tcW w:w="1949" w:type="dxa"/>
          </w:tcPr>
          <w:p w:rsidR="007E7400" w:rsidRPr="00D42E0F" w:rsidRDefault="007E7400" w:rsidP="00E85540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практические задания №</w:t>
            </w:r>
            <w:r w:rsidR="002473A9" w:rsidRPr="00D42E0F">
              <w:rPr>
                <w:color w:val="000000"/>
                <w:sz w:val="28"/>
                <w:szCs w:val="28"/>
              </w:rPr>
              <w:t>1-</w:t>
            </w:r>
            <w:r w:rsidR="001E3815">
              <w:rPr>
                <w:color w:val="000000"/>
                <w:sz w:val="28"/>
                <w:szCs w:val="28"/>
              </w:rPr>
              <w:t>20</w:t>
            </w:r>
          </w:p>
        </w:tc>
      </w:tr>
      <w:tr w:rsidR="007E7400" w:rsidRPr="00D42E0F" w:rsidTr="003370D0">
        <w:tc>
          <w:tcPr>
            <w:tcW w:w="959" w:type="dxa"/>
            <w:vMerge/>
          </w:tcPr>
          <w:p w:rsidR="007E7400" w:rsidRPr="00D42E0F" w:rsidRDefault="007E7400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E7400" w:rsidRPr="00D42E0F" w:rsidRDefault="007E7400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</w:tcPr>
          <w:p w:rsidR="007E7400" w:rsidRPr="00D42E0F" w:rsidRDefault="007E7400" w:rsidP="001E3815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Владеть</w:t>
            </w:r>
            <w:r w:rsidR="009C0D05" w:rsidRPr="00D42E0F">
              <w:rPr>
                <w:color w:val="000000"/>
                <w:sz w:val="28"/>
                <w:szCs w:val="28"/>
              </w:rPr>
              <w:t xml:space="preserve"> </w:t>
            </w:r>
            <w:r w:rsidR="001E3815" w:rsidRPr="001E3815">
              <w:rPr>
                <w:color w:val="000000"/>
                <w:sz w:val="28"/>
                <w:szCs w:val="28"/>
              </w:rPr>
              <w:t>навыками анализа методологических проблем, возникающих при решении исследовательских и практических</w:t>
            </w:r>
            <w:r w:rsidR="001E381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949" w:type="dxa"/>
          </w:tcPr>
          <w:p w:rsidR="007E7400" w:rsidRPr="00D42E0F" w:rsidRDefault="007E7400" w:rsidP="00E85540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практические задания №</w:t>
            </w:r>
            <w:r w:rsidR="002473A9" w:rsidRPr="00D42E0F">
              <w:rPr>
                <w:color w:val="000000"/>
                <w:sz w:val="28"/>
                <w:szCs w:val="28"/>
              </w:rPr>
              <w:t>1-</w:t>
            </w:r>
            <w:r w:rsidR="001E3815">
              <w:rPr>
                <w:color w:val="000000"/>
                <w:sz w:val="28"/>
                <w:szCs w:val="28"/>
              </w:rPr>
              <w:t>20</w:t>
            </w:r>
          </w:p>
        </w:tc>
      </w:tr>
      <w:tr w:rsidR="00774516" w:rsidRPr="00D42E0F" w:rsidTr="003370D0">
        <w:tc>
          <w:tcPr>
            <w:tcW w:w="959" w:type="dxa"/>
            <w:vMerge w:val="restart"/>
          </w:tcPr>
          <w:p w:rsidR="00774516" w:rsidRPr="00D42E0F" w:rsidRDefault="00774516" w:rsidP="00754EA4">
            <w:pPr>
              <w:ind w:firstLine="7"/>
              <w:jc w:val="center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vMerge w:val="restart"/>
          </w:tcPr>
          <w:p w:rsidR="00774516" w:rsidRPr="00D42E0F" w:rsidRDefault="00774516" w:rsidP="00774516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УК-2</w:t>
            </w:r>
            <w:r w:rsidR="00BE45C0" w:rsidRPr="00D42E0F">
              <w:rPr>
                <w:color w:val="000000"/>
                <w:sz w:val="28"/>
                <w:szCs w:val="28"/>
              </w:rPr>
              <w:t xml:space="preserve"> готовностью  к  управлению  коллективом,  толерантно  воспринимать социальные, этнические, конфессиональные и культурные различия</w:t>
            </w:r>
          </w:p>
        </w:tc>
        <w:tc>
          <w:tcPr>
            <w:tcW w:w="5670" w:type="dxa"/>
          </w:tcPr>
          <w:p w:rsidR="00774516" w:rsidRPr="00D42E0F" w:rsidRDefault="00774516" w:rsidP="00774516">
            <w:pPr>
              <w:jc w:val="both"/>
              <w:rPr>
                <w:sz w:val="28"/>
                <w:szCs w:val="28"/>
              </w:rPr>
            </w:pPr>
            <w:r w:rsidRPr="00D42E0F">
              <w:rPr>
                <w:sz w:val="28"/>
                <w:szCs w:val="28"/>
              </w:rPr>
              <w:t xml:space="preserve">Знать </w:t>
            </w:r>
            <w:r w:rsidR="000E4C1C" w:rsidRPr="000E4C1C">
              <w:rPr>
                <w:sz w:val="28"/>
                <w:szCs w:val="28"/>
              </w:rPr>
              <w:t>о закономерностях процесса межличностного восприятия, общения, стратегиях предотвращения и решения конфликтных ситуаций; методы общения в коллективе основанного на толерантном взаимодействии методы общения в коллективе основанного на толерантном взаимодействии.</w:t>
            </w:r>
          </w:p>
        </w:tc>
        <w:tc>
          <w:tcPr>
            <w:tcW w:w="1949" w:type="dxa"/>
          </w:tcPr>
          <w:p w:rsidR="00774516" w:rsidRPr="00D42E0F" w:rsidRDefault="00774516" w:rsidP="001E3815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вопросы №</w:t>
            </w:r>
            <w:r w:rsidR="00EE4864" w:rsidRPr="00D42E0F">
              <w:rPr>
                <w:color w:val="000000"/>
                <w:sz w:val="28"/>
                <w:szCs w:val="28"/>
              </w:rPr>
              <w:t xml:space="preserve"> </w:t>
            </w:r>
            <w:r w:rsidR="001E3815">
              <w:rPr>
                <w:color w:val="000000"/>
                <w:sz w:val="28"/>
                <w:szCs w:val="28"/>
              </w:rPr>
              <w:t>58-59</w:t>
            </w:r>
          </w:p>
        </w:tc>
      </w:tr>
      <w:tr w:rsidR="00774516" w:rsidRPr="00D42E0F" w:rsidTr="003370D0">
        <w:tc>
          <w:tcPr>
            <w:tcW w:w="959" w:type="dxa"/>
            <w:vMerge/>
          </w:tcPr>
          <w:p w:rsidR="00774516" w:rsidRPr="00D42E0F" w:rsidRDefault="00774516" w:rsidP="0077451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74516" w:rsidRPr="00D42E0F" w:rsidRDefault="00774516" w:rsidP="0077451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</w:tcPr>
          <w:p w:rsidR="00774516" w:rsidRPr="00D42E0F" w:rsidRDefault="00774516" w:rsidP="00774516">
            <w:pPr>
              <w:jc w:val="both"/>
              <w:rPr>
                <w:sz w:val="28"/>
                <w:szCs w:val="28"/>
              </w:rPr>
            </w:pPr>
            <w:r w:rsidRPr="00D42E0F">
              <w:rPr>
                <w:sz w:val="28"/>
                <w:szCs w:val="28"/>
              </w:rPr>
              <w:t xml:space="preserve">Уметь </w:t>
            </w:r>
            <w:r w:rsidR="000E4C1C" w:rsidRPr="000E4C1C">
              <w:rPr>
                <w:sz w:val="28"/>
                <w:szCs w:val="28"/>
              </w:rPr>
              <w:t>учитывать особенности социального, этнического, конфессионального и культурного многообразия в управлении и воспитании коллектива</w:t>
            </w:r>
          </w:p>
        </w:tc>
        <w:tc>
          <w:tcPr>
            <w:tcW w:w="1949" w:type="dxa"/>
          </w:tcPr>
          <w:p w:rsidR="00774516" w:rsidRPr="00D42E0F" w:rsidRDefault="00774516" w:rsidP="00436D4E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практические задания №</w:t>
            </w:r>
            <w:r w:rsidR="00EE4864" w:rsidRPr="00D42E0F">
              <w:rPr>
                <w:color w:val="000000"/>
                <w:sz w:val="28"/>
                <w:szCs w:val="28"/>
              </w:rPr>
              <w:t xml:space="preserve"> </w:t>
            </w:r>
            <w:r w:rsidR="001E3815">
              <w:rPr>
                <w:color w:val="000000"/>
                <w:sz w:val="28"/>
                <w:szCs w:val="28"/>
              </w:rPr>
              <w:t>18</w:t>
            </w:r>
          </w:p>
        </w:tc>
      </w:tr>
      <w:tr w:rsidR="00774516" w:rsidRPr="00D42E0F" w:rsidTr="003370D0">
        <w:tc>
          <w:tcPr>
            <w:tcW w:w="959" w:type="dxa"/>
            <w:vMerge/>
          </w:tcPr>
          <w:p w:rsidR="00774516" w:rsidRPr="00D42E0F" w:rsidRDefault="00774516" w:rsidP="0077451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74516" w:rsidRPr="00D42E0F" w:rsidRDefault="00774516" w:rsidP="0077451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</w:tcPr>
          <w:p w:rsidR="00774516" w:rsidRPr="00D42E0F" w:rsidRDefault="00A23945" w:rsidP="00774516">
            <w:pPr>
              <w:jc w:val="both"/>
              <w:rPr>
                <w:sz w:val="28"/>
                <w:szCs w:val="28"/>
              </w:rPr>
            </w:pPr>
            <w:r w:rsidRPr="00D42E0F">
              <w:rPr>
                <w:sz w:val="28"/>
                <w:szCs w:val="28"/>
              </w:rPr>
              <w:t xml:space="preserve">Владеть </w:t>
            </w:r>
            <w:r w:rsidR="000E4C1C" w:rsidRPr="000E4C1C">
              <w:rPr>
                <w:sz w:val="28"/>
                <w:szCs w:val="28"/>
              </w:rPr>
              <w:t>правилами толерантного взаимодействия в процессе профессионального общения</w:t>
            </w:r>
          </w:p>
        </w:tc>
        <w:tc>
          <w:tcPr>
            <w:tcW w:w="1949" w:type="dxa"/>
          </w:tcPr>
          <w:p w:rsidR="00774516" w:rsidRPr="00D42E0F" w:rsidRDefault="00774516" w:rsidP="00E85540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практические задания №</w:t>
            </w:r>
            <w:r w:rsidR="00EE4864" w:rsidRPr="00D42E0F">
              <w:rPr>
                <w:color w:val="000000"/>
                <w:sz w:val="28"/>
                <w:szCs w:val="28"/>
              </w:rPr>
              <w:t xml:space="preserve"> </w:t>
            </w:r>
            <w:r w:rsidR="001E3815">
              <w:rPr>
                <w:color w:val="000000"/>
                <w:sz w:val="28"/>
                <w:szCs w:val="28"/>
              </w:rPr>
              <w:t>19</w:t>
            </w:r>
          </w:p>
        </w:tc>
      </w:tr>
      <w:tr w:rsidR="00774516" w:rsidRPr="00D42E0F" w:rsidTr="003370D0">
        <w:trPr>
          <w:trHeight w:val="105"/>
        </w:trPr>
        <w:tc>
          <w:tcPr>
            <w:tcW w:w="959" w:type="dxa"/>
            <w:vMerge w:val="restart"/>
          </w:tcPr>
          <w:p w:rsidR="00774516" w:rsidRPr="00D42E0F" w:rsidRDefault="00754EA4" w:rsidP="00754EA4">
            <w:pPr>
              <w:ind w:firstLine="7"/>
              <w:jc w:val="center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vMerge w:val="restart"/>
          </w:tcPr>
          <w:p w:rsidR="00774516" w:rsidRPr="00D42E0F" w:rsidRDefault="00774516" w:rsidP="00774516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УК-3</w:t>
            </w:r>
            <w:r w:rsidR="00BE45C0" w:rsidRPr="00D42E0F">
              <w:rPr>
                <w:color w:val="000000"/>
                <w:sz w:val="28"/>
                <w:szCs w:val="28"/>
              </w:rPr>
              <w:t xml:space="preserve"> готовностью к участию в педагогической деятельности по </w:t>
            </w:r>
            <w:r w:rsidR="00BE45C0" w:rsidRPr="00D42E0F">
              <w:rPr>
                <w:color w:val="000000"/>
                <w:sz w:val="28"/>
                <w:szCs w:val="28"/>
              </w:rPr>
              <w:lastRenderedPageBreak/>
              <w:t>программам среднего  и  высшего  медицинского  образования  или  среднего  и  высшего фармацевтического  образования,  а также  по дополнительным профессиональным   программам для  лиц,   имеющих среднее профессиональное или высшее образование,  в порядке, установленном федеральным органом исполнительной власти, осуществляющим функции по выработке государственной  политики  и  нормативно-правовому регулированию в сфере здравоохранения</w:t>
            </w:r>
          </w:p>
        </w:tc>
        <w:tc>
          <w:tcPr>
            <w:tcW w:w="5670" w:type="dxa"/>
          </w:tcPr>
          <w:p w:rsidR="00774516" w:rsidRPr="00D42E0F" w:rsidRDefault="00D42E0F" w:rsidP="00774516">
            <w:pPr>
              <w:jc w:val="both"/>
              <w:rPr>
                <w:sz w:val="28"/>
                <w:szCs w:val="28"/>
              </w:rPr>
            </w:pPr>
            <w:r w:rsidRPr="00D42E0F">
              <w:rPr>
                <w:sz w:val="28"/>
                <w:szCs w:val="28"/>
              </w:rPr>
              <w:lastRenderedPageBreak/>
              <w:t xml:space="preserve">Знать: </w:t>
            </w:r>
            <w:r w:rsidR="000E4C1C" w:rsidRPr="000E4C1C">
              <w:rPr>
                <w:sz w:val="28"/>
                <w:szCs w:val="28"/>
              </w:rPr>
              <w:t>основы педагогической деятельности в разноуровневом медицинском и фармацевтическом образовании в соответствии с нормативной базой. Основные современные педагогические принципы и методы обучения и воспитания.</w:t>
            </w:r>
          </w:p>
        </w:tc>
        <w:tc>
          <w:tcPr>
            <w:tcW w:w="1949" w:type="dxa"/>
          </w:tcPr>
          <w:p w:rsidR="00774516" w:rsidRPr="00D42E0F" w:rsidRDefault="00774516" w:rsidP="001E3815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вопросы №</w:t>
            </w:r>
            <w:r w:rsidR="0056149B" w:rsidRPr="00D42E0F">
              <w:rPr>
                <w:color w:val="000000"/>
                <w:sz w:val="28"/>
                <w:szCs w:val="28"/>
              </w:rPr>
              <w:t xml:space="preserve"> </w:t>
            </w:r>
            <w:r w:rsidR="001E3815">
              <w:rPr>
                <w:color w:val="000000"/>
                <w:sz w:val="28"/>
                <w:szCs w:val="28"/>
              </w:rPr>
              <w:t>58-59</w:t>
            </w:r>
          </w:p>
        </w:tc>
      </w:tr>
      <w:tr w:rsidR="001E3815" w:rsidRPr="00D42E0F" w:rsidTr="003370D0">
        <w:trPr>
          <w:trHeight w:val="105"/>
        </w:trPr>
        <w:tc>
          <w:tcPr>
            <w:tcW w:w="959" w:type="dxa"/>
            <w:vMerge/>
          </w:tcPr>
          <w:p w:rsidR="001E3815" w:rsidRPr="00D42E0F" w:rsidRDefault="001E3815" w:rsidP="001E381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1E3815" w:rsidRPr="00D42E0F" w:rsidRDefault="001E3815" w:rsidP="001E381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</w:tcPr>
          <w:p w:rsidR="001E3815" w:rsidRPr="00D42E0F" w:rsidRDefault="001E3815" w:rsidP="001E3815">
            <w:pPr>
              <w:jc w:val="both"/>
              <w:rPr>
                <w:sz w:val="28"/>
                <w:szCs w:val="28"/>
              </w:rPr>
            </w:pPr>
            <w:r w:rsidRPr="00D42E0F">
              <w:rPr>
                <w:sz w:val="28"/>
                <w:szCs w:val="28"/>
              </w:rPr>
              <w:t xml:space="preserve">Уметь </w:t>
            </w:r>
            <w:r w:rsidRPr="000E4C1C">
              <w:rPr>
                <w:sz w:val="28"/>
                <w:szCs w:val="28"/>
              </w:rPr>
              <w:t xml:space="preserve">применять знания педагогических </w:t>
            </w:r>
            <w:r w:rsidRPr="000E4C1C">
              <w:rPr>
                <w:sz w:val="28"/>
                <w:szCs w:val="28"/>
              </w:rPr>
              <w:lastRenderedPageBreak/>
              <w:t>методов и технологий в профессиональной деятельности, планировать и проводить занятия с учащимися разных возрастных категорий; формулировать цели занятия, подбирать формы контроля.</w:t>
            </w:r>
          </w:p>
        </w:tc>
        <w:tc>
          <w:tcPr>
            <w:tcW w:w="1949" w:type="dxa"/>
          </w:tcPr>
          <w:p w:rsidR="001E3815" w:rsidRPr="00D42E0F" w:rsidRDefault="001E3815" w:rsidP="001E3815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lastRenderedPageBreak/>
              <w:t xml:space="preserve">практические </w:t>
            </w:r>
            <w:r w:rsidRPr="00D42E0F">
              <w:rPr>
                <w:color w:val="000000"/>
                <w:sz w:val="28"/>
                <w:szCs w:val="28"/>
              </w:rPr>
              <w:lastRenderedPageBreak/>
              <w:t xml:space="preserve">задания № </w:t>
            </w:r>
            <w:r>
              <w:rPr>
                <w:color w:val="000000"/>
                <w:sz w:val="28"/>
                <w:szCs w:val="28"/>
              </w:rPr>
              <w:t>18</w:t>
            </w:r>
          </w:p>
        </w:tc>
      </w:tr>
      <w:tr w:rsidR="001E3815" w:rsidRPr="00D42E0F" w:rsidTr="003370D0">
        <w:trPr>
          <w:trHeight w:val="1301"/>
        </w:trPr>
        <w:tc>
          <w:tcPr>
            <w:tcW w:w="959" w:type="dxa"/>
            <w:vMerge/>
          </w:tcPr>
          <w:p w:rsidR="001E3815" w:rsidRPr="00D42E0F" w:rsidRDefault="001E3815" w:rsidP="001E381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1E3815" w:rsidRPr="00D42E0F" w:rsidRDefault="001E3815" w:rsidP="001E381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</w:tcPr>
          <w:p w:rsidR="001E3815" w:rsidRPr="00D42E0F" w:rsidRDefault="001E3815" w:rsidP="001E3815">
            <w:pPr>
              <w:jc w:val="both"/>
              <w:rPr>
                <w:sz w:val="28"/>
                <w:szCs w:val="28"/>
              </w:rPr>
            </w:pPr>
            <w:r w:rsidRPr="00D42E0F">
              <w:rPr>
                <w:sz w:val="28"/>
                <w:szCs w:val="28"/>
              </w:rPr>
              <w:t xml:space="preserve">Владеть: </w:t>
            </w:r>
            <w:r w:rsidRPr="000E4C1C">
              <w:rPr>
                <w:sz w:val="28"/>
                <w:szCs w:val="28"/>
              </w:rPr>
              <w:t>методами педагогического общения с пациентами и коллегами</w:t>
            </w:r>
          </w:p>
        </w:tc>
        <w:tc>
          <w:tcPr>
            <w:tcW w:w="1949" w:type="dxa"/>
          </w:tcPr>
          <w:p w:rsidR="001E3815" w:rsidRPr="00D42E0F" w:rsidRDefault="001E3815" w:rsidP="001E3815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 xml:space="preserve">практические задания № </w:t>
            </w:r>
            <w:r>
              <w:rPr>
                <w:color w:val="000000"/>
                <w:sz w:val="28"/>
                <w:szCs w:val="28"/>
              </w:rPr>
              <w:t>19</w:t>
            </w:r>
          </w:p>
        </w:tc>
      </w:tr>
      <w:tr w:rsidR="00774516" w:rsidRPr="00D42E0F" w:rsidTr="003370D0">
        <w:tc>
          <w:tcPr>
            <w:tcW w:w="959" w:type="dxa"/>
            <w:vMerge w:val="restart"/>
          </w:tcPr>
          <w:p w:rsidR="00774516" w:rsidRPr="00D42E0F" w:rsidRDefault="00754EA4" w:rsidP="00754EA4">
            <w:pPr>
              <w:ind w:firstLine="7"/>
              <w:jc w:val="center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843" w:type="dxa"/>
            <w:vMerge w:val="restart"/>
          </w:tcPr>
          <w:p w:rsidR="00774516" w:rsidRPr="00D42E0F" w:rsidRDefault="00774516" w:rsidP="00774516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ПК-1</w:t>
            </w:r>
            <w:r w:rsidR="004B6086" w:rsidRPr="00D42E0F">
              <w:rPr>
                <w:color w:val="000000"/>
                <w:sz w:val="28"/>
                <w:szCs w:val="28"/>
              </w:rPr>
              <w:t xml:space="preserve"> </w:t>
            </w:r>
            <w:r w:rsidR="004B6086" w:rsidRPr="00D42E0F">
              <w:rPr>
                <w:color w:val="000000"/>
                <w:sz w:val="28"/>
                <w:szCs w:val="28"/>
              </w:rPr>
              <w:lastRenderedPageBreak/>
              <w:t>готовность к осуществлению комплекса мероприятий, направленных на сохранение  и  укрепление  здоровья  и  включающих  в  себя  формирование здорового    образа    жизни,    предупреждение    возникновения    и   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</w:t>
            </w:r>
          </w:p>
        </w:tc>
        <w:tc>
          <w:tcPr>
            <w:tcW w:w="5670" w:type="dxa"/>
          </w:tcPr>
          <w:p w:rsidR="00774516" w:rsidRPr="00D42E0F" w:rsidRDefault="00774516" w:rsidP="00774516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lastRenderedPageBreak/>
              <w:t>Знать</w:t>
            </w:r>
            <w:r w:rsidR="009C0D05" w:rsidRPr="00D42E0F">
              <w:rPr>
                <w:color w:val="000000"/>
                <w:sz w:val="28"/>
                <w:szCs w:val="28"/>
              </w:rPr>
              <w:t xml:space="preserve"> </w:t>
            </w:r>
            <w:r w:rsidR="001E3815">
              <w:rPr>
                <w:color w:val="000000"/>
                <w:sz w:val="28"/>
                <w:szCs w:val="28"/>
              </w:rPr>
              <w:t>с</w:t>
            </w:r>
            <w:r w:rsidR="000E4C1C" w:rsidRPr="000E4C1C">
              <w:rPr>
                <w:color w:val="000000"/>
                <w:sz w:val="28"/>
                <w:szCs w:val="28"/>
              </w:rPr>
              <w:t xml:space="preserve">овременную концепцию </w:t>
            </w:r>
            <w:r w:rsidR="000E4C1C" w:rsidRPr="000E4C1C">
              <w:rPr>
                <w:color w:val="000000"/>
                <w:sz w:val="28"/>
                <w:szCs w:val="28"/>
              </w:rPr>
              <w:lastRenderedPageBreak/>
              <w:t>общественного здравоохранения. Факторы риска, являющиеся причиной возникновения заболеваний , сведения о загрязненности окружающей среды</w:t>
            </w:r>
            <w:r w:rsidR="001E381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49" w:type="dxa"/>
          </w:tcPr>
          <w:p w:rsidR="00774516" w:rsidRPr="00D42E0F" w:rsidRDefault="00774516" w:rsidP="00436D4E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lastRenderedPageBreak/>
              <w:t>вопросы №</w:t>
            </w:r>
            <w:r w:rsidR="0056149B" w:rsidRPr="00D42E0F">
              <w:rPr>
                <w:color w:val="000000"/>
                <w:sz w:val="28"/>
                <w:szCs w:val="28"/>
              </w:rPr>
              <w:t xml:space="preserve"> 1-</w:t>
            </w:r>
            <w:r w:rsidR="001E3815">
              <w:rPr>
                <w:color w:val="000000"/>
                <w:sz w:val="28"/>
                <w:szCs w:val="28"/>
              </w:rPr>
              <w:lastRenderedPageBreak/>
              <w:t>13, 15-32, 36-39, 45-49</w:t>
            </w:r>
          </w:p>
        </w:tc>
      </w:tr>
      <w:tr w:rsidR="00774516" w:rsidRPr="00D42E0F" w:rsidTr="003370D0">
        <w:tc>
          <w:tcPr>
            <w:tcW w:w="959" w:type="dxa"/>
            <w:vMerge/>
          </w:tcPr>
          <w:p w:rsidR="00774516" w:rsidRPr="00D42E0F" w:rsidRDefault="00774516" w:rsidP="0077451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74516" w:rsidRPr="00D42E0F" w:rsidRDefault="00774516" w:rsidP="0077451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</w:tcPr>
          <w:p w:rsidR="00774516" w:rsidRPr="00D42E0F" w:rsidRDefault="00774516" w:rsidP="00774516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Уметь</w:t>
            </w:r>
            <w:r w:rsidR="009C0D05" w:rsidRPr="00D42E0F">
              <w:rPr>
                <w:color w:val="000000"/>
                <w:sz w:val="28"/>
                <w:szCs w:val="28"/>
              </w:rPr>
              <w:t xml:space="preserve"> </w:t>
            </w:r>
            <w:r w:rsidR="000E4C1C" w:rsidRPr="000E4C1C">
              <w:rPr>
                <w:sz w:val="28"/>
                <w:szCs w:val="28"/>
              </w:rPr>
              <w:t>проводить мероприятия по устранению факторов риска и снижения их уровня с целью предупреждения развития заболеваний.</w:t>
            </w:r>
          </w:p>
        </w:tc>
        <w:tc>
          <w:tcPr>
            <w:tcW w:w="1949" w:type="dxa"/>
          </w:tcPr>
          <w:p w:rsidR="00774516" w:rsidRPr="00D42E0F" w:rsidRDefault="00774516" w:rsidP="008A21CB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практические задания №</w:t>
            </w:r>
            <w:r w:rsidR="00EE4864" w:rsidRPr="00D42E0F">
              <w:rPr>
                <w:color w:val="000000"/>
                <w:sz w:val="28"/>
                <w:szCs w:val="28"/>
              </w:rPr>
              <w:t xml:space="preserve"> </w:t>
            </w:r>
            <w:r w:rsidR="008A21CB">
              <w:rPr>
                <w:color w:val="000000"/>
                <w:sz w:val="28"/>
                <w:szCs w:val="28"/>
              </w:rPr>
              <w:t>9-14</w:t>
            </w:r>
          </w:p>
        </w:tc>
      </w:tr>
      <w:tr w:rsidR="00774516" w:rsidRPr="00D42E0F" w:rsidTr="003370D0">
        <w:tc>
          <w:tcPr>
            <w:tcW w:w="959" w:type="dxa"/>
            <w:vMerge/>
          </w:tcPr>
          <w:p w:rsidR="00774516" w:rsidRPr="00D42E0F" w:rsidRDefault="00774516" w:rsidP="0077451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74516" w:rsidRPr="00D42E0F" w:rsidRDefault="00774516" w:rsidP="0077451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</w:tcPr>
          <w:p w:rsidR="00774516" w:rsidRPr="00D42E0F" w:rsidRDefault="00575B4F" w:rsidP="009C0D05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 xml:space="preserve">Владеть: </w:t>
            </w:r>
            <w:r w:rsidR="000E4C1C" w:rsidRPr="000E4C1C">
              <w:rPr>
                <w:color w:val="000000"/>
                <w:sz w:val="28"/>
                <w:szCs w:val="28"/>
              </w:rPr>
              <w:t>методами государственных профилактических мероприятий, направленных на формирование, развитие и поддержания высокого уровня здоровья у населения</w:t>
            </w:r>
            <w:r w:rsidR="000E4C1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949" w:type="dxa"/>
          </w:tcPr>
          <w:p w:rsidR="00774516" w:rsidRPr="00D42E0F" w:rsidRDefault="00774516" w:rsidP="00E85540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практические задания №</w:t>
            </w:r>
            <w:r w:rsidR="008A21CB">
              <w:rPr>
                <w:color w:val="000000"/>
                <w:sz w:val="28"/>
                <w:szCs w:val="28"/>
              </w:rPr>
              <w:t>9-14</w:t>
            </w:r>
          </w:p>
        </w:tc>
      </w:tr>
      <w:tr w:rsidR="004B6086" w:rsidRPr="00D42E0F" w:rsidTr="003370D0">
        <w:tc>
          <w:tcPr>
            <w:tcW w:w="959" w:type="dxa"/>
            <w:vMerge w:val="restart"/>
          </w:tcPr>
          <w:p w:rsidR="004B6086" w:rsidRPr="00D42E0F" w:rsidRDefault="00754EA4" w:rsidP="00754EA4">
            <w:pPr>
              <w:ind w:firstLine="7"/>
              <w:jc w:val="center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843" w:type="dxa"/>
            <w:vMerge w:val="restart"/>
          </w:tcPr>
          <w:p w:rsidR="004B6086" w:rsidRPr="00D42E0F" w:rsidRDefault="004B6086" w:rsidP="004B6086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 xml:space="preserve">ПК-2 готовность к </w:t>
            </w:r>
            <w:r w:rsidRPr="00D42E0F">
              <w:rPr>
                <w:color w:val="000000"/>
                <w:sz w:val="28"/>
                <w:szCs w:val="28"/>
              </w:rPr>
              <w:lastRenderedPageBreak/>
              <w:t>проведению профилактических медицинских осмотров, диспансеризации и осуществлению диспансерного наблюдения</w:t>
            </w:r>
            <w:r w:rsidR="00DC6E39">
              <w:rPr>
                <w:color w:val="000000"/>
                <w:sz w:val="28"/>
                <w:szCs w:val="28"/>
              </w:rPr>
              <w:t xml:space="preserve"> за пациентами со стоматологической патологией</w:t>
            </w:r>
          </w:p>
        </w:tc>
        <w:tc>
          <w:tcPr>
            <w:tcW w:w="5670" w:type="dxa"/>
          </w:tcPr>
          <w:p w:rsidR="004B6086" w:rsidRPr="00D42E0F" w:rsidRDefault="004B6086" w:rsidP="004B6086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lastRenderedPageBreak/>
              <w:t>Знать</w:t>
            </w:r>
            <w:r w:rsidR="009C0D05" w:rsidRPr="00D42E0F">
              <w:rPr>
                <w:color w:val="000000"/>
                <w:sz w:val="28"/>
                <w:szCs w:val="28"/>
              </w:rPr>
              <w:t xml:space="preserve"> </w:t>
            </w:r>
            <w:r w:rsidR="000E4C1C" w:rsidRPr="000E4C1C">
              <w:rPr>
                <w:sz w:val="28"/>
                <w:szCs w:val="28"/>
              </w:rPr>
              <w:t xml:space="preserve">основы действующего законодательства о здравоохранении и </w:t>
            </w:r>
            <w:r w:rsidR="000E4C1C" w:rsidRPr="000E4C1C">
              <w:rPr>
                <w:sz w:val="28"/>
                <w:szCs w:val="28"/>
              </w:rPr>
              <w:lastRenderedPageBreak/>
              <w:t>директивные документы, определяющие деятельность органов и учреждений здравоохранения, директивные, нормативные, методические документы по своей специальности.</w:t>
            </w:r>
          </w:p>
        </w:tc>
        <w:tc>
          <w:tcPr>
            <w:tcW w:w="1949" w:type="dxa"/>
          </w:tcPr>
          <w:p w:rsidR="004B6086" w:rsidRPr="00D42E0F" w:rsidRDefault="004B6086" w:rsidP="008A21CB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lastRenderedPageBreak/>
              <w:t>вопросы №</w:t>
            </w:r>
            <w:r w:rsidR="0056149B" w:rsidRPr="00D42E0F">
              <w:rPr>
                <w:color w:val="000000"/>
                <w:sz w:val="28"/>
                <w:szCs w:val="28"/>
              </w:rPr>
              <w:t xml:space="preserve"> </w:t>
            </w:r>
            <w:r w:rsidR="008A21CB">
              <w:rPr>
                <w:color w:val="000000"/>
                <w:sz w:val="28"/>
                <w:szCs w:val="28"/>
              </w:rPr>
              <w:t xml:space="preserve">6, 10-15, 24, 37, </w:t>
            </w:r>
            <w:r w:rsidR="008A21CB">
              <w:rPr>
                <w:color w:val="000000"/>
                <w:sz w:val="28"/>
                <w:szCs w:val="28"/>
              </w:rPr>
              <w:lastRenderedPageBreak/>
              <w:t>45-47</w:t>
            </w:r>
          </w:p>
        </w:tc>
      </w:tr>
      <w:tr w:rsidR="004B6086" w:rsidRPr="00D42E0F" w:rsidTr="003370D0">
        <w:tc>
          <w:tcPr>
            <w:tcW w:w="959" w:type="dxa"/>
            <w:vMerge/>
          </w:tcPr>
          <w:p w:rsidR="004B6086" w:rsidRPr="00D42E0F" w:rsidRDefault="004B6086" w:rsidP="004B608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B6086" w:rsidRPr="00D42E0F" w:rsidRDefault="004B6086" w:rsidP="004B608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</w:tcPr>
          <w:p w:rsidR="004B6086" w:rsidRPr="00D42E0F" w:rsidRDefault="004B6086" w:rsidP="004B6086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Уметь</w:t>
            </w:r>
            <w:r w:rsidR="009C0D05" w:rsidRPr="00D42E0F">
              <w:rPr>
                <w:color w:val="000000"/>
                <w:sz w:val="28"/>
                <w:szCs w:val="28"/>
              </w:rPr>
              <w:t xml:space="preserve"> </w:t>
            </w:r>
            <w:r w:rsidR="000E4C1C" w:rsidRPr="000E4C1C">
              <w:rPr>
                <w:sz w:val="28"/>
                <w:szCs w:val="28"/>
              </w:rPr>
              <w:t>проводить профилактические осмотры по предупреждению возникновения стоматологических заболеваний. Формирование клинического мышления предполагает анализ и обобщение конкретных данных. Уметь формировать группы здоровья, проводить профилактические мероприятия стоматологических и соматических заболеваний. Оценивать эффективность результатов проведенных мероприятий.</w:t>
            </w:r>
          </w:p>
        </w:tc>
        <w:tc>
          <w:tcPr>
            <w:tcW w:w="1949" w:type="dxa"/>
          </w:tcPr>
          <w:p w:rsidR="004B6086" w:rsidRPr="00D42E0F" w:rsidRDefault="004B6086" w:rsidP="008A21CB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практические задания №</w:t>
            </w:r>
            <w:r w:rsidR="00EE4864" w:rsidRPr="00D42E0F">
              <w:rPr>
                <w:color w:val="000000"/>
                <w:sz w:val="28"/>
                <w:szCs w:val="28"/>
              </w:rPr>
              <w:t xml:space="preserve"> </w:t>
            </w:r>
            <w:r w:rsidR="00E85540">
              <w:rPr>
                <w:color w:val="000000"/>
                <w:sz w:val="28"/>
                <w:szCs w:val="28"/>
              </w:rPr>
              <w:t>14</w:t>
            </w:r>
          </w:p>
        </w:tc>
      </w:tr>
      <w:tr w:rsidR="004B6086" w:rsidRPr="00D42E0F" w:rsidTr="003370D0">
        <w:tc>
          <w:tcPr>
            <w:tcW w:w="959" w:type="dxa"/>
            <w:vMerge/>
          </w:tcPr>
          <w:p w:rsidR="004B6086" w:rsidRPr="00D42E0F" w:rsidRDefault="004B6086" w:rsidP="004B608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B6086" w:rsidRPr="00D42E0F" w:rsidRDefault="004B6086" w:rsidP="004B608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</w:tcPr>
          <w:p w:rsidR="004B6086" w:rsidRPr="00D42E0F" w:rsidRDefault="004B6086" w:rsidP="009C0D05">
            <w:pPr>
              <w:tabs>
                <w:tab w:val="left" w:pos="1408"/>
              </w:tabs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Владеть</w:t>
            </w:r>
            <w:r w:rsidR="009C0D05" w:rsidRPr="00D42E0F">
              <w:rPr>
                <w:color w:val="000000"/>
                <w:sz w:val="28"/>
                <w:szCs w:val="28"/>
              </w:rPr>
              <w:tab/>
            </w:r>
            <w:r w:rsidR="000E4C1C" w:rsidRPr="000E4C1C">
              <w:rPr>
                <w:sz w:val="28"/>
                <w:szCs w:val="28"/>
              </w:rPr>
              <w:t>принципами и методами профилактики и лечения наиболее распространенных стоматологических заболеваний, а также реабилитации больных, научиться проводить профилактические, диагностические и лечебные мероприятия в объеме квалифицированной терапевтической помощи при лечении распространенных у взрослых воспалительных, дистрофических, диспластических, неопластических, дисэмбриогенетических заболеваний челюстно-лицевой области.</w:t>
            </w:r>
          </w:p>
        </w:tc>
        <w:tc>
          <w:tcPr>
            <w:tcW w:w="1949" w:type="dxa"/>
          </w:tcPr>
          <w:p w:rsidR="004B6086" w:rsidRPr="00D42E0F" w:rsidRDefault="004B6086" w:rsidP="00E85540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практические задания №</w:t>
            </w:r>
            <w:r w:rsidR="008A21CB">
              <w:rPr>
                <w:color w:val="000000"/>
                <w:sz w:val="28"/>
                <w:szCs w:val="28"/>
              </w:rPr>
              <w:t xml:space="preserve"> 1</w:t>
            </w:r>
            <w:r w:rsidR="00E85540">
              <w:rPr>
                <w:color w:val="000000"/>
                <w:sz w:val="28"/>
                <w:szCs w:val="28"/>
              </w:rPr>
              <w:t>4</w:t>
            </w:r>
          </w:p>
        </w:tc>
      </w:tr>
      <w:tr w:rsidR="004B6086" w:rsidRPr="00D42E0F" w:rsidTr="003370D0">
        <w:trPr>
          <w:trHeight w:val="105"/>
        </w:trPr>
        <w:tc>
          <w:tcPr>
            <w:tcW w:w="959" w:type="dxa"/>
            <w:vMerge w:val="restart"/>
          </w:tcPr>
          <w:p w:rsidR="004B6086" w:rsidRPr="00D42E0F" w:rsidRDefault="00754EA4" w:rsidP="00754EA4">
            <w:pPr>
              <w:ind w:firstLine="7"/>
              <w:jc w:val="center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843" w:type="dxa"/>
            <w:vMerge w:val="restart"/>
          </w:tcPr>
          <w:p w:rsidR="004B6086" w:rsidRPr="00D42E0F" w:rsidRDefault="004B6086" w:rsidP="004B6086">
            <w:pPr>
              <w:rPr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 xml:space="preserve">ПК- 3   готовность  к  проведению  противоэпидемических  мероприятий, организации  защиты  населения  в  очагах  особо  опасных  инфекций,  при ухудшении   радиационной   обстановки,   </w:t>
            </w:r>
            <w:r w:rsidRPr="00D42E0F">
              <w:rPr>
                <w:color w:val="000000"/>
                <w:sz w:val="28"/>
                <w:szCs w:val="28"/>
              </w:rPr>
              <w:lastRenderedPageBreak/>
              <w:t>стихийных   бедствиях   и   иных чрезвычайных ситуациях</w:t>
            </w:r>
          </w:p>
        </w:tc>
        <w:tc>
          <w:tcPr>
            <w:tcW w:w="5670" w:type="dxa"/>
          </w:tcPr>
          <w:p w:rsidR="004B6086" w:rsidRPr="00D42E0F" w:rsidRDefault="004B6086" w:rsidP="009C0D05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lastRenderedPageBreak/>
              <w:t>Знать</w:t>
            </w:r>
            <w:r w:rsidR="009C0D05" w:rsidRPr="00D42E0F">
              <w:rPr>
                <w:color w:val="000000"/>
                <w:sz w:val="28"/>
                <w:szCs w:val="28"/>
              </w:rPr>
              <w:t xml:space="preserve"> </w:t>
            </w:r>
            <w:r w:rsidR="000E4C1C" w:rsidRPr="000E4C1C">
              <w:rPr>
                <w:sz w:val="28"/>
                <w:szCs w:val="28"/>
              </w:rPr>
              <w:t>вопросы организации противоэпидемических мероприятий в чрезвычайных ситуациях и иных чрезвычайных ситуациях</w:t>
            </w:r>
          </w:p>
        </w:tc>
        <w:tc>
          <w:tcPr>
            <w:tcW w:w="1949" w:type="dxa"/>
          </w:tcPr>
          <w:p w:rsidR="004B6086" w:rsidRPr="00D42E0F" w:rsidRDefault="004B6086" w:rsidP="008A21CB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вопросы №</w:t>
            </w:r>
            <w:r w:rsidR="0056149B" w:rsidRPr="00D42E0F">
              <w:rPr>
                <w:color w:val="000000"/>
                <w:sz w:val="28"/>
                <w:szCs w:val="28"/>
              </w:rPr>
              <w:t xml:space="preserve"> </w:t>
            </w:r>
            <w:r w:rsidR="008A21CB">
              <w:rPr>
                <w:color w:val="000000"/>
                <w:sz w:val="28"/>
                <w:szCs w:val="28"/>
              </w:rPr>
              <w:t>60</w:t>
            </w:r>
          </w:p>
        </w:tc>
      </w:tr>
      <w:tr w:rsidR="004B6086" w:rsidRPr="00D42E0F" w:rsidTr="003370D0">
        <w:trPr>
          <w:trHeight w:val="105"/>
        </w:trPr>
        <w:tc>
          <w:tcPr>
            <w:tcW w:w="959" w:type="dxa"/>
            <w:vMerge/>
          </w:tcPr>
          <w:p w:rsidR="004B6086" w:rsidRPr="00D42E0F" w:rsidRDefault="004B6086" w:rsidP="004B608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B6086" w:rsidRPr="00D42E0F" w:rsidRDefault="004B6086" w:rsidP="004B60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</w:tcPr>
          <w:p w:rsidR="004B6086" w:rsidRPr="00D42E0F" w:rsidRDefault="004B6086" w:rsidP="004B6086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Уметь</w:t>
            </w:r>
            <w:r w:rsidR="009C0D05" w:rsidRPr="00D42E0F">
              <w:rPr>
                <w:color w:val="000000"/>
                <w:sz w:val="28"/>
                <w:szCs w:val="28"/>
              </w:rPr>
              <w:t xml:space="preserve"> </w:t>
            </w:r>
            <w:r w:rsidR="000E4C1C" w:rsidRPr="000E4C1C">
              <w:rPr>
                <w:sz w:val="28"/>
                <w:szCs w:val="28"/>
              </w:rPr>
              <w:t>организоватьи проводить противоэпидемические мероприятия в очагах инфекционных болезнейорганизовать ликвидацию чрезвычайных ситуаций, вызваных инфекционными болезнями</w:t>
            </w:r>
          </w:p>
        </w:tc>
        <w:tc>
          <w:tcPr>
            <w:tcW w:w="1949" w:type="dxa"/>
          </w:tcPr>
          <w:p w:rsidR="004B6086" w:rsidRPr="00D42E0F" w:rsidRDefault="004B6086" w:rsidP="008A21CB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практические задания №</w:t>
            </w:r>
            <w:r w:rsidR="00EE4864" w:rsidRPr="00D42E0F">
              <w:rPr>
                <w:color w:val="000000"/>
                <w:sz w:val="28"/>
                <w:szCs w:val="28"/>
              </w:rPr>
              <w:t xml:space="preserve"> </w:t>
            </w:r>
            <w:r w:rsidR="008A21CB">
              <w:rPr>
                <w:color w:val="000000"/>
                <w:sz w:val="28"/>
                <w:szCs w:val="28"/>
              </w:rPr>
              <w:t>20</w:t>
            </w:r>
          </w:p>
        </w:tc>
      </w:tr>
      <w:tr w:rsidR="004B6086" w:rsidRPr="00D42E0F" w:rsidTr="003370D0">
        <w:trPr>
          <w:trHeight w:val="105"/>
        </w:trPr>
        <w:tc>
          <w:tcPr>
            <w:tcW w:w="959" w:type="dxa"/>
            <w:vMerge/>
          </w:tcPr>
          <w:p w:rsidR="004B6086" w:rsidRPr="00D42E0F" w:rsidRDefault="004B6086" w:rsidP="004B608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B6086" w:rsidRPr="00D42E0F" w:rsidRDefault="004B6086" w:rsidP="004B60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</w:tcPr>
          <w:p w:rsidR="004B6086" w:rsidRPr="00D42E0F" w:rsidRDefault="004B6086" w:rsidP="004B6086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Владеть</w:t>
            </w:r>
            <w:r w:rsidR="009C0D05" w:rsidRPr="00D42E0F">
              <w:rPr>
                <w:color w:val="000000"/>
                <w:sz w:val="28"/>
                <w:szCs w:val="28"/>
              </w:rPr>
              <w:t xml:space="preserve"> </w:t>
            </w:r>
            <w:r w:rsidR="000E4C1C" w:rsidRPr="000E4C1C">
              <w:rPr>
                <w:sz w:val="28"/>
                <w:szCs w:val="28"/>
              </w:rPr>
              <w:t>навыками организации и проведения комплекса мероприятий для ликвидации чрезвычайной ситуации</w:t>
            </w:r>
          </w:p>
        </w:tc>
        <w:tc>
          <w:tcPr>
            <w:tcW w:w="1949" w:type="dxa"/>
          </w:tcPr>
          <w:p w:rsidR="004B6086" w:rsidRPr="00D42E0F" w:rsidRDefault="004B6086" w:rsidP="008A21CB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практические задания №</w:t>
            </w:r>
            <w:r w:rsidR="00EE4864" w:rsidRPr="00D42E0F">
              <w:rPr>
                <w:color w:val="000000"/>
                <w:sz w:val="28"/>
                <w:szCs w:val="28"/>
              </w:rPr>
              <w:t xml:space="preserve"> </w:t>
            </w:r>
            <w:r w:rsidR="008A21CB">
              <w:rPr>
                <w:color w:val="000000"/>
                <w:sz w:val="28"/>
                <w:szCs w:val="28"/>
              </w:rPr>
              <w:t>20</w:t>
            </w:r>
          </w:p>
        </w:tc>
      </w:tr>
      <w:tr w:rsidR="004B6086" w:rsidRPr="00D42E0F" w:rsidTr="003370D0">
        <w:trPr>
          <w:trHeight w:val="105"/>
        </w:trPr>
        <w:tc>
          <w:tcPr>
            <w:tcW w:w="959" w:type="dxa"/>
            <w:vMerge w:val="restart"/>
          </w:tcPr>
          <w:p w:rsidR="004B6086" w:rsidRPr="00D42E0F" w:rsidRDefault="00800E1D" w:rsidP="00800E1D">
            <w:pPr>
              <w:ind w:firstLine="7"/>
              <w:jc w:val="center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843" w:type="dxa"/>
            <w:vMerge w:val="restart"/>
          </w:tcPr>
          <w:p w:rsidR="004B6086" w:rsidRPr="00D42E0F" w:rsidRDefault="00DC6E39" w:rsidP="004B6086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ПК -4 </w:t>
            </w:r>
            <w:r w:rsidRPr="00DC6E39">
              <w:rPr>
                <w:color w:val="000000"/>
                <w:sz w:val="28"/>
                <w:szCs w:val="28"/>
              </w:rPr>
              <w:t>готовность к применению социально-гигиенических методик сбора и медикостатистического анализа информации о стоматологической заболеваемости</w:t>
            </w:r>
          </w:p>
        </w:tc>
        <w:tc>
          <w:tcPr>
            <w:tcW w:w="5670" w:type="dxa"/>
          </w:tcPr>
          <w:p w:rsidR="004B6086" w:rsidRPr="00D42E0F" w:rsidRDefault="004B6086" w:rsidP="000E4C1C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Знать</w:t>
            </w:r>
            <w:r w:rsidR="009C0D05" w:rsidRPr="00D42E0F">
              <w:rPr>
                <w:color w:val="000000"/>
                <w:sz w:val="28"/>
                <w:szCs w:val="28"/>
              </w:rPr>
              <w:t xml:space="preserve"> </w:t>
            </w:r>
            <w:r w:rsidR="000E4C1C">
              <w:rPr>
                <w:sz w:val="28"/>
                <w:szCs w:val="28"/>
              </w:rPr>
              <w:t>принципы</w:t>
            </w:r>
            <w:r w:rsidR="000E4C1C" w:rsidRPr="000E4C1C">
              <w:rPr>
                <w:sz w:val="28"/>
                <w:szCs w:val="28"/>
              </w:rPr>
              <w:t>, виды, цели эпид</w:t>
            </w:r>
            <w:r w:rsidR="000E4C1C">
              <w:rPr>
                <w:sz w:val="28"/>
                <w:szCs w:val="28"/>
              </w:rPr>
              <w:t>емиологии, основные компоненты</w:t>
            </w:r>
            <w:r w:rsidR="009C0D05" w:rsidRPr="00D42E0F">
              <w:rPr>
                <w:sz w:val="28"/>
                <w:szCs w:val="28"/>
              </w:rPr>
              <w:t>.</w:t>
            </w:r>
          </w:p>
        </w:tc>
        <w:tc>
          <w:tcPr>
            <w:tcW w:w="1949" w:type="dxa"/>
          </w:tcPr>
          <w:p w:rsidR="004B6086" w:rsidRPr="00D42E0F" w:rsidRDefault="004B6086" w:rsidP="008A21CB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вопросы №</w:t>
            </w:r>
            <w:r w:rsidR="008A21CB">
              <w:rPr>
                <w:color w:val="000000"/>
                <w:sz w:val="28"/>
                <w:szCs w:val="28"/>
              </w:rPr>
              <w:t xml:space="preserve"> 15</w:t>
            </w:r>
          </w:p>
        </w:tc>
      </w:tr>
      <w:tr w:rsidR="004B6086" w:rsidRPr="00D42E0F" w:rsidTr="003370D0">
        <w:trPr>
          <w:trHeight w:val="105"/>
        </w:trPr>
        <w:tc>
          <w:tcPr>
            <w:tcW w:w="959" w:type="dxa"/>
            <w:vMerge/>
          </w:tcPr>
          <w:p w:rsidR="004B6086" w:rsidRPr="00D42E0F" w:rsidRDefault="004B6086" w:rsidP="004B608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B6086" w:rsidRPr="00D42E0F" w:rsidRDefault="004B6086" w:rsidP="004B60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</w:tcPr>
          <w:p w:rsidR="004B6086" w:rsidRPr="00D42E0F" w:rsidRDefault="004B6086" w:rsidP="000E4C1C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Уметь</w:t>
            </w:r>
            <w:r w:rsidR="009C0D05" w:rsidRPr="00D42E0F">
              <w:rPr>
                <w:color w:val="000000"/>
                <w:sz w:val="28"/>
                <w:szCs w:val="28"/>
              </w:rPr>
              <w:t xml:space="preserve"> </w:t>
            </w:r>
            <w:r w:rsidR="000E4C1C">
              <w:rPr>
                <w:sz w:val="28"/>
                <w:szCs w:val="28"/>
              </w:rPr>
              <w:t>п</w:t>
            </w:r>
            <w:r w:rsidR="000E4C1C" w:rsidRPr="000E4C1C">
              <w:rPr>
                <w:sz w:val="28"/>
                <w:szCs w:val="28"/>
              </w:rPr>
              <w:t>ланировать эпидемиологическое обследование, оценить результаты</w:t>
            </w:r>
          </w:p>
        </w:tc>
        <w:tc>
          <w:tcPr>
            <w:tcW w:w="1949" w:type="dxa"/>
          </w:tcPr>
          <w:p w:rsidR="004B6086" w:rsidRPr="00D42E0F" w:rsidRDefault="004B6086" w:rsidP="008A21CB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практические задания №</w:t>
            </w:r>
            <w:r w:rsidR="00EE4864" w:rsidRPr="00D42E0F">
              <w:rPr>
                <w:color w:val="000000"/>
                <w:sz w:val="28"/>
                <w:szCs w:val="28"/>
              </w:rPr>
              <w:t xml:space="preserve"> 1</w:t>
            </w:r>
            <w:r w:rsidR="008A21CB">
              <w:rPr>
                <w:color w:val="000000"/>
                <w:sz w:val="28"/>
                <w:szCs w:val="28"/>
              </w:rPr>
              <w:t>5</w:t>
            </w:r>
          </w:p>
        </w:tc>
      </w:tr>
      <w:tr w:rsidR="004B6086" w:rsidRPr="00D42E0F" w:rsidTr="003370D0">
        <w:trPr>
          <w:trHeight w:val="105"/>
        </w:trPr>
        <w:tc>
          <w:tcPr>
            <w:tcW w:w="959" w:type="dxa"/>
            <w:vMerge/>
          </w:tcPr>
          <w:p w:rsidR="004B6086" w:rsidRPr="00D42E0F" w:rsidRDefault="004B6086" w:rsidP="004B608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B6086" w:rsidRPr="00D42E0F" w:rsidRDefault="004B6086" w:rsidP="004B60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</w:tcPr>
          <w:p w:rsidR="004B6086" w:rsidRPr="00D42E0F" w:rsidRDefault="004B6086" w:rsidP="000E4C1C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Владеть</w:t>
            </w:r>
            <w:r w:rsidR="009C0D05" w:rsidRPr="00D42E0F">
              <w:rPr>
                <w:color w:val="000000"/>
                <w:sz w:val="28"/>
                <w:szCs w:val="28"/>
              </w:rPr>
              <w:t xml:space="preserve"> </w:t>
            </w:r>
            <w:r w:rsidR="000E4C1C">
              <w:rPr>
                <w:sz w:val="28"/>
                <w:szCs w:val="28"/>
              </w:rPr>
              <w:t>м</w:t>
            </w:r>
            <w:r w:rsidR="000E4C1C" w:rsidRPr="000E4C1C">
              <w:rPr>
                <w:sz w:val="28"/>
                <w:szCs w:val="28"/>
              </w:rPr>
              <w:t>етодикой сбора и анализа информации стоматологической заболеваемости</w:t>
            </w:r>
          </w:p>
        </w:tc>
        <w:tc>
          <w:tcPr>
            <w:tcW w:w="1949" w:type="dxa"/>
          </w:tcPr>
          <w:p w:rsidR="004B6086" w:rsidRPr="00D42E0F" w:rsidRDefault="004B6086" w:rsidP="008A21CB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практические задания №</w:t>
            </w:r>
            <w:r w:rsidR="008A21CB">
              <w:rPr>
                <w:color w:val="000000"/>
                <w:sz w:val="28"/>
                <w:szCs w:val="28"/>
              </w:rPr>
              <w:t xml:space="preserve"> 15</w:t>
            </w:r>
          </w:p>
        </w:tc>
      </w:tr>
      <w:tr w:rsidR="004B6086" w:rsidRPr="00D42E0F" w:rsidTr="003370D0">
        <w:trPr>
          <w:trHeight w:val="105"/>
        </w:trPr>
        <w:tc>
          <w:tcPr>
            <w:tcW w:w="959" w:type="dxa"/>
            <w:vMerge w:val="restart"/>
          </w:tcPr>
          <w:p w:rsidR="004B6086" w:rsidRPr="00D42E0F" w:rsidRDefault="00800E1D" w:rsidP="00800E1D">
            <w:pPr>
              <w:ind w:firstLine="7"/>
              <w:jc w:val="center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843" w:type="dxa"/>
            <w:vMerge w:val="restart"/>
          </w:tcPr>
          <w:p w:rsidR="004B6086" w:rsidRPr="00D42E0F" w:rsidRDefault="004B6086" w:rsidP="004B6086">
            <w:pPr>
              <w:rPr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ПК- 5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      </w:r>
          </w:p>
        </w:tc>
        <w:tc>
          <w:tcPr>
            <w:tcW w:w="5670" w:type="dxa"/>
          </w:tcPr>
          <w:p w:rsidR="004B6086" w:rsidRPr="00D42E0F" w:rsidRDefault="00FC1124" w:rsidP="000E4C1C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 xml:space="preserve">Знать </w:t>
            </w:r>
            <w:r w:rsidR="000E4C1C">
              <w:rPr>
                <w:color w:val="000000"/>
                <w:sz w:val="28"/>
                <w:szCs w:val="28"/>
              </w:rPr>
              <w:t>м</w:t>
            </w:r>
            <w:r w:rsidR="000E4C1C" w:rsidRPr="000E4C1C">
              <w:rPr>
                <w:color w:val="000000"/>
                <w:sz w:val="28"/>
                <w:szCs w:val="28"/>
              </w:rPr>
              <w:t>еждународную классификацию заболеваний и неотложных состояний МКБ-10, методы обследования.</w:t>
            </w:r>
          </w:p>
        </w:tc>
        <w:tc>
          <w:tcPr>
            <w:tcW w:w="1949" w:type="dxa"/>
          </w:tcPr>
          <w:p w:rsidR="008A21CB" w:rsidRPr="00D42E0F" w:rsidRDefault="008A21CB" w:rsidP="008A21CB">
            <w:pPr>
              <w:jc w:val="both"/>
              <w:rPr>
                <w:color w:val="000000"/>
                <w:sz w:val="28"/>
                <w:szCs w:val="28"/>
              </w:rPr>
            </w:pPr>
            <w:r w:rsidRPr="008A21CB">
              <w:rPr>
                <w:color w:val="000000"/>
                <w:sz w:val="28"/>
                <w:szCs w:val="28"/>
              </w:rPr>
              <w:t>вопросы №</w:t>
            </w:r>
            <w:r>
              <w:rPr>
                <w:color w:val="000000"/>
                <w:sz w:val="28"/>
                <w:szCs w:val="28"/>
              </w:rPr>
              <w:t xml:space="preserve"> 2-</w:t>
            </w:r>
            <w:r w:rsidRPr="008A21CB">
              <w:rPr>
                <w:color w:val="000000"/>
                <w:sz w:val="28"/>
                <w:szCs w:val="28"/>
              </w:rPr>
              <w:t>6, 10-15, 24, 3</w:t>
            </w:r>
            <w:r>
              <w:rPr>
                <w:color w:val="000000"/>
                <w:sz w:val="28"/>
                <w:szCs w:val="28"/>
              </w:rPr>
              <w:t>6-38</w:t>
            </w:r>
            <w:r w:rsidRPr="008A21CB">
              <w:rPr>
                <w:color w:val="000000"/>
                <w:sz w:val="28"/>
                <w:szCs w:val="28"/>
              </w:rPr>
              <w:t>, 45-4</w:t>
            </w:r>
            <w:r>
              <w:rPr>
                <w:color w:val="000000"/>
                <w:sz w:val="28"/>
                <w:szCs w:val="28"/>
              </w:rPr>
              <w:t>9</w:t>
            </w:r>
          </w:p>
        </w:tc>
      </w:tr>
      <w:tr w:rsidR="004B6086" w:rsidRPr="00D42E0F" w:rsidTr="003370D0">
        <w:trPr>
          <w:trHeight w:val="105"/>
        </w:trPr>
        <w:tc>
          <w:tcPr>
            <w:tcW w:w="959" w:type="dxa"/>
            <w:vMerge/>
          </w:tcPr>
          <w:p w:rsidR="004B6086" w:rsidRPr="00D42E0F" w:rsidRDefault="004B6086" w:rsidP="004B608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B6086" w:rsidRPr="00D42E0F" w:rsidRDefault="004B6086" w:rsidP="004B60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</w:tcPr>
          <w:p w:rsidR="004B6086" w:rsidRPr="00D42E0F" w:rsidRDefault="004B6086" w:rsidP="000E4C1C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Уметь</w:t>
            </w:r>
            <w:r w:rsidR="009C0D05" w:rsidRPr="00D42E0F">
              <w:rPr>
                <w:color w:val="000000"/>
                <w:sz w:val="28"/>
                <w:szCs w:val="28"/>
              </w:rPr>
              <w:t xml:space="preserve"> </w:t>
            </w:r>
            <w:r w:rsidR="000E4C1C">
              <w:rPr>
                <w:rFonts w:eastAsia="Calibri"/>
                <w:sz w:val="28"/>
                <w:szCs w:val="28"/>
              </w:rPr>
              <w:t>п</w:t>
            </w:r>
            <w:r w:rsidR="000E4C1C" w:rsidRPr="000E4C1C">
              <w:rPr>
                <w:rFonts w:eastAsia="Calibri"/>
                <w:sz w:val="28"/>
                <w:szCs w:val="28"/>
              </w:rPr>
              <w:t>роводить обследования пациентов с заболеваниями челюстно-лицевой области</w:t>
            </w:r>
          </w:p>
        </w:tc>
        <w:tc>
          <w:tcPr>
            <w:tcW w:w="1949" w:type="dxa"/>
          </w:tcPr>
          <w:p w:rsidR="004B6086" w:rsidRPr="00D42E0F" w:rsidRDefault="004B6086" w:rsidP="008A21CB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практические задания №</w:t>
            </w:r>
            <w:r w:rsidR="00EE4864" w:rsidRPr="00D42E0F">
              <w:rPr>
                <w:color w:val="000000"/>
                <w:sz w:val="28"/>
                <w:szCs w:val="28"/>
              </w:rPr>
              <w:t xml:space="preserve"> </w:t>
            </w:r>
            <w:r w:rsidR="008A21CB">
              <w:rPr>
                <w:color w:val="000000"/>
                <w:sz w:val="28"/>
                <w:szCs w:val="28"/>
              </w:rPr>
              <w:t>8</w:t>
            </w:r>
          </w:p>
        </w:tc>
      </w:tr>
      <w:tr w:rsidR="004B6086" w:rsidRPr="00D42E0F" w:rsidTr="000E4C1C">
        <w:trPr>
          <w:trHeight w:val="5566"/>
        </w:trPr>
        <w:tc>
          <w:tcPr>
            <w:tcW w:w="959" w:type="dxa"/>
            <w:vMerge/>
          </w:tcPr>
          <w:p w:rsidR="004B6086" w:rsidRPr="00D42E0F" w:rsidRDefault="004B6086" w:rsidP="004B608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B6086" w:rsidRPr="00D42E0F" w:rsidRDefault="004B6086" w:rsidP="004B60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</w:tcPr>
          <w:p w:rsidR="00FC1124" w:rsidRPr="00D42E0F" w:rsidRDefault="00FC1124" w:rsidP="004B6086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sz w:val="28"/>
                <w:szCs w:val="28"/>
              </w:rPr>
              <w:t xml:space="preserve">Владеть: </w:t>
            </w:r>
            <w:r w:rsidR="000E4C1C" w:rsidRPr="000E4C1C">
              <w:rPr>
                <w:sz w:val="28"/>
                <w:szCs w:val="28"/>
              </w:rPr>
              <w:t>современными методами обследования и диагностики пациентов с заболеваниями челюстно-лицевой области.</w:t>
            </w:r>
          </w:p>
        </w:tc>
        <w:tc>
          <w:tcPr>
            <w:tcW w:w="1949" w:type="dxa"/>
          </w:tcPr>
          <w:p w:rsidR="004B6086" w:rsidRPr="00D42E0F" w:rsidRDefault="004B6086" w:rsidP="008A21CB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практические задания №</w:t>
            </w:r>
            <w:r w:rsidR="00EE4864" w:rsidRPr="00D42E0F">
              <w:rPr>
                <w:color w:val="000000"/>
                <w:sz w:val="28"/>
                <w:szCs w:val="28"/>
              </w:rPr>
              <w:t xml:space="preserve"> </w:t>
            </w:r>
            <w:r w:rsidR="008A21CB">
              <w:rPr>
                <w:color w:val="000000"/>
                <w:sz w:val="28"/>
                <w:szCs w:val="28"/>
              </w:rPr>
              <w:t>8</w:t>
            </w:r>
          </w:p>
        </w:tc>
      </w:tr>
      <w:tr w:rsidR="004B6086" w:rsidRPr="00D42E0F" w:rsidTr="003370D0">
        <w:trPr>
          <w:trHeight w:val="105"/>
        </w:trPr>
        <w:tc>
          <w:tcPr>
            <w:tcW w:w="959" w:type="dxa"/>
            <w:vMerge w:val="restart"/>
          </w:tcPr>
          <w:p w:rsidR="004B6086" w:rsidRPr="00D42E0F" w:rsidRDefault="00800E1D" w:rsidP="00800E1D">
            <w:pPr>
              <w:ind w:firstLine="7"/>
              <w:jc w:val="center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843" w:type="dxa"/>
            <w:vMerge w:val="restart"/>
          </w:tcPr>
          <w:p w:rsidR="004B6086" w:rsidRPr="00D42E0F" w:rsidRDefault="004B6086" w:rsidP="004B6086">
            <w:pPr>
              <w:rPr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 xml:space="preserve">ПК- 6  </w:t>
            </w:r>
            <w:r w:rsidR="00C73ACF" w:rsidRPr="00C73ACF">
              <w:rPr>
                <w:color w:val="000000"/>
                <w:sz w:val="28"/>
                <w:szCs w:val="28"/>
              </w:rPr>
              <w:t xml:space="preserve">готовность к </w:t>
            </w:r>
            <w:r w:rsidR="00C73ACF" w:rsidRPr="00C73ACF">
              <w:rPr>
                <w:color w:val="000000"/>
                <w:sz w:val="28"/>
                <w:szCs w:val="28"/>
              </w:rPr>
              <w:lastRenderedPageBreak/>
              <w:t>проведению экспертизы временной нетрудоспособности и участие в иных видах медицинской экспертизы</w:t>
            </w:r>
          </w:p>
        </w:tc>
        <w:tc>
          <w:tcPr>
            <w:tcW w:w="5670" w:type="dxa"/>
          </w:tcPr>
          <w:p w:rsidR="004B6086" w:rsidRPr="00D42E0F" w:rsidRDefault="004B6086" w:rsidP="000E4C1C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lastRenderedPageBreak/>
              <w:t>Знать</w:t>
            </w:r>
            <w:r w:rsidR="009C0D05" w:rsidRPr="00D42E0F">
              <w:rPr>
                <w:color w:val="000000"/>
                <w:sz w:val="28"/>
                <w:szCs w:val="28"/>
              </w:rPr>
              <w:t xml:space="preserve"> </w:t>
            </w:r>
            <w:r w:rsidR="000E4C1C">
              <w:rPr>
                <w:rFonts w:eastAsia="Calibri"/>
                <w:sz w:val="28"/>
                <w:szCs w:val="28"/>
              </w:rPr>
              <w:t>ц</w:t>
            </w:r>
            <w:r w:rsidR="000E4C1C" w:rsidRPr="000E4C1C">
              <w:rPr>
                <w:rFonts w:eastAsia="Calibri"/>
                <w:sz w:val="28"/>
                <w:szCs w:val="28"/>
              </w:rPr>
              <w:t xml:space="preserve">ели экспертизы, уровни проведения экспертизы временной нетрудоспособности , </w:t>
            </w:r>
            <w:r w:rsidR="000E4C1C" w:rsidRPr="000E4C1C">
              <w:rPr>
                <w:rFonts w:eastAsia="Calibri"/>
                <w:sz w:val="28"/>
                <w:szCs w:val="28"/>
              </w:rPr>
              <w:lastRenderedPageBreak/>
              <w:t>порядок выдачи и оформление документацию. Причины временной нетрудоспособности -заболевание, травма или другие причины, предусмотренные действующим законодательством.</w:t>
            </w:r>
          </w:p>
        </w:tc>
        <w:tc>
          <w:tcPr>
            <w:tcW w:w="1949" w:type="dxa"/>
          </w:tcPr>
          <w:p w:rsidR="004B6086" w:rsidRPr="00D42E0F" w:rsidRDefault="004B6086" w:rsidP="008A21CB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lastRenderedPageBreak/>
              <w:t>вопросы №</w:t>
            </w:r>
            <w:r w:rsidR="0056149B" w:rsidRPr="00D42E0F">
              <w:rPr>
                <w:color w:val="000000"/>
                <w:sz w:val="28"/>
                <w:szCs w:val="28"/>
              </w:rPr>
              <w:t xml:space="preserve">  </w:t>
            </w:r>
            <w:r w:rsidR="008A21CB">
              <w:rPr>
                <w:color w:val="000000"/>
                <w:sz w:val="28"/>
                <w:szCs w:val="28"/>
              </w:rPr>
              <w:t>57</w:t>
            </w:r>
          </w:p>
        </w:tc>
      </w:tr>
      <w:tr w:rsidR="004B6086" w:rsidRPr="00D42E0F" w:rsidTr="003370D0">
        <w:trPr>
          <w:trHeight w:val="105"/>
        </w:trPr>
        <w:tc>
          <w:tcPr>
            <w:tcW w:w="959" w:type="dxa"/>
            <w:vMerge/>
          </w:tcPr>
          <w:p w:rsidR="004B6086" w:rsidRPr="00D42E0F" w:rsidRDefault="004B6086" w:rsidP="004B608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B6086" w:rsidRPr="00D42E0F" w:rsidRDefault="004B6086" w:rsidP="004B60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</w:tcPr>
          <w:p w:rsidR="004B6086" w:rsidRPr="00D42E0F" w:rsidRDefault="004B6086" w:rsidP="009C0D05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Уметь</w:t>
            </w:r>
            <w:r w:rsidR="009C0D05" w:rsidRPr="00D42E0F">
              <w:rPr>
                <w:sz w:val="28"/>
                <w:szCs w:val="28"/>
              </w:rPr>
              <w:t xml:space="preserve">  </w:t>
            </w:r>
            <w:r w:rsidR="000E4C1C" w:rsidRPr="000E4C1C">
              <w:rPr>
                <w:sz w:val="28"/>
                <w:szCs w:val="28"/>
              </w:rPr>
              <w:t>определять признаки временной утраты нетрудоспособности на основе оценки состояния здоровья характера и условий труда и других социальных факторов;</w:t>
            </w:r>
          </w:p>
        </w:tc>
        <w:tc>
          <w:tcPr>
            <w:tcW w:w="1949" w:type="dxa"/>
          </w:tcPr>
          <w:p w:rsidR="004B6086" w:rsidRPr="00D42E0F" w:rsidRDefault="004B6086" w:rsidP="008A21CB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практические задания №</w:t>
            </w:r>
            <w:r w:rsidR="00EE4864" w:rsidRPr="00D42E0F">
              <w:rPr>
                <w:color w:val="000000"/>
                <w:sz w:val="28"/>
                <w:szCs w:val="28"/>
              </w:rPr>
              <w:t xml:space="preserve"> </w:t>
            </w:r>
            <w:r w:rsidR="008A21CB">
              <w:rPr>
                <w:color w:val="000000"/>
                <w:sz w:val="28"/>
                <w:szCs w:val="28"/>
              </w:rPr>
              <w:t>9</w:t>
            </w:r>
          </w:p>
        </w:tc>
      </w:tr>
      <w:tr w:rsidR="004B6086" w:rsidRPr="00D42E0F" w:rsidTr="003370D0">
        <w:trPr>
          <w:trHeight w:val="105"/>
        </w:trPr>
        <w:tc>
          <w:tcPr>
            <w:tcW w:w="959" w:type="dxa"/>
            <w:vMerge/>
          </w:tcPr>
          <w:p w:rsidR="004B6086" w:rsidRPr="00D42E0F" w:rsidRDefault="004B6086" w:rsidP="004B608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B6086" w:rsidRPr="00D42E0F" w:rsidRDefault="004B6086" w:rsidP="004B60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</w:tcPr>
          <w:p w:rsidR="004B6086" w:rsidRPr="00D42E0F" w:rsidRDefault="004B6086" w:rsidP="004B6086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Владеть</w:t>
            </w:r>
            <w:r w:rsidR="009C0D05" w:rsidRPr="00D42E0F">
              <w:rPr>
                <w:color w:val="000000"/>
                <w:sz w:val="28"/>
                <w:szCs w:val="28"/>
              </w:rPr>
              <w:t xml:space="preserve"> </w:t>
            </w:r>
            <w:r w:rsidR="000E4C1C" w:rsidRPr="000E4C1C">
              <w:rPr>
                <w:rFonts w:eastAsia="Calibri"/>
                <w:sz w:val="28"/>
                <w:szCs w:val="28"/>
              </w:rPr>
              <w:t>определять сроки нетрудоспособности с учетом индивидуальных особенностей течения заболевания и ориентировочных сроков нетрудоспособности при различных заболеваниях; выдать документ, удостоверяющий нетрудоспособность</w:t>
            </w:r>
            <w:r w:rsidR="007765E8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1949" w:type="dxa"/>
          </w:tcPr>
          <w:p w:rsidR="004B6086" w:rsidRPr="00D42E0F" w:rsidRDefault="004B6086" w:rsidP="008A21CB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практические задания №</w:t>
            </w:r>
            <w:r w:rsidR="00EE4864" w:rsidRPr="00D42E0F">
              <w:rPr>
                <w:color w:val="000000"/>
                <w:sz w:val="28"/>
                <w:szCs w:val="28"/>
              </w:rPr>
              <w:t xml:space="preserve"> </w:t>
            </w:r>
            <w:r w:rsidR="008A21CB">
              <w:rPr>
                <w:color w:val="000000"/>
                <w:sz w:val="28"/>
                <w:szCs w:val="28"/>
              </w:rPr>
              <w:t>9</w:t>
            </w:r>
          </w:p>
        </w:tc>
      </w:tr>
      <w:tr w:rsidR="004B6086" w:rsidRPr="00D42E0F" w:rsidTr="003370D0">
        <w:trPr>
          <w:trHeight w:val="105"/>
        </w:trPr>
        <w:tc>
          <w:tcPr>
            <w:tcW w:w="959" w:type="dxa"/>
            <w:vMerge w:val="restart"/>
          </w:tcPr>
          <w:p w:rsidR="004B6086" w:rsidRPr="00D42E0F" w:rsidRDefault="00800E1D" w:rsidP="00800E1D">
            <w:pPr>
              <w:ind w:firstLine="7"/>
              <w:jc w:val="center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3" w:type="dxa"/>
            <w:vMerge w:val="restart"/>
          </w:tcPr>
          <w:p w:rsidR="00DC6E39" w:rsidRPr="00DC6E39" w:rsidRDefault="004B6086" w:rsidP="00DC6E39">
            <w:pPr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 xml:space="preserve">ПК- 7 </w:t>
            </w:r>
            <w:r w:rsidR="00DC6E39" w:rsidRPr="00DC6E39">
              <w:rPr>
                <w:color w:val="000000"/>
                <w:sz w:val="28"/>
                <w:szCs w:val="28"/>
              </w:rPr>
              <w:t>готовность к определению тактики ведения, ведению и лечению пациентов,</w:t>
            </w:r>
          </w:p>
          <w:p w:rsidR="004B6086" w:rsidRPr="00D42E0F" w:rsidRDefault="00DC6E39" w:rsidP="00DC6E39">
            <w:pPr>
              <w:rPr>
                <w:sz w:val="28"/>
                <w:szCs w:val="28"/>
              </w:rPr>
            </w:pPr>
            <w:r w:rsidRPr="00DC6E39">
              <w:rPr>
                <w:color w:val="000000"/>
                <w:sz w:val="28"/>
                <w:szCs w:val="28"/>
              </w:rPr>
              <w:t>нуждающихся в ортодонтической помощи</w:t>
            </w:r>
          </w:p>
        </w:tc>
        <w:tc>
          <w:tcPr>
            <w:tcW w:w="5670" w:type="dxa"/>
          </w:tcPr>
          <w:p w:rsidR="004B6086" w:rsidRPr="00D42E0F" w:rsidRDefault="004B6086" w:rsidP="004B6086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Знать</w:t>
            </w:r>
            <w:r w:rsidR="009C0D05" w:rsidRPr="00D42E0F">
              <w:rPr>
                <w:color w:val="000000"/>
                <w:sz w:val="28"/>
                <w:szCs w:val="28"/>
              </w:rPr>
              <w:t xml:space="preserve"> </w:t>
            </w:r>
            <w:r w:rsidR="000E4C1C" w:rsidRPr="000E4C1C">
              <w:rPr>
                <w:sz w:val="28"/>
                <w:szCs w:val="28"/>
              </w:rPr>
              <w:t>Этиологию, патогенез, патанатомию, клинику, диагностику, дифференциальную диагностику заболеваний челюстно-лицевой области и полости рта.</w:t>
            </w:r>
          </w:p>
        </w:tc>
        <w:tc>
          <w:tcPr>
            <w:tcW w:w="1949" w:type="dxa"/>
          </w:tcPr>
          <w:p w:rsidR="004B6086" w:rsidRPr="00D42E0F" w:rsidRDefault="004B6086" w:rsidP="008A21CB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вопросы №</w:t>
            </w:r>
            <w:r w:rsidR="00EE6B50" w:rsidRPr="00D42E0F">
              <w:rPr>
                <w:color w:val="000000"/>
                <w:sz w:val="28"/>
                <w:szCs w:val="28"/>
              </w:rPr>
              <w:t xml:space="preserve"> </w:t>
            </w:r>
            <w:r w:rsidR="008A21CB">
              <w:rPr>
                <w:color w:val="000000"/>
                <w:sz w:val="28"/>
                <w:szCs w:val="28"/>
              </w:rPr>
              <w:t>2-47</w:t>
            </w:r>
          </w:p>
        </w:tc>
      </w:tr>
      <w:tr w:rsidR="004B6086" w:rsidRPr="00D42E0F" w:rsidTr="003370D0">
        <w:trPr>
          <w:trHeight w:val="105"/>
        </w:trPr>
        <w:tc>
          <w:tcPr>
            <w:tcW w:w="959" w:type="dxa"/>
            <w:vMerge/>
          </w:tcPr>
          <w:p w:rsidR="004B6086" w:rsidRPr="00D42E0F" w:rsidRDefault="004B6086" w:rsidP="004B608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B6086" w:rsidRPr="00D42E0F" w:rsidRDefault="004B6086" w:rsidP="004B60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</w:tcPr>
          <w:p w:rsidR="004B6086" w:rsidRPr="00D42E0F" w:rsidRDefault="004B6086" w:rsidP="004B6086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Уметь</w:t>
            </w:r>
            <w:r w:rsidR="009C0D05" w:rsidRPr="00D42E0F">
              <w:rPr>
                <w:color w:val="000000"/>
                <w:sz w:val="28"/>
                <w:szCs w:val="28"/>
              </w:rPr>
              <w:t xml:space="preserve"> </w:t>
            </w:r>
            <w:r w:rsidR="000E4C1C" w:rsidRPr="000E4C1C">
              <w:rPr>
                <w:sz w:val="28"/>
                <w:szCs w:val="28"/>
              </w:rPr>
              <w:t>провести обследование пациента стоматологического профиля с хирургической патологией, поставить диагноз,заполнить соответствующую документацию</w:t>
            </w:r>
            <w:r w:rsidR="007765E8">
              <w:rPr>
                <w:sz w:val="28"/>
                <w:szCs w:val="28"/>
              </w:rPr>
              <w:t>.</w:t>
            </w:r>
          </w:p>
        </w:tc>
        <w:tc>
          <w:tcPr>
            <w:tcW w:w="1949" w:type="dxa"/>
          </w:tcPr>
          <w:p w:rsidR="004B6086" w:rsidRPr="00D42E0F" w:rsidRDefault="004B6086" w:rsidP="008A21CB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практические задания №</w:t>
            </w:r>
            <w:r w:rsidR="00EE6B50" w:rsidRPr="00D42E0F">
              <w:rPr>
                <w:color w:val="000000"/>
                <w:sz w:val="28"/>
                <w:szCs w:val="28"/>
              </w:rPr>
              <w:t xml:space="preserve"> </w:t>
            </w:r>
            <w:r w:rsidR="008A21CB">
              <w:rPr>
                <w:color w:val="000000"/>
                <w:sz w:val="28"/>
                <w:szCs w:val="28"/>
              </w:rPr>
              <w:t>7-14</w:t>
            </w:r>
          </w:p>
        </w:tc>
      </w:tr>
      <w:tr w:rsidR="004B6086" w:rsidRPr="00D42E0F" w:rsidTr="003370D0">
        <w:trPr>
          <w:trHeight w:val="105"/>
        </w:trPr>
        <w:tc>
          <w:tcPr>
            <w:tcW w:w="959" w:type="dxa"/>
            <w:vMerge/>
          </w:tcPr>
          <w:p w:rsidR="004B6086" w:rsidRPr="00D42E0F" w:rsidRDefault="004B6086" w:rsidP="004B608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B6086" w:rsidRPr="00D42E0F" w:rsidRDefault="004B6086" w:rsidP="004B60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</w:tcPr>
          <w:p w:rsidR="004B6086" w:rsidRPr="00D42E0F" w:rsidRDefault="004B6086" w:rsidP="004B6086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Владеть</w:t>
            </w:r>
            <w:r w:rsidR="009C0D05" w:rsidRPr="00D42E0F">
              <w:rPr>
                <w:color w:val="000000"/>
                <w:sz w:val="28"/>
                <w:szCs w:val="28"/>
              </w:rPr>
              <w:t xml:space="preserve"> </w:t>
            </w:r>
            <w:r w:rsidR="000E4C1C" w:rsidRPr="000E4C1C">
              <w:rPr>
                <w:sz w:val="28"/>
                <w:szCs w:val="28"/>
              </w:rPr>
              <w:t>методами лечения стоматологических заболеваний</w:t>
            </w:r>
            <w:r w:rsidR="007765E8">
              <w:rPr>
                <w:sz w:val="28"/>
                <w:szCs w:val="28"/>
              </w:rPr>
              <w:t>.</w:t>
            </w:r>
          </w:p>
        </w:tc>
        <w:tc>
          <w:tcPr>
            <w:tcW w:w="1949" w:type="dxa"/>
          </w:tcPr>
          <w:p w:rsidR="004B6086" w:rsidRPr="00D42E0F" w:rsidRDefault="004B6086" w:rsidP="008A21CB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практические задания №</w:t>
            </w:r>
            <w:r w:rsidR="008A21CB">
              <w:rPr>
                <w:color w:val="000000"/>
                <w:sz w:val="28"/>
                <w:szCs w:val="28"/>
              </w:rPr>
              <w:t>7-14</w:t>
            </w:r>
          </w:p>
        </w:tc>
      </w:tr>
      <w:tr w:rsidR="004B6086" w:rsidRPr="00D42E0F" w:rsidTr="003370D0">
        <w:trPr>
          <w:trHeight w:val="105"/>
        </w:trPr>
        <w:tc>
          <w:tcPr>
            <w:tcW w:w="959" w:type="dxa"/>
            <w:vMerge w:val="restart"/>
          </w:tcPr>
          <w:p w:rsidR="004B6086" w:rsidRPr="00D42E0F" w:rsidRDefault="00800E1D" w:rsidP="00800E1D">
            <w:pPr>
              <w:ind w:firstLine="7"/>
              <w:jc w:val="center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843" w:type="dxa"/>
            <w:vMerge w:val="restart"/>
          </w:tcPr>
          <w:p w:rsidR="00DC6E39" w:rsidRPr="00DC6E39" w:rsidRDefault="004B6086" w:rsidP="00DC6E39">
            <w:pPr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 xml:space="preserve">ПК- 8 </w:t>
            </w:r>
            <w:r w:rsidR="00DC6E39" w:rsidRPr="00DC6E39">
              <w:rPr>
                <w:color w:val="000000"/>
                <w:sz w:val="28"/>
                <w:szCs w:val="28"/>
              </w:rPr>
              <w:t>готовность к участию в оказании медицинской помощи при чрезвычайных</w:t>
            </w:r>
          </w:p>
          <w:p w:rsidR="004B6086" w:rsidRPr="00D42E0F" w:rsidRDefault="00DC6E39" w:rsidP="00DC6E39">
            <w:pPr>
              <w:rPr>
                <w:sz w:val="28"/>
                <w:szCs w:val="28"/>
              </w:rPr>
            </w:pPr>
            <w:r w:rsidRPr="00DC6E39">
              <w:rPr>
                <w:color w:val="000000"/>
                <w:sz w:val="28"/>
                <w:szCs w:val="28"/>
              </w:rPr>
              <w:t>ситуациях, в том числе участию в медицинской эвакуации</w:t>
            </w:r>
          </w:p>
        </w:tc>
        <w:tc>
          <w:tcPr>
            <w:tcW w:w="5670" w:type="dxa"/>
          </w:tcPr>
          <w:p w:rsidR="004B6086" w:rsidRPr="00D42E0F" w:rsidRDefault="003D23C7" w:rsidP="009C0D05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rFonts w:eastAsia="Calibri"/>
                <w:color w:val="000000"/>
                <w:sz w:val="28"/>
                <w:szCs w:val="28"/>
              </w:rPr>
              <w:t xml:space="preserve">Знать </w:t>
            </w:r>
            <w:r w:rsidR="000E4C1C" w:rsidRPr="000E4C1C">
              <w:rPr>
                <w:rFonts w:eastAsia="Calibri"/>
                <w:color w:val="000000"/>
                <w:sz w:val="28"/>
                <w:szCs w:val="28"/>
              </w:rPr>
              <w:t>принципы организации санитарной охраны территории от заноса карантинных и других особо опасных инфекциях</w:t>
            </w:r>
            <w:r w:rsidR="007765E8">
              <w:rPr>
                <w:rFonts w:eastAsia="Calibri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49" w:type="dxa"/>
          </w:tcPr>
          <w:p w:rsidR="004B6086" w:rsidRPr="00D42E0F" w:rsidRDefault="004B6086" w:rsidP="008A21CB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вопросы №</w:t>
            </w:r>
            <w:r w:rsidR="0056149B" w:rsidRPr="00D42E0F">
              <w:rPr>
                <w:color w:val="000000"/>
                <w:sz w:val="28"/>
                <w:szCs w:val="28"/>
              </w:rPr>
              <w:t xml:space="preserve"> </w:t>
            </w:r>
            <w:r w:rsidR="008A21CB">
              <w:rPr>
                <w:color w:val="000000"/>
                <w:sz w:val="28"/>
                <w:szCs w:val="28"/>
              </w:rPr>
              <w:t>61</w:t>
            </w:r>
          </w:p>
        </w:tc>
      </w:tr>
      <w:tr w:rsidR="004B6086" w:rsidRPr="00D42E0F" w:rsidTr="003370D0">
        <w:trPr>
          <w:trHeight w:val="105"/>
        </w:trPr>
        <w:tc>
          <w:tcPr>
            <w:tcW w:w="959" w:type="dxa"/>
            <w:vMerge/>
          </w:tcPr>
          <w:p w:rsidR="004B6086" w:rsidRPr="00D42E0F" w:rsidRDefault="004B6086" w:rsidP="004B608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B6086" w:rsidRPr="00D42E0F" w:rsidRDefault="004B6086" w:rsidP="004B60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</w:tcPr>
          <w:p w:rsidR="004B6086" w:rsidRPr="00D42E0F" w:rsidRDefault="003D23C7" w:rsidP="009C0D05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rFonts w:eastAsia="Calibri"/>
                <w:color w:val="000000"/>
                <w:sz w:val="28"/>
                <w:szCs w:val="28"/>
              </w:rPr>
              <w:t xml:space="preserve">Уметь </w:t>
            </w:r>
            <w:r w:rsidR="000E4C1C" w:rsidRPr="000E4C1C">
              <w:rPr>
                <w:rFonts w:eastAsia="Calibri"/>
                <w:color w:val="000000"/>
                <w:sz w:val="28"/>
                <w:szCs w:val="28"/>
              </w:rPr>
              <w:t>организовать ликвидацию чрезвычайных ситуаций, вызванных инфекционными заболеваниями</w:t>
            </w:r>
            <w:r w:rsidR="007765E8">
              <w:rPr>
                <w:rFonts w:eastAsia="Calibri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49" w:type="dxa"/>
          </w:tcPr>
          <w:p w:rsidR="004B6086" w:rsidRPr="00D42E0F" w:rsidRDefault="004B6086" w:rsidP="008A21CB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практические задания №</w:t>
            </w:r>
            <w:r w:rsidR="0056149B" w:rsidRPr="00D42E0F">
              <w:rPr>
                <w:color w:val="000000"/>
                <w:sz w:val="28"/>
                <w:szCs w:val="28"/>
              </w:rPr>
              <w:t xml:space="preserve"> </w:t>
            </w:r>
            <w:r w:rsidR="008A21CB">
              <w:rPr>
                <w:color w:val="000000"/>
                <w:sz w:val="28"/>
                <w:szCs w:val="28"/>
              </w:rPr>
              <w:t>20</w:t>
            </w:r>
          </w:p>
        </w:tc>
      </w:tr>
      <w:tr w:rsidR="004B6086" w:rsidRPr="00D42E0F" w:rsidTr="003370D0">
        <w:trPr>
          <w:trHeight w:val="105"/>
        </w:trPr>
        <w:tc>
          <w:tcPr>
            <w:tcW w:w="959" w:type="dxa"/>
            <w:vMerge/>
          </w:tcPr>
          <w:p w:rsidR="004B6086" w:rsidRPr="00D42E0F" w:rsidRDefault="004B6086" w:rsidP="004B608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B6086" w:rsidRPr="00D42E0F" w:rsidRDefault="004B6086" w:rsidP="004B60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</w:tcPr>
          <w:p w:rsidR="004B6086" w:rsidRPr="00D42E0F" w:rsidRDefault="003D23C7" w:rsidP="009C0D05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 xml:space="preserve">Владеть </w:t>
            </w:r>
            <w:r w:rsidR="000E4C1C" w:rsidRPr="000E4C1C">
              <w:rPr>
                <w:rFonts w:eastAsia="Calibri"/>
                <w:color w:val="000000"/>
                <w:sz w:val="28"/>
                <w:szCs w:val="28"/>
              </w:rPr>
              <w:t>навыками организации и проведения комплекса лечебных и профилактических мероприятий в очагах чрезвычайных ситуаций.</w:t>
            </w:r>
          </w:p>
        </w:tc>
        <w:tc>
          <w:tcPr>
            <w:tcW w:w="1949" w:type="dxa"/>
          </w:tcPr>
          <w:p w:rsidR="004B6086" w:rsidRPr="00D42E0F" w:rsidRDefault="004B6086" w:rsidP="008A21CB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практические задания №</w:t>
            </w:r>
            <w:r w:rsidR="008A21CB">
              <w:rPr>
                <w:color w:val="000000"/>
                <w:sz w:val="28"/>
                <w:szCs w:val="28"/>
              </w:rPr>
              <w:t>20</w:t>
            </w:r>
          </w:p>
        </w:tc>
      </w:tr>
      <w:tr w:rsidR="004B6086" w:rsidRPr="00D42E0F" w:rsidTr="003370D0">
        <w:trPr>
          <w:trHeight w:val="105"/>
        </w:trPr>
        <w:tc>
          <w:tcPr>
            <w:tcW w:w="959" w:type="dxa"/>
            <w:vMerge w:val="restart"/>
          </w:tcPr>
          <w:p w:rsidR="004B6086" w:rsidRPr="00D42E0F" w:rsidRDefault="00800E1D" w:rsidP="00800E1D">
            <w:pPr>
              <w:ind w:firstLine="7"/>
              <w:jc w:val="center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vMerge w:val="restart"/>
          </w:tcPr>
          <w:p w:rsidR="00DC6E39" w:rsidRPr="00DC6E39" w:rsidRDefault="004B6086" w:rsidP="00DC6E39">
            <w:pPr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 xml:space="preserve">ПК- 9 </w:t>
            </w:r>
            <w:r w:rsidR="00DC6E39" w:rsidRPr="00DC6E39">
              <w:rPr>
                <w:color w:val="000000"/>
                <w:sz w:val="28"/>
                <w:szCs w:val="28"/>
              </w:rPr>
              <w:t xml:space="preserve">готовность к применению природных </w:t>
            </w:r>
            <w:r w:rsidR="00DC6E39" w:rsidRPr="00DC6E39">
              <w:rPr>
                <w:color w:val="000000"/>
                <w:sz w:val="28"/>
                <w:szCs w:val="28"/>
              </w:rPr>
              <w:lastRenderedPageBreak/>
              <w:t>лечебных факторов, лекарственной,</w:t>
            </w:r>
          </w:p>
          <w:p w:rsidR="00DC6E39" w:rsidRPr="00DC6E39" w:rsidRDefault="00DC6E39" w:rsidP="00DC6E39">
            <w:pPr>
              <w:rPr>
                <w:color w:val="000000"/>
                <w:sz w:val="28"/>
                <w:szCs w:val="28"/>
              </w:rPr>
            </w:pPr>
            <w:r w:rsidRPr="00DC6E39">
              <w:rPr>
                <w:color w:val="000000"/>
                <w:sz w:val="28"/>
                <w:szCs w:val="28"/>
              </w:rPr>
              <w:t>немедикаментозной терапии и других методов у пациентов со стоматологической</w:t>
            </w:r>
          </w:p>
          <w:p w:rsidR="00DC6E39" w:rsidRPr="00DC6E39" w:rsidRDefault="00DC6E39" w:rsidP="00DC6E39">
            <w:pPr>
              <w:rPr>
                <w:color w:val="000000"/>
                <w:sz w:val="28"/>
                <w:szCs w:val="28"/>
              </w:rPr>
            </w:pPr>
            <w:r w:rsidRPr="00DC6E39">
              <w:rPr>
                <w:color w:val="000000"/>
                <w:sz w:val="28"/>
                <w:szCs w:val="28"/>
              </w:rPr>
              <w:t>патологией, нуждающихся в медицинской реабилитации и санаторно-курортном</w:t>
            </w:r>
          </w:p>
          <w:p w:rsidR="004B6086" w:rsidRPr="00D42E0F" w:rsidRDefault="00DC6E39" w:rsidP="00DC6E39">
            <w:pPr>
              <w:rPr>
                <w:sz w:val="28"/>
                <w:szCs w:val="28"/>
              </w:rPr>
            </w:pPr>
            <w:r w:rsidRPr="00DC6E39">
              <w:rPr>
                <w:color w:val="000000"/>
                <w:sz w:val="28"/>
                <w:szCs w:val="28"/>
              </w:rPr>
              <w:t>лечении</w:t>
            </w:r>
          </w:p>
        </w:tc>
        <w:tc>
          <w:tcPr>
            <w:tcW w:w="5670" w:type="dxa"/>
          </w:tcPr>
          <w:p w:rsidR="004B6086" w:rsidRPr="00D42E0F" w:rsidRDefault="004B6086" w:rsidP="009C0D05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lastRenderedPageBreak/>
              <w:t>Знать</w:t>
            </w:r>
            <w:r w:rsidR="009C0D05" w:rsidRPr="00D42E0F">
              <w:rPr>
                <w:color w:val="000000"/>
                <w:sz w:val="28"/>
                <w:szCs w:val="28"/>
              </w:rPr>
              <w:t xml:space="preserve"> </w:t>
            </w:r>
            <w:r w:rsidR="000E4C1C" w:rsidRPr="000E4C1C">
              <w:rPr>
                <w:sz w:val="28"/>
                <w:szCs w:val="28"/>
              </w:rPr>
              <w:t>методы немедикаментозной терапии и других методов у пациентов, нуждающихся в медицинской реабилитации и санаторно-курортном лечении</w:t>
            </w:r>
            <w:r w:rsidR="007765E8">
              <w:rPr>
                <w:sz w:val="28"/>
                <w:szCs w:val="28"/>
              </w:rPr>
              <w:t>.</w:t>
            </w:r>
          </w:p>
        </w:tc>
        <w:tc>
          <w:tcPr>
            <w:tcW w:w="1949" w:type="dxa"/>
          </w:tcPr>
          <w:p w:rsidR="004B6086" w:rsidRPr="00D42E0F" w:rsidRDefault="004B6086" w:rsidP="008A21CB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вопросы №</w:t>
            </w:r>
            <w:r w:rsidR="0056149B" w:rsidRPr="00D42E0F">
              <w:rPr>
                <w:color w:val="000000"/>
                <w:sz w:val="28"/>
                <w:szCs w:val="28"/>
              </w:rPr>
              <w:t xml:space="preserve"> </w:t>
            </w:r>
            <w:r w:rsidR="008A21CB">
              <w:rPr>
                <w:color w:val="000000"/>
                <w:sz w:val="28"/>
                <w:szCs w:val="28"/>
              </w:rPr>
              <w:t>2-47</w:t>
            </w:r>
          </w:p>
        </w:tc>
      </w:tr>
      <w:tr w:rsidR="004B6086" w:rsidRPr="00D42E0F" w:rsidTr="003370D0">
        <w:trPr>
          <w:trHeight w:val="105"/>
        </w:trPr>
        <w:tc>
          <w:tcPr>
            <w:tcW w:w="959" w:type="dxa"/>
            <w:vMerge/>
          </w:tcPr>
          <w:p w:rsidR="004B6086" w:rsidRPr="00D42E0F" w:rsidRDefault="004B6086" w:rsidP="004B608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B6086" w:rsidRPr="00D42E0F" w:rsidRDefault="004B6086" w:rsidP="004B60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</w:tcPr>
          <w:p w:rsidR="004B6086" w:rsidRPr="00D42E0F" w:rsidRDefault="004B6086" w:rsidP="009C0D05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Уметь</w:t>
            </w:r>
            <w:r w:rsidR="009C0D05" w:rsidRPr="00D42E0F">
              <w:rPr>
                <w:color w:val="000000"/>
                <w:sz w:val="28"/>
                <w:szCs w:val="28"/>
              </w:rPr>
              <w:t xml:space="preserve"> </w:t>
            </w:r>
            <w:r w:rsidR="000E4C1C" w:rsidRPr="000E4C1C">
              <w:rPr>
                <w:sz w:val="28"/>
                <w:szCs w:val="28"/>
              </w:rPr>
              <w:t>применять методы немедикаментозной терапии у пациентов, нуждающихся в медицинской реабилитации и санаторно-курортном лечении</w:t>
            </w:r>
            <w:r w:rsidR="007765E8">
              <w:rPr>
                <w:sz w:val="28"/>
                <w:szCs w:val="28"/>
              </w:rPr>
              <w:t>.</w:t>
            </w:r>
          </w:p>
        </w:tc>
        <w:tc>
          <w:tcPr>
            <w:tcW w:w="1949" w:type="dxa"/>
          </w:tcPr>
          <w:p w:rsidR="004B6086" w:rsidRPr="00D42E0F" w:rsidRDefault="004B6086" w:rsidP="008A21CB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практические задания №</w:t>
            </w:r>
            <w:r w:rsidR="0056149B" w:rsidRPr="00D42E0F">
              <w:rPr>
                <w:color w:val="000000"/>
                <w:sz w:val="28"/>
                <w:szCs w:val="28"/>
              </w:rPr>
              <w:t xml:space="preserve"> </w:t>
            </w:r>
            <w:r w:rsidR="008A21CB">
              <w:rPr>
                <w:color w:val="000000"/>
                <w:sz w:val="28"/>
                <w:szCs w:val="28"/>
              </w:rPr>
              <w:t>11-14</w:t>
            </w:r>
          </w:p>
        </w:tc>
      </w:tr>
      <w:tr w:rsidR="004B6086" w:rsidRPr="00D42E0F" w:rsidTr="003370D0">
        <w:trPr>
          <w:trHeight w:val="105"/>
        </w:trPr>
        <w:tc>
          <w:tcPr>
            <w:tcW w:w="959" w:type="dxa"/>
            <w:vMerge/>
          </w:tcPr>
          <w:p w:rsidR="004B6086" w:rsidRPr="00D42E0F" w:rsidRDefault="004B6086" w:rsidP="004B608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B6086" w:rsidRPr="00D42E0F" w:rsidRDefault="004B6086" w:rsidP="004B60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</w:tcPr>
          <w:p w:rsidR="004B6086" w:rsidRPr="00D42E0F" w:rsidRDefault="004B6086" w:rsidP="009C0D05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Владеть</w:t>
            </w:r>
            <w:r w:rsidR="009C0D05" w:rsidRPr="00D42E0F">
              <w:rPr>
                <w:color w:val="000000"/>
                <w:sz w:val="28"/>
                <w:szCs w:val="28"/>
              </w:rPr>
              <w:t xml:space="preserve"> </w:t>
            </w:r>
            <w:r w:rsidR="000E4C1C" w:rsidRPr="000E4C1C">
              <w:rPr>
                <w:sz w:val="28"/>
                <w:szCs w:val="28"/>
              </w:rPr>
              <w:t>методами лечения немедикаментозной терапии у пациентов, нуждающихся в медицинскойреабилитации и санаторно-курортном лечении</w:t>
            </w:r>
            <w:r w:rsidR="007765E8">
              <w:rPr>
                <w:sz w:val="28"/>
                <w:szCs w:val="28"/>
              </w:rPr>
              <w:t>.</w:t>
            </w:r>
          </w:p>
        </w:tc>
        <w:tc>
          <w:tcPr>
            <w:tcW w:w="1949" w:type="dxa"/>
          </w:tcPr>
          <w:p w:rsidR="004B6086" w:rsidRPr="00D42E0F" w:rsidRDefault="00E85540" w:rsidP="004B6086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 xml:space="preserve">практические задания № </w:t>
            </w:r>
            <w:r w:rsidR="008A21CB" w:rsidRPr="008A21CB">
              <w:rPr>
                <w:color w:val="000000"/>
                <w:sz w:val="28"/>
                <w:szCs w:val="28"/>
              </w:rPr>
              <w:t>11-14</w:t>
            </w:r>
          </w:p>
        </w:tc>
      </w:tr>
      <w:tr w:rsidR="004B6086" w:rsidRPr="00D42E0F" w:rsidTr="003370D0">
        <w:trPr>
          <w:trHeight w:val="105"/>
        </w:trPr>
        <w:tc>
          <w:tcPr>
            <w:tcW w:w="959" w:type="dxa"/>
            <w:vMerge w:val="restart"/>
          </w:tcPr>
          <w:p w:rsidR="004B6086" w:rsidRPr="00D42E0F" w:rsidRDefault="00800E1D" w:rsidP="00800E1D">
            <w:pPr>
              <w:ind w:firstLine="7"/>
              <w:jc w:val="center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vMerge w:val="restart"/>
          </w:tcPr>
          <w:p w:rsidR="00DC6E39" w:rsidRPr="00DC6E39" w:rsidRDefault="004B6086" w:rsidP="00DC6E39">
            <w:pPr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 xml:space="preserve">ПК- 10 </w:t>
            </w:r>
            <w:r w:rsidR="00DC6E39" w:rsidRPr="00DC6E39">
              <w:rPr>
                <w:color w:val="000000"/>
                <w:sz w:val="28"/>
                <w:szCs w:val="28"/>
              </w:rPr>
              <w:t>готовность к формированию у населения, пациентов и членов их семей</w:t>
            </w:r>
          </w:p>
          <w:p w:rsidR="00DC6E39" w:rsidRPr="00DC6E39" w:rsidRDefault="00DC6E39" w:rsidP="00DC6E39">
            <w:pPr>
              <w:rPr>
                <w:color w:val="000000"/>
                <w:sz w:val="28"/>
                <w:szCs w:val="28"/>
              </w:rPr>
            </w:pPr>
            <w:r w:rsidRPr="00DC6E39">
              <w:rPr>
                <w:color w:val="000000"/>
                <w:sz w:val="28"/>
                <w:szCs w:val="28"/>
              </w:rPr>
              <w:t>мотивации, направленной на сохранение и укрепление своего здоровья и здоровья</w:t>
            </w:r>
          </w:p>
          <w:p w:rsidR="00DC6E39" w:rsidRPr="00DC6E39" w:rsidRDefault="00DC6E39" w:rsidP="00DC6E39">
            <w:pPr>
              <w:rPr>
                <w:color w:val="000000"/>
                <w:sz w:val="28"/>
                <w:szCs w:val="28"/>
              </w:rPr>
            </w:pPr>
            <w:r w:rsidRPr="00DC6E39">
              <w:rPr>
                <w:color w:val="000000"/>
                <w:sz w:val="28"/>
                <w:szCs w:val="28"/>
              </w:rPr>
              <w:t>окружающих, обучению пациентов основным гигиеническим мероприятиям</w:t>
            </w:r>
          </w:p>
          <w:p w:rsidR="00DC6E39" w:rsidRPr="00DC6E39" w:rsidRDefault="00DC6E39" w:rsidP="00DC6E39">
            <w:pPr>
              <w:rPr>
                <w:color w:val="000000"/>
                <w:sz w:val="28"/>
                <w:szCs w:val="28"/>
              </w:rPr>
            </w:pPr>
            <w:r w:rsidRPr="00DC6E39">
              <w:rPr>
                <w:color w:val="000000"/>
                <w:sz w:val="28"/>
                <w:szCs w:val="28"/>
              </w:rPr>
              <w:t>оздоровитель</w:t>
            </w:r>
            <w:r w:rsidRPr="00DC6E39">
              <w:rPr>
                <w:color w:val="000000"/>
                <w:sz w:val="28"/>
                <w:szCs w:val="28"/>
              </w:rPr>
              <w:lastRenderedPageBreak/>
              <w:t>ного характера, способствующим сохранению и укреплению здоровья,</w:t>
            </w:r>
          </w:p>
          <w:p w:rsidR="004B6086" w:rsidRPr="00D42E0F" w:rsidRDefault="00DC6E39" w:rsidP="00DC6E39">
            <w:pPr>
              <w:rPr>
                <w:sz w:val="28"/>
                <w:szCs w:val="28"/>
              </w:rPr>
            </w:pPr>
            <w:r w:rsidRPr="00DC6E39">
              <w:rPr>
                <w:color w:val="000000"/>
                <w:sz w:val="28"/>
                <w:szCs w:val="28"/>
              </w:rPr>
              <w:t>профилактике стоматологических заболеваний</w:t>
            </w:r>
          </w:p>
        </w:tc>
        <w:tc>
          <w:tcPr>
            <w:tcW w:w="5670" w:type="dxa"/>
          </w:tcPr>
          <w:p w:rsidR="004B6086" w:rsidRPr="00D42E0F" w:rsidRDefault="004B6086" w:rsidP="004B6086">
            <w:pPr>
              <w:jc w:val="both"/>
              <w:rPr>
                <w:sz w:val="28"/>
                <w:szCs w:val="28"/>
              </w:rPr>
            </w:pPr>
            <w:r w:rsidRPr="00D42E0F">
              <w:rPr>
                <w:sz w:val="28"/>
                <w:szCs w:val="28"/>
              </w:rPr>
              <w:lastRenderedPageBreak/>
              <w:t xml:space="preserve">Знать </w:t>
            </w:r>
            <w:r w:rsidR="007765E8" w:rsidRPr="007765E8">
              <w:rPr>
                <w:sz w:val="28"/>
                <w:szCs w:val="28"/>
              </w:rPr>
              <w:t>виды профилактики, методы первичной профилактики.</w:t>
            </w:r>
          </w:p>
        </w:tc>
        <w:tc>
          <w:tcPr>
            <w:tcW w:w="1949" w:type="dxa"/>
          </w:tcPr>
          <w:p w:rsidR="004B6086" w:rsidRPr="00D42E0F" w:rsidRDefault="004B6086" w:rsidP="008A21CB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вопросы №</w:t>
            </w:r>
            <w:r w:rsidR="0056149B" w:rsidRPr="00D42E0F">
              <w:rPr>
                <w:color w:val="000000"/>
                <w:sz w:val="28"/>
                <w:szCs w:val="28"/>
              </w:rPr>
              <w:t xml:space="preserve"> </w:t>
            </w:r>
            <w:r w:rsidR="008A21CB">
              <w:rPr>
                <w:color w:val="000000"/>
                <w:sz w:val="28"/>
                <w:szCs w:val="28"/>
              </w:rPr>
              <w:t>2-6,10-13, 15-25, 36-38, 45-49</w:t>
            </w:r>
          </w:p>
        </w:tc>
      </w:tr>
      <w:tr w:rsidR="004B6086" w:rsidRPr="00D42E0F" w:rsidTr="003370D0">
        <w:trPr>
          <w:trHeight w:val="105"/>
        </w:trPr>
        <w:tc>
          <w:tcPr>
            <w:tcW w:w="959" w:type="dxa"/>
            <w:vMerge/>
          </w:tcPr>
          <w:p w:rsidR="004B6086" w:rsidRPr="00D42E0F" w:rsidRDefault="004B6086" w:rsidP="004B608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B6086" w:rsidRPr="00D42E0F" w:rsidRDefault="004B6086" w:rsidP="004B60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</w:tcPr>
          <w:p w:rsidR="004B6086" w:rsidRPr="00D42E0F" w:rsidRDefault="004B6086" w:rsidP="004B6086">
            <w:pPr>
              <w:jc w:val="both"/>
              <w:rPr>
                <w:sz w:val="28"/>
                <w:szCs w:val="28"/>
              </w:rPr>
            </w:pPr>
            <w:r w:rsidRPr="00D42E0F">
              <w:rPr>
                <w:sz w:val="28"/>
                <w:szCs w:val="28"/>
              </w:rPr>
              <w:t xml:space="preserve">Уметь </w:t>
            </w:r>
            <w:r w:rsidR="007765E8" w:rsidRPr="007765E8">
              <w:rPr>
                <w:sz w:val="28"/>
                <w:szCs w:val="28"/>
              </w:rPr>
              <w:t>проводить профессиональную гигиену полости рта с целью профилактики стоматологических заболеваний,санитарно-просветительскую работу среди населения с целью формирования здорового образа жизни</w:t>
            </w:r>
            <w:r w:rsidR="007765E8">
              <w:rPr>
                <w:sz w:val="28"/>
                <w:szCs w:val="28"/>
              </w:rPr>
              <w:t>.</w:t>
            </w:r>
          </w:p>
        </w:tc>
        <w:tc>
          <w:tcPr>
            <w:tcW w:w="1949" w:type="dxa"/>
          </w:tcPr>
          <w:p w:rsidR="004B6086" w:rsidRPr="00D42E0F" w:rsidRDefault="00E85540" w:rsidP="008A21CB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практические задания №</w:t>
            </w:r>
            <w:r w:rsidR="008A21CB">
              <w:rPr>
                <w:color w:val="000000"/>
                <w:sz w:val="28"/>
                <w:szCs w:val="28"/>
              </w:rPr>
              <w:t>13</w:t>
            </w:r>
          </w:p>
        </w:tc>
      </w:tr>
      <w:tr w:rsidR="004B6086" w:rsidRPr="00D42E0F" w:rsidTr="003370D0">
        <w:trPr>
          <w:trHeight w:val="105"/>
        </w:trPr>
        <w:tc>
          <w:tcPr>
            <w:tcW w:w="959" w:type="dxa"/>
            <w:vMerge/>
          </w:tcPr>
          <w:p w:rsidR="004B6086" w:rsidRPr="00D42E0F" w:rsidRDefault="004B6086" w:rsidP="004B608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B6086" w:rsidRPr="00D42E0F" w:rsidRDefault="004B6086" w:rsidP="004B60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</w:tcPr>
          <w:p w:rsidR="004B6086" w:rsidRPr="00D42E0F" w:rsidRDefault="004B6086" w:rsidP="004B6086">
            <w:pPr>
              <w:jc w:val="both"/>
              <w:rPr>
                <w:sz w:val="28"/>
                <w:szCs w:val="28"/>
              </w:rPr>
            </w:pPr>
            <w:r w:rsidRPr="00D42E0F">
              <w:rPr>
                <w:sz w:val="28"/>
                <w:szCs w:val="28"/>
              </w:rPr>
              <w:t xml:space="preserve">Владеть </w:t>
            </w:r>
            <w:r w:rsidR="007765E8" w:rsidRPr="007765E8">
              <w:rPr>
                <w:sz w:val="28"/>
                <w:szCs w:val="28"/>
              </w:rPr>
              <w:t>методами первичной, вторичной и третичной профилактики стоматологических заболеваний</w:t>
            </w:r>
            <w:r w:rsidR="007765E8">
              <w:rPr>
                <w:sz w:val="28"/>
                <w:szCs w:val="28"/>
              </w:rPr>
              <w:t>.</w:t>
            </w:r>
          </w:p>
        </w:tc>
        <w:tc>
          <w:tcPr>
            <w:tcW w:w="1949" w:type="dxa"/>
          </w:tcPr>
          <w:p w:rsidR="004B6086" w:rsidRPr="00D42E0F" w:rsidRDefault="004B6086" w:rsidP="008A21CB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практические задания №</w:t>
            </w:r>
            <w:r w:rsidR="0056149B" w:rsidRPr="00D42E0F">
              <w:rPr>
                <w:color w:val="000000"/>
                <w:sz w:val="28"/>
                <w:szCs w:val="28"/>
              </w:rPr>
              <w:t xml:space="preserve"> </w:t>
            </w:r>
            <w:r w:rsidR="008A21CB">
              <w:rPr>
                <w:color w:val="000000"/>
                <w:sz w:val="28"/>
                <w:szCs w:val="28"/>
              </w:rPr>
              <w:t>13</w:t>
            </w:r>
          </w:p>
        </w:tc>
      </w:tr>
      <w:tr w:rsidR="004B6086" w:rsidRPr="00D42E0F" w:rsidTr="003370D0">
        <w:trPr>
          <w:trHeight w:val="105"/>
        </w:trPr>
        <w:tc>
          <w:tcPr>
            <w:tcW w:w="959" w:type="dxa"/>
            <w:vMerge w:val="restart"/>
          </w:tcPr>
          <w:p w:rsidR="004B6086" w:rsidRPr="00D42E0F" w:rsidRDefault="00800E1D" w:rsidP="00800E1D">
            <w:pPr>
              <w:ind w:firstLine="7"/>
              <w:jc w:val="center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843" w:type="dxa"/>
            <w:vMerge w:val="restart"/>
          </w:tcPr>
          <w:p w:rsidR="00DC6E39" w:rsidRPr="00DC6E39" w:rsidRDefault="004B6086" w:rsidP="00DC6E39">
            <w:pPr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 xml:space="preserve">ПК- 11  </w:t>
            </w:r>
            <w:r w:rsidR="00DC6E39" w:rsidRPr="00DC6E39">
              <w:rPr>
                <w:color w:val="000000"/>
                <w:sz w:val="28"/>
                <w:szCs w:val="28"/>
              </w:rPr>
              <w:t>готовность к применению основных принципов организации и управления в</w:t>
            </w:r>
          </w:p>
          <w:p w:rsidR="00DC6E39" w:rsidRPr="00DC6E39" w:rsidRDefault="00DC6E39" w:rsidP="00DC6E39">
            <w:pPr>
              <w:rPr>
                <w:color w:val="000000"/>
                <w:sz w:val="28"/>
                <w:szCs w:val="28"/>
              </w:rPr>
            </w:pPr>
            <w:r w:rsidRPr="00DC6E39">
              <w:rPr>
                <w:color w:val="000000"/>
                <w:sz w:val="28"/>
                <w:szCs w:val="28"/>
              </w:rPr>
              <w:t>сфере охраны здоровья граждан, в медицинских организациях и их структурных</w:t>
            </w:r>
          </w:p>
          <w:p w:rsidR="004B6086" w:rsidRPr="00D42E0F" w:rsidRDefault="00DC6E39" w:rsidP="00DC6E39">
            <w:pPr>
              <w:rPr>
                <w:sz w:val="28"/>
                <w:szCs w:val="28"/>
              </w:rPr>
            </w:pPr>
            <w:r w:rsidRPr="00DC6E39">
              <w:rPr>
                <w:color w:val="000000"/>
                <w:sz w:val="28"/>
                <w:szCs w:val="28"/>
              </w:rPr>
              <w:t>подразделениях</w:t>
            </w:r>
          </w:p>
        </w:tc>
        <w:tc>
          <w:tcPr>
            <w:tcW w:w="5670" w:type="dxa"/>
          </w:tcPr>
          <w:p w:rsidR="004B6086" w:rsidRPr="00D42E0F" w:rsidRDefault="004B6086" w:rsidP="004B6086">
            <w:pPr>
              <w:jc w:val="both"/>
              <w:rPr>
                <w:sz w:val="28"/>
                <w:szCs w:val="28"/>
              </w:rPr>
            </w:pPr>
            <w:r w:rsidRPr="00D42E0F">
              <w:rPr>
                <w:sz w:val="28"/>
                <w:szCs w:val="28"/>
              </w:rPr>
              <w:t xml:space="preserve">Знать </w:t>
            </w:r>
            <w:r w:rsidR="007765E8" w:rsidRPr="007765E8">
              <w:rPr>
                <w:sz w:val="28"/>
                <w:szCs w:val="28"/>
              </w:rPr>
              <w:t>основы менеджмента, основы страховой медицины структурных подразделениях</w:t>
            </w:r>
            <w:r w:rsidR="007765E8">
              <w:rPr>
                <w:sz w:val="28"/>
                <w:szCs w:val="28"/>
              </w:rPr>
              <w:t>.</w:t>
            </w:r>
          </w:p>
        </w:tc>
        <w:tc>
          <w:tcPr>
            <w:tcW w:w="1949" w:type="dxa"/>
          </w:tcPr>
          <w:p w:rsidR="004B6086" w:rsidRPr="00D42E0F" w:rsidRDefault="004B6086" w:rsidP="000249A5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вопросы №</w:t>
            </w:r>
            <w:r w:rsidR="008A21CB">
              <w:rPr>
                <w:color w:val="000000"/>
                <w:sz w:val="28"/>
                <w:szCs w:val="28"/>
              </w:rPr>
              <w:t xml:space="preserve"> </w:t>
            </w:r>
            <w:r w:rsidR="000249A5">
              <w:rPr>
                <w:color w:val="000000"/>
                <w:sz w:val="28"/>
                <w:szCs w:val="28"/>
              </w:rPr>
              <w:t>56</w:t>
            </w:r>
          </w:p>
        </w:tc>
      </w:tr>
      <w:tr w:rsidR="004B6086" w:rsidRPr="00D42E0F" w:rsidTr="003370D0">
        <w:trPr>
          <w:trHeight w:val="105"/>
        </w:trPr>
        <w:tc>
          <w:tcPr>
            <w:tcW w:w="959" w:type="dxa"/>
            <w:vMerge/>
          </w:tcPr>
          <w:p w:rsidR="004B6086" w:rsidRPr="00D42E0F" w:rsidRDefault="004B6086" w:rsidP="004B608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B6086" w:rsidRPr="00D42E0F" w:rsidRDefault="004B6086" w:rsidP="004B60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</w:tcPr>
          <w:p w:rsidR="004B6086" w:rsidRPr="00D42E0F" w:rsidRDefault="004B6086" w:rsidP="004B6086">
            <w:pPr>
              <w:jc w:val="both"/>
              <w:rPr>
                <w:sz w:val="28"/>
                <w:szCs w:val="28"/>
              </w:rPr>
            </w:pPr>
            <w:r w:rsidRPr="00D42E0F">
              <w:rPr>
                <w:sz w:val="28"/>
                <w:szCs w:val="28"/>
              </w:rPr>
              <w:t xml:space="preserve">Уметь </w:t>
            </w:r>
            <w:r w:rsidR="007765E8" w:rsidRPr="007765E8">
              <w:rPr>
                <w:sz w:val="28"/>
                <w:szCs w:val="28"/>
              </w:rPr>
              <w:t>анализировать деятельность организаций здравоохранения</w:t>
            </w:r>
            <w:r w:rsidR="007765E8">
              <w:rPr>
                <w:sz w:val="28"/>
                <w:szCs w:val="28"/>
              </w:rPr>
              <w:t>.</w:t>
            </w:r>
          </w:p>
        </w:tc>
        <w:tc>
          <w:tcPr>
            <w:tcW w:w="1949" w:type="dxa"/>
          </w:tcPr>
          <w:p w:rsidR="004B6086" w:rsidRPr="00D42E0F" w:rsidRDefault="00E85540" w:rsidP="008A21CB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 xml:space="preserve">практические задания № </w:t>
            </w:r>
            <w:r>
              <w:rPr>
                <w:color w:val="000000"/>
                <w:sz w:val="28"/>
                <w:szCs w:val="28"/>
              </w:rPr>
              <w:t>1</w:t>
            </w:r>
            <w:r w:rsidR="008A21CB">
              <w:rPr>
                <w:color w:val="000000"/>
                <w:sz w:val="28"/>
                <w:szCs w:val="28"/>
              </w:rPr>
              <w:t>6</w:t>
            </w:r>
          </w:p>
        </w:tc>
      </w:tr>
      <w:tr w:rsidR="004B6086" w:rsidRPr="00D42E0F" w:rsidTr="003370D0">
        <w:trPr>
          <w:trHeight w:val="105"/>
        </w:trPr>
        <w:tc>
          <w:tcPr>
            <w:tcW w:w="959" w:type="dxa"/>
            <w:vMerge/>
          </w:tcPr>
          <w:p w:rsidR="004B6086" w:rsidRPr="00D42E0F" w:rsidRDefault="004B6086" w:rsidP="004B608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B6086" w:rsidRPr="00D42E0F" w:rsidRDefault="004B6086" w:rsidP="004B60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</w:tcPr>
          <w:p w:rsidR="004B6086" w:rsidRPr="00D42E0F" w:rsidRDefault="004B6086" w:rsidP="007765E8">
            <w:pPr>
              <w:jc w:val="both"/>
              <w:rPr>
                <w:sz w:val="28"/>
                <w:szCs w:val="28"/>
              </w:rPr>
            </w:pPr>
            <w:r w:rsidRPr="00D42E0F">
              <w:rPr>
                <w:sz w:val="28"/>
                <w:szCs w:val="28"/>
              </w:rPr>
              <w:t xml:space="preserve">Владеть </w:t>
            </w:r>
            <w:r w:rsidR="007765E8" w:rsidRPr="007765E8">
              <w:rPr>
                <w:sz w:val="28"/>
                <w:szCs w:val="28"/>
              </w:rPr>
              <w:t>методами анализа и оценки деятельности медицинских учреждений</w:t>
            </w:r>
            <w:r w:rsidR="007765E8">
              <w:rPr>
                <w:sz w:val="28"/>
                <w:szCs w:val="28"/>
              </w:rPr>
              <w:t>.</w:t>
            </w:r>
          </w:p>
        </w:tc>
        <w:tc>
          <w:tcPr>
            <w:tcW w:w="1949" w:type="dxa"/>
          </w:tcPr>
          <w:p w:rsidR="004B6086" w:rsidRPr="00D42E0F" w:rsidRDefault="004B6086" w:rsidP="008A21CB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практические задания №</w:t>
            </w:r>
            <w:r w:rsidR="0056149B" w:rsidRPr="00D42E0F">
              <w:rPr>
                <w:color w:val="000000"/>
                <w:sz w:val="28"/>
                <w:szCs w:val="28"/>
              </w:rPr>
              <w:t xml:space="preserve"> </w:t>
            </w:r>
            <w:r w:rsidR="00E85540">
              <w:rPr>
                <w:color w:val="000000"/>
                <w:sz w:val="28"/>
                <w:szCs w:val="28"/>
              </w:rPr>
              <w:t>1</w:t>
            </w:r>
            <w:r w:rsidR="008A21CB">
              <w:rPr>
                <w:color w:val="000000"/>
                <w:sz w:val="28"/>
                <w:szCs w:val="28"/>
              </w:rPr>
              <w:t>6</w:t>
            </w:r>
          </w:p>
        </w:tc>
      </w:tr>
      <w:tr w:rsidR="004B6086" w:rsidRPr="00D42E0F" w:rsidTr="003370D0">
        <w:trPr>
          <w:trHeight w:val="105"/>
        </w:trPr>
        <w:tc>
          <w:tcPr>
            <w:tcW w:w="959" w:type="dxa"/>
            <w:vMerge w:val="restart"/>
          </w:tcPr>
          <w:p w:rsidR="004B6086" w:rsidRPr="00D42E0F" w:rsidRDefault="00800E1D" w:rsidP="00800E1D">
            <w:pPr>
              <w:ind w:firstLine="7"/>
              <w:jc w:val="center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843" w:type="dxa"/>
            <w:vMerge w:val="restart"/>
          </w:tcPr>
          <w:p w:rsidR="00DC6E39" w:rsidRPr="00DC6E39" w:rsidRDefault="004B6086" w:rsidP="00DC6E39">
            <w:pPr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 xml:space="preserve">ПК- 12 </w:t>
            </w:r>
            <w:r w:rsidR="00DC6E39" w:rsidRPr="00DC6E39">
              <w:rPr>
                <w:color w:val="000000"/>
                <w:sz w:val="28"/>
                <w:szCs w:val="28"/>
              </w:rPr>
              <w:t>готовность к проведению оценки качества оказания стоматологической</w:t>
            </w:r>
          </w:p>
          <w:p w:rsidR="004B6086" w:rsidRDefault="00DC6E39" w:rsidP="00DC6E39">
            <w:pPr>
              <w:rPr>
                <w:color w:val="000000"/>
                <w:sz w:val="28"/>
                <w:szCs w:val="28"/>
              </w:rPr>
            </w:pPr>
            <w:r w:rsidRPr="00DC6E39">
              <w:rPr>
                <w:color w:val="000000"/>
                <w:sz w:val="28"/>
                <w:szCs w:val="28"/>
              </w:rPr>
              <w:t xml:space="preserve">помощи с использованием основных медико-статистических </w:t>
            </w:r>
            <w:r w:rsidRPr="00DC6E39">
              <w:rPr>
                <w:color w:val="000000"/>
                <w:sz w:val="28"/>
                <w:szCs w:val="28"/>
              </w:rPr>
              <w:lastRenderedPageBreak/>
              <w:t>показателей</w:t>
            </w:r>
          </w:p>
          <w:p w:rsidR="00DC6E39" w:rsidRPr="00D42E0F" w:rsidRDefault="00DC6E39" w:rsidP="00DC6E39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4B6086" w:rsidRPr="00D42E0F" w:rsidRDefault="004B6086" w:rsidP="004B6086">
            <w:pPr>
              <w:rPr>
                <w:sz w:val="28"/>
                <w:szCs w:val="28"/>
              </w:rPr>
            </w:pPr>
            <w:r w:rsidRPr="00D42E0F">
              <w:rPr>
                <w:sz w:val="28"/>
                <w:szCs w:val="28"/>
              </w:rPr>
              <w:lastRenderedPageBreak/>
              <w:t xml:space="preserve">Знать </w:t>
            </w:r>
            <w:r w:rsidR="007765E8" w:rsidRPr="007765E8">
              <w:rPr>
                <w:sz w:val="28"/>
                <w:szCs w:val="28"/>
              </w:rPr>
              <w:t>организацию экспертизы качества медицинской помощи</w:t>
            </w:r>
            <w:r w:rsidR="007765E8">
              <w:rPr>
                <w:sz w:val="28"/>
                <w:szCs w:val="28"/>
              </w:rPr>
              <w:t>.</w:t>
            </w:r>
          </w:p>
        </w:tc>
        <w:tc>
          <w:tcPr>
            <w:tcW w:w="1949" w:type="dxa"/>
          </w:tcPr>
          <w:p w:rsidR="004B6086" w:rsidRPr="00D42E0F" w:rsidRDefault="004B6086" w:rsidP="000249A5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вопросы №</w:t>
            </w:r>
            <w:r w:rsidR="000249A5">
              <w:rPr>
                <w:color w:val="000000"/>
                <w:sz w:val="28"/>
                <w:szCs w:val="28"/>
              </w:rPr>
              <w:t>57</w:t>
            </w:r>
          </w:p>
        </w:tc>
      </w:tr>
      <w:tr w:rsidR="004B6086" w:rsidRPr="00D42E0F" w:rsidTr="003370D0">
        <w:trPr>
          <w:trHeight w:val="105"/>
        </w:trPr>
        <w:tc>
          <w:tcPr>
            <w:tcW w:w="959" w:type="dxa"/>
            <w:vMerge/>
          </w:tcPr>
          <w:p w:rsidR="004B6086" w:rsidRPr="00D42E0F" w:rsidRDefault="004B6086" w:rsidP="004B608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B6086" w:rsidRPr="00D42E0F" w:rsidRDefault="004B6086" w:rsidP="004B60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</w:tcPr>
          <w:p w:rsidR="004B6086" w:rsidRPr="00D42E0F" w:rsidRDefault="004B6086" w:rsidP="004B6086">
            <w:pPr>
              <w:rPr>
                <w:sz w:val="28"/>
                <w:szCs w:val="28"/>
              </w:rPr>
            </w:pPr>
            <w:r w:rsidRPr="00D42E0F">
              <w:rPr>
                <w:sz w:val="28"/>
                <w:szCs w:val="28"/>
              </w:rPr>
              <w:t xml:space="preserve">Уметь </w:t>
            </w:r>
            <w:r w:rsidR="007765E8" w:rsidRPr="007765E8">
              <w:rPr>
                <w:sz w:val="28"/>
                <w:szCs w:val="28"/>
              </w:rPr>
              <w:t>организовать экспертизу качества медицинской помощи</w:t>
            </w:r>
            <w:r w:rsidR="007765E8">
              <w:rPr>
                <w:sz w:val="28"/>
                <w:szCs w:val="28"/>
              </w:rPr>
              <w:t>.</w:t>
            </w:r>
          </w:p>
        </w:tc>
        <w:tc>
          <w:tcPr>
            <w:tcW w:w="1949" w:type="dxa"/>
          </w:tcPr>
          <w:p w:rsidR="004B6086" w:rsidRPr="00D42E0F" w:rsidRDefault="004B6086" w:rsidP="008A21CB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практические задания №</w:t>
            </w:r>
            <w:r w:rsidR="0056149B" w:rsidRPr="00D42E0F">
              <w:rPr>
                <w:color w:val="000000"/>
                <w:sz w:val="28"/>
                <w:szCs w:val="28"/>
              </w:rPr>
              <w:t xml:space="preserve"> </w:t>
            </w:r>
            <w:r w:rsidR="008A21CB">
              <w:rPr>
                <w:color w:val="000000"/>
                <w:sz w:val="28"/>
                <w:szCs w:val="28"/>
              </w:rPr>
              <w:t>17</w:t>
            </w:r>
          </w:p>
        </w:tc>
      </w:tr>
      <w:tr w:rsidR="004B6086" w:rsidRPr="00D42E0F" w:rsidTr="003370D0">
        <w:trPr>
          <w:trHeight w:val="105"/>
        </w:trPr>
        <w:tc>
          <w:tcPr>
            <w:tcW w:w="959" w:type="dxa"/>
            <w:vMerge/>
          </w:tcPr>
          <w:p w:rsidR="004B6086" w:rsidRPr="00D42E0F" w:rsidRDefault="004B6086" w:rsidP="004B608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B6086" w:rsidRPr="00D42E0F" w:rsidRDefault="004B6086" w:rsidP="004B60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</w:tcPr>
          <w:p w:rsidR="004B6086" w:rsidRPr="00D42E0F" w:rsidRDefault="004B6086" w:rsidP="004B6086">
            <w:pPr>
              <w:rPr>
                <w:sz w:val="28"/>
                <w:szCs w:val="28"/>
              </w:rPr>
            </w:pPr>
            <w:r w:rsidRPr="00D42E0F">
              <w:rPr>
                <w:sz w:val="28"/>
                <w:szCs w:val="28"/>
              </w:rPr>
              <w:t xml:space="preserve">Владеть </w:t>
            </w:r>
            <w:r w:rsidR="007765E8" w:rsidRPr="007765E8">
              <w:rPr>
                <w:sz w:val="28"/>
                <w:szCs w:val="28"/>
              </w:rPr>
              <w:t>методами оценки качества оказания медицинской помощи</w:t>
            </w:r>
            <w:r w:rsidR="007765E8">
              <w:rPr>
                <w:sz w:val="28"/>
                <w:szCs w:val="28"/>
              </w:rPr>
              <w:t>.</w:t>
            </w:r>
          </w:p>
        </w:tc>
        <w:tc>
          <w:tcPr>
            <w:tcW w:w="1949" w:type="dxa"/>
          </w:tcPr>
          <w:p w:rsidR="004B6086" w:rsidRPr="00D42E0F" w:rsidRDefault="004B6086" w:rsidP="008A21CB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 xml:space="preserve">практические задания </w:t>
            </w:r>
            <w:r w:rsidR="00E85540" w:rsidRPr="00D42E0F">
              <w:rPr>
                <w:color w:val="000000"/>
                <w:sz w:val="28"/>
                <w:szCs w:val="28"/>
              </w:rPr>
              <w:t xml:space="preserve">№ </w:t>
            </w:r>
            <w:r w:rsidR="008A21CB">
              <w:rPr>
                <w:color w:val="000000"/>
                <w:sz w:val="28"/>
                <w:szCs w:val="28"/>
              </w:rPr>
              <w:t>17</w:t>
            </w:r>
          </w:p>
        </w:tc>
      </w:tr>
      <w:tr w:rsidR="000249A5" w:rsidRPr="00D42E0F" w:rsidTr="003370D0">
        <w:trPr>
          <w:trHeight w:val="105"/>
        </w:trPr>
        <w:tc>
          <w:tcPr>
            <w:tcW w:w="959" w:type="dxa"/>
            <w:vMerge w:val="restart"/>
          </w:tcPr>
          <w:p w:rsidR="000249A5" w:rsidRPr="00D42E0F" w:rsidRDefault="000249A5" w:rsidP="000249A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843" w:type="dxa"/>
            <w:vMerge w:val="restart"/>
          </w:tcPr>
          <w:p w:rsidR="000249A5" w:rsidRDefault="000249A5" w:rsidP="000249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ПК 13</w:t>
            </w:r>
          </w:p>
          <w:p w:rsidR="000249A5" w:rsidRPr="00D42E0F" w:rsidRDefault="000249A5" w:rsidP="000249A5">
            <w:pPr>
              <w:rPr>
                <w:color w:val="000000"/>
                <w:sz w:val="28"/>
                <w:szCs w:val="28"/>
              </w:rPr>
            </w:pPr>
            <w:r w:rsidRPr="00DC6E39">
              <w:rPr>
                <w:color w:val="000000"/>
                <w:sz w:val="28"/>
                <w:szCs w:val="28"/>
              </w:rPr>
              <w:t>готовность к организации медицинской помощи при чрезвычайных ситуациях, в том числе медицинской эвакуаци</w:t>
            </w:r>
          </w:p>
        </w:tc>
        <w:tc>
          <w:tcPr>
            <w:tcW w:w="5670" w:type="dxa"/>
          </w:tcPr>
          <w:p w:rsidR="000249A5" w:rsidRPr="00D42E0F" w:rsidRDefault="000249A5" w:rsidP="000249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Знать  </w:t>
            </w:r>
            <w:r w:rsidRPr="00C73ACF">
              <w:rPr>
                <w:sz w:val="28"/>
                <w:szCs w:val="28"/>
              </w:rPr>
              <w:t>организацию медицинской помощи при чрезвычайных ситуациях, в том числе медицинской эвакуации</w:t>
            </w:r>
          </w:p>
        </w:tc>
        <w:tc>
          <w:tcPr>
            <w:tcW w:w="1949" w:type="dxa"/>
          </w:tcPr>
          <w:p w:rsidR="000249A5" w:rsidRPr="00D42E0F" w:rsidRDefault="000249A5" w:rsidP="000249A5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 xml:space="preserve">вопросы № </w:t>
            </w:r>
            <w:r>
              <w:rPr>
                <w:color w:val="000000"/>
                <w:sz w:val="28"/>
                <w:szCs w:val="28"/>
              </w:rPr>
              <w:t>62</w:t>
            </w:r>
          </w:p>
        </w:tc>
      </w:tr>
      <w:tr w:rsidR="000249A5" w:rsidRPr="00D42E0F" w:rsidTr="003370D0">
        <w:trPr>
          <w:trHeight w:val="105"/>
        </w:trPr>
        <w:tc>
          <w:tcPr>
            <w:tcW w:w="959" w:type="dxa"/>
            <w:vMerge/>
          </w:tcPr>
          <w:p w:rsidR="000249A5" w:rsidRPr="00D42E0F" w:rsidRDefault="000249A5" w:rsidP="000249A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0249A5" w:rsidRPr="00D42E0F" w:rsidRDefault="000249A5" w:rsidP="000249A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</w:tcPr>
          <w:p w:rsidR="000249A5" w:rsidRPr="00D42E0F" w:rsidRDefault="000249A5" w:rsidP="000249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Уметь </w:t>
            </w:r>
            <w:r w:rsidRPr="00C73ACF">
              <w:rPr>
                <w:sz w:val="28"/>
                <w:szCs w:val="28"/>
              </w:rPr>
              <w:t>организовать медицинской помощи при чрезвычайных ситуациях, в том числе медицинской эвакуации</w:t>
            </w:r>
          </w:p>
        </w:tc>
        <w:tc>
          <w:tcPr>
            <w:tcW w:w="1949" w:type="dxa"/>
          </w:tcPr>
          <w:p w:rsidR="000249A5" w:rsidRPr="00D42E0F" w:rsidRDefault="000249A5" w:rsidP="000249A5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 xml:space="preserve">практические задания № </w:t>
            </w:r>
            <w:r>
              <w:rPr>
                <w:color w:val="000000"/>
                <w:sz w:val="28"/>
                <w:szCs w:val="28"/>
              </w:rPr>
              <w:t>20</w:t>
            </w:r>
          </w:p>
        </w:tc>
      </w:tr>
      <w:tr w:rsidR="000249A5" w:rsidRPr="00D42E0F" w:rsidTr="003370D0">
        <w:trPr>
          <w:trHeight w:val="105"/>
        </w:trPr>
        <w:tc>
          <w:tcPr>
            <w:tcW w:w="959" w:type="dxa"/>
            <w:vMerge/>
          </w:tcPr>
          <w:p w:rsidR="000249A5" w:rsidRPr="00D42E0F" w:rsidRDefault="000249A5" w:rsidP="000249A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0249A5" w:rsidRPr="00D42E0F" w:rsidRDefault="000249A5" w:rsidP="000249A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</w:tcPr>
          <w:p w:rsidR="000249A5" w:rsidRPr="00D42E0F" w:rsidRDefault="000249A5" w:rsidP="000249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Владеть </w:t>
            </w:r>
            <w:r w:rsidRPr="00C73ACF">
              <w:rPr>
                <w:sz w:val="28"/>
                <w:szCs w:val="28"/>
              </w:rPr>
              <w:t>методами медицинской помощи при чрезвычайных ситуациях, в том числе медицинской эвакуации</w:t>
            </w:r>
          </w:p>
        </w:tc>
        <w:tc>
          <w:tcPr>
            <w:tcW w:w="1949" w:type="dxa"/>
          </w:tcPr>
          <w:p w:rsidR="000249A5" w:rsidRPr="00D42E0F" w:rsidRDefault="000249A5" w:rsidP="000249A5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 xml:space="preserve">практические задания № </w:t>
            </w:r>
            <w:r>
              <w:rPr>
                <w:color w:val="000000"/>
                <w:sz w:val="28"/>
                <w:szCs w:val="28"/>
              </w:rPr>
              <w:t>20</w:t>
            </w:r>
          </w:p>
        </w:tc>
      </w:tr>
    </w:tbl>
    <w:p w:rsidR="005108E6" w:rsidRDefault="005108E6"/>
    <w:sectPr w:rsidR="005108E6" w:rsidSect="00E836D2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C6F" w:rsidRDefault="00403C6F" w:rsidP="007E7400">
      <w:r>
        <w:separator/>
      </w:r>
    </w:p>
  </w:endnote>
  <w:endnote w:type="continuationSeparator" w:id="0">
    <w:p w:rsidR="00403C6F" w:rsidRDefault="00403C6F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4026909"/>
      <w:docPartObj>
        <w:docPartGallery w:val="Page Numbers (Bottom of Page)"/>
        <w:docPartUnique/>
      </w:docPartObj>
    </w:sdtPr>
    <w:sdtEndPr/>
    <w:sdtContent>
      <w:p w:rsidR="00DC6E39" w:rsidRDefault="00DC6E39">
        <w:pPr>
          <w:pStyle w:val="a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78347C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DC6E39" w:rsidRDefault="00DC6E3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C6F" w:rsidRDefault="00403C6F" w:rsidP="007E7400">
      <w:r>
        <w:separator/>
      </w:r>
    </w:p>
  </w:footnote>
  <w:footnote w:type="continuationSeparator" w:id="0">
    <w:p w:rsidR="00403C6F" w:rsidRDefault="00403C6F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57DAC"/>
    <w:multiLevelType w:val="hybridMultilevel"/>
    <w:tmpl w:val="064A9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D6405"/>
    <w:multiLevelType w:val="hybridMultilevel"/>
    <w:tmpl w:val="8466E24C"/>
    <w:lvl w:ilvl="0" w:tplc="553401EC">
      <w:start w:val="1"/>
      <w:numFmt w:val="bullet"/>
      <w:lvlText w:val=""/>
      <w:lvlJc w:val="left"/>
      <w:pPr>
        <w:ind w:left="10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14740"/>
    <w:multiLevelType w:val="hybridMultilevel"/>
    <w:tmpl w:val="570E362E"/>
    <w:lvl w:ilvl="0" w:tplc="E2A0B5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1649A"/>
    <w:multiLevelType w:val="hybridMultilevel"/>
    <w:tmpl w:val="5F7CB210"/>
    <w:lvl w:ilvl="0" w:tplc="553401E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4628AA"/>
    <w:multiLevelType w:val="hybridMultilevel"/>
    <w:tmpl w:val="BAB66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94764"/>
    <w:multiLevelType w:val="hybridMultilevel"/>
    <w:tmpl w:val="3000B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DD2EA0"/>
    <w:multiLevelType w:val="hybridMultilevel"/>
    <w:tmpl w:val="D3DAD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FF5B5C"/>
    <w:multiLevelType w:val="hybridMultilevel"/>
    <w:tmpl w:val="668C7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F10C4F"/>
    <w:multiLevelType w:val="multilevel"/>
    <w:tmpl w:val="E4E02C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FC26521"/>
    <w:multiLevelType w:val="hybridMultilevel"/>
    <w:tmpl w:val="BF6E5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383142"/>
    <w:multiLevelType w:val="multilevel"/>
    <w:tmpl w:val="392250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11" w15:restartNumberingAfterBreak="0">
    <w:nsid w:val="3A4767C8"/>
    <w:multiLevelType w:val="hybridMultilevel"/>
    <w:tmpl w:val="56987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766367"/>
    <w:multiLevelType w:val="hybridMultilevel"/>
    <w:tmpl w:val="843EC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6F3273"/>
    <w:multiLevelType w:val="hybridMultilevel"/>
    <w:tmpl w:val="3EB07B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5244C12"/>
    <w:multiLevelType w:val="hybridMultilevel"/>
    <w:tmpl w:val="36303C9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377817"/>
    <w:multiLevelType w:val="hybridMultilevel"/>
    <w:tmpl w:val="9A1EF0F4"/>
    <w:lvl w:ilvl="0" w:tplc="0419000F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E74B4"/>
    <w:multiLevelType w:val="multilevel"/>
    <w:tmpl w:val="B7A25D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D422C30"/>
    <w:multiLevelType w:val="hybridMultilevel"/>
    <w:tmpl w:val="E5FEE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E33FAA"/>
    <w:multiLevelType w:val="hybridMultilevel"/>
    <w:tmpl w:val="2D9C227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D33E9E"/>
    <w:multiLevelType w:val="hybridMultilevel"/>
    <w:tmpl w:val="F23A560A"/>
    <w:lvl w:ilvl="0" w:tplc="81B8D494">
      <w:start w:val="1"/>
      <w:numFmt w:val="decimal"/>
      <w:lvlText w:val="%1."/>
      <w:lvlJc w:val="left"/>
      <w:pPr>
        <w:ind w:left="720" w:hanging="360"/>
      </w:pPr>
      <w:rPr>
        <w:rFonts w:hint="default"/>
        <w:cap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EF6712"/>
    <w:multiLevelType w:val="hybridMultilevel"/>
    <w:tmpl w:val="EE666948"/>
    <w:lvl w:ilvl="0" w:tplc="E2A0B5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262481"/>
    <w:multiLevelType w:val="hybridMultilevel"/>
    <w:tmpl w:val="4E6AB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6143C3"/>
    <w:multiLevelType w:val="hybridMultilevel"/>
    <w:tmpl w:val="A3789BE2"/>
    <w:lvl w:ilvl="0" w:tplc="CD8899F4">
      <w:start w:val="14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672060"/>
    <w:multiLevelType w:val="multilevel"/>
    <w:tmpl w:val="2E5A79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4" w15:restartNumberingAfterBreak="0">
    <w:nsid w:val="67766729"/>
    <w:multiLevelType w:val="hybridMultilevel"/>
    <w:tmpl w:val="843EC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CD2BE6"/>
    <w:multiLevelType w:val="hybridMultilevel"/>
    <w:tmpl w:val="B4941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7D4375"/>
    <w:multiLevelType w:val="hybridMultilevel"/>
    <w:tmpl w:val="D3505496"/>
    <w:lvl w:ilvl="0" w:tplc="C9FE9C9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C84268"/>
    <w:multiLevelType w:val="hybridMultilevel"/>
    <w:tmpl w:val="56A20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3436BD"/>
    <w:multiLevelType w:val="hybridMultilevel"/>
    <w:tmpl w:val="5A888390"/>
    <w:lvl w:ilvl="0" w:tplc="E2A0B5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5A6D2E"/>
    <w:multiLevelType w:val="hybridMultilevel"/>
    <w:tmpl w:val="843EC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2500AA"/>
    <w:multiLevelType w:val="hybridMultilevel"/>
    <w:tmpl w:val="97262A4A"/>
    <w:lvl w:ilvl="0" w:tplc="E2A0B5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9F5A2E"/>
    <w:multiLevelType w:val="hybridMultilevel"/>
    <w:tmpl w:val="E0EAE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B55DD1"/>
    <w:multiLevelType w:val="hybridMultilevel"/>
    <w:tmpl w:val="FDE4A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A526FE"/>
    <w:multiLevelType w:val="hybridMultilevel"/>
    <w:tmpl w:val="56A20BE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7"/>
  </w:num>
  <w:num w:numId="3">
    <w:abstractNumId w:val="10"/>
  </w:num>
  <w:num w:numId="4">
    <w:abstractNumId w:val="13"/>
  </w:num>
  <w:num w:numId="5">
    <w:abstractNumId w:val="19"/>
  </w:num>
  <w:num w:numId="6">
    <w:abstractNumId w:val="12"/>
  </w:num>
  <w:num w:numId="7">
    <w:abstractNumId w:val="3"/>
  </w:num>
  <w:num w:numId="8">
    <w:abstractNumId w:val="1"/>
  </w:num>
  <w:num w:numId="9">
    <w:abstractNumId w:val="24"/>
  </w:num>
  <w:num w:numId="10">
    <w:abstractNumId w:val="14"/>
  </w:num>
  <w:num w:numId="11">
    <w:abstractNumId w:val="15"/>
  </w:num>
  <w:num w:numId="12">
    <w:abstractNumId w:val="32"/>
  </w:num>
  <w:num w:numId="13">
    <w:abstractNumId w:val="2"/>
  </w:num>
  <w:num w:numId="14">
    <w:abstractNumId w:val="28"/>
  </w:num>
  <w:num w:numId="15">
    <w:abstractNumId w:val="20"/>
  </w:num>
  <w:num w:numId="16">
    <w:abstractNumId w:val="30"/>
  </w:num>
  <w:num w:numId="17">
    <w:abstractNumId w:val="22"/>
  </w:num>
  <w:num w:numId="18">
    <w:abstractNumId w:val="8"/>
  </w:num>
  <w:num w:numId="19">
    <w:abstractNumId w:val="16"/>
  </w:num>
  <w:num w:numId="20">
    <w:abstractNumId w:val="4"/>
  </w:num>
  <w:num w:numId="21">
    <w:abstractNumId w:val="25"/>
  </w:num>
  <w:num w:numId="22">
    <w:abstractNumId w:val="18"/>
  </w:num>
  <w:num w:numId="23">
    <w:abstractNumId w:val="29"/>
  </w:num>
  <w:num w:numId="24">
    <w:abstractNumId w:val="0"/>
  </w:num>
  <w:num w:numId="25">
    <w:abstractNumId w:val="31"/>
  </w:num>
  <w:num w:numId="26">
    <w:abstractNumId w:val="9"/>
  </w:num>
  <w:num w:numId="27">
    <w:abstractNumId w:val="6"/>
  </w:num>
  <w:num w:numId="28">
    <w:abstractNumId w:val="11"/>
  </w:num>
  <w:num w:numId="29">
    <w:abstractNumId w:val="17"/>
  </w:num>
  <w:num w:numId="30">
    <w:abstractNumId w:val="26"/>
  </w:num>
  <w:num w:numId="31">
    <w:abstractNumId w:val="7"/>
  </w:num>
  <w:num w:numId="32">
    <w:abstractNumId w:val="5"/>
  </w:num>
  <w:num w:numId="33">
    <w:abstractNumId w:val="33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7400"/>
    <w:rsid w:val="00012564"/>
    <w:rsid w:val="000249A5"/>
    <w:rsid w:val="00055872"/>
    <w:rsid w:val="00065CD5"/>
    <w:rsid w:val="00070586"/>
    <w:rsid w:val="000A34EA"/>
    <w:rsid w:val="000B1ACC"/>
    <w:rsid w:val="000C1669"/>
    <w:rsid w:val="000E4C1C"/>
    <w:rsid w:val="00104309"/>
    <w:rsid w:val="00112D09"/>
    <w:rsid w:val="0011363D"/>
    <w:rsid w:val="00117473"/>
    <w:rsid w:val="00183033"/>
    <w:rsid w:val="001A30FF"/>
    <w:rsid w:val="001C11A7"/>
    <w:rsid w:val="001E3815"/>
    <w:rsid w:val="001F3DC2"/>
    <w:rsid w:val="0022768A"/>
    <w:rsid w:val="002473A9"/>
    <w:rsid w:val="0028021E"/>
    <w:rsid w:val="002A1DB3"/>
    <w:rsid w:val="002A7905"/>
    <w:rsid w:val="002B7A7C"/>
    <w:rsid w:val="002F1CA2"/>
    <w:rsid w:val="002F3828"/>
    <w:rsid w:val="002F7B4A"/>
    <w:rsid w:val="003370D0"/>
    <w:rsid w:val="00365471"/>
    <w:rsid w:val="00365D8C"/>
    <w:rsid w:val="003735B0"/>
    <w:rsid w:val="00374A76"/>
    <w:rsid w:val="00395C44"/>
    <w:rsid w:val="003D23C7"/>
    <w:rsid w:val="00403C6F"/>
    <w:rsid w:val="00431249"/>
    <w:rsid w:val="004338C5"/>
    <w:rsid w:val="00436D4E"/>
    <w:rsid w:val="00453E60"/>
    <w:rsid w:val="00487C42"/>
    <w:rsid w:val="004A5C19"/>
    <w:rsid w:val="004B5B4A"/>
    <w:rsid w:val="004B6086"/>
    <w:rsid w:val="004C1CF6"/>
    <w:rsid w:val="00500CF6"/>
    <w:rsid w:val="005108E6"/>
    <w:rsid w:val="005349AA"/>
    <w:rsid w:val="00550D70"/>
    <w:rsid w:val="0056149B"/>
    <w:rsid w:val="00575B4F"/>
    <w:rsid w:val="0058742B"/>
    <w:rsid w:val="00592E28"/>
    <w:rsid w:val="005B4C78"/>
    <w:rsid w:val="005D2A35"/>
    <w:rsid w:val="00605973"/>
    <w:rsid w:val="00613FB5"/>
    <w:rsid w:val="00687A53"/>
    <w:rsid w:val="006C2CB3"/>
    <w:rsid w:val="006D0A5D"/>
    <w:rsid w:val="006D198B"/>
    <w:rsid w:val="006F10CE"/>
    <w:rsid w:val="00716E28"/>
    <w:rsid w:val="00754EA4"/>
    <w:rsid w:val="00774516"/>
    <w:rsid w:val="007765E8"/>
    <w:rsid w:val="0078347C"/>
    <w:rsid w:val="007A3A71"/>
    <w:rsid w:val="007A617A"/>
    <w:rsid w:val="007B1020"/>
    <w:rsid w:val="007C1D0D"/>
    <w:rsid w:val="007D0083"/>
    <w:rsid w:val="007E5D53"/>
    <w:rsid w:val="007E7400"/>
    <w:rsid w:val="00800E1D"/>
    <w:rsid w:val="008031E3"/>
    <w:rsid w:val="0080448C"/>
    <w:rsid w:val="00826FE1"/>
    <w:rsid w:val="00832848"/>
    <w:rsid w:val="008465F3"/>
    <w:rsid w:val="00876450"/>
    <w:rsid w:val="00881628"/>
    <w:rsid w:val="00890E72"/>
    <w:rsid w:val="008A21CB"/>
    <w:rsid w:val="008A7835"/>
    <w:rsid w:val="008D23E6"/>
    <w:rsid w:val="008D47C3"/>
    <w:rsid w:val="00916091"/>
    <w:rsid w:val="00926B2F"/>
    <w:rsid w:val="00977BC0"/>
    <w:rsid w:val="00980348"/>
    <w:rsid w:val="00984163"/>
    <w:rsid w:val="009A3660"/>
    <w:rsid w:val="009B07C5"/>
    <w:rsid w:val="009B7A72"/>
    <w:rsid w:val="009C0D05"/>
    <w:rsid w:val="009D0344"/>
    <w:rsid w:val="009E0D25"/>
    <w:rsid w:val="00A05E7A"/>
    <w:rsid w:val="00A23945"/>
    <w:rsid w:val="00A30436"/>
    <w:rsid w:val="00A466A6"/>
    <w:rsid w:val="00A62CC8"/>
    <w:rsid w:val="00A67ECE"/>
    <w:rsid w:val="00A76E7B"/>
    <w:rsid w:val="00AA41C0"/>
    <w:rsid w:val="00B3572C"/>
    <w:rsid w:val="00B408D3"/>
    <w:rsid w:val="00B44AA4"/>
    <w:rsid w:val="00BA75E8"/>
    <w:rsid w:val="00BE274C"/>
    <w:rsid w:val="00BE45C0"/>
    <w:rsid w:val="00BF1325"/>
    <w:rsid w:val="00C027D4"/>
    <w:rsid w:val="00C27DF9"/>
    <w:rsid w:val="00C32C4A"/>
    <w:rsid w:val="00C42E56"/>
    <w:rsid w:val="00C47676"/>
    <w:rsid w:val="00C67C80"/>
    <w:rsid w:val="00C7188D"/>
    <w:rsid w:val="00C73ACF"/>
    <w:rsid w:val="00C924C2"/>
    <w:rsid w:val="00D00125"/>
    <w:rsid w:val="00D42E0F"/>
    <w:rsid w:val="00D758D8"/>
    <w:rsid w:val="00D76D69"/>
    <w:rsid w:val="00D951B0"/>
    <w:rsid w:val="00DA2565"/>
    <w:rsid w:val="00DA698A"/>
    <w:rsid w:val="00DC6E39"/>
    <w:rsid w:val="00DE43C7"/>
    <w:rsid w:val="00DE668A"/>
    <w:rsid w:val="00DF0ECA"/>
    <w:rsid w:val="00E24232"/>
    <w:rsid w:val="00E244EC"/>
    <w:rsid w:val="00E279DE"/>
    <w:rsid w:val="00E52D64"/>
    <w:rsid w:val="00E56E48"/>
    <w:rsid w:val="00E57340"/>
    <w:rsid w:val="00E836D2"/>
    <w:rsid w:val="00E84C87"/>
    <w:rsid w:val="00E85540"/>
    <w:rsid w:val="00EC5226"/>
    <w:rsid w:val="00EE4864"/>
    <w:rsid w:val="00EE6B50"/>
    <w:rsid w:val="00EE6D35"/>
    <w:rsid w:val="00F03811"/>
    <w:rsid w:val="00F175D9"/>
    <w:rsid w:val="00F42A37"/>
    <w:rsid w:val="00F455BD"/>
    <w:rsid w:val="00F51214"/>
    <w:rsid w:val="00F55332"/>
    <w:rsid w:val="00F93EE9"/>
    <w:rsid w:val="00FA503F"/>
    <w:rsid w:val="00FB5634"/>
    <w:rsid w:val="00FB698C"/>
    <w:rsid w:val="00FC1124"/>
    <w:rsid w:val="00FC39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D31081-78CB-42BD-B2D9-D2485A70F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453E60"/>
    <w:pPr>
      <w:keepNext/>
      <w:widowControl w:val="0"/>
      <w:shd w:val="clear" w:color="auto" w:fill="FFFFFF"/>
      <w:autoSpaceDE w:val="0"/>
      <w:autoSpaceDN w:val="0"/>
      <w:adjustRightInd w:val="0"/>
      <w:spacing w:before="238"/>
      <w:ind w:left="22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453E6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53E6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53E60"/>
    <w:pPr>
      <w:keepNext/>
      <w:jc w:val="both"/>
      <w:outlineLvl w:val="4"/>
    </w:pPr>
    <w:rPr>
      <w:b/>
      <w:iCs/>
    </w:rPr>
  </w:style>
  <w:style w:type="paragraph" w:styleId="6">
    <w:name w:val="heading 6"/>
    <w:basedOn w:val="a"/>
    <w:next w:val="a"/>
    <w:link w:val="60"/>
    <w:qFormat/>
    <w:rsid w:val="00453E60"/>
    <w:pPr>
      <w:widowControl w:val="0"/>
      <w:autoSpaceDE w:val="0"/>
      <w:autoSpaceDN w:val="0"/>
      <w:adjustRightInd w:val="0"/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53E60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rsid w:val="00453E60"/>
    <w:pPr>
      <w:keepNext/>
      <w:jc w:val="center"/>
      <w:outlineLvl w:val="7"/>
    </w:pPr>
    <w:rPr>
      <w:b/>
      <w:bCs/>
    </w:rPr>
  </w:style>
  <w:style w:type="paragraph" w:styleId="9">
    <w:name w:val="heading 9"/>
    <w:basedOn w:val="a"/>
    <w:next w:val="a"/>
    <w:link w:val="90"/>
    <w:qFormat/>
    <w:rsid w:val="00453E60"/>
    <w:pPr>
      <w:keepNext/>
      <w:autoSpaceDE w:val="0"/>
      <w:autoSpaceDN w:val="0"/>
      <w:adjustRightInd w:val="0"/>
      <w:outlineLvl w:val="8"/>
    </w:pPr>
    <w:rPr>
      <w:rFonts w:eastAsia="Calibri"/>
      <w:b/>
      <w:bCs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No Spacing"/>
    <w:uiPriority w:val="1"/>
    <w:qFormat/>
    <w:rsid w:val="009C0D05"/>
    <w:pPr>
      <w:spacing w:after="0" w:line="240" w:lineRule="auto"/>
    </w:pPr>
    <w:rPr>
      <w:rFonts w:ascii="Calibri" w:eastAsia="Calibri" w:hAnsi="Calibri" w:cs="Times New Roman"/>
    </w:rPr>
  </w:style>
  <w:style w:type="paragraph" w:styleId="af">
    <w:name w:val="Body Text Indent"/>
    <w:basedOn w:val="a"/>
    <w:link w:val="af0"/>
    <w:unhideWhenUsed/>
    <w:rsid w:val="009C0D05"/>
    <w:pPr>
      <w:spacing w:after="120"/>
      <w:ind w:left="283"/>
    </w:pPr>
    <w:rPr>
      <w:rFonts w:eastAsia="Calibri"/>
    </w:rPr>
  </w:style>
  <w:style w:type="character" w:customStyle="1" w:styleId="af0">
    <w:name w:val="Основной текст с отступом Знак"/>
    <w:basedOn w:val="a0"/>
    <w:link w:val="af"/>
    <w:rsid w:val="009C0D05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FR4">
    <w:name w:val="FR4"/>
    <w:rsid w:val="009C0D05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53E60"/>
    <w:rPr>
      <w:rFonts w:ascii="Times New Roman" w:eastAsia="Times New Roman" w:hAnsi="Times New Roman" w:cs="Times New Roman"/>
      <w:b/>
      <w:sz w:val="28"/>
      <w:szCs w:val="28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53E6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53E6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53E60"/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453E60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53E60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453E6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453E60"/>
    <w:rPr>
      <w:rFonts w:ascii="Times New Roman" w:eastAsia="Calibri" w:hAnsi="Times New Roman" w:cs="Times New Roman"/>
      <w:b/>
      <w:bCs/>
      <w:color w:val="000000"/>
      <w:sz w:val="24"/>
      <w:szCs w:val="24"/>
      <w:lang w:val="en-US" w:eastAsia="ru-RU"/>
    </w:rPr>
  </w:style>
  <w:style w:type="character" w:customStyle="1" w:styleId="12">
    <w:name w:val="Заголовок 1 Знак2"/>
    <w:basedOn w:val="a0"/>
    <w:uiPriority w:val="9"/>
    <w:rsid w:val="00453E60"/>
    <w:rPr>
      <w:rFonts w:ascii="Arial" w:eastAsia="Batang" w:hAnsi="Arial" w:cs="Arial"/>
      <w:b/>
      <w:bCs/>
      <w:sz w:val="24"/>
      <w:szCs w:val="20"/>
      <w:u w:val="single"/>
      <w:lang w:eastAsia="ko-KR"/>
    </w:rPr>
  </w:style>
  <w:style w:type="paragraph" w:customStyle="1" w:styleId="13">
    <w:name w:val="Абзац списка1"/>
    <w:basedOn w:val="a"/>
    <w:rsid w:val="00453E6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eastAsia="Calibri" w:hAnsi="Arial"/>
      <w:sz w:val="20"/>
      <w:szCs w:val="20"/>
    </w:rPr>
  </w:style>
  <w:style w:type="character" w:customStyle="1" w:styleId="41">
    <w:name w:val="Заголовок №4_"/>
    <w:basedOn w:val="a0"/>
    <w:link w:val="42"/>
    <w:rsid w:val="00453E60"/>
    <w:rPr>
      <w:sz w:val="23"/>
      <w:szCs w:val="23"/>
      <w:shd w:val="clear" w:color="auto" w:fill="FFFFFF"/>
    </w:rPr>
  </w:style>
  <w:style w:type="paragraph" w:customStyle="1" w:styleId="42">
    <w:name w:val="Заголовок №4"/>
    <w:basedOn w:val="a"/>
    <w:link w:val="41"/>
    <w:rsid w:val="00453E60"/>
    <w:pPr>
      <w:widowControl w:val="0"/>
      <w:shd w:val="clear" w:color="auto" w:fill="FFFFFF"/>
      <w:spacing w:line="274" w:lineRule="exact"/>
      <w:jc w:val="both"/>
      <w:outlineLvl w:val="3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51">
    <w:name w:val="Основной текст5"/>
    <w:basedOn w:val="a"/>
    <w:rsid w:val="00453E60"/>
    <w:pPr>
      <w:widowControl w:val="0"/>
      <w:shd w:val="clear" w:color="auto" w:fill="FFFFFF"/>
      <w:spacing w:line="274" w:lineRule="exact"/>
      <w:ind w:hanging="620"/>
      <w:jc w:val="center"/>
    </w:pPr>
    <w:rPr>
      <w:color w:val="000000"/>
      <w:sz w:val="23"/>
      <w:szCs w:val="23"/>
      <w:lang w:bidi="ru-RU"/>
    </w:rPr>
  </w:style>
  <w:style w:type="paragraph" w:styleId="31">
    <w:name w:val="Body Text 3"/>
    <w:basedOn w:val="a"/>
    <w:link w:val="32"/>
    <w:rsid w:val="00453E6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453E6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1">
    <w:name w:val="FR1"/>
    <w:rsid w:val="00453E60"/>
    <w:pPr>
      <w:widowControl w:val="0"/>
      <w:autoSpaceDE w:val="0"/>
      <w:autoSpaceDN w:val="0"/>
      <w:spacing w:before="160" w:after="0" w:line="320" w:lineRule="auto"/>
      <w:ind w:left="4480" w:right="4400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R2">
    <w:name w:val="FR2"/>
    <w:rsid w:val="00453E60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4">
    <w:name w:val="Основной текст с отступом Знак1"/>
    <w:locked/>
    <w:rsid w:val="00453E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53E6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1">
    <w:name w:val="Plain Text"/>
    <w:basedOn w:val="a"/>
    <w:link w:val="af2"/>
    <w:rsid w:val="00453E60"/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rsid w:val="00453E6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">
    <w:name w:val="Знак Знак2"/>
    <w:locked/>
    <w:rsid w:val="00453E60"/>
    <w:rPr>
      <w:sz w:val="24"/>
      <w:szCs w:val="24"/>
      <w:lang w:eastAsia="ru-RU" w:bidi="ar-SA"/>
    </w:rPr>
  </w:style>
  <w:style w:type="paragraph" w:styleId="22">
    <w:name w:val="Body Text 2"/>
    <w:basedOn w:val="a"/>
    <w:link w:val="23"/>
    <w:rsid w:val="00453E60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453E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53E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2">
    <w:name w:val="font2"/>
    <w:basedOn w:val="a0"/>
    <w:rsid w:val="00453E60"/>
  </w:style>
  <w:style w:type="paragraph" w:customStyle="1" w:styleId="15">
    <w:name w:val="Обычный1"/>
    <w:rsid w:val="00453E60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3">
    <w:name w:val="Body Text"/>
    <w:basedOn w:val="a"/>
    <w:link w:val="af4"/>
    <w:rsid w:val="00453E60"/>
    <w:pPr>
      <w:spacing w:after="120"/>
    </w:pPr>
  </w:style>
  <w:style w:type="character" w:customStyle="1" w:styleId="af4">
    <w:name w:val="Основной текст Знак"/>
    <w:basedOn w:val="a0"/>
    <w:link w:val="af3"/>
    <w:rsid w:val="00453E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Title"/>
    <w:basedOn w:val="a"/>
    <w:link w:val="af6"/>
    <w:qFormat/>
    <w:rsid w:val="00453E60"/>
    <w:pPr>
      <w:jc w:val="center"/>
    </w:pPr>
    <w:rPr>
      <w:b/>
      <w:sz w:val="26"/>
      <w:szCs w:val="20"/>
    </w:rPr>
  </w:style>
  <w:style w:type="character" w:customStyle="1" w:styleId="af6">
    <w:name w:val="Название Знак"/>
    <w:basedOn w:val="a0"/>
    <w:link w:val="af5"/>
    <w:rsid w:val="00453E60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33">
    <w:name w:val="Стиль3"/>
    <w:basedOn w:val="a"/>
    <w:rsid w:val="00453E60"/>
    <w:pPr>
      <w:spacing w:after="120"/>
    </w:pPr>
    <w:rPr>
      <w:rFonts w:ascii="Arial" w:hAnsi="Arial"/>
    </w:rPr>
  </w:style>
  <w:style w:type="paragraph" w:styleId="24">
    <w:name w:val="Body Text Indent 2"/>
    <w:basedOn w:val="a"/>
    <w:link w:val="25"/>
    <w:rsid w:val="00453E60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453E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Стиль1"/>
    <w:basedOn w:val="a"/>
    <w:rsid w:val="00453E60"/>
    <w:pPr>
      <w:widowControl w:val="0"/>
      <w:autoSpaceDE w:val="0"/>
      <w:autoSpaceDN w:val="0"/>
      <w:adjustRightInd w:val="0"/>
      <w:spacing w:before="240" w:after="120" w:line="288" w:lineRule="auto"/>
      <w:outlineLvl w:val="0"/>
    </w:pPr>
    <w:rPr>
      <w:rFonts w:ascii="Arial" w:hAnsi="Arial"/>
      <w:b/>
      <w:caps/>
      <w:sz w:val="28"/>
    </w:rPr>
  </w:style>
  <w:style w:type="character" w:styleId="af7">
    <w:name w:val="Strong"/>
    <w:basedOn w:val="a0"/>
    <w:uiPriority w:val="22"/>
    <w:qFormat/>
    <w:rsid w:val="00453E60"/>
    <w:rPr>
      <w:b/>
      <w:bCs/>
    </w:rPr>
  </w:style>
  <w:style w:type="character" w:customStyle="1" w:styleId="81">
    <w:name w:val="Знак Знак8"/>
    <w:locked/>
    <w:rsid w:val="00453E60"/>
    <w:rPr>
      <w:sz w:val="24"/>
      <w:szCs w:val="24"/>
      <w:lang w:eastAsia="ru-RU" w:bidi="ar-SA"/>
    </w:rPr>
  </w:style>
  <w:style w:type="character" w:customStyle="1" w:styleId="71">
    <w:name w:val="Знак Знак7"/>
    <w:basedOn w:val="a0"/>
    <w:rsid w:val="00453E60"/>
    <w:rPr>
      <w:sz w:val="16"/>
      <w:szCs w:val="16"/>
    </w:rPr>
  </w:style>
  <w:style w:type="character" w:customStyle="1" w:styleId="160">
    <w:name w:val="Знак Знак16"/>
    <w:basedOn w:val="a0"/>
    <w:rsid w:val="00453E60"/>
    <w:rPr>
      <w:rFonts w:ascii="Cambria" w:hAnsi="Cambria"/>
      <w:b/>
      <w:bCs/>
      <w:sz w:val="26"/>
      <w:szCs w:val="26"/>
    </w:rPr>
  </w:style>
  <w:style w:type="character" w:customStyle="1" w:styleId="120">
    <w:name w:val="Знак Знак12"/>
    <w:basedOn w:val="a0"/>
    <w:rsid w:val="00453E60"/>
    <w:rPr>
      <w:b/>
      <w:bCs/>
      <w:i/>
      <w:iCs/>
      <w:sz w:val="24"/>
      <w:szCs w:val="24"/>
    </w:rPr>
  </w:style>
  <w:style w:type="character" w:customStyle="1" w:styleId="26">
    <w:name w:val="Основной текст (2)_"/>
    <w:rsid w:val="00453E60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27">
    <w:name w:val="Основной текст (2)"/>
    <w:basedOn w:val="a"/>
    <w:rsid w:val="00453E60"/>
    <w:pPr>
      <w:shd w:val="clear" w:color="auto" w:fill="FFFFFF"/>
      <w:spacing w:line="307" w:lineRule="exact"/>
      <w:jc w:val="both"/>
    </w:pPr>
    <w:rPr>
      <w:rFonts w:ascii="Century Schoolbook" w:eastAsia="Century Schoolbook" w:hAnsi="Century Schoolbook"/>
      <w:sz w:val="19"/>
      <w:szCs w:val="19"/>
    </w:rPr>
  </w:style>
  <w:style w:type="character" w:customStyle="1" w:styleId="34">
    <w:name w:val="Основной текст (3)"/>
    <w:rsid w:val="00453E6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  <w:u w:val="single"/>
    </w:rPr>
  </w:style>
  <w:style w:type="character" w:customStyle="1" w:styleId="43">
    <w:name w:val="Основной текст (4)_"/>
    <w:rsid w:val="00453E60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44">
    <w:name w:val="Основной текст (4)"/>
    <w:basedOn w:val="a"/>
    <w:rsid w:val="00453E60"/>
    <w:pPr>
      <w:shd w:val="clear" w:color="auto" w:fill="FFFFFF"/>
      <w:spacing w:line="0" w:lineRule="atLeast"/>
    </w:pPr>
    <w:rPr>
      <w:rFonts w:ascii="Tahoma" w:eastAsia="Tahoma" w:hAnsi="Tahoma"/>
      <w:sz w:val="19"/>
      <w:szCs w:val="19"/>
    </w:rPr>
  </w:style>
  <w:style w:type="character" w:customStyle="1" w:styleId="17">
    <w:name w:val="Нижний колонтитул Знак1"/>
    <w:uiPriority w:val="99"/>
    <w:rsid w:val="00453E60"/>
    <w:rPr>
      <w:rFonts w:ascii="Times New Roman" w:eastAsia="Times New Roman" w:hAnsi="Times New Roman"/>
      <w:sz w:val="24"/>
      <w:szCs w:val="24"/>
    </w:rPr>
  </w:style>
  <w:style w:type="paragraph" w:customStyle="1" w:styleId="af8">
    <w:name w:val="список с точками"/>
    <w:basedOn w:val="a"/>
    <w:uiPriority w:val="99"/>
    <w:rsid w:val="00453E60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customStyle="1" w:styleId="af9">
    <w:name w:val="Для таблиц"/>
    <w:basedOn w:val="a"/>
    <w:rsid w:val="00453E60"/>
  </w:style>
  <w:style w:type="character" w:styleId="afa">
    <w:name w:val="page number"/>
    <w:basedOn w:val="a0"/>
    <w:rsid w:val="00453E60"/>
  </w:style>
  <w:style w:type="character" w:customStyle="1" w:styleId="35">
    <w:name w:val="Основной текст (3)_"/>
    <w:rsid w:val="00453E6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fb">
    <w:name w:val="Текст сноски Знак"/>
    <w:rsid w:val="00453E60"/>
    <w:rPr>
      <w:rFonts w:ascii="Times New Roman" w:eastAsia="Times New Roman" w:hAnsi="Times New Roman"/>
    </w:rPr>
  </w:style>
  <w:style w:type="paragraph" w:styleId="afc">
    <w:name w:val="footnote text"/>
    <w:basedOn w:val="a"/>
    <w:link w:val="18"/>
    <w:rsid w:val="00453E60"/>
    <w:rPr>
      <w:sz w:val="20"/>
      <w:szCs w:val="20"/>
    </w:rPr>
  </w:style>
  <w:style w:type="character" w:customStyle="1" w:styleId="18">
    <w:name w:val="Текст сноски Знак1"/>
    <w:basedOn w:val="a0"/>
    <w:link w:val="afc"/>
    <w:rsid w:val="00453E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llowedHyperlink"/>
    <w:rsid w:val="00453E60"/>
    <w:rPr>
      <w:color w:val="800080"/>
      <w:u w:val="single"/>
    </w:rPr>
  </w:style>
  <w:style w:type="paragraph" w:customStyle="1" w:styleId="28">
    <w:name w:val="Обычный2"/>
    <w:rsid w:val="00453E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9">
    <w:name w:val="Обычный (веб)1"/>
    <w:basedOn w:val="a"/>
    <w:rsid w:val="00453E60"/>
    <w:pPr>
      <w:spacing w:before="100" w:after="100"/>
    </w:pPr>
    <w:rPr>
      <w:szCs w:val="20"/>
    </w:rPr>
  </w:style>
  <w:style w:type="paragraph" w:customStyle="1" w:styleId="ConsPlusCell">
    <w:name w:val="ConsPlusCell"/>
    <w:rsid w:val="00453E6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fe">
    <w:name w:val="т_табл"/>
    <w:basedOn w:val="a"/>
    <w:rsid w:val="00453E60"/>
    <w:pPr>
      <w:tabs>
        <w:tab w:val="left" w:pos="1191"/>
        <w:tab w:val="left" w:pos="1418"/>
      </w:tabs>
      <w:jc w:val="both"/>
    </w:pPr>
    <w:rPr>
      <w:rFonts w:eastAsia="Calibri"/>
    </w:rPr>
  </w:style>
  <w:style w:type="paragraph" w:customStyle="1" w:styleId="msonormalcxsplast">
    <w:name w:val="msonormalcxsplast"/>
    <w:basedOn w:val="a"/>
    <w:rsid w:val="00453E60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rsid w:val="00453E60"/>
    <w:pPr>
      <w:spacing w:before="100" w:beforeAutospacing="1" w:after="100" w:afterAutospacing="1"/>
    </w:pPr>
  </w:style>
  <w:style w:type="paragraph" w:customStyle="1" w:styleId="210">
    <w:name w:val="Основной текст с отступом 21"/>
    <w:basedOn w:val="a"/>
    <w:rsid w:val="00453E60"/>
    <w:pPr>
      <w:suppressAutoHyphens/>
      <w:ind w:firstLine="567"/>
      <w:jc w:val="center"/>
    </w:pPr>
    <w:rPr>
      <w:b/>
      <w:sz w:val="28"/>
      <w:szCs w:val="20"/>
      <w:lang w:eastAsia="ar-SA"/>
    </w:rPr>
  </w:style>
  <w:style w:type="paragraph" w:customStyle="1" w:styleId="Iniiaiieoaeno2">
    <w:name w:val="Iniiaiie oaeno 2"/>
    <w:basedOn w:val="a"/>
    <w:rsid w:val="00453E60"/>
    <w:pPr>
      <w:ind w:right="-766" w:firstLine="709"/>
      <w:jc w:val="both"/>
    </w:pPr>
    <w:rPr>
      <w:sz w:val="32"/>
      <w:szCs w:val="20"/>
    </w:rPr>
  </w:style>
  <w:style w:type="character" w:customStyle="1" w:styleId="110">
    <w:name w:val="Заголовок 1 Знак1"/>
    <w:basedOn w:val="a0"/>
    <w:rsid w:val="00453E60"/>
    <w:rPr>
      <w:rFonts w:ascii="Cambria" w:hAnsi="Cambria"/>
      <w:b/>
      <w:bCs/>
      <w:kern w:val="32"/>
      <w:sz w:val="32"/>
      <w:szCs w:val="32"/>
    </w:rPr>
  </w:style>
  <w:style w:type="character" w:customStyle="1" w:styleId="410">
    <w:name w:val="Заголовок 4 Знак1"/>
    <w:basedOn w:val="a0"/>
    <w:rsid w:val="00453E60"/>
    <w:rPr>
      <w:b/>
      <w:bCs/>
      <w:sz w:val="28"/>
      <w:szCs w:val="28"/>
    </w:rPr>
  </w:style>
  <w:style w:type="character" w:customStyle="1" w:styleId="1a">
    <w:name w:val="Верхний колонтитул Знак1"/>
    <w:basedOn w:val="a0"/>
    <w:rsid w:val="00453E60"/>
    <w:rPr>
      <w:sz w:val="24"/>
      <w:szCs w:val="24"/>
    </w:rPr>
  </w:style>
  <w:style w:type="character" w:customStyle="1" w:styleId="29">
    <w:name w:val="Нижний колонтитул Знак2"/>
    <w:basedOn w:val="a0"/>
    <w:rsid w:val="00453E60"/>
    <w:rPr>
      <w:sz w:val="24"/>
      <w:szCs w:val="24"/>
    </w:rPr>
  </w:style>
  <w:style w:type="character" w:customStyle="1" w:styleId="1b">
    <w:name w:val="Название Знак1"/>
    <w:basedOn w:val="a0"/>
    <w:rsid w:val="00453E60"/>
    <w:rPr>
      <w:b/>
      <w:sz w:val="28"/>
    </w:rPr>
  </w:style>
  <w:style w:type="character" w:customStyle="1" w:styleId="211">
    <w:name w:val="Основной текст 2 Знак1"/>
    <w:basedOn w:val="a0"/>
    <w:rsid w:val="00453E60"/>
    <w:rPr>
      <w:sz w:val="24"/>
      <w:szCs w:val="24"/>
    </w:rPr>
  </w:style>
  <w:style w:type="character" w:customStyle="1" w:styleId="212">
    <w:name w:val="Основной текст с отступом 2 Знак1"/>
    <w:basedOn w:val="a0"/>
    <w:rsid w:val="00453E60"/>
    <w:rPr>
      <w:sz w:val="24"/>
      <w:szCs w:val="24"/>
    </w:rPr>
  </w:style>
  <w:style w:type="paragraph" w:customStyle="1" w:styleId="2a">
    <w:name w:val="Абзац списка2"/>
    <w:basedOn w:val="a"/>
    <w:rsid w:val="00453E6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1c">
    <w:name w:val="Основной текст1"/>
    <w:basedOn w:val="a"/>
    <w:rsid w:val="00453E60"/>
    <w:pPr>
      <w:spacing w:line="360" w:lineRule="auto"/>
      <w:jc w:val="both"/>
    </w:pPr>
    <w:rPr>
      <w:sz w:val="28"/>
      <w:szCs w:val="28"/>
    </w:rPr>
  </w:style>
  <w:style w:type="paragraph" w:customStyle="1" w:styleId="ConsPlusTitle">
    <w:name w:val="ConsPlusTitle"/>
    <w:rsid w:val="00453E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nformat">
    <w:name w:val="ConsPlusNonformat"/>
    <w:rsid w:val="00453E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1">
    <w:name w:val="Знак Знак11"/>
    <w:basedOn w:val="a0"/>
    <w:rsid w:val="00453E60"/>
    <w:rPr>
      <w:rFonts w:ascii="Cambria" w:eastAsia="Times New Roman" w:hAnsi="Cambria"/>
      <w:b/>
      <w:bCs/>
      <w:kern w:val="32"/>
      <w:sz w:val="32"/>
      <w:szCs w:val="32"/>
    </w:rPr>
  </w:style>
  <w:style w:type="paragraph" w:styleId="2b">
    <w:name w:val="List 2"/>
    <w:basedOn w:val="a"/>
    <w:rsid w:val="00453E60"/>
    <w:pPr>
      <w:ind w:left="566" w:hanging="283"/>
    </w:pPr>
  </w:style>
  <w:style w:type="character" w:customStyle="1" w:styleId="aff">
    <w:name w:val="Гипертекстовая ссылка"/>
    <w:basedOn w:val="a0"/>
    <w:uiPriority w:val="99"/>
    <w:rsid w:val="00453E60"/>
    <w:rPr>
      <w:rFonts w:cs="Times New Roman"/>
      <w:color w:val="008000"/>
    </w:rPr>
  </w:style>
  <w:style w:type="character" w:customStyle="1" w:styleId="1d">
    <w:name w:val="Основной текст Знак1"/>
    <w:basedOn w:val="a0"/>
    <w:rsid w:val="00453E60"/>
    <w:rPr>
      <w:sz w:val="24"/>
      <w:szCs w:val="24"/>
    </w:rPr>
  </w:style>
  <w:style w:type="character" w:customStyle="1" w:styleId="aff0">
    <w:name w:val="Основной текст_"/>
    <w:basedOn w:val="a0"/>
    <w:link w:val="72"/>
    <w:rsid w:val="00453E6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72">
    <w:name w:val="Основной текст7"/>
    <w:basedOn w:val="a"/>
    <w:link w:val="aff0"/>
    <w:rsid w:val="00453E60"/>
    <w:pPr>
      <w:widowControl w:val="0"/>
      <w:shd w:val="clear" w:color="auto" w:fill="FFFFFF"/>
      <w:spacing w:before="660" w:after="300" w:line="432" w:lineRule="exact"/>
      <w:ind w:hanging="620"/>
      <w:jc w:val="right"/>
    </w:pPr>
    <w:rPr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453E60"/>
  </w:style>
  <w:style w:type="character" w:customStyle="1" w:styleId="bolighting">
    <w:name w:val="bo_lighting"/>
    <w:basedOn w:val="a0"/>
    <w:rsid w:val="00453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D3A33E-2634-40BB-B544-D60AAD50A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24</Pages>
  <Words>6577</Words>
  <Characters>37492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1</cp:lastModifiedBy>
  <cp:revision>13</cp:revision>
  <cp:lastPrinted>2019-01-16T06:19:00Z</cp:lastPrinted>
  <dcterms:created xsi:type="dcterms:W3CDTF">2019-06-25T06:48:00Z</dcterms:created>
  <dcterms:modified xsi:type="dcterms:W3CDTF">2019-10-03T09:36:00Z</dcterms:modified>
</cp:coreProperties>
</file>