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Госпитальная педиатрия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Модуль Неонатология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По специальности Педиатрия 31.05.02.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Педиатрия 31.05.02.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B2044C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</w:t>
      </w:r>
      <w:r w:rsidR="009C3E86">
        <w:rPr>
          <w:rFonts w:eastAsia="Times New Roman"/>
          <w:color w:val="000000"/>
          <w:sz w:val="24"/>
          <w:szCs w:val="24"/>
          <w:lang w:eastAsia="ru-RU"/>
        </w:rPr>
        <w:t>23</w:t>
      </w:r>
      <w:r w:rsidRPr="00B2044C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Методические рекомендации по проведению практических занятий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 Неонатология  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Тема: </w:t>
      </w:r>
      <w:r w:rsidRPr="00B2044C">
        <w:rPr>
          <w:rFonts w:eastAsia="Times New Roman"/>
          <w:sz w:val="28"/>
          <w:szCs w:val="28"/>
          <w:lang w:eastAsia="ru-RU"/>
        </w:rPr>
        <w:t xml:space="preserve">Респираторная патология новорожденных. Дифференциальный диагноз СДР легочного и </w:t>
      </w:r>
      <w:proofErr w:type="spellStart"/>
      <w:r w:rsidRPr="00B2044C">
        <w:rPr>
          <w:rFonts w:eastAsia="Times New Roman"/>
          <w:sz w:val="28"/>
          <w:szCs w:val="28"/>
          <w:lang w:eastAsia="ru-RU"/>
        </w:rPr>
        <w:t>нелегочного</w:t>
      </w:r>
      <w:proofErr w:type="spellEnd"/>
      <w:r w:rsidRPr="00B2044C">
        <w:rPr>
          <w:rFonts w:eastAsia="Times New Roman"/>
          <w:sz w:val="28"/>
          <w:szCs w:val="28"/>
          <w:lang w:eastAsia="ru-RU"/>
        </w:rPr>
        <w:t xml:space="preserve"> генеза (вторичные дыхательные расстройства, внутричерепная родовая травма, родовая травма спинного мозга, врожденные пороки сердца, диафрагмальная грыжа, полицитемия, пневмония и др.).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(6 часов)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spacing w:after="200" w:line="276" w:lineRule="auto"/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B2044C">
        <w:rPr>
          <w:rFonts w:eastAsia="Times New Roman"/>
          <w:b/>
          <w:sz w:val="28"/>
          <w:szCs w:val="28"/>
          <w:lang w:eastAsia="ru-RU"/>
        </w:rPr>
        <w:t xml:space="preserve"> занятия: </w:t>
      </w:r>
      <w:r w:rsidRPr="00B2044C">
        <w:rPr>
          <w:rFonts w:eastAsia="Times New Roman"/>
          <w:sz w:val="28"/>
          <w:szCs w:val="28"/>
          <w:lang w:eastAsia="ru-RU"/>
        </w:rPr>
        <w:t>формирование и развитие у выпускников по специальности «Педиатрия» компетенций по  оказанию медицинской помощи новорожденным детям с респираторной патологией различного генеза, проведению дифференциального диагноза и лечению.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36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   диагностики, дифференциального диагноза, лечения респираторной патологии различного генеза у новорожденных детей, присутствие в отделениях интенсивной терапии и реанимации, оформление медицинской документации.</w:t>
            </w:r>
          </w:p>
          <w:p w:rsidR="00B2044C" w:rsidRPr="00B2044C" w:rsidRDefault="00B2044C" w:rsidP="00B2044C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B2044C" w:rsidRPr="00B2044C" w:rsidRDefault="00B2044C" w:rsidP="00B2044C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B2044C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  <w:bookmarkStart w:id="0" w:name="_GoBack"/>
      <w:bookmarkEnd w:id="0"/>
    </w:p>
    <w:sectPr w:rsidR="00912C21" w:rsidSect="005D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87"/>
    <w:rsid w:val="00067F87"/>
    <w:rsid w:val="005D50A0"/>
    <w:rsid w:val="00615C8B"/>
    <w:rsid w:val="00912C21"/>
    <w:rsid w:val="009C3E86"/>
    <w:rsid w:val="00B2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>ОрГМА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2019-07-03T04:50:00Z</dcterms:created>
  <dcterms:modified xsi:type="dcterms:W3CDTF">2023-10-21T16:31:00Z</dcterms:modified>
</cp:coreProperties>
</file>