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A7" w:rsidRPr="005B05A7" w:rsidRDefault="005B05A7" w:rsidP="005B05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B05A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Федеральный закон от 30.03.1999 N 52-ФЗ (ред. от 29.07.2017) "О санитарно-эпидемиологическом благополучии населения" (с изм. и доп., вступ. в силу с 30.09.2017)</w:t>
      </w:r>
    </w:p>
    <w:p w:rsidR="005B05A7" w:rsidRPr="005B05A7" w:rsidRDefault="005B05A7" w:rsidP="005B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3"/>
      <w:bookmarkEnd w:id="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B05A7" w:rsidRPr="005B05A7" w:rsidRDefault="005B05A7" w:rsidP="005B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4"/>
      <w:bookmarkEnd w:id="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</w:p>
    <w:p w:rsidR="005B05A7" w:rsidRPr="005B05A7" w:rsidRDefault="005B05A7" w:rsidP="005B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5"/>
      <w:bookmarkEnd w:id="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САНИТАРНО-ЭПИДЕМИОЛОГИЧЕСКОМ БЛАГОПОЛУЧИИ НАСЕЛЕНИЯ</w:t>
      </w:r>
    </w:p>
    <w:p w:rsidR="005B05A7" w:rsidRPr="005B05A7" w:rsidRDefault="005B05A7" w:rsidP="005B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6"/>
      <w:bookmarkEnd w:id="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5B05A7" w:rsidRPr="005B05A7" w:rsidRDefault="005B05A7" w:rsidP="005B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5B05A7" w:rsidRPr="005B05A7" w:rsidRDefault="005B05A7" w:rsidP="005B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1999 года</w:t>
      </w:r>
    </w:p>
    <w:p w:rsidR="005B05A7" w:rsidRPr="005B05A7" w:rsidRDefault="005B05A7" w:rsidP="005B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7"/>
      <w:bookmarkEnd w:id="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5B05A7" w:rsidRPr="005B05A7" w:rsidRDefault="005B05A7" w:rsidP="005B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5B05A7" w:rsidRPr="005B05A7" w:rsidRDefault="005B05A7" w:rsidP="005B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марта 1999 года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8"/>
      <w:bookmarkEnd w:id="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9"/>
      <w:bookmarkEnd w:id="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I. ОБЩИЕ ПОЛОЖЕНИЯ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0"/>
      <w:bookmarkEnd w:id="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Основные понятия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1"/>
      <w:bookmarkEnd w:id="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2"/>
      <w:bookmarkEnd w:id="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3"/>
      <w:bookmarkEnd w:id="1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4"/>
      <w:bookmarkEnd w:id="1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5"/>
      <w:bookmarkEnd w:id="1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6"/>
      <w:bookmarkEnd w:id="1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7"/>
      <w:bookmarkEnd w:id="1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8"/>
      <w:bookmarkEnd w:id="1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9"/>
      <w:bookmarkEnd w:id="1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000191"/>
      <w:bookmarkStart w:id="18" w:name="100020"/>
      <w:bookmarkEnd w:id="17"/>
      <w:bookmarkEnd w:id="1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1"/>
      <w:bookmarkEnd w:id="1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000100"/>
      <w:bookmarkStart w:id="21" w:name="100022"/>
      <w:bookmarkEnd w:id="20"/>
      <w:bookmarkEnd w:id="2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000258"/>
      <w:bookmarkStart w:id="23" w:name="000192"/>
      <w:bookmarkStart w:id="24" w:name="100448"/>
      <w:bookmarkStart w:id="25" w:name="100023"/>
      <w:bookmarkStart w:id="26" w:name="000080"/>
      <w:bookmarkEnd w:id="22"/>
      <w:bookmarkEnd w:id="23"/>
      <w:bookmarkEnd w:id="24"/>
      <w:bookmarkEnd w:id="25"/>
      <w:bookmarkEnd w:id="2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4"/>
      <w:bookmarkEnd w:id="2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5"/>
      <w:bookmarkEnd w:id="2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26"/>
      <w:bookmarkEnd w:id="2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27"/>
      <w:bookmarkEnd w:id="3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28"/>
      <w:bookmarkEnd w:id="3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29"/>
      <w:bookmarkEnd w:id="3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Обеспечение санитарно-эпидемиологического благополучия населения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0"/>
      <w:bookmarkEnd w:id="3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Санитарно-эпидемиологическое благополучие населения обеспечивается посредством: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1"/>
      <w:bookmarkEnd w:id="3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000001"/>
      <w:bookmarkStart w:id="36" w:name="100032"/>
      <w:bookmarkEnd w:id="35"/>
      <w:bookmarkEnd w:id="3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000101"/>
      <w:bookmarkStart w:id="38" w:name="100033"/>
      <w:bookmarkStart w:id="39" w:name="000002"/>
      <w:bookmarkEnd w:id="37"/>
      <w:bookmarkEnd w:id="38"/>
      <w:bookmarkEnd w:id="3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000102"/>
      <w:bookmarkStart w:id="41" w:name="100034"/>
      <w:bookmarkEnd w:id="40"/>
      <w:bookmarkEnd w:id="4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1 августа 2011 года. - Федеральный закон от 18.07.2011 N 242-ФЗ;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35"/>
      <w:bookmarkEnd w:id="4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санитарно-эпидемиологического нормирования;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000103"/>
      <w:bookmarkStart w:id="44" w:name="100036"/>
      <w:bookmarkEnd w:id="43"/>
      <w:bookmarkEnd w:id="4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санитарно-эпидемиологического надзора;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000193"/>
      <w:bookmarkStart w:id="46" w:name="100037"/>
      <w:bookmarkEnd w:id="45"/>
      <w:bookmarkEnd w:id="4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38"/>
      <w:bookmarkEnd w:id="4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 видов деятельности, представляющих потенциальную опасность для человека;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39"/>
      <w:bookmarkEnd w:id="4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40"/>
      <w:bookmarkEnd w:id="4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социально-гигиенического мониторинга;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41"/>
      <w:bookmarkEnd w:id="5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 в области обеспечения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000104"/>
      <w:bookmarkStart w:id="52" w:name="100042"/>
      <w:bookmarkEnd w:id="51"/>
      <w:bookmarkEnd w:id="5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</w:t>
      </w: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43"/>
      <w:bookmarkEnd w:id="5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гигиеническому воспитанию и обучению населения и пропаганде здорового образа жизни;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44"/>
      <w:bookmarkEnd w:id="5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000003"/>
      <w:bookmarkStart w:id="56" w:name="100045"/>
      <w:bookmarkEnd w:id="55"/>
      <w:bookmarkEnd w:id="5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000004"/>
      <w:bookmarkEnd w:id="5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000005"/>
      <w:bookmarkEnd w:id="5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463"/>
      <w:bookmarkEnd w:id="5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обеспечения санитарно-эпидемиологического благополучия населения на территории инновационного центра "</w:t>
      </w:r>
      <w:proofErr w:type="spellStart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в том числе особенности утверждения и применения санитарно-эпидемиологических требований, устанавливаются Федеральным </w:t>
      </w:r>
      <w:hyperlink r:id="rId4" w:anchor="100155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инновационном центре "</w:t>
      </w:r>
      <w:proofErr w:type="spellStart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000248"/>
      <w:bookmarkEnd w:id="6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5" w:anchor="100146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000259"/>
      <w:bookmarkEnd w:id="6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</w:t>
      </w:r>
      <w:hyperlink r:id="rId6" w:anchor="100200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435"/>
      <w:bookmarkStart w:id="63" w:name="100046"/>
      <w:bookmarkStart w:id="64" w:name="000006"/>
      <w:bookmarkStart w:id="65" w:name="100047"/>
      <w:bookmarkEnd w:id="62"/>
      <w:bookmarkEnd w:id="63"/>
      <w:bookmarkEnd w:id="64"/>
      <w:bookmarkEnd w:id="6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Законодательство в области обеспечения санитарно-эпидемиологического благополучия населения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436"/>
      <w:bookmarkEnd w:id="6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в области обеспечения санитарно-эпидемиологического благополучия населения (далее - санитарное законодательство) основывается на </w:t>
      </w:r>
      <w:hyperlink r:id="rId7" w:anchor="100159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48"/>
      <w:bookmarkEnd w:id="6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Отношения, регулируемые настоящим Федеральным законом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49"/>
      <w:bookmarkEnd w:id="6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</w:t>
      </w:r>
      <w:proofErr w:type="gramStart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основных условий реализации</w:t>
      </w:r>
      <w:proofErr w:type="gramEnd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</w:t>
      </w:r>
      <w:hyperlink r:id="rId8" w:anchor="100159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прав граждан на охрану здоровья и благоприятную окружающую среду.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460"/>
      <w:bookmarkStart w:id="70" w:name="100050"/>
      <w:bookmarkEnd w:id="69"/>
      <w:bookmarkEnd w:id="7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51"/>
      <w:bookmarkEnd w:id="7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52"/>
      <w:bookmarkEnd w:id="7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53"/>
      <w:bookmarkEnd w:id="7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54"/>
      <w:bookmarkEnd w:id="7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000007"/>
      <w:bookmarkStart w:id="76" w:name="100055"/>
      <w:bookmarkEnd w:id="75"/>
      <w:bookmarkEnd w:id="7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56"/>
      <w:bookmarkEnd w:id="7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000077"/>
      <w:bookmarkStart w:id="79" w:name="100057"/>
      <w:bookmarkEnd w:id="78"/>
      <w:bookmarkEnd w:id="7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000105"/>
      <w:bookmarkStart w:id="81" w:name="100058"/>
      <w:bookmarkEnd w:id="80"/>
      <w:bookmarkEnd w:id="8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санитарно-эпидемиологический надзор;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59"/>
      <w:bookmarkEnd w:id="8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санитарно-эпидемиологическое нормирование;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60"/>
      <w:bookmarkEnd w:id="8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социально-гигиенический мониторинг;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61"/>
      <w:bookmarkEnd w:id="8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62"/>
      <w:bookmarkEnd w:id="8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63"/>
      <w:bookmarkEnd w:id="8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санитарной охраны территории Российской Федерации;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64"/>
      <w:bookmarkEnd w:id="8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на территории Российской Федерации ограничительных мероприятий (карантина);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65"/>
      <w:bookmarkEnd w:id="8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66"/>
      <w:bookmarkEnd w:id="8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67"/>
      <w:bookmarkEnd w:id="9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068"/>
      <w:bookmarkEnd w:id="9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000008"/>
      <w:bookmarkEnd w:id="9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 по гигиеническому воспитанию и обучению населения, пропаганде здорового образа жизни;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000009"/>
      <w:bookmarkEnd w:id="9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санитарно-эпидемиологической обстановкой;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000106"/>
      <w:bookmarkStart w:id="95" w:name="000010"/>
      <w:bookmarkEnd w:id="94"/>
      <w:bookmarkEnd w:id="9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000249"/>
      <w:bookmarkEnd w:id="9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000250"/>
      <w:bookmarkEnd w:id="9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9" w:anchor="000430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437"/>
      <w:bookmarkStart w:id="99" w:name="000011"/>
      <w:bookmarkStart w:id="100" w:name="100069"/>
      <w:bookmarkStart w:id="101" w:name="100070"/>
      <w:bookmarkStart w:id="102" w:name="100071"/>
      <w:bookmarkStart w:id="103" w:name="100072"/>
      <w:bookmarkStart w:id="104" w:name="100073"/>
      <w:bookmarkStart w:id="105" w:name="100074"/>
      <w:bookmarkStart w:id="106" w:name="100075"/>
      <w:bookmarkStart w:id="107" w:name="100076"/>
      <w:bookmarkStart w:id="108" w:name="100077"/>
      <w:bookmarkStart w:id="109" w:name="100078"/>
      <w:bookmarkStart w:id="110" w:name="100079"/>
      <w:bookmarkStart w:id="111" w:name="100080"/>
      <w:bookmarkStart w:id="112" w:name="100081"/>
      <w:bookmarkStart w:id="113" w:name="000012"/>
      <w:bookmarkStart w:id="114" w:name="000013"/>
      <w:bookmarkStart w:id="115" w:name="000014"/>
      <w:bookmarkStart w:id="116" w:name="000015"/>
      <w:bookmarkStart w:id="117" w:name="000016"/>
      <w:bookmarkStart w:id="118" w:name="000017"/>
      <w:bookmarkStart w:id="119" w:name="000018"/>
      <w:bookmarkStart w:id="120" w:name="000019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438"/>
      <w:bookmarkEnd w:id="12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439"/>
      <w:bookmarkEnd w:id="12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0440"/>
      <w:bookmarkEnd w:id="12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0441"/>
      <w:bookmarkEnd w:id="12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0442"/>
      <w:bookmarkEnd w:id="12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осуществления мер по гигиеническому воспитанию и обучению населения, пропаганде здорового образа жизни;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443"/>
      <w:bookmarkEnd w:id="12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00445"/>
      <w:bookmarkStart w:id="128" w:name="100444"/>
      <w:bookmarkEnd w:id="127"/>
      <w:bookmarkEnd w:id="12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участия в проведении социально-гигиенического мониторинга субъекта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000020"/>
      <w:bookmarkStart w:id="130" w:name="100082"/>
      <w:bookmarkStart w:id="131" w:name="100083"/>
      <w:bookmarkEnd w:id="129"/>
      <w:bookmarkEnd w:id="130"/>
      <w:bookmarkEnd w:id="13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Утратила силу. - Федеральный закон от 22.08.2004 N 122-ФЗ.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00084"/>
      <w:bookmarkEnd w:id="13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II. ПРАВА И ОБЯЗАННОСТИ ГРАЖДАН, ИНДИВИДУАЛЬНЫХ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И ЮРИДИЧЕСКИХ ЛИЦ В ОБЛАСТИ ОБЕСПЕЧЕНИЯ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 БЛАГОПОЛУЧИЯ НАСЕЛЕНИЯ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085"/>
      <w:bookmarkEnd w:id="13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Права граждан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00086"/>
      <w:bookmarkEnd w:id="13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имеют право: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00087"/>
      <w:bookmarkEnd w:id="13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благоприятную среду обитания, факторы которой не оказывают вредного воздействия на человека;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000107"/>
      <w:bookmarkStart w:id="137" w:name="100088"/>
      <w:bookmarkStart w:id="138" w:name="000021"/>
      <w:bookmarkEnd w:id="136"/>
      <w:bookmarkEnd w:id="137"/>
      <w:bookmarkEnd w:id="13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000108"/>
      <w:bookmarkStart w:id="140" w:name="100089"/>
      <w:bookmarkEnd w:id="139"/>
      <w:bookmarkEnd w:id="14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000109"/>
      <w:bookmarkStart w:id="142" w:name="100090"/>
      <w:bookmarkStart w:id="143" w:name="000022"/>
      <w:bookmarkEnd w:id="141"/>
      <w:bookmarkEnd w:id="142"/>
      <w:bookmarkEnd w:id="14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091"/>
      <w:bookmarkEnd w:id="14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092"/>
      <w:bookmarkEnd w:id="14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Права индивидуальных предпринимателей и юридических лиц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093"/>
      <w:bookmarkEnd w:id="14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 имеют право: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000110"/>
      <w:bookmarkStart w:id="148" w:name="100094"/>
      <w:bookmarkStart w:id="149" w:name="000023"/>
      <w:bookmarkEnd w:id="147"/>
      <w:bookmarkEnd w:id="148"/>
      <w:bookmarkEnd w:id="14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095"/>
      <w:bookmarkEnd w:id="15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00096"/>
      <w:bookmarkEnd w:id="15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00097"/>
      <w:bookmarkEnd w:id="15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Обязанности граждан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00098"/>
      <w:bookmarkEnd w:id="15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обязаны: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000194"/>
      <w:bookmarkStart w:id="155" w:name="100099"/>
      <w:bookmarkStart w:id="156" w:name="000111"/>
      <w:bookmarkEnd w:id="154"/>
      <w:bookmarkEnd w:id="155"/>
      <w:bookmarkEnd w:id="15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100100"/>
      <w:bookmarkEnd w:id="15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здоровье, гигиеническом воспитании и об обучении своих детей;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100101"/>
      <w:bookmarkEnd w:id="15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100102"/>
      <w:bookmarkEnd w:id="15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Обязанности индивидуальных предпринимателей и юридических лиц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100103"/>
      <w:bookmarkEnd w:id="16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000195"/>
      <w:bookmarkStart w:id="162" w:name="100104"/>
      <w:bookmarkStart w:id="163" w:name="000112"/>
      <w:bookmarkEnd w:id="161"/>
      <w:bookmarkEnd w:id="162"/>
      <w:bookmarkEnd w:id="16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100105"/>
      <w:bookmarkEnd w:id="16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проводить санитарно-противоэпидемические (профилактические) мероприятия;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100106"/>
      <w:bookmarkEnd w:id="16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000196"/>
      <w:bookmarkStart w:id="167" w:name="100107"/>
      <w:bookmarkEnd w:id="166"/>
      <w:bookmarkEnd w:id="16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00108"/>
      <w:bookmarkEnd w:id="16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000113"/>
      <w:bookmarkStart w:id="170" w:name="100109"/>
      <w:bookmarkStart w:id="171" w:name="000024"/>
      <w:bookmarkEnd w:id="169"/>
      <w:bookmarkEnd w:id="170"/>
      <w:bookmarkEnd w:id="17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000114"/>
      <w:bookmarkStart w:id="173" w:name="100110"/>
      <w:bookmarkEnd w:id="172"/>
      <w:bookmarkEnd w:id="17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1 августа 2011 года. - Федеральный закон от 18.07.2011 N 242-ФЗ;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100111"/>
      <w:bookmarkEnd w:id="17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гигиеническое обучение работников.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00112"/>
      <w:bookmarkEnd w:id="17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III. САНИТАРНО-ЭПИДЕМИОЛОГИЧЕСКИЕ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ОБЕСПЕЧЕНИЯ БЕЗОПАСНОСТИ СРЕДЫ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 ДЛЯ ЗДОРОВЬЯ ЧЕЛОВЕКА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000256"/>
      <w:bookmarkStart w:id="177" w:name="100113"/>
      <w:bookmarkEnd w:id="176"/>
      <w:bookmarkEnd w:id="17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Санитарно-эпидемиологические требования к планировке и застройке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100114"/>
      <w:bookmarkEnd w:id="17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000242"/>
      <w:bookmarkStart w:id="180" w:name="100464"/>
      <w:bookmarkStart w:id="181" w:name="000081"/>
      <w:bookmarkStart w:id="182" w:name="100115"/>
      <w:bookmarkEnd w:id="179"/>
      <w:bookmarkEnd w:id="180"/>
      <w:bookmarkEnd w:id="181"/>
      <w:bookmarkEnd w:id="18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000257"/>
      <w:bookmarkEnd w:id="18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установления санитарно-защитных зон и использования земельных участков, расположенных в границах санитарно-защитных зон, утверждается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100489"/>
      <w:bookmarkEnd w:id="18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000197"/>
      <w:bookmarkStart w:id="186" w:name="000082"/>
      <w:bookmarkStart w:id="187" w:name="100116"/>
      <w:bookmarkEnd w:id="185"/>
      <w:bookmarkEnd w:id="186"/>
      <w:bookmarkEnd w:id="18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Утратил силу. - Федеральный закон от 19.07.2011 N 248-ФЗ.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000198"/>
      <w:bookmarkStart w:id="189" w:name="100117"/>
      <w:bookmarkEnd w:id="188"/>
      <w:bookmarkEnd w:id="18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100118"/>
      <w:bookmarkEnd w:id="19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100119"/>
      <w:bookmarkEnd w:id="19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000199"/>
      <w:bookmarkStart w:id="193" w:name="100120"/>
      <w:bookmarkEnd w:id="192"/>
      <w:bookmarkEnd w:id="19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 своим свойствам и показателям должна соответствовать санитарно-эпидемиологическим требованиям.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000200"/>
      <w:bookmarkStart w:id="195" w:name="100121"/>
      <w:bookmarkEnd w:id="194"/>
      <w:bookmarkEnd w:id="19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000201"/>
      <w:bookmarkStart w:id="197" w:name="100122"/>
      <w:bookmarkEnd w:id="196"/>
      <w:bookmarkEnd w:id="19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100123"/>
      <w:bookmarkEnd w:id="19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100124"/>
      <w:bookmarkEnd w:id="19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r:id="rId10" w:anchor="100268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43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100125"/>
      <w:bookmarkEnd w:id="20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</w:t>
      </w:r>
      <w:proofErr w:type="gramStart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изделиям</w:t>
      </w:r>
      <w:proofErr w:type="gramEnd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технологиям их производства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100126"/>
      <w:bookmarkEnd w:id="20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000202"/>
      <w:bookmarkStart w:id="203" w:name="100127"/>
      <w:bookmarkEnd w:id="202"/>
      <w:bookmarkEnd w:id="20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100128"/>
      <w:bookmarkEnd w:id="20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000203"/>
      <w:bookmarkStart w:id="206" w:name="100129"/>
      <w:bookmarkEnd w:id="205"/>
      <w:bookmarkEnd w:id="20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000204"/>
      <w:bookmarkStart w:id="208" w:name="100130"/>
      <w:bookmarkEnd w:id="207"/>
      <w:bookmarkEnd w:id="20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000205"/>
      <w:bookmarkStart w:id="210" w:name="100131"/>
      <w:bookmarkEnd w:id="209"/>
      <w:bookmarkEnd w:id="21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100132"/>
      <w:bookmarkEnd w:id="21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000206"/>
      <w:bookmarkEnd w:id="21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100133"/>
      <w:bookmarkEnd w:id="21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100134"/>
      <w:bookmarkEnd w:id="21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000207"/>
      <w:bookmarkStart w:id="216" w:name="100135"/>
      <w:bookmarkEnd w:id="215"/>
      <w:bookmarkEnd w:id="21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Продукция, указанная в </w:t>
      </w:r>
      <w:hyperlink r:id="rId11" w:anchor="100134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r:id="rId12" w:anchor="100268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43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000208"/>
      <w:bookmarkStart w:id="218" w:name="100136"/>
      <w:bookmarkEnd w:id="217"/>
      <w:bookmarkEnd w:id="21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100137"/>
      <w:bookmarkEnd w:id="21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Санитарно-эпидемиологические требования к организации питания населения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000209"/>
      <w:bookmarkStart w:id="221" w:name="100138"/>
      <w:bookmarkEnd w:id="220"/>
      <w:bookmarkEnd w:id="22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000255"/>
      <w:bookmarkStart w:id="223" w:name="100473"/>
      <w:bookmarkStart w:id="224" w:name="000231"/>
      <w:bookmarkStart w:id="225" w:name="100139"/>
      <w:bookmarkEnd w:id="222"/>
      <w:bookmarkEnd w:id="223"/>
      <w:bookmarkEnd w:id="224"/>
      <w:bookmarkEnd w:id="22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100140"/>
      <w:bookmarkEnd w:id="22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100141"/>
      <w:bookmarkEnd w:id="22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Санитарно-эпидемиологические требования к водным объектам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100454"/>
      <w:bookmarkStart w:id="229" w:name="100142"/>
      <w:bookmarkEnd w:id="228"/>
      <w:bookmarkEnd w:id="22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100143"/>
      <w:bookmarkEnd w:id="23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0455"/>
      <w:bookmarkStart w:id="232" w:name="100144"/>
      <w:bookmarkEnd w:id="231"/>
      <w:bookmarkEnd w:id="23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000115"/>
      <w:bookmarkStart w:id="234" w:name="100145"/>
      <w:bookmarkStart w:id="235" w:name="000025"/>
      <w:bookmarkEnd w:id="233"/>
      <w:bookmarkEnd w:id="234"/>
      <w:bookmarkEnd w:id="23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000026"/>
      <w:bookmarkStart w:id="237" w:name="100146"/>
      <w:bookmarkEnd w:id="236"/>
      <w:bookmarkEnd w:id="23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100147"/>
      <w:bookmarkEnd w:id="23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100456"/>
      <w:bookmarkEnd w:id="23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</w:t>
      </w: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при наличии санитарно-эпидемиологического заключения о соответствии их санитарным правилам.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100457"/>
      <w:bookmarkStart w:id="241" w:name="100148"/>
      <w:bookmarkEnd w:id="240"/>
      <w:bookmarkEnd w:id="24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0149"/>
      <w:bookmarkEnd w:id="24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000229"/>
      <w:bookmarkStart w:id="244" w:name="100150"/>
      <w:bookmarkStart w:id="245" w:name="100458"/>
      <w:bookmarkStart w:id="246" w:name="000210"/>
      <w:bookmarkEnd w:id="243"/>
      <w:bookmarkEnd w:id="244"/>
      <w:bookmarkEnd w:id="245"/>
      <w:bookmarkEnd w:id="24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100151"/>
      <w:bookmarkEnd w:id="24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100152"/>
      <w:bookmarkEnd w:id="24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100153"/>
      <w:bookmarkEnd w:id="24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100154"/>
      <w:bookmarkEnd w:id="25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100155"/>
      <w:bookmarkEnd w:id="25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100156"/>
      <w:bookmarkEnd w:id="25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100157"/>
      <w:bookmarkEnd w:id="25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100158"/>
      <w:bookmarkEnd w:id="25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100159"/>
      <w:bookmarkEnd w:id="25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000027"/>
      <w:bookmarkStart w:id="257" w:name="100160"/>
      <w:bookmarkEnd w:id="256"/>
      <w:bookmarkEnd w:id="25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000243"/>
      <w:bookmarkStart w:id="259" w:name="100161"/>
      <w:bookmarkEnd w:id="258"/>
      <w:bookmarkEnd w:id="25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0" w:name="000244"/>
      <w:bookmarkStart w:id="261" w:name="100162"/>
      <w:bookmarkEnd w:id="260"/>
      <w:bookmarkEnd w:id="26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000028"/>
      <w:bookmarkStart w:id="263" w:name="100163"/>
      <w:bookmarkEnd w:id="262"/>
      <w:bookmarkEnd w:id="26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Утратил силу. - Федеральный закон от 22.08.2004 N 122-ФЗ.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000245"/>
      <w:bookmarkStart w:id="265" w:name="100164"/>
      <w:bookmarkEnd w:id="264"/>
      <w:bookmarkEnd w:id="26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000246"/>
      <w:bookmarkStart w:id="267" w:name="100165"/>
      <w:bookmarkEnd w:id="266"/>
      <w:bookmarkEnd w:id="26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100166"/>
      <w:bookmarkEnd w:id="26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Санитарно-эпидемиологические требования к жилым помещениям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000211"/>
      <w:bookmarkStart w:id="270" w:name="100167"/>
      <w:bookmarkEnd w:id="269"/>
      <w:bookmarkEnd w:id="27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100168"/>
      <w:bookmarkEnd w:id="27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100169"/>
      <w:bookmarkEnd w:id="27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жилых помещений должно отвечать санитарным правилам.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100170"/>
      <w:bookmarkEnd w:id="27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4" w:name="100171"/>
      <w:bookmarkEnd w:id="27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</w:t>
      </w: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труда, быта и отдыха в соответствии с санитарными правилами и иными нормативными правовыми актами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100172"/>
      <w:bookmarkEnd w:id="27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100173"/>
      <w:bookmarkEnd w:id="27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 Санитарно-эпидемиологические требования к условиям труда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100174"/>
      <w:bookmarkEnd w:id="27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8" w:name="100175"/>
      <w:bookmarkEnd w:id="27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9" w:name="100176"/>
      <w:bookmarkEnd w:id="27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100177"/>
      <w:bookmarkEnd w:id="28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100178"/>
      <w:bookmarkEnd w:id="28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Требования к обеспечению безопасности условий работ, указанных в </w:t>
      </w:r>
      <w:hyperlink r:id="rId13" w:anchor="100177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2" w:name="100179"/>
      <w:bookmarkEnd w:id="28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100180"/>
      <w:bookmarkEnd w:id="28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4" w:name="100181"/>
      <w:bookmarkEnd w:id="28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5" w:name="100182"/>
      <w:bookmarkEnd w:id="28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6" w:name="100183"/>
      <w:bookmarkEnd w:id="28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r:id="rId14" w:anchor="100181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7" w:name="100184"/>
      <w:bookmarkEnd w:id="28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8" w:name="000227"/>
      <w:bookmarkStart w:id="289" w:name="100185"/>
      <w:bookmarkEnd w:id="288"/>
      <w:bookmarkEnd w:id="28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0" w:name="000232"/>
      <w:bookmarkStart w:id="291" w:name="100186"/>
      <w:bookmarkStart w:id="292" w:name="000228"/>
      <w:bookmarkEnd w:id="290"/>
      <w:bookmarkEnd w:id="291"/>
      <w:bookmarkEnd w:id="29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3" w:name="000212"/>
      <w:bookmarkStart w:id="294" w:name="100187"/>
      <w:bookmarkEnd w:id="293"/>
      <w:bookmarkEnd w:id="29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5" w:name="100188"/>
      <w:bookmarkEnd w:id="29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IV. САНИТАРНО-ПРОТИВОЭПИДЕМИЧЕСКИЕ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(ПРОФИЛАКТИЧЕСКИЕ) МЕРОПРИЯТИЯ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6" w:name="100189"/>
      <w:bookmarkEnd w:id="29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29. Организация и проведение санитарно-противоэпидемических (профилактических) мероприятий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7" w:name="100190"/>
      <w:bookmarkEnd w:id="29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8" w:name="000029"/>
      <w:bookmarkStart w:id="299" w:name="100191"/>
      <w:bookmarkEnd w:id="298"/>
      <w:bookmarkEnd w:id="29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0" w:name="100192"/>
      <w:bookmarkEnd w:id="30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r:id="rId15" w:anchor="100335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50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1" w:name="100193"/>
      <w:bookmarkEnd w:id="30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30. Санитарная охрана территории Российской Федерации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" w:name="000085"/>
      <w:bookmarkStart w:id="303" w:name="100194"/>
      <w:bookmarkStart w:id="304" w:name="100446"/>
      <w:bookmarkEnd w:id="302"/>
      <w:bookmarkEnd w:id="303"/>
      <w:bookmarkEnd w:id="30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5" w:name="000116"/>
      <w:bookmarkStart w:id="306" w:name="100195"/>
      <w:bookmarkStart w:id="307" w:name="000086"/>
      <w:bookmarkEnd w:id="305"/>
      <w:bookmarkEnd w:id="306"/>
      <w:bookmarkEnd w:id="30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100196"/>
      <w:bookmarkEnd w:id="30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9" w:name="000117"/>
      <w:bookmarkStart w:id="310" w:name="100197"/>
      <w:bookmarkStart w:id="311" w:name="000087"/>
      <w:bookmarkEnd w:id="309"/>
      <w:bookmarkEnd w:id="310"/>
      <w:bookmarkEnd w:id="31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" w:name="000088"/>
      <w:bookmarkEnd w:id="31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3" w:name="000118"/>
      <w:bookmarkStart w:id="314" w:name="000089"/>
      <w:bookmarkEnd w:id="313"/>
      <w:bookmarkEnd w:id="31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5" w:name="000090"/>
      <w:bookmarkEnd w:id="31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6" w:name="100479"/>
      <w:bookmarkEnd w:id="31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" w:name="100480"/>
      <w:bookmarkEnd w:id="31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100481"/>
      <w:bookmarkEnd w:id="31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9" w:name="100482"/>
      <w:bookmarkEnd w:id="31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немедленном вывозе товаров и грузов с территории Российской Федерации;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0" w:name="100483"/>
      <w:bookmarkEnd w:id="32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1" w:name="100484"/>
      <w:bookmarkEnd w:id="32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" w:name="100485"/>
      <w:bookmarkEnd w:id="32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" w:name="100198"/>
      <w:bookmarkEnd w:id="32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4" w:name="100199"/>
      <w:bookmarkEnd w:id="32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31. Ограничительные мероприятия (карантин)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5" w:name="000031"/>
      <w:bookmarkStart w:id="326" w:name="100200"/>
      <w:bookmarkEnd w:id="325"/>
      <w:bookmarkEnd w:id="32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7" w:name="000032"/>
      <w:bookmarkStart w:id="328" w:name="100201"/>
      <w:bookmarkEnd w:id="327"/>
      <w:bookmarkEnd w:id="32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100202"/>
      <w:bookmarkEnd w:id="32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0" w:name="100203"/>
      <w:bookmarkEnd w:id="33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32. Производственный контроль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1" w:name="100466"/>
      <w:bookmarkStart w:id="332" w:name="100204"/>
      <w:bookmarkStart w:id="333" w:name="000213"/>
      <w:bookmarkEnd w:id="331"/>
      <w:bookmarkEnd w:id="332"/>
      <w:bookmarkEnd w:id="33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4" w:name="000230"/>
      <w:bookmarkStart w:id="335" w:name="100205"/>
      <w:bookmarkStart w:id="336" w:name="000214"/>
      <w:bookmarkStart w:id="337" w:name="100467"/>
      <w:bookmarkEnd w:id="334"/>
      <w:bookmarkEnd w:id="335"/>
      <w:bookmarkEnd w:id="336"/>
      <w:bookmarkEnd w:id="33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8" w:name="100206"/>
      <w:bookmarkEnd w:id="33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9" w:name="100207"/>
      <w:bookmarkEnd w:id="33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33. Меры в отношении больных инфекционными заболеваниями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0" w:name="100208"/>
      <w:bookmarkEnd w:id="34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1" w:name="100209"/>
      <w:bookmarkEnd w:id="34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2" w:name="100474"/>
      <w:bookmarkStart w:id="343" w:name="000119"/>
      <w:bookmarkStart w:id="344" w:name="100210"/>
      <w:bookmarkStart w:id="345" w:name="000033"/>
      <w:bookmarkEnd w:id="342"/>
      <w:bookmarkEnd w:id="343"/>
      <w:bookmarkEnd w:id="344"/>
      <w:bookmarkEnd w:id="34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</w:t>
      </w: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6" w:name="000120"/>
      <w:bookmarkStart w:id="347" w:name="100211"/>
      <w:bookmarkStart w:id="348" w:name="000091"/>
      <w:bookmarkEnd w:id="346"/>
      <w:bookmarkEnd w:id="347"/>
      <w:bookmarkEnd w:id="34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9" w:name="100212"/>
      <w:bookmarkEnd w:id="34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34. Обязательные медицинские осмотры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0" w:name="100213"/>
      <w:bookmarkEnd w:id="35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1" w:name="000121"/>
      <w:bookmarkStart w:id="352" w:name="100214"/>
      <w:bookmarkStart w:id="353" w:name="000034"/>
      <w:bookmarkEnd w:id="351"/>
      <w:bookmarkEnd w:id="352"/>
      <w:bookmarkEnd w:id="35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4" w:name="100215"/>
      <w:bookmarkEnd w:id="35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5" w:name="100216"/>
      <w:bookmarkEnd w:id="35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Работники, отказывающиеся от прохождения медицинских осмотров, не допускаются к работе.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6" w:name="100475"/>
      <w:bookmarkStart w:id="357" w:name="000122"/>
      <w:bookmarkStart w:id="358" w:name="100217"/>
      <w:bookmarkStart w:id="359" w:name="000035"/>
      <w:bookmarkEnd w:id="356"/>
      <w:bookmarkEnd w:id="357"/>
      <w:bookmarkEnd w:id="358"/>
      <w:bookmarkEnd w:id="35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0" w:name="000123"/>
      <w:bookmarkStart w:id="361" w:name="100218"/>
      <w:bookmarkStart w:id="362" w:name="000036"/>
      <w:bookmarkStart w:id="363" w:name="000092"/>
      <w:bookmarkEnd w:id="360"/>
      <w:bookmarkEnd w:id="361"/>
      <w:bookmarkEnd w:id="362"/>
      <w:bookmarkEnd w:id="36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4" w:name="100219"/>
      <w:bookmarkEnd w:id="36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35. Профилактические прививки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5" w:name="100220"/>
      <w:bookmarkEnd w:id="36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6" w:name="100221"/>
      <w:bookmarkEnd w:id="36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36. Гигиеническое воспитание и обучение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7" w:name="100222"/>
      <w:bookmarkEnd w:id="36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8" w:name="100223"/>
      <w:bookmarkEnd w:id="36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Гигиеническое воспитание и обучение граждан осуществляются: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9" w:name="000233"/>
      <w:bookmarkStart w:id="370" w:name="100224"/>
      <w:bookmarkEnd w:id="369"/>
      <w:bookmarkEnd w:id="37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воспитания и обучения в дошкольных и других образовательных организациях;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1" w:name="000234"/>
      <w:bookmarkStart w:id="372" w:name="100225"/>
      <w:bookmarkEnd w:id="371"/>
      <w:bookmarkEnd w:id="37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3" w:name="100226"/>
      <w:bookmarkEnd w:id="37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4" w:name="100227"/>
      <w:bookmarkEnd w:id="37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V. ГОСУДАРСТВЕННОЕ РЕГУЛИРОВАНИЕ В ОБЛАСТИ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САНИТАРНО-ЭПИДЕМИОЛОГИЧЕСКОГО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НАСЕЛЕНИЯ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5" w:name="100228"/>
      <w:bookmarkEnd w:id="37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37. Государственное санитарно-эпидемиологическое нормирование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6" w:name="100229"/>
      <w:bookmarkEnd w:id="37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Государственное санитарно-эпидемиологическое нормирование включает в себя: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7" w:name="100230"/>
      <w:bookmarkEnd w:id="37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8" w:name="100231"/>
      <w:bookmarkEnd w:id="37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9" w:name="100468"/>
      <w:bookmarkStart w:id="380" w:name="100232"/>
      <w:bookmarkEnd w:id="379"/>
      <w:bookmarkEnd w:id="38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1" w:name="100233"/>
      <w:bookmarkEnd w:id="38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внедрением санитарных правил, изучение и обобщение практики их применения;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2" w:name="100234"/>
      <w:bookmarkEnd w:id="38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3" w:name="000037"/>
      <w:bookmarkStart w:id="384" w:name="100235"/>
      <w:bookmarkEnd w:id="383"/>
      <w:bookmarkEnd w:id="38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5" w:name="100236"/>
      <w:bookmarkEnd w:id="38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38. Разработка санитарных правил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6" w:name="000236"/>
      <w:bookmarkStart w:id="387" w:name="100469"/>
      <w:bookmarkStart w:id="388" w:name="100237"/>
      <w:bookmarkStart w:id="389" w:name="000038"/>
      <w:bookmarkStart w:id="390" w:name="000093"/>
      <w:bookmarkStart w:id="391" w:name="000124"/>
      <w:bookmarkEnd w:id="386"/>
      <w:bookmarkEnd w:id="387"/>
      <w:bookmarkEnd w:id="388"/>
      <w:bookmarkEnd w:id="389"/>
      <w:bookmarkEnd w:id="390"/>
      <w:bookmarkEnd w:id="39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2" w:name="100238"/>
      <w:bookmarkEnd w:id="39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санитарных правил должна предусматривать: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3" w:name="100239"/>
      <w:bookmarkEnd w:id="39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4" w:name="100490"/>
      <w:bookmarkStart w:id="395" w:name="100240"/>
      <w:bookmarkEnd w:id="394"/>
      <w:bookmarkEnd w:id="39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6" w:name="100241"/>
      <w:bookmarkEnd w:id="39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7" w:name="100242"/>
      <w:bookmarkEnd w:id="39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международного опыта в области санитарно-эпидемиологического нормирования;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8" w:name="100243"/>
      <w:bookmarkEnd w:id="39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оснований для пересмотра гигиенических и иных нормативов;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" w:name="100244"/>
      <w:bookmarkEnd w:id="39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социальных и экономических последствий применения санитарных правил;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0" w:name="100245"/>
      <w:bookmarkEnd w:id="40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сроков и условий введения санитарных правил в действие.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1" w:name="000237"/>
      <w:bookmarkStart w:id="402" w:name="100246"/>
      <w:bookmarkEnd w:id="401"/>
      <w:bookmarkEnd w:id="40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39. Утверждение санитарных правил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3" w:name="000238"/>
      <w:bookmarkStart w:id="404" w:name="000125"/>
      <w:bookmarkStart w:id="405" w:name="100247"/>
      <w:bookmarkStart w:id="406" w:name="000094"/>
      <w:bookmarkEnd w:id="403"/>
      <w:bookmarkEnd w:id="404"/>
      <w:bookmarkEnd w:id="405"/>
      <w:bookmarkEnd w:id="40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7" w:name="000235"/>
      <w:bookmarkEnd w:id="40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8" w:name="100248"/>
      <w:bookmarkEnd w:id="40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9" w:name="100249"/>
      <w:bookmarkEnd w:id="40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0" w:name="000215"/>
      <w:bookmarkStart w:id="411" w:name="100250"/>
      <w:bookmarkEnd w:id="410"/>
      <w:bookmarkEnd w:id="41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2" w:name="100420"/>
      <w:bookmarkStart w:id="413" w:name="100251"/>
      <w:bookmarkEnd w:id="412"/>
      <w:bookmarkEnd w:id="41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4" w:name="100421"/>
      <w:bookmarkStart w:id="415" w:name="100252"/>
      <w:bookmarkEnd w:id="414"/>
      <w:bookmarkEnd w:id="41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6" w:name="100449"/>
      <w:bookmarkStart w:id="417" w:name="100257"/>
      <w:bookmarkStart w:id="418" w:name="100256"/>
      <w:bookmarkStart w:id="419" w:name="100255"/>
      <w:bookmarkStart w:id="420" w:name="100254"/>
      <w:bookmarkStart w:id="421" w:name="100253"/>
      <w:bookmarkStart w:id="422" w:name="100422"/>
      <w:bookmarkEnd w:id="416"/>
      <w:bookmarkEnd w:id="417"/>
      <w:bookmarkEnd w:id="418"/>
      <w:bookmarkEnd w:id="419"/>
      <w:bookmarkEnd w:id="420"/>
      <w:bookmarkEnd w:id="421"/>
      <w:bookmarkEnd w:id="42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3" w:name="000216"/>
      <w:bookmarkStart w:id="424" w:name="100423"/>
      <w:bookmarkEnd w:id="423"/>
      <w:bookmarkEnd w:id="42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19.07.2011 N 248-ФЗ;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5" w:name="100450"/>
      <w:bookmarkStart w:id="426" w:name="100424"/>
      <w:bookmarkEnd w:id="425"/>
      <w:bookmarkEnd w:id="42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08.11.2007 N 258-ФЗ;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7" w:name="000217"/>
      <w:bookmarkStart w:id="428" w:name="100425"/>
      <w:bookmarkEnd w:id="427"/>
      <w:bookmarkEnd w:id="42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19.07.2011 N 248-ФЗ;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9" w:name="100451"/>
      <w:bookmarkStart w:id="430" w:name="100426"/>
      <w:bookmarkEnd w:id="429"/>
      <w:bookmarkEnd w:id="43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08.11.2007 N 258-ФЗ;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1" w:name="100427"/>
      <w:bookmarkEnd w:id="43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и фармацевтическая деятельность;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2" w:name="000218"/>
      <w:bookmarkStart w:id="433" w:name="100428"/>
      <w:bookmarkStart w:id="434" w:name="100429"/>
      <w:bookmarkEnd w:id="432"/>
      <w:bookmarkEnd w:id="433"/>
      <w:bookmarkEnd w:id="43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седьмой - восьмой утратили силу. - Федеральный закон от 19.07.2011 N 248-ФЗ;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5" w:name="100430"/>
      <w:bookmarkEnd w:id="43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обращения с ядерными материалами и радиоактивными веществами;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6" w:name="000247"/>
      <w:bookmarkStart w:id="437" w:name="100452"/>
      <w:bookmarkStart w:id="438" w:name="100431"/>
      <w:bookmarkStart w:id="439" w:name="100461"/>
      <w:bookmarkEnd w:id="436"/>
      <w:bookmarkEnd w:id="437"/>
      <w:bookmarkEnd w:id="438"/>
      <w:bookmarkEnd w:id="43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0" w:name="100432"/>
      <w:bookmarkEnd w:id="44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1" w:name="000219"/>
      <w:bookmarkStart w:id="442" w:name="100258"/>
      <w:bookmarkStart w:id="443" w:name="100259"/>
      <w:bookmarkEnd w:id="441"/>
      <w:bookmarkEnd w:id="442"/>
      <w:bookmarkEnd w:id="44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 Обязательное подтверждение соответствия отдельных видов продукции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4" w:name="000220"/>
      <w:bookmarkEnd w:id="44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5" w:name="000126"/>
      <w:bookmarkStart w:id="446" w:name="100260"/>
      <w:bookmarkEnd w:id="445"/>
      <w:bookmarkEnd w:id="44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7" w:name="100476"/>
      <w:bookmarkStart w:id="448" w:name="000127"/>
      <w:bookmarkStart w:id="449" w:name="100261"/>
      <w:bookmarkStart w:id="450" w:name="000039"/>
      <w:bookmarkStart w:id="451" w:name="100262"/>
      <w:bookmarkStart w:id="452" w:name="100263"/>
      <w:bookmarkStart w:id="453" w:name="100264"/>
      <w:bookmarkEnd w:id="447"/>
      <w:bookmarkEnd w:id="448"/>
      <w:bookmarkEnd w:id="449"/>
      <w:bookmarkEnd w:id="450"/>
      <w:bookmarkEnd w:id="451"/>
      <w:bookmarkEnd w:id="452"/>
      <w:bookmarkEnd w:id="45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4" w:name="000128"/>
      <w:bookmarkEnd w:id="45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установления и предотвращения вредного воздействия факторов среды обитания на человека;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5" w:name="000129"/>
      <w:bookmarkEnd w:id="45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6" w:name="000130"/>
      <w:bookmarkEnd w:id="45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7" w:name="000260"/>
      <w:bookmarkStart w:id="458" w:name="000131"/>
      <w:bookmarkStart w:id="459" w:name="100265"/>
      <w:bookmarkEnd w:id="457"/>
      <w:bookmarkEnd w:id="458"/>
      <w:bookmarkEnd w:id="45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0" w:name="000261"/>
      <w:bookmarkStart w:id="461" w:name="000132"/>
      <w:bookmarkStart w:id="462" w:name="100266"/>
      <w:bookmarkStart w:id="463" w:name="000095"/>
      <w:bookmarkEnd w:id="460"/>
      <w:bookmarkEnd w:id="461"/>
      <w:bookmarkEnd w:id="462"/>
      <w:bookmarkEnd w:id="46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4" w:name="100477"/>
      <w:bookmarkStart w:id="465" w:name="000133"/>
      <w:bookmarkStart w:id="466" w:name="100267"/>
      <w:bookmarkStart w:id="467" w:name="000040"/>
      <w:bookmarkEnd w:id="464"/>
      <w:bookmarkEnd w:id="465"/>
      <w:bookmarkEnd w:id="466"/>
      <w:bookmarkEnd w:id="46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8" w:name="100268"/>
      <w:bookmarkEnd w:id="46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43. Государственная регистрация веществ и продукции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9" w:name="100269"/>
      <w:bookmarkEnd w:id="46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Государственной регистрации подлежат: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0" w:name="100270"/>
      <w:bookmarkEnd w:id="47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1" w:name="100271"/>
      <w:bookmarkEnd w:id="47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продукции, представляющие потенциальную опасность для человека;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2" w:name="100272"/>
      <w:bookmarkEnd w:id="47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3" w:name="100273"/>
      <w:bookmarkEnd w:id="47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Государственная регистрация указанных в </w:t>
      </w:r>
      <w:hyperlink r:id="rId16" w:anchor="100269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веществ и отдельных видов продукции проводится на основании: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4" w:name="100274"/>
      <w:bookmarkEnd w:id="47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опасности веществ и отдельных видов продукции для человека и среды обитания;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5" w:name="100275"/>
      <w:bookmarkEnd w:id="47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6" w:name="100276"/>
      <w:bookmarkEnd w:id="47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7" w:name="100478"/>
      <w:bookmarkStart w:id="478" w:name="100277"/>
      <w:bookmarkEnd w:id="477"/>
      <w:bookmarkEnd w:id="47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9" w:name="000221"/>
      <w:bookmarkStart w:id="480" w:name="100278"/>
      <w:bookmarkEnd w:id="479"/>
      <w:bookmarkEnd w:id="48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Перечень веществ и отдельных видов продукции, указанных в </w:t>
      </w:r>
      <w:hyperlink r:id="rId17" w:anchor="100269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1" w:name="000134"/>
      <w:bookmarkStart w:id="482" w:name="100279"/>
      <w:bookmarkStart w:id="483" w:name="100280"/>
      <w:bookmarkStart w:id="484" w:name="100281"/>
      <w:bookmarkStart w:id="485" w:name="100282"/>
      <w:bookmarkStart w:id="486" w:name="100283"/>
      <w:bookmarkStart w:id="487" w:name="100284"/>
      <w:bookmarkStart w:id="488" w:name="100285"/>
      <w:bookmarkStart w:id="489" w:name="100286"/>
      <w:bookmarkStart w:id="490" w:name="100287"/>
      <w:bookmarkStart w:id="491" w:name="000041"/>
      <w:bookmarkStart w:id="492" w:name="100288"/>
      <w:bookmarkStart w:id="493" w:name="100465"/>
      <w:bookmarkStart w:id="494" w:name="000083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44. Федеральный государственный санитарно-эпидемиологический надзор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5" w:name="000135"/>
      <w:bookmarkEnd w:id="49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государственный санитарно-эпидемиологический надзор включает в себя: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6" w:name="000136"/>
      <w:bookmarkEnd w:id="49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7" w:name="000137"/>
      <w:bookmarkEnd w:id="49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8" w:name="000138"/>
      <w:bookmarkEnd w:id="49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9" w:name="000139"/>
      <w:bookmarkEnd w:id="49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0" w:name="000140"/>
      <w:bookmarkEnd w:id="50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выдачу предписаний о проведении санитарно-противоэпидемических (профилактических) мероприятий;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1" w:name="000141"/>
      <w:bookmarkEnd w:id="50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2" w:name="000142"/>
      <w:bookmarkEnd w:id="50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3" w:name="000143"/>
      <w:bookmarkEnd w:id="50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4" w:name="000144"/>
      <w:bookmarkEnd w:id="50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подготовку на основании результатов деятельности, предусмотренной </w:t>
      </w:r>
      <w:hyperlink r:id="rId18" w:anchor="000136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1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9" w:anchor="000143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5" w:name="000145"/>
      <w:bookmarkEnd w:id="50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6" w:name="100289"/>
      <w:bookmarkEnd w:id="50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45. Социально-гигиенический мониторинг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7" w:name="100290"/>
      <w:bookmarkEnd w:id="50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8" w:name="000146"/>
      <w:bookmarkStart w:id="509" w:name="000042"/>
      <w:bookmarkStart w:id="510" w:name="100291"/>
      <w:bookmarkStart w:id="511" w:name="000084"/>
      <w:bookmarkEnd w:id="508"/>
      <w:bookmarkEnd w:id="509"/>
      <w:bookmarkEnd w:id="510"/>
      <w:bookmarkEnd w:id="51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2" w:name="000043"/>
      <w:bookmarkStart w:id="513" w:name="100292"/>
      <w:bookmarkEnd w:id="512"/>
      <w:bookmarkEnd w:id="51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Утратил силу. - Федеральный закон от 22.08.2004 N 122-ФЗ.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4" w:name="000147"/>
      <w:bookmarkStart w:id="515" w:name="100293"/>
      <w:bookmarkStart w:id="516" w:name="000044"/>
      <w:bookmarkEnd w:id="514"/>
      <w:bookmarkEnd w:id="515"/>
      <w:bookmarkEnd w:id="51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VI. ОРГАНИЗАЦИЯ ФЕДЕРАЛЬНОГО ГОСУДАРСТВЕННОГО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 НАДЗОРА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7" w:name="000148"/>
      <w:bookmarkStart w:id="518" w:name="100294"/>
      <w:bookmarkStart w:id="519" w:name="100295"/>
      <w:bookmarkStart w:id="520" w:name="100296"/>
      <w:bookmarkStart w:id="521" w:name="100297"/>
      <w:bookmarkStart w:id="522" w:name="100298"/>
      <w:bookmarkStart w:id="523" w:name="100434"/>
      <w:bookmarkStart w:id="524" w:name="100299"/>
      <w:bookmarkStart w:id="525" w:name="100300"/>
      <w:bookmarkStart w:id="526" w:name="100301"/>
      <w:bookmarkStart w:id="527" w:name="100302"/>
      <w:bookmarkStart w:id="528" w:name="100303"/>
      <w:bookmarkStart w:id="529" w:name="100304"/>
      <w:bookmarkStart w:id="530" w:name="100305"/>
      <w:bookmarkStart w:id="531" w:name="000045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46. Организация федерального государственного санитарно-эпидемиологического надзора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2" w:name="000251"/>
      <w:bookmarkStart w:id="533" w:name="000149"/>
      <w:bookmarkStart w:id="534" w:name="000046"/>
      <w:bookmarkEnd w:id="532"/>
      <w:bookmarkEnd w:id="533"/>
      <w:bookmarkEnd w:id="53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5" w:name="000150"/>
      <w:bookmarkStart w:id="536" w:name="000047"/>
      <w:bookmarkEnd w:id="535"/>
      <w:bookmarkEnd w:id="53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Система федерального государственного санитарно-эпидемиологического надзора включает в себя: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7" w:name="000239"/>
      <w:bookmarkStart w:id="538" w:name="000151"/>
      <w:bookmarkStart w:id="539" w:name="000048"/>
      <w:bookmarkStart w:id="540" w:name="000096"/>
      <w:bookmarkEnd w:id="537"/>
      <w:bookmarkEnd w:id="538"/>
      <w:bookmarkEnd w:id="539"/>
      <w:bookmarkEnd w:id="54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1" w:name="100470"/>
      <w:bookmarkStart w:id="542" w:name="000152"/>
      <w:bookmarkEnd w:id="541"/>
      <w:bookmarkEnd w:id="54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3" w:name="000153"/>
      <w:bookmarkStart w:id="544" w:name="000049"/>
      <w:bookmarkEnd w:id="543"/>
      <w:bookmarkEnd w:id="54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5" w:name="100488"/>
      <w:bookmarkStart w:id="546" w:name="100487"/>
      <w:bookmarkStart w:id="547" w:name="000154"/>
      <w:bookmarkStart w:id="548" w:name="000050"/>
      <w:bookmarkEnd w:id="545"/>
      <w:bookmarkEnd w:id="546"/>
      <w:bookmarkEnd w:id="547"/>
      <w:bookmarkEnd w:id="54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9" w:name="000155"/>
      <w:bookmarkStart w:id="550" w:name="000051"/>
      <w:bookmarkEnd w:id="549"/>
      <w:bookmarkEnd w:id="55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1" w:name="100486"/>
      <w:bookmarkEnd w:id="55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2" w:name="000252"/>
      <w:bookmarkEnd w:id="55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r:id="rId20" w:anchor="000249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5.1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3" w:name="000253"/>
      <w:bookmarkStart w:id="554" w:name="000156"/>
      <w:bookmarkStart w:id="555" w:name="000052"/>
      <w:bookmarkStart w:id="556" w:name="000097"/>
      <w:bookmarkEnd w:id="553"/>
      <w:bookmarkEnd w:id="554"/>
      <w:bookmarkEnd w:id="555"/>
      <w:bookmarkEnd w:id="55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r:id="rId21" w:anchor="000050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четвертом пункта 2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7" w:name="000254"/>
      <w:bookmarkEnd w:id="55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r:id="rId22" w:anchor="000249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5.1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</w:t>
      </w: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эпидемиологического надзора осуществляют должностные лица органов исполнительной власти субъектов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8" w:name="000053"/>
      <w:bookmarkEnd w:id="55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Главные государственные санитарные врачи федеральных органов исполнительной власти, указанных в </w:t>
      </w:r>
      <w:hyperlink r:id="rId23" w:anchor="000050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четвертом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9" w:name="000157"/>
      <w:bookmarkStart w:id="560" w:name="000054"/>
      <w:bookmarkEnd w:id="559"/>
      <w:bookmarkEnd w:id="56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1" w:name="000158"/>
      <w:bookmarkStart w:id="562" w:name="000055"/>
      <w:bookmarkStart w:id="563" w:name="000098"/>
      <w:bookmarkEnd w:id="561"/>
      <w:bookmarkEnd w:id="562"/>
      <w:bookmarkEnd w:id="56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4" w:name="000159"/>
      <w:bookmarkEnd w:id="56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24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5" w:name="000160"/>
      <w:bookmarkStart w:id="566" w:name="100306"/>
      <w:bookmarkStart w:id="567" w:name="100307"/>
      <w:bookmarkStart w:id="568" w:name="100308"/>
      <w:bookmarkStart w:id="569" w:name="100309"/>
      <w:bookmarkStart w:id="570" w:name="100310"/>
      <w:bookmarkStart w:id="571" w:name="100311"/>
      <w:bookmarkStart w:id="572" w:name="100312"/>
      <w:bookmarkStart w:id="573" w:name="100313"/>
      <w:bookmarkStart w:id="574" w:name="000056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5" w:name="000161"/>
      <w:bookmarkStart w:id="576" w:name="000057"/>
      <w:bookmarkEnd w:id="575"/>
      <w:bookmarkEnd w:id="57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7" w:name="000162"/>
      <w:bookmarkStart w:id="578" w:name="000058"/>
      <w:bookmarkEnd w:id="577"/>
      <w:bookmarkEnd w:id="57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9" w:name="000163"/>
      <w:bookmarkStart w:id="580" w:name="000059"/>
      <w:bookmarkEnd w:id="579"/>
      <w:bookmarkEnd w:id="58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1" w:name="000060"/>
      <w:bookmarkEnd w:id="58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2" w:name="000061"/>
      <w:bookmarkEnd w:id="58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3" w:name="000062"/>
      <w:bookmarkEnd w:id="58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получаемых от издательской деятельности;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4" w:name="000063"/>
      <w:bookmarkEnd w:id="58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добровольных взносов и пожертвований граждан и юридических лиц;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5" w:name="000064"/>
      <w:bookmarkEnd w:id="58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не запрещенных законодательством Российской Федерации источников.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6" w:name="000164"/>
      <w:bookmarkStart w:id="587" w:name="100314"/>
      <w:bookmarkStart w:id="588" w:name="000065"/>
      <w:bookmarkEnd w:id="586"/>
      <w:bookmarkEnd w:id="587"/>
      <w:bookmarkEnd w:id="58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9" w:name="000165"/>
      <w:bookmarkStart w:id="590" w:name="100315"/>
      <w:bookmarkStart w:id="591" w:name="000066"/>
      <w:bookmarkEnd w:id="589"/>
      <w:bookmarkEnd w:id="590"/>
      <w:bookmarkEnd w:id="59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2" w:name="000166"/>
      <w:bookmarkStart w:id="593" w:name="100316"/>
      <w:bookmarkStart w:id="594" w:name="000067"/>
      <w:bookmarkStart w:id="595" w:name="100447"/>
      <w:bookmarkEnd w:id="592"/>
      <w:bookmarkEnd w:id="593"/>
      <w:bookmarkEnd w:id="594"/>
      <w:bookmarkEnd w:id="59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6" w:name="000167"/>
      <w:bookmarkStart w:id="597" w:name="100317"/>
      <w:bookmarkStart w:id="598" w:name="000068"/>
      <w:bookmarkEnd w:id="596"/>
      <w:bookmarkEnd w:id="597"/>
      <w:bookmarkEnd w:id="59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9" w:name="000168"/>
      <w:bookmarkStart w:id="600" w:name="100318"/>
      <w:bookmarkStart w:id="601" w:name="100319"/>
      <w:bookmarkStart w:id="602" w:name="000069"/>
      <w:bookmarkEnd w:id="599"/>
      <w:bookmarkEnd w:id="600"/>
      <w:bookmarkEnd w:id="601"/>
      <w:bookmarkEnd w:id="60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3" w:name="000169"/>
      <w:bookmarkStart w:id="604" w:name="000070"/>
      <w:bookmarkEnd w:id="603"/>
      <w:bookmarkEnd w:id="60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5" w:name="000170"/>
      <w:bookmarkStart w:id="606" w:name="100320"/>
      <w:bookmarkEnd w:id="605"/>
      <w:bookmarkEnd w:id="60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7" w:name="000171"/>
      <w:bookmarkStart w:id="608" w:name="100321"/>
      <w:bookmarkEnd w:id="607"/>
      <w:bookmarkEnd w:id="60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9" w:name="000172"/>
      <w:bookmarkStart w:id="610" w:name="100322"/>
      <w:bookmarkEnd w:id="609"/>
      <w:bookmarkEnd w:id="61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1" w:name="100323"/>
      <w:bookmarkEnd w:id="61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2" w:name="000173"/>
      <w:bookmarkStart w:id="613" w:name="100324"/>
      <w:bookmarkEnd w:id="612"/>
      <w:bookmarkEnd w:id="61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4" w:name="000174"/>
      <w:bookmarkStart w:id="615" w:name="100325"/>
      <w:bookmarkEnd w:id="614"/>
      <w:bookmarkEnd w:id="61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6" w:name="000175"/>
      <w:bookmarkStart w:id="617" w:name="100326"/>
      <w:bookmarkEnd w:id="616"/>
      <w:bookmarkEnd w:id="61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8" w:name="000176"/>
      <w:bookmarkStart w:id="619" w:name="100327"/>
      <w:bookmarkEnd w:id="618"/>
      <w:bookmarkEnd w:id="61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0" w:name="000177"/>
      <w:bookmarkStart w:id="621" w:name="100328"/>
      <w:bookmarkEnd w:id="620"/>
      <w:bookmarkEnd w:id="62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2" w:name="100329"/>
      <w:bookmarkEnd w:id="62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с согласия граждан их жилые помещения в целях обследования их жилищных условий;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3" w:name="100330"/>
      <w:bookmarkEnd w:id="62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4" w:name="100331"/>
      <w:bookmarkEnd w:id="62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5" w:name="100332"/>
      <w:bookmarkEnd w:id="62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отбор для исследований проб воздуха, воды и почвы;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6" w:name="100333"/>
      <w:bookmarkEnd w:id="62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7" w:name="100334"/>
      <w:bookmarkEnd w:id="62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протокол о нарушении санитарного законодательства.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8" w:name="000178"/>
      <w:bookmarkStart w:id="629" w:name="100335"/>
      <w:bookmarkEnd w:id="628"/>
      <w:bookmarkEnd w:id="62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0" w:name="000222"/>
      <w:bookmarkStart w:id="631" w:name="100336"/>
      <w:bookmarkEnd w:id="630"/>
      <w:bookmarkEnd w:id="63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 выявленных нарушений санитарно-эпидемиологических требований;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2" w:name="000223"/>
      <w:bookmarkStart w:id="633" w:name="100337"/>
      <w:bookmarkEnd w:id="632"/>
      <w:bookmarkEnd w:id="63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4" w:name="100338"/>
      <w:bookmarkEnd w:id="63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дополнительных санитарно-противоэпидемических (профилактических) мероприятий;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5" w:name="100339"/>
      <w:bookmarkEnd w:id="63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6" w:name="100340"/>
      <w:bookmarkEnd w:id="63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7" w:name="100341"/>
      <w:bookmarkEnd w:id="63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51. Полномочия главных государственных санитарных врачей и их заместителей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8" w:name="100342"/>
      <w:bookmarkEnd w:id="63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Главные государственные санитарные врачи и их заместители наряду с правами, предусмотренными </w:t>
      </w:r>
      <w:hyperlink r:id="rId25" w:anchor="100324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50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наделяются следующими полномочиями: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9" w:name="100343"/>
      <w:bookmarkEnd w:id="63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рассматривать материалы и дела о нарушениях санитарного законодательства;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0" w:name="100344"/>
      <w:bookmarkEnd w:id="64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предъявлять иски в суд и арбитражный суд в случае нарушения санитарного законодательства;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1" w:name="100345"/>
      <w:bookmarkEnd w:id="64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r:id="rId26" w:anchor="100265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42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2" w:name="100346"/>
      <w:bookmarkEnd w:id="64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3" w:name="000179"/>
      <w:bookmarkStart w:id="644" w:name="100347"/>
      <w:bookmarkStart w:id="645" w:name="000076"/>
      <w:bookmarkEnd w:id="643"/>
      <w:bookmarkEnd w:id="644"/>
      <w:bookmarkEnd w:id="64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6" w:name="100348"/>
      <w:bookmarkEnd w:id="64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r:id="rId27" w:anchor="100260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42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7" w:name="000078"/>
      <w:bookmarkStart w:id="648" w:name="100349"/>
      <w:bookmarkEnd w:id="647"/>
      <w:bookmarkEnd w:id="64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9" w:name="100350"/>
      <w:bookmarkEnd w:id="64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0" w:name="100351"/>
      <w:bookmarkEnd w:id="65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1" w:name="100352"/>
      <w:bookmarkEnd w:id="65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разработки, производства, реализации и применения (использования) продукции;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2" w:name="100353"/>
      <w:bookmarkEnd w:id="65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3" w:name="100459"/>
      <w:bookmarkStart w:id="654" w:name="100354"/>
      <w:bookmarkEnd w:id="653"/>
      <w:bookmarkEnd w:id="65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5" w:name="000224"/>
      <w:bookmarkStart w:id="656" w:name="100355"/>
      <w:bookmarkEnd w:id="655"/>
      <w:bookmarkEnd w:id="65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7" w:name="100356"/>
      <w:bookmarkEnd w:id="65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8" w:name="100357"/>
      <w:bookmarkEnd w:id="65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9" w:name="100358"/>
      <w:bookmarkEnd w:id="65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0" w:name="100359"/>
      <w:bookmarkEnd w:id="66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1" w:name="100360"/>
      <w:bookmarkEnd w:id="66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2" w:name="100361"/>
      <w:bookmarkEnd w:id="66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 (отмене) ограничительных мероприятий (карантина) в организациях и на объектах;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3" w:name="100362"/>
      <w:bookmarkEnd w:id="66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 нарушение санитарного законодательства выносить мотивированные постановления о: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4" w:name="100363"/>
      <w:bookmarkEnd w:id="66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наложении административных взысканий в виде предупреждений или штрафов;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5" w:name="100364"/>
      <w:bookmarkEnd w:id="66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6" w:name="100365"/>
      <w:bookmarkEnd w:id="66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вносить предложения: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7" w:name="000071"/>
      <w:bookmarkStart w:id="668" w:name="100366"/>
      <w:bookmarkEnd w:id="667"/>
      <w:bookmarkEnd w:id="66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9" w:name="100367"/>
      <w:bookmarkEnd w:id="66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0" w:name="100368"/>
      <w:bookmarkEnd w:id="67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1" w:name="100369"/>
      <w:bookmarkEnd w:id="67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2" w:name="000079"/>
      <w:bookmarkStart w:id="673" w:name="100370"/>
      <w:bookmarkEnd w:id="672"/>
      <w:bookmarkEnd w:id="67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09.05.2005 N 45-ФЗ;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4" w:name="000225"/>
      <w:bookmarkStart w:id="675" w:name="100371"/>
      <w:bookmarkEnd w:id="674"/>
      <w:bookmarkEnd w:id="67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6" w:name="100433"/>
      <w:bookmarkStart w:id="677" w:name="100372"/>
      <w:bookmarkEnd w:id="676"/>
      <w:bookmarkEnd w:id="67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исключен. - Федеральный закон от 10.01.2003 N 15-ФЗ;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8" w:name="100373"/>
      <w:bookmarkEnd w:id="67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9" w:name="000180"/>
      <w:bookmarkStart w:id="680" w:name="100374"/>
      <w:bookmarkStart w:id="681" w:name="000072"/>
      <w:bookmarkEnd w:id="679"/>
      <w:bookmarkEnd w:id="680"/>
      <w:bookmarkEnd w:id="68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2" w:name="100375"/>
      <w:bookmarkEnd w:id="68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r:id="rId28" w:anchor="100324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50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и </w:t>
      </w:r>
      <w:hyperlink r:id="rId29" w:anchor="100342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наделяется дополнительными полномочиями: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3" w:name="000226"/>
      <w:bookmarkStart w:id="684" w:name="100453"/>
      <w:bookmarkStart w:id="685" w:name="100376"/>
      <w:bookmarkStart w:id="686" w:name="100462"/>
      <w:bookmarkEnd w:id="683"/>
      <w:bookmarkEnd w:id="684"/>
      <w:bookmarkEnd w:id="685"/>
      <w:bookmarkEnd w:id="68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7" w:name="100491"/>
      <w:bookmarkStart w:id="688" w:name="000240"/>
      <w:bookmarkStart w:id="689" w:name="100471"/>
      <w:bookmarkStart w:id="690" w:name="100377"/>
      <w:bookmarkStart w:id="691" w:name="000073"/>
      <w:bookmarkStart w:id="692" w:name="000181"/>
      <w:bookmarkEnd w:id="687"/>
      <w:bookmarkEnd w:id="688"/>
      <w:bookmarkEnd w:id="689"/>
      <w:bookmarkEnd w:id="690"/>
      <w:bookmarkEnd w:id="691"/>
      <w:bookmarkEnd w:id="69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3" w:name="100378"/>
      <w:bookmarkEnd w:id="69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r:id="rId30" w:anchor="100376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вторым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4" w:name="100379"/>
      <w:bookmarkEnd w:id="69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5" w:name="100380"/>
      <w:bookmarkEnd w:id="69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Главные государственные санитарные врачи, указанные в </w:t>
      </w:r>
      <w:hyperlink r:id="rId31" w:anchor="000053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 статьи 46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наряду с правами и полномочиями, предусмотренными </w:t>
      </w:r>
      <w:hyperlink r:id="rId32" w:anchor="100324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50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и </w:t>
      </w:r>
      <w:hyperlink r:id="rId33" w:anchor="100343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1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4" w:anchor="100362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настоящей статьи, наделяются дополнительными полномочиями: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6" w:name="000241"/>
      <w:bookmarkStart w:id="697" w:name="100472"/>
      <w:bookmarkStart w:id="698" w:name="100381"/>
      <w:bookmarkStart w:id="699" w:name="000099"/>
      <w:bookmarkStart w:id="700" w:name="000182"/>
      <w:bookmarkEnd w:id="696"/>
      <w:bookmarkEnd w:id="697"/>
      <w:bookmarkEnd w:id="698"/>
      <w:bookmarkEnd w:id="699"/>
      <w:bookmarkEnd w:id="70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1" w:name="000183"/>
      <w:bookmarkStart w:id="702" w:name="100382"/>
      <w:bookmarkStart w:id="703" w:name="000074"/>
      <w:bookmarkEnd w:id="701"/>
      <w:bookmarkEnd w:id="702"/>
      <w:bookmarkEnd w:id="70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4" w:name="000184"/>
      <w:bookmarkStart w:id="705" w:name="100383"/>
      <w:bookmarkEnd w:id="704"/>
      <w:bookmarkEnd w:id="70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6" w:name="000185"/>
      <w:bookmarkStart w:id="707" w:name="100384"/>
      <w:bookmarkEnd w:id="706"/>
      <w:bookmarkEnd w:id="70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осуществляющие федеральный государственный санитарно-эпидемиологический надзор, обязаны: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8" w:name="100385"/>
      <w:bookmarkEnd w:id="70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 в полной мере исполнять предусмотренные </w:t>
      </w:r>
      <w:hyperlink r:id="rId35" w:anchor="100324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50,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anchor="100341" w:history="1">
        <w:r w:rsidRPr="005B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51</w:t>
        </w:r>
      </w:hyperlink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9" w:name="100386"/>
      <w:bookmarkEnd w:id="70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0" w:name="100387"/>
      <w:bookmarkEnd w:id="71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1" w:name="000075"/>
      <w:bookmarkStart w:id="712" w:name="100388"/>
      <w:bookmarkEnd w:id="711"/>
      <w:bookmarkEnd w:id="71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3" w:name="100389"/>
      <w:bookmarkEnd w:id="71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4" w:name="100390"/>
      <w:bookmarkEnd w:id="71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5" w:name="100391"/>
      <w:bookmarkEnd w:id="71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6" w:name="000186"/>
      <w:bookmarkEnd w:id="71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7" w:name="000187"/>
      <w:bookmarkStart w:id="718" w:name="100392"/>
      <w:bookmarkEnd w:id="717"/>
      <w:bookmarkEnd w:id="71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9" w:name="000188"/>
      <w:bookmarkStart w:id="720" w:name="100393"/>
      <w:bookmarkEnd w:id="719"/>
      <w:bookmarkEnd w:id="72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1" w:name="000189"/>
      <w:bookmarkStart w:id="722" w:name="100394"/>
      <w:bookmarkEnd w:id="721"/>
      <w:bookmarkEnd w:id="72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3" w:name="000190"/>
      <w:bookmarkStart w:id="724" w:name="100395"/>
      <w:bookmarkEnd w:id="723"/>
      <w:bookmarkEnd w:id="72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5" w:name="100396"/>
      <w:bookmarkEnd w:id="72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Жалоба рассматривается в порядке, установленном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6" w:name="100397"/>
      <w:bookmarkEnd w:id="72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7" w:name="100398"/>
      <w:bookmarkEnd w:id="72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VII. ОТВЕТСТВЕННОСТЬ ЗА НАРУШЕНИЕ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ЗАКОНОДАТЕЛЬСТВА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8" w:name="100399"/>
      <w:bookmarkStart w:id="729" w:name="100400"/>
      <w:bookmarkEnd w:id="728"/>
      <w:bookmarkEnd w:id="72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55. Ответственность за нарушение санитарного законодательства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0" w:name="100401"/>
      <w:bookmarkEnd w:id="73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1" w:name="100402"/>
      <w:bookmarkEnd w:id="73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56. Утратила силу. - Федеральный закон от 30.12.2001 N 196-ФЗ.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2" w:name="100403"/>
      <w:bookmarkEnd w:id="73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3" w:name="100404"/>
      <w:bookmarkEnd w:id="73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4" w:name="100405"/>
      <w:bookmarkEnd w:id="73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VIII. ЗАКЛЮЧИТЕЛЬНЫЕ ПОЛОЖЕНИЯ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5" w:name="100406"/>
      <w:bookmarkEnd w:id="73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58. Вступление в силу настоящего Федерального закона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6" w:name="100407"/>
      <w:bookmarkEnd w:id="73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7" w:name="100408"/>
      <w:bookmarkEnd w:id="73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8" w:name="100409"/>
      <w:bookmarkEnd w:id="738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настоящего Федерального закона признать утратившими силу: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9" w:name="100410"/>
      <w:bookmarkEnd w:id="739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0" w:name="100411"/>
      <w:bookmarkEnd w:id="740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1" w:name="100412"/>
      <w:bookmarkEnd w:id="741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2" w:name="100413"/>
      <w:bookmarkEnd w:id="742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3" w:name="100414"/>
      <w:bookmarkEnd w:id="743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4" w:name="100415"/>
      <w:bookmarkEnd w:id="744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60. О приведении нормативных правовых актов в соответствие с настоящим Федеральным законом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5" w:name="100416"/>
      <w:bookmarkEnd w:id="745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6" w:name="100417"/>
      <w:bookmarkEnd w:id="746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Б.ЕЛЬЦИН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7" w:name="100418"/>
      <w:bookmarkEnd w:id="747"/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1999 года</w:t>
      </w:r>
    </w:p>
    <w:p w:rsidR="005B05A7" w:rsidRPr="005B05A7" w:rsidRDefault="005B05A7" w:rsidP="0018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A7">
        <w:rPr>
          <w:rFonts w:ascii="Times New Roman" w:eastAsia="Times New Roman" w:hAnsi="Times New Roman" w:cs="Times New Roman"/>
          <w:sz w:val="24"/>
          <w:szCs w:val="24"/>
          <w:lang w:eastAsia="ru-RU"/>
        </w:rPr>
        <w:t>N 52-ФЗ</w:t>
      </w:r>
    </w:p>
    <w:p w:rsidR="005B05A7" w:rsidRDefault="005B05A7" w:rsidP="00181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5A7" w:rsidRDefault="005B05A7" w:rsidP="00181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5A7" w:rsidRDefault="005B05A7" w:rsidP="00181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5A7" w:rsidRDefault="005B05A7" w:rsidP="00181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5A7" w:rsidRDefault="005B05A7" w:rsidP="00181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>ПОСТАНОВЛЕНИЕ Правительства РФ от 24.07.2000 N 554 (ред. от 15.09.2005)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>ПОЛОЖЕНИЕ О ГОСУДАРСТВЕННОМ САНИТАРНО-ЭПИДЕМИОЛОГИЧЕСКОМ НОРМИРОВАНИИ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(в ред. Постановления Правительства РФ </w:t>
      </w:r>
      <w:hyperlink r:id="rId37" w:anchor="5a06b" w:history="1">
        <w:r w:rsidRPr="005B05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15.09.2005 N 569</w:t>
        </w:r>
      </w:hyperlink>
      <w:r w:rsidRPr="005B05A7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1. Основной задачей государственного санитарно-эпидемиологического нормирования является установление санитарно-эпидемиологических требований, обеспечивающих </w:t>
      </w:r>
      <w:bookmarkStart w:id="748" w:name="290e7"/>
      <w:bookmarkEnd w:id="748"/>
      <w:r w:rsidRPr="005B05A7">
        <w:rPr>
          <w:rFonts w:ascii="Times New Roman" w:eastAsia="Times New Roman" w:hAnsi="Times New Roman" w:cs="Times New Roman"/>
          <w:lang w:eastAsia="ru-RU"/>
        </w:rPr>
        <w:t xml:space="preserve">безопасность для здоровья человека среды его обитания.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2. Нормативными правовыми актами, устанавливающими санитарно-эпидемиологические требования, являются государственные </w:t>
      </w:r>
      <w:bookmarkStart w:id="749" w:name="4c13b"/>
      <w:bookmarkEnd w:id="749"/>
      <w:r w:rsidRPr="005B05A7">
        <w:rPr>
          <w:rFonts w:ascii="Times New Roman" w:eastAsia="Times New Roman" w:hAnsi="Times New Roman" w:cs="Times New Roman"/>
          <w:lang w:eastAsia="ru-RU"/>
        </w:rPr>
        <w:t xml:space="preserve">санитарно-эпидемиологические правила (санитарные правила, санитарные правила и нормы, санитарные нормы, гигиенические нормативы), содержащие: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гигиенические и противоэпидемические требования по обеспечению санитарно-эпидемиологического благополучия населения, </w:t>
      </w:r>
      <w:bookmarkStart w:id="750" w:name="22602"/>
      <w:bookmarkEnd w:id="750"/>
      <w:r w:rsidRPr="005B05A7">
        <w:rPr>
          <w:rFonts w:ascii="Times New Roman" w:eastAsia="Times New Roman" w:hAnsi="Times New Roman" w:cs="Times New Roman"/>
          <w:lang w:eastAsia="ru-RU"/>
        </w:rPr>
        <w:t xml:space="preserve">профилактики заболеваний человека, благоприятных условий его проживания, труда, быта, отдыха, обучения и питания, а также сохранению и укреплению его здоровья;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оптимальные и предельно допустимые уровни влияния на организм </w:t>
      </w:r>
      <w:bookmarkStart w:id="751" w:name="978ab"/>
      <w:bookmarkEnd w:id="751"/>
      <w:r w:rsidRPr="005B05A7">
        <w:rPr>
          <w:rFonts w:ascii="Times New Roman" w:eastAsia="Times New Roman" w:hAnsi="Times New Roman" w:cs="Times New Roman"/>
          <w:lang w:eastAsia="ru-RU"/>
        </w:rPr>
        <w:t xml:space="preserve">человека факторов среды его обитания;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максимально или минимально допустимое количественное и (или) качественное значение показателя, характеризующего с позиций безопасности и (или) безвредности для здоровья человека тот или </w:t>
      </w:r>
      <w:bookmarkStart w:id="752" w:name="7f3cd"/>
      <w:bookmarkEnd w:id="752"/>
      <w:r w:rsidRPr="005B05A7">
        <w:rPr>
          <w:rFonts w:ascii="Times New Roman" w:eastAsia="Times New Roman" w:hAnsi="Times New Roman" w:cs="Times New Roman"/>
          <w:lang w:eastAsia="ru-RU"/>
        </w:rPr>
        <w:t xml:space="preserve">иной фактор среды его обитания.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3. Государственные санитарно-эпидемиологические правила (далее именуются - санитарные правила) устанавливают единые санитарно-эпидемиологические требования к: </w:t>
      </w:r>
      <w:bookmarkStart w:id="753" w:name="e4895"/>
      <w:bookmarkEnd w:id="753"/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планировке и застройке городских и сельских поселений;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продукции производственно-технического назначения, товарам для личных и бытовых нужд и технологиям их производства;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потенциально опасным для человека химическим, биологическим </w:t>
      </w:r>
      <w:bookmarkStart w:id="754" w:name="37e93"/>
      <w:bookmarkEnd w:id="754"/>
      <w:r w:rsidRPr="005B05A7">
        <w:rPr>
          <w:rFonts w:ascii="Times New Roman" w:eastAsia="Times New Roman" w:hAnsi="Times New Roman" w:cs="Times New Roman"/>
          <w:lang w:eastAsia="ru-RU"/>
        </w:rPr>
        <w:t xml:space="preserve">веществам и отдельным видам продукции;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пищевым продуктам, пищевым добавкам, продовольственному сырью, а также контактирующим с ними материалам и </w:t>
      </w:r>
      <w:proofErr w:type="gramStart"/>
      <w:r w:rsidRPr="005B05A7">
        <w:rPr>
          <w:rFonts w:ascii="Times New Roman" w:eastAsia="Times New Roman" w:hAnsi="Times New Roman" w:cs="Times New Roman"/>
          <w:lang w:eastAsia="ru-RU"/>
        </w:rPr>
        <w:t>изделиям</w:t>
      </w:r>
      <w:proofErr w:type="gramEnd"/>
      <w:r w:rsidRPr="005B05A7">
        <w:rPr>
          <w:rFonts w:ascii="Times New Roman" w:eastAsia="Times New Roman" w:hAnsi="Times New Roman" w:cs="Times New Roman"/>
          <w:lang w:eastAsia="ru-RU"/>
        </w:rPr>
        <w:t xml:space="preserve"> и технологиям их производства; </w:t>
      </w:r>
      <w:bookmarkStart w:id="755" w:name="a79a6"/>
      <w:bookmarkEnd w:id="755"/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продукции, ввозимой на территорию Российской Федерации;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организации питания населения;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водным объектам;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питьевой воде и питьевому водоснабжению населения;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атмосферному воздуху в городских и сельских поселениях, на </w:t>
      </w:r>
      <w:bookmarkStart w:id="756" w:name="ba168"/>
      <w:bookmarkEnd w:id="756"/>
      <w:r w:rsidRPr="005B05A7">
        <w:rPr>
          <w:rFonts w:ascii="Times New Roman" w:eastAsia="Times New Roman" w:hAnsi="Times New Roman" w:cs="Times New Roman"/>
          <w:lang w:eastAsia="ru-RU"/>
        </w:rPr>
        <w:t xml:space="preserve">территориях промышленных организаций, воздуху в рабочих зонах производственных помещений, жилых и других помещениях;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почвам, содержанию территорий городских и сельских поселений, промышленных площадок;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сбору, использованию, обезвреживанию, транспортировке, </w:t>
      </w:r>
      <w:bookmarkStart w:id="757" w:name="c2688"/>
      <w:bookmarkEnd w:id="757"/>
      <w:r w:rsidRPr="005B05A7">
        <w:rPr>
          <w:rFonts w:ascii="Times New Roman" w:eastAsia="Times New Roman" w:hAnsi="Times New Roman" w:cs="Times New Roman"/>
          <w:lang w:eastAsia="ru-RU"/>
        </w:rPr>
        <w:t xml:space="preserve">хранению и захоронению отходов производства и потребления;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жилым помещениям;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эксплуатации производственных, общественных помещений, зданий, сооружений, оборудования и транспорта; </w:t>
      </w:r>
      <w:bookmarkStart w:id="758" w:name="ef30d"/>
      <w:bookmarkEnd w:id="758"/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условиям труда;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условиям работы с биологическими веществами, биологическими и микробиологическими организмами и их токсинами;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условиям работы с источниками физических факторов воздействия на человека; </w:t>
      </w:r>
      <w:bookmarkStart w:id="759" w:name="508dd"/>
      <w:bookmarkEnd w:id="759"/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условиям воспитания и обучения;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организации и проведению санитарно-противоэпидемических (профилактических) мероприятий;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санитарной охране территории Российской Федерации;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порядку осуществления ограничительных мероприятий (карантина); </w:t>
      </w:r>
      <w:bookmarkStart w:id="760" w:name="279cc"/>
      <w:bookmarkEnd w:id="760"/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порядку осуществления производственного контроля;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мерам, направленным на предупреждение возникновения и распространения инфекционных заболеваний, массовых неинфекционных заболеваний (отравлений), в том числе применяемых в отношении </w:t>
      </w:r>
      <w:bookmarkStart w:id="761" w:name="5f12d"/>
      <w:bookmarkEnd w:id="761"/>
      <w:r w:rsidRPr="005B05A7">
        <w:rPr>
          <w:rFonts w:ascii="Times New Roman" w:eastAsia="Times New Roman" w:hAnsi="Times New Roman" w:cs="Times New Roman"/>
          <w:lang w:eastAsia="ru-RU"/>
        </w:rPr>
        <w:t xml:space="preserve">больных инфекционными заболеваниями;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организации и проведению гигиенического воспитания и обучения.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lastRenderedPageBreak/>
        <w:t xml:space="preserve">4. На территории Российской Федерации действуют федеральные санитарные правила. При необходимости учета особенностей </w:t>
      </w:r>
      <w:bookmarkStart w:id="762" w:name="7007d"/>
      <w:bookmarkEnd w:id="762"/>
      <w:r w:rsidRPr="005B05A7">
        <w:rPr>
          <w:rFonts w:ascii="Times New Roman" w:eastAsia="Times New Roman" w:hAnsi="Times New Roman" w:cs="Times New Roman"/>
          <w:lang w:eastAsia="ru-RU"/>
        </w:rPr>
        <w:t xml:space="preserve">складывающейся гигиенической, эпидемиологической, экологической обстановки и состояния здоровья населения на территории субъекта Российской Федерации могут действовать федеральные санитарные </w:t>
      </w:r>
      <w:bookmarkStart w:id="763" w:name="7f4d5"/>
      <w:bookmarkEnd w:id="763"/>
      <w:r w:rsidRPr="005B05A7">
        <w:rPr>
          <w:rFonts w:ascii="Times New Roman" w:eastAsia="Times New Roman" w:hAnsi="Times New Roman" w:cs="Times New Roman"/>
          <w:lang w:eastAsia="ru-RU"/>
        </w:rPr>
        <w:t xml:space="preserve">правила, установленные для этой территории.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5. Государственное санитарно-эпидемиологическое нормирование осуществляется федеральными органами исполнительной власти и федеральными государственными учреждениями государственного санитарно-эпидемиологического надзора в Российской Федерации и </w:t>
      </w:r>
      <w:bookmarkStart w:id="764" w:name="dce7c"/>
      <w:bookmarkEnd w:id="764"/>
      <w:r w:rsidRPr="005B05A7">
        <w:rPr>
          <w:rFonts w:ascii="Times New Roman" w:eastAsia="Times New Roman" w:hAnsi="Times New Roman" w:cs="Times New Roman"/>
          <w:lang w:eastAsia="ru-RU"/>
        </w:rPr>
        <w:t xml:space="preserve">включает в себя: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(в ред. Постановления Правительства РФ </w:t>
      </w:r>
      <w:hyperlink r:id="rId38" w:anchor="c1f2b" w:history="1">
        <w:r w:rsidRPr="005B05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15.09.2005 N 569</w:t>
        </w:r>
      </w:hyperlink>
      <w:r w:rsidRPr="005B05A7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разработку единых требований к проведению научно-исследовательских работ по обоснованию санитарных правил;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контроль за проведением научно-исследовательских работ по </w:t>
      </w:r>
      <w:bookmarkStart w:id="765" w:name="4349e"/>
      <w:bookmarkEnd w:id="765"/>
      <w:r w:rsidRPr="005B05A7">
        <w:rPr>
          <w:rFonts w:ascii="Times New Roman" w:eastAsia="Times New Roman" w:hAnsi="Times New Roman" w:cs="Times New Roman"/>
          <w:lang w:eastAsia="ru-RU"/>
        </w:rPr>
        <w:t xml:space="preserve">государственному санитарно-эпидемиологическому нормированию;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разработку (пересмотр), экспертизу, утверждение, введение в действие и опубликование санитарных правил;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контроль за внедрением санитарных правил, изучение и </w:t>
      </w:r>
      <w:bookmarkStart w:id="766" w:name="2cf2a"/>
      <w:bookmarkEnd w:id="766"/>
      <w:r w:rsidRPr="005B05A7">
        <w:rPr>
          <w:rFonts w:ascii="Times New Roman" w:eastAsia="Times New Roman" w:hAnsi="Times New Roman" w:cs="Times New Roman"/>
          <w:lang w:eastAsia="ru-RU"/>
        </w:rPr>
        <w:t xml:space="preserve">обобщение практики их применения;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 </w:t>
      </w:r>
      <w:bookmarkStart w:id="767" w:name="99619"/>
      <w:bookmarkEnd w:id="767"/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6. Разработка единых требований к проведению научно-исследовательских работ по обоснованию санитарных правил, разработка (пересмотр), экспертиза, введение в действие санитарных правил, их систематизация, формирование и ведение единой </w:t>
      </w:r>
      <w:bookmarkStart w:id="768" w:name="94017"/>
      <w:bookmarkEnd w:id="768"/>
      <w:r w:rsidRPr="005B05A7">
        <w:rPr>
          <w:rFonts w:ascii="Times New Roman" w:eastAsia="Times New Roman" w:hAnsi="Times New Roman" w:cs="Times New Roman"/>
          <w:lang w:eastAsia="ru-RU"/>
        </w:rPr>
        <w:t xml:space="preserve">федеральный базы данных в области государственного санитарно-эпидемиологического нормирования осуществляются в порядке, определяемом Министерством здравоохранения и социального развития Российской Федерации.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69" w:name="7d0b2"/>
      <w:bookmarkEnd w:id="769"/>
      <w:r w:rsidRPr="005B05A7">
        <w:rPr>
          <w:rFonts w:ascii="Times New Roman" w:eastAsia="Times New Roman" w:hAnsi="Times New Roman" w:cs="Times New Roman"/>
          <w:lang w:eastAsia="ru-RU"/>
        </w:rPr>
        <w:t xml:space="preserve">(в ред. Постановления Правительства РФ </w:t>
      </w:r>
      <w:hyperlink r:id="rId39" w:anchor="c1f2b" w:history="1">
        <w:r w:rsidRPr="005B05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15.09.2005 N 569</w:t>
        </w:r>
      </w:hyperlink>
      <w:r w:rsidRPr="005B05A7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7. Проекты санитарных правил подлежат комплексной экспертизе в Комиссии по государственному санитарно-эпидемиологическому нормированию, возглавляемой главным государственным санитарным врачом Российской Федерации.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(в ред. Постановления Правительства РФ </w:t>
      </w:r>
      <w:hyperlink r:id="rId40" w:anchor="c1f2b" w:history="1">
        <w:r w:rsidRPr="005B05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15.09.2005 N 569</w:t>
        </w:r>
      </w:hyperlink>
      <w:r w:rsidRPr="005B05A7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8. Санитарные правила, утвержденные Федеральной службой по надзору в сфере защиты прав потребителей и благополучия человека, подлежат государственной </w:t>
      </w:r>
      <w:bookmarkStart w:id="770" w:name="a6713"/>
      <w:bookmarkEnd w:id="770"/>
      <w:r w:rsidRPr="005B05A7">
        <w:rPr>
          <w:rFonts w:ascii="Times New Roman" w:eastAsia="Times New Roman" w:hAnsi="Times New Roman" w:cs="Times New Roman"/>
          <w:lang w:eastAsia="ru-RU"/>
        </w:rPr>
        <w:t xml:space="preserve">регистрации.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(в ред. Постановления Правительства РФ </w:t>
      </w:r>
      <w:hyperlink r:id="rId41" w:anchor="c1f2b" w:history="1">
        <w:r w:rsidRPr="005B05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15.09.2005 N 569</w:t>
        </w:r>
      </w:hyperlink>
      <w:r w:rsidRPr="005B05A7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9. Государственная регистрация и официальное опубликование санитарных правил осуществляются в порядке, установленном законодательством Российской Федерации.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10. Срок действия санитарных правил устанавливается при их </w:t>
      </w:r>
      <w:bookmarkStart w:id="771" w:name="dac31"/>
      <w:bookmarkEnd w:id="771"/>
      <w:r w:rsidRPr="005B05A7">
        <w:rPr>
          <w:rFonts w:ascii="Times New Roman" w:eastAsia="Times New Roman" w:hAnsi="Times New Roman" w:cs="Times New Roman"/>
          <w:lang w:eastAsia="ru-RU"/>
        </w:rPr>
        <w:t xml:space="preserve">утверждении, но не более чем на 10 лет, с возможностью его продления не более чем на 5 лет.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Пересмотр санитарных правил, внесение в них изменений и дополнений осуществляются в порядке, установленном для разработки </w:t>
      </w:r>
      <w:bookmarkStart w:id="772" w:name="7b111"/>
      <w:bookmarkEnd w:id="772"/>
      <w:r w:rsidRPr="005B05A7">
        <w:rPr>
          <w:rFonts w:ascii="Times New Roman" w:eastAsia="Times New Roman" w:hAnsi="Times New Roman" w:cs="Times New Roman"/>
          <w:lang w:eastAsia="ru-RU"/>
        </w:rPr>
        <w:t xml:space="preserve">санитарных правил.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11.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</w:t>
      </w:r>
      <w:bookmarkStart w:id="773" w:name="ee5d0"/>
      <w:bookmarkEnd w:id="773"/>
      <w:r w:rsidRPr="005B05A7">
        <w:rPr>
          <w:rFonts w:ascii="Times New Roman" w:eastAsia="Times New Roman" w:hAnsi="Times New Roman" w:cs="Times New Roman"/>
          <w:lang w:eastAsia="ru-RU"/>
        </w:rPr>
        <w:t xml:space="preserve">государственные стандарты, строительные нормы и правила, правила охраны труда, ветеринарные и фитосанитарные правила не должны противоречить санитарным правилам.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05A7">
        <w:rPr>
          <w:rFonts w:ascii="Times New Roman" w:eastAsia="Times New Roman" w:hAnsi="Times New Roman" w:cs="Times New Roman"/>
          <w:lang w:eastAsia="ru-RU"/>
        </w:rPr>
        <w:t xml:space="preserve">12. Юридические лица и индивидуальные предприниматели обязаны </w:t>
      </w:r>
      <w:bookmarkStart w:id="774" w:name="75d85"/>
      <w:bookmarkEnd w:id="774"/>
      <w:r w:rsidRPr="005B05A7">
        <w:rPr>
          <w:rFonts w:ascii="Times New Roman" w:eastAsia="Times New Roman" w:hAnsi="Times New Roman" w:cs="Times New Roman"/>
          <w:lang w:eastAsia="ru-RU"/>
        </w:rPr>
        <w:t xml:space="preserve">иметь официально изданные санитарные правила и методики контроля факторов среды обитания в соответствии с осуществляемой ими деятельностью. </w:t>
      </w:r>
    </w:p>
    <w:p w:rsidR="005B05A7" w:rsidRPr="005B05A7" w:rsidRDefault="005B05A7" w:rsidP="005B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75" w:name="a9b74"/>
      <w:bookmarkEnd w:id="775"/>
      <w:r w:rsidRPr="005B05A7">
        <w:rPr>
          <w:rFonts w:ascii="Times New Roman" w:eastAsia="Times New Roman" w:hAnsi="Times New Roman" w:cs="Times New Roman"/>
          <w:lang w:eastAsia="ru-RU"/>
        </w:rPr>
        <w:t xml:space="preserve">Пункт 13 - Утратил силу. </w:t>
      </w:r>
    </w:p>
    <w:p w:rsidR="004D261E" w:rsidRDefault="004D261E" w:rsidP="005B05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16EB" w:rsidRDefault="001816EB" w:rsidP="005B05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16EB" w:rsidRDefault="001816EB" w:rsidP="001816EB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1816EB" w:rsidRDefault="001816EB" w:rsidP="001816EB">
      <w:pPr>
        <w:pStyle w:val="ConsPlusTitle"/>
        <w:widowControl/>
        <w:jc w:val="center"/>
      </w:pPr>
    </w:p>
    <w:p w:rsidR="001816EB" w:rsidRDefault="001816EB" w:rsidP="001816EB">
      <w:pPr>
        <w:pStyle w:val="ConsPlusTitle"/>
        <w:widowControl/>
        <w:jc w:val="center"/>
      </w:pPr>
      <w:r>
        <w:t>ПОСТАНОВЛЕНИЕ</w:t>
      </w:r>
    </w:p>
    <w:p w:rsidR="001816EB" w:rsidRDefault="001816EB" w:rsidP="001816EB">
      <w:pPr>
        <w:pStyle w:val="ConsPlusTitle"/>
        <w:widowControl/>
        <w:jc w:val="center"/>
      </w:pPr>
      <w:r>
        <w:t>от 30 июня 2004 г. N 322</w:t>
      </w:r>
    </w:p>
    <w:p w:rsidR="001816EB" w:rsidRDefault="001816EB" w:rsidP="001816EB">
      <w:pPr>
        <w:pStyle w:val="ConsPlusTitle"/>
        <w:widowControl/>
        <w:jc w:val="center"/>
      </w:pPr>
    </w:p>
    <w:p w:rsidR="001816EB" w:rsidRDefault="001816EB" w:rsidP="001816EB">
      <w:pPr>
        <w:pStyle w:val="ConsPlusTitle"/>
        <w:widowControl/>
        <w:jc w:val="center"/>
      </w:pPr>
      <w:r>
        <w:t>ОБ УТВЕРЖДЕНИИ ПОЛОЖЕНИЯ</w:t>
      </w:r>
    </w:p>
    <w:p w:rsidR="001816EB" w:rsidRDefault="001816EB" w:rsidP="001816EB">
      <w:pPr>
        <w:pStyle w:val="ConsPlusTitle"/>
        <w:widowControl/>
        <w:jc w:val="center"/>
      </w:pPr>
      <w:r>
        <w:t>О ФЕДЕРАЛЬНОЙ СЛУЖБЕ ПО НАДЗОРУ В СФЕРЕ ЗАЩИТЫ ПРАВ</w:t>
      </w:r>
    </w:p>
    <w:p w:rsidR="001816EB" w:rsidRDefault="001816EB" w:rsidP="001816EB">
      <w:pPr>
        <w:pStyle w:val="ConsPlusTitle"/>
        <w:widowControl/>
        <w:jc w:val="center"/>
      </w:pPr>
      <w:r>
        <w:t>ПОТРЕБИТЕЛЕЙ И БЛАГОПОЛУЧИЯ ЧЕЛОВЕКА</w:t>
      </w:r>
    </w:p>
    <w:p w:rsidR="001816EB" w:rsidRDefault="001816EB" w:rsidP="001816EB">
      <w:pPr>
        <w:pStyle w:val="ConsPlusNormal"/>
        <w:widowControl/>
        <w:ind w:firstLine="0"/>
        <w:jc w:val="center"/>
      </w:pPr>
    </w:p>
    <w:p w:rsidR="001816EB" w:rsidRDefault="001816EB" w:rsidP="001816EB">
      <w:pPr>
        <w:pStyle w:val="ConsPlusNormal"/>
        <w:widowControl/>
        <w:ind w:firstLine="0"/>
        <w:jc w:val="center"/>
      </w:pPr>
      <w:r>
        <w:t>(в ред. Постановлений Правительства РФ от 23.05.2006 N 305,</w:t>
      </w:r>
    </w:p>
    <w:p w:rsidR="001816EB" w:rsidRDefault="001816EB" w:rsidP="001816EB">
      <w:pPr>
        <w:pStyle w:val="ConsPlusNormal"/>
        <w:widowControl/>
        <w:ind w:firstLine="0"/>
        <w:jc w:val="center"/>
      </w:pPr>
      <w:r>
        <w:t>от 14.12.2006 N 767, от 29.09.2008 N 730,</w:t>
      </w:r>
    </w:p>
    <w:p w:rsidR="001816EB" w:rsidRDefault="001816EB" w:rsidP="001816EB">
      <w:pPr>
        <w:pStyle w:val="ConsPlusNormal"/>
        <w:widowControl/>
        <w:ind w:firstLine="0"/>
        <w:jc w:val="center"/>
      </w:pPr>
      <w:r>
        <w:t>от 07.11.2008 N 814, от 16.07.2009 N 584,</w:t>
      </w:r>
    </w:p>
    <w:p w:rsidR="001816EB" w:rsidRDefault="001816EB" w:rsidP="001816EB">
      <w:pPr>
        <w:pStyle w:val="ConsPlusNormal"/>
        <w:widowControl/>
        <w:ind w:firstLine="0"/>
        <w:jc w:val="center"/>
      </w:pPr>
      <w:r>
        <w:t>от 08.08.2009 N 649, от 20.02.2010 N 67,</w:t>
      </w:r>
    </w:p>
    <w:p w:rsidR="001816EB" w:rsidRDefault="001816EB" w:rsidP="001816EB">
      <w:pPr>
        <w:pStyle w:val="ConsPlusNormal"/>
        <w:widowControl/>
        <w:ind w:firstLine="0"/>
        <w:jc w:val="center"/>
      </w:pPr>
      <w:r>
        <w:t>от 15.06.2010 N 438)</w:t>
      </w:r>
    </w:p>
    <w:p w:rsidR="001816EB" w:rsidRDefault="001816EB" w:rsidP="001816EB">
      <w:pPr>
        <w:pStyle w:val="ConsPlusNormal"/>
        <w:widowControl/>
        <w:ind w:firstLine="0"/>
        <w:jc w:val="center"/>
      </w:pPr>
    </w:p>
    <w:p w:rsidR="001816EB" w:rsidRDefault="001816EB" w:rsidP="001816EB">
      <w:pPr>
        <w:pStyle w:val="ConsPlusNormal"/>
        <w:widowControl/>
        <w:ind w:firstLine="540"/>
        <w:jc w:val="both"/>
      </w:pPr>
      <w:r>
        <w:t>Правительство Российской Федерации постановляет: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Утвердить прилагаемое Положение о Федеральной службе по надзору в сфере защиты прав потребителей и благополучия человека.</w:t>
      </w:r>
    </w:p>
    <w:p w:rsidR="001816EB" w:rsidRDefault="001816EB" w:rsidP="001816EB">
      <w:pPr>
        <w:pStyle w:val="ConsPlusNormal"/>
        <w:widowControl/>
        <w:ind w:firstLine="540"/>
        <w:jc w:val="both"/>
      </w:pPr>
    </w:p>
    <w:p w:rsidR="001816EB" w:rsidRDefault="001816EB" w:rsidP="001816EB">
      <w:pPr>
        <w:pStyle w:val="ConsPlusNormal"/>
        <w:widowControl/>
        <w:ind w:firstLine="0"/>
        <w:jc w:val="right"/>
      </w:pPr>
      <w:r>
        <w:t>Председатель Правительства</w:t>
      </w:r>
    </w:p>
    <w:p w:rsidR="001816EB" w:rsidRDefault="001816EB" w:rsidP="001816EB">
      <w:pPr>
        <w:pStyle w:val="ConsPlusNormal"/>
        <w:widowControl/>
        <w:ind w:firstLine="0"/>
        <w:jc w:val="right"/>
      </w:pPr>
      <w:r>
        <w:t>Российской Федерации</w:t>
      </w:r>
    </w:p>
    <w:p w:rsidR="001816EB" w:rsidRDefault="001816EB" w:rsidP="001816EB">
      <w:pPr>
        <w:pStyle w:val="ConsPlusNormal"/>
        <w:widowControl/>
        <w:ind w:firstLine="0"/>
        <w:jc w:val="right"/>
      </w:pPr>
      <w:r>
        <w:t>М.ФРАДКОВ</w:t>
      </w:r>
    </w:p>
    <w:p w:rsidR="001816EB" w:rsidRDefault="001816EB" w:rsidP="001816EB">
      <w:pPr>
        <w:pStyle w:val="ConsPlusNormal"/>
        <w:widowControl/>
        <w:ind w:firstLine="540"/>
        <w:jc w:val="both"/>
      </w:pPr>
    </w:p>
    <w:p w:rsidR="001816EB" w:rsidRDefault="001816EB" w:rsidP="001816EB">
      <w:pPr>
        <w:pStyle w:val="ConsPlusNormal"/>
        <w:widowControl/>
        <w:ind w:firstLine="540"/>
        <w:jc w:val="both"/>
      </w:pPr>
    </w:p>
    <w:p w:rsidR="001816EB" w:rsidRDefault="001816EB" w:rsidP="001816EB">
      <w:pPr>
        <w:pStyle w:val="ConsPlusNormal"/>
        <w:widowControl/>
        <w:ind w:firstLine="540"/>
        <w:jc w:val="both"/>
      </w:pPr>
    </w:p>
    <w:p w:rsidR="001816EB" w:rsidRDefault="001816EB" w:rsidP="001816EB">
      <w:pPr>
        <w:pStyle w:val="ConsPlusNormal"/>
        <w:widowControl/>
        <w:ind w:firstLine="540"/>
        <w:jc w:val="both"/>
      </w:pPr>
    </w:p>
    <w:p w:rsidR="001816EB" w:rsidRDefault="001816EB" w:rsidP="001816EB">
      <w:pPr>
        <w:pStyle w:val="ConsPlusNormal"/>
        <w:widowControl/>
        <w:ind w:firstLine="540"/>
        <w:jc w:val="both"/>
      </w:pPr>
    </w:p>
    <w:p w:rsidR="001816EB" w:rsidRDefault="001816EB" w:rsidP="001816EB">
      <w:pPr>
        <w:pStyle w:val="ConsPlusNormal"/>
        <w:widowControl/>
        <w:ind w:firstLine="0"/>
        <w:jc w:val="right"/>
        <w:outlineLvl w:val="0"/>
      </w:pPr>
      <w:r>
        <w:t>Утверждено</w:t>
      </w:r>
    </w:p>
    <w:p w:rsidR="001816EB" w:rsidRDefault="001816EB" w:rsidP="001816EB">
      <w:pPr>
        <w:pStyle w:val="ConsPlusNormal"/>
        <w:widowControl/>
        <w:ind w:firstLine="0"/>
        <w:jc w:val="right"/>
      </w:pPr>
      <w:r>
        <w:t>Постановлением Правительства</w:t>
      </w:r>
    </w:p>
    <w:p w:rsidR="001816EB" w:rsidRDefault="001816EB" w:rsidP="001816EB">
      <w:pPr>
        <w:pStyle w:val="ConsPlusNormal"/>
        <w:widowControl/>
        <w:ind w:firstLine="0"/>
        <w:jc w:val="right"/>
      </w:pPr>
      <w:r>
        <w:t>Российской Федерации</w:t>
      </w:r>
    </w:p>
    <w:p w:rsidR="001816EB" w:rsidRDefault="001816EB" w:rsidP="001816EB">
      <w:pPr>
        <w:pStyle w:val="ConsPlusNormal"/>
        <w:widowControl/>
        <w:ind w:firstLine="0"/>
        <w:jc w:val="right"/>
      </w:pPr>
      <w:r>
        <w:t>от 30 июня 2004 г. N 322</w:t>
      </w:r>
    </w:p>
    <w:p w:rsidR="001816EB" w:rsidRDefault="001816EB" w:rsidP="001816EB">
      <w:pPr>
        <w:pStyle w:val="ConsPlusNormal"/>
        <w:widowControl/>
        <w:ind w:firstLine="0"/>
        <w:jc w:val="right"/>
      </w:pPr>
    </w:p>
    <w:p w:rsidR="001816EB" w:rsidRDefault="001816EB" w:rsidP="001816EB">
      <w:pPr>
        <w:pStyle w:val="ConsPlusTitle"/>
        <w:widowControl/>
        <w:jc w:val="center"/>
      </w:pPr>
      <w:r>
        <w:t>ПОЛОЖЕНИЕ</w:t>
      </w:r>
    </w:p>
    <w:p w:rsidR="001816EB" w:rsidRDefault="001816EB" w:rsidP="001816EB">
      <w:pPr>
        <w:pStyle w:val="ConsPlusTitle"/>
        <w:widowControl/>
        <w:jc w:val="center"/>
      </w:pPr>
      <w:r>
        <w:t>О ФЕДЕРАЛЬНОЙ СЛУЖБЕ ПО НАДЗОРУ В СФЕРЕ ЗАЩИТЫ ПРАВ</w:t>
      </w:r>
    </w:p>
    <w:p w:rsidR="001816EB" w:rsidRDefault="001816EB" w:rsidP="001816EB">
      <w:pPr>
        <w:pStyle w:val="ConsPlusTitle"/>
        <w:widowControl/>
        <w:jc w:val="center"/>
      </w:pPr>
      <w:r>
        <w:t>ПОТРЕБИТЕЛЕЙ И БЛАГОПОЛУЧИЯ ЧЕЛОВЕКА</w:t>
      </w:r>
    </w:p>
    <w:p w:rsidR="001816EB" w:rsidRDefault="001816EB" w:rsidP="001816EB">
      <w:pPr>
        <w:pStyle w:val="ConsPlusNormal"/>
        <w:widowControl/>
        <w:ind w:firstLine="0"/>
        <w:jc w:val="center"/>
      </w:pPr>
    </w:p>
    <w:p w:rsidR="001816EB" w:rsidRDefault="001816EB" w:rsidP="001816EB">
      <w:pPr>
        <w:pStyle w:val="ConsPlusNormal"/>
        <w:widowControl/>
        <w:ind w:firstLine="0"/>
        <w:jc w:val="center"/>
      </w:pPr>
      <w:r>
        <w:t>(в ред. Постановлений Правительства РФ от 23.05.2006 N 305,</w:t>
      </w:r>
    </w:p>
    <w:p w:rsidR="001816EB" w:rsidRDefault="001816EB" w:rsidP="001816EB">
      <w:pPr>
        <w:pStyle w:val="ConsPlusNormal"/>
        <w:widowControl/>
        <w:ind w:firstLine="0"/>
        <w:jc w:val="center"/>
      </w:pPr>
      <w:r>
        <w:t>от 14.12.2006 N 767, от 29.09.2008 N 730,</w:t>
      </w:r>
    </w:p>
    <w:p w:rsidR="001816EB" w:rsidRDefault="001816EB" w:rsidP="001816EB">
      <w:pPr>
        <w:pStyle w:val="ConsPlusNormal"/>
        <w:widowControl/>
        <w:ind w:firstLine="0"/>
        <w:jc w:val="center"/>
      </w:pPr>
      <w:r>
        <w:t>от 07.11.2008 N 814, от 16.07.2009 N 584,</w:t>
      </w:r>
    </w:p>
    <w:p w:rsidR="001816EB" w:rsidRDefault="001816EB" w:rsidP="001816EB">
      <w:pPr>
        <w:pStyle w:val="ConsPlusNormal"/>
        <w:widowControl/>
        <w:ind w:firstLine="0"/>
        <w:jc w:val="center"/>
      </w:pPr>
      <w:r>
        <w:t>от 08.08.2009 N 649, от 20.02.2010 N 67,</w:t>
      </w:r>
    </w:p>
    <w:p w:rsidR="001816EB" w:rsidRDefault="001816EB" w:rsidP="001816EB">
      <w:pPr>
        <w:pStyle w:val="ConsPlusNormal"/>
        <w:widowControl/>
        <w:ind w:firstLine="0"/>
        <w:jc w:val="center"/>
      </w:pPr>
      <w:r>
        <w:t>от 15.06.2010 N 438)</w:t>
      </w:r>
    </w:p>
    <w:p w:rsidR="001816EB" w:rsidRDefault="001816EB" w:rsidP="001816EB">
      <w:pPr>
        <w:pStyle w:val="ConsPlusNormal"/>
        <w:widowControl/>
        <w:ind w:firstLine="0"/>
        <w:jc w:val="center"/>
      </w:pPr>
    </w:p>
    <w:p w:rsidR="001816EB" w:rsidRDefault="001816EB" w:rsidP="001816EB">
      <w:pPr>
        <w:pStyle w:val="ConsPlusNormal"/>
        <w:widowControl/>
        <w:ind w:firstLine="0"/>
        <w:jc w:val="center"/>
        <w:outlineLvl w:val="1"/>
      </w:pPr>
      <w:r>
        <w:t>I. Общие положения</w:t>
      </w:r>
    </w:p>
    <w:p w:rsidR="001816EB" w:rsidRDefault="001816EB" w:rsidP="001816EB">
      <w:pPr>
        <w:pStyle w:val="ConsPlusNormal"/>
        <w:widowControl/>
        <w:ind w:firstLine="0"/>
        <w:jc w:val="center"/>
      </w:pPr>
    </w:p>
    <w:p w:rsidR="001816EB" w:rsidRDefault="001816EB" w:rsidP="001816EB">
      <w:pPr>
        <w:pStyle w:val="ConsPlusNormal"/>
        <w:widowControl/>
        <w:ind w:firstLine="540"/>
        <w:jc w:val="both"/>
      </w:pPr>
      <w:r>
        <w:t>1. Федеральная служба по надзору в сфере защиты прав потребителей и благополучия человека (</w:t>
      </w:r>
      <w:proofErr w:type="spellStart"/>
      <w:r>
        <w:t>Роспотребнадзор</w:t>
      </w:r>
      <w:proofErr w:type="spellEnd"/>
      <w:r>
        <w:t>) является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рынка.</w:t>
      </w:r>
    </w:p>
    <w:p w:rsidR="001816EB" w:rsidRDefault="001816EB" w:rsidP="001816EB">
      <w:pPr>
        <w:pStyle w:val="ConsPlusNormal"/>
        <w:widowControl/>
        <w:ind w:firstLine="0"/>
        <w:jc w:val="both"/>
      </w:pPr>
      <w:r>
        <w:t>(в ред. Постановления Правительства РФ от 08.08.2009 N 649)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2. Федеральная служба по надзору в сфере защиты прав потребителей и благополучия человека находится в ведении Министерства здравоохранения и социального развития Российской Федерации.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3. Федеральная служба по надзору в сфере защиты прав потребителей и благополучия человека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Министерства здравоохранения и социального развития Российской Федерации, а также настоящим Положением.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4. Федеральная служба по надзору в сфере защиты прав потребителей и благополучия человека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1816EB" w:rsidRDefault="001816EB" w:rsidP="001816EB">
      <w:pPr>
        <w:pStyle w:val="ConsPlusNormal"/>
        <w:widowControl/>
        <w:ind w:firstLine="540"/>
        <w:jc w:val="both"/>
      </w:pPr>
    </w:p>
    <w:p w:rsidR="001816EB" w:rsidRDefault="001816EB" w:rsidP="001816EB">
      <w:pPr>
        <w:pStyle w:val="ConsPlusNormal"/>
        <w:widowControl/>
        <w:ind w:firstLine="0"/>
        <w:jc w:val="center"/>
        <w:outlineLvl w:val="1"/>
      </w:pPr>
      <w:r>
        <w:t>II. Полномочия</w:t>
      </w:r>
    </w:p>
    <w:p w:rsidR="001816EB" w:rsidRDefault="001816EB" w:rsidP="001816EB">
      <w:pPr>
        <w:pStyle w:val="ConsPlusNormal"/>
        <w:widowControl/>
        <w:ind w:firstLine="0"/>
        <w:jc w:val="center"/>
      </w:pPr>
    </w:p>
    <w:p w:rsidR="001816EB" w:rsidRDefault="001816EB" w:rsidP="001816EB">
      <w:pPr>
        <w:pStyle w:val="ConsPlusNormal"/>
        <w:widowControl/>
        <w:ind w:firstLine="540"/>
        <w:jc w:val="both"/>
      </w:pPr>
      <w:r>
        <w:t>5. Федеральная служба по надзору в сфере защиты прав потребителей и благополучия человека осуществляет следующие полномочия: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5.1. осуществляет надзор и контроль за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потребительского рынка, в том числе: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5.1.1. государственный санитарно-эпидемиологический надзор за соблюдением санитарного законодательства;</w:t>
      </w:r>
    </w:p>
    <w:p w:rsidR="001816EB" w:rsidRDefault="001816EB" w:rsidP="001816E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816EB" w:rsidRDefault="001816EB" w:rsidP="001816EB">
      <w:pPr>
        <w:pStyle w:val="ConsPlusNormal"/>
        <w:widowControl/>
        <w:ind w:firstLine="540"/>
        <w:jc w:val="both"/>
      </w:pPr>
      <w:r>
        <w:t xml:space="preserve">В соответствии с письмом </w:t>
      </w:r>
      <w:proofErr w:type="spellStart"/>
      <w:r>
        <w:t>Роспотребнадзора</w:t>
      </w:r>
      <w:proofErr w:type="spellEnd"/>
      <w:r>
        <w:t xml:space="preserve"> от 07.03.2006 N 0100/2473-06-32 должностным лицам Службы запрещается осуществление "контрольной покупки", поскольку она не включена в перечень мер обеспечения производства по делу об административном правонарушении.</w:t>
      </w:r>
    </w:p>
    <w:p w:rsidR="001816EB" w:rsidRDefault="001816EB" w:rsidP="001816E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816EB" w:rsidRDefault="001816EB" w:rsidP="001816EB">
      <w:pPr>
        <w:pStyle w:val="ConsPlusNormal"/>
        <w:widowControl/>
        <w:ind w:firstLine="540"/>
        <w:jc w:val="both"/>
      </w:pPr>
      <w:r>
        <w:lastRenderedPageBreak/>
        <w:t>5.1.2. государственный контроль за соблюдением законов и иных нормативных правовых актов Российской Федерации, регулирующих отношения в области защиты прав потребителей;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5.1.3. контроль за соблюдением правил продажи отдельных предусмотренных законодательством видов товаров, выполнения работ, оказания услуг;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5.1.4. санитарно-карантинный контроль в пунктах пропуска через государственную границу Российской Федерации;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5.1.5. аккредитацию испытательных лабораторий (центров), осуществляющих работы в области подтверждения соответствия качества и безопасности муки, макаронных и хлебобулочных изделий, и проверку их деятельности в части работы по подтверждению соответствия указанной продукции и выдачи сертификатов, предусмотренных законодательством Российской Федерации;</w:t>
      </w:r>
    </w:p>
    <w:p w:rsidR="001816EB" w:rsidRDefault="001816EB" w:rsidP="001816EB">
      <w:pPr>
        <w:pStyle w:val="ConsPlusNormal"/>
        <w:widowControl/>
        <w:ind w:firstLine="0"/>
        <w:jc w:val="both"/>
      </w:pPr>
      <w:r>
        <w:t>(</w:t>
      </w:r>
      <w:proofErr w:type="spellStart"/>
      <w:r>
        <w:t>пп</w:t>
      </w:r>
      <w:proofErr w:type="spellEnd"/>
      <w:r>
        <w:t>. 5.1.5 введен Постановлением Правительства РФ от 23.05.2006 N 305)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5.1.6. государственный надзор и контроль за качеством и безопасностью муки, макаронных и хлебобулочных изделий при осуществлении закупок указанной продукции для государственных нужд, а также при поставке (закладке) муки в государственный резерв, ее хранении в составе государственного резерва и транспортировке;</w:t>
      </w:r>
    </w:p>
    <w:p w:rsidR="001816EB" w:rsidRDefault="001816EB" w:rsidP="001816EB">
      <w:pPr>
        <w:pStyle w:val="ConsPlusNormal"/>
        <w:widowControl/>
        <w:ind w:firstLine="0"/>
        <w:jc w:val="both"/>
      </w:pPr>
      <w:r>
        <w:t>(</w:t>
      </w:r>
      <w:proofErr w:type="spellStart"/>
      <w:r>
        <w:t>пп</w:t>
      </w:r>
      <w:proofErr w:type="spellEnd"/>
      <w:r>
        <w:t>. 5.1.6 введен Постановлением Правительства РФ от 23.05.2006 N 305)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5.1.7. государственный надзор и контроль за качеством и безопасностью муки, макаронных и хлебобулочных изделий при ввозе (вывозе) указанной продукции на территорию Российской Федерации;</w:t>
      </w:r>
    </w:p>
    <w:p w:rsidR="001816EB" w:rsidRDefault="001816EB" w:rsidP="001816EB">
      <w:pPr>
        <w:pStyle w:val="ConsPlusNormal"/>
        <w:widowControl/>
        <w:ind w:firstLine="0"/>
        <w:jc w:val="both"/>
      </w:pPr>
      <w:r>
        <w:t>(</w:t>
      </w:r>
      <w:proofErr w:type="spellStart"/>
      <w:r>
        <w:t>пп</w:t>
      </w:r>
      <w:proofErr w:type="spellEnd"/>
      <w:r>
        <w:t>. 5.1.7 введен Постановлением Правительства РФ от 23.05.2006 N 305)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5.1.8. государственный контроль за соблюдением требований о включении информации о классе энергетической эффективности товара, иной обязательной информации об энергетической эффективности в техническую документацию, прилагаемую к товару, в его маркировку, нанесении такой информации на его этикетку, а также правил включения (нанесения) указанной информации;</w:t>
      </w:r>
    </w:p>
    <w:p w:rsidR="001816EB" w:rsidRDefault="001816EB" w:rsidP="001816EB">
      <w:pPr>
        <w:pStyle w:val="ConsPlusNormal"/>
        <w:widowControl/>
        <w:ind w:firstLine="0"/>
        <w:jc w:val="both"/>
      </w:pPr>
      <w:r>
        <w:t>(</w:t>
      </w:r>
      <w:proofErr w:type="spellStart"/>
      <w:r>
        <w:t>пп</w:t>
      </w:r>
      <w:proofErr w:type="spellEnd"/>
      <w:r>
        <w:t>. 5.1.8 введен Постановлением Правительства РФ от 20.02.2010 N 67)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5.2. осуществляет в соответствии с законодательством Российской Федерации лицензирование отдельных видов деятельности, отнесенных к компетенции Службы;</w:t>
      </w:r>
    </w:p>
    <w:p w:rsidR="001816EB" w:rsidRDefault="001816EB" w:rsidP="001816EB">
      <w:pPr>
        <w:pStyle w:val="ConsPlusNormal"/>
        <w:widowControl/>
        <w:ind w:firstLine="0"/>
        <w:jc w:val="both"/>
      </w:pPr>
      <w:r>
        <w:t>(</w:t>
      </w:r>
      <w:proofErr w:type="spellStart"/>
      <w:r>
        <w:t>пп</w:t>
      </w:r>
      <w:proofErr w:type="spellEnd"/>
      <w:r>
        <w:t>. 5.2 в ред. Постановления Правительства РФ от 14.12.2006 N 767)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5.2.1 - 5.2.2. утратили силу. - Постановление Правительства РФ от 14.12.2006 N 767;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</w:t>
      </w:r>
    </w:p>
    <w:p w:rsidR="001816EB" w:rsidRDefault="001816EB" w:rsidP="001816EB">
      <w:pPr>
        <w:pStyle w:val="ConsPlusNormal"/>
        <w:widowControl/>
        <w:ind w:firstLine="0"/>
        <w:jc w:val="both"/>
      </w:pPr>
      <w:r>
        <w:t>(</w:t>
      </w:r>
      <w:proofErr w:type="spellStart"/>
      <w:r>
        <w:t>пп</w:t>
      </w:r>
      <w:proofErr w:type="spellEnd"/>
      <w:r>
        <w:t>. 5.2.3 введен Постановлением Правительства РФ от 16.07.2009 N 584)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5.3. регистрирует:</w:t>
      </w:r>
    </w:p>
    <w:p w:rsidR="001816EB" w:rsidRDefault="001816EB" w:rsidP="001816E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816EB" w:rsidRDefault="001816EB" w:rsidP="001816EB">
      <w:pPr>
        <w:pStyle w:val="ConsPlusNormal"/>
        <w:widowControl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 xml:space="preserve">Приказом </w:t>
      </w:r>
      <w:proofErr w:type="spellStart"/>
      <w:r>
        <w:t>Роспотребнадзора</w:t>
      </w:r>
      <w:proofErr w:type="spellEnd"/>
      <w:r>
        <w:t xml:space="preserve"> от 26.02.2006 N 35 с 15 мая 2006 года на территориальные органы </w:t>
      </w:r>
      <w:proofErr w:type="spellStart"/>
      <w:r>
        <w:t>Роспотребнадзора</w:t>
      </w:r>
      <w:proofErr w:type="spellEnd"/>
      <w:r>
        <w:t xml:space="preserve"> возложена регистрация пищевых добавок (в том числе комплексных, технологических вспомогательных средств, обогащающих добавок, вкусовых и </w:t>
      </w:r>
      <w:proofErr w:type="spellStart"/>
      <w:r>
        <w:t>вкусоароматических</w:t>
      </w:r>
      <w:proofErr w:type="spellEnd"/>
      <w:r>
        <w:t xml:space="preserve"> добавок (основ), </w:t>
      </w:r>
      <w:proofErr w:type="spellStart"/>
      <w:r>
        <w:t>ароматизаторов</w:t>
      </w:r>
      <w:proofErr w:type="spellEnd"/>
      <w:r>
        <w:t>, заквасок).</w:t>
      </w:r>
    </w:p>
    <w:p w:rsidR="001816EB" w:rsidRDefault="001816EB" w:rsidP="001816E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816EB" w:rsidRDefault="001816EB" w:rsidP="001816EB">
      <w:pPr>
        <w:pStyle w:val="ConsPlusNormal"/>
        <w:widowControl/>
        <w:ind w:firstLine="540"/>
        <w:jc w:val="both"/>
      </w:pPr>
      <w:r>
        <w:t>5.3.1. впервые внедряемые в производство и ранее не использовавшиеся химические, биологические вещества и изготовляемые на их основе препараты, потенциально опасные для человека (кроме лекарственных средств);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5.3.2. отдельные виды продукции, представляющие потенциальную опасность для человека (кроме лекарственных средств);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5.3.3. отдельные виды продукции, в том числе пищевые продукты, впервые ввозимые на территорию Российской Федерации;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 xml:space="preserve">5.3.4. лиц, пострадавших от радиационного воздействия и подвергшихся радиационному облучению в результате чернобыльской и </w:t>
      </w:r>
      <w:proofErr w:type="gramStart"/>
      <w:r>
        <w:t>других радиационных катастроф</w:t>
      </w:r>
      <w:proofErr w:type="gramEnd"/>
      <w:r>
        <w:t xml:space="preserve"> и инцидентов;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5.4. устанавливает причины и выявляет условия возникновения и распространения инфекционных заболеваний и массовых неинфекционных заболеваний (отравлений);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5.5. информирует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5.6. готовит предложения о введении и об отмене на территории Российской Федерации, субъектов Российской Федерации ограничительных мероприятий (карантина) в порядке, установленном законодательством Российской Федерации;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5.7. организует в установленном порядке ведение социально-гигиенического мониторинга;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5.8. организует деятельность системы государственной санитарно-эпидемиологической службы Российской Федерации;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lastRenderedPageBreak/>
        <w:t>5.9. осуществляет в установленном порядке проверку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5.10. осуществляет функции главного распорядителя и получателя средств федерального бюджета в части средств, предусмотренных на содержание Службы и реализацию возложенных на нее функций;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5.11. обеспечивает в пределах своей компетенции защиту сведений, составляющих государственную тайну;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5.12.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5.13. обеспечивает мобилизационную подготовку Службы, а также контроль и координацию деятельности находящихся в ее ведении организаций по их мобилизационной подготовке;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5.13(1). осуществляет организацию и ведение гражданской обороны в Службе;</w:t>
      </w:r>
    </w:p>
    <w:p w:rsidR="001816EB" w:rsidRDefault="001816EB" w:rsidP="001816EB">
      <w:pPr>
        <w:pStyle w:val="ConsPlusNormal"/>
        <w:widowControl/>
        <w:ind w:firstLine="0"/>
        <w:jc w:val="both"/>
      </w:pPr>
      <w:r>
        <w:t>(</w:t>
      </w:r>
      <w:proofErr w:type="spellStart"/>
      <w:r>
        <w:t>пп</w:t>
      </w:r>
      <w:proofErr w:type="spellEnd"/>
      <w:r>
        <w:t>. 5.13(1) введен Постановлением Правительства РФ от 15.06.2010 N 438)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5.14. организует профессиональную подготовку работников аппарата Службы, их переподготовку, повышение квалификации и стажировку;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5.15.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5.16.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5.17. 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проведение научно-исследовательских работ для государственных нужд в установленной сфере деятельности, на поставку вакцин, необходимых для реализации национального календаря профилактических прививок, диагностических средств и антиретровирусных препаратов для профилактики, выявления и лечения лиц, инфицированных вирусами иммунодефицита человека и гепатитов B и C, а также на поставку товаров, выполнение работ и оказание услуг для нужд Службы;</w:t>
      </w:r>
    </w:p>
    <w:p w:rsidR="001816EB" w:rsidRDefault="001816EB" w:rsidP="001816EB">
      <w:pPr>
        <w:pStyle w:val="ConsPlusNormal"/>
        <w:widowControl/>
        <w:ind w:firstLine="0"/>
        <w:jc w:val="both"/>
      </w:pPr>
      <w:r>
        <w:t>(п. 5.17 в ред. Постановления Правительства РФ от 29.09.2008 N 730)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5.18.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6. Федеральная служба по надзору в сфере защиты прав потребителей и благополучия человека в целях реализации полномочий в установленной сфере деятельности имеет право: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6.1. организовывать проведение необходимых исследований, испытаний, экспертиз, анализов и оценок, в том числе научных исследований по вопросам осуществления надзора в установленной сфере деятельности;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6.2. давать юридическим и физическим лицам разъяснения по вопросам, отнесенным к компетенции Службы;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6.3. запрашивать и получать сведения, необходимые для принятия решений по отнесенным к компетенции Службы вопросам;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6.4. привлекать в установленном порядке для проработки вопросов установленной сферы деятельности научные и иные организации, ученых и специалистов;</w:t>
      </w:r>
    </w:p>
    <w:p w:rsidR="001816EB" w:rsidRDefault="001816EB" w:rsidP="001816E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816EB" w:rsidRDefault="001816EB" w:rsidP="001816EB">
      <w:pPr>
        <w:pStyle w:val="ConsPlusNormal"/>
        <w:widowControl/>
        <w:ind w:firstLine="540"/>
        <w:jc w:val="both"/>
      </w:pPr>
      <w:r>
        <w:t xml:space="preserve">В соответствии с письмом </w:t>
      </w:r>
      <w:proofErr w:type="spellStart"/>
      <w:r>
        <w:t>Роспотребнадзора</w:t>
      </w:r>
      <w:proofErr w:type="spellEnd"/>
      <w:r>
        <w:t xml:space="preserve"> от 07.03.2006 N 0100/2473-06-32 должностным лицам Службы запрещается осуществление "контрольной покупки", поскольку она не включена в перечень мер обеспечения производства по делу об административном правонарушении.</w:t>
      </w:r>
    </w:p>
    <w:p w:rsidR="001816EB" w:rsidRDefault="001816EB" w:rsidP="001816E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816EB" w:rsidRDefault="001816EB" w:rsidP="001816EB">
      <w:pPr>
        <w:pStyle w:val="ConsPlusNormal"/>
        <w:widowControl/>
        <w:ind w:firstLine="540"/>
        <w:jc w:val="both"/>
      </w:pPr>
      <w:r>
        <w:t>6.5. пресекать факты нарушения законодательства Российской Федерации в установленной сфере деятельности, а также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требований в установленной сфере деятельности;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6.6. осуществлять контроль за деятельностью территориальных органов Службы и подведомственных организаций;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6.7. создавать совещательные и экспертные органы (советы, комиссии, группы, коллегии) в установленной сфере деятельности;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6.8. разрабатывать и утверждать в установленном порядке образцы форменной одежды, знаков различия и отличия, удостоверений, порядок ношения форменной одежды.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7. Федеральная служба по надзору в сфере защиты прав потребителей и благополучия человека не вправе осуществлять в установленной сфере деятельности нормативно-правовое регули</w:t>
      </w:r>
      <w:r>
        <w:lastRenderedPageBreak/>
        <w:t>рование, кроме случаев, устанавливаемых указами Президента Российской Федерации и постановлениями Правительства Российской Федерации, а также управление государственным имуществом и оказание платных услуг.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Установленные абзацем первым настоящего пункта ограничения полномочий Службы не распространяются на полномочия руководителя Федеральной службы по надзору в сфере защиты прав потребителей и благополучия человека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1816EB" w:rsidRDefault="001816EB" w:rsidP="001816EB">
      <w:pPr>
        <w:pStyle w:val="ConsPlusNormal"/>
        <w:widowControl/>
        <w:ind w:firstLine="540"/>
        <w:jc w:val="both"/>
      </w:pPr>
    </w:p>
    <w:p w:rsidR="001816EB" w:rsidRDefault="001816EB" w:rsidP="001816EB">
      <w:pPr>
        <w:pStyle w:val="ConsPlusNormal"/>
        <w:widowControl/>
        <w:ind w:firstLine="0"/>
        <w:jc w:val="center"/>
        <w:outlineLvl w:val="1"/>
      </w:pPr>
      <w:r>
        <w:t>III. Организация деятельности</w:t>
      </w:r>
    </w:p>
    <w:p w:rsidR="001816EB" w:rsidRDefault="001816EB" w:rsidP="001816EB">
      <w:pPr>
        <w:pStyle w:val="ConsPlusNormal"/>
        <w:widowControl/>
        <w:ind w:firstLine="0"/>
        <w:jc w:val="center"/>
      </w:pPr>
    </w:p>
    <w:p w:rsidR="001816EB" w:rsidRDefault="001816EB" w:rsidP="001816EB">
      <w:pPr>
        <w:pStyle w:val="ConsPlusNormal"/>
        <w:widowControl/>
        <w:ind w:firstLine="540"/>
        <w:jc w:val="both"/>
      </w:pPr>
      <w:r>
        <w:t>8. Федеральную службу по надзору в сфере защиты прав потребителей и благополучия человека возглавляет руководитель, назначаемый на должность и освобождаемый от должности Правительством Российской Федерации по представлению Министра здравоохранения и социального развития Российской Федерации.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Руководитель Федеральной службы по надзору в сфере защиты прав потребителей и благополучия человека является главным государственным санитарным врачом Российской Федерации.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Руководитель Федеральной службы по надзору в сфере защиты прав потребителей и благополучия человека несет персональную ответственность за осуществление возложенных на Службу функций.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Руководитель Федеральной службы по надзору в сфере защиты прав потребителей и благополучия человека имеет заместителей, назначаемых на должность и освобождаемых от должности Министром здравоохранения и социального развития Российской Федерации по представлению руководителя Службы.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Заместители руководителя Федеральной службы по надзору в сфере защиты прав потребителей и благополучия человека, выполняющие функции по организации и осуществлению государственного санитарно-эпидемиологического надзора, являются заместителями главного государственного санитарного врача Российской Федерации.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Количество заместителей руководителя Федеральной службы по надзору в сфере защиты прав потребителей и благополучия человека устанавливается Правительством Российской Федерации.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 Руководитель Федеральной службы по надзору в сфере защиты прав потребителей и благополучия человека: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9.1. распределяет обязанности между своими заместителями;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9.2. представляет Министру здравоохранения и социального развития Российской Федерации: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9.2.1. проект положения о Службе;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9.2.2. предложения о предельной численности и фонде оплаты труда работников центрального аппарата и территориальных органов Службы;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9.2.3. предложения о назначении на должность и об освобождении от должности заместителей руководителя Службы;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9.2.4. предложения о назначении на должность и об освобождении от должности руководителей территориальных органов Службы;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9.2.5. проект ежегодного плана и прогнозные показатели деятельности Службы, а также отчет об их исполнении;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9.2.6. предложения по формированию проекта федерального бюджета в части финансирования Службы;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9.2.7. предложения о присвоении почетных званий и представлении к награждению государственными наградами Российской Федерации, Почетной грамотой Президента Российской Федерации, к поощрению в виде объявления благодарности Президента Российской Федерации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установленной сфере;</w:t>
      </w:r>
    </w:p>
    <w:p w:rsidR="001816EB" w:rsidRDefault="001816EB" w:rsidP="001816EB">
      <w:pPr>
        <w:pStyle w:val="ConsPlusNormal"/>
        <w:widowControl/>
        <w:ind w:firstLine="0"/>
        <w:jc w:val="both"/>
      </w:pPr>
      <w:r>
        <w:t>(</w:t>
      </w:r>
      <w:proofErr w:type="spellStart"/>
      <w:r>
        <w:t>пп</w:t>
      </w:r>
      <w:proofErr w:type="spellEnd"/>
      <w:r>
        <w:t>. 9.2.7 введен Постановлением Правительства РФ от 07.11.2008 N 814)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9.3. назначает на должность и освобождает от должности работников центрального аппарата Службы и заместителей руководителей ее территориальных органов;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9.4.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службе по надзору в сфере защиты прав потребителей и благополучия человека;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 xml:space="preserve">9.5. утверждает структуру и штатное расписание центрального аппарата Службы </w:t>
      </w:r>
      <w:proofErr w:type="gramStart"/>
      <w:r>
        <w:t>в пределах</w:t>
      </w:r>
      <w:proofErr w:type="gramEnd"/>
      <w:r>
        <w:t xml:space="preserve"> установленных Правительством Российской Федерации фонда оплаты труда и численности работников, смету расходов на ее содержание в пределах утвержденных на соответствующий период ассигнований, предусмотренных в федеральном бюджете;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 xml:space="preserve">9.6.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</w:t>
      </w:r>
      <w:r>
        <w:lastRenderedPageBreak/>
        <w:t xml:space="preserve">смету расходов на их содержание </w:t>
      </w:r>
      <w:proofErr w:type="gramStart"/>
      <w:r>
        <w:t>в 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9.7.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здравоохранения и социального развития Российской Федерации издает приказы по вопросам, отнесенным к компетенции Службы.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10. Финансирование расходов на содержание Федеральной службы по надзору в сфере защиты прав потребителей и благополучия человека осуществляется за счет средств, предусмотренных в федеральном бюджете.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11. Федеральная служба по надзору в сфере защиты прав потребителей и благополучия человека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12. Федеральная служба по надзору в сфере защиты прав потребителей и благополучия человека имеет геральдический знак - эмблему, флаг и вымпел, утверждаемые в установленном порядке.</w:t>
      </w:r>
    </w:p>
    <w:p w:rsidR="001816EB" w:rsidRDefault="001816EB" w:rsidP="001816EB">
      <w:pPr>
        <w:pStyle w:val="ConsPlusNormal"/>
        <w:widowControl/>
        <w:ind w:firstLine="540"/>
        <w:jc w:val="both"/>
      </w:pPr>
      <w:r>
        <w:t>13. Место нахождения Федеральной службы по надзору в сфере защиты прав потребителей и благополучия человека - г. Москва.</w:t>
      </w:r>
    </w:p>
    <w:p w:rsidR="001816EB" w:rsidRDefault="001816EB" w:rsidP="001816EB">
      <w:pPr>
        <w:pStyle w:val="ConsPlusNormal"/>
        <w:widowControl/>
        <w:ind w:firstLine="540"/>
        <w:jc w:val="both"/>
      </w:pPr>
    </w:p>
    <w:p w:rsidR="001816EB" w:rsidRDefault="001816EB" w:rsidP="001816EB">
      <w:pPr>
        <w:pStyle w:val="ConsPlusNormal"/>
        <w:widowControl/>
        <w:ind w:firstLine="540"/>
        <w:jc w:val="both"/>
      </w:pP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06.04.2004 N 154 (ред. от 19.06.2012 с изменениями, вступившими в силу с 10.07.2012) "ВОПРОСЫ ФЕДЕРАЛЬНОЙ СЛУЖБЫ ПО НАДЗОРУ В СФЕРЕ ЗАЩИТЫ ПРАВ ПОТРЕБИТЕЛЕЙ И БЛАГОПОЛУЧИЯ ЧЕЛОВЕКА"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Российской Федерации </w:t>
      </w:r>
      <w:hyperlink r:id="rId42" w:history="1">
        <w:r w:rsidRPr="00181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9 марта 2004 г. N 314</w:t>
        </w:r>
      </w:hyperlink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системе и структуре федеральных органов </w:t>
      </w:r>
      <w:bookmarkStart w:id="776" w:name="bec25"/>
      <w:bookmarkEnd w:id="776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власти" Правительство Российской Федерации постановляет: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Установить, что Федеральная служба по надзору в сфере защиты прав потребителей и благополучия человека является федеральным органом исполнительной власти, осуществляющим функции </w:t>
      </w:r>
      <w:bookmarkStart w:id="777" w:name="745e9"/>
      <w:bookmarkEnd w:id="777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контролю и надзору в сфере санитарно-эпидемиологического благополучия, защиты прав потребителей и на потребительском рынке.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8" w:name="bdc1f"/>
      <w:bookmarkEnd w:id="778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Руководство деятельностью Федеральной службы по надзору в сфере защиты прав потребителей и благополучия человека осуществляет Правительство Российской Федерации.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Правительства РФ </w:t>
      </w:r>
      <w:hyperlink r:id="rId43" w:anchor="82d06" w:history="1">
        <w:r w:rsidRPr="00181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19.06.2012 N 612</w:t>
        </w:r>
      </w:hyperlink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Федеральная служба по надзору в сфере защиты прав потребителей и благополучия человека осуществляет свою </w:t>
      </w:r>
      <w:bookmarkStart w:id="779" w:name="c5342"/>
      <w:bookmarkEnd w:id="779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непосредственно и через свои территориальные органы.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Основными функциями Федеральной службы по надзору в сфере защиты прав потребителей и благополучия человека являются: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0" w:name="54e5d"/>
      <w:bookmarkEnd w:id="780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выработка и реализация государственной политики и нормативно-правовое регулирование в сфере защиты прав потребителей, а также осуществление федерального государственного санитарно-эпидемиологического надзора, в том числе на железнодорожном транспорте, и федерального государственного надзора в области защиты прав потребителей;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Правительства РФ </w:t>
      </w:r>
      <w:hyperlink r:id="rId44" w:anchor="82d06" w:history="1">
        <w:r w:rsidRPr="00181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19.06.2012 N 612</w:t>
        </w:r>
      </w:hyperlink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предупреждение, обнаружение, а также пресечение нарушений </w:t>
      </w:r>
      <w:bookmarkStart w:id="781" w:name="a34c9"/>
      <w:bookmarkEnd w:id="781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Российской Федерации в установленных сферах деятельности до внесения соответствующих изменений в </w:t>
      </w:r>
      <w:hyperlink r:id="rId45" w:history="1">
        <w:r w:rsidRPr="00181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осуществление лицензирования видов деятельности в </w:t>
      </w:r>
      <w:bookmarkStart w:id="782" w:name="97f9f"/>
      <w:bookmarkEnd w:id="782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компетенцией Службы;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осуществление санитарно-карантинного контроля в пунктах пропуска через государственную границу Российской Федерации;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осуществление государственной регистрации представляющих </w:t>
      </w:r>
      <w:bookmarkStart w:id="783" w:name="326d7"/>
      <w:bookmarkEnd w:id="783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потенциальную опасность для человека продукции, объектов;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осуществление санитарно-эпидемиологических расследований, направленных на установление причин и выявление условий возникновения и распространения инфекционных заболеваний и </w:t>
      </w:r>
      <w:bookmarkStart w:id="784" w:name="f3c81"/>
      <w:bookmarkEnd w:id="784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массовых неинфекционных заболеваний (отравлений);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организация и осуществление мер, направленных на выявление и устранение влияния вредных и опасных факторов среды обитания на здоровье человека.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Разрешить Федеральной службе по надзору в сфере защиты </w:t>
      </w:r>
      <w:bookmarkStart w:id="785" w:name="2871a"/>
      <w:bookmarkEnd w:id="785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потребителей и благополучия человека иметь до 4 заместителей руководителя, а также до 10 управлений в структуре центрального аппарата по основным направлениям деятельности Службы.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Правительства РФ </w:t>
      </w:r>
      <w:hyperlink r:id="rId46" w:history="1">
        <w:r w:rsidRPr="00181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28.08.2008 N 647</w:t>
        </w:r>
      </w:hyperlink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6" w:name="1909c"/>
      <w:bookmarkEnd w:id="786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6. - Утратил силу. 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Правительства РФ </w:t>
      </w:r>
      <w:hyperlink r:id="rId47" w:anchor="307b4" w:history="1">
        <w:r w:rsidRPr="00181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28.01.2011 N 39</w:t>
        </w:r>
      </w:hyperlink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7" w:name="a6942"/>
      <w:bookmarkStart w:id="788" w:name="f9526"/>
      <w:bookmarkStart w:id="789" w:name="17497"/>
      <w:bookmarkEnd w:id="787"/>
      <w:bookmarkEnd w:id="788"/>
      <w:bookmarkEnd w:id="789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Согласиться с предложением Федеральной службы по надзору в сфере защиты прав потребителей и благополучия человека о размещении центрального аппарата Службы в г. Москве, </w:t>
      </w:r>
      <w:proofErr w:type="spellStart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Вадковский</w:t>
      </w:r>
      <w:proofErr w:type="spellEnd"/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д. 18, строения 5 и 7.</w:t>
      </w:r>
    </w:p>
    <w:p w:rsidR="001816EB" w:rsidRPr="001816EB" w:rsidRDefault="001816EB" w:rsidP="0018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Правительства РФ </w:t>
      </w:r>
      <w:hyperlink r:id="rId48" w:anchor="82d06" w:history="1">
        <w:r w:rsidRPr="00181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19.06.2012 N 612</w:t>
        </w:r>
      </w:hyperlink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16EB" w:rsidRPr="001816EB" w:rsidRDefault="001816EB" w:rsidP="001816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Председатель Правительства </w:t>
      </w: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Российской Федерации </w:t>
      </w:r>
      <w:r w:rsidRPr="00181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М.ФРАДКОВ </w:t>
      </w:r>
    </w:p>
    <w:p w:rsidR="001816EB" w:rsidRPr="005B05A7" w:rsidRDefault="001816EB" w:rsidP="005B05A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90" w:name="_GoBack"/>
      <w:bookmarkEnd w:id="790"/>
    </w:p>
    <w:sectPr w:rsidR="001816EB" w:rsidRPr="005B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A7"/>
    <w:rsid w:val="001816EB"/>
    <w:rsid w:val="004D261E"/>
    <w:rsid w:val="005B05A7"/>
    <w:rsid w:val="00D0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B2481-D3CD-4A3A-B8FD-A9BCD67E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xt-head">
    <w:name w:val="context-head"/>
    <w:basedOn w:val="a"/>
    <w:rsid w:val="005B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05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1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1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4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federalnyi-zakon-ot-30031999-n-52-fz-o/" TargetMode="External"/><Relationship Id="rId18" Type="http://schemas.openxmlformats.org/officeDocument/2006/relationships/hyperlink" Target="http://legalacts.ru/doc/federalnyi-zakon-ot-30031999-n-52-fz-o/" TargetMode="External"/><Relationship Id="rId26" Type="http://schemas.openxmlformats.org/officeDocument/2006/relationships/hyperlink" Target="http://legalacts.ru/doc/federalnyi-zakon-ot-30031999-n-52-fz-o/" TargetMode="External"/><Relationship Id="rId39" Type="http://schemas.openxmlformats.org/officeDocument/2006/relationships/hyperlink" Target="https://zakonbase.ru/content/base/83976" TargetMode="External"/><Relationship Id="rId21" Type="http://schemas.openxmlformats.org/officeDocument/2006/relationships/hyperlink" Target="http://legalacts.ru/doc/federalnyi-zakon-ot-30031999-n-52-fz-o/" TargetMode="External"/><Relationship Id="rId34" Type="http://schemas.openxmlformats.org/officeDocument/2006/relationships/hyperlink" Target="http://legalacts.ru/doc/federalnyi-zakon-ot-30031999-n-52-fz-o/" TargetMode="External"/><Relationship Id="rId42" Type="http://schemas.openxmlformats.org/officeDocument/2006/relationships/hyperlink" Target="https://zakonbase.ru/content/base/85552" TargetMode="External"/><Relationship Id="rId47" Type="http://schemas.openxmlformats.org/officeDocument/2006/relationships/hyperlink" Target="https://zakonbase.ru/content/base/261062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legalacts.ru/doc/Konstitucija-RF/razdel-i/glava-2/statja-4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federalnyi-zakon-ot-30031999-n-52-fz-o/" TargetMode="External"/><Relationship Id="rId29" Type="http://schemas.openxmlformats.org/officeDocument/2006/relationships/hyperlink" Target="http://legalacts.ru/doc/federalnyi-zakon-ot-30031999-n-52-fz-o/" TargetMode="External"/><Relationship Id="rId11" Type="http://schemas.openxmlformats.org/officeDocument/2006/relationships/hyperlink" Target="http://legalacts.ru/doc/federalnyi-zakon-ot-30031999-n-52-fz-o/" TargetMode="External"/><Relationship Id="rId24" Type="http://schemas.openxmlformats.org/officeDocument/2006/relationships/hyperlink" Target="http://legalacts.ru/doc/294_FZ-o-zawite-prav-jur-lic/" TargetMode="External"/><Relationship Id="rId32" Type="http://schemas.openxmlformats.org/officeDocument/2006/relationships/hyperlink" Target="http://legalacts.ru/doc/federalnyi-zakon-ot-30031999-n-52-fz-o/" TargetMode="External"/><Relationship Id="rId37" Type="http://schemas.openxmlformats.org/officeDocument/2006/relationships/hyperlink" Target="https://zakonbase.ru/content/base/83976" TargetMode="External"/><Relationship Id="rId40" Type="http://schemas.openxmlformats.org/officeDocument/2006/relationships/hyperlink" Target="https://zakonbase.ru/content/base/83976" TargetMode="External"/><Relationship Id="rId45" Type="http://schemas.openxmlformats.org/officeDocument/2006/relationships/hyperlink" Target="https://zakonbase.ru/content/base/261336" TargetMode="External"/><Relationship Id="rId5" Type="http://schemas.openxmlformats.org/officeDocument/2006/relationships/hyperlink" Target="http://legalacts.ru/doc/federalnyi-zakon-ot-29062015-n-160-fz-o/" TargetMode="External"/><Relationship Id="rId15" Type="http://schemas.openxmlformats.org/officeDocument/2006/relationships/hyperlink" Target="http://legalacts.ru/doc/federalnyi-zakon-ot-30031999-n-52-fz-o/" TargetMode="External"/><Relationship Id="rId23" Type="http://schemas.openxmlformats.org/officeDocument/2006/relationships/hyperlink" Target="http://legalacts.ru/doc/federalnyi-zakon-ot-30031999-n-52-fz-o/" TargetMode="External"/><Relationship Id="rId28" Type="http://schemas.openxmlformats.org/officeDocument/2006/relationships/hyperlink" Target="http://legalacts.ru/doc/federalnyi-zakon-ot-30031999-n-52-fz-o/" TargetMode="External"/><Relationship Id="rId36" Type="http://schemas.openxmlformats.org/officeDocument/2006/relationships/hyperlink" Target="http://legalacts.ru/doc/federalnyi-zakon-ot-30031999-n-52-fz-o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legalacts.ru/doc/federalnyi-zakon-ot-30031999-n-52-fz-o/" TargetMode="External"/><Relationship Id="rId19" Type="http://schemas.openxmlformats.org/officeDocument/2006/relationships/hyperlink" Target="http://legalacts.ru/doc/federalnyi-zakon-ot-30031999-n-52-fz-o/" TargetMode="External"/><Relationship Id="rId31" Type="http://schemas.openxmlformats.org/officeDocument/2006/relationships/hyperlink" Target="http://legalacts.ru/doc/federalnyi-zakon-ot-30031999-n-52-fz-o/" TargetMode="External"/><Relationship Id="rId44" Type="http://schemas.openxmlformats.org/officeDocument/2006/relationships/hyperlink" Target="https://zakonbase.ru/content/base/274826" TargetMode="External"/><Relationship Id="rId4" Type="http://schemas.openxmlformats.org/officeDocument/2006/relationships/hyperlink" Target="http://legalacts.ru/doc/federalnyi-zakon-ot-28092010-n-244-fz-ob/" TargetMode="External"/><Relationship Id="rId9" Type="http://schemas.openxmlformats.org/officeDocument/2006/relationships/hyperlink" Target="http://legalacts.ru/doc/FZ-ob-obwih-principah-organizacii-zakonod-i-ispolnit-OGV-subektov/" TargetMode="External"/><Relationship Id="rId14" Type="http://schemas.openxmlformats.org/officeDocument/2006/relationships/hyperlink" Target="http://legalacts.ru/doc/federalnyi-zakon-ot-30031999-n-52-fz-o/" TargetMode="External"/><Relationship Id="rId22" Type="http://schemas.openxmlformats.org/officeDocument/2006/relationships/hyperlink" Target="http://legalacts.ru/doc/federalnyi-zakon-ot-30031999-n-52-fz-o/" TargetMode="External"/><Relationship Id="rId27" Type="http://schemas.openxmlformats.org/officeDocument/2006/relationships/hyperlink" Target="http://legalacts.ru/doc/federalnyi-zakon-ot-30031999-n-52-fz-o/" TargetMode="External"/><Relationship Id="rId30" Type="http://schemas.openxmlformats.org/officeDocument/2006/relationships/hyperlink" Target="http://legalacts.ru/doc/federalnyi-zakon-ot-30031999-n-52-fz-o/" TargetMode="External"/><Relationship Id="rId35" Type="http://schemas.openxmlformats.org/officeDocument/2006/relationships/hyperlink" Target="http://legalacts.ru/doc/federalnyi-zakon-ot-30031999-n-52-fz-o/" TargetMode="External"/><Relationship Id="rId43" Type="http://schemas.openxmlformats.org/officeDocument/2006/relationships/hyperlink" Target="https://zakonbase.ru/content/base/274826" TargetMode="External"/><Relationship Id="rId48" Type="http://schemas.openxmlformats.org/officeDocument/2006/relationships/hyperlink" Target="https://zakonbase.ru/content/base/274826" TargetMode="External"/><Relationship Id="rId8" Type="http://schemas.openxmlformats.org/officeDocument/2006/relationships/hyperlink" Target="http://legalacts.ru/doc/Konstitucija-RF/razdel-i/glava-2/statja-4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galacts.ru/doc/federalnyi-zakon-ot-30031999-n-52-fz-o/" TargetMode="External"/><Relationship Id="rId17" Type="http://schemas.openxmlformats.org/officeDocument/2006/relationships/hyperlink" Target="http://legalacts.ru/doc/federalnyi-zakon-ot-30031999-n-52-fz-o/" TargetMode="External"/><Relationship Id="rId25" Type="http://schemas.openxmlformats.org/officeDocument/2006/relationships/hyperlink" Target="http://legalacts.ru/doc/federalnyi-zakon-ot-30031999-n-52-fz-o/" TargetMode="External"/><Relationship Id="rId33" Type="http://schemas.openxmlformats.org/officeDocument/2006/relationships/hyperlink" Target="http://legalacts.ru/doc/federalnyi-zakon-ot-30031999-n-52-fz-o/" TargetMode="External"/><Relationship Id="rId38" Type="http://schemas.openxmlformats.org/officeDocument/2006/relationships/hyperlink" Target="https://zakonbase.ru/content/base/83976" TargetMode="External"/><Relationship Id="rId46" Type="http://schemas.openxmlformats.org/officeDocument/2006/relationships/hyperlink" Target="https://zakonbase.ru/content/base/127336" TargetMode="External"/><Relationship Id="rId20" Type="http://schemas.openxmlformats.org/officeDocument/2006/relationships/hyperlink" Target="http://legalacts.ru/doc/federalnyi-zakon-ot-30031999-n-52-fz-o/" TargetMode="External"/><Relationship Id="rId41" Type="http://schemas.openxmlformats.org/officeDocument/2006/relationships/hyperlink" Target="https://zakonbase.ru/content/base/83976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federalnyi-zakon-ot-29072017-n-216-fz-ob-innovatsionnykh-nauchno-tekhnologicheski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44</Pages>
  <Words>19307</Words>
  <Characters>110055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Сетко Андрей Геннадьевич</dc:creator>
  <cp:keywords/>
  <dc:description/>
  <cp:lastModifiedBy>Сетко Андрей Геннадьевич</cp:lastModifiedBy>
  <cp:revision>1</cp:revision>
  <dcterms:created xsi:type="dcterms:W3CDTF">2018-02-28T05:24:00Z</dcterms:created>
  <dcterms:modified xsi:type="dcterms:W3CDTF">2018-02-28T06:39:00Z</dcterms:modified>
</cp:coreProperties>
</file>