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057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57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9E057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571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9E0571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57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9E057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252726" w:rsidRPr="009E0571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9E0571" w:rsidRDefault="0025272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E0571">
        <w:rPr>
          <w:rFonts w:ascii="Times New Roman" w:hAnsi="Times New Roman"/>
          <w:b/>
          <w:caps/>
          <w:sz w:val="28"/>
          <w:szCs w:val="28"/>
        </w:rPr>
        <w:t>Гистология, эмбриология, цитология</w:t>
      </w:r>
    </w:p>
    <w:p w:rsidR="00CF7355" w:rsidRPr="009E0571" w:rsidRDefault="00CF7355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CF7355" w:rsidRPr="009E0571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E0571">
        <w:rPr>
          <w:rFonts w:ascii="Times New Roman" w:hAnsi="Times New Roman"/>
          <w:sz w:val="28"/>
          <w:szCs w:val="20"/>
        </w:rPr>
        <w:t>специальности</w:t>
      </w:r>
    </w:p>
    <w:p w:rsidR="00252726" w:rsidRPr="009E0571" w:rsidRDefault="0025272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9E0571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9E0571">
        <w:rPr>
          <w:rFonts w:ascii="Times New Roman" w:hAnsi="Times New Roman"/>
          <w:i/>
          <w:sz w:val="28"/>
          <w:szCs w:val="28"/>
        </w:rPr>
        <w:t>31.05.0</w:t>
      </w:r>
      <w:r w:rsidR="00335B18" w:rsidRPr="009E0571">
        <w:rPr>
          <w:rFonts w:ascii="Times New Roman" w:hAnsi="Times New Roman"/>
          <w:i/>
          <w:sz w:val="28"/>
          <w:szCs w:val="28"/>
        </w:rPr>
        <w:t>1</w:t>
      </w:r>
      <w:r w:rsidRPr="009E0571">
        <w:rPr>
          <w:rFonts w:ascii="Times New Roman" w:hAnsi="Times New Roman"/>
          <w:i/>
          <w:sz w:val="28"/>
          <w:szCs w:val="28"/>
        </w:rPr>
        <w:t xml:space="preserve"> </w:t>
      </w:r>
      <w:r w:rsidR="00335B18" w:rsidRPr="009E0571">
        <w:rPr>
          <w:rFonts w:ascii="Times New Roman" w:hAnsi="Times New Roman"/>
          <w:i/>
          <w:sz w:val="28"/>
          <w:szCs w:val="28"/>
        </w:rPr>
        <w:t>Лечебное дело</w:t>
      </w: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9E0571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9E0571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9E0571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9E0571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9E0571" w:rsidRDefault="00CF7355" w:rsidP="00CF73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252726" w:rsidRPr="009E0571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9E0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5B18" w:rsidRPr="009E0571">
        <w:rPr>
          <w:rFonts w:ascii="Times New Roman" w:hAnsi="Times New Roman"/>
          <w:i/>
          <w:sz w:val="24"/>
          <w:szCs w:val="24"/>
        </w:rPr>
        <w:t>31.05.01 Лечебное дело</w:t>
      </w:r>
      <w:r w:rsidR="00252726" w:rsidRPr="009E0571">
        <w:rPr>
          <w:rFonts w:ascii="Times New Roman" w:hAnsi="Times New Roman"/>
          <w:i/>
          <w:sz w:val="24"/>
          <w:szCs w:val="24"/>
        </w:rPr>
        <w:t xml:space="preserve">, </w:t>
      </w:r>
      <w:r w:rsidRPr="009E0571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9E057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E057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9E0571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9E057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CD6DCB">
        <w:rPr>
          <w:rFonts w:ascii="Times New Roman" w:hAnsi="Times New Roman"/>
          <w:color w:val="000000"/>
          <w:sz w:val="24"/>
          <w:szCs w:val="24"/>
        </w:rPr>
        <w:t>9 от «30</w:t>
      </w:r>
      <w:r w:rsidRPr="009E057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D6DCB">
        <w:rPr>
          <w:rFonts w:ascii="Times New Roman" w:hAnsi="Times New Roman"/>
          <w:color w:val="000000"/>
          <w:sz w:val="24"/>
          <w:szCs w:val="24"/>
        </w:rPr>
        <w:t>апреля 2021</w:t>
      </w:r>
    </w:p>
    <w:p w:rsidR="00CF7355" w:rsidRPr="009E057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9E057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9E0571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9E0571">
        <w:rPr>
          <w:rFonts w:ascii="Times New Roman" w:hAnsi="Times New Roman"/>
          <w:sz w:val="28"/>
          <w:szCs w:val="20"/>
        </w:rPr>
        <w:t>Оренбург</w:t>
      </w:r>
    </w:p>
    <w:p w:rsidR="00252726" w:rsidRPr="009E0571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9E0571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9E0571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9E0571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9E0571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9E0571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5F58" w:rsidRPr="009E0571" w:rsidRDefault="00025F58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9E0571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9E057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9E057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726" w:rsidRPr="009E0571" w:rsidRDefault="002527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E0571" w:rsidRDefault="007B2981" w:rsidP="009C05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9C05FF" w:rsidRPr="009E0571">
        <w:rPr>
          <w:rFonts w:ascii="Times New Roman" w:hAnsi="Times New Roman"/>
          <w:color w:val="000000"/>
          <w:sz w:val="28"/>
          <w:szCs w:val="28"/>
        </w:rPr>
        <w:t>Цитология</w:t>
      </w:r>
      <w:r w:rsidRPr="009E0571">
        <w:rPr>
          <w:rFonts w:ascii="Times New Roman" w:hAnsi="Times New Roman"/>
          <w:color w:val="000000"/>
          <w:sz w:val="28"/>
          <w:szCs w:val="28"/>
        </w:rPr>
        <w:t>»</w:t>
      </w:r>
      <w:r w:rsidR="009C05FF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9E0571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9E057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9E0571">
        <w:rPr>
          <w:rFonts w:ascii="Times New Roman" w:hAnsi="Times New Roman"/>
          <w:color w:val="000000"/>
          <w:sz w:val="28"/>
          <w:szCs w:val="28"/>
        </w:rPr>
        <w:t>:</w:t>
      </w:r>
      <w:r w:rsidR="006A453A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453A" w:rsidRPr="009E0571">
        <w:rPr>
          <w:rFonts w:ascii="Times New Roman" w:hAnsi="Times New Roman"/>
          <w:color w:val="000000"/>
          <w:sz w:val="28"/>
          <w:szCs w:val="28"/>
        </w:rPr>
        <w:t xml:space="preserve">Введение в учебную дисциплину: гистология, эмбриология, цитология. Основные этапы развития гистологии. Иерархические уровни структурной организации живого. Цитология: клетки и неклеточные формы организации живого. Цитоплазма: органеллы, включения, </w:t>
      </w:r>
      <w:proofErr w:type="spellStart"/>
      <w:r w:rsidR="006A453A" w:rsidRPr="009E0571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6A453A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9E0571" w:rsidRDefault="003314E4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9E0571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981" w:rsidRPr="009E0571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F43D69" w:rsidRPr="009E0571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7B2981" w:rsidRPr="009E0571">
        <w:rPr>
          <w:rFonts w:ascii="Times New Roman" w:hAnsi="Times New Roman"/>
          <w:color w:val="000000"/>
          <w:sz w:val="28"/>
          <w:szCs w:val="28"/>
        </w:rPr>
        <w:t xml:space="preserve">представление о «Гистологии, эмбриологии, цитологии» как о </w:t>
      </w:r>
      <w:r w:rsidR="007B2981" w:rsidRPr="009E0571">
        <w:rPr>
          <w:rFonts w:ascii="Times New Roman" w:hAnsi="Times New Roman"/>
          <w:sz w:val="28"/>
          <w:szCs w:val="28"/>
        </w:rPr>
        <w:t>науке, изучающих  закономерности развития, строения и функции тканей и органов.</w:t>
      </w:r>
    </w:p>
    <w:p w:rsidR="007B2981" w:rsidRPr="009E057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453A" w:rsidRPr="009E057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453A" w:rsidRPr="009E0571">
        <w:rPr>
          <w:rFonts w:ascii="Times New Roman" w:hAnsi="Times New Roman"/>
          <w:color w:val="000000"/>
          <w:sz w:val="28"/>
          <w:szCs w:val="28"/>
        </w:rPr>
        <w:t xml:space="preserve">место дисциплины «Гистология, эмбриология, цитология» в системе медицинского образования. Предмет и задачи цитологии. Основные положения клеточной теории. Современные аспекты ультраструктурного и молекулярно-генетического анализа клеток и тканей. Клетка как основная и универсальная единица живой материи и неклеточные её формы. Наружная клеточная мембрана и понятие о </w:t>
      </w:r>
      <w:proofErr w:type="spellStart"/>
      <w:r w:rsidR="006A453A" w:rsidRPr="009E0571">
        <w:rPr>
          <w:rFonts w:ascii="Times New Roman" w:hAnsi="Times New Roman"/>
          <w:color w:val="000000"/>
          <w:sz w:val="28"/>
          <w:szCs w:val="28"/>
        </w:rPr>
        <w:t>компартментализации</w:t>
      </w:r>
      <w:proofErr w:type="spellEnd"/>
      <w:r w:rsidR="006A453A" w:rsidRPr="009E0571">
        <w:rPr>
          <w:rFonts w:ascii="Times New Roman" w:hAnsi="Times New Roman"/>
          <w:color w:val="000000"/>
          <w:sz w:val="28"/>
          <w:szCs w:val="28"/>
        </w:rPr>
        <w:t xml:space="preserve"> клетки. Структурная основа цитоплазма: ор</w:t>
      </w:r>
      <w:r w:rsidR="007B2981" w:rsidRPr="009E0571">
        <w:rPr>
          <w:rFonts w:ascii="Times New Roman" w:hAnsi="Times New Roman"/>
          <w:color w:val="000000"/>
          <w:sz w:val="28"/>
          <w:szCs w:val="28"/>
        </w:rPr>
        <w:t xml:space="preserve">ганеллы, включения, </w:t>
      </w:r>
      <w:proofErr w:type="spellStart"/>
      <w:r w:rsidR="007B2981" w:rsidRPr="009E0571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7B2981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7B2981" w:rsidRPr="009E0571" w:rsidRDefault="007B2981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E72595" w:rsidRPr="009E0571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</w:t>
      </w:r>
      <w:r w:rsidR="006A453A" w:rsidRPr="009E057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6E96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B86E96" w:rsidRPr="009E057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9E057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6E96" w:rsidRPr="009E057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47FDD" w:rsidRPr="009E0571"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словесные.</w:t>
      </w:r>
    </w:p>
    <w:p w:rsidR="00E72595" w:rsidRPr="009E0571" w:rsidRDefault="00B86E96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9E057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E72595"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9E057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4129C" w:rsidRPr="009E0571">
        <w:rPr>
          <w:rFonts w:ascii="Times New Roman" w:hAnsi="Times New Roman"/>
          <w:color w:val="000000"/>
          <w:sz w:val="28"/>
          <w:szCs w:val="28"/>
        </w:rPr>
        <w:t>плакаты, таблицы, схемы, презентации, меловой рисунок</w:t>
      </w:r>
      <w:r w:rsidR="005913A0"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9E0571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2621D" w:rsidRPr="009E0571">
        <w:rPr>
          <w:rFonts w:ascii="Times New Roman" w:hAnsi="Times New Roman"/>
          <w:color w:val="000000"/>
          <w:sz w:val="28"/>
          <w:szCs w:val="28"/>
        </w:rPr>
        <w:t xml:space="preserve">мел, доска, указка, </w:t>
      </w:r>
      <w:proofErr w:type="spellStart"/>
      <w:r w:rsidR="00F4129C"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="00F4129C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21D" w:rsidRPr="009E0571">
        <w:rPr>
          <w:rFonts w:ascii="Times New Roman" w:hAnsi="Times New Roman"/>
          <w:color w:val="000000"/>
          <w:sz w:val="28"/>
          <w:szCs w:val="28"/>
        </w:rPr>
        <w:t>проектор, ноутбук</w:t>
      </w:r>
      <w:r w:rsidR="00F4129C" w:rsidRPr="009E0571">
        <w:rPr>
          <w:rFonts w:ascii="Times New Roman" w:hAnsi="Times New Roman"/>
          <w:color w:val="000000"/>
          <w:sz w:val="28"/>
          <w:szCs w:val="28"/>
        </w:rPr>
        <w:t>)</w:t>
      </w:r>
      <w:r w:rsidR="00E2621D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9E0571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7FDD" w:rsidRPr="009E0571" w:rsidRDefault="007B2981" w:rsidP="00147F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7FDD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7FDD" w:rsidRPr="009E0571">
        <w:rPr>
          <w:rFonts w:ascii="Times New Roman" w:hAnsi="Times New Roman"/>
          <w:color w:val="000000"/>
          <w:sz w:val="28"/>
          <w:szCs w:val="28"/>
        </w:rPr>
        <w:t>Эмбриология</w:t>
      </w:r>
      <w:r w:rsidRPr="009E0571">
        <w:rPr>
          <w:rFonts w:ascii="Times New Roman" w:hAnsi="Times New Roman"/>
          <w:color w:val="000000"/>
          <w:sz w:val="28"/>
          <w:szCs w:val="28"/>
        </w:rPr>
        <w:t>»</w:t>
      </w:r>
      <w:r w:rsidR="00147FDD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B86E96" w:rsidRPr="009E0571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9E0571" w:rsidRDefault="0089636B" w:rsidP="00F76C3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893" w:rsidRPr="009E0571">
        <w:rPr>
          <w:rFonts w:ascii="Times New Roman" w:hAnsi="Times New Roman"/>
          <w:sz w:val="28"/>
          <w:szCs w:val="28"/>
        </w:rPr>
        <w:t>Основы общей эмбриологии. Предмет и задачи эмбриологии. Половые клетки. Этапы эмбриогенеза. Основные этапы р</w:t>
      </w:r>
      <w:r w:rsidR="00F76C3E" w:rsidRPr="009E0571">
        <w:rPr>
          <w:rFonts w:ascii="Times New Roman" w:hAnsi="Times New Roman"/>
          <w:sz w:val="28"/>
          <w:szCs w:val="28"/>
        </w:rPr>
        <w:t>азвития позвоночных и человека.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3D69" w:rsidRPr="009E0571">
        <w:rPr>
          <w:rFonts w:ascii="Times New Roman" w:hAnsi="Times New Roman"/>
          <w:color w:val="000000"/>
          <w:sz w:val="28"/>
          <w:szCs w:val="28"/>
        </w:rPr>
        <w:t>сформулировать у обучающихся представления об основных этапах эмбриогенеза человека.</w:t>
      </w:r>
      <w:proofErr w:type="gramEnd"/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эмбриональное развитие человека. Половые клетки, гаметогенез, оплодотворение. </w:t>
      </w:r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Биологическое значение оплодотворения, особенности и хронология процесса.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Дистантные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 и контактные взаимодействия половых клеток. Преобразования в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овоците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: рассеивание клеток лучистого венца, кортикальная реакция, выброс ферментов кортикальных гранул, преобразование прозрачной зоны (зонная реакция), активация цитоплазматических процессов, окончание мейоза, полярные тельца. Мужской и женский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пронуклеосы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, распад их оболочек, установление связи хромосом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пронуклеусов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 с центриолью спермия.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Первая неделя развития. Дробление зиготы,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эмбриобласты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трофобласты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, имплантация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бластоцисты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, морула, бластула. </w:t>
      </w:r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Хронология процесса имплантации. Активация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синцитиотрофобласта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. Образование лакун и их соединение  с кровеносными сосудами эндометрия. </w:t>
      </w:r>
      <w:proofErr w:type="spellStart"/>
      <w:r w:rsidR="009038E8" w:rsidRPr="009E0571">
        <w:rPr>
          <w:rFonts w:ascii="Times New Roman" w:hAnsi="Times New Roman"/>
          <w:color w:val="000000"/>
          <w:sz w:val="28"/>
          <w:szCs w:val="28"/>
        </w:rPr>
        <w:t>Гистиотрофный</w:t>
      </w:r>
      <w:proofErr w:type="spellEnd"/>
      <w:r w:rsidR="009038E8" w:rsidRPr="009E0571">
        <w:rPr>
          <w:rFonts w:ascii="Times New Roman" w:hAnsi="Times New Roman"/>
          <w:color w:val="000000"/>
          <w:sz w:val="28"/>
          <w:szCs w:val="28"/>
        </w:rPr>
        <w:t xml:space="preserve"> тип питания. Формирование первичных и вторичных ворсин хориона.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Вторая неделя развития. Первая и вторая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lastRenderedPageBreak/>
        <w:t>фазы гаструляции. Дифференцировка зародышевых листков. Третья неделя – образование мезодермы и её дифференцировка. Формирование комплекса осевых орга</w:t>
      </w:r>
      <w:r w:rsidR="00F76C3E" w:rsidRPr="009E0571">
        <w:rPr>
          <w:rFonts w:ascii="Times New Roman" w:hAnsi="Times New Roman"/>
          <w:color w:val="000000"/>
          <w:sz w:val="28"/>
          <w:szCs w:val="28"/>
        </w:rPr>
        <w:t>нов. Обособление тела зародыша.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89636B" w:rsidRPr="009E0571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Pr="009E0571" w:rsidRDefault="0089636B" w:rsidP="00F76C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6C3E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Эмбриология человека (продолжение). Зародышевые оболочки. Плацента человека. П</w:t>
      </w:r>
      <w:r w:rsidR="00F76C3E" w:rsidRPr="009E0571">
        <w:rPr>
          <w:rFonts w:ascii="Times New Roman" w:hAnsi="Times New Roman"/>
          <w:color w:val="000000"/>
          <w:sz w:val="28"/>
          <w:szCs w:val="28"/>
        </w:rPr>
        <w:t>онятие о критических периодах.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6C3E" w:rsidRPr="009E0571">
        <w:rPr>
          <w:rFonts w:ascii="Times New Roman" w:hAnsi="Times New Roman"/>
          <w:sz w:val="28"/>
          <w:szCs w:val="28"/>
        </w:rPr>
        <w:t>сформулировать у обучающихся представления о развитии, строении и функции зародышевых оболочек, а также представления о строении и функции плаценты как универсального внезародышевого органа.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зародышевые оболочки. Возникновение, развитие и становление желточного мешка, амниона, аллантоиса и хориона. Типы питания зародыша. Типы плацент. Млекопитающих животных и человека. Строение плаценты человека. </w:t>
      </w:r>
      <w:r w:rsidR="001824AF" w:rsidRPr="009E0571">
        <w:rPr>
          <w:rFonts w:ascii="Times New Roman" w:hAnsi="Times New Roman"/>
          <w:color w:val="000000"/>
          <w:sz w:val="28"/>
          <w:szCs w:val="28"/>
        </w:rPr>
        <w:t xml:space="preserve">Плацента, формирование, особенности организации материнского и фетального компонентов на протяжении беременности. Пуповина, её образование и структурные компоненты: студенистая  (слизистая) ткань, сосуды, рудименты желточного мешка и аллантоиса.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Система «мать-плод».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Гемато-плацентарный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барьер. Понятие о критических периодах (П.Г. Светлов).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89636B" w:rsidRPr="009E0571" w:rsidRDefault="0089636B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9E0571" w:rsidRDefault="00F76C3E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636B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0571">
        <w:rPr>
          <w:rFonts w:ascii="Times New Roman" w:hAnsi="Times New Roman"/>
          <w:color w:val="000000"/>
          <w:sz w:val="28"/>
          <w:szCs w:val="28"/>
        </w:rPr>
        <w:t>«</w:t>
      </w:r>
      <w:r w:rsidR="0089636B" w:rsidRPr="009E0571">
        <w:rPr>
          <w:rFonts w:ascii="Times New Roman" w:hAnsi="Times New Roman"/>
          <w:color w:val="000000"/>
          <w:sz w:val="28"/>
          <w:szCs w:val="28"/>
        </w:rPr>
        <w:t>Общая гистология</w:t>
      </w:r>
      <w:r w:rsidRPr="009E0571">
        <w:rPr>
          <w:rFonts w:ascii="Times New Roman" w:hAnsi="Times New Roman"/>
          <w:color w:val="000000"/>
          <w:sz w:val="28"/>
          <w:szCs w:val="28"/>
        </w:rPr>
        <w:t>»</w:t>
      </w:r>
      <w:r w:rsidR="0089636B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9E0571" w:rsidRDefault="0089636B" w:rsidP="00E23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E23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Ткани внутренней среды. Мезенхима. Кровь и лимфа. Гистогенез крови.</w:t>
      </w:r>
    </w:p>
    <w:p w:rsidR="00B16AB2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3968" w:rsidRPr="009E057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3968" w:rsidRPr="009E0571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</w:t>
      </w:r>
      <w:r w:rsidR="00B16AB2" w:rsidRPr="009E0571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="00B16AB2" w:rsidRPr="009E057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B16AB2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968" w:rsidRPr="009E0571">
        <w:rPr>
          <w:rFonts w:ascii="Times New Roman" w:hAnsi="Times New Roman"/>
          <w:color w:val="000000"/>
          <w:sz w:val="28"/>
          <w:szCs w:val="28"/>
        </w:rPr>
        <w:t xml:space="preserve">о строении крови </w:t>
      </w:r>
      <w:r w:rsidR="00B16AB2" w:rsidRPr="009E0571">
        <w:rPr>
          <w:rFonts w:ascii="Times New Roman" w:hAnsi="Times New Roman"/>
          <w:color w:val="000000"/>
          <w:sz w:val="28"/>
          <w:szCs w:val="28"/>
        </w:rPr>
        <w:t>как ткани.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15CF4" w:rsidRPr="009E0571">
        <w:rPr>
          <w:rFonts w:ascii="Times New Roman" w:hAnsi="Times New Roman"/>
          <w:color w:val="000000"/>
          <w:sz w:val="28"/>
          <w:szCs w:val="28"/>
        </w:rPr>
        <w:t xml:space="preserve">Основные компоненты крови как ткани – плазма и форменные элементы. Функции крови. Содержание форменных элементов в крови взрослого человека. Формула крови.  Возрастные и половые особенности крови. Эритроциты: размеры, форма, строение и функции, классификация эритроцитов по форме, размерам и степени зрелости. Особенности строения плазмолеммы эритроцита и его </w:t>
      </w:r>
      <w:proofErr w:type="spellStart"/>
      <w:r w:rsidR="00C15CF4" w:rsidRPr="009E0571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C15CF4" w:rsidRPr="009E0571">
        <w:rPr>
          <w:rFonts w:ascii="Times New Roman" w:hAnsi="Times New Roman"/>
          <w:color w:val="000000"/>
          <w:sz w:val="28"/>
          <w:szCs w:val="28"/>
        </w:rPr>
        <w:t xml:space="preserve">.  Виды гемоглобина и связь с формой эритроцита. </w:t>
      </w:r>
      <w:proofErr w:type="spellStart"/>
      <w:r w:rsidR="00C15CF4" w:rsidRPr="009E0571">
        <w:rPr>
          <w:rFonts w:ascii="Times New Roman" w:hAnsi="Times New Roman"/>
          <w:color w:val="000000"/>
          <w:sz w:val="28"/>
          <w:szCs w:val="28"/>
        </w:rPr>
        <w:t>Ретикулоциты</w:t>
      </w:r>
      <w:proofErr w:type="spellEnd"/>
      <w:r w:rsidR="00C15CF4" w:rsidRPr="009E0571">
        <w:rPr>
          <w:rFonts w:ascii="Times New Roman" w:hAnsi="Times New Roman"/>
          <w:color w:val="000000"/>
          <w:sz w:val="28"/>
          <w:szCs w:val="28"/>
        </w:rPr>
        <w:t xml:space="preserve">. Лейкоциты: классификация и общая характеристика. Лейкоцитарная формула. </w:t>
      </w:r>
      <w:proofErr w:type="gramStart"/>
      <w:r w:rsidR="00C15CF4" w:rsidRPr="009E0571">
        <w:rPr>
          <w:rFonts w:ascii="Times New Roman" w:hAnsi="Times New Roman"/>
          <w:color w:val="000000"/>
          <w:sz w:val="28"/>
          <w:szCs w:val="28"/>
        </w:rPr>
        <w:t xml:space="preserve">Гранулоциты – нейтрофилы, эозинофилы, базофилы, их содержание, </w:t>
      </w:r>
      <w:r w:rsidR="00C15CF4" w:rsidRPr="009E0571">
        <w:rPr>
          <w:rFonts w:ascii="Times New Roman" w:hAnsi="Times New Roman"/>
          <w:color w:val="000000"/>
          <w:sz w:val="28"/>
          <w:szCs w:val="28"/>
        </w:rPr>
        <w:lastRenderedPageBreak/>
        <w:t>размеры, форма, строение, основные функции.</w:t>
      </w:r>
      <w:proofErr w:type="gramEnd"/>
      <w:r w:rsidR="00C15CF4" w:rsidRPr="009E0571">
        <w:rPr>
          <w:rFonts w:ascii="Times New Roman" w:hAnsi="Times New Roman"/>
          <w:color w:val="000000"/>
          <w:sz w:val="28"/>
          <w:szCs w:val="28"/>
        </w:rPr>
        <w:t xml:space="preserve"> Особенности строения специфических гранул. Агранулоциты – лимфоциты, моноциты, количество, размеры, особенности строения и функции. Характеристика лимфоцитов – количество, морфофункциональные особенности, типы. Кровяные пластинки (тромбоциты) размеры, строение, функции. </w:t>
      </w:r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Лимфа.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Лимфоплазма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и форменные элементы. Связь с кровью, понятие о рециркуляции лимфоцитов. Эмбриональный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. Развитие крови как ткани (гистогенез). </w:t>
      </w:r>
      <w:proofErr w:type="gramStart"/>
      <w:r w:rsidR="00AD21B3" w:rsidRPr="009E0571">
        <w:rPr>
          <w:rFonts w:ascii="Times New Roman" w:hAnsi="Times New Roman"/>
          <w:color w:val="000000"/>
          <w:sz w:val="28"/>
          <w:szCs w:val="28"/>
        </w:rPr>
        <w:t>Постэмбриональный</w:t>
      </w:r>
      <w:proofErr w:type="gram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: физиологическая регенерация крови. Понятие о стволовых клетках крови (СКК) и колониеобразующих единицах (КОЕ). Характеристика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плюрипотентных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предшественников (стволовых,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коммитированных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клеток), унипотентных предшественников,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бластных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форм. Характеристика клеток в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дифферонах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: эритроцитов, гранулоцитов, моноцитов, Т-лимфоцитах, В-лимфоцитах и кровяных пластинок (тромбоцитов). Особенности </w:t>
      </w:r>
      <w:proofErr w:type="gramStart"/>
      <w:r w:rsidR="00AD21B3" w:rsidRPr="009E0571">
        <w:rPr>
          <w:rFonts w:ascii="Times New Roman" w:hAnsi="Times New Roman"/>
          <w:color w:val="000000"/>
          <w:sz w:val="28"/>
          <w:szCs w:val="28"/>
        </w:rPr>
        <w:t>Т-</w:t>
      </w:r>
      <w:proofErr w:type="gram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В-лимфопоэза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 во взрослом организме. Регуляция гемопоэза и </w:t>
      </w:r>
      <w:proofErr w:type="spellStart"/>
      <w:r w:rsidR="00AD21B3" w:rsidRPr="009E0571">
        <w:rPr>
          <w:rFonts w:ascii="Times New Roman" w:hAnsi="Times New Roman"/>
          <w:color w:val="000000"/>
          <w:sz w:val="28"/>
          <w:szCs w:val="28"/>
        </w:rPr>
        <w:t>лимфопоэза</w:t>
      </w:r>
      <w:proofErr w:type="spellEnd"/>
      <w:r w:rsidR="00AD21B3" w:rsidRPr="009E0571">
        <w:rPr>
          <w:rFonts w:ascii="Times New Roman" w:hAnsi="Times New Roman"/>
          <w:color w:val="000000"/>
          <w:sz w:val="28"/>
          <w:szCs w:val="28"/>
        </w:rPr>
        <w:t xml:space="preserve">, роль микроокружения. 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</w:t>
      </w:r>
      <w:r w:rsidR="00E23968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147FDD" w:rsidRPr="009E0571" w:rsidRDefault="00147FDD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Соединительные ткани. Взаимодействие клеток крови и соединительной ткани в иммунных реакциях организма и процессах воспаления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B16AB2" w:rsidRPr="009E057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16AB2" w:rsidRPr="009E0571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представления у обучающихся</w:t>
      </w:r>
      <w:r w:rsidR="005A4022" w:rsidRPr="009E0571">
        <w:rPr>
          <w:rFonts w:ascii="Times New Roman" w:hAnsi="Times New Roman"/>
          <w:color w:val="000000"/>
          <w:sz w:val="28"/>
          <w:szCs w:val="28"/>
        </w:rPr>
        <w:t xml:space="preserve"> о строении собственно соединительных тканей.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Собственно соединительные ткани. Классификация соединительных тканей по различным признакам специфического строения: по соотношению массы клеток и межклеточного вещества, по соотношению компонентов межклеточного вещества (волокон и аморфной части), по степени упорядоченности волокон (коллагеновых и эластических).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Фибробластический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дифферон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соединительных тканей. Понятие о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макрофагической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системе. </w:t>
      </w:r>
      <w:r w:rsidR="00AB3181" w:rsidRPr="009E0571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и строение межклеточного вещества. Основное вещество, его физико-химические свойства и значение. Коллагеновые и эластические волокна, их роль, строение и химический состав. Представление о различных типах коллагена и </w:t>
      </w:r>
      <w:proofErr w:type="spellStart"/>
      <w:proofErr w:type="gramStart"/>
      <w:r w:rsidR="00AB3181" w:rsidRPr="009E0571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proofErr w:type="gramEnd"/>
      <w:r w:rsidR="00AB3181" w:rsidRPr="009E0571">
        <w:rPr>
          <w:rFonts w:ascii="Times New Roman" w:hAnsi="Times New Roman"/>
          <w:color w:val="000000"/>
          <w:sz w:val="28"/>
          <w:szCs w:val="28"/>
        </w:rPr>
        <w:t xml:space="preserve"> их локализации в организме. </w:t>
      </w:r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Ретикулярные волокна. Плотная волокнистая соединительная ткань, её разновидности, строение и функции. Сухожилие как орган.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Понятие об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иимунологических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реакциях в организме </w:t>
      </w:r>
      <w:proofErr w:type="gramStart"/>
      <w:r w:rsidR="00E72893" w:rsidRPr="009E0571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72893" w:rsidRPr="009E0571">
        <w:rPr>
          <w:rFonts w:ascii="Times New Roman" w:hAnsi="Times New Roman"/>
          <w:color w:val="000000"/>
          <w:sz w:val="28"/>
          <w:szCs w:val="28"/>
        </w:rPr>
        <w:t>внедрение</w:t>
      </w:r>
      <w:proofErr w:type="gram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антигенов (чужеродный белок) при активном участии многих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иммуннокомпетентных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клеток крови и соединительной ткани.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Хрящевые и костные ткани. Развитие костных тканей.</w:t>
      </w:r>
    </w:p>
    <w:p w:rsidR="00CD2DC9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9E0571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 строении и функциональных особенностях хрящевых и костных тканей.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Хрящевые ткани. Их разновидности, функциональные особенности. </w:t>
      </w:r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Хрящевые клетки – 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хондробласты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хондроциты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хондрокласты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. Изогенные группы клеток. Гистохимическая характеристика и строение межклеточного вещества различных видов хрящевой ткани.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Гистогенез хрящевой ткани. Возрастные особенности хряща. Костные ткани. </w:t>
      </w:r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Клетки костной ткани: остеобласты, остеоциты, остеоциты. Их 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цитофункциональная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 характеристика. Межклеточное вещество костной ткани, его физико-химические свойства и строение.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Структура и функции костных тканей. 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Ретикулофиброзная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D1739D" w:rsidRPr="009E0571">
        <w:rPr>
          <w:rFonts w:ascii="Times New Roman" w:hAnsi="Times New Roman"/>
          <w:color w:val="000000"/>
          <w:sz w:val="28"/>
          <w:szCs w:val="28"/>
        </w:rPr>
        <w:t>г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рубоволокнистая</w:t>
      </w:r>
      <w:proofErr w:type="spellEnd"/>
      <w:r w:rsidR="00D1739D" w:rsidRPr="009E0571">
        <w:rPr>
          <w:rFonts w:ascii="Times New Roman" w:hAnsi="Times New Roman"/>
          <w:color w:val="000000"/>
          <w:sz w:val="28"/>
          <w:szCs w:val="28"/>
        </w:rPr>
        <w:t>)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костная ткань. Строение пластинчатой костной ткани на примере диафиза трубчатой кости. Физиологическая регенерация. Развитие костных тканей: из мезенхимы и на месте гиалинового хряща. Перестройка костных тканей. Факторы, влияющие на рост кости.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Мышечные ткани.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9E0571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мышечных тканей.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1739D" w:rsidRPr="009E0571">
        <w:rPr>
          <w:rFonts w:ascii="Times New Roman" w:hAnsi="Times New Roman"/>
          <w:color w:val="000000"/>
          <w:sz w:val="28"/>
          <w:szCs w:val="28"/>
        </w:rPr>
        <w:t xml:space="preserve">Развитие, морфологическая и функциональная характеристика </w:t>
      </w:r>
      <w:r w:rsidR="00DE6344" w:rsidRPr="009E0571">
        <w:rPr>
          <w:rFonts w:ascii="Times New Roman" w:hAnsi="Times New Roman"/>
          <w:color w:val="000000"/>
          <w:sz w:val="28"/>
          <w:szCs w:val="28"/>
        </w:rPr>
        <w:t xml:space="preserve">скелетной поперечнополосатой мышечной ткани. Микроскопическое и </w:t>
      </w:r>
      <w:proofErr w:type="spellStart"/>
      <w:r w:rsidR="00DE6344" w:rsidRPr="009E0571">
        <w:rPr>
          <w:rFonts w:ascii="Times New Roman" w:hAnsi="Times New Roman"/>
          <w:color w:val="000000"/>
          <w:sz w:val="28"/>
          <w:szCs w:val="28"/>
        </w:rPr>
        <w:t>электронномикроскопическое</w:t>
      </w:r>
      <w:proofErr w:type="spellEnd"/>
      <w:r w:rsidR="00DE6344" w:rsidRPr="009E0571">
        <w:rPr>
          <w:rFonts w:ascii="Times New Roman" w:hAnsi="Times New Roman"/>
          <w:color w:val="000000"/>
          <w:sz w:val="28"/>
          <w:szCs w:val="28"/>
        </w:rPr>
        <w:t xml:space="preserve"> строение. Строение миофибриллы, её структурно-функциональная единица (</w:t>
      </w:r>
      <w:proofErr w:type="spellStart"/>
      <w:r w:rsidR="00DE6344" w:rsidRPr="009E0571">
        <w:rPr>
          <w:rFonts w:ascii="Times New Roman" w:hAnsi="Times New Roman"/>
          <w:color w:val="000000"/>
          <w:sz w:val="28"/>
          <w:szCs w:val="28"/>
        </w:rPr>
        <w:t>саркомер</w:t>
      </w:r>
      <w:proofErr w:type="spellEnd"/>
      <w:r w:rsidR="00DE6344" w:rsidRPr="009E0571">
        <w:rPr>
          <w:rFonts w:ascii="Times New Roman" w:hAnsi="Times New Roman"/>
          <w:color w:val="000000"/>
          <w:sz w:val="28"/>
          <w:szCs w:val="28"/>
        </w:rPr>
        <w:t xml:space="preserve">). Механизм мышечного сокращения. Типы мышечных волокон и их иннервация. Строение и функции </w:t>
      </w:r>
      <w:proofErr w:type="spellStart"/>
      <w:r w:rsidR="00DE6344" w:rsidRPr="009E0571">
        <w:rPr>
          <w:rFonts w:ascii="Times New Roman" w:hAnsi="Times New Roman"/>
          <w:color w:val="000000"/>
          <w:sz w:val="28"/>
          <w:szCs w:val="28"/>
        </w:rPr>
        <w:t>миосателлитоцитов</w:t>
      </w:r>
      <w:proofErr w:type="spellEnd"/>
      <w:r w:rsidR="00DE6344" w:rsidRPr="009E05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Строение скелетной мышцы как органа. Регенерация скелетных мышц. Связь мышц с сухожилием. </w:t>
      </w:r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Сердечная поперечнополосатая мышечная ткань источники развития, этапы </w:t>
      </w:r>
      <w:proofErr w:type="spellStart"/>
      <w:r w:rsidR="00333030" w:rsidRPr="009E0571">
        <w:rPr>
          <w:rFonts w:ascii="Times New Roman" w:hAnsi="Times New Roman"/>
          <w:color w:val="000000"/>
          <w:sz w:val="28"/>
          <w:szCs w:val="28"/>
        </w:rPr>
        <w:t>гитогенеза</w:t>
      </w:r>
      <w:proofErr w:type="spellEnd"/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. Морфофункциональная характеристика рабочих и </w:t>
      </w:r>
      <w:proofErr w:type="spellStart"/>
      <w:r w:rsidR="00333030" w:rsidRPr="009E0571">
        <w:rPr>
          <w:rFonts w:ascii="Times New Roman" w:hAnsi="Times New Roman"/>
          <w:color w:val="000000"/>
          <w:sz w:val="28"/>
          <w:szCs w:val="28"/>
        </w:rPr>
        <w:t>проводящх</w:t>
      </w:r>
      <w:proofErr w:type="spellEnd"/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33030" w:rsidRPr="009E0571">
        <w:rPr>
          <w:rFonts w:ascii="Times New Roman" w:hAnsi="Times New Roman"/>
          <w:color w:val="000000"/>
          <w:sz w:val="28"/>
          <w:szCs w:val="28"/>
        </w:rPr>
        <w:t>кардиомиоцитов</w:t>
      </w:r>
      <w:proofErr w:type="spellEnd"/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. Возможности регенерации. Гладкая мышечная ткань источники развития, морфологическая и функциональная характеристика. Регенерация гладкой мышечной ткани. </w:t>
      </w:r>
      <w:proofErr w:type="spellStart"/>
      <w:r w:rsidR="00333030" w:rsidRPr="009E0571">
        <w:rPr>
          <w:rFonts w:ascii="Times New Roman" w:hAnsi="Times New Roman"/>
          <w:color w:val="000000"/>
          <w:sz w:val="28"/>
          <w:szCs w:val="28"/>
        </w:rPr>
        <w:t>Мионейральная</w:t>
      </w:r>
      <w:proofErr w:type="spellEnd"/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 ткань источники развития, строение и функции. </w:t>
      </w:r>
      <w:proofErr w:type="spellStart"/>
      <w:r w:rsidR="00333030" w:rsidRPr="009E0571">
        <w:rPr>
          <w:rFonts w:ascii="Times New Roman" w:hAnsi="Times New Roman"/>
          <w:color w:val="000000"/>
          <w:sz w:val="28"/>
          <w:szCs w:val="28"/>
        </w:rPr>
        <w:t>Миоидные</w:t>
      </w:r>
      <w:proofErr w:type="spellEnd"/>
      <w:r w:rsidR="00333030" w:rsidRPr="009E0571">
        <w:rPr>
          <w:rFonts w:ascii="Times New Roman" w:hAnsi="Times New Roman"/>
          <w:color w:val="000000"/>
          <w:sz w:val="28"/>
          <w:szCs w:val="28"/>
        </w:rPr>
        <w:t xml:space="preserve"> и миоэпителиальные клетки.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147FDD" w:rsidRPr="009E0571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89636B" w:rsidRPr="009E057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Тканевые элементы нервной системы.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9E0571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тканевых элементов нервной системы.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Развитие нервной ткани. </w:t>
      </w:r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Дифференцировка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нейробластов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глиобластов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Классификация, строение и функции нейронов. </w:t>
      </w:r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Микро- и ультраструктура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перикариона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, аксона, дендритов.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Базофильное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вещество (субстанция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Ниссля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). Особенности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нейронов (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нейрофиламенты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нейротрубочки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). Роль плазмолеммы нейронов в рецепции, генерации и проведении нервного импульса. Транспортные процессы в цитоплазме нейронов. Аксональный транспорт - 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антероградный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и ретроградный. </w:t>
      </w:r>
      <w:proofErr w:type="gramStart"/>
      <w:r w:rsidR="00A4664D" w:rsidRPr="009E0571">
        <w:rPr>
          <w:rFonts w:ascii="Times New Roman" w:hAnsi="Times New Roman"/>
          <w:color w:val="000000"/>
          <w:sz w:val="28"/>
          <w:szCs w:val="28"/>
        </w:rPr>
        <w:t>Быстрый</w:t>
      </w:r>
      <w:proofErr w:type="gram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 и медленный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транстпорт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, роль микротрубочек.  Секреторные нейроны, особенности их строения и функции. Физиологическая гибель нейронов.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Понятие о рефлекторной дуге. Нейроглия. Её классификация и роль. Строение </w:t>
      </w:r>
      <w:proofErr w:type="spellStart"/>
      <w:r w:rsidR="00E72893" w:rsidRPr="009E0571">
        <w:rPr>
          <w:rFonts w:ascii="Times New Roman" w:hAnsi="Times New Roman"/>
          <w:color w:val="000000"/>
          <w:sz w:val="28"/>
          <w:szCs w:val="28"/>
        </w:rPr>
        <w:t>безмиелиновых</w:t>
      </w:r>
      <w:proofErr w:type="spellEnd"/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и миелиновых нервных волокон. </w:t>
      </w:r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Понятие об осевом цилиндре и </w:t>
      </w:r>
      <w:proofErr w:type="spellStart"/>
      <w:r w:rsidR="00A4664D" w:rsidRPr="009E0571">
        <w:rPr>
          <w:rFonts w:ascii="Times New Roman" w:hAnsi="Times New Roman"/>
          <w:color w:val="000000"/>
          <w:sz w:val="28"/>
          <w:szCs w:val="28"/>
        </w:rPr>
        <w:t>мезаксоне</w:t>
      </w:r>
      <w:proofErr w:type="spellEnd"/>
      <w:r w:rsidR="00A4664D" w:rsidRPr="009E0571">
        <w:rPr>
          <w:rFonts w:ascii="Times New Roman" w:hAnsi="Times New Roman"/>
          <w:color w:val="000000"/>
          <w:sz w:val="28"/>
          <w:szCs w:val="28"/>
        </w:rPr>
        <w:t xml:space="preserve">. Ультрамикроскопическое строение миелиновой оболочки. Дегенерация и регенерация нервных волокон.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Синапсы, их роль в проведении нервного возбуждения  по цепи нейронов. Нерв как орган. Строение, регенерация и дегенерация нервов.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893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</w:t>
      </w:r>
      <w:r w:rsidR="00CD2DC9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E72893" w:rsidRPr="009E0571" w:rsidRDefault="00E72893" w:rsidP="00E72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893" w:rsidRPr="009E0571" w:rsidRDefault="00CD2DC9" w:rsidP="00E72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0571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Частная гистология (часть первая)</w:t>
      </w:r>
      <w:r w:rsidRPr="009E0571">
        <w:rPr>
          <w:rFonts w:ascii="Times New Roman" w:hAnsi="Times New Roman"/>
          <w:color w:val="000000"/>
          <w:sz w:val="28"/>
          <w:szCs w:val="28"/>
        </w:rPr>
        <w:t>»</w:t>
      </w:r>
      <w:r w:rsidR="00E72893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9E0571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E72893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47FDD"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Органы нервной системы. Спинальный ганглий. Спинной мозг.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9E0571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r w:rsidR="006B7F44" w:rsidRPr="009E0571">
        <w:rPr>
          <w:rFonts w:ascii="Times New Roman" w:hAnsi="Times New Roman"/>
          <w:sz w:val="28"/>
          <w:szCs w:val="28"/>
        </w:rPr>
        <w:t xml:space="preserve">у обучающихся </w:t>
      </w:r>
      <w:r w:rsidR="00CD2DC9" w:rsidRPr="009E0571">
        <w:rPr>
          <w:rFonts w:ascii="Times New Roman" w:hAnsi="Times New Roman"/>
          <w:sz w:val="28"/>
          <w:szCs w:val="28"/>
        </w:rPr>
        <w:t xml:space="preserve">о закономерностях развития, гистологического строения и </w:t>
      </w:r>
      <w:proofErr w:type="spellStart"/>
      <w:r w:rsidR="00CD2DC9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CD2DC9" w:rsidRPr="009E0571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Спинальный ганглий, его структура. Спинной мозг, его нейронный состав. Нейроглия спинного мозга. Строение белого вещества, его функции. </w:t>
      </w:r>
      <w:r w:rsidR="009F06E1" w:rsidRPr="009E0571">
        <w:rPr>
          <w:rFonts w:ascii="Times New Roman" w:hAnsi="Times New Roman"/>
          <w:color w:val="000000"/>
          <w:sz w:val="28"/>
          <w:szCs w:val="28"/>
        </w:rPr>
        <w:t xml:space="preserve">Центральный канал спинного мозга и спинномозговая жидкость.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Общие принципы структурной организации собственного аппарата спинного мозга и разновидности его рефлекторных дуг. 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9E0571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E162D1" w:rsidRPr="009E0571" w:rsidRDefault="00E72893" w:rsidP="00E162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162D1"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Органы нервной системы. Большие полушария головного мозга. Мозжечок.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у обучающихся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Строение коры мозжечка. Характеристика его нейронов. Функции мозжечка. </w:t>
      </w:r>
      <w:proofErr w:type="spellStart"/>
      <w:r w:rsidR="00F66F86" w:rsidRPr="009E0571">
        <w:rPr>
          <w:rFonts w:ascii="Times New Roman" w:hAnsi="Times New Roman"/>
          <w:color w:val="000000"/>
          <w:sz w:val="28"/>
          <w:szCs w:val="28"/>
        </w:rPr>
        <w:t>Глиоциты</w:t>
      </w:r>
      <w:proofErr w:type="spellEnd"/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мозжечка.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Кора больших полушарий – высший центр нервной системы.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Цитоархитектоника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>. Кора головного мозга как нервный центр экранного типа. Понятие о колонках коры головного мозга.</w:t>
      </w:r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6F86" w:rsidRPr="009E0571">
        <w:rPr>
          <w:rFonts w:ascii="Times New Roman" w:hAnsi="Times New Roman"/>
          <w:color w:val="000000"/>
          <w:sz w:val="28"/>
          <w:szCs w:val="28"/>
        </w:rPr>
        <w:t>Глиоциты</w:t>
      </w:r>
      <w:proofErr w:type="spellEnd"/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коры. </w:t>
      </w:r>
      <w:proofErr w:type="spellStart"/>
      <w:r w:rsidR="00F66F86" w:rsidRPr="009E0571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– радиальные и тангенциальные нервные волокна. Особенности строения коры в двигательных и чувствительных зонах. </w:t>
      </w:r>
      <w:proofErr w:type="spellStart"/>
      <w:r w:rsidR="00F66F86" w:rsidRPr="009E0571">
        <w:rPr>
          <w:rFonts w:ascii="Times New Roman" w:hAnsi="Times New Roman"/>
          <w:color w:val="000000"/>
          <w:sz w:val="28"/>
          <w:szCs w:val="28"/>
        </w:rPr>
        <w:t>Гематоэецефалический</w:t>
      </w:r>
      <w:proofErr w:type="spellEnd"/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барьер, его </w:t>
      </w:r>
      <w:proofErr w:type="spellStart"/>
      <w:r w:rsidR="00F66F86" w:rsidRPr="009E0571">
        <w:rPr>
          <w:rFonts w:ascii="Times New Roman" w:hAnsi="Times New Roman"/>
          <w:color w:val="000000"/>
          <w:sz w:val="28"/>
          <w:szCs w:val="28"/>
        </w:rPr>
        <w:t>стронеи</w:t>
      </w:r>
      <w:proofErr w:type="spellEnd"/>
      <w:r w:rsidR="00F66F86" w:rsidRPr="009E0571">
        <w:rPr>
          <w:rFonts w:ascii="Times New Roman" w:hAnsi="Times New Roman"/>
          <w:color w:val="000000"/>
          <w:sz w:val="28"/>
          <w:szCs w:val="28"/>
        </w:rPr>
        <w:t xml:space="preserve"> и функция. 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162D1" w:rsidRPr="009E0571" w:rsidRDefault="00E162D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89636B" w:rsidRPr="009E0571" w:rsidRDefault="0089636B" w:rsidP="006B7F4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 w:rsidRPr="009E05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 xml:space="preserve">Эндокринная система.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Гипотоламо-гипофизарная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нейросекреторная система. Периферические эндокринные железы.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эндокринной системы.</w:t>
      </w:r>
    </w:p>
    <w:p w:rsidR="00D53F17" w:rsidRPr="009E0571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sz w:val="28"/>
          <w:szCs w:val="28"/>
        </w:rPr>
        <w:t xml:space="preserve">Общая характеристика желёз внутренней секреции. Источники развития. Классификация. Понятие о гормонах, клетках-мишенях, рецепторах к гормонам. Гипоталамус. Мелкоклеточные ядра гипоталамуса. Либерины и статины. </w:t>
      </w:r>
    </w:p>
    <w:p w:rsidR="00FA3AE1" w:rsidRPr="009E0571" w:rsidRDefault="00D53F17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sz w:val="28"/>
          <w:szCs w:val="28"/>
        </w:rPr>
        <w:t xml:space="preserve">Пути регуляции гипоталамусом желёз внутренней секреции. Гипофиз. Источники и основные этапы эмбрионального развития. Строение: тканевой и клеточный состав </w:t>
      </w:r>
      <w:proofErr w:type="spellStart"/>
      <w:r w:rsidRPr="009E0571">
        <w:rPr>
          <w:rFonts w:ascii="Times New Roman" w:hAnsi="Times New Roman"/>
          <w:sz w:val="28"/>
          <w:szCs w:val="28"/>
        </w:rPr>
        <w:t>аден</w:t>
      </w:r>
      <w:proofErr w:type="gramStart"/>
      <w:r w:rsidRPr="009E0571">
        <w:rPr>
          <w:rFonts w:ascii="Times New Roman" w:hAnsi="Times New Roman"/>
          <w:sz w:val="28"/>
          <w:szCs w:val="28"/>
        </w:rPr>
        <w:t>о</w:t>
      </w:r>
      <w:proofErr w:type="spellEnd"/>
      <w:r w:rsidRPr="009E0571">
        <w:rPr>
          <w:rFonts w:ascii="Times New Roman" w:hAnsi="Times New Roman"/>
          <w:sz w:val="28"/>
          <w:szCs w:val="28"/>
        </w:rPr>
        <w:t>-</w:t>
      </w:r>
      <w:proofErr w:type="gramEnd"/>
      <w:r w:rsidRPr="009E0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E0571">
        <w:rPr>
          <w:rFonts w:ascii="Times New Roman" w:hAnsi="Times New Roman"/>
          <w:sz w:val="28"/>
          <w:szCs w:val="28"/>
        </w:rPr>
        <w:t>нейрогипофиза</w:t>
      </w:r>
      <w:proofErr w:type="spellEnd"/>
      <w:r w:rsidRPr="009E057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9E0571">
        <w:rPr>
          <w:rFonts w:ascii="Times New Roman" w:hAnsi="Times New Roman"/>
          <w:sz w:val="28"/>
          <w:szCs w:val="28"/>
        </w:rPr>
        <w:t>Морфо-функциональная</w:t>
      </w:r>
      <w:proofErr w:type="spellEnd"/>
      <w:proofErr w:type="gramEnd"/>
      <w:r w:rsidRPr="009E0571"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 w:rsidRPr="009E0571">
        <w:rPr>
          <w:rFonts w:ascii="Times New Roman" w:hAnsi="Times New Roman"/>
          <w:sz w:val="28"/>
          <w:szCs w:val="28"/>
        </w:rPr>
        <w:t>аденоцитов</w:t>
      </w:r>
      <w:proofErr w:type="spellEnd"/>
      <w:r w:rsidRPr="009E0571">
        <w:rPr>
          <w:rFonts w:ascii="Times New Roman" w:hAnsi="Times New Roman"/>
          <w:sz w:val="28"/>
          <w:szCs w:val="28"/>
        </w:rPr>
        <w:t xml:space="preserve">, их изменения при нарушении гормонального статуса. Связь гипофиза с гипоталамусом и другими эндокринными </w:t>
      </w:r>
      <w:proofErr w:type="spellStart"/>
      <w:r w:rsidRPr="009E0571">
        <w:rPr>
          <w:rFonts w:ascii="Times New Roman" w:hAnsi="Times New Roman"/>
          <w:sz w:val="28"/>
          <w:szCs w:val="28"/>
        </w:rPr>
        <w:t>железами</w:t>
      </w:r>
      <w:proofErr w:type="gramStart"/>
      <w:r w:rsidRPr="009E0571">
        <w:rPr>
          <w:rFonts w:ascii="Times New Roman" w:hAnsi="Times New Roman"/>
          <w:sz w:val="28"/>
          <w:szCs w:val="28"/>
        </w:rPr>
        <w:t>.Э</w:t>
      </w:r>
      <w:proofErr w:type="gramEnd"/>
      <w:r w:rsidRPr="009E0571">
        <w:rPr>
          <w:rFonts w:ascii="Times New Roman" w:hAnsi="Times New Roman"/>
          <w:sz w:val="28"/>
          <w:szCs w:val="28"/>
        </w:rPr>
        <w:t>пифиз</w:t>
      </w:r>
      <w:proofErr w:type="spellEnd"/>
      <w:r w:rsidRPr="009E0571">
        <w:rPr>
          <w:rFonts w:ascii="Times New Roman" w:hAnsi="Times New Roman"/>
          <w:sz w:val="28"/>
          <w:szCs w:val="28"/>
        </w:rPr>
        <w:t>. Щитовидная железа. Околощитовидные железы. Надпочечники. Понятие о диффузной эндокринной системе. Роль гормонов в общей и местной регуляции (на конкретном примере). Возрастные изменения органов эндокринной системы.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B4B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 w:rsidRPr="009E057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>Гистофизиология пищеварительного аппарата. Основы эмбриогенеза. Принцип структурной организации органов ротовой полости.</w:t>
      </w:r>
      <w:r w:rsidR="00611AC0" w:rsidRPr="009E0571">
        <w:rPr>
          <w:rFonts w:ascii="Times New Roman" w:hAnsi="Times New Roman"/>
          <w:sz w:val="28"/>
          <w:szCs w:val="28"/>
        </w:rPr>
        <w:t xml:space="preserve"> Гистофизиология пищевода и желудка.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переднего отдела пищеварительной системы.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Общий принцип строения стенки пищеварительного канала – слизистая оболочка, </w:t>
      </w:r>
      <w:proofErr w:type="spellStart"/>
      <w:r w:rsidR="00611AC0" w:rsidRPr="009E0571">
        <w:rPr>
          <w:rFonts w:ascii="Times New Roman" w:hAnsi="Times New Roman"/>
          <w:color w:val="000000"/>
          <w:sz w:val="28"/>
          <w:szCs w:val="28"/>
        </w:rPr>
        <w:t>подслизистая</w:t>
      </w:r>
      <w:proofErr w:type="spellEnd"/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 основа, мышечная оболочка, наружная оболочка (серозная и </w:t>
      </w:r>
      <w:proofErr w:type="spellStart"/>
      <w:r w:rsidR="00611AC0" w:rsidRPr="009E0571">
        <w:rPr>
          <w:rFonts w:ascii="Times New Roman" w:hAnsi="Times New Roman"/>
          <w:color w:val="000000"/>
          <w:sz w:val="28"/>
          <w:szCs w:val="28"/>
        </w:rPr>
        <w:t>адвентициальная</w:t>
      </w:r>
      <w:proofErr w:type="spellEnd"/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), их тканевой и клеточный состав.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Слизистые оболочки кожного и кишечного типов. </w:t>
      </w:r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Иннервация и </w:t>
      </w:r>
      <w:proofErr w:type="spellStart"/>
      <w:r w:rsidR="00611AC0" w:rsidRPr="009E0571">
        <w:rPr>
          <w:rFonts w:ascii="Times New Roman" w:hAnsi="Times New Roman"/>
          <w:color w:val="000000"/>
          <w:sz w:val="28"/>
          <w:szCs w:val="28"/>
        </w:rPr>
        <w:t>васкуляризация</w:t>
      </w:r>
      <w:proofErr w:type="spellEnd"/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 стенки пищеварительного канала. Эндокринный аппарат пищеварительной системы.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Особенности строения органов ротовой полости: губы, язык, нёбо, зубы, слюнные железы. </w:t>
      </w:r>
      <w:r w:rsidR="00611AC0" w:rsidRPr="009E0571">
        <w:rPr>
          <w:rFonts w:ascii="Times New Roman" w:hAnsi="Times New Roman"/>
          <w:color w:val="000000"/>
          <w:sz w:val="28"/>
          <w:szCs w:val="28"/>
        </w:rPr>
        <w:t xml:space="preserve">Строение и тканевой состав стенки глотки и пищевода в различных его отделах. Железы пищевода, их </w:t>
      </w:r>
      <w:proofErr w:type="spellStart"/>
      <w:r w:rsidR="00611AC0" w:rsidRPr="009E0571">
        <w:rPr>
          <w:rFonts w:ascii="Times New Roman" w:hAnsi="Times New Roman"/>
          <w:color w:val="000000"/>
          <w:sz w:val="28"/>
          <w:szCs w:val="28"/>
        </w:rPr>
        <w:t>гистофизиология</w:t>
      </w:r>
      <w:proofErr w:type="spellEnd"/>
      <w:r w:rsidR="00611AC0" w:rsidRPr="009E0571">
        <w:rPr>
          <w:rFonts w:ascii="Times New Roman" w:hAnsi="Times New Roman"/>
          <w:color w:val="000000"/>
          <w:sz w:val="28"/>
          <w:szCs w:val="28"/>
        </w:rPr>
        <w:t>.</w:t>
      </w:r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 Строение слизистой оболочки желудка. Цитофизиологическая характеристика покровного эпителия,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слизеобразование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>. Локализация, строение и клеточный состав желёз в различных отделах желудка. Регенерация покровного эпителия и эпителия желёз желудка. Кровоснабжение и иннервация желудка. Возрастные особенности строения желудка.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9E057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72893" w:rsidRPr="009E0571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>Гистофизиология тонкого и толстого отделов кишечника. Гистофизиология больших желёз пищеварительного аппарата.</w:t>
      </w:r>
    </w:p>
    <w:p w:rsidR="006B7F44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тонкого и толстого отделов кишечника,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больших желёз пищеварительного аппарата.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Характеристика различных отделов тонкой  кишки. Строение стенки, её тканевой состав. Система «крипта-ворсинка» как структурно-функциональная единица. Виды клеток эпителия ворсинок и крипт, их строение и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. Гистофизиология пристеночного пищеварения и всасывания. Роль слизи и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микроворсинок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энтероцитов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 в пристеночном пищеварении. Регенерация эпителия тонкой кишки. Возрастные изменения стенки тонкой кишки. Характеристика различных отделов толстой кишки. Особенности строения слизистой оболочки в связи с функцией. Виды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эпителиоцитов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lastRenderedPageBreak/>
        <w:t>эндокриноцитов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, их </w:t>
      </w:r>
      <w:proofErr w:type="spellStart"/>
      <w:r w:rsidR="00CF6A5A" w:rsidRPr="009E0571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CF6A5A" w:rsidRPr="009E0571">
        <w:rPr>
          <w:rFonts w:ascii="Times New Roman" w:hAnsi="Times New Roman"/>
          <w:color w:val="000000"/>
          <w:sz w:val="28"/>
          <w:szCs w:val="28"/>
        </w:rPr>
        <w:t xml:space="preserve">. Червеобразный отросток. Особенности строения и функции.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Большие железы пищеварительной системы: печень, поджелудочная железа. </w:t>
      </w:r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Строение классической дольки как структурно-функциональной единицы печени. Представления о портальной дольке и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ацинусе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. Строение внутридольковых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синусоидных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сосудов,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их клеточных элементов: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эндотелиоцитов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, макрофагов.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Перисинусоидальные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пространства, их структурная организация.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Гепатоциты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– основной клеточный элемент печени, представления об их расположении в дольках, строение в связи с функциями печени. Строение желчных канальцев (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холангиол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) и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междольковых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желчных протоков. Механизмы циркуляции по ним желчи. Особенности строения печени новорождённых. Возрастные особенности. Желчный пузырь и желчевыводящие пути. Строение и функция. Строение экзокринных и эндокринных отделов поджелудочной железы. Цитофизиологическая характеристика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ацинарных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клеток. Типы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эндокриноцитов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островков и их морфофункциональная характеристика. Особенности </w:t>
      </w:r>
      <w:proofErr w:type="spellStart"/>
      <w:r w:rsidR="00D91CB1" w:rsidRPr="009E0571">
        <w:rPr>
          <w:rFonts w:ascii="Times New Roman" w:hAnsi="Times New Roman"/>
          <w:color w:val="000000"/>
          <w:sz w:val="28"/>
          <w:szCs w:val="28"/>
        </w:rPr>
        <w:t>гистофизиологии</w:t>
      </w:r>
      <w:proofErr w:type="spellEnd"/>
      <w:r w:rsidR="00D91CB1" w:rsidRPr="009E0571">
        <w:rPr>
          <w:rFonts w:ascii="Times New Roman" w:hAnsi="Times New Roman"/>
          <w:color w:val="000000"/>
          <w:sz w:val="28"/>
          <w:szCs w:val="28"/>
        </w:rPr>
        <w:t xml:space="preserve"> в разные периоды детства. Изменения железы при старении организма.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D53F17" w:rsidRPr="009E0571" w:rsidRDefault="00D53F17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Pr="009E0571" w:rsidRDefault="00D53F17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3F17" w:rsidRPr="009E0571" w:rsidRDefault="00D53F17" w:rsidP="00D53F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Модул</w:t>
      </w:r>
      <w:r w:rsidR="006B7F44" w:rsidRPr="009E0571">
        <w:rPr>
          <w:rFonts w:ascii="Times New Roman" w:hAnsi="Times New Roman"/>
          <w:b/>
          <w:color w:val="000000"/>
          <w:sz w:val="28"/>
          <w:szCs w:val="28"/>
        </w:rPr>
        <w:t xml:space="preserve">ь </w:t>
      </w:r>
      <w:r w:rsidR="006B7F44"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B7F44"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9E0571">
        <w:rPr>
          <w:rFonts w:ascii="Times New Roman" w:hAnsi="Times New Roman"/>
          <w:color w:val="000000"/>
          <w:sz w:val="28"/>
          <w:szCs w:val="28"/>
        </w:rPr>
        <w:t>Частная гистология (часть вторая)</w:t>
      </w:r>
      <w:r w:rsidR="006B7F44" w:rsidRPr="009E0571">
        <w:rPr>
          <w:rFonts w:ascii="Times New Roman" w:hAnsi="Times New Roman"/>
          <w:color w:val="000000"/>
          <w:sz w:val="28"/>
          <w:szCs w:val="28"/>
        </w:rPr>
        <w:t>»</w:t>
      </w:r>
      <w:r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FA3AE1" w:rsidRPr="009E057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9E057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9E057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>Органы мочевыделительной системы.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мочевыделительной системы.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органов мочевыделительной системы. Источники и ход эмбрионального развития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предпочки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, первичной почки, вторичной почки и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мочеотводящих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путей. Структурная основа процесса мочеобразования – нефрон. </w:t>
      </w:r>
      <w:r w:rsidR="00D370DA" w:rsidRPr="009E0571">
        <w:rPr>
          <w:rFonts w:ascii="Times New Roman" w:hAnsi="Times New Roman"/>
          <w:color w:val="000000"/>
          <w:sz w:val="28"/>
          <w:szCs w:val="28"/>
        </w:rPr>
        <w:t xml:space="preserve">Типы нефронов, их топография в корковом и мозговом веществе. </w:t>
      </w:r>
      <w:proofErr w:type="spellStart"/>
      <w:r w:rsidR="00D370DA" w:rsidRPr="009E0571">
        <w:rPr>
          <w:rFonts w:ascii="Times New Roman" w:hAnsi="Times New Roman"/>
          <w:color w:val="000000"/>
          <w:sz w:val="28"/>
          <w:szCs w:val="28"/>
        </w:rPr>
        <w:t>Васкуляризация</w:t>
      </w:r>
      <w:proofErr w:type="spellEnd"/>
      <w:r w:rsidR="00D370DA" w:rsidRPr="009E0571">
        <w:rPr>
          <w:rFonts w:ascii="Times New Roman" w:hAnsi="Times New Roman"/>
          <w:color w:val="000000"/>
          <w:sz w:val="28"/>
          <w:szCs w:val="28"/>
        </w:rPr>
        <w:t xml:space="preserve"> почки – кортикальная и юкстамедуллярная системы кровоснабжения. </w:t>
      </w:r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Почечные тельца, их основные компоненты. Строение сосудистых клубочков. 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Мезангий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, его строение и функция. Структурная организация почечного фильтра и роль в мочеобразовании.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Гистофизиология процесса мочеобразования и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мочеотведения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3EAC" w:rsidRPr="009E0571">
        <w:rPr>
          <w:rFonts w:ascii="Times New Roman" w:hAnsi="Times New Roman"/>
          <w:color w:val="000000"/>
          <w:sz w:val="28"/>
          <w:szCs w:val="28"/>
        </w:rPr>
        <w:t>Понятие о противоточной системе почки. Эндокринный аппарат почки (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ренин-ангиотензиновая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, интерстициальная 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простагландиновая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калликреин-кинивая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 системы), строение и функция.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Юкстагломерулярный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аппарат. </w:t>
      </w:r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Регенеративные потенции. Особенности почки у 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новорождённго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. Последующие возрастные изменения почки. Строение стенки </w:t>
      </w:r>
      <w:proofErr w:type="gramStart"/>
      <w:r w:rsidR="00573EAC" w:rsidRPr="009E0571">
        <w:rPr>
          <w:rFonts w:ascii="Times New Roman" w:hAnsi="Times New Roman"/>
          <w:color w:val="000000"/>
          <w:sz w:val="28"/>
          <w:szCs w:val="28"/>
        </w:rPr>
        <w:t>почечных</w:t>
      </w:r>
      <w:proofErr w:type="gram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3EAC" w:rsidRPr="009E0571">
        <w:rPr>
          <w:rFonts w:ascii="Times New Roman" w:hAnsi="Times New Roman"/>
          <w:color w:val="000000"/>
          <w:sz w:val="28"/>
          <w:szCs w:val="28"/>
        </w:rPr>
        <w:t>чашекек</w:t>
      </w:r>
      <w:proofErr w:type="spellEnd"/>
      <w:r w:rsidR="00573EAC" w:rsidRPr="009E0571">
        <w:rPr>
          <w:rFonts w:ascii="Times New Roman" w:hAnsi="Times New Roman"/>
          <w:color w:val="000000"/>
          <w:sz w:val="28"/>
          <w:szCs w:val="28"/>
        </w:rPr>
        <w:t xml:space="preserve"> и лоханки. </w:t>
      </w:r>
      <w:r w:rsidR="00573EAC" w:rsidRPr="009E0571">
        <w:rPr>
          <w:rFonts w:ascii="Times New Roman" w:hAnsi="Times New Roman"/>
          <w:color w:val="000000"/>
          <w:sz w:val="28"/>
          <w:szCs w:val="28"/>
        </w:rPr>
        <w:lastRenderedPageBreak/>
        <w:t>Строение мочеточников. Строение мочевого пузыря. Особенности строения мужского и женского мочеиспускательного канала.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FA3A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9E0571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>Мужская половая система.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мужской половой системы.</w:t>
      </w:r>
    </w:p>
    <w:p w:rsidR="00FA3AE1" w:rsidRPr="009E0571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органов мужской половой системы. Источники и ход эмбрионального развития гонад и органов генитального тракта. Первичные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гоноциты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3F17" w:rsidRPr="009E0571">
        <w:rPr>
          <w:rFonts w:ascii="Times New Roman" w:hAnsi="Times New Roman"/>
          <w:sz w:val="28"/>
          <w:szCs w:val="28"/>
        </w:rPr>
        <w:t>индифферентной</w:t>
      </w:r>
      <w:proofErr w:type="gramEnd"/>
      <w:r w:rsidR="00D53F17" w:rsidRPr="009E0571">
        <w:rPr>
          <w:rFonts w:ascii="Times New Roman" w:hAnsi="Times New Roman"/>
          <w:sz w:val="28"/>
          <w:szCs w:val="28"/>
        </w:rPr>
        <w:t xml:space="preserve"> и последующих стадиях развития гонад. Факторы, определяющие </w:t>
      </w:r>
      <w:proofErr w:type="gramStart"/>
      <w:r w:rsidR="00D53F17" w:rsidRPr="009E0571">
        <w:rPr>
          <w:rFonts w:ascii="Times New Roman" w:hAnsi="Times New Roman"/>
          <w:sz w:val="28"/>
          <w:szCs w:val="28"/>
        </w:rPr>
        <w:t>нормальную</w:t>
      </w:r>
      <w:proofErr w:type="gramEnd"/>
      <w:r w:rsidR="00D53F17" w:rsidRPr="009E05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сексуализацию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индивида. Семенник. Строение, функция. Эндокринная функция</w:t>
      </w:r>
      <w:r w:rsidR="00A74FB2" w:rsidRPr="009E0571">
        <w:rPr>
          <w:rFonts w:ascii="Times New Roman" w:hAnsi="Times New Roman"/>
          <w:sz w:val="28"/>
          <w:szCs w:val="28"/>
        </w:rPr>
        <w:t xml:space="preserve"> яичка: мужские половые гормоны и синтезирующие их </w:t>
      </w:r>
      <w:proofErr w:type="spellStart"/>
      <w:r w:rsidR="00A74FB2" w:rsidRPr="009E0571">
        <w:rPr>
          <w:rFonts w:ascii="Times New Roman" w:hAnsi="Times New Roman"/>
          <w:sz w:val="28"/>
          <w:szCs w:val="28"/>
        </w:rPr>
        <w:t>гландулоциты</w:t>
      </w:r>
      <w:proofErr w:type="spellEnd"/>
      <w:r w:rsidR="00A74FB2" w:rsidRPr="009E0571">
        <w:rPr>
          <w:rFonts w:ascii="Times New Roman" w:hAnsi="Times New Roman"/>
          <w:sz w:val="28"/>
          <w:szCs w:val="28"/>
        </w:rPr>
        <w:t xml:space="preserve"> (клетки Лейдига), их цитохимические особенности, участие в регуляции сперматогенеза. </w:t>
      </w:r>
      <w:r w:rsidR="00D53F17" w:rsidRPr="009E0571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гематотестикулярного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барьера в поддержании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интратубулярного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гомеостаза. Строение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семяотводящих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путей. Вспомогательные железы мужской половой системы: семенные пузырьки, </w:t>
      </w:r>
      <w:proofErr w:type="gramStart"/>
      <w:r w:rsidR="00D53F17" w:rsidRPr="009E0571">
        <w:rPr>
          <w:rFonts w:ascii="Times New Roman" w:hAnsi="Times New Roman"/>
          <w:sz w:val="28"/>
          <w:szCs w:val="28"/>
        </w:rPr>
        <w:t>предстатель</w:t>
      </w:r>
      <w:r w:rsidR="00921A33" w:rsidRPr="009E0571">
        <w:rPr>
          <w:rFonts w:ascii="Times New Roman" w:hAnsi="Times New Roman"/>
          <w:sz w:val="28"/>
          <w:szCs w:val="28"/>
        </w:rPr>
        <w:t>ная</w:t>
      </w:r>
      <w:proofErr w:type="gramEnd"/>
      <w:r w:rsidR="00921A33" w:rsidRPr="009E05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21A33" w:rsidRPr="009E0571">
        <w:rPr>
          <w:rFonts w:ascii="Times New Roman" w:hAnsi="Times New Roman"/>
          <w:sz w:val="28"/>
          <w:szCs w:val="28"/>
        </w:rPr>
        <w:t>бульбоуретральные</w:t>
      </w:r>
      <w:proofErr w:type="spellEnd"/>
      <w:r w:rsidR="00921A33" w:rsidRPr="009E0571">
        <w:rPr>
          <w:rFonts w:ascii="Times New Roman" w:hAnsi="Times New Roman"/>
          <w:sz w:val="28"/>
          <w:szCs w:val="28"/>
        </w:rPr>
        <w:t xml:space="preserve"> железы их строение и </w:t>
      </w:r>
      <w:r w:rsidR="006B7F44" w:rsidRPr="009E0571">
        <w:rPr>
          <w:rFonts w:ascii="Times New Roman" w:hAnsi="Times New Roman"/>
          <w:sz w:val="28"/>
          <w:szCs w:val="28"/>
        </w:rPr>
        <w:t>функции.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9E05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>Женская половая система.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B7F44" w:rsidRPr="009E057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B7F44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женской половой системы.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Яичник. Развитие. Общая характеристика строения. Особенности строения коркового и мозгового вещества. Овогенез. Отличие овогенеза от сперматогенеза. Строение и функции фолликулов. Овуляция. Понятие об овариальном цикле и его регуляции. Развитие, строение и</w:t>
      </w:r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функции жё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лтого тела в течение овариального цикла и при беременности. Атрезия фолликулов. Эндокринная функция яичника: женские половые гормоны и вырабатывающие их клеточные элементы. Возрастные особенности. Строение стенки матки в разных ее отделах. Менст</w:t>
      </w:r>
      <w:r w:rsidR="00921A33" w:rsidRPr="009E0571">
        <w:rPr>
          <w:rFonts w:ascii="Times New Roman" w:hAnsi="Times New Roman"/>
          <w:color w:val="000000"/>
          <w:sz w:val="28"/>
          <w:szCs w:val="28"/>
        </w:rPr>
        <w:t>руа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льный цикл и его фазы. Особенности строения эндометрия в различные фазы цикла.  Связь циклических изменений эндометрия и яичника.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lastRenderedPageBreak/>
        <w:t>Развитие, строение и функции маточных труб. Влагалище. Развитие. Строение его стенок.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9E057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9E0571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53F17" w:rsidRPr="009E057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9E0571">
        <w:rPr>
          <w:rFonts w:ascii="Times New Roman" w:hAnsi="Times New Roman"/>
          <w:color w:val="000000"/>
          <w:sz w:val="28"/>
          <w:szCs w:val="28"/>
        </w:rPr>
        <w:t>: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3F17" w:rsidRPr="009E0571">
        <w:rPr>
          <w:rFonts w:ascii="Times New Roman" w:hAnsi="Times New Roman"/>
          <w:sz w:val="28"/>
          <w:szCs w:val="28"/>
        </w:rPr>
        <w:t xml:space="preserve">Гистофизиология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первичночувствующих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органов чувств. Орган зрения. Гистофизиология </w:t>
      </w:r>
      <w:proofErr w:type="spellStart"/>
      <w:r w:rsidR="00D53F17" w:rsidRPr="009E0571">
        <w:rPr>
          <w:rFonts w:ascii="Times New Roman" w:hAnsi="Times New Roman"/>
          <w:sz w:val="28"/>
          <w:szCs w:val="28"/>
        </w:rPr>
        <w:t>вторичночувствующих</w:t>
      </w:r>
      <w:proofErr w:type="spellEnd"/>
      <w:r w:rsidR="00D53F17" w:rsidRPr="009E0571">
        <w:rPr>
          <w:rFonts w:ascii="Times New Roman" w:hAnsi="Times New Roman"/>
          <w:sz w:val="28"/>
          <w:szCs w:val="28"/>
        </w:rPr>
        <w:t xml:space="preserve"> органов чувств. Орган слуха и равновесия.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B7F44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6B7F4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6B7F44" w:rsidRPr="009E0571">
        <w:rPr>
          <w:rFonts w:ascii="Times New Roman" w:hAnsi="Times New Roman"/>
          <w:sz w:val="28"/>
          <w:szCs w:val="28"/>
        </w:rPr>
        <w:t xml:space="preserve"> органов </w:t>
      </w:r>
      <w:r w:rsidR="00DC0600" w:rsidRPr="009E0571">
        <w:rPr>
          <w:rFonts w:ascii="Times New Roman" w:hAnsi="Times New Roman"/>
          <w:sz w:val="28"/>
          <w:szCs w:val="28"/>
        </w:rPr>
        <w:t>чувств.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Морфофункциональная характеристика первичн</w:t>
      </w:r>
      <w:proofErr w:type="gramStart"/>
      <w:r w:rsidR="00D53F17" w:rsidRPr="009E0571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вторичночувствующих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органов чувств. Орган зрения.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Аккамодационн</w:t>
      </w:r>
      <w:proofErr w:type="gramStart"/>
      <w:r w:rsidR="00D53F17" w:rsidRPr="009E057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диоптрический, светочувствительный аппараты глаза. </w:t>
      </w:r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Строение и роль составляющих их роговицы, хрусталика, стекловидного тела, радужки, сетчатки. Нейронный состав и </w:t>
      </w:r>
      <w:proofErr w:type="spellStart"/>
      <w:r w:rsidR="00921A33" w:rsidRPr="009E0571">
        <w:rPr>
          <w:rFonts w:ascii="Times New Roman" w:hAnsi="Times New Roman"/>
          <w:color w:val="000000"/>
          <w:sz w:val="28"/>
          <w:szCs w:val="28"/>
        </w:rPr>
        <w:t>глиоциты</w:t>
      </w:r>
      <w:proofErr w:type="spellEnd"/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сетчатки, их морфофункциональная характеристика. Строение </w:t>
      </w:r>
      <w:proofErr w:type="spellStart"/>
      <w:r w:rsidR="00921A33" w:rsidRPr="009E0571">
        <w:rPr>
          <w:rFonts w:ascii="Times New Roman" w:hAnsi="Times New Roman"/>
          <w:color w:val="000000"/>
          <w:sz w:val="28"/>
          <w:szCs w:val="28"/>
        </w:rPr>
        <w:t>палочк</w:t>
      </w:r>
      <w:proofErr w:type="gramStart"/>
      <w:r w:rsidR="00921A33" w:rsidRPr="009E0571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="00921A33"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921A33" w:rsidRPr="009E0571">
        <w:rPr>
          <w:rFonts w:ascii="Times New Roman" w:hAnsi="Times New Roman"/>
          <w:color w:val="000000"/>
          <w:sz w:val="28"/>
          <w:szCs w:val="28"/>
        </w:rPr>
        <w:t>колбочконесущих</w:t>
      </w:r>
      <w:proofErr w:type="spellEnd"/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нейронов сетчатки. Особенности строения центральной ямки диска зрительного нерва.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Источники и ход развития глазного яблока. </w:t>
      </w:r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Особенности кровоснабжения глазного яблока.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>Орган обоняния, строение, рефлекторные пути.</w:t>
      </w:r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Строение и клеточный состав обонятельной выстилки: рецепторные, поддерживающие и базальные клетки.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21A33" w:rsidRPr="009E0571">
        <w:rPr>
          <w:rFonts w:ascii="Times New Roman" w:hAnsi="Times New Roman"/>
          <w:color w:val="000000"/>
          <w:sz w:val="28"/>
          <w:szCs w:val="28"/>
        </w:rPr>
        <w:t>Вомеро-назальный</w:t>
      </w:r>
      <w:proofErr w:type="spellEnd"/>
      <w:r w:rsidR="00921A33" w:rsidRPr="009E0571">
        <w:rPr>
          <w:rFonts w:ascii="Times New Roman" w:hAnsi="Times New Roman"/>
          <w:color w:val="000000"/>
          <w:sz w:val="28"/>
          <w:szCs w:val="28"/>
        </w:rPr>
        <w:t xml:space="preserve"> орган. </w:t>
      </w:r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Орган слуха и равновесия. Структура наружного, среднего и внутреннего уха. Костный и перепончатый лабиринты улитки. Гистофизиология звукопроведения и звуковосприятия. </w:t>
      </w:r>
      <w:proofErr w:type="spellStart"/>
      <w:r w:rsidR="00D53F17" w:rsidRPr="009E0571">
        <w:rPr>
          <w:rFonts w:ascii="Times New Roman" w:hAnsi="Times New Roman"/>
          <w:color w:val="000000"/>
          <w:sz w:val="28"/>
          <w:szCs w:val="28"/>
        </w:rPr>
        <w:t>Гистоструктура</w:t>
      </w:r>
      <w:proofErr w:type="spellEnd"/>
      <w:r w:rsidR="00D53F17" w:rsidRPr="009E0571">
        <w:rPr>
          <w:rFonts w:ascii="Times New Roman" w:hAnsi="Times New Roman"/>
          <w:color w:val="000000"/>
          <w:sz w:val="28"/>
          <w:szCs w:val="28"/>
        </w:rPr>
        <w:t xml:space="preserve"> рецепторных образований вестибулярного аппарата.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9E0571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9E0571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9E057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8E42F4" w:rsidRPr="009E0571">
        <w:rPr>
          <w:rFonts w:ascii="Times New Roman" w:hAnsi="Times New Roman"/>
          <w:color w:val="000000"/>
          <w:sz w:val="28"/>
          <w:szCs w:val="28"/>
        </w:rPr>
        <w:t>(плакаты, таблицы, схемы, презентации, меловой рисунок);</w:t>
      </w:r>
    </w:p>
    <w:p w:rsidR="00FA3AE1" w:rsidRPr="009E0571" w:rsidRDefault="00FA3AE1" w:rsidP="00DC06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указка, </w:t>
      </w:r>
      <w:proofErr w:type="spellStart"/>
      <w:r w:rsidRPr="009E0571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9E0571">
        <w:rPr>
          <w:rFonts w:ascii="Times New Roman" w:hAnsi="Times New Roman"/>
          <w:color w:val="000000"/>
          <w:sz w:val="28"/>
          <w:szCs w:val="28"/>
        </w:rPr>
        <w:t xml:space="preserve"> проектор, ноутбук).</w:t>
      </w:r>
    </w:p>
    <w:p w:rsidR="00FA3AE1" w:rsidRPr="009E0571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9E0571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9E0571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9E0571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9E0571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8E42F4" w:rsidRPr="009E0571" w:rsidRDefault="008E42F4" w:rsidP="000F50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F5083" w:rsidRPr="009E0571" w:rsidRDefault="000F5083" w:rsidP="000F508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A5F63" w:rsidRPr="009E0571" w:rsidRDefault="009A5F6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9E0571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9E0571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4F1E9C" w:rsidRPr="009E0571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9E057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9E0571" w:rsidRDefault="008E42F4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Мо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</w:rPr>
        <w:t xml:space="preserve">дуль 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Цитология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A3AE1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FA7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9E057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9E0571" w:rsidRDefault="003A7817" w:rsidP="009A5F6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5913A0" w:rsidRPr="009E057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E42F4" w:rsidRPr="009E0571">
        <w:rPr>
          <w:rFonts w:ascii="Times New Roman" w:hAnsi="Times New Roman"/>
          <w:sz w:val="28"/>
          <w:szCs w:val="28"/>
        </w:rPr>
        <w:t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</w:t>
      </w:r>
      <w:proofErr w:type="spellStart"/>
      <w:r w:rsidR="008E42F4" w:rsidRPr="009E0571">
        <w:rPr>
          <w:rFonts w:ascii="Times New Roman" w:hAnsi="Times New Roman"/>
          <w:sz w:val="28"/>
          <w:szCs w:val="28"/>
        </w:rPr>
        <w:t>нуклеоплазма</w:t>
      </w:r>
      <w:proofErr w:type="spellEnd"/>
      <w:r w:rsidR="008E42F4" w:rsidRPr="009E0571">
        <w:rPr>
          <w:rFonts w:ascii="Times New Roman" w:hAnsi="Times New Roman"/>
          <w:sz w:val="28"/>
          <w:szCs w:val="28"/>
        </w:rPr>
        <w:t xml:space="preserve">). Воспроизведение клеток. Рубежный контроль по модулю «Цитология». Модуль </w:t>
      </w:r>
      <w:r w:rsidR="008E42F4" w:rsidRPr="009E0571">
        <w:rPr>
          <w:rFonts w:ascii="Times New Roman" w:hAnsi="Times New Roman"/>
          <w:sz w:val="28"/>
          <w:szCs w:val="28"/>
          <w:lang w:val="en-US"/>
        </w:rPr>
        <w:t>I</w:t>
      </w:r>
      <w:r w:rsidR="008E42F4" w:rsidRPr="009E0571">
        <w:rPr>
          <w:rFonts w:ascii="Times New Roman" w:hAnsi="Times New Roman"/>
          <w:sz w:val="28"/>
          <w:szCs w:val="28"/>
        </w:rPr>
        <w:t>.</w:t>
      </w:r>
    </w:p>
    <w:p w:rsidR="008E42F4" w:rsidRPr="009E0571" w:rsidRDefault="005913A0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8E42F4"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42F4" w:rsidRPr="009E0571" w:rsidRDefault="003A7817" w:rsidP="009A5F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C0C6F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ACD" w:rsidRPr="009E0571">
        <w:rPr>
          <w:rFonts w:ascii="Times New Roman" w:hAnsi="Times New Roman"/>
          <w:color w:val="000000"/>
          <w:sz w:val="28"/>
          <w:szCs w:val="28"/>
        </w:rPr>
        <w:t>и</w:t>
      </w:r>
      <w:r w:rsidR="00315ACD" w:rsidRPr="009E0571">
        <w:rPr>
          <w:rFonts w:ascii="Times New Roman" w:hAnsi="Times New Roman"/>
          <w:sz w:val="28"/>
          <w:szCs w:val="28"/>
        </w:rPr>
        <w:t>зучить виды микроскопии, строение и принципы работы светового микроскопа, а также  строение клетки, ее основные компоненты. Сформировать понятие о способности ядра клетки контролировать воспроизведение клеток и все жизненные процессы в них.</w:t>
      </w:r>
    </w:p>
    <w:p w:rsidR="003A7817" w:rsidRPr="009E0571" w:rsidRDefault="0000640F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9E0571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8E42F4" w:rsidRPr="009E0571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0640F" w:rsidRPr="009E0571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640F" w:rsidRPr="009E0571" w:rsidRDefault="0000640F" w:rsidP="008E42F4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9E0571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9E057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9E057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8E42F4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9E0571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8E42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8E42F4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-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</w:t>
            </w:r>
            <w:r w:rsidR="001359C4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менный опрос (задания для письменного опроса представлены в ФОС).</w:t>
            </w:r>
          </w:p>
        </w:tc>
      </w:tr>
      <w:tr w:rsidR="0000640F" w:rsidRPr="009E0571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9" w:rsidRPr="009E0571" w:rsidRDefault="00C71F0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8499C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A8499C" w:rsidRPr="009E0571" w:rsidRDefault="00A8499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06A0" w:rsidRPr="009E0571" w:rsidRDefault="0075623B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22A33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00640F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F96642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C71F0C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E3EEF" w:rsidRPr="009E0571" w:rsidRDefault="00AE3EEF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1717C3"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9E0571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1717C3" w:rsidRPr="009E0571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5D360E"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 xml:space="preserve">проверка практических навыков – диагностика </w:t>
            </w:r>
            <w:proofErr w:type="spellStart"/>
            <w:r w:rsidR="002D109A" w:rsidRPr="009E0571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2D109A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EEF" w:rsidRPr="009E0571" w:rsidRDefault="00AE3EEF" w:rsidP="00AE3EEF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Хроматин. Строение и химический состав. Хроматин как форма существования хромосом в неделящемся ядре.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Морфология митотических хромосом. Кариотип.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Ядрышко. Ядерная оболочка. Кариоплазма.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Взаимодействие структур ядра и цитоплазмы в процессе синтеза белка и небелковых веще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>етках.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Мейоз. Его особенности и биологическое значение.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</w:rPr>
              <w:t>Эндорепродукция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 Основные формы, биологическое значение. Понятие о плоидности клеток. Полиплоидия.</w:t>
            </w:r>
          </w:p>
          <w:p w:rsidR="00015319" w:rsidRPr="009E0571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Понятие о жизненном цикле клеток. Особенности жизненного цикла у различных видов клеток.</w:t>
            </w:r>
          </w:p>
          <w:p w:rsidR="0014118F" w:rsidRPr="009E0571" w:rsidRDefault="00F22A33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0640F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76045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015319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4118F" w:rsidRPr="009E0571">
              <w:rPr>
                <w:rFonts w:ascii="Times New Roman" w:hAnsi="Times New Roman"/>
                <w:sz w:val="28"/>
                <w:szCs w:val="28"/>
              </w:rPr>
              <w:t xml:space="preserve">изучение таблиц и препаратов, диагностика </w:t>
            </w:r>
            <w:proofErr w:type="spellStart"/>
            <w:r w:rsidR="0014118F" w:rsidRPr="009E0571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14118F" w:rsidRPr="009E057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319" w:rsidRPr="009E0571" w:rsidRDefault="00015319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№1-мазок крови лягушки; 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№30-поперечно-полосатая мышечная ткань языка. </w:t>
            </w:r>
          </w:p>
          <w:p w:rsidR="00015319" w:rsidRPr="009E0571" w:rsidRDefault="00015319" w:rsidP="0001531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Мазок крови лягушки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мышечная ткань.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Симпласт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Ядро клетки.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Морфология митотических хромосом. Кариотип.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хроматина.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эукариотической клетки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Митоз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Мейоз</w:t>
            </w:r>
          </w:p>
          <w:p w:rsidR="00015319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Амитоз.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Эндорепродукция</w:t>
            </w:r>
            <w:proofErr w:type="spellEnd"/>
          </w:p>
          <w:p w:rsidR="00D77534" w:rsidRPr="009E0571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Жизненный цикл клетки</w:t>
            </w:r>
          </w:p>
          <w:p w:rsidR="00D77534" w:rsidRPr="009E0571" w:rsidRDefault="00D77534" w:rsidP="00D77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Характеристика структур клетки на ультрамикроскопическом уровне по </w:t>
            </w:r>
            <w:proofErr w:type="spellStart"/>
            <w:r w:rsidRPr="009E05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электронограммам</w:t>
            </w:r>
            <w:proofErr w:type="spellEnd"/>
            <w:r w:rsidRPr="009E05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из </w:t>
            </w:r>
            <w:r w:rsidR="0014118F" w:rsidRPr="009E05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уникальной </w:t>
            </w:r>
            <w:r w:rsidRPr="009E057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коллекции кафедры.</w:t>
            </w:r>
          </w:p>
        </w:tc>
      </w:tr>
      <w:tr w:rsidR="0000640F" w:rsidRPr="009E0571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9E057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9E0571" w:rsidRDefault="0000640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9E0571" w:rsidRDefault="0075623B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C2F51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 и рейтинга в учебный журнал</w:t>
            </w:r>
            <w:r w:rsidR="00136786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6786" w:rsidRPr="009E0571" w:rsidRDefault="00136786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1.</w:t>
            </w:r>
            <w:r w:rsidRPr="009E057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</w:rPr>
              <w:t xml:space="preserve">Зарисовать в тетрадь для самостоятельной работы различные виды межклеточных контактов с их полным описанием: 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а). Простые.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б). 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Сложные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>: запирающие (изолирующие) – плотный контакт;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</w:rPr>
              <w:t>заякоривающие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(сцепляющий) –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адгезивный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поясок, десмосомы,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полудесмосомы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, фокальный контакт;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коммуникационные (обменные</w:t>
            </w:r>
            <w:r w:rsidRPr="009E0571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9E0571">
              <w:rPr>
                <w:rFonts w:ascii="Times New Roman" w:hAnsi="Times New Roman"/>
                <w:sz w:val="28"/>
              </w:rPr>
              <w:t>щелевые соединения (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нексусы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), синаптические соединения. </w:t>
            </w:r>
          </w:p>
          <w:p w:rsidR="00136786" w:rsidRPr="009E0571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2. </w:t>
            </w:r>
            <w:r w:rsidRPr="009E057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</w:rPr>
              <w:t>Зарисовать с полным описанием в тетрадь</w:t>
            </w:r>
            <w:r w:rsidRPr="009E057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</w:rPr>
              <w:t xml:space="preserve">органеллы цитоплазмы и компоненты опорно-двигательной системы клетки: </w:t>
            </w:r>
          </w:p>
          <w:p w:rsidR="00136786" w:rsidRPr="009E0571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а). Органеллы, участвующие в биосинтезе веще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>етках.</w:t>
            </w:r>
          </w:p>
          <w:p w:rsidR="00136786" w:rsidRPr="009E0571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б). Органеллы, участвующие во внутриклеточном пищеварении, защитных и обезвреживающих реакциях.</w:t>
            </w:r>
          </w:p>
          <w:p w:rsidR="00136786" w:rsidRPr="009E0571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136786" w:rsidRPr="009E0571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г). Органеллы, участвующие в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энергопроизводстве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136786" w:rsidRPr="009E0571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</w:rPr>
              <w:t>д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). Органеллы, составляющие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цитоскелет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клетки: центриоли, реснички и жгутики.</w:t>
            </w:r>
          </w:p>
          <w:p w:rsidR="00136786" w:rsidRPr="009E0571" w:rsidRDefault="00136786" w:rsidP="005D59BF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е). Специальные органеллы –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микроворсинки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базальные складки, реснички, жгутики, тонофибриллы, миофибриллы и нейрофибриллы. </w:t>
            </w:r>
          </w:p>
        </w:tc>
      </w:tr>
    </w:tbl>
    <w:p w:rsidR="003A7817" w:rsidRPr="009E057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9E057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9E057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42F4" w:rsidRPr="009E0571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8E42F4" w:rsidRPr="009E0571" w:rsidRDefault="0075623B" w:rsidP="008E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8E42F4"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E42F4"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4F1E9C" w:rsidRPr="009E0571" w:rsidRDefault="004F1E9C" w:rsidP="0066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8E42F4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118F"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«Эмбриология».</w:t>
      </w:r>
    </w:p>
    <w:p w:rsidR="00C473DC" w:rsidRPr="009E0571" w:rsidRDefault="00C473DC" w:rsidP="00DD7AE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9E0571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C473DC" w:rsidRPr="009E0571" w:rsidRDefault="00C473DC" w:rsidP="00DD7A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D7AE4" w:rsidRPr="009E0571">
        <w:rPr>
          <w:rFonts w:ascii="Arial" w:hAnsi="Arial" w:cs="Arial"/>
          <w:sz w:val="40"/>
          <w:szCs w:val="40"/>
        </w:rPr>
        <w:t xml:space="preserve"> </w:t>
      </w:r>
      <w:r w:rsidR="00DD7AE4" w:rsidRPr="009E0571">
        <w:rPr>
          <w:rFonts w:ascii="Times New Roman" w:hAnsi="Times New Roman"/>
          <w:sz w:val="28"/>
          <w:szCs w:val="28"/>
        </w:rPr>
        <w:t xml:space="preserve">оценить различия в строение мужских и женских </w:t>
      </w:r>
      <w:r w:rsidR="003D23BB" w:rsidRPr="009E0571">
        <w:rPr>
          <w:rFonts w:ascii="Times New Roman" w:hAnsi="Times New Roman"/>
          <w:sz w:val="28"/>
          <w:szCs w:val="28"/>
        </w:rPr>
        <w:t>гамет, р</w:t>
      </w:r>
      <w:r w:rsidR="00DD7AE4" w:rsidRPr="009E0571">
        <w:rPr>
          <w:rFonts w:ascii="Times New Roman" w:hAnsi="Times New Roman"/>
          <w:sz w:val="28"/>
          <w:szCs w:val="28"/>
        </w:rPr>
        <w:t xml:space="preserve">ассмотреть процесс оплодотворения и показать значение его </w:t>
      </w:r>
      <w:r w:rsidR="003D23BB" w:rsidRPr="009E0571">
        <w:rPr>
          <w:rFonts w:ascii="Times New Roman" w:hAnsi="Times New Roman"/>
          <w:sz w:val="28"/>
          <w:szCs w:val="28"/>
        </w:rPr>
        <w:t>стадий, о</w:t>
      </w:r>
      <w:r w:rsidR="00DD7AE4" w:rsidRPr="009E0571">
        <w:rPr>
          <w:rFonts w:ascii="Times New Roman" w:hAnsi="Times New Roman"/>
          <w:sz w:val="28"/>
          <w:szCs w:val="28"/>
        </w:rPr>
        <w:t xml:space="preserve">писать дробление зиготы как начальной стадии развития </w:t>
      </w:r>
      <w:r w:rsidR="003D23BB" w:rsidRPr="009E0571">
        <w:rPr>
          <w:rFonts w:ascii="Times New Roman" w:hAnsi="Times New Roman"/>
          <w:sz w:val="28"/>
          <w:szCs w:val="28"/>
        </w:rPr>
        <w:t>зародыша, описать процесс гаструляции.</w:t>
      </w:r>
    </w:p>
    <w:p w:rsidR="00C473DC" w:rsidRPr="009E0571" w:rsidRDefault="00C473DC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6650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50AD" w:rsidRPr="009E0571" w:rsidRDefault="006650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0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650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650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50AD" w:rsidRPr="009E0571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9E0571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6650AD" w:rsidRPr="009E0571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1. Предмет и задачи эмбриологии.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2. Понятие об онтогенезе и филогенезе, связь онтогенеза и филогенеза. Характеристика основных этапов эмбриогенеза.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3.  Морфофункциональная характеристика половых клеток человека.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4. Оплодотворение, дробление и строение бластулы у человека.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5. Имплантация зародыша. Особенности имплантации зародыша человека.</w:t>
            </w:r>
          </w:p>
          <w:p w:rsidR="005D59BF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6.  Характеристика процесса гаструляции у человека. Особенности 1-й и 2-й фаз гаструляции человека.</w:t>
            </w:r>
          </w:p>
          <w:p w:rsidR="006650AD" w:rsidRPr="009E0571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7. Формирование осевых органов. Дифференцировка мезодермы.</w:t>
            </w:r>
          </w:p>
          <w:p w:rsidR="006650AD" w:rsidRPr="009E0571" w:rsidRDefault="006650AD" w:rsidP="005D5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D59BF" w:rsidRPr="009E0571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5D59BF" w:rsidRPr="009E0571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№9. Бластула лягушки. </w:t>
            </w:r>
          </w:p>
          <w:p w:rsidR="005D59BF" w:rsidRPr="009E0571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№9а. Гаструла лягушки. </w:t>
            </w:r>
          </w:p>
          <w:p w:rsidR="005D59BF" w:rsidRPr="009E0571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№9б. Нейрула лягушки. </w:t>
            </w:r>
          </w:p>
          <w:p w:rsidR="005D59BF" w:rsidRPr="009E0571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Зрелые сперматозоиды морской свинки. </w:t>
            </w:r>
          </w:p>
          <w:p w:rsidR="005D59BF" w:rsidRPr="009E0571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Яйцеклетка млекопитающего. </w:t>
            </w:r>
          </w:p>
          <w:p w:rsidR="005D59BF" w:rsidRPr="009E0571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Оплодотворение яйцеклетки. </w:t>
            </w:r>
          </w:p>
          <w:p w:rsidR="005D59BF" w:rsidRPr="009E0571" w:rsidRDefault="005D59BF" w:rsidP="005D59B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Дробление зиготы человека.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Бластоциста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Первая фаза гаструляции у зародыша человека.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9E0571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2-я неделя эмбриогенеза)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9E0571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эмбриогенеза).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9E0571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2-ой месяц эмбриогенеза).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(зародыш человека на стадии 9,5 недель).</w:t>
            </w:r>
          </w:p>
          <w:p w:rsidR="005D59BF" w:rsidRPr="009E0571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Трехлистковый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зародыш человека.</w:t>
            </w:r>
          </w:p>
          <w:p w:rsidR="006650AD" w:rsidRPr="009E0571" w:rsidRDefault="005D59BF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матки.</w:t>
            </w:r>
          </w:p>
        </w:tc>
      </w:tr>
      <w:tr w:rsidR="006650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9E0571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50AD" w:rsidRPr="009E0571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50AD" w:rsidRPr="009E0571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BC2F51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6650AD" w:rsidRPr="009E0571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2B2C02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 w:rsidR="002B2C02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2B2C02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12C9C" w:rsidRPr="009E0571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-зарисовать в альбом для практических занятий строение половых клеток;</w:t>
            </w:r>
          </w:p>
          <w:p w:rsidR="00E12C9C" w:rsidRPr="009E0571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-зарисовать в альбом для практических занятий схему сперматогенеза и овогенеза и отметить в них: название периодов развития; названия всех разновидностей половых клеток; отметить распределение кариотипа человека; распределение половых хромосом;</w:t>
            </w:r>
          </w:p>
          <w:p w:rsidR="002B2C02" w:rsidRPr="009E0571" w:rsidRDefault="00E12C9C" w:rsidP="00E12C9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</w:rPr>
              <w:t>- зарисовать в альбом для практических занятий этапы оплодотворения у человека.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C4202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9E0571">
        <w:rPr>
          <w:rFonts w:ascii="Times New Roman" w:hAnsi="Times New Roman"/>
          <w:sz w:val="28"/>
          <w:szCs w:val="28"/>
        </w:rPr>
        <w:t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 Рубежный контроль по модулю «Эмбриология». Модуль 2.</w:t>
      </w:r>
    </w:p>
    <w:p w:rsidR="00C473DC" w:rsidRPr="009E0571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D23BB" w:rsidRPr="009E0571">
        <w:rPr>
          <w:rFonts w:ascii="Arial" w:hAnsi="Arial" w:cs="Arial"/>
          <w:sz w:val="40"/>
          <w:szCs w:val="40"/>
        </w:rPr>
        <w:t xml:space="preserve"> </w:t>
      </w:r>
      <w:r w:rsidR="003D23BB" w:rsidRPr="009E0571">
        <w:rPr>
          <w:rFonts w:ascii="Times New Roman" w:hAnsi="Times New Roman"/>
          <w:sz w:val="28"/>
          <w:szCs w:val="28"/>
        </w:rPr>
        <w:t>изучить развитие, строение и функции зародышевых обол</w:t>
      </w:r>
      <w:r w:rsidR="00C4202A" w:rsidRPr="009E0571">
        <w:rPr>
          <w:rFonts w:ascii="Times New Roman" w:hAnsi="Times New Roman"/>
          <w:sz w:val="28"/>
          <w:szCs w:val="28"/>
        </w:rPr>
        <w:t>очек, сформировать у студента чё</w:t>
      </w:r>
      <w:r w:rsidR="003D23BB" w:rsidRPr="009E0571">
        <w:rPr>
          <w:rFonts w:ascii="Times New Roman" w:hAnsi="Times New Roman"/>
          <w:sz w:val="28"/>
          <w:szCs w:val="28"/>
        </w:rPr>
        <w:t>ткие представления о строении и функции плаценты как универсального внезародышевого органа.</w:t>
      </w:r>
    </w:p>
    <w:p w:rsidR="00C473DC" w:rsidRPr="009E0571" w:rsidRDefault="00C473DC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55771" w:rsidRPr="009E0571" w:rsidRDefault="00055771" w:rsidP="0005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55771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771" w:rsidRPr="009E0571" w:rsidRDefault="00055771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5771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71" w:rsidRPr="009E0571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5771" w:rsidRPr="009E0571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771" w:rsidRPr="009E0571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5771" w:rsidRPr="009E05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5771" w:rsidRPr="009E05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55771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5771" w:rsidRPr="009E0571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55771" w:rsidRPr="009E0571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9E0571" w:rsidRDefault="00055771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тестирование,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055771" w:rsidRPr="009E0571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B0CAA" w:rsidRPr="009E0571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1. Дифференцировка зародышевых листков, образование осевого комплекса зачатков органов у человека на 2-й-3-й неделе развития. Мезенхима.</w:t>
            </w:r>
          </w:p>
          <w:p w:rsidR="005B0CAA" w:rsidRPr="009E0571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2. Формирование, строение и функции зародышевых оболочек и провизорных органов у человека.</w:t>
            </w:r>
          </w:p>
          <w:p w:rsidR="005B0CAA" w:rsidRPr="009E0571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3. Связь зародыша человека с материнским организмом. Формирование плаценты. Плацента человека, её развитие, строение, функции.</w:t>
            </w:r>
          </w:p>
          <w:p w:rsidR="00055771" w:rsidRPr="009E0571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4. Понятие о критических периодах во внутриутробном и постнатальном развитии. Влияние экз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о-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 xml:space="preserve"> и эндогенных факторов на развитие. Вклад П.Г. Светлова в разработку о критических периодах.</w:t>
            </w:r>
          </w:p>
          <w:p w:rsidR="00055771" w:rsidRPr="009E0571" w:rsidRDefault="00055771" w:rsidP="005B0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B0CAA" w:rsidRPr="009E0571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5B0CAA" w:rsidRPr="009E0571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Амнион человека. </w:t>
            </w:r>
          </w:p>
          <w:p w:rsidR="005B0CAA" w:rsidRPr="009E0571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Ворсинка хориона. </w:t>
            </w:r>
          </w:p>
          <w:p w:rsidR="005B0CAA" w:rsidRPr="009E0571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13в. Плацента человека – плодная часть. </w:t>
            </w:r>
          </w:p>
          <w:p w:rsidR="005B0CAA" w:rsidRPr="009E0571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12г. Плацента человека - материнская часть. </w:t>
            </w:r>
          </w:p>
          <w:p w:rsidR="005B0CAA" w:rsidRPr="009E0571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13. Пуповина свиньи. </w:t>
            </w:r>
          </w:p>
          <w:p w:rsidR="005B0CAA" w:rsidRPr="009E0571" w:rsidRDefault="005B0CAA" w:rsidP="005B0CA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2-я неделя эмбриогенеза) 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>2-ой месяц эмбриогенеза)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>зародыш человека на стадии 9,5 недель)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плаценты человека</w:t>
            </w:r>
          </w:p>
          <w:p w:rsidR="005B0CAA" w:rsidRPr="009E0571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Плацента человека (плодная и материнская части)</w:t>
            </w:r>
          </w:p>
          <w:p w:rsidR="00055771" w:rsidRPr="009E0571" w:rsidRDefault="005B0CAA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Пуповина свиньи</w:t>
            </w:r>
          </w:p>
        </w:tc>
      </w:tr>
      <w:tr w:rsidR="00055771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9E0571" w:rsidRDefault="00055771" w:rsidP="00680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5771" w:rsidRPr="009E0571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55771" w:rsidRPr="009E0571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055771" w:rsidRPr="009E0571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800D9" w:rsidRPr="009E0571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-зарисовать в альбом для практических занятий плод человека на стадии 9,5 недель;</w:t>
            </w:r>
          </w:p>
          <w:p w:rsidR="006800D9" w:rsidRPr="009E0571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 зарисовать в альбом для практических занятий типы плацент млекопитающих;</w:t>
            </w:r>
          </w:p>
          <w:p w:rsidR="006800D9" w:rsidRPr="009E0571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-зарисовать в альбом для практических занятий схему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lastRenderedPageBreak/>
              <w:t>гематоплацентарного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барьера на примере структуры ворсинки плаценты человека.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8E42F4" w:rsidRPr="009E0571" w:rsidRDefault="008E42F4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202A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>Общая гистология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473DC" w:rsidRPr="009E0571" w:rsidRDefault="00C473DC" w:rsidP="00AC0EEB">
      <w:pPr>
        <w:pStyle w:val="af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9E0571">
        <w:rPr>
          <w:rFonts w:ascii="Times New Roman" w:hAnsi="Times New Roman"/>
          <w:sz w:val="28"/>
        </w:rPr>
        <w:t xml:space="preserve">Эпителиальные ткани. </w:t>
      </w:r>
    </w:p>
    <w:p w:rsidR="00C473DC" w:rsidRPr="009E0571" w:rsidRDefault="00C473DC" w:rsidP="00AC0E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C0EEB" w:rsidRPr="009E0571" w:rsidRDefault="00C473DC" w:rsidP="009D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633" w:rsidRPr="009E0571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</w:t>
      </w:r>
      <w:proofErr w:type="spellStart"/>
      <w:r w:rsidR="009D4633" w:rsidRPr="009E0571">
        <w:rPr>
          <w:rFonts w:ascii="Times New Roman" w:hAnsi="Times New Roman"/>
          <w:color w:val="000000"/>
          <w:sz w:val="28"/>
          <w:szCs w:val="28"/>
        </w:rPr>
        <w:t>дифферонном</w:t>
      </w:r>
      <w:proofErr w:type="spellEnd"/>
      <w:r w:rsidR="009D4633" w:rsidRPr="009E0571">
        <w:rPr>
          <w:rFonts w:ascii="Times New Roman" w:hAnsi="Times New Roman"/>
          <w:color w:val="000000"/>
          <w:sz w:val="28"/>
          <w:szCs w:val="28"/>
        </w:rPr>
        <w:t xml:space="preserve"> принципе организации различных видов эпителиальных тканей,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распознавать различные виды эпителиальных тканей в гистологических препаратах.</w:t>
      </w:r>
    </w:p>
    <w:p w:rsidR="00C473DC" w:rsidRPr="009E0571" w:rsidRDefault="00AC0EEB" w:rsidP="00C420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EC4CFE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CFE" w:rsidRPr="009E0571" w:rsidRDefault="00EC4CFE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CFE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EC4CFE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C4CFE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C4CFE" w:rsidRPr="009E0571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0150F5" w:rsidRPr="009E0571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  <w:r w:rsidR="000150F5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Возникновение тканей на основе дифференциации клеток эмбриональных зачатков. 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Механизм гистогенеза: индукция, деление, детерминация, миграция, дифференцировка, интеграция и др. (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Шпеман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Ру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и др.).</w:t>
            </w:r>
            <w:proofErr w:type="gramEnd"/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Ткани как один из уровней организации живого. Определение. Классификация тканей. Роль Р.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Келликера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Ф. Лейдига, А.А.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Н.Г.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в создании классификации тканей. Пределы изменчивости тканей. Значение гистологии для медицины. Современные представления о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дифферонах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, «тканевых мозаиках.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Закономерности возникновения и эволюции тканей. Теории параллелизма А.А.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дивергентной эволюции Н.Г.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, их синтез на современном уровне развития. Восстановительные способности тканей, типы физиологической регенерации. Репаративная регенерация.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эпителиальных тканей. 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Морфофункциональная характеристика многослойных </w:t>
            </w:r>
            <w:r w:rsidRPr="009E0571">
              <w:rPr>
                <w:rFonts w:ascii="Times New Roman" w:hAnsi="Times New Roman"/>
                <w:sz w:val="28"/>
              </w:rPr>
              <w:lastRenderedPageBreak/>
              <w:t>эпителиев.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Классификация эпителиальных тканей. Классификация многослойных эпителиев: морфофункциональная,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онтофилогенетическая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ороговевающего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эпителия.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Кератинизация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 Источники и ход эмбрионального развития.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неороговевающего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эпителия. Источники и ход эмбрионального развития.</w:t>
            </w:r>
          </w:p>
          <w:p w:rsidR="00140897" w:rsidRPr="009E0571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принцип организации переходного эпителия. Источники и ход эмбрионального развития.</w:t>
            </w:r>
          </w:p>
          <w:p w:rsidR="00140897" w:rsidRPr="009E0571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      </w:r>
          </w:p>
          <w:p w:rsidR="00140897" w:rsidRPr="009E0571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11.Классификация однослойных эпителиев: морфофункциональная</w:t>
            </w:r>
          </w:p>
          <w:p w:rsidR="00140897" w:rsidRPr="009E0571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онтофилогенетическая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140897" w:rsidRPr="009E0571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12. Морфофункциональная характеристика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принцип организации однослойного однорядного призматического эпителия. Источники и ход эмбрионального развития.</w:t>
            </w:r>
          </w:p>
          <w:p w:rsidR="00140897" w:rsidRPr="009E0571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13. Морфофункциональная характеристика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принцип организации однослойного многорядного призматического мерцательного эпителия. Источники и ход эмбрионального развития.</w:t>
            </w:r>
          </w:p>
          <w:p w:rsidR="00140897" w:rsidRPr="009E0571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14. Физиологическая и репаративная регенерация однослойных эпителиев.</w:t>
            </w:r>
          </w:p>
          <w:p w:rsidR="00140897" w:rsidRPr="009E0571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>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      </w:r>
          </w:p>
          <w:p w:rsidR="00EC4CFE" w:rsidRPr="009E0571" w:rsidRDefault="00EC4CFE" w:rsidP="0001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150F5" w:rsidRPr="009E0571" w:rsidRDefault="000150F5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0F5" w:rsidRPr="009E0571" w:rsidRDefault="006A784F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14. Многослойный плоский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неорогове</w:t>
            </w:r>
            <w:r w:rsidR="000150F5" w:rsidRPr="009E0571">
              <w:rPr>
                <w:rFonts w:ascii="Times New Roman" w:hAnsi="Times New Roman"/>
                <w:sz w:val="28"/>
                <w:szCs w:val="28"/>
              </w:rPr>
              <w:t>вающий</w:t>
            </w:r>
            <w:proofErr w:type="spellEnd"/>
            <w:r w:rsidR="000150F5" w:rsidRPr="009E0571">
              <w:rPr>
                <w:rFonts w:ascii="Times New Roman" w:hAnsi="Times New Roman"/>
                <w:sz w:val="28"/>
                <w:szCs w:val="28"/>
              </w:rPr>
              <w:t xml:space="preserve"> эпителий роговицы глаза.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№15. Многослойный плоский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ороговевающий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эпителий кожи пальца человека.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№18. Переходный эпителий.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№19. Однослойный плоский эпителий – мезотелий. 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№16. Однослойный призматический эпителий тонкой кишки. 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№17. Однослойный многорядный призматический мерцательный эпителий трахеи. </w:t>
            </w:r>
          </w:p>
          <w:p w:rsidR="000150F5" w:rsidRPr="009E0571" w:rsidRDefault="000150F5" w:rsidP="000150F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Учебные таблицы: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Многослойные эпителии.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Переходный эпителий.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Многослойный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неороговевающий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эпителий роговицы глаза.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Многослойный плоский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ороговевающий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эпителий кожи пальца человека.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Однослойные эпителии.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Однослойный многорядный мерцательный эпителий.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Однослойный однорядный цилиндрический эпителий. 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Однослойный плоский эпителий – мезотелий (вид сверху).</w:t>
            </w:r>
          </w:p>
          <w:p w:rsidR="000150F5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Классификация желез.</w:t>
            </w:r>
          </w:p>
          <w:p w:rsidR="00EC4CFE" w:rsidRPr="009E0571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Ульраструктура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секреторной клетки.</w:t>
            </w:r>
          </w:p>
        </w:tc>
      </w:tr>
      <w:tr w:rsidR="00EC4CFE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9E0571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CFE" w:rsidRPr="009E0571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CFE" w:rsidRPr="009E0571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и рейтинга </w:t>
            </w:r>
            <w:r w:rsidR="006A784F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EC4CFE" w:rsidRPr="009E0571" w:rsidRDefault="00EC4CFE" w:rsidP="00EC4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B62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9E0571">
        <w:rPr>
          <w:rFonts w:ascii="Times New Roman" w:hAnsi="Times New Roman"/>
          <w:sz w:val="28"/>
        </w:rPr>
        <w:t xml:space="preserve">Ткани внутренней среды. Мезенхима. Кровь. Лимфа. </w:t>
      </w:r>
      <w:proofErr w:type="spellStart"/>
      <w:r w:rsidR="004F1E9C" w:rsidRPr="009E0571">
        <w:rPr>
          <w:rFonts w:ascii="Times New Roman" w:hAnsi="Times New Roman"/>
          <w:sz w:val="28"/>
        </w:rPr>
        <w:t>Гемопоэз</w:t>
      </w:r>
      <w:proofErr w:type="spellEnd"/>
      <w:r w:rsidR="004F1E9C" w:rsidRPr="009E0571">
        <w:rPr>
          <w:rFonts w:ascii="Times New Roman" w:hAnsi="Times New Roman"/>
          <w:sz w:val="28"/>
        </w:rPr>
        <w:t xml:space="preserve"> и его регуляция.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65E" w:rsidRPr="009E0571"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="00B620CA" w:rsidRPr="009E0571">
        <w:rPr>
          <w:rFonts w:ascii="Times New Roman" w:hAnsi="Times New Roman"/>
          <w:color w:val="000000"/>
          <w:sz w:val="28"/>
          <w:szCs w:val="28"/>
        </w:rPr>
        <w:t xml:space="preserve"> о строении крови</w:t>
      </w:r>
      <w:r w:rsidR="002C265E" w:rsidRPr="009E0571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распознавать в мазке крови </w:t>
      </w:r>
      <w:r w:rsidR="002C265E" w:rsidRPr="009E0571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B620CA" w:rsidRPr="009E0571">
        <w:rPr>
          <w:rFonts w:ascii="Times New Roman" w:hAnsi="Times New Roman"/>
          <w:color w:val="000000"/>
          <w:sz w:val="28"/>
          <w:szCs w:val="28"/>
        </w:rPr>
        <w:t>форменные элементы.</w:t>
      </w:r>
    </w:p>
    <w:p w:rsidR="00C473DC" w:rsidRPr="009E0571" w:rsidRDefault="00C473DC" w:rsidP="00B62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833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3AD" w:rsidRPr="009E0571" w:rsidRDefault="00B833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33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833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833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833AD" w:rsidRPr="009E0571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833AD" w:rsidRPr="009E0571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Мезенхима, её производные (морфофункциональная характеристика, пути развития).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Общая характеристика опорно-трофических тканей, их классификация, источники развития, функциональное значение, регенерация.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lastRenderedPageBreak/>
              <w:t xml:space="preserve">Понятие о системе крови и её тканевых компонентах. Характеристика крови как ткани. Формула крови. Возрастные изменения. 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Эритроциты, их количество, размеры, форма, строение, химический состав, продолжительность жизни.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Ретикулоциты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Кровяные пластинки (тромбоциты), их количество, размеры, строение, функции, продолжительность жизни.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Зернистые лейкоциты (гранулоциты), их разновидность, количество, размеры, строение и функции и продолжительность жизни.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Незернистые лейкоциты (агранулоциты), их разновидность, количество, размеры, функции и продолжительность жизни. </w:t>
            </w:r>
          </w:p>
          <w:p w:rsidR="00B833AD" w:rsidRPr="009E0571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Лимфа. Морфофункциональная характеристика лимфы как ткани.</w:t>
            </w:r>
          </w:p>
          <w:p w:rsidR="00B833AD" w:rsidRPr="009E0571" w:rsidRDefault="00B833A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833AD" w:rsidRPr="009E0571" w:rsidRDefault="00B833AD" w:rsidP="00B83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833AD" w:rsidRPr="009E0571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21. Мезенхима. </w:t>
            </w:r>
          </w:p>
          <w:p w:rsidR="00B833AD" w:rsidRPr="009E0571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20. Кровь человека. Мазок. </w:t>
            </w:r>
          </w:p>
          <w:p w:rsidR="00B833AD" w:rsidRPr="009E0571" w:rsidRDefault="00B833AD" w:rsidP="00B833A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Мазок крови человека.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гемопоэза.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Дифференцировка мезенхимных и стволовых клеток.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Лейкоцитарная формула.</w:t>
            </w:r>
          </w:p>
          <w:p w:rsidR="00B833AD" w:rsidRPr="009E0571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Лейкоцитарная формула детей разного возраста.</w:t>
            </w:r>
          </w:p>
          <w:p w:rsidR="00B833AD" w:rsidRPr="009E0571" w:rsidRDefault="00B833A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Физиологические перекресты лейкоцитов.</w:t>
            </w:r>
          </w:p>
        </w:tc>
      </w:tr>
      <w:tr w:rsidR="00B833A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9E0571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33AD" w:rsidRPr="009E0571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33AD" w:rsidRPr="009E0571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B833AD" w:rsidRPr="009E0571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833AD" w:rsidRPr="009E0571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-нарисовать в альбом для практических занятий  схему гемопоэза в постнатальном периоде онтогенеза с обозначением клеток гемопоэтического дифферона;</w:t>
            </w:r>
          </w:p>
          <w:p w:rsidR="00B833AD" w:rsidRPr="009E0571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-сделать в альбоме для практических занятий конспект о технике приготовления и окрашивании мазка крови;</w:t>
            </w:r>
          </w:p>
          <w:p w:rsidR="00B833AD" w:rsidRPr="009E0571" w:rsidRDefault="00B833AD" w:rsidP="00E51B7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- сделать в альбоме для практических занятий конспект о технике подсчёта лейкоцитарной формулы.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F1E9C" w:rsidRPr="009E0571">
        <w:rPr>
          <w:rFonts w:ascii="Times New Roman" w:hAnsi="Times New Roman"/>
          <w:sz w:val="28"/>
        </w:rPr>
        <w:t xml:space="preserve">Соединительные ткани: волокнистые и ткани со специальными </w:t>
      </w:r>
      <w:r w:rsidR="00276500" w:rsidRPr="009E0571">
        <w:rPr>
          <w:rFonts w:ascii="Times New Roman" w:hAnsi="Times New Roman"/>
          <w:sz w:val="28"/>
        </w:rPr>
        <w:t>свойствами.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распознавать на гистологических препаратах  клетки и компоненты межклеточного вещества волокнистых соединительных тканей и тканей со специальными свойствами.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17BF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7BFD" w:rsidRPr="009E0571" w:rsidRDefault="00117BF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17BF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17BF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17BF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7BFD" w:rsidRPr="009E0571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17BFD" w:rsidRPr="009E0571" w:rsidRDefault="00117BF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17BFD" w:rsidRPr="009E0571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      </w:r>
          </w:p>
          <w:p w:rsidR="00117BFD" w:rsidRPr="009E0571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ств в кл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>етках.</w:t>
            </w:r>
          </w:p>
          <w:p w:rsidR="00117BFD" w:rsidRPr="009E0571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Строение сухожилий и связок.</w:t>
            </w:r>
          </w:p>
          <w:p w:rsidR="00117BFD" w:rsidRPr="009E0571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макрофагической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системе. Вклад русских учёных в её изучение.</w:t>
            </w:r>
          </w:p>
          <w:p w:rsidR="00117BFD" w:rsidRPr="009E0571" w:rsidRDefault="00117BFD" w:rsidP="00952C52">
            <w:pPr>
              <w:pStyle w:val="af"/>
              <w:numPr>
                <w:ilvl w:val="0"/>
                <w:numId w:val="5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Соединительные ткани со специальными свойствами, их классификация, строение и функции.</w:t>
            </w:r>
          </w:p>
          <w:p w:rsidR="00117BFD" w:rsidRPr="009E0571" w:rsidRDefault="00117BF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17BFD" w:rsidRPr="009E0571" w:rsidRDefault="00117BFD" w:rsidP="00117B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23. Рыхлая волокнистая неоформленная соединительная ткань.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15. Плотная неоформленная соединительная ткань. Кожа пальца.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24. Плотная оформленная соединительная ткань. Сухожилие в продольном разрезе.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25. Эластическая ткань. Связка в продольном разрезе. Препарат 22. Ретикулярная ткань лимфатического узла.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Поперечный разрез сухожилия. </w:t>
            </w:r>
          </w:p>
          <w:p w:rsidR="00117BFD" w:rsidRPr="009E0571" w:rsidRDefault="00117BFD" w:rsidP="00117BF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Рыхлая волокнистая соединительная ткань.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Перициты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адвентициальные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клетки.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Плотные волокнистые соединительные ткани.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Сухожилие в продольном разрезе.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Схема строения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коллагенового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волокна.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Ретикулярные клетки. Ретикулярная ткань.</w:t>
            </w:r>
          </w:p>
          <w:p w:rsidR="00117BFD" w:rsidRPr="009E0571" w:rsidRDefault="00117BFD" w:rsidP="0011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117BFD" w:rsidRPr="009E0571" w:rsidRDefault="00117BF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Жировые клетки. Жировая ткань.</w:t>
            </w:r>
          </w:p>
        </w:tc>
      </w:tr>
      <w:tr w:rsidR="00117BF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FD" w:rsidRPr="009E0571" w:rsidRDefault="00117BF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17BFD" w:rsidRPr="009E0571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17BFD" w:rsidRPr="009E0571" w:rsidRDefault="00117BF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F1E9C" w:rsidRPr="009E0571">
        <w:rPr>
          <w:rFonts w:ascii="Times New Roman" w:hAnsi="Times New Roman"/>
          <w:sz w:val="28"/>
        </w:rPr>
        <w:t xml:space="preserve">Хрящевые ткани. Костные ткани. Кость как орган. </w:t>
      </w:r>
      <w:r w:rsidR="008407A4" w:rsidRPr="009E0571">
        <w:rPr>
          <w:rFonts w:ascii="Times New Roman" w:hAnsi="Times New Roman"/>
          <w:sz w:val="28"/>
        </w:rPr>
        <w:t xml:space="preserve">Прямой и непрямой </w:t>
      </w:r>
      <w:proofErr w:type="spellStart"/>
      <w:r w:rsidR="008407A4" w:rsidRPr="009E0571">
        <w:rPr>
          <w:rFonts w:ascii="Times New Roman" w:hAnsi="Times New Roman"/>
          <w:sz w:val="28"/>
        </w:rPr>
        <w:t>остеогенез</w:t>
      </w:r>
      <w:proofErr w:type="spellEnd"/>
      <w:r w:rsidR="008407A4" w:rsidRPr="009E0571">
        <w:rPr>
          <w:rFonts w:ascii="Times New Roman" w:hAnsi="Times New Roman"/>
          <w:sz w:val="28"/>
        </w:rPr>
        <w:t>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дифференцировать в гистологических препаратах структуры характерные для хрящевых и костных тканей;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определять характерные признаки </w:t>
      </w:r>
      <w:r w:rsidR="008407A4" w:rsidRPr="009E0571">
        <w:rPr>
          <w:rFonts w:ascii="Times New Roman" w:hAnsi="Times New Roman"/>
          <w:color w:val="000000"/>
          <w:sz w:val="28"/>
          <w:szCs w:val="28"/>
        </w:rPr>
        <w:t xml:space="preserve">прямого и непрямого </w:t>
      </w:r>
      <w:proofErr w:type="spellStart"/>
      <w:r w:rsidR="008407A4" w:rsidRPr="009E0571">
        <w:rPr>
          <w:rFonts w:ascii="Times New Roman" w:hAnsi="Times New Roman"/>
          <w:color w:val="000000"/>
          <w:sz w:val="28"/>
          <w:szCs w:val="28"/>
        </w:rPr>
        <w:t>остеогенеза</w:t>
      </w:r>
      <w:proofErr w:type="spellEnd"/>
      <w:r w:rsidR="008407A4" w:rsidRPr="009E0571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9E0571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7D060D" w:rsidRPr="009E0571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lastRenderedPageBreak/>
      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      </w:r>
          </w:p>
          <w:p w:rsidR="007D060D" w:rsidRPr="009E0571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      </w:r>
          </w:p>
          <w:p w:rsidR="007D060D" w:rsidRPr="009E0571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Строение плоских и трубчатых костей.</w:t>
            </w:r>
          </w:p>
          <w:p w:rsidR="007D060D" w:rsidRPr="009E0571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Суставы.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</w:rPr>
              <w:t xml:space="preserve"> характеристика.</w:t>
            </w:r>
          </w:p>
          <w:p w:rsidR="007D060D" w:rsidRPr="009E0571" w:rsidRDefault="007D060D" w:rsidP="007D060D">
            <w:pPr>
              <w:pStyle w:val="af"/>
              <w:ind w:firstLine="720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 xml:space="preserve">5. </w:t>
            </w:r>
            <w:r w:rsidRPr="009E0571">
              <w:rPr>
                <w:rFonts w:ascii="Times New Roman" w:hAnsi="Times New Roman"/>
                <w:sz w:val="28"/>
              </w:rPr>
              <w:t xml:space="preserve">Прямой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 6. Непрямой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  <w:p w:rsidR="007D060D" w:rsidRPr="009E0571" w:rsidRDefault="007D060D" w:rsidP="008407A4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 7. Перестройка кости во время роста организма. Фа</w:t>
            </w:r>
            <w:r w:rsidR="008407A4" w:rsidRPr="009E0571">
              <w:rPr>
                <w:rFonts w:ascii="Times New Roman" w:hAnsi="Times New Roman"/>
                <w:sz w:val="28"/>
              </w:rPr>
              <w:t>кторы, влияющие на рост костей.</w:t>
            </w:r>
          </w:p>
          <w:p w:rsidR="007D060D" w:rsidRPr="009E0571" w:rsidRDefault="007D060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7D060D" w:rsidRPr="009E0571" w:rsidRDefault="007D060D" w:rsidP="007D0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26. Гиалиновый хрящ. Ребро кролика.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27. Эластический хрящ. Ушная раковина.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Волокнистый хрящ. Демонстрационный препарат.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28. Пластинчатая костная ткань. Диафиз трубчатой кости (поперечный срез).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Кость в продольном разрезе. Демонстрационный препарат.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Препарат. Сустав. Демонстрационный препарат.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21. Развитие кости из мезенхимы (фронтальный разрез челюсти зародыша). 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29. Развитие кости на месте гиалинового хряща.</w:t>
            </w:r>
          </w:p>
          <w:p w:rsidR="007D060D" w:rsidRPr="009E0571" w:rsidRDefault="007D060D" w:rsidP="007D060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Хрящевые ткани.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Гистогенез хрящевой ткани.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Грубоволокнистая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костная ткань.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Гистогенез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грубоволокнистой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костной ткани.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Пластинчатая костная ткань (срез трубчатой кости).</w:t>
            </w:r>
          </w:p>
          <w:p w:rsidR="007D060D" w:rsidRPr="009E0571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Гистогенез костной ткани на месте хряща.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9E0571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9E0571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7D060D" w:rsidRPr="009E0571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D060D" w:rsidRPr="009E0571" w:rsidRDefault="007D060D" w:rsidP="007D060D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- зарисовать в альбом для практических занятий основные этапы </w:t>
            </w:r>
            <w:proofErr w:type="gramStart"/>
            <w:r w:rsidRPr="009E0571">
              <w:rPr>
                <w:rFonts w:ascii="Times New Roman" w:hAnsi="Times New Roman"/>
                <w:sz w:val="28"/>
              </w:rPr>
              <w:t>непрямого</w:t>
            </w:r>
            <w:proofErr w:type="gramEnd"/>
            <w:r w:rsidRPr="009E057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остеогенеза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07A4" w:rsidRPr="009E0571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F1E9C" w:rsidRPr="009E0571">
        <w:rPr>
          <w:rFonts w:ascii="Times New Roman" w:hAnsi="Times New Roman"/>
          <w:sz w:val="28"/>
        </w:rPr>
        <w:t>Мышечные ткани. Тка</w:t>
      </w:r>
      <w:r w:rsidR="008407A4" w:rsidRPr="009E0571">
        <w:rPr>
          <w:rFonts w:ascii="Times New Roman" w:hAnsi="Times New Roman"/>
          <w:sz w:val="28"/>
        </w:rPr>
        <w:t>невые элементы нервной системы.</w:t>
      </w:r>
    </w:p>
    <w:p w:rsidR="008407A4" w:rsidRPr="009E0571" w:rsidRDefault="00C473DC" w:rsidP="008407A4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C09" w:rsidRPr="009E0571" w:rsidRDefault="00C473DC" w:rsidP="008407A4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распознавать в гистологических препаратах различные виды мышечных тканей;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дифференцировать нейроны, </w:t>
      </w:r>
      <w:proofErr w:type="spellStart"/>
      <w:r w:rsidR="00E12C09" w:rsidRPr="009E0571">
        <w:rPr>
          <w:rFonts w:ascii="Times New Roman" w:hAnsi="Times New Roman"/>
          <w:color w:val="000000"/>
          <w:sz w:val="28"/>
          <w:szCs w:val="28"/>
        </w:rPr>
        <w:t>глиальные</w:t>
      </w:r>
      <w:proofErr w:type="spellEnd"/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клетки и нервные волокна.</w:t>
      </w:r>
    </w:p>
    <w:p w:rsidR="00C473DC" w:rsidRPr="009E0571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407A4" w:rsidRPr="009E0571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9E0571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9E0571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24859" w:rsidRPr="009E0571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      </w:r>
          </w:p>
          <w:p w:rsidR="00024859" w:rsidRPr="009E0571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      </w:r>
          </w:p>
          <w:p w:rsidR="00024859" w:rsidRPr="009E0571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Мышца как орган: строение,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, эфферентная и афферентная иннервация. Связь мышцы с сухожилием.</w:t>
            </w:r>
          </w:p>
          <w:p w:rsidR="00024859" w:rsidRPr="009E0571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Исчерченная сердечная мышечная ткань: источник развития, структурно-функциональная характеристика. Регенерация.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         5. Морфофункциональная характеристика нервной системы. Источники развития.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: функции, строение, морфологическая и функциональная классификация.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        6. Нервные волокна: определение, строение, функциональные особенности миелиновых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нервных волокон.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Миелинизация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нервных волокон. Регенерация нервных волокон.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      7. Нейроглия: источники развития, классификация, строение и значение различных видов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глиоцитов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      </w:r>
          </w:p>
          <w:p w:rsidR="007D060D" w:rsidRPr="009E0571" w:rsidRDefault="007D060D" w:rsidP="00024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50804" w:rsidRPr="009E0571" w:rsidRDefault="00A50804" w:rsidP="00024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18. Гладкая мышечная ткань. Мочевой пузырь.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30.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мышечная ткань языка.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Демонстрационные препараты: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Сердечная мышца (окраска: железный гематоксилин).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Препарат. Сердечная мышца (окраска: гематоксилин-эозин).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31.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Мультиполярные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нервные клетки спинного мозга.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32. Мякотные нервные волокна.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33.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Безмякотные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нервные волокна.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34. Поперечный срез периферического нерва. </w:t>
            </w:r>
          </w:p>
          <w:p w:rsidR="00024859" w:rsidRPr="009E0571" w:rsidRDefault="00024859" w:rsidP="00024859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Гладкая мышечная ткань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скелетная мышечная ткань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Поперечно-полосатая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сердечная мышечная ткань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Ультраструктура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саркомера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мышечного волокна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Развитие тканевых элементов нервной системы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Глиоциты</w:t>
            </w:r>
            <w:proofErr w:type="spellEnd"/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Нейросекреторные нейроны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Ультрамикроскопическое строение и классификация синапсов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Классификация синапсов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ультрамикроскопического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миелиновых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нервных волокон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волокон (продольный срез)</w:t>
            </w:r>
          </w:p>
          <w:p w:rsidR="00024859" w:rsidRPr="009E0571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волокон (поперечный срез)</w:t>
            </w:r>
          </w:p>
          <w:p w:rsidR="007D060D" w:rsidRPr="009E0571" w:rsidRDefault="0002485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Поперечный срез периферического нерва</w:t>
            </w:r>
          </w:p>
        </w:tc>
      </w:tr>
      <w:tr w:rsidR="007D060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9E0571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9E0571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9E0571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A53C47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53C47" w:rsidRPr="009E0571" w:rsidRDefault="00A53C4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4788D" w:rsidRPr="009E0571" w:rsidRDefault="0024788D" w:rsidP="0024788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-зарисовать в альбом для практических занятий с</w:t>
            </w:r>
            <w:r w:rsidRPr="009E0571">
              <w:rPr>
                <w:rFonts w:ascii="Times New Roman" w:hAnsi="Times New Roman"/>
                <w:sz w:val="28"/>
              </w:rPr>
              <w:t xml:space="preserve">вободные нервные окончания в эпителии; осязательные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эпителиоциты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Меркеля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;  осязательное тельце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Мейснера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пластинчатое тельце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Фатера-Пачини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, </w:t>
            </w:r>
          </w:p>
          <w:p w:rsidR="00A53C47" w:rsidRPr="009E0571" w:rsidRDefault="0024788D" w:rsidP="0024788D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</w:rPr>
              <w:t>нервно-мышечное веретено, двигательное нервное окончание (моторная бляшка).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254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2546E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F1E9C" w:rsidRPr="009E0571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="004F1E9C" w:rsidRPr="009E0571">
        <w:rPr>
          <w:rFonts w:ascii="Times New Roman" w:hAnsi="Times New Roman"/>
          <w:sz w:val="28"/>
          <w:szCs w:val="28"/>
          <w:lang w:val="en-US"/>
        </w:rPr>
        <w:t>III</w:t>
      </w:r>
      <w:r w:rsidR="004F1E9C" w:rsidRPr="009E0571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C473DC" w:rsidRPr="009E0571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2546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9E0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проверить знания </w:t>
      </w:r>
      <w:r w:rsidR="00BC629E" w:rsidRPr="009E0571">
        <w:rPr>
          <w:rFonts w:ascii="Times New Roman" w:hAnsi="Times New Roman"/>
          <w:color w:val="000000"/>
          <w:sz w:val="28"/>
          <w:szCs w:val="28"/>
        </w:rPr>
        <w:t xml:space="preserve">по основным вопросам </w:t>
      </w:r>
      <w:r w:rsidR="00F95ED5" w:rsidRPr="009E0571"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="00F95ED5" w:rsidRPr="009E05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95ED5" w:rsidRPr="009E0571">
        <w:rPr>
          <w:rFonts w:ascii="Times New Roman" w:hAnsi="Times New Roman"/>
          <w:color w:val="000000"/>
          <w:sz w:val="28"/>
          <w:szCs w:val="28"/>
        </w:rPr>
        <w:t xml:space="preserve"> «Общая гистология»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276500" w:rsidRPr="009E057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9E0571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 «Общая гистология». </w:t>
      </w:r>
    </w:p>
    <w:p w:rsidR="00A50804" w:rsidRPr="009E0571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546E9" w:rsidRPr="009E0571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A50804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0804" w:rsidRPr="009E0571" w:rsidRDefault="00A50804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0804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04" w:rsidRPr="009E0571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0804" w:rsidRPr="009E0571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804" w:rsidRPr="009E0571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50804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50804" w:rsidRPr="009E0571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9E0571" w:rsidRDefault="00A50804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A50804" w:rsidRPr="009E0571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51C9A" w:rsidRPr="009E0571" w:rsidRDefault="0042125D" w:rsidP="00D545F7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 w:rsidR="00FA1026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темам модуля 3 «Общая гистология».</w:t>
            </w:r>
          </w:p>
          <w:p w:rsidR="003A5197" w:rsidRPr="009E0571" w:rsidRDefault="00A50804" w:rsidP="003A51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A50804" w:rsidRPr="009E0571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51C9A" w:rsidRPr="009E0571">
              <w:rPr>
                <w:rFonts w:ascii="Times New Roman" w:hAnsi="Times New Roman"/>
                <w:sz w:val="28"/>
              </w:rPr>
              <w:t>ттестация практических навыков обучающихся по работе с микроскопом и по диагностике гистологических препаратов из всех тем общей гистологии.</w:t>
            </w:r>
          </w:p>
        </w:tc>
      </w:tr>
      <w:tr w:rsidR="00A50804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9E0571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0804" w:rsidRPr="009E0571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0804" w:rsidRPr="009E0571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C3220E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C3220E" w:rsidRPr="009E0571" w:rsidRDefault="00C3220E" w:rsidP="00C322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3220E" w:rsidRPr="009E0571" w:rsidRDefault="00C3220E" w:rsidP="00C3220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-решение тестовых заданий;</w:t>
            </w:r>
          </w:p>
          <w:p w:rsidR="00C3220E" w:rsidRPr="009E0571" w:rsidRDefault="00C3220E" w:rsidP="00C3220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-повторить препараты по модулю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«Общая гистология».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2F4" w:rsidRPr="009E0571" w:rsidRDefault="008E42F4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704484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E42F4" w:rsidRPr="009E0571">
        <w:rPr>
          <w:rFonts w:ascii="Times New Roman" w:hAnsi="Times New Roman"/>
          <w:b/>
          <w:color w:val="000000"/>
          <w:sz w:val="28"/>
          <w:szCs w:val="28"/>
        </w:rPr>
        <w:t>Час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тная гистология (часть первая)».</w:t>
      </w:r>
    </w:p>
    <w:p w:rsidR="00C473DC" w:rsidRPr="009E0571" w:rsidRDefault="00C473DC" w:rsidP="00704484">
      <w:pPr>
        <w:pStyle w:val="af"/>
        <w:jc w:val="both"/>
        <w:rPr>
          <w:rFonts w:ascii="Times New Roman" w:hAnsi="Times New Roman"/>
          <w:sz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9E0571">
        <w:rPr>
          <w:rFonts w:ascii="Times New Roman" w:hAnsi="Times New Roman"/>
          <w:sz w:val="28"/>
        </w:rPr>
        <w:t>Органы нервной системы. Нервные окончания. Чувствительные нервные узл</w:t>
      </w:r>
      <w:r w:rsidR="00704484" w:rsidRPr="009E0571">
        <w:rPr>
          <w:rFonts w:ascii="Times New Roman" w:hAnsi="Times New Roman"/>
          <w:sz w:val="28"/>
        </w:rPr>
        <w:t>ы. Спинной мозг. Головной мозг.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27650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276500" w:rsidRPr="009E0571">
        <w:rPr>
          <w:rFonts w:ascii="Times New Roman" w:hAnsi="Times New Roman"/>
          <w:sz w:val="28"/>
          <w:szCs w:val="28"/>
        </w:rPr>
        <w:t xml:space="preserve"> органов нервной системы.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2125D" w:rsidRPr="009E0571" w:rsidRDefault="00C473DC" w:rsidP="00421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42125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125D" w:rsidRPr="009E0571" w:rsidRDefault="0042125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2125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42125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2125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2125D" w:rsidRPr="009E0571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42125D" w:rsidRPr="009E0571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2125D" w:rsidRPr="009E0571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1.Общая морфофункциональная характеристика органов нервной системы. Источники развития нервной системы, ход эмбрионального развития.</w:t>
            </w:r>
          </w:p>
          <w:p w:rsidR="0042125D" w:rsidRPr="009E0571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2.Чувствительные нервные узлы (спинномозговые и черепные). Морфофункциональная характеристика, положение узлов в рефлекторной дуге.</w:t>
            </w:r>
          </w:p>
          <w:p w:rsidR="0042125D" w:rsidRPr="009E0571" w:rsidRDefault="0042125D" w:rsidP="0042125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      </w:r>
          </w:p>
          <w:p w:rsidR="0042125D" w:rsidRPr="009E0571" w:rsidRDefault="0042125D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4. Мозжечок. Строение и функциональная характеристика. Нейронный состав коры мозжечка,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глиоциты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>. Межнейронные связи.</w:t>
            </w:r>
          </w:p>
          <w:p w:rsidR="0042125D" w:rsidRPr="009E0571" w:rsidRDefault="0042125D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</w:rPr>
              <w:t xml:space="preserve">       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Хьюбеля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Визеля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в разработку концепции о модульной организации нейронов высших центров нервной системы. </w:t>
            </w:r>
            <w:proofErr w:type="spellStart"/>
            <w:r w:rsidRPr="009E0571">
              <w:rPr>
                <w:rFonts w:ascii="Times New Roman" w:hAnsi="Times New Roman"/>
                <w:sz w:val="28"/>
              </w:rPr>
              <w:t>Миелоархитектоника</w:t>
            </w:r>
            <w:proofErr w:type="spellEnd"/>
            <w:r w:rsidRPr="009E0571">
              <w:rPr>
                <w:rFonts w:ascii="Times New Roman" w:hAnsi="Times New Roman"/>
                <w:sz w:val="28"/>
              </w:rPr>
              <w:t xml:space="preserve"> коры больших полушарий.</w:t>
            </w:r>
          </w:p>
          <w:p w:rsidR="003809F2" w:rsidRPr="009E0571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9E0571" w:rsidRDefault="003809F2" w:rsidP="003809F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</w:t>
            </w:r>
            <w:proofErr w:type="gramStart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>повреждения</w:t>
            </w:r>
            <w:proofErr w:type="gramEnd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 каких нервных клеток это возможно? Какие отростки этих нервных клеток образуют осевые цилиндры нервных волокон задних канатиков? 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На двух микрофотографиях видны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интрамулярный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экстраорганные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нервные ганглии с нервными клетками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мультиполярного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типа. Какие это ганглии по своему значению? Какого вида, согласно функциональной классификации, в них нервные клетки? 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На микрофотографии крупный, грушевидной формы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нейроцит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которого синапс в виде корзинки. Какая клетка образует такого вида сина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пс с гр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>ушевидной клеткой? Где эта клетка располагается?</w:t>
            </w:r>
          </w:p>
          <w:p w:rsidR="003809F2" w:rsidRPr="009E0571" w:rsidRDefault="003809F2" w:rsidP="003809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4. В научной статье речь идёт об отделе ЦНС, в котором заканчиваются моховидные и </w:t>
            </w:r>
            <w:proofErr w:type="spellStart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 нервные волокна. Какой это отдел ЦНС? На </w:t>
            </w:r>
            <w:proofErr w:type="gramStart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>нейроцитах</w:t>
            </w:r>
            <w:proofErr w:type="spellEnd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 заканчиваются в нём моховидные и </w:t>
            </w:r>
            <w:proofErr w:type="spellStart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9E0571">
              <w:rPr>
                <w:rFonts w:ascii="Times New Roman" w:hAnsi="Times New Roman" w:cs="Times New Roman"/>
                <w:sz w:val="28"/>
                <w:szCs w:val="28"/>
              </w:rPr>
              <w:t xml:space="preserve"> волокна?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ганглиозными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клетками, их дендриты имеют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многочисленные синаптические связи, через которые получают информацию о состоянии двигательного аппарата и положении тела в пространстве. Назовите, какие ассоциативные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клетки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какими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отростками связаны с дендритами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ганглиозных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клеток в продольном направлении извилин? </w:t>
            </w:r>
          </w:p>
          <w:p w:rsidR="003809F2" w:rsidRPr="009E0571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      </w:r>
          </w:p>
          <w:p w:rsidR="0042125D" w:rsidRPr="009E0571" w:rsidRDefault="0042125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63DBA" w:rsidRPr="009E0571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63DBA" w:rsidRPr="009E0571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101.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Спинальный ганглий.</w:t>
            </w:r>
          </w:p>
          <w:p w:rsidR="00D63DBA" w:rsidRPr="009E0571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102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Спинной мозг.</w:t>
            </w:r>
          </w:p>
          <w:p w:rsidR="00D63DBA" w:rsidRPr="009E0571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103. Мозжечок.</w:t>
            </w:r>
          </w:p>
          <w:p w:rsidR="00D63DBA" w:rsidRPr="009E0571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104. Кора больших полушарий.</w:t>
            </w:r>
          </w:p>
          <w:p w:rsidR="00D63DBA" w:rsidRPr="009E0571" w:rsidRDefault="00D63DBA" w:rsidP="00D63DB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Спинальный ганглий.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Поперечный срез спинного мозга.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собственного аппарата спинного мозга.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Межсегментные связи в спинном мозге.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Кора больших полушарий.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Кора мозжечка.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коры мозжечка.</w:t>
            </w:r>
          </w:p>
          <w:p w:rsidR="00D63DBA" w:rsidRPr="009E0571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коры больших полушарий.</w:t>
            </w:r>
          </w:p>
          <w:p w:rsidR="00D63DBA" w:rsidRPr="009E0571" w:rsidRDefault="00D63DBA" w:rsidP="00E51B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колонки в коре больших полушарий.</w:t>
            </w:r>
          </w:p>
        </w:tc>
      </w:tr>
      <w:tr w:rsidR="0042125D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9E0571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2125D" w:rsidRPr="009E0571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2125D" w:rsidRPr="009E0571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42125D" w:rsidRPr="009E0571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2125D" w:rsidRPr="009E0571" w:rsidRDefault="00C15048" w:rsidP="00C1504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-зарисовать в альбом для практических занятий цветными карандашами таблицы:</w:t>
            </w:r>
            <w:r w:rsidR="00273CE5"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«Нейронный состав вегетативного ганглия», «Рефлекторные дуги вегетативного отдела нервной системы».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C473D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9E0571">
        <w:rPr>
          <w:rFonts w:ascii="Times New Roman" w:hAnsi="Times New Roman"/>
          <w:sz w:val="28"/>
          <w:szCs w:val="28"/>
        </w:rPr>
        <w:t>Сердечно-сосудистая система – сосуды.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27650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276500" w:rsidRPr="009E0571">
        <w:rPr>
          <w:rFonts w:ascii="Times New Roman" w:hAnsi="Times New Roman"/>
          <w:sz w:val="28"/>
          <w:szCs w:val="28"/>
        </w:rPr>
        <w:t xml:space="preserve"> кровеносных и лимфатических сосудов.</w:t>
      </w:r>
    </w:p>
    <w:p w:rsidR="00C473DC" w:rsidRPr="009E0571" w:rsidRDefault="00C473DC" w:rsidP="00742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273CE5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3CE5" w:rsidRPr="009E0571" w:rsidRDefault="00273CE5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3CE5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273CE5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273CE5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3CE5" w:rsidRPr="009E0571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9E0571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письменного опроса представлены в ФОС).</w:t>
            </w:r>
          </w:p>
          <w:p w:rsidR="00273CE5" w:rsidRPr="009E0571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1. Кровеносные сосуды. Общий принцип строения,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состав. Классификация. Взаимосвязь строения стенки сосудов и гемодинамических условий. 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Артерии.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Классификация, развитие, строение, иннервация, регенерация и функция артерий. Возрастные изменения.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сосудов микроциркуляторного русла (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артериол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капилляров,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анастомозов).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4. Особенности строения, классификация и функции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артериол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характеристика, классификация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анастомозов.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6. Капилляры: строение, классификация,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органоспецифичность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Понятие о гистогематическом барьере.</w:t>
            </w:r>
          </w:p>
          <w:p w:rsidR="00A813C2" w:rsidRPr="009E0571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7. Вены. Классификация, строение, иннервация, регенерация и функция.</w:t>
            </w:r>
          </w:p>
          <w:p w:rsidR="00AF6E12" w:rsidRPr="009E0571" w:rsidRDefault="00A813C2" w:rsidP="00A813C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8. Лимфатические сосуды.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          лимфатических капилляров и отводящих лимфатических сосудов.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9E0571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      </w:r>
          </w:p>
          <w:p w:rsidR="003809F2" w:rsidRPr="009E0571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      </w:r>
          </w:p>
          <w:p w:rsidR="003809F2" w:rsidRPr="009E0571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      </w:r>
          </w:p>
          <w:p w:rsidR="00273CE5" w:rsidRPr="009E0571" w:rsidRDefault="00273CE5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813C2" w:rsidRPr="009E0571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Препарат № 110. Артерия мышечного типа.</w:t>
            </w:r>
          </w:p>
          <w:p w:rsidR="00A813C2" w:rsidRPr="009E0571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111.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A813C2" w:rsidRPr="009E0571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Препарат № 112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. Артериолы, венулы, капилляры мягкой мозговой оболочки (тотальный препарат).</w:t>
            </w:r>
          </w:p>
          <w:p w:rsidR="00A813C2" w:rsidRPr="009E0571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113.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Артерия эластического типа. Аорта.</w:t>
            </w:r>
          </w:p>
          <w:p w:rsidR="00A813C2" w:rsidRPr="009E0571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114</w:t>
            </w: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Аорта (эластический каркас).</w:t>
            </w:r>
          </w:p>
          <w:p w:rsidR="00A813C2" w:rsidRPr="009E0571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Артерия мышечного типа</w:t>
            </w:r>
            <w:r w:rsidR="008A48ED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Вена мышечного типа</w:t>
            </w:r>
            <w:r w:rsidR="008A48ED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Сосуды микроциркуляторного русла (артериолы, венулы, капилляры)</w:t>
            </w:r>
            <w:r w:rsidR="008A48ED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Артерия эластического типа</w:t>
            </w:r>
            <w:r w:rsidR="008A48ED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9E0571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Артериоло-венулярные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анастомозы</w:t>
            </w:r>
            <w:r w:rsidR="008A48ED"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CE5" w:rsidRPr="009E0571" w:rsidRDefault="008A48E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</w:tc>
      </w:tr>
      <w:tr w:rsidR="00273CE5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9E0571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3CE5" w:rsidRPr="009E0571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3CE5" w:rsidRPr="009E0571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094E79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0730C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F1E9C" w:rsidRPr="009E0571">
        <w:rPr>
          <w:rFonts w:ascii="Times New Roman" w:hAnsi="Times New Roman"/>
          <w:sz w:val="28"/>
          <w:szCs w:val="28"/>
        </w:rPr>
        <w:t>Сердечно-сосудистая система. Гистофизиология сердца.</w:t>
      </w:r>
    </w:p>
    <w:p w:rsidR="00C473DC" w:rsidRPr="009E0571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7B182B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7B182B" w:rsidRPr="009E0571">
        <w:rPr>
          <w:rFonts w:ascii="Times New Roman" w:hAnsi="Times New Roman"/>
          <w:sz w:val="28"/>
          <w:szCs w:val="28"/>
        </w:rPr>
        <w:t xml:space="preserve"> сердца.</w:t>
      </w:r>
    </w:p>
    <w:p w:rsidR="00C473DC" w:rsidRPr="009E0571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094E79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4E79" w:rsidRPr="009E0571" w:rsidRDefault="00094E79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94E79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94E79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094E79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94E79" w:rsidRPr="009E0571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094E79" w:rsidRPr="009E0571" w:rsidRDefault="00094E79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94E79" w:rsidRPr="009E0571" w:rsidRDefault="00094E79" w:rsidP="00952C52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сердца. Источники и ход эмбрионального развития сердца.</w:t>
            </w:r>
          </w:p>
          <w:p w:rsidR="00094E79" w:rsidRPr="009E0571" w:rsidRDefault="00094E79" w:rsidP="00952C52">
            <w:pPr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эндокарда. Строение и функции клапанов сердца.</w:t>
            </w:r>
          </w:p>
          <w:p w:rsidR="00094E79" w:rsidRPr="009E0571" w:rsidRDefault="00094E79" w:rsidP="00952C52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Миокард.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различных типов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кардимоцитов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E79" w:rsidRPr="009E0571" w:rsidRDefault="00094E79" w:rsidP="00952C52">
            <w:pPr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Кровоснабжение, иннервация и регенерация сердца.</w:t>
            </w:r>
          </w:p>
          <w:p w:rsidR="00094E79" w:rsidRPr="009E0571" w:rsidRDefault="00094E79" w:rsidP="00952C52">
            <w:pPr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 проводящей системы сердца.</w:t>
            </w:r>
          </w:p>
          <w:p w:rsidR="00094E79" w:rsidRPr="009E0571" w:rsidRDefault="00094E79" w:rsidP="00952C52">
            <w:pPr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Эпикард и перикард.</w:t>
            </w:r>
          </w:p>
          <w:p w:rsidR="00094E79" w:rsidRPr="009E0571" w:rsidRDefault="00094E79" w:rsidP="00952C52">
            <w:pPr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Возрастные изменения сердца.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9E0571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      </w:r>
          </w:p>
          <w:p w:rsidR="00094E79" w:rsidRPr="009E0571" w:rsidRDefault="00094E79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94E79" w:rsidRPr="009E0571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94E79" w:rsidRPr="009E0571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115.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Сердце (Эндокард, миокард).</w:t>
            </w:r>
          </w:p>
          <w:p w:rsidR="00094E79" w:rsidRPr="009E0571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Окраска: гематоксилин-эозин.</w:t>
            </w:r>
          </w:p>
          <w:p w:rsidR="00094E79" w:rsidRPr="009E0571" w:rsidRDefault="00094E79" w:rsidP="00094E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116.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Сердце (миокард и эпикард).</w:t>
            </w:r>
          </w:p>
          <w:p w:rsidR="00094E79" w:rsidRPr="009E0571" w:rsidRDefault="00094E79" w:rsidP="00094E7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94E79" w:rsidRPr="009E0571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Сердце (эндокард, миокард, эпикард).</w:t>
            </w:r>
          </w:p>
          <w:p w:rsidR="00094E79" w:rsidRPr="009E0571" w:rsidRDefault="00094E79" w:rsidP="00094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094E79" w:rsidRPr="009E0571" w:rsidRDefault="00094E7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Эмбриогенез сердца (3 стадии).</w:t>
            </w:r>
          </w:p>
        </w:tc>
      </w:tr>
      <w:tr w:rsidR="00094E79" w:rsidRPr="009E0571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E79" w:rsidRPr="009E0571" w:rsidRDefault="00094E79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94E79" w:rsidRPr="009E0571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94E79" w:rsidRPr="009E0571" w:rsidRDefault="00094E79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D42467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0730C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F1E9C" w:rsidRPr="009E0571">
        <w:rPr>
          <w:rFonts w:ascii="Times New Roman" w:hAnsi="Times New Roman"/>
          <w:sz w:val="28"/>
          <w:szCs w:val="28"/>
        </w:rPr>
        <w:t>Органы кроветворения и иммунной защиты.</w:t>
      </w:r>
    </w:p>
    <w:p w:rsidR="00C473DC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7B182B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7B182B" w:rsidRPr="009E0571">
        <w:rPr>
          <w:rFonts w:ascii="Times New Roman" w:hAnsi="Times New Roman"/>
          <w:sz w:val="28"/>
          <w:szCs w:val="28"/>
        </w:rPr>
        <w:t xml:space="preserve"> органов кроветворения и иммунной защиты.</w:t>
      </w:r>
    </w:p>
    <w:p w:rsidR="00C473DC" w:rsidRPr="009E0571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42467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42467" w:rsidRPr="009E0571" w:rsidRDefault="00D42467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2467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42467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42467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42467" w:rsidRPr="009E0571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9E0571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проверка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42467" w:rsidRPr="009E0571" w:rsidRDefault="00D42467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17C3F" w:rsidRPr="009E0571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Общая и сравнительная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кроветворения и иммунной защиты. Центральные и периферические органы кроветворения и иммуногенеза. </w:t>
            </w:r>
          </w:p>
          <w:p w:rsidR="00917C3F" w:rsidRPr="009E0571" w:rsidRDefault="00917C3F" w:rsidP="00952C52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Основные источники и этапы формирования кроветворных органов в онтогенезе человека.</w:t>
            </w:r>
          </w:p>
          <w:p w:rsidR="00917C3F" w:rsidRPr="009E0571" w:rsidRDefault="00917C3F" w:rsidP="00952C52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красного костного мозга. Характеристика постэмбрионального кроветворения в красном костном мозге. Взаимодействие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стромальных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гемопоэтических элементов. Особенности строения жёлтого костного мозга. Возрастные изменения.</w:t>
            </w:r>
          </w:p>
          <w:p w:rsidR="00917C3F" w:rsidRPr="009E0571" w:rsidRDefault="00917C3F" w:rsidP="00952C52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вилочковой железы (тимуса), как центрального органа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лимфопоэза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его роль в регуляции иммуногенеза. Понятие о возрастной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акцидентальной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инволюции тимуса. Понятие 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гематотимусном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барьере.</w:t>
            </w:r>
          </w:p>
          <w:p w:rsidR="00917C3F" w:rsidRPr="009E0571" w:rsidRDefault="00917C3F" w:rsidP="00952C52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селезёнки, особенности кровоснабжения.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В-зоны. Возрастные изменения.</w:t>
            </w:r>
          </w:p>
          <w:p w:rsidR="00917C3F" w:rsidRPr="009E0571" w:rsidRDefault="00917C3F" w:rsidP="00952C52">
            <w:pPr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лимфатических узлов. Их участие в реакциях клеточного и гуморального иммунитета. Особенности топографии, клеточного состава и функций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В-зон. Возрастные изменения.</w:t>
            </w:r>
          </w:p>
          <w:p w:rsidR="00917C3F" w:rsidRPr="009E0571" w:rsidRDefault="00917C3F" w:rsidP="00952C52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Понятие о единой иммунной системе слизистых оболочек. Лимфоидные узелки в миндалинах, аппендиксе, кишечнике и др.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Лимфоцитопоэз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Секреторные иммуноглобулины, их образование и значение.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      </w:r>
          </w:p>
          <w:p w:rsidR="003809F2" w:rsidRPr="009E0571" w:rsidRDefault="003809F2" w:rsidP="003809F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2. При микроскопии в строме кроветворного органа человека обнаружены мегакариоциты. Какой это орган кроветворения?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Селезёнка является поставщиком железа для красного костного мозга. Что является источником железа в селезёнке?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5.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6. При исследовании тимуса у детей умерших от тяжелых инфекционных заболеваний обнаружено уменьшение величины долей, 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В эксперименте во внутриутробном периоде на мышах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осуществлена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тимэктомия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      </w:r>
          </w:p>
          <w:p w:rsidR="003809F2" w:rsidRPr="009E0571" w:rsidRDefault="003809F2" w:rsidP="003809F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8.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счет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происходит увеличение числа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плазмоцитов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? В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каких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гистоструктурах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преимущественно это происходит?</w:t>
            </w:r>
          </w:p>
          <w:p w:rsidR="00D42467" w:rsidRPr="009E0571" w:rsidRDefault="00D42467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17C3F" w:rsidRPr="009E0571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917C3F" w:rsidRPr="009E0571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117.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Красный костный мозг.</w:t>
            </w:r>
          </w:p>
          <w:p w:rsidR="00917C3F" w:rsidRPr="009E0571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118.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Лимфатический узел.</w:t>
            </w:r>
          </w:p>
          <w:p w:rsidR="00917C3F" w:rsidRPr="009E0571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№.119.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Селезёнка.</w:t>
            </w:r>
          </w:p>
          <w:p w:rsidR="00917C3F" w:rsidRPr="009E0571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 197. Вилочковая железа (тимус).</w:t>
            </w:r>
          </w:p>
          <w:p w:rsidR="00917C3F" w:rsidRPr="009E0571" w:rsidRDefault="00917C3F" w:rsidP="00917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917C3F" w:rsidRPr="009E0571" w:rsidRDefault="00917C3F" w:rsidP="00917C3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Гемопоэз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Красный костный мозг.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Лимфатический узел.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Селезенка кошки.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и кровоснабжения селезенки.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и кровоснабжения лимфатического узла.</w:t>
            </w:r>
          </w:p>
          <w:p w:rsidR="00917C3F" w:rsidRPr="009E0571" w:rsidRDefault="00917C3F" w:rsidP="00917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Вилочковая железа.</w:t>
            </w:r>
          </w:p>
          <w:p w:rsidR="00D42467" w:rsidRPr="009E0571" w:rsidRDefault="00917C3F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Небная миндалина.</w:t>
            </w:r>
          </w:p>
        </w:tc>
      </w:tr>
      <w:tr w:rsidR="00D42467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67" w:rsidRPr="009E0571" w:rsidRDefault="00D42467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2467" w:rsidRPr="009E0571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2467" w:rsidRPr="009E0571" w:rsidRDefault="00D4246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F1E9C" w:rsidRPr="009E0571">
        <w:rPr>
          <w:rFonts w:ascii="Times New Roman" w:hAnsi="Times New Roman"/>
          <w:sz w:val="28"/>
          <w:szCs w:val="28"/>
        </w:rPr>
        <w:t>Эндокринная система. Гипоталамо-гипофизарная нейросекреторная система. Периферические эндокринные железы.</w:t>
      </w:r>
    </w:p>
    <w:p w:rsidR="007B182B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B182B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7B182B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7B182B" w:rsidRPr="009E0571">
        <w:rPr>
          <w:rFonts w:ascii="Times New Roman" w:hAnsi="Times New Roman"/>
          <w:sz w:val="28"/>
          <w:szCs w:val="28"/>
        </w:rPr>
        <w:t xml:space="preserve"> органов эндокринной системы.</w:t>
      </w:r>
    </w:p>
    <w:p w:rsidR="00C473DC" w:rsidRPr="009E0571" w:rsidRDefault="00C473DC" w:rsidP="000730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17C3F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17C3F" w:rsidRPr="009E0571" w:rsidRDefault="00917C3F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17C3F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17C3F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17C3F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17C3F" w:rsidRPr="009E0571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9E0571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917C3F" w:rsidRPr="009E0571" w:rsidRDefault="00917C3F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Мелкоклеточные ядра гипоталамуса. Либерины и статины. 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Пути регуляции гипоталамусом желёз внутренней секреции.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Гипофиз. Источники и основные этапы эмбрионального развития. Строение: тканевой и клеточный состав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аден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аденоцитов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, их изменения при нарушении гормонального статуса. Связь гипофиза с гипоталамусом и другими эндокринными железами.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Эпифиз. Источники развития, строение, секреторные функции. Место и роль эпифиза в эндокринной системе.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Щитовидная железа. Источники и основные этапы эмбрионального развития. Строение: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клеточный состав. Функциональное значение различных видов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тироцитов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. Особенности секреторного процесса 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тироцитах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, его регуляция.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Околощитовидные железы. Источники развития.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клеточный состав, функциональное значение. Участие щитовидной железы в регуляции кальциевого гомеостаза.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Надпочечники: источники развития, строение,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тканевой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клеточный состав, функциональная характеристика. Регуляция функции надпочечников.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Понятие о диффузной эндокринной системе. Роль гормонов в общей и местной регуляции (на конкретном примере).</w:t>
            </w:r>
          </w:p>
          <w:p w:rsidR="00BD1D9A" w:rsidRPr="009E0571" w:rsidRDefault="00BD1D9A" w:rsidP="00952C52">
            <w:pPr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Возрастные изменения органов эндокринной системы.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1. В эксперименте в одной группе животных проведена кастрация, в другой –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тиреоидэктомия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Какие аденоциты в гипофизе будут преимущественно реагировать на операцию в каждой группе? Объясните причину.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При микроскопическом анализе щитовидной железы установлено, что фолликулы имеют небольшие размеры, содержат мало коллоида,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который сильно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вакуолизирован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тироциты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высокопризматические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Какому функциональному состоянию органа соответствует такое строение? Объясните возможные причины.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У неполовозрелого животного удалён эпифиз. Как изменится скорость полового созревания животного?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У животного удалена кора одного из надпочечников. Как изменится структура коры второго надпочечника?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5. У животного удалены околощитовидные железы. Как изменится уровень кальция в крови?</w:t>
            </w:r>
          </w:p>
          <w:p w:rsidR="003809F2" w:rsidRPr="009E0571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6. Больному, страдающему акромегалией (болезнь развивается по причине патологического разрастания железистого эпителия аденогипофиза), с лечебной целью назначен препарат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бромокриптин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производное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соматостатина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аденогипофиза чувствительны к данному лечебному препарату? б) с чем вы связываете позитивный результат от проводимого лечения?</w:t>
            </w:r>
          </w:p>
          <w:p w:rsidR="00917C3F" w:rsidRPr="009E0571" w:rsidRDefault="00917C3F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195. Щитовидная железа.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196. Околощитовидная железа.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198. Гипофиз.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199. Надпочечник.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Демонстрационные препараты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Эпифиз человека.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.: гематоксилин-эозин. 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Нейрогипофиз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кролика.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.: альдегид-фуксин.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Гипоталамус кролика (супраоптические ядра).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.: гематоксилин-эозин.</w:t>
            </w:r>
          </w:p>
          <w:p w:rsidR="00BD1D9A" w:rsidRPr="009E0571" w:rsidRDefault="00BD1D9A" w:rsidP="00BD1D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Препарат. Щитовидная железа.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.: на РНК.</w:t>
            </w:r>
          </w:p>
          <w:p w:rsidR="00BD1D9A" w:rsidRPr="009E0571" w:rsidRDefault="00BD1D9A" w:rsidP="00BD1D9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D1D9A" w:rsidRPr="009E0571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связей гипоталамуса и гипофиза.</w:t>
            </w:r>
          </w:p>
          <w:p w:rsidR="00BD1D9A" w:rsidRPr="009E0571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Эпифиз (шишковидная железа).</w:t>
            </w:r>
          </w:p>
          <w:p w:rsidR="00BD1D9A" w:rsidRPr="009E0571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Гипофиз.</w:t>
            </w:r>
          </w:p>
          <w:p w:rsidR="00BD1D9A" w:rsidRPr="009E0571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Щитовидная и околощитовидная железы.</w:t>
            </w:r>
          </w:p>
          <w:p w:rsidR="00BD1D9A" w:rsidRPr="009E0571" w:rsidRDefault="00BD1D9A" w:rsidP="00BD1D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Надпочечник.</w:t>
            </w:r>
          </w:p>
        </w:tc>
      </w:tr>
      <w:tr w:rsidR="00917C3F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F" w:rsidRPr="009E0571" w:rsidRDefault="00917C3F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17C3F" w:rsidRPr="009E0571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17C3F" w:rsidRPr="009E0571" w:rsidRDefault="00917C3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9E0571" w:rsidRDefault="00C473DC" w:rsidP="00E33CF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E33CF7" w:rsidP="00E33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473DC"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C473DC"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C473DC"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E33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9E0571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F1E9C" w:rsidRPr="009E0571">
        <w:rPr>
          <w:rFonts w:ascii="Times New Roman" w:hAnsi="Times New Roman"/>
          <w:sz w:val="28"/>
          <w:szCs w:val="28"/>
        </w:rPr>
        <w:t xml:space="preserve">Кожа и </w:t>
      </w:r>
      <w:r w:rsidR="007B182B" w:rsidRPr="009E0571">
        <w:rPr>
          <w:rFonts w:ascii="Times New Roman" w:hAnsi="Times New Roman"/>
          <w:sz w:val="28"/>
          <w:szCs w:val="28"/>
        </w:rPr>
        <w:t>её производные.</w:t>
      </w:r>
    </w:p>
    <w:p w:rsidR="00C473DC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9E0571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7B182B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7B182B" w:rsidRPr="009E0571">
        <w:rPr>
          <w:rFonts w:ascii="Times New Roman" w:hAnsi="Times New Roman"/>
          <w:sz w:val="28"/>
          <w:szCs w:val="28"/>
        </w:rPr>
        <w:t xml:space="preserve"> кожи и её производных.</w:t>
      </w:r>
    </w:p>
    <w:p w:rsidR="00C473DC" w:rsidRPr="009E0571" w:rsidRDefault="00C473D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D1D9A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1D9A" w:rsidRPr="009E0571" w:rsidRDefault="00BD1D9A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1D9A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D1D9A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D1D9A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D1D9A" w:rsidRPr="009E0571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9E0571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D1D9A" w:rsidRPr="009E0571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ED1BA5" w:rsidRPr="009E0571" w:rsidRDefault="00ED1BA5" w:rsidP="00952C5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кожи. Источники эмбрионального развития структурных компонентов кожи. </w:t>
            </w:r>
          </w:p>
          <w:p w:rsidR="00ED1BA5" w:rsidRPr="009E0571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эпидермиса. Морфологические и биохимические изменения, происходящие 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эпителиоцитах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 процессе их дифференцировки (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кератинизация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Дифферонный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состав эпидермиса. Регенерация эпидермиса.</w:t>
            </w:r>
          </w:p>
          <w:p w:rsidR="00ED1BA5" w:rsidRPr="009E0571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Дерма. Особенности строения сосочкового и сетчатого слоёв. Подкожно-жировая клетчатка (гиподерма). Кровоснабжение и иннервация кожи.</w:t>
            </w:r>
          </w:p>
          <w:p w:rsidR="00ED1BA5" w:rsidRPr="009E0571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Особенности строения кожи в различных участках тела.</w:t>
            </w:r>
          </w:p>
          <w:p w:rsidR="00ED1BA5" w:rsidRPr="009E0571" w:rsidRDefault="00ED1BA5" w:rsidP="00952C52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Железы кожи (потовые и сальные). Их структура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9E0571" w:rsidRDefault="00ED1BA5" w:rsidP="00952C52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Волосы. Развитие, строение, стадии роста волос. Смена волос в различные периоды онтогенеза.</w:t>
            </w:r>
          </w:p>
          <w:p w:rsidR="00ED1BA5" w:rsidRPr="009E0571" w:rsidRDefault="00ED1BA5" w:rsidP="00952C52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Ногти. Их строение и рост.</w:t>
            </w:r>
          </w:p>
          <w:p w:rsidR="00BD1D9A" w:rsidRPr="009E0571" w:rsidRDefault="00ED1BA5" w:rsidP="00952C5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Половые и возрастные особенности кожи.</w:t>
            </w:r>
          </w:p>
          <w:p w:rsidR="009966A2" w:rsidRPr="009E0571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Pr="009E0571" w:rsidRDefault="009966A2" w:rsidP="009966A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В результате болезни нарушена деятельность сальных желёз. Как изменится при этом кожа и её функции?</w:t>
            </w:r>
          </w:p>
          <w:p w:rsidR="009966A2" w:rsidRPr="009E0571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В базальном и шиповатом слое эпидермиса кожи повышено число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митотически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делящихся клеток. При каких условиях можно наблюдать подобное явление?</w:t>
            </w:r>
          </w:p>
          <w:p w:rsidR="009966A2" w:rsidRPr="009E0571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На препарате кожи на границе сетчатого слоя и подкожной жировой клетчатки видны концевые отделы желёз. Какие это железы?</w:t>
            </w:r>
          </w:p>
          <w:p w:rsidR="009966A2" w:rsidRPr="009E0571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На рисунке видны отпечатки пальцев двух людей. Чем обусловлен индивидуальный характер отпечатков пальцев?</w:t>
            </w:r>
          </w:p>
          <w:p w:rsidR="009966A2" w:rsidRPr="009E0571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6. Кожу облучают ультрафиолетовыми лучами, какие функции кожи мобилизуются при этом?</w:t>
            </w:r>
          </w:p>
          <w:p w:rsidR="009966A2" w:rsidRPr="009E0571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7. Для закрытия ожоговой поверхности, у больного взят участок кожи площадью 30 см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E0571">
              <w:rPr>
                <w:rFonts w:ascii="Times New Roman" w:hAnsi="Times New Roman"/>
                <w:position w:val="12"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      </w:r>
          </w:p>
          <w:p w:rsidR="00BD1D9A" w:rsidRPr="009E0571" w:rsidRDefault="00BD1D9A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105.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Кожа пальца человека.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106.</w:t>
            </w:r>
            <w:r w:rsidRPr="009E0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 (продольный разрез).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 107.</w:t>
            </w:r>
            <w:r w:rsidRPr="009E0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(поперечный разрез).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108. Ноготь в продольном разрезе.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109. Ноготь в поперечном разрезе.</w:t>
            </w:r>
          </w:p>
          <w:p w:rsidR="00ED1BA5" w:rsidRPr="009E0571" w:rsidRDefault="00ED1BA5" w:rsidP="00ED1BA5">
            <w:pPr>
              <w:pStyle w:val="WW-3"/>
              <w:jc w:val="both"/>
            </w:pPr>
            <w:r w:rsidRPr="009E0571">
              <w:t xml:space="preserve">Препарат № 193. </w:t>
            </w:r>
            <w:proofErr w:type="spellStart"/>
            <w:r w:rsidRPr="009E0571">
              <w:t>Нелактирующая</w:t>
            </w:r>
            <w:proofErr w:type="spellEnd"/>
            <w:r w:rsidRPr="009E0571">
              <w:t xml:space="preserve"> молочная железа женщины.</w:t>
            </w:r>
          </w:p>
          <w:p w:rsidR="00ED1BA5" w:rsidRPr="009E0571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194.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Лактирующая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молочная железа женщины.</w:t>
            </w:r>
          </w:p>
          <w:p w:rsidR="00ED1BA5" w:rsidRPr="009E0571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Кожа пальца человека.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(продольный разрез волоса).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(поперечный разрез волоса).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Гистогенез волоса.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Ноготь в продольном разрезе.</w:t>
            </w:r>
          </w:p>
          <w:p w:rsidR="00ED1BA5" w:rsidRPr="009E0571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Ноготь в поперечном разрезе.</w:t>
            </w:r>
          </w:p>
          <w:p w:rsidR="00ED1BA5" w:rsidRPr="009E0571" w:rsidRDefault="00ED1BA5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Кожа пальца ребенка.</w:t>
            </w:r>
          </w:p>
        </w:tc>
      </w:tr>
      <w:tr w:rsidR="00BD1D9A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9E0571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1D9A" w:rsidRPr="009E0571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1D9A" w:rsidRPr="009E0571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9E0571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C473DC" w:rsidRPr="009E0571" w:rsidRDefault="00C473DC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Pr="009E0571">
        <w:rPr>
          <w:rFonts w:ascii="Times New Roman" w:hAnsi="Times New Roman"/>
          <w:sz w:val="28"/>
          <w:szCs w:val="28"/>
        </w:rPr>
        <w:t>Органы переднего отдела желудочно-кишечного тракта. Органы ротовой полости.</w:t>
      </w:r>
    </w:p>
    <w:p w:rsidR="004F1E9C" w:rsidRPr="009E0571" w:rsidRDefault="004F1E9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35B73" w:rsidRPr="009E0571" w:rsidRDefault="004F1E9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7B182B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7B182B" w:rsidRPr="009E0571">
        <w:rPr>
          <w:rFonts w:ascii="Times New Roman" w:hAnsi="Times New Roman"/>
          <w:sz w:val="28"/>
          <w:szCs w:val="28"/>
        </w:rPr>
        <w:t xml:space="preserve"> органов переднего отдела желудочно-кишечного тракта</w:t>
      </w:r>
      <w:r w:rsidR="00ED24EE"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5B73" w:rsidRPr="009E0571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35B73" w:rsidRPr="009E0571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05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B73" w:rsidRPr="009E0571" w:rsidRDefault="00D35B73" w:rsidP="00D35B7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9E0571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35B73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9E0571" w:rsidRDefault="00D35B73" w:rsidP="00952C52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Общий план строения стенки пищеварительного канала.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Типы слизистых оболочек (кожный и кишечный), их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B73" w:rsidRPr="009E0571" w:rsidRDefault="00D35B73" w:rsidP="00952C52">
            <w:pPr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Источники и ход эмбрионального развития органов пищеварительной системы.</w:t>
            </w:r>
          </w:p>
          <w:p w:rsidR="00D35B73" w:rsidRPr="009E0571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Ротовая полость.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слизистой оболочки. </w:t>
            </w:r>
          </w:p>
          <w:p w:rsidR="00D35B73" w:rsidRPr="009E0571" w:rsidRDefault="00D35B73" w:rsidP="00952C52">
            <w:pPr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Губы, их строение и функции.</w:t>
            </w:r>
          </w:p>
          <w:p w:rsidR="00D35B73" w:rsidRPr="009E0571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Язык. Строение сосочков языка и их функции. Возрастные изменения.</w:t>
            </w:r>
          </w:p>
          <w:p w:rsidR="00D35B73" w:rsidRPr="009E0571" w:rsidRDefault="00D35B73" w:rsidP="00952C52">
            <w:pPr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десен.</w:t>
            </w:r>
          </w:p>
          <w:p w:rsidR="00D35B73" w:rsidRPr="009E0571" w:rsidRDefault="00D35B73" w:rsidP="00952C52">
            <w:pPr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Зубы. Источники развития. Основные стадии развития и смена зубов. Строение. Регенерация тканей зуба.</w:t>
            </w:r>
          </w:p>
          <w:p w:rsidR="00D35B73" w:rsidRPr="009E0571" w:rsidRDefault="00D35B73" w:rsidP="00952C52">
            <w:pPr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Слюнные железы. Большие слюнные железы. Особенности строения и развития различных желёз. Регенерация. Возрастные изменения.</w:t>
            </w:r>
          </w:p>
          <w:p w:rsidR="009966A2" w:rsidRPr="009E0571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9E0571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9966A2" w:rsidRPr="009E0571" w:rsidRDefault="00CC7D30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</w:t>
            </w:r>
            <w:r w:rsidR="009966A2" w:rsidRPr="009E0571">
              <w:rPr>
                <w:rFonts w:ascii="Times New Roman" w:hAnsi="Times New Roman"/>
                <w:sz w:val="28"/>
                <w:szCs w:val="28"/>
              </w:rPr>
              <w:t>. Перед Вами два поперечных гистологических среза пищевода человека. Можно ли определить по структуре препарата, на каком уровне пищевода сделан срез?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120. Губа (сагиттальный разрез)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121Нитевидные и грибовидные сосочки языка.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122. Листовидные сосочки языка. Вкусовые почки.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122-а.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Желобоватые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сосочки языка (сосочки окружённые валом).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123. Поперечный разрез корня декальцинированного зуба.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124. Ранняя стадия развития зуба (эмалевый орган).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125. Поздняя стадия развития зуба (образование дентина и эмали).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 № 126. Околоушная слюнная железа.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127. Подчелюстная слюнная железа.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128-а. Мягкое нёбо человека.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Препарат № 129. Ротоглотка.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129-а. Носоглотка.</w:t>
            </w:r>
          </w:p>
          <w:p w:rsidR="00D35B73" w:rsidRPr="009E0571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Образование ротовой бухты.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Губа.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Сагитальный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разрез.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зуба.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Ранняя стадия развития зуба.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Поздняя стадия развития зуба.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Язык. Сосочки языка.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Околоушная слюнная железа.</w:t>
            </w:r>
          </w:p>
          <w:p w:rsidR="00D35B73" w:rsidRPr="009E0571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Поднижнечелюстная слюнная железы.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9E0571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9E0571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2D23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9E0571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</w:t>
      </w:r>
      <w:r w:rsidR="002D2354" w:rsidRPr="009E0571">
        <w:rPr>
          <w:rFonts w:ascii="Times New Roman" w:hAnsi="Times New Roman"/>
          <w:sz w:val="28"/>
          <w:szCs w:val="28"/>
        </w:rPr>
        <w:t>елудок, тонкий отдел кишечника.</w:t>
      </w:r>
    </w:p>
    <w:p w:rsidR="004F1E9C" w:rsidRPr="009E0571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9E0571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D2354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2D235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2D2354" w:rsidRPr="009E0571">
        <w:rPr>
          <w:rFonts w:ascii="Times New Roman" w:hAnsi="Times New Roman"/>
          <w:sz w:val="28"/>
          <w:szCs w:val="28"/>
        </w:rPr>
        <w:t xml:space="preserve"> органов среднего отдела желудочно-кишечного тракта</w:t>
      </w:r>
      <w:r w:rsidR="002D2354"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9E0571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9E0571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35B73" w:rsidRPr="009E0571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9E0571" w:rsidRDefault="00D35B73" w:rsidP="00952C52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Глотка. Пищевод. Источники развития. Строение и функции.</w:t>
            </w:r>
          </w:p>
          <w:p w:rsidR="00D35B73" w:rsidRPr="009E0571" w:rsidRDefault="00D35B73" w:rsidP="00952C52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Желудок.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строения различных отделов.</w:t>
            </w:r>
          </w:p>
          <w:p w:rsidR="00D35B73" w:rsidRPr="009E0571" w:rsidRDefault="00D35B73" w:rsidP="00952C52">
            <w:pPr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Гистофизиология желёз желудка.</w:t>
            </w:r>
          </w:p>
          <w:p w:rsidR="00D35B73" w:rsidRPr="009E0571" w:rsidRDefault="00D35B73" w:rsidP="00952C52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Иннервация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стенки желудка. Регенерация.</w:t>
            </w:r>
          </w:p>
          <w:p w:rsidR="00D35B73" w:rsidRPr="009E0571" w:rsidRDefault="00D35B73" w:rsidP="00952C52">
            <w:pPr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Тонкая кишка.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Особенности строения различных отделов. Иннервация,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регенерация.</w:t>
            </w:r>
          </w:p>
          <w:p w:rsidR="00D35B73" w:rsidRPr="009E0571" w:rsidRDefault="00D35B73" w:rsidP="00952C52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 системы крипта – ворсинка тонкого отдела кишечника.</w:t>
            </w:r>
          </w:p>
          <w:p w:rsidR="00D35B73" w:rsidRPr="009E0571" w:rsidRDefault="00D35B73" w:rsidP="00952C52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Возрастные особенности желудочно-кишечного тракта.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1. В полости желудка резко повышено содержание слизи, что затрудняет переваривание пищи. С нарушением функциональной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это связано?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Препараты приготовлены из дна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пилорического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отдела желудка. По каким характерным признакам их можно различить?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При анализе желудочного сока у больного М. обнаружено, что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желудочного сока 7,0. С нарушением функциональной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активности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это связано.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130. Пищевод.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131. Переход пищевода в желудок.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132. Дно желудка.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133.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Пилорическая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часть желудка.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134. Тощая кишка.</w:t>
            </w:r>
          </w:p>
          <w:p w:rsidR="00D35B73" w:rsidRPr="009E0571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135. Двенадцатиперстная кишка.</w:t>
            </w:r>
          </w:p>
          <w:p w:rsidR="00D35B73" w:rsidRPr="009E0571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Пищевод.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Переход пищевода в желудок.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Дно желудка.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Ультраструктура эндокринных клеток желудочно-кишечного тракта.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Пилорическая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часть желудка.</w:t>
            </w:r>
          </w:p>
          <w:p w:rsidR="00D35B73" w:rsidRPr="009E0571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Тощая кишка.</w:t>
            </w:r>
          </w:p>
          <w:p w:rsidR="00D35B73" w:rsidRPr="009E0571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Двенадцатиперстная кишка.</w:t>
            </w:r>
          </w:p>
        </w:tc>
      </w:tr>
      <w:tr w:rsidR="00D35B7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9E0571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9E0571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9E0571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9E0571" w:rsidRDefault="0051648D" w:rsidP="005164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F1E9C"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4F1E9C"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4F1E9C"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2D2354">
      <w:pPr>
        <w:pStyle w:val="a4"/>
        <w:ind w:left="0"/>
        <w:rPr>
          <w:sz w:val="28"/>
          <w:szCs w:val="28"/>
        </w:rPr>
      </w:pPr>
      <w:r w:rsidRPr="009E0571">
        <w:rPr>
          <w:b/>
          <w:color w:val="000000"/>
          <w:sz w:val="28"/>
          <w:szCs w:val="28"/>
        </w:rPr>
        <w:t xml:space="preserve">9.                Тема </w:t>
      </w:r>
      <w:r w:rsidR="001B4B6F" w:rsidRPr="009E0571">
        <w:rPr>
          <w:b/>
          <w:color w:val="000000"/>
          <w:sz w:val="28"/>
          <w:szCs w:val="28"/>
        </w:rPr>
        <w:t>№</w:t>
      </w:r>
      <w:r w:rsidRPr="009E0571">
        <w:rPr>
          <w:b/>
          <w:color w:val="000000"/>
          <w:sz w:val="28"/>
          <w:szCs w:val="28"/>
        </w:rPr>
        <w:t xml:space="preserve">9. </w:t>
      </w:r>
      <w:r w:rsidRPr="009E0571">
        <w:rPr>
          <w:sz w:val="28"/>
          <w:szCs w:val="28"/>
        </w:rPr>
        <w:t>Органы заднего отдела желудочно-кишечного тракта и крупные пищеварительные железы:</w:t>
      </w:r>
      <w:r w:rsidR="002D2354" w:rsidRPr="009E0571">
        <w:rPr>
          <w:sz w:val="28"/>
          <w:szCs w:val="28"/>
        </w:rPr>
        <w:t xml:space="preserve"> печень, поджелудочная железа.</w:t>
      </w:r>
    </w:p>
    <w:p w:rsidR="004F1E9C" w:rsidRPr="009E0571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9E0571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2D2354" w:rsidRPr="009E0571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</w:t>
      </w:r>
      <w:proofErr w:type="spellStart"/>
      <w:r w:rsidR="002D2354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2D2354" w:rsidRPr="009E0571">
        <w:rPr>
          <w:rFonts w:ascii="Times New Roman" w:hAnsi="Times New Roman"/>
          <w:sz w:val="28"/>
          <w:szCs w:val="28"/>
        </w:rPr>
        <w:t xml:space="preserve"> органов заднего отдела желудочно-кишечного тракта</w:t>
      </w:r>
      <w:r w:rsidR="002D2354"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9E0571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9E0571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9E0571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952C52" w:rsidRPr="009E0571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9E0571" w:rsidRDefault="00952C52" w:rsidP="00952C52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Толстая кишка.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Строение. Возрастные особенности.</w:t>
            </w:r>
          </w:p>
          <w:p w:rsidR="00952C52" w:rsidRPr="009E0571" w:rsidRDefault="00952C52" w:rsidP="00952C52">
            <w:pPr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Особенности строения</w:t>
            </w:r>
            <w:r w:rsidRPr="009E0571">
              <w:rPr>
                <w:rFonts w:ascii="Times New Roman" w:hAnsi="Times New Roman"/>
                <w:sz w:val="28"/>
              </w:rPr>
              <w:t xml:space="preserve">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червеобразного отростка и прямой кишки.</w:t>
            </w:r>
          </w:p>
          <w:p w:rsidR="00952C52" w:rsidRPr="009E0571" w:rsidRDefault="00952C52" w:rsidP="00952C52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Печень.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Источники развития. Особенности кровоснабжения.</w:t>
            </w:r>
          </w:p>
          <w:p w:rsidR="00952C52" w:rsidRPr="009E0571" w:rsidRDefault="00952C52" w:rsidP="00952C52">
            <w:pPr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классической печёночной дольки. Структурно-функциональная характеристика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гепатоцитов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. Регенерация. Строение портальной дольки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ацинуса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печени. Возрастные особенности.</w:t>
            </w:r>
          </w:p>
          <w:p w:rsidR="00952C52" w:rsidRPr="009E0571" w:rsidRDefault="00952C52" w:rsidP="00952C52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Желчный пузырь. Строение, функции.</w:t>
            </w:r>
          </w:p>
          <w:p w:rsidR="00952C52" w:rsidRPr="009E0571" w:rsidRDefault="00952C52" w:rsidP="00952C52">
            <w:pPr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Поджелудочная железа. Развитие, строение экз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эндокринной частей, их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 Регенерация. Возрастные изменения.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1. Животному введён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аллоксан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избирательно повреждающий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β-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>клетки островков поджелудочной железы. Какая функция поджелудочной железы нарушена?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Представлена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электроннограмма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взаимопараллельных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канальцев и цистерн. В апикальной части клетки видно большое количество крупных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электронноплотных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гранул. Какая железистая клетка представлена на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электроннограмме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? Ответ обоснуйте.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печени?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136. Толстая кишка.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137.Червеобразный отросток–аппендикс.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138. Печень свиньи.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139. Печень человека.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Препарат№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139-а. Желчный пузырь.</w:t>
            </w:r>
          </w:p>
          <w:p w:rsidR="00952C52" w:rsidRPr="009E0571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140. Поджелудочная железа.</w:t>
            </w:r>
          </w:p>
          <w:p w:rsidR="00952C52" w:rsidRPr="009E0571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Толстая кишка.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Аппендикс.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Печень свиньи.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Печень человека.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кровоснабжения дольки печени.</w:t>
            </w:r>
          </w:p>
          <w:p w:rsidR="00952C52" w:rsidRPr="009E0571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Поджелудочная железа.</w:t>
            </w:r>
          </w:p>
          <w:p w:rsidR="00952C52" w:rsidRPr="009E0571" w:rsidRDefault="00952C52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Желчный пузырь.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9E0571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9E0571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952C52" w:rsidRPr="009E0571" w:rsidRDefault="00952C52" w:rsidP="00952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51648D">
      <w:pPr>
        <w:pStyle w:val="a4"/>
        <w:ind w:left="0"/>
        <w:rPr>
          <w:b/>
          <w:color w:val="000000"/>
          <w:sz w:val="28"/>
          <w:szCs w:val="28"/>
        </w:rPr>
      </w:pPr>
      <w:r w:rsidRPr="009E0571">
        <w:rPr>
          <w:b/>
          <w:color w:val="000000"/>
          <w:sz w:val="28"/>
          <w:szCs w:val="28"/>
        </w:rPr>
        <w:t xml:space="preserve">.                Тема </w:t>
      </w:r>
      <w:r w:rsidR="001B4B6F" w:rsidRPr="009E0571">
        <w:rPr>
          <w:b/>
          <w:color w:val="000000"/>
          <w:sz w:val="28"/>
          <w:szCs w:val="28"/>
        </w:rPr>
        <w:t>№</w:t>
      </w:r>
      <w:r w:rsidRPr="009E0571">
        <w:rPr>
          <w:b/>
          <w:color w:val="000000"/>
          <w:sz w:val="28"/>
          <w:szCs w:val="28"/>
        </w:rPr>
        <w:t xml:space="preserve">10. </w:t>
      </w:r>
      <w:r w:rsidRPr="009E0571">
        <w:rPr>
          <w:sz w:val="28"/>
          <w:szCs w:val="28"/>
        </w:rPr>
        <w:t xml:space="preserve">Рубежный контроль (итоговое занятие) по модулю </w:t>
      </w:r>
      <w:r w:rsidRPr="009E0571">
        <w:rPr>
          <w:sz w:val="28"/>
          <w:szCs w:val="28"/>
          <w:lang w:val="en-US"/>
        </w:rPr>
        <w:t>IV</w:t>
      </w:r>
      <w:r w:rsidRPr="009E0571">
        <w:rPr>
          <w:sz w:val="28"/>
          <w:szCs w:val="28"/>
        </w:rPr>
        <w:t xml:space="preserve"> «Частная гистология (часть первая)».</w:t>
      </w:r>
    </w:p>
    <w:p w:rsidR="004F1E9C" w:rsidRPr="009E0571" w:rsidRDefault="004F1E9C" w:rsidP="005164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9E0571" w:rsidRDefault="004F1E9C" w:rsidP="009A5F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 проверить знания и </w:t>
      </w:r>
      <w:proofErr w:type="spellStart"/>
      <w:r w:rsidR="00276500" w:rsidRPr="009E057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9E0571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9E0571">
        <w:rPr>
          <w:rFonts w:ascii="Times New Roman" w:hAnsi="Times New Roman"/>
          <w:color w:val="000000"/>
          <w:sz w:val="28"/>
          <w:szCs w:val="28"/>
          <w:lang w:val="en-US"/>
        </w:rPr>
        <w:t xml:space="preserve">IV </w:t>
      </w:r>
      <w:r w:rsidR="00276500" w:rsidRPr="009E0571">
        <w:rPr>
          <w:rFonts w:ascii="Times New Roman" w:hAnsi="Times New Roman"/>
          <w:color w:val="000000"/>
          <w:sz w:val="28"/>
          <w:szCs w:val="28"/>
        </w:rPr>
        <w:t>«Частная гистология (часть первая)».</w:t>
      </w:r>
    </w:p>
    <w:p w:rsidR="004F1E9C" w:rsidRPr="009E0571" w:rsidRDefault="004F1E9C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9E0571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9E0571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9E0571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52C52" w:rsidRPr="009E0571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тестирование, </w:t>
            </w:r>
            <w:r w:rsidR="002D109A" w:rsidRPr="009E0571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52C52" w:rsidRPr="009E0571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9E0571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контрольным вопросам к темам модуля 4 «Частная гистология (часть первая)».</w:t>
            </w:r>
          </w:p>
          <w:p w:rsidR="003A5197" w:rsidRPr="009E0571" w:rsidRDefault="00952C52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52C52" w:rsidRPr="009E0571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</w:rPr>
              <w:t>а</w:t>
            </w:r>
            <w:r w:rsidR="00952C52" w:rsidRPr="009E0571">
              <w:rPr>
                <w:rFonts w:ascii="Times New Roman" w:hAnsi="Times New Roman"/>
                <w:sz w:val="28"/>
              </w:rPr>
              <w:t xml:space="preserve">ттестация практических навыков обучающихся по работе с микроскопом и по диагностике гистологических препаратов из всех тем </w:t>
            </w:r>
            <w:r w:rsidR="009354C6" w:rsidRPr="009E0571">
              <w:rPr>
                <w:rFonts w:ascii="Times New Roman" w:hAnsi="Times New Roman"/>
                <w:sz w:val="28"/>
              </w:rPr>
              <w:t>модуля 4</w:t>
            </w:r>
            <w:r w:rsidRPr="009E0571">
              <w:rPr>
                <w:rFonts w:ascii="Times New Roman" w:hAnsi="Times New Roman"/>
                <w:sz w:val="28"/>
              </w:rPr>
              <w:t xml:space="preserve"> «Частная гистология (часть первая)».</w:t>
            </w:r>
          </w:p>
        </w:tc>
      </w:tr>
      <w:tr w:rsidR="00952C52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9E0571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9E0571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9E0571" w:rsidRDefault="00952C52" w:rsidP="00AC6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AC6802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C6802" w:rsidRPr="009E0571" w:rsidRDefault="00AC6802" w:rsidP="00AC6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C6802" w:rsidRPr="009E0571" w:rsidRDefault="00AC6802" w:rsidP="00AC680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-решение тестовых заданий;</w:t>
            </w:r>
          </w:p>
          <w:p w:rsidR="00AC6802" w:rsidRPr="009E0571" w:rsidRDefault="00AC6802" w:rsidP="00AC680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-повторить препараты по модулю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«Частная гистология (часть первая)».</w:t>
            </w:r>
          </w:p>
        </w:tc>
      </w:tr>
    </w:tbl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9E0571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4F1E9C" w:rsidRPr="009E0571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9E0571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2F4" w:rsidRPr="009E0571" w:rsidRDefault="008E42F4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1648D" w:rsidRPr="009E057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51648D" w:rsidRPr="009E057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Частная гистология (часть вторая)</w:t>
      </w:r>
      <w:r w:rsidR="0051648D" w:rsidRPr="009E0571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774E5" w:rsidRPr="009E0571" w:rsidRDefault="004774E5" w:rsidP="004774E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Pr="009E0571" w:rsidRDefault="005A3279" w:rsidP="0051648D">
      <w:pPr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774E5" w:rsidRPr="009E0571">
        <w:rPr>
          <w:rFonts w:ascii="Times New Roman" w:hAnsi="Times New Roman"/>
          <w:sz w:val="28"/>
          <w:szCs w:val="28"/>
        </w:rPr>
        <w:t xml:space="preserve">Органы дыхательной системы. </w:t>
      </w:r>
    </w:p>
    <w:p w:rsidR="0051648D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="0051648D"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D04040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D0404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51648D" w:rsidRPr="009E0571">
        <w:rPr>
          <w:rFonts w:ascii="Times New Roman" w:hAnsi="Times New Roman"/>
          <w:sz w:val="28"/>
          <w:szCs w:val="28"/>
        </w:rPr>
        <w:t xml:space="preserve"> органов дыхательной системы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 w:rsidRPr="009E0571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9E0571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66095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66095" w:rsidRPr="009E0571" w:rsidRDefault="00166095" w:rsidP="00166095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дыхательной системы. Источники и ход их эмбрионального развития. </w:t>
            </w:r>
          </w:p>
          <w:p w:rsidR="00166095" w:rsidRPr="009E0571" w:rsidRDefault="00166095" w:rsidP="00166095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Внелегочные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воздухоносные пути (носовая полость, носоглотка, гортань, трахея, главные бронхи).</w:t>
            </w:r>
          </w:p>
          <w:p w:rsidR="00166095" w:rsidRPr="009E0571" w:rsidRDefault="00166095" w:rsidP="00166095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Лёгкие.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Внутрилегочные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воздухоносные пути: классификация, строение.</w:t>
            </w:r>
          </w:p>
          <w:p w:rsidR="00166095" w:rsidRPr="009E0571" w:rsidRDefault="00166095" w:rsidP="00166095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Лёгкие. Строение респираторных отделов.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Аэро-гематический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барьер.</w:t>
            </w:r>
          </w:p>
          <w:p w:rsidR="00166095" w:rsidRPr="009E0571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Особенности кровоснабжения лёгкого. Возрастные изменения. </w:t>
            </w:r>
          </w:p>
          <w:p w:rsidR="00166095" w:rsidRPr="009E0571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Плевра. Строение и функции.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розового на серый). Что происходит с частицами пыли и дыма при попадании в просвет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альвеол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каким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образом они оказываются в регионарных лимфатических узлах?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5. При длительном курении резко изменяется структура альвеолярного эпителия вплоть до его гибели,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повреждается резко нарушается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дыхание. С чем это связано?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6. При патогистологическом исследовании легкого больного, длительное время проработавшего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шахтерем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, обнаружены частицы угольной пыли в интерстициальной ткани органа. Каким образом частицы пыли оказались 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интерстиции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? Какие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гистоструктуры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их содержат?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У недоношенных новорожденных нередко развивается респираторный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дистресс-синдром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 какого отдела дыхательной системы и недостаточной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дифференцировкой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эпителия легких это связано?</w:t>
            </w:r>
          </w:p>
          <w:p w:rsidR="00CC7D30" w:rsidRPr="009E0571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размеров альвеол. Какой фактор выполняет эти функции?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нарушена?</w:t>
            </w:r>
          </w:p>
          <w:p w:rsidR="00166095" w:rsidRPr="009E0571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66095" w:rsidRPr="009E0571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171. Слизистая оболочка носа.</w:t>
            </w:r>
          </w:p>
          <w:p w:rsidR="00166095" w:rsidRPr="009E0571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172. Надгортанник.</w:t>
            </w:r>
          </w:p>
          <w:p w:rsidR="00166095" w:rsidRPr="009E0571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173.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Трахея (поперечный разрез).</w:t>
            </w:r>
          </w:p>
          <w:p w:rsidR="00166095" w:rsidRPr="009E0571" w:rsidRDefault="00166095" w:rsidP="00166095">
            <w:pPr>
              <w:pStyle w:val="WW-3"/>
              <w:jc w:val="both"/>
            </w:pPr>
            <w:r w:rsidRPr="009E0571">
              <w:t xml:space="preserve">Препарат  № 174. </w:t>
            </w:r>
            <w:r w:rsidRPr="009E0571">
              <w:rPr>
                <w:bCs/>
              </w:rPr>
              <w:t>Лёгкие (бронхи).</w:t>
            </w:r>
          </w:p>
          <w:p w:rsidR="00166095" w:rsidRPr="009E0571" w:rsidRDefault="00166095" w:rsidP="00166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175.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Лёгкие (альвеолы).</w:t>
            </w:r>
          </w:p>
          <w:p w:rsidR="00166095" w:rsidRPr="009E0571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Развитие дыхательной системы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Трахея 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Схема ветвления бронхиального дерева 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Схема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ацинуса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легкого</w:t>
            </w:r>
          </w:p>
          <w:p w:rsidR="00166095" w:rsidRPr="009E0571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Легкое 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9E0571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9E0571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774E5" w:rsidRPr="009E0571">
        <w:rPr>
          <w:rStyle w:val="10"/>
          <w:rFonts w:ascii="Times New Roman" w:eastAsia="Calibri" w:hAnsi="Times New Roman"/>
          <w:szCs w:val="28"/>
        </w:rPr>
        <w:t>Органы мочевыделительной системы.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9E0571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D04040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D0404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D04040" w:rsidRPr="009E0571">
        <w:rPr>
          <w:rFonts w:ascii="Times New Roman" w:hAnsi="Times New Roman"/>
          <w:sz w:val="28"/>
          <w:szCs w:val="28"/>
        </w:rPr>
        <w:t xml:space="preserve"> органов мочевыделительной системы.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9E0571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66095" w:rsidRPr="009E0571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72A6E" w:rsidRPr="009E0571" w:rsidRDefault="00A72A6E" w:rsidP="00A72A6E">
            <w:pPr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органов мочевыделительной системы. Источники развития.</w:t>
            </w:r>
          </w:p>
          <w:p w:rsidR="00A72A6E" w:rsidRPr="009E0571" w:rsidRDefault="00A72A6E" w:rsidP="00A72A6E">
            <w:pPr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Общий план строения почки. Гистофизиология нефрона. Корковые и юкстамедуллярные нефроны. Возрастные изменения почки.</w:t>
            </w:r>
          </w:p>
          <w:p w:rsidR="00A72A6E" w:rsidRPr="009E0571" w:rsidRDefault="00A72A6E" w:rsidP="00A72A6E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почек.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Морфо-функциональные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основы регуляции процесса мочеобразования.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Юкстагломерулярный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комплекс.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Простагландин-кининовая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система.</w:t>
            </w:r>
          </w:p>
          <w:p w:rsidR="00166095" w:rsidRPr="009E0571" w:rsidRDefault="00A72A6E" w:rsidP="00A72A6E">
            <w:pPr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Мочеотводящие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пути. Мочеточники, мочевой пузырь, мочеиспускательный канал. Строение и функции.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 Установление протеинов в моче не всегда является патологическим признаком. Небольшая протеинурия может быть у новорождённых впервые дни жизни. В </w:t>
            </w:r>
            <w:proofErr w:type="gramStart"/>
            <w:r w:rsidRPr="009E0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более старшем</w:t>
            </w:r>
            <w:proofErr w:type="gramEnd"/>
            <w:r w:rsidRPr="009E0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      </w:r>
          </w:p>
          <w:p w:rsidR="00166095" w:rsidRPr="009E0571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72A6E" w:rsidRPr="009E0571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176Почка.</w:t>
            </w:r>
            <w:r w:rsidRPr="009E0571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</w:p>
          <w:p w:rsidR="00A72A6E" w:rsidRPr="009E0571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репарат № 177. </w:t>
            </w:r>
            <w:r w:rsidRPr="009E057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Мочеточник.</w:t>
            </w:r>
          </w:p>
          <w:p w:rsidR="00A72A6E" w:rsidRPr="009E0571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 № 178. </w:t>
            </w:r>
            <w:r w:rsidRPr="009E0571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Мочевой пузырь.</w:t>
            </w:r>
          </w:p>
          <w:p w:rsidR="00A72A6E" w:rsidRPr="009E0571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Стадии развитие почки: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предпочка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, первичная и вторичная почки.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кровоснабжения нефронов.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нефрона.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почечного тельца.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Почка.</w:t>
            </w:r>
          </w:p>
          <w:p w:rsidR="00A72A6E" w:rsidRPr="009E0571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Мочеточник.</w:t>
            </w:r>
          </w:p>
          <w:p w:rsidR="00166095" w:rsidRPr="009E0571" w:rsidRDefault="00A72A6E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Мочевой пузырь.</w:t>
            </w:r>
          </w:p>
        </w:tc>
      </w:tr>
      <w:tr w:rsidR="00166095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9E0571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9E0571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2C3E16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</w:t>
            </w:r>
            <w:r w:rsidR="002C3E1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нок и рейтинга в учебный журнал;</w:t>
            </w:r>
          </w:p>
          <w:p w:rsidR="00910CC1" w:rsidRPr="0008012F" w:rsidRDefault="00910CC1" w:rsidP="00910C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0450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10CC1" w:rsidRDefault="00910CC1" w:rsidP="00910CC1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написать реферат из представленных тем: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</w:t>
            </w:r>
            <w:proofErr w:type="spellStart"/>
            <w:r w:rsidRPr="0008012F">
              <w:rPr>
                <w:rFonts w:ascii="Times New Roman" w:hAnsi="Times New Roman"/>
                <w:sz w:val="28"/>
                <w:szCs w:val="28"/>
              </w:rPr>
              <w:t>предпочки</w:t>
            </w:r>
            <w:proofErr w:type="spell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и особенности её функции у позвоночных.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первичной </w:t>
            </w:r>
            <w:proofErr w:type="gramStart"/>
            <w:r w:rsidRPr="0008012F">
              <w:rPr>
                <w:rFonts w:ascii="Times New Roman" w:hAnsi="Times New Roman"/>
                <w:sz w:val="28"/>
                <w:szCs w:val="28"/>
              </w:rPr>
              <w:t>почки</w:t>
            </w:r>
            <w:proofErr w:type="gram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и структурные её особенности у различных позвоночных.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вторичной почки. Формирование нефрона и </w:t>
            </w:r>
            <w:proofErr w:type="spellStart"/>
            <w:r w:rsidRPr="0008012F">
              <w:rPr>
                <w:rFonts w:ascii="Times New Roman" w:hAnsi="Times New Roman"/>
                <w:sz w:val="28"/>
                <w:szCs w:val="28"/>
              </w:rPr>
              <w:t>мочеотводящих</w:t>
            </w:r>
            <w:proofErr w:type="spellEnd"/>
            <w:r w:rsidRPr="0008012F">
              <w:rPr>
                <w:rFonts w:ascii="Times New Roman" w:hAnsi="Times New Roman"/>
                <w:sz w:val="28"/>
                <w:szCs w:val="28"/>
              </w:rPr>
              <w:t xml:space="preserve"> путей.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Формирование мочевого пузыря.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мочевыделительной системы.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“Индифферентная” стадия развития органов половых систем.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Источники возникновения и пути миграции половых клеток. Факторы, определяющие половую дифференцировку.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мужской половой системы.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Развитие органов женской половой системы.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Аномалии развития органов половых систем.</w:t>
            </w:r>
          </w:p>
          <w:p w:rsidR="00910CC1" w:rsidRDefault="00910CC1" w:rsidP="00910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Гермафродитизм.</w:t>
            </w:r>
          </w:p>
          <w:p w:rsidR="002C3E16" w:rsidRPr="009E0571" w:rsidRDefault="00910CC1" w:rsidP="00910CC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08012F">
              <w:rPr>
                <w:rFonts w:ascii="Times New Roman" w:hAnsi="Times New Roman"/>
                <w:sz w:val="28"/>
                <w:szCs w:val="28"/>
              </w:rPr>
              <w:t>Тератомы.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774E5" w:rsidRPr="009E0571">
        <w:rPr>
          <w:rStyle w:val="10"/>
          <w:rFonts w:ascii="Times New Roman" w:eastAsia="Calibri" w:hAnsi="Times New Roman"/>
          <w:szCs w:val="28"/>
        </w:rPr>
        <w:t>Мужская половая система.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9E0571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D04040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D0404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D04040" w:rsidRPr="009E0571">
        <w:rPr>
          <w:rFonts w:ascii="Times New Roman" w:hAnsi="Times New Roman"/>
          <w:sz w:val="28"/>
          <w:szCs w:val="28"/>
        </w:rPr>
        <w:t xml:space="preserve"> органов мужской половой системы.</w:t>
      </w:r>
    </w:p>
    <w:p w:rsidR="00A72A6E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 w:rsidRPr="009E0571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A72A6E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2A6E" w:rsidRPr="009E0571" w:rsidRDefault="00A72A6E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2A6E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72A6E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A72A6E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72A6E" w:rsidRPr="009E0571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9E0571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9C56D9"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A72A6E" w:rsidRPr="009E0571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9E0571" w:rsidRDefault="00B728F3" w:rsidP="00B728F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мужской половой системы.</w:t>
            </w:r>
          </w:p>
          <w:p w:rsidR="00B728F3" w:rsidRPr="009E0571" w:rsidRDefault="00B728F3" w:rsidP="00B728F3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индифферентной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последующих стадиях развития гонад. Факторы, определяющие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нормальную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9E0571" w:rsidRDefault="00B728F3" w:rsidP="00B728F3">
            <w:pPr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Семенник. Строение, функция. Эндокринная функция.</w:t>
            </w:r>
          </w:p>
          <w:p w:rsidR="00B728F3" w:rsidRPr="009E0571" w:rsidRDefault="00B728F3" w:rsidP="00B728F3">
            <w:pPr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Сперматогенез и его регуляция. Роль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гематотестикулярного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барьера в поддержании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интратубулярного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гомеостаза.</w:t>
            </w:r>
          </w:p>
          <w:p w:rsidR="00B728F3" w:rsidRPr="009E0571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семяотводящих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путей. </w:t>
            </w:r>
          </w:p>
          <w:p w:rsidR="00B728F3" w:rsidRPr="009E0571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Вспомогательные железы мужской половой системы: семенные пузырьки,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предстательная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бульбоуретральные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железы. Строение, функции.</w:t>
            </w:r>
          </w:p>
          <w:p w:rsidR="00B728F3" w:rsidRPr="009E0571" w:rsidRDefault="00B728F3" w:rsidP="00B728F3">
            <w:pPr>
              <w:numPr>
                <w:ilvl w:val="0"/>
                <w:numId w:val="6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полового члена.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В процессе эксперимента разрушены интерстициальные эндокриноциты (клетки Лейдига) в семенниках.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а) Какие изменения можно обнаружить в крови, оттекающей от семенника?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б) Будут ли выявляться нарушения в извитых семенных канальцах семенников?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в) Вызовет ли это иные изменения в организме, например со стороны гипофиза?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В эксперименте у эмбриона крысы разрушили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 стенке желточного мешка. Как это отразится на развитии половой системы?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3. В крови взрослого мужчины выявлено повышенное содержание тестостерона.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а) Какие структуры в организме мужчины ответственны за продукцию этого гормона?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б) Какова реакция на данный феномен со стороны гипофиза?</w:t>
            </w:r>
          </w:p>
          <w:p w:rsidR="00A72A6E" w:rsidRPr="009E0571" w:rsidRDefault="00A72A6E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179.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Семенник крысы.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180.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Придаток семенника крысы.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181.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Семенник человека с придатком.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182.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до наступления половой зрелости.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183.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пожилого человека.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184.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Поперечный разрез кавернозных тел полового члена.</w:t>
            </w:r>
          </w:p>
          <w:p w:rsidR="00B728F3" w:rsidRPr="009E0571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внутренних и наружных мужских половых органов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яичка с придатком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Яичко с придатком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Предстательная железа</w:t>
            </w:r>
          </w:p>
          <w:p w:rsidR="00A72A6E" w:rsidRPr="009E0571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Мейоз </w:t>
            </w:r>
          </w:p>
        </w:tc>
      </w:tr>
      <w:tr w:rsidR="00A72A6E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9E0571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2A6E" w:rsidRPr="009E0571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A6E" w:rsidRPr="009E0571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774E5" w:rsidRPr="009E0571">
        <w:rPr>
          <w:rFonts w:ascii="Times New Roman" w:hAnsi="Times New Roman"/>
          <w:sz w:val="28"/>
          <w:szCs w:val="28"/>
        </w:rPr>
        <w:t>Женская половая система.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D04040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D0404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D04040" w:rsidRPr="009E0571">
        <w:rPr>
          <w:rFonts w:ascii="Times New Roman" w:hAnsi="Times New Roman"/>
          <w:sz w:val="28"/>
          <w:szCs w:val="28"/>
        </w:rPr>
        <w:t xml:space="preserve"> органов женской половой системы.</w:t>
      </w:r>
    </w:p>
    <w:p w:rsidR="00B728F3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9E0571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9E0571" w:rsidRDefault="00B728F3" w:rsidP="00B728F3">
            <w:pPr>
              <w:numPr>
                <w:ilvl w:val="0"/>
                <w:numId w:val="6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женской половой системы.</w:t>
            </w:r>
          </w:p>
          <w:p w:rsidR="00B728F3" w:rsidRPr="009E0571" w:rsidRDefault="00B728F3" w:rsidP="00B728F3">
            <w:pPr>
              <w:numPr>
                <w:ilvl w:val="0"/>
                <w:numId w:val="6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индифферентной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последующих стадиях гонад. Факторы, определяющие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нормальную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9E0571" w:rsidRDefault="00B728F3" w:rsidP="00B728F3">
            <w:pPr>
              <w:numPr>
                <w:ilvl w:val="0"/>
                <w:numId w:val="6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Яичники. Строение.  Функции. </w:t>
            </w:r>
          </w:p>
          <w:p w:rsidR="00B728F3" w:rsidRPr="009E0571" w:rsidRDefault="00B728F3" w:rsidP="00B728F3">
            <w:pPr>
              <w:numPr>
                <w:ilvl w:val="0"/>
                <w:numId w:val="6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Овогенез. Циклические изменения в яичнике и их гормональная регуляция.</w:t>
            </w:r>
          </w:p>
          <w:p w:rsidR="00B728F3" w:rsidRPr="009E0571" w:rsidRDefault="00B728F3" w:rsidP="00B728F3">
            <w:pPr>
              <w:numPr>
                <w:ilvl w:val="0"/>
                <w:numId w:val="6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Матка, маточные трубы, влагалище: строение, функции, циклические изменения органов и их гормональная регуляция. Возрастные изменения.</w:t>
            </w:r>
          </w:p>
          <w:p w:rsidR="00B728F3" w:rsidRPr="009E0571" w:rsidRDefault="00B728F3" w:rsidP="00B728F3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Молочные железы. Развитие, особенности структуры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лактирующей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нелактирующей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железы. Регуляция лактации.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1.При анализе гистологического препарата яичника в нём обнаружено жёлтое тело в стадии расцвета. В каких случаях это может наблюдаться?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2. При аборте у женщины удалены все слои эндометрия. К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развитию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какого патологического состояния приведёт это нарушение?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Какие дни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овариально-менструального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цикла наиболее благоприятны для возможности оплодотворения  яйцеклетки и наступления у женщины беременности: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ab/>
              <w:t>а) при 28-дневном цикле?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ab/>
              <w:t>б) при 21-дневном цикле?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4. В какие дни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овариально-менструального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цикла невозможно оплодотворение зрелой яйцеклетки и наступление беременности, если у неё 28-дневный цикл?</w:t>
            </w:r>
          </w:p>
          <w:p w:rsidR="00CC7D30" w:rsidRPr="009E0571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овариально-менструального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цикла взят анализ? </w:t>
            </w:r>
          </w:p>
          <w:p w:rsidR="00B728F3" w:rsidRPr="009E0571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185.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Яичник девочки.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Препарат № 186. </w:t>
            </w:r>
            <w:r w:rsidRPr="009E0571">
              <w:rPr>
                <w:rFonts w:ascii="Times New Roman" w:hAnsi="Times New Roman"/>
                <w:bCs/>
                <w:sz w:val="28"/>
                <w:szCs w:val="28"/>
              </w:rPr>
              <w:t>Яичник кошки.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187. Жёлтое тело.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118. Поперечный срез яйцевода.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189. Матка кошки.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190. Матка девочки.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191. Матка женщины.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192. Влагалище.</w:t>
            </w:r>
          </w:p>
          <w:p w:rsidR="00B728F3" w:rsidRPr="009E0571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внутренних и наружных женских половых органов.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Мейоз.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Яичник.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Поперечный срез маточной трубы.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Матка.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Состояние функционального слоя эндометрия матки в зависимости от стадии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овариально-менструального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цикла.</w:t>
            </w:r>
          </w:p>
          <w:p w:rsidR="00B728F3" w:rsidRPr="009E0571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Молочная железа.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9E0571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9E0571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774E5" w:rsidRPr="009E0571">
        <w:rPr>
          <w:rStyle w:val="10"/>
          <w:rFonts w:ascii="Times New Roman" w:eastAsia="Calibri" w:hAnsi="Times New Roman"/>
          <w:szCs w:val="28"/>
        </w:rPr>
        <w:t>Органы чувств – органы зрения и обоняния.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9E0571" w:rsidRDefault="005A3279" w:rsidP="00504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BA1138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BA1138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BA1138" w:rsidRPr="009E0571">
        <w:rPr>
          <w:rFonts w:ascii="Times New Roman" w:hAnsi="Times New Roman"/>
          <w:sz w:val="28"/>
          <w:szCs w:val="28"/>
        </w:rPr>
        <w:t xml:space="preserve"> органа зрения и органа обоняния.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9E0571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A503DD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A503DD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9E0571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9E0571" w:rsidRDefault="00B728F3" w:rsidP="00B728F3">
            <w:pPr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Органы чувств. Общая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характеристика. Понятие об анализаторах. Классификация органов чувств.</w:t>
            </w:r>
          </w:p>
          <w:p w:rsidR="00B728F3" w:rsidRPr="009E0571" w:rsidRDefault="00B728F3" w:rsidP="00B728F3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Орган зрения. Источники развития. Гистофизиология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аккомодационно-диоптрического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аппарата глаза. Возрастные изменения.</w:t>
            </w:r>
          </w:p>
          <w:p w:rsidR="00B728F3" w:rsidRPr="009E0571" w:rsidRDefault="00B728F3" w:rsidP="00B728F3">
            <w:pPr>
              <w:numPr>
                <w:ilvl w:val="0"/>
                <w:numId w:val="7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светочувствительной части глаза - сетчатки глаза.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Цитофизиология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фоторецепторных клеток. Возрастные изменения.</w:t>
            </w:r>
          </w:p>
          <w:p w:rsidR="00B728F3" w:rsidRPr="009E0571" w:rsidRDefault="00B728F3" w:rsidP="00B728F3">
            <w:pPr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Кровоснабжение и иннервация глаза.</w:t>
            </w:r>
          </w:p>
          <w:p w:rsidR="00B728F3" w:rsidRPr="009E0571" w:rsidRDefault="00B728F3" w:rsidP="00B728F3">
            <w:pPr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Орган обоняния. Развитие, строение,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1. У человека нарушено сумеречное зрение («куриная слепота»).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 и с чем это связано?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2. Какой анализатор повреждается у человека при травме затылочной области коры больших полушарий?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В эксперименте животному нанесена травма эпителия роговицы. Возможен ли процесс регенерации? Если возможен, то за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счёт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4. У человека повреждена слизистая оболочка, покрывающая верхнюю раковину носовой полости. Периферическая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какого анализатора при этом разрушается?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аккомодационно-диоптрического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аппарата глаза при рассмотрении объектов, находящихся вблизи?</w:t>
            </w:r>
          </w:p>
          <w:p w:rsidR="00B728F3" w:rsidRPr="009E0571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200. Роговица глаза.</w:t>
            </w:r>
          </w:p>
          <w:p w:rsidR="00B728F3" w:rsidRPr="009E0571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201. Задняя стенка глаза.</w:t>
            </w:r>
          </w:p>
          <w:p w:rsidR="00B728F3" w:rsidRPr="009E0571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Роговица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>Радужная оболочка.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Задняя стенка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Сетчатка глаза на свету и в темноте.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Желтое пятно.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строения сетчатки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Развитие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Угол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Ресничное тело при аккомодации.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Кровоснабжение глаза.</w:t>
            </w:r>
          </w:p>
          <w:p w:rsidR="00B728F3" w:rsidRPr="009E0571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Обонятельная луковица.</w:t>
            </w:r>
          </w:p>
          <w:p w:rsidR="00B728F3" w:rsidRPr="009E0571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Рецепторная часть органа обоняния.</w:t>
            </w:r>
          </w:p>
        </w:tc>
      </w:tr>
      <w:tr w:rsidR="00B728F3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9E0571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9E0571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9E0571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Pr="009E0571" w:rsidRDefault="005A3279" w:rsidP="0051648D">
      <w:pPr>
        <w:rPr>
          <w:rStyle w:val="10"/>
          <w:rFonts w:ascii="Times New Roman" w:eastAsia="Calibri" w:hAnsi="Times New Roman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9E0571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774E5" w:rsidRPr="009E0571">
        <w:rPr>
          <w:rStyle w:val="10"/>
          <w:rFonts w:ascii="Times New Roman" w:eastAsia="Calibri" w:hAnsi="Times New Roman"/>
          <w:szCs w:val="28"/>
        </w:rPr>
        <w:t xml:space="preserve">Органы чувств – органы слуха, равновесия и вкуса. </w:t>
      </w:r>
    </w:p>
    <w:p w:rsidR="005A3279" w:rsidRPr="009E0571" w:rsidRDefault="005A3279" w:rsidP="0051648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="0051648D"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9E0571">
        <w:rPr>
          <w:rFonts w:ascii="Times New Roman" w:hAnsi="Times New Roman"/>
          <w:sz w:val="28"/>
          <w:szCs w:val="28"/>
        </w:rPr>
        <w:t xml:space="preserve"> </w:t>
      </w:r>
      <w:r w:rsidR="00D04040" w:rsidRPr="009E0571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</w:t>
      </w:r>
      <w:proofErr w:type="spellStart"/>
      <w:r w:rsidR="00D04040" w:rsidRPr="009E0571">
        <w:rPr>
          <w:rFonts w:ascii="Times New Roman" w:hAnsi="Times New Roman"/>
          <w:sz w:val="28"/>
          <w:szCs w:val="28"/>
        </w:rPr>
        <w:t>гистофизиологии</w:t>
      </w:r>
      <w:proofErr w:type="spellEnd"/>
      <w:r w:rsidR="00D04040" w:rsidRPr="009E0571">
        <w:rPr>
          <w:rFonts w:ascii="Times New Roman" w:hAnsi="Times New Roman"/>
          <w:sz w:val="28"/>
          <w:szCs w:val="28"/>
        </w:rPr>
        <w:t xml:space="preserve"> органа слуха, органа равновесия и органа вкуса.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9E0571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4C54B9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54B9" w:rsidRPr="009E0571" w:rsidRDefault="004C54B9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4B9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4C54B9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C54B9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C54B9" w:rsidRPr="009E0571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A503DD" w:rsidRPr="009E0571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 w:rsidRPr="009E0571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A503DD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4C54B9" w:rsidRPr="009E0571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C54B9" w:rsidRPr="009E0571" w:rsidRDefault="004C54B9" w:rsidP="004C54B9">
            <w:pPr>
              <w:numPr>
                <w:ilvl w:val="0"/>
                <w:numId w:val="7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Гистофизиологическая характеристика вторично-чувствующих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рецепторных клеток. Исследования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Я.А.Винникова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 этой области.</w:t>
            </w:r>
          </w:p>
          <w:p w:rsidR="004C54B9" w:rsidRPr="009E0571" w:rsidRDefault="004C54B9" w:rsidP="004C54B9">
            <w:pPr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Орган вкуса. Развитие, строение, функции.</w:t>
            </w:r>
          </w:p>
          <w:p w:rsidR="004C54B9" w:rsidRPr="009E0571" w:rsidRDefault="004C54B9" w:rsidP="004C54B9">
            <w:pPr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 слуха.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наружного, среднего и внутреннего уха.</w:t>
            </w:r>
          </w:p>
          <w:p w:rsidR="004C54B9" w:rsidRPr="009E0571" w:rsidRDefault="004C54B9" w:rsidP="004C54B9">
            <w:pPr>
              <w:numPr>
                <w:ilvl w:val="0"/>
                <w:numId w:val="7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Строение улитки внутреннего уха.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Цитофизиология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восприятия звука.</w:t>
            </w:r>
          </w:p>
          <w:p w:rsidR="004C54B9" w:rsidRPr="009E0571" w:rsidRDefault="004C54B9" w:rsidP="004C54B9">
            <w:pPr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Орган равновесия. Развитие, строение, функции. </w:t>
            </w:r>
            <w:proofErr w:type="spellStart"/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Морфо-функциональная</w:t>
            </w:r>
            <w:proofErr w:type="spellEnd"/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волосковых клеток.</w:t>
            </w:r>
          </w:p>
          <w:p w:rsidR="004C54B9" w:rsidRPr="009E0571" w:rsidRDefault="004C54B9" w:rsidP="004C54B9">
            <w:pPr>
              <w:numPr>
                <w:ilvl w:val="0"/>
                <w:numId w:val="7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Возрастные особенности органов вкуса, слуха и равновесия.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1.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2.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3. У человека поражены клетки спирального органа нижних отделов улитки.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Восприятие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звуков будет нарушено?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4. У человека поражены вкусовые почки на корне языка. Какие вкусовые ощущения будут нарушены?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5. У человека поражены вкусовые почки на кончике языка. Какие вкусовые ощущения будут нарушены?</w:t>
            </w:r>
          </w:p>
          <w:p w:rsidR="00CC7D30" w:rsidRPr="009E0571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 xml:space="preserve">6.Больной,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</w:t>
            </w:r>
            <w:proofErr w:type="gramStart"/>
            <w:r w:rsidRPr="009E0571">
              <w:rPr>
                <w:rFonts w:ascii="Times New Roman" w:hAnsi="Times New Roman"/>
                <w:sz w:val="28"/>
                <w:szCs w:val="28"/>
              </w:rPr>
              <w:t>Функция</w:t>
            </w:r>
            <w:proofErr w:type="gramEnd"/>
            <w:r w:rsidRPr="009E0571">
              <w:rPr>
                <w:rFonts w:ascii="Times New Roman" w:hAnsi="Times New Roman"/>
                <w:sz w:val="28"/>
                <w:szCs w:val="28"/>
              </w:rPr>
              <w:t xml:space="preserve"> каких клеток нарушена?</w:t>
            </w:r>
          </w:p>
          <w:p w:rsidR="00CC7D30" w:rsidRPr="009E0571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4B9" w:rsidRPr="009E0571" w:rsidRDefault="004C54B9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4C54B9" w:rsidRPr="009E0571" w:rsidRDefault="004C54B9" w:rsidP="004C5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 202. Аксиальный разрез улитки внутреннего уха.</w:t>
            </w:r>
          </w:p>
          <w:p w:rsidR="004C54B9" w:rsidRPr="009E0571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Препарат № 122. Вкусовые почки (луковицы) (листовидные сосочки языка).</w:t>
            </w:r>
          </w:p>
          <w:p w:rsidR="004C54B9" w:rsidRPr="009E0571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Схема: наружное, среднее и внутреннее ухо.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Схема перепончатого лабиринта.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Статический гребешок.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Статическое пятно.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Аксиальный разрез улитки.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Срез ампулы полукружного канала и маточки.</w:t>
            </w:r>
          </w:p>
          <w:p w:rsidR="004C54B9" w:rsidRPr="009E0571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Строение спирального (</w:t>
            </w:r>
            <w:proofErr w:type="spellStart"/>
            <w:r w:rsidRPr="009E0571">
              <w:rPr>
                <w:rFonts w:ascii="Times New Roman" w:hAnsi="Times New Roman"/>
                <w:sz w:val="28"/>
                <w:szCs w:val="28"/>
              </w:rPr>
              <w:t>кортиева</w:t>
            </w:r>
            <w:proofErr w:type="spellEnd"/>
            <w:r w:rsidRPr="009E0571">
              <w:rPr>
                <w:rFonts w:ascii="Times New Roman" w:hAnsi="Times New Roman"/>
                <w:sz w:val="28"/>
                <w:szCs w:val="28"/>
              </w:rPr>
              <w:t>) органа.</w:t>
            </w:r>
          </w:p>
          <w:p w:rsidR="004C54B9" w:rsidRPr="009E0571" w:rsidRDefault="004C54B9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</w:tc>
      </w:tr>
      <w:tr w:rsidR="004C54B9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9E0571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4B9" w:rsidRPr="009E0571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4B9" w:rsidRPr="009E0571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9E0571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136B7E" w:rsidRPr="009E0571" w:rsidRDefault="00136B7E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9E0571" w:rsidRDefault="009354C6" w:rsidP="0051648D">
      <w:pPr>
        <w:pStyle w:val="a4"/>
        <w:ind w:left="0" w:firstLine="709"/>
        <w:rPr>
          <w:b/>
          <w:color w:val="000000"/>
          <w:sz w:val="28"/>
          <w:szCs w:val="28"/>
        </w:rPr>
      </w:pPr>
      <w:r w:rsidRPr="009E0571">
        <w:rPr>
          <w:b/>
          <w:color w:val="000000"/>
          <w:sz w:val="28"/>
          <w:szCs w:val="28"/>
        </w:rPr>
        <w:t xml:space="preserve">          Тема </w:t>
      </w:r>
      <w:r w:rsidR="001B4B6F" w:rsidRPr="009E0571">
        <w:rPr>
          <w:b/>
          <w:color w:val="000000"/>
          <w:sz w:val="28"/>
          <w:szCs w:val="28"/>
        </w:rPr>
        <w:t>№</w:t>
      </w:r>
      <w:r w:rsidRPr="009E0571">
        <w:rPr>
          <w:b/>
          <w:color w:val="000000"/>
          <w:sz w:val="28"/>
          <w:szCs w:val="28"/>
        </w:rPr>
        <w:t xml:space="preserve">7. </w:t>
      </w:r>
      <w:r w:rsidRPr="009E0571">
        <w:rPr>
          <w:sz w:val="28"/>
          <w:szCs w:val="28"/>
        </w:rPr>
        <w:t xml:space="preserve">Рубежный контроль (итоговое занятие) по модулю </w:t>
      </w:r>
      <w:r w:rsidRPr="009E0571">
        <w:rPr>
          <w:sz w:val="28"/>
          <w:szCs w:val="28"/>
          <w:lang w:val="en-US"/>
        </w:rPr>
        <w:t>V</w:t>
      </w:r>
      <w:r w:rsidRPr="009E0571">
        <w:rPr>
          <w:sz w:val="28"/>
          <w:szCs w:val="28"/>
        </w:rPr>
        <w:t xml:space="preserve"> «Частная гистология (часть вторая)».</w:t>
      </w:r>
    </w:p>
    <w:p w:rsidR="009354C6" w:rsidRPr="009E0571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9E0571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9E0571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54C6" w:rsidRPr="009E0571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1138" w:rsidRPr="009E057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4429" w:rsidRPr="009E0571">
        <w:rPr>
          <w:rFonts w:ascii="Times New Roman" w:hAnsi="Times New Roman"/>
          <w:color w:val="000000"/>
          <w:sz w:val="28"/>
          <w:szCs w:val="28"/>
        </w:rPr>
        <w:t xml:space="preserve">проверить </w:t>
      </w:r>
      <w:r w:rsidR="0021729D" w:rsidRPr="009E0571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914429" w:rsidRPr="009E0571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914429" w:rsidRPr="009E057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914429" w:rsidRPr="009E0571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</w:t>
      </w:r>
      <w:r w:rsidR="0021729D" w:rsidRPr="009E0571">
        <w:rPr>
          <w:rFonts w:ascii="Times New Roman" w:hAnsi="Times New Roman"/>
          <w:color w:val="000000"/>
          <w:sz w:val="28"/>
          <w:szCs w:val="28"/>
        </w:rPr>
        <w:t xml:space="preserve">по диагностики гистологических препаратов по модулю </w:t>
      </w:r>
      <w:r w:rsidR="0021729D" w:rsidRPr="009E0571">
        <w:rPr>
          <w:rFonts w:ascii="Times New Roman" w:hAnsi="Times New Roman"/>
          <w:color w:val="000000"/>
          <w:sz w:val="28"/>
          <w:szCs w:val="28"/>
          <w:lang w:val="en-US"/>
        </w:rPr>
        <w:t xml:space="preserve">V </w:t>
      </w:r>
      <w:r w:rsidR="0021729D" w:rsidRPr="009E0571">
        <w:rPr>
          <w:rFonts w:ascii="Times New Roman" w:hAnsi="Times New Roman"/>
          <w:color w:val="000000"/>
          <w:sz w:val="28"/>
          <w:szCs w:val="28"/>
        </w:rPr>
        <w:t>«Частная гистология (часть в</w:t>
      </w:r>
      <w:r w:rsidR="002C265E" w:rsidRPr="009E0571">
        <w:rPr>
          <w:rFonts w:ascii="Times New Roman" w:hAnsi="Times New Roman"/>
          <w:color w:val="000000"/>
          <w:sz w:val="28"/>
          <w:szCs w:val="28"/>
        </w:rPr>
        <w:t>т</w:t>
      </w:r>
      <w:r w:rsidR="0021729D" w:rsidRPr="009E0571">
        <w:rPr>
          <w:rFonts w:ascii="Times New Roman" w:hAnsi="Times New Roman"/>
          <w:color w:val="000000"/>
          <w:sz w:val="28"/>
          <w:szCs w:val="28"/>
        </w:rPr>
        <w:t>орая)».</w:t>
      </w:r>
    </w:p>
    <w:p w:rsidR="009354C6" w:rsidRPr="009E0571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54C6" w:rsidRPr="009E0571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0"/>
        <w:gridCol w:w="8822"/>
      </w:tblGrid>
      <w:tr w:rsidR="009354C6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54C6" w:rsidRPr="009E0571" w:rsidRDefault="009354C6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54C6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C6" w:rsidRPr="009E0571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54C6" w:rsidRPr="009E0571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4C6" w:rsidRPr="009E0571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354C6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354C6" w:rsidRPr="009E0571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354C6" w:rsidRPr="009E0571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9E0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037" w:rsidRPr="009E0571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E3603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E36037" w:rsidRPr="009E0571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E36037"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36037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354C6" w:rsidRPr="009E0571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354C6" w:rsidRPr="009E0571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контрольным вопросам к темам модуля 5 «Частная гистология (часть</w:t>
            </w:r>
            <w:r w:rsidR="00D46F9D"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вт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орая)».</w:t>
            </w:r>
          </w:p>
          <w:p w:rsidR="009354C6" w:rsidRPr="009E0571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354C6" w:rsidRPr="009E0571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sz w:val="28"/>
              </w:rPr>
              <w:t>аттестация практических навыков обучающихся по работе с микроскопом и по диагностике гистологических препаратов из всех тем модуля 5 «Частная гистология (часть первая)».</w:t>
            </w:r>
          </w:p>
        </w:tc>
      </w:tr>
      <w:tr w:rsidR="009354C6" w:rsidRPr="009E0571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9E0571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54C6" w:rsidRPr="009E0571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54C6" w:rsidRPr="009E0571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AC6802" w:rsidRPr="009E057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и рейтинга в учебный журнал;</w:t>
            </w:r>
          </w:p>
          <w:p w:rsidR="00AC6802" w:rsidRPr="009E0571" w:rsidRDefault="00AC6802" w:rsidP="00AC68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C6802" w:rsidRPr="009E0571" w:rsidRDefault="00AC6802" w:rsidP="00AC680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>-решение тестовых заданий;</w:t>
            </w:r>
          </w:p>
          <w:p w:rsidR="00AC6802" w:rsidRPr="009E0571" w:rsidRDefault="00AC6802" w:rsidP="00AC6802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-повторить препараты по модулю 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Pr="009E05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«Частная гистология (часть вторая)».</w:t>
            </w:r>
          </w:p>
        </w:tc>
      </w:tr>
    </w:tbl>
    <w:p w:rsidR="009354C6" w:rsidRPr="009E0571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54C6" w:rsidRPr="009E0571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54C6" w:rsidRPr="009E0571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057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54C6" w:rsidRPr="009E0571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9354C6" w:rsidRPr="00F4129C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57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E057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E0571">
        <w:rPr>
          <w:rFonts w:ascii="Times New Roman" w:hAnsi="Times New Roman"/>
          <w:color w:val="000000"/>
          <w:sz w:val="28"/>
          <w:szCs w:val="28"/>
        </w:rPr>
        <w:t xml:space="preserve"> (мел, доска, указка).</w:t>
      </w:r>
    </w:p>
    <w:p w:rsidR="009354C6" w:rsidRDefault="009354C6" w:rsidP="009354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321A77" w:rsidRDefault="009354C6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9354C6" w:rsidRPr="00321A77" w:rsidSect="004F1E9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03" w:rsidRDefault="00C74903" w:rsidP="00CF7355">
      <w:pPr>
        <w:spacing w:after="0" w:line="240" w:lineRule="auto"/>
      </w:pPr>
      <w:r>
        <w:separator/>
      </w:r>
    </w:p>
  </w:endnote>
  <w:endnote w:type="continuationSeparator" w:id="0">
    <w:p w:rsidR="00C74903" w:rsidRDefault="00C7490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D133F8" w:rsidRDefault="003C3476">
        <w:pPr>
          <w:pStyle w:val="aa"/>
          <w:jc w:val="right"/>
        </w:pPr>
        <w:r>
          <w:fldChar w:fldCharType="begin"/>
        </w:r>
        <w:r w:rsidR="00D133F8">
          <w:instrText>PAGE   \* MERGEFORMAT</w:instrText>
        </w:r>
        <w:r>
          <w:fldChar w:fldCharType="separate"/>
        </w:r>
        <w:r w:rsidR="00CD6D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3F8" w:rsidRDefault="00D133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03" w:rsidRDefault="00C74903" w:rsidP="00CF7355">
      <w:pPr>
        <w:spacing w:after="0" w:line="240" w:lineRule="auto"/>
      </w:pPr>
      <w:r>
        <w:separator/>
      </w:r>
    </w:p>
  </w:footnote>
  <w:footnote w:type="continuationSeparator" w:id="0">
    <w:p w:rsidR="00C74903" w:rsidRDefault="00C7490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6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4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7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3"/>
  </w:num>
  <w:num w:numId="7">
    <w:abstractNumId w:val="15"/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1">
    <w:abstractNumId w:val="12"/>
  </w:num>
  <w:num w:numId="2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1"/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8"/>
  </w:num>
  <w:num w:numId="3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14"/>
  </w:num>
  <w:num w:numId="4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9"/>
  </w:num>
  <w:num w:numId="5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10"/>
  </w:num>
  <w:num w:numId="5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19"/>
  </w:num>
  <w:num w:numId="6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2"/>
  </w:num>
  <w:num w:numId="6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3">
    <w:abstractNumId w:val="6"/>
  </w:num>
  <w:num w:numId="7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50F5"/>
    <w:rsid w:val="00015319"/>
    <w:rsid w:val="00020090"/>
    <w:rsid w:val="00024859"/>
    <w:rsid w:val="00025F58"/>
    <w:rsid w:val="00051C9A"/>
    <w:rsid w:val="00055771"/>
    <w:rsid w:val="00057730"/>
    <w:rsid w:val="000730C9"/>
    <w:rsid w:val="00094E79"/>
    <w:rsid w:val="000A03C8"/>
    <w:rsid w:val="000F5083"/>
    <w:rsid w:val="00104C6C"/>
    <w:rsid w:val="00117BFD"/>
    <w:rsid w:val="001359C4"/>
    <w:rsid w:val="00136786"/>
    <w:rsid w:val="00136B7E"/>
    <w:rsid w:val="00140530"/>
    <w:rsid w:val="00140897"/>
    <w:rsid w:val="0014118F"/>
    <w:rsid w:val="00147FDD"/>
    <w:rsid w:val="00166095"/>
    <w:rsid w:val="001717C3"/>
    <w:rsid w:val="001824AF"/>
    <w:rsid w:val="001A2DE6"/>
    <w:rsid w:val="001B4B6F"/>
    <w:rsid w:val="001E0D7B"/>
    <w:rsid w:val="00203E15"/>
    <w:rsid w:val="0021729D"/>
    <w:rsid w:val="00220780"/>
    <w:rsid w:val="002223DA"/>
    <w:rsid w:val="00231BC6"/>
    <w:rsid w:val="00243416"/>
    <w:rsid w:val="0024788D"/>
    <w:rsid w:val="00252726"/>
    <w:rsid w:val="002546E9"/>
    <w:rsid w:val="002648DD"/>
    <w:rsid w:val="00273CE5"/>
    <w:rsid w:val="002749B5"/>
    <w:rsid w:val="00276500"/>
    <w:rsid w:val="00285878"/>
    <w:rsid w:val="00291D15"/>
    <w:rsid w:val="002B2C02"/>
    <w:rsid w:val="002B5FA7"/>
    <w:rsid w:val="002C265E"/>
    <w:rsid w:val="002C3E16"/>
    <w:rsid w:val="002D109A"/>
    <w:rsid w:val="002D2354"/>
    <w:rsid w:val="00305C98"/>
    <w:rsid w:val="00315ACD"/>
    <w:rsid w:val="00317CE7"/>
    <w:rsid w:val="00321A77"/>
    <w:rsid w:val="003314E4"/>
    <w:rsid w:val="00333030"/>
    <w:rsid w:val="00335B18"/>
    <w:rsid w:val="003463FE"/>
    <w:rsid w:val="00347C18"/>
    <w:rsid w:val="003809F2"/>
    <w:rsid w:val="00384A03"/>
    <w:rsid w:val="003A5197"/>
    <w:rsid w:val="003A7817"/>
    <w:rsid w:val="003A78B9"/>
    <w:rsid w:val="003C3476"/>
    <w:rsid w:val="003C5903"/>
    <w:rsid w:val="003D23BB"/>
    <w:rsid w:val="0042125D"/>
    <w:rsid w:val="00427150"/>
    <w:rsid w:val="00434439"/>
    <w:rsid w:val="00446032"/>
    <w:rsid w:val="00454AA8"/>
    <w:rsid w:val="004711E5"/>
    <w:rsid w:val="004774E5"/>
    <w:rsid w:val="004859CF"/>
    <w:rsid w:val="004C54B9"/>
    <w:rsid w:val="004F1E9C"/>
    <w:rsid w:val="0050448B"/>
    <w:rsid w:val="005114C3"/>
    <w:rsid w:val="00511905"/>
    <w:rsid w:val="0051648D"/>
    <w:rsid w:val="00534032"/>
    <w:rsid w:val="00573EAC"/>
    <w:rsid w:val="00586A55"/>
    <w:rsid w:val="005913A0"/>
    <w:rsid w:val="005A3279"/>
    <w:rsid w:val="005A4022"/>
    <w:rsid w:val="005B0CAA"/>
    <w:rsid w:val="005B1AAC"/>
    <w:rsid w:val="005C13E5"/>
    <w:rsid w:val="005D360E"/>
    <w:rsid w:val="005D59BF"/>
    <w:rsid w:val="00611AC0"/>
    <w:rsid w:val="00616B40"/>
    <w:rsid w:val="006650AD"/>
    <w:rsid w:val="00671EE2"/>
    <w:rsid w:val="006800D9"/>
    <w:rsid w:val="006806A0"/>
    <w:rsid w:val="00681274"/>
    <w:rsid w:val="006A453A"/>
    <w:rsid w:val="006A784F"/>
    <w:rsid w:val="006B6595"/>
    <w:rsid w:val="006B7F44"/>
    <w:rsid w:val="006C2C60"/>
    <w:rsid w:val="006F0309"/>
    <w:rsid w:val="00704484"/>
    <w:rsid w:val="00727023"/>
    <w:rsid w:val="00740CE8"/>
    <w:rsid w:val="00742441"/>
    <w:rsid w:val="0075623B"/>
    <w:rsid w:val="00774A23"/>
    <w:rsid w:val="00780062"/>
    <w:rsid w:val="0079716A"/>
    <w:rsid w:val="007A1D7A"/>
    <w:rsid w:val="007B182B"/>
    <w:rsid w:val="007B2981"/>
    <w:rsid w:val="007B7687"/>
    <w:rsid w:val="007D060D"/>
    <w:rsid w:val="007D42DF"/>
    <w:rsid w:val="007F3173"/>
    <w:rsid w:val="008046B6"/>
    <w:rsid w:val="008407A4"/>
    <w:rsid w:val="008622DE"/>
    <w:rsid w:val="008732D2"/>
    <w:rsid w:val="008814F3"/>
    <w:rsid w:val="0088203A"/>
    <w:rsid w:val="00891980"/>
    <w:rsid w:val="0089636B"/>
    <w:rsid w:val="008A48ED"/>
    <w:rsid w:val="008D49FD"/>
    <w:rsid w:val="008D764E"/>
    <w:rsid w:val="008E42F4"/>
    <w:rsid w:val="008F3D80"/>
    <w:rsid w:val="009038E8"/>
    <w:rsid w:val="00910CC1"/>
    <w:rsid w:val="00914429"/>
    <w:rsid w:val="00917C3F"/>
    <w:rsid w:val="00921A33"/>
    <w:rsid w:val="009354C6"/>
    <w:rsid w:val="00951144"/>
    <w:rsid w:val="00952C52"/>
    <w:rsid w:val="009966A2"/>
    <w:rsid w:val="009A5F63"/>
    <w:rsid w:val="009A678F"/>
    <w:rsid w:val="009C05FF"/>
    <w:rsid w:val="009C0C6F"/>
    <w:rsid w:val="009C56D9"/>
    <w:rsid w:val="009D382D"/>
    <w:rsid w:val="009D4633"/>
    <w:rsid w:val="009E0571"/>
    <w:rsid w:val="009F06E1"/>
    <w:rsid w:val="009F2200"/>
    <w:rsid w:val="00A45FDC"/>
    <w:rsid w:val="00A4664D"/>
    <w:rsid w:val="00A503DD"/>
    <w:rsid w:val="00A50804"/>
    <w:rsid w:val="00A53C47"/>
    <w:rsid w:val="00A721C9"/>
    <w:rsid w:val="00A72A6E"/>
    <w:rsid w:val="00A74FB2"/>
    <w:rsid w:val="00A778CD"/>
    <w:rsid w:val="00A813C2"/>
    <w:rsid w:val="00A8499C"/>
    <w:rsid w:val="00A87859"/>
    <w:rsid w:val="00AB3181"/>
    <w:rsid w:val="00AC0EEB"/>
    <w:rsid w:val="00AC6802"/>
    <w:rsid w:val="00AC745D"/>
    <w:rsid w:val="00AD21B3"/>
    <w:rsid w:val="00AE3EEF"/>
    <w:rsid w:val="00AE75A9"/>
    <w:rsid w:val="00AF6E12"/>
    <w:rsid w:val="00B13733"/>
    <w:rsid w:val="00B16AB2"/>
    <w:rsid w:val="00B52D97"/>
    <w:rsid w:val="00B620CA"/>
    <w:rsid w:val="00B728F3"/>
    <w:rsid w:val="00B76045"/>
    <w:rsid w:val="00B833AD"/>
    <w:rsid w:val="00B86E96"/>
    <w:rsid w:val="00BA1138"/>
    <w:rsid w:val="00BC2F51"/>
    <w:rsid w:val="00BC629E"/>
    <w:rsid w:val="00BD1D9A"/>
    <w:rsid w:val="00BD661B"/>
    <w:rsid w:val="00BE470C"/>
    <w:rsid w:val="00BF29BD"/>
    <w:rsid w:val="00BF37F6"/>
    <w:rsid w:val="00C05E63"/>
    <w:rsid w:val="00C071DB"/>
    <w:rsid w:val="00C15048"/>
    <w:rsid w:val="00C15CF4"/>
    <w:rsid w:val="00C3220E"/>
    <w:rsid w:val="00C33FB9"/>
    <w:rsid w:val="00C4202A"/>
    <w:rsid w:val="00C473DC"/>
    <w:rsid w:val="00C510EF"/>
    <w:rsid w:val="00C71F0C"/>
    <w:rsid w:val="00C74903"/>
    <w:rsid w:val="00C82777"/>
    <w:rsid w:val="00CB07CF"/>
    <w:rsid w:val="00CC7D30"/>
    <w:rsid w:val="00CD2DC9"/>
    <w:rsid w:val="00CD6DCB"/>
    <w:rsid w:val="00CF6A5A"/>
    <w:rsid w:val="00CF7355"/>
    <w:rsid w:val="00D04040"/>
    <w:rsid w:val="00D133F8"/>
    <w:rsid w:val="00D1739D"/>
    <w:rsid w:val="00D30457"/>
    <w:rsid w:val="00D35B73"/>
    <w:rsid w:val="00D370DA"/>
    <w:rsid w:val="00D42467"/>
    <w:rsid w:val="00D46F9D"/>
    <w:rsid w:val="00D53F17"/>
    <w:rsid w:val="00D545F7"/>
    <w:rsid w:val="00D63DBA"/>
    <w:rsid w:val="00D71BD6"/>
    <w:rsid w:val="00D77534"/>
    <w:rsid w:val="00D91CB1"/>
    <w:rsid w:val="00DA1FE4"/>
    <w:rsid w:val="00DB01E0"/>
    <w:rsid w:val="00DB0AD7"/>
    <w:rsid w:val="00DC0600"/>
    <w:rsid w:val="00DD7AE4"/>
    <w:rsid w:val="00DE6344"/>
    <w:rsid w:val="00E12C09"/>
    <w:rsid w:val="00E12C9C"/>
    <w:rsid w:val="00E162D1"/>
    <w:rsid w:val="00E23968"/>
    <w:rsid w:val="00E25CD8"/>
    <w:rsid w:val="00E2621D"/>
    <w:rsid w:val="00E33CF7"/>
    <w:rsid w:val="00E36037"/>
    <w:rsid w:val="00E468AA"/>
    <w:rsid w:val="00E51B7C"/>
    <w:rsid w:val="00E72595"/>
    <w:rsid w:val="00E72893"/>
    <w:rsid w:val="00E750F7"/>
    <w:rsid w:val="00EC4CFE"/>
    <w:rsid w:val="00EC619D"/>
    <w:rsid w:val="00ED1BA5"/>
    <w:rsid w:val="00ED24EE"/>
    <w:rsid w:val="00F11E3C"/>
    <w:rsid w:val="00F156F8"/>
    <w:rsid w:val="00F22A33"/>
    <w:rsid w:val="00F4129C"/>
    <w:rsid w:val="00F43D69"/>
    <w:rsid w:val="00F66F86"/>
    <w:rsid w:val="00F76C3E"/>
    <w:rsid w:val="00F87093"/>
    <w:rsid w:val="00F95ED5"/>
    <w:rsid w:val="00F96642"/>
    <w:rsid w:val="00FA1026"/>
    <w:rsid w:val="00FA3AE1"/>
    <w:rsid w:val="00FA5D02"/>
    <w:rsid w:val="00FB24A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Plain Text"/>
    <w:basedOn w:val="a"/>
    <w:link w:val="af0"/>
    <w:uiPriority w:val="99"/>
    <w:rsid w:val="00E728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7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нак Знак1"/>
    <w:rsid w:val="004774E5"/>
    <w:rPr>
      <w:b/>
      <w:sz w:val="28"/>
      <w:lang w:val="ru-RU"/>
    </w:rPr>
  </w:style>
  <w:style w:type="paragraph" w:styleId="af1">
    <w:name w:val="Body Text"/>
    <w:basedOn w:val="a"/>
    <w:link w:val="af2"/>
    <w:uiPriority w:val="99"/>
    <w:unhideWhenUsed/>
    <w:rsid w:val="000153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15319"/>
    <w:rPr>
      <w:rFonts w:ascii="Calibri" w:eastAsia="Times New Roman" w:hAnsi="Calibri" w:cs="Times New Roman"/>
      <w:lang w:eastAsia="ru-RU"/>
    </w:rPr>
  </w:style>
  <w:style w:type="paragraph" w:customStyle="1" w:styleId="WW-3">
    <w:name w:val="WW-Основной текст 3"/>
    <w:basedOn w:val="a"/>
    <w:uiPriority w:val="99"/>
    <w:rsid w:val="00ED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809F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9F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09F2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09F2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7846-4644-466D-8A76-68BB34D5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15983</Words>
  <Characters>91106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199</cp:revision>
  <cp:lastPrinted>2019-03-20T05:21:00Z</cp:lastPrinted>
  <dcterms:created xsi:type="dcterms:W3CDTF">2019-01-24T12:19:00Z</dcterms:created>
  <dcterms:modified xsi:type="dcterms:W3CDTF">2023-10-30T13:09:00Z</dcterms:modified>
</cp:coreProperties>
</file>