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24" w:rsidRPr="00896011" w:rsidRDefault="00860124" w:rsidP="00860124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18</w:t>
      </w:r>
    </w:p>
    <w:p w:rsidR="00860124" w:rsidRDefault="00860124" w:rsidP="0086012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Особенности условий труда женщин и подростков, мероприятия по охране труда.</w:t>
      </w:r>
    </w:p>
    <w:p w:rsidR="00860124" w:rsidRPr="00200BE0" w:rsidRDefault="00860124" w:rsidP="0086012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0124" w:rsidRPr="0075622B" w:rsidRDefault="00860124" w:rsidP="0086012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5622B">
        <w:rPr>
          <w:rFonts w:ascii="Times New Roman" w:hAnsi="Times New Roman"/>
          <w:sz w:val="24"/>
          <w:szCs w:val="24"/>
        </w:rPr>
        <w:t>ознакомить студентов с особенностями воздействия неблагоприятных факторов производственной среды на женский</w:t>
      </w:r>
      <w:r>
        <w:rPr>
          <w:rFonts w:ascii="Times New Roman" w:hAnsi="Times New Roman"/>
          <w:sz w:val="24"/>
          <w:szCs w:val="24"/>
        </w:rPr>
        <w:t xml:space="preserve"> и подростковый</w:t>
      </w:r>
      <w:r w:rsidRPr="0075622B">
        <w:rPr>
          <w:rFonts w:ascii="Times New Roman" w:hAnsi="Times New Roman"/>
          <w:sz w:val="24"/>
          <w:szCs w:val="24"/>
        </w:rPr>
        <w:t xml:space="preserve"> организм, с основными противопоказаниями к приёму на работу с вредными условиями труда, нормативными документами по охране труда женщин</w:t>
      </w:r>
      <w:r>
        <w:rPr>
          <w:rFonts w:ascii="Times New Roman" w:hAnsi="Times New Roman"/>
          <w:sz w:val="24"/>
          <w:szCs w:val="24"/>
        </w:rPr>
        <w:t xml:space="preserve"> и подростков</w:t>
      </w:r>
      <w:r w:rsidRPr="0075622B">
        <w:rPr>
          <w:rFonts w:ascii="Times New Roman" w:hAnsi="Times New Roman"/>
          <w:sz w:val="24"/>
          <w:szCs w:val="24"/>
        </w:rPr>
        <w:t>.</w:t>
      </w:r>
    </w:p>
    <w:p w:rsidR="00860124" w:rsidRPr="009A46FD" w:rsidRDefault="00860124" w:rsidP="0086012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9A46FD">
        <w:rPr>
          <w:rFonts w:ascii="Times New Roman" w:hAnsi="Times New Roman"/>
          <w:color w:val="000000"/>
          <w:sz w:val="24"/>
          <w:szCs w:val="24"/>
        </w:rPr>
        <w:t>Особенности влияния производственных факторов (химических, физических и др.) на женский организм. Критерии, определяющие возможность специфического воздействия профессиональных факторов на организм женщин. Основные противопоказания к применению женского труда. Главные направления гигиены и охраны женского труда в современных условиях. Законодательство по охране женского труда. Особенности гигиены труда подростков. Основные противопоказания к применению труда подростков. Законодательс</w:t>
      </w:r>
      <w:r>
        <w:rPr>
          <w:rFonts w:ascii="Times New Roman" w:hAnsi="Times New Roman"/>
          <w:color w:val="000000"/>
          <w:sz w:val="24"/>
          <w:szCs w:val="24"/>
        </w:rPr>
        <w:t>тво по охране труда подростков.</w:t>
      </w:r>
    </w:p>
    <w:p w:rsidR="00860124" w:rsidRPr="00896011" w:rsidRDefault="00860124" w:rsidP="0086012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860124" w:rsidRPr="00896011" w:rsidRDefault="00860124" w:rsidP="0086012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860124" w:rsidRPr="00896011" w:rsidRDefault="00860124" w:rsidP="0086012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860124" w:rsidRPr="00896011" w:rsidRDefault="00860124" w:rsidP="008601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860124" w:rsidRDefault="00860124" w:rsidP="0086012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6466FB"/>
    <w:rsid w:val="00664218"/>
    <w:rsid w:val="00860124"/>
    <w:rsid w:val="008E35D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ORGMA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2018-03-16T06:06:00Z</dcterms:created>
  <dcterms:modified xsi:type="dcterms:W3CDTF">2018-03-16T06:06:00Z</dcterms:modified>
</cp:coreProperties>
</file>