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705ED" w:rsidRPr="005936FC" w:rsidRDefault="00D05A26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ГИГИЕНА ПИТАНИЯ, ОБЩАЯ И ЧАСТНАЯ НУТРИЦИОЛОГИЯ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по специальности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32.08.07</w:t>
      </w:r>
      <w:r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ОБЩАЯ ГИГИЕНА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>
        <w:rPr>
          <w:rFonts w:ascii="Times New Roman" w:hAnsi="Times New Roman"/>
          <w:color w:val="000000"/>
          <w:sz w:val="24"/>
          <w:szCs w:val="24"/>
        </w:rPr>
        <w:t>специальности 32</w:t>
      </w:r>
      <w:r w:rsidRPr="00BD426A">
        <w:rPr>
          <w:rFonts w:ascii="Times New Roman" w:hAnsi="Times New Roman"/>
          <w:color w:val="000000"/>
          <w:sz w:val="24"/>
          <w:szCs w:val="24"/>
        </w:rPr>
        <w:t>.08.</w:t>
      </w:r>
      <w:r>
        <w:rPr>
          <w:rFonts w:ascii="Times New Roman" w:hAnsi="Times New Roman"/>
          <w:color w:val="000000"/>
          <w:sz w:val="24"/>
          <w:szCs w:val="24"/>
        </w:rPr>
        <w:t>07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Общая гигиена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3705ED" w:rsidRPr="00BD426A" w:rsidRDefault="003705ED" w:rsidP="00370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6C33" w:rsidRPr="00AB6692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1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E60F4">
        <w:rPr>
          <w:rFonts w:ascii="Times New Roman" w:hAnsi="Times New Roman"/>
          <w:sz w:val="28"/>
          <w:szCs w:val="28"/>
          <w:u w:val="single"/>
        </w:rPr>
        <w:t>Оценка фактического питания населения</w:t>
      </w:r>
      <w:r>
        <w:rPr>
          <w:color w:val="FF0000"/>
        </w:rPr>
        <w:t>.</w:t>
      </w:r>
    </w:p>
    <w:p w:rsidR="00A16C33" w:rsidRPr="00AD6B3E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6C33" w:rsidRPr="00AD6B3E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16C33" w:rsidRPr="00AD6B3E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16C33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>
        <w:rPr>
          <w:rFonts w:ascii="Times New Roman" w:hAnsi="Times New Roman"/>
          <w:sz w:val="28"/>
          <w:szCs w:val="28"/>
        </w:rPr>
        <w:t>оценки фактического питания населения</w:t>
      </w:r>
      <w:r w:rsidRPr="00AB669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16C33" w:rsidRPr="00AD6B3E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6C33" w:rsidRPr="003635EA" w:rsidRDefault="00A16C33" w:rsidP="00A16C33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16C33" w:rsidRPr="003635EA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16C33" w:rsidRPr="003635EA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33" w:rsidRPr="003635EA" w:rsidRDefault="00A16C33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16C33" w:rsidRPr="003635EA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A16C33" w:rsidRPr="003635EA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5EA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A16C33" w:rsidRPr="003A6733" w:rsidRDefault="00A16C33" w:rsidP="00CA4438">
            <w:pPr>
              <w:pStyle w:val="a3"/>
              <w:numPr>
                <w:ilvl w:val="0"/>
                <w:numId w:val="13"/>
              </w:numPr>
              <w:shd w:val="clear" w:color="auto" w:fill="F9F9F9"/>
              <w:spacing w:after="0" w:line="240" w:lineRule="auto"/>
              <w:ind w:left="284" w:hanging="28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A6733">
              <w:rPr>
                <w:rFonts w:ascii="Times New Roman" w:hAnsi="Times New Roman"/>
                <w:sz w:val="28"/>
                <w:szCs w:val="28"/>
              </w:rPr>
              <w:t>Метод балансовых расчетов</w:t>
            </w:r>
          </w:p>
          <w:p w:rsidR="00A16C33" w:rsidRPr="003A6733" w:rsidRDefault="00A16C33" w:rsidP="00CA4438">
            <w:pPr>
              <w:pStyle w:val="a3"/>
              <w:numPr>
                <w:ilvl w:val="0"/>
                <w:numId w:val="13"/>
              </w:numPr>
              <w:shd w:val="clear" w:color="auto" w:fill="F9F9F9"/>
              <w:spacing w:after="0" w:line="240" w:lineRule="auto"/>
              <w:ind w:left="284" w:hanging="28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A6733">
              <w:rPr>
                <w:rFonts w:ascii="Times New Roman" w:hAnsi="Times New Roman"/>
                <w:sz w:val="28"/>
                <w:szCs w:val="28"/>
              </w:rPr>
              <w:t xml:space="preserve">Метод бюджетных обследований </w:t>
            </w:r>
          </w:p>
          <w:p w:rsidR="00A16C33" w:rsidRPr="003A6733" w:rsidRDefault="00A16C33" w:rsidP="00CA4438">
            <w:pPr>
              <w:pStyle w:val="a3"/>
              <w:numPr>
                <w:ilvl w:val="0"/>
                <w:numId w:val="13"/>
              </w:numPr>
              <w:shd w:val="clear" w:color="auto" w:fill="F9F9F9"/>
              <w:spacing w:after="0" w:line="240" w:lineRule="auto"/>
              <w:ind w:left="284" w:hanging="28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A6733">
              <w:rPr>
                <w:rFonts w:ascii="Times New Roman" w:hAnsi="Times New Roman"/>
                <w:sz w:val="28"/>
                <w:szCs w:val="28"/>
              </w:rPr>
              <w:t xml:space="preserve">Весовой метод. </w:t>
            </w:r>
          </w:p>
          <w:p w:rsidR="00A16C33" w:rsidRPr="003A6733" w:rsidRDefault="00A16C33" w:rsidP="00CA4438">
            <w:pPr>
              <w:pStyle w:val="a3"/>
              <w:numPr>
                <w:ilvl w:val="0"/>
                <w:numId w:val="13"/>
              </w:numPr>
              <w:shd w:val="clear" w:color="auto" w:fill="F9F9F9"/>
              <w:spacing w:after="0" w:line="240" w:lineRule="auto"/>
              <w:ind w:left="284" w:hanging="28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A6733">
              <w:rPr>
                <w:rFonts w:ascii="Times New Roman" w:hAnsi="Times New Roman"/>
                <w:sz w:val="28"/>
                <w:szCs w:val="28"/>
              </w:rPr>
              <w:t xml:space="preserve">Метод </w:t>
            </w:r>
            <w:proofErr w:type="spellStart"/>
            <w:r w:rsidRPr="003A6733">
              <w:rPr>
                <w:rFonts w:ascii="Times New Roman" w:hAnsi="Times New Roman"/>
                <w:sz w:val="28"/>
                <w:szCs w:val="28"/>
              </w:rPr>
              <w:t>анкетно-опросный</w:t>
            </w:r>
            <w:proofErr w:type="spellEnd"/>
            <w:r w:rsidRPr="003A673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A16C33" w:rsidRPr="003635EA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16C33" w:rsidRPr="003635EA" w:rsidRDefault="00A16C33" w:rsidP="00A16C3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635E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16C33" w:rsidRPr="003635EA" w:rsidRDefault="00A16C33" w:rsidP="00A16C3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635E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A16C33" w:rsidRPr="003635EA" w:rsidRDefault="00A16C33" w:rsidP="00A16C3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A16C33" w:rsidRPr="00AD6B3E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16C33" w:rsidRPr="00AD6B3E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6C33" w:rsidRPr="00AD6B3E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6C33" w:rsidRPr="00437266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16C33" w:rsidRPr="00437266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A16C33" w:rsidRPr="00437266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16C33" w:rsidRDefault="00A16C33" w:rsidP="00A16C33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16C33" w:rsidRDefault="00A16C33" w:rsidP="00A16C33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F6699" w:rsidRPr="00BA7FDF" w:rsidRDefault="00A16C33" w:rsidP="00BA7FDF">
      <w:pPr>
        <w:rPr>
          <w:rFonts w:ascii="Times New Roman" w:hAnsi="Times New Roman"/>
          <w:sz w:val="28"/>
          <w:szCs w:val="28"/>
          <w:u w:val="single"/>
        </w:rPr>
      </w:pPr>
      <w:r w:rsidRPr="00BA7FDF">
        <w:rPr>
          <w:rFonts w:ascii="Times New Roman" w:hAnsi="Times New Roman"/>
          <w:b/>
          <w:sz w:val="28"/>
          <w:szCs w:val="28"/>
        </w:rPr>
        <w:t xml:space="preserve">Практическое занятие  2. </w:t>
      </w:r>
      <w:r w:rsidR="00FF6699" w:rsidRPr="00BA7FDF">
        <w:rPr>
          <w:rFonts w:ascii="Times New Roman" w:hAnsi="Times New Roman"/>
          <w:sz w:val="28"/>
          <w:szCs w:val="28"/>
          <w:u w:val="single"/>
        </w:rPr>
        <w:t xml:space="preserve">Чужеродные вещества в пище и оценка степени риска воздействия </w:t>
      </w:r>
      <w:proofErr w:type="spellStart"/>
      <w:r w:rsidR="00FF6699" w:rsidRPr="00BA7FDF">
        <w:rPr>
          <w:rFonts w:ascii="Times New Roman" w:hAnsi="Times New Roman"/>
          <w:sz w:val="28"/>
          <w:szCs w:val="28"/>
          <w:u w:val="single"/>
        </w:rPr>
        <w:t>контаминантов</w:t>
      </w:r>
      <w:proofErr w:type="spellEnd"/>
      <w:r w:rsidR="00FF6699" w:rsidRPr="00BA7FDF">
        <w:rPr>
          <w:rFonts w:ascii="Times New Roman" w:hAnsi="Times New Roman"/>
          <w:sz w:val="28"/>
          <w:szCs w:val="28"/>
          <w:u w:val="single"/>
        </w:rPr>
        <w:t xml:space="preserve"> пищи на организм человека</w:t>
      </w:r>
    </w:p>
    <w:p w:rsidR="00A16C33" w:rsidRPr="00AD6B3E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16C33" w:rsidRPr="00AD6B3E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16C33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 w:rsidR="00BA7FDF">
        <w:rPr>
          <w:rFonts w:ascii="Times New Roman" w:hAnsi="Times New Roman"/>
          <w:sz w:val="28"/>
          <w:szCs w:val="28"/>
        </w:rPr>
        <w:t xml:space="preserve">влияния чужеродных веществ в пище и оценки степени риска  воздействия </w:t>
      </w:r>
    </w:p>
    <w:p w:rsidR="00A16C33" w:rsidRPr="00AD6B3E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6C33" w:rsidRPr="003635EA" w:rsidRDefault="00A16C33" w:rsidP="00A16C33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16C33" w:rsidRPr="003635EA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16C33" w:rsidRPr="003635EA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33" w:rsidRPr="003635EA" w:rsidRDefault="00A16C33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16C33" w:rsidRPr="003635EA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A16C33" w:rsidRPr="003635EA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A16C33" w:rsidRDefault="00A16C33" w:rsidP="00CA4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5EA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BA7FDF" w:rsidRPr="00E9356F" w:rsidRDefault="00E9356F" w:rsidP="00CA44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BA7FDF" w:rsidRPr="00E9356F">
              <w:rPr>
                <w:rFonts w:ascii="Times New Roman" w:hAnsi="Times New Roman"/>
                <w:color w:val="000000"/>
                <w:sz w:val="28"/>
                <w:szCs w:val="28"/>
              </w:rPr>
              <w:t>Химическая безопасность пищевых продуктов</w:t>
            </w:r>
          </w:p>
          <w:p w:rsidR="00E9356F" w:rsidRPr="00E9356F" w:rsidRDefault="00E9356F" w:rsidP="00CA44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E9356F">
              <w:rPr>
                <w:rFonts w:ascii="Times New Roman" w:hAnsi="Times New Roman"/>
                <w:color w:val="000000"/>
                <w:sz w:val="28"/>
                <w:szCs w:val="28"/>
              </w:rPr>
              <w:t>Проблема загрязнения пищевого сырья химическими чужеродными веществами</w:t>
            </w:r>
          </w:p>
          <w:p w:rsidR="00E9356F" w:rsidRPr="00E9356F" w:rsidRDefault="00E9356F" w:rsidP="00CA44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E9356F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чужеродных веществ пищи</w:t>
            </w:r>
          </w:p>
          <w:p w:rsidR="00E9356F" w:rsidRPr="00E9356F" w:rsidRDefault="00E9356F" w:rsidP="00CA44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E9356F"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 пестицидов и анализ остаточного количества их в пищевых продуктах</w:t>
            </w:r>
          </w:p>
          <w:p w:rsidR="00E9356F" w:rsidRPr="00E9356F" w:rsidRDefault="00E9356F" w:rsidP="00CA44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r w:rsidRPr="00E9356F">
              <w:rPr>
                <w:rFonts w:ascii="Times New Roman" w:hAnsi="Times New Roman"/>
                <w:color w:val="000000"/>
                <w:sz w:val="28"/>
                <w:szCs w:val="28"/>
              </w:rPr>
              <w:t>Влияние пестицидов на пищевую ценность продовольственного сырья и пищевых продуктов</w:t>
            </w:r>
          </w:p>
          <w:p w:rsidR="00E9356F" w:rsidRPr="00E9356F" w:rsidRDefault="00E9356F" w:rsidP="00CA44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</w:t>
            </w:r>
            <w:r w:rsidRPr="00E9356F">
              <w:rPr>
                <w:rFonts w:ascii="Times New Roman" w:hAnsi="Times New Roman"/>
                <w:color w:val="000000"/>
                <w:sz w:val="28"/>
                <w:szCs w:val="28"/>
              </w:rPr>
              <w:t>Допустимое содержание нитратов в растительных пищевых продуктах</w:t>
            </w:r>
          </w:p>
          <w:p w:rsidR="00E9356F" w:rsidRPr="00E9356F" w:rsidRDefault="00E9356F" w:rsidP="00CA44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</w:t>
            </w:r>
            <w:r w:rsidRPr="00E9356F">
              <w:rPr>
                <w:rFonts w:ascii="Times New Roman" w:hAnsi="Times New Roman"/>
                <w:color w:val="000000"/>
                <w:sz w:val="28"/>
                <w:szCs w:val="28"/>
              </w:rPr>
              <w:t>Проблема загрязнения пищевого сырья и продуктов питания токсичными элементами</w:t>
            </w:r>
          </w:p>
          <w:p w:rsidR="00E9356F" w:rsidRPr="00E9356F" w:rsidRDefault="00E9356F" w:rsidP="00CA44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 П</w:t>
            </w:r>
            <w:r w:rsidRPr="00E9356F">
              <w:rPr>
                <w:rFonts w:ascii="Times New Roman" w:hAnsi="Times New Roman"/>
                <w:color w:val="000000"/>
                <w:sz w:val="28"/>
                <w:szCs w:val="28"/>
              </w:rPr>
              <w:t>рименение полимерных и других материалов, контактирующих с пищевыми продуктами</w:t>
            </w:r>
          </w:p>
          <w:p w:rsidR="00E9356F" w:rsidRDefault="00E9356F" w:rsidP="00CA44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 </w:t>
            </w:r>
            <w:r w:rsidRPr="00E9356F">
              <w:rPr>
                <w:rFonts w:ascii="Times New Roman" w:hAnsi="Times New Roman"/>
                <w:color w:val="000000"/>
                <w:sz w:val="28"/>
                <w:szCs w:val="28"/>
              </w:rPr>
              <w:t>Требование к современным материалам, контактирующим с пищевыми продуктами</w:t>
            </w:r>
          </w:p>
          <w:p w:rsidR="00E9356F" w:rsidRPr="00E9356F" w:rsidRDefault="00E9356F" w:rsidP="00CA4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A16C33" w:rsidRPr="003635EA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16C33" w:rsidRPr="003635EA" w:rsidRDefault="00A16C33" w:rsidP="00A16C3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635E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16C33" w:rsidRPr="003635EA" w:rsidRDefault="00A16C33" w:rsidP="00A16C3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635E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A16C33" w:rsidRPr="003635EA" w:rsidRDefault="00A16C33" w:rsidP="00A16C3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A16C33" w:rsidRPr="00AD6B3E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16C33" w:rsidRPr="00AD6B3E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6C33" w:rsidRPr="00AD6B3E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6C33" w:rsidRPr="00437266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16C33" w:rsidRPr="00437266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A16C33" w:rsidRPr="00437266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16C33" w:rsidRPr="003635EA" w:rsidRDefault="00A16C33" w:rsidP="00A16C33">
      <w:p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A16C33" w:rsidRPr="00FD1C30" w:rsidRDefault="00A16C33" w:rsidP="00A16C33">
      <w:pPr>
        <w:spacing w:after="0" w:line="240" w:lineRule="auto"/>
        <w:outlineLvl w:val="1"/>
        <w:rPr>
          <w:rFonts w:ascii="Arial" w:hAnsi="Arial" w:cs="Arial"/>
          <w:color w:val="000000"/>
          <w:sz w:val="30"/>
          <w:szCs w:val="30"/>
        </w:rPr>
      </w:pPr>
    </w:p>
    <w:p w:rsidR="00FF6699" w:rsidRPr="005A0FDE" w:rsidRDefault="00A16C33" w:rsidP="00FF6699">
      <w:pPr>
        <w:spacing w:after="0" w:line="240" w:lineRule="auto"/>
        <w:ind w:firstLine="709"/>
        <w:jc w:val="both"/>
        <w:rPr>
          <w:color w:val="000000"/>
          <w:sz w:val="28"/>
          <w:szCs w:val="28"/>
          <w:u w:val="single"/>
          <w:shd w:val="clear" w:color="auto" w:fill="FFF0F7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3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644F2" w:rsidRPr="005A0FDE">
        <w:rPr>
          <w:rFonts w:ascii="Times New Roman" w:hAnsi="Times New Roman"/>
          <w:color w:val="000000"/>
          <w:sz w:val="28"/>
          <w:szCs w:val="28"/>
          <w:u w:val="single"/>
        </w:rPr>
        <w:t>Особенности питания детей и подростков.</w:t>
      </w:r>
    </w:p>
    <w:p w:rsidR="00A16C33" w:rsidRPr="00AD6B3E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6C33" w:rsidRPr="00AD6B3E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16C33" w:rsidRPr="00AD6B3E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16C33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</w:t>
      </w:r>
      <w:r w:rsidR="006D46C0">
        <w:rPr>
          <w:rFonts w:ascii="Times New Roman" w:hAnsi="Times New Roman"/>
          <w:color w:val="000000"/>
          <w:sz w:val="28"/>
          <w:szCs w:val="24"/>
        </w:rPr>
        <w:t>ей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A6733">
        <w:rPr>
          <w:rFonts w:ascii="Times New Roman" w:hAnsi="Times New Roman"/>
          <w:sz w:val="28"/>
          <w:szCs w:val="28"/>
        </w:rPr>
        <w:t xml:space="preserve">питания </w:t>
      </w:r>
      <w:r w:rsidR="00B644F2">
        <w:rPr>
          <w:rFonts w:ascii="Times New Roman" w:hAnsi="Times New Roman"/>
          <w:sz w:val="28"/>
          <w:szCs w:val="28"/>
        </w:rPr>
        <w:t xml:space="preserve">детей и подростков </w:t>
      </w:r>
    </w:p>
    <w:p w:rsidR="00B644F2" w:rsidRPr="00AD6B3E" w:rsidRDefault="00B644F2" w:rsidP="00A16C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6C33" w:rsidRPr="003635EA" w:rsidRDefault="00A16C33" w:rsidP="00A16C33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16C33" w:rsidRPr="003635EA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16C33" w:rsidRPr="003635EA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33" w:rsidRPr="003635EA" w:rsidRDefault="00A16C33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16C33" w:rsidRPr="003635EA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A16C33" w:rsidRPr="003635EA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A16C33" w:rsidRDefault="00A16C33" w:rsidP="00CA4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5EA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B644F2" w:rsidRDefault="00B644F2" w:rsidP="00B644F2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питания детей </w:t>
            </w:r>
            <w:r w:rsidR="00360F73">
              <w:rPr>
                <w:rFonts w:ascii="Times New Roman" w:hAnsi="Times New Roman"/>
                <w:sz w:val="28"/>
                <w:szCs w:val="28"/>
              </w:rPr>
              <w:t>до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0F73" w:rsidRDefault="00360F73" w:rsidP="00360F73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питания детей от года до 7 лет.</w:t>
            </w:r>
          </w:p>
          <w:p w:rsidR="00360F73" w:rsidRDefault="00360F73" w:rsidP="00360F73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питания детей от 7 до 10 лет</w:t>
            </w:r>
          </w:p>
          <w:p w:rsidR="00360F73" w:rsidRDefault="00360F73" w:rsidP="00360F73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питания детей от 10 до 14 лет.</w:t>
            </w:r>
          </w:p>
          <w:p w:rsidR="00360F73" w:rsidRDefault="00360F73" w:rsidP="00360F73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питания подростков</w:t>
            </w:r>
          </w:p>
          <w:p w:rsidR="00B644F2" w:rsidRPr="00360F73" w:rsidRDefault="00B644F2" w:rsidP="00360F7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A16C33" w:rsidRPr="003635EA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16C33" w:rsidRPr="003635EA" w:rsidRDefault="00A16C33" w:rsidP="00A16C3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635E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16C33" w:rsidRPr="003635EA" w:rsidRDefault="00A16C33" w:rsidP="00A16C3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635E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A16C33" w:rsidRPr="003635EA" w:rsidRDefault="00A16C33" w:rsidP="00A16C3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A16C33" w:rsidRPr="00AD6B3E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16C33" w:rsidRPr="00AD6B3E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6C33" w:rsidRPr="00CF1A41" w:rsidRDefault="00A16C33" w:rsidP="00A16C33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16C33" w:rsidRPr="00437266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16C33" w:rsidRPr="00437266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A16C33" w:rsidRPr="00437266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16C33" w:rsidRPr="00F9731A" w:rsidRDefault="00A16C33" w:rsidP="00A16C33">
      <w:pPr>
        <w:shd w:val="clear" w:color="auto" w:fill="FFFFFF"/>
        <w:spacing w:before="100" w:beforeAutospacing="1" w:after="100" w:afterAutospacing="1" w:line="240" w:lineRule="auto"/>
        <w:rPr>
          <w:rFonts w:ascii="OpenSansRegular" w:hAnsi="OpenSansRegular"/>
          <w:color w:val="5E5E5E"/>
          <w:sz w:val="21"/>
          <w:szCs w:val="21"/>
        </w:rPr>
      </w:pPr>
    </w:p>
    <w:p w:rsidR="00BA7FDF" w:rsidRPr="005A0FDE" w:rsidRDefault="00A16C33" w:rsidP="00BA7FDF">
      <w:pPr>
        <w:spacing w:after="0" w:line="240" w:lineRule="auto"/>
        <w:ind w:firstLine="709"/>
        <w:jc w:val="both"/>
        <w:rPr>
          <w:color w:val="000000"/>
          <w:sz w:val="28"/>
          <w:szCs w:val="28"/>
          <w:u w:val="single"/>
          <w:shd w:val="clear" w:color="auto" w:fill="FFF0F7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4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A7FDF" w:rsidRPr="005A0FDE">
        <w:rPr>
          <w:rFonts w:ascii="Times New Roman" w:hAnsi="Times New Roman"/>
          <w:color w:val="000000"/>
          <w:sz w:val="28"/>
          <w:szCs w:val="28"/>
          <w:u w:val="single"/>
        </w:rPr>
        <w:t>Особенности питания определенных групп населения.</w:t>
      </w:r>
    </w:p>
    <w:p w:rsidR="00B644F2" w:rsidRDefault="00B644F2" w:rsidP="00A16C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16C33" w:rsidRPr="00AD6B3E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16C33" w:rsidRPr="00AD6B3E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16C33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 w:rsidRPr="003A6733">
        <w:rPr>
          <w:rFonts w:ascii="Times New Roman" w:hAnsi="Times New Roman"/>
          <w:sz w:val="28"/>
          <w:szCs w:val="28"/>
        </w:rPr>
        <w:t xml:space="preserve">питания </w:t>
      </w:r>
      <w:r w:rsidR="00BA7FDF">
        <w:rPr>
          <w:rFonts w:ascii="Times New Roman" w:hAnsi="Times New Roman"/>
          <w:sz w:val="28"/>
          <w:szCs w:val="28"/>
        </w:rPr>
        <w:t>определенных групп населения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16C33" w:rsidRPr="00AD6B3E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6C33" w:rsidRPr="003635EA" w:rsidRDefault="00A16C33" w:rsidP="00A16C33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16C33" w:rsidRPr="003635EA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16C33" w:rsidRPr="003635EA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33" w:rsidRPr="003635EA" w:rsidRDefault="00A16C33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16C33" w:rsidRPr="003635EA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A16C33" w:rsidRPr="003635EA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 xml:space="preserve">Закрепление теоретического материала. </w:t>
            </w:r>
          </w:p>
          <w:p w:rsidR="00A16C33" w:rsidRDefault="00A16C33" w:rsidP="00CA4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5EA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BA7FDF" w:rsidRDefault="00BA7FDF" w:rsidP="00BA7FDF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питания беременных и кормящих женщин.</w:t>
            </w:r>
          </w:p>
          <w:p w:rsidR="00BA7FDF" w:rsidRDefault="00BA7FDF" w:rsidP="00BA7FDF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питания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пожилых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7FDF" w:rsidRDefault="00BA7FDF" w:rsidP="00BA7FDF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питания спортсменов.</w:t>
            </w:r>
          </w:p>
          <w:p w:rsidR="005A0FDE" w:rsidRPr="00BA7FDF" w:rsidRDefault="005A0FDE" w:rsidP="005A0FDE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A16C33" w:rsidRPr="003635EA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3" w:rsidRPr="003635EA" w:rsidRDefault="00A16C33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635E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16C33" w:rsidRPr="003635EA" w:rsidRDefault="00A16C33" w:rsidP="00A16C3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635E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16C33" w:rsidRPr="003635EA" w:rsidRDefault="00A16C33" w:rsidP="00A16C3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635E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A16C33" w:rsidRPr="003635EA" w:rsidRDefault="00A16C33" w:rsidP="00A16C3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3635E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A16C33" w:rsidRPr="00AD6B3E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16C33" w:rsidRPr="00AD6B3E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6C33" w:rsidRPr="00CF1A41" w:rsidRDefault="00A16C33" w:rsidP="00A16C33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16C33" w:rsidRPr="00AD6B3E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6C33" w:rsidRPr="00437266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16C33" w:rsidRPr="00437266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A16C33" w:rsidRPr="00437266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139E" w:rsidRPr="007B40D2" w:rsidRDefault="0012139E" w:rsidP="0012139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EC1BDB" w:rsidRPr="00AD6B3E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FDF" w:rsidRDefault="00E13FDF" w:rsidP="00CF7355">
      <w:pPr>
        <w:spacing w:after="0" w:line="240" w:lineRule="auto"/>
      </w:pPr>
      <w:r>
        <w:separator/>
      </w:r>
    </w:p>
  </w:endnote>
  <w:endnote w:type="continuationSeparator" w:id="0">
    <w:p w:rsidR="00E13FDF" w:rsidRDefault="00E13FD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F92408" w:rsidRDefault="000A07BB">
        <w:pPr>
          <w:pStyle w:val="aa"/>
          <w:jc w:val="right"/>
        </w:pPr>
        <w:fldSimple w:instr="PAGE   \* MERGEFORMAT">
          <w:r w:rsidR="005A0FDE">
            <w:rPr>
              <w:noProof/>
            </w:rPr>
            <w:t>5</w:t>
          </w:r>
        </w:fldSimple>
      </w:p>
    </w:sdtContent>
  </w:sdt>
  <w:p w:rsidR="00F92408" w:rsidRDefault="00F924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FDF" w:rsidRDefault="00E13FDF" w:rsidP="00CF7355">
      <w:pPr>
        <w:spacing w:after="0" w:line="240" w:lineRule="auto"/>
      </w:pPr>
      <w:r>
        <w:separator/>
      </w:r>
    </w:p>
  </w:footnote>
  <w:footnote w:type="continuationSeparator" w:id="0">
    <w:p w:rsidR="00E13FDF" w:rsidRDefault="00E13FD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116FB0"/>
    <w:multiLevelType w:val="hybridMultilevel"/>
    <w:tmpl w:val="C144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01FF0"/>
    <w:multiLevelType w:val="hybridMultilevel"/>
    <w:tmpl w:val="5D50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E7CDF"/>
    <w:multiLevelType w:val="hybridMultilevel"/>
    <w:tmpl w:val="41D62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654A0"/>
    <w:multiLevelType w:val="hybridMultilevel"/>
    <w:tmpl w:val="A77843A0"/>
    <w:lvl w:ilvl="0" w:tplc="CCDCA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10E54F6"/>
    <w:multiLevelType w:val="hybridMultilevel"/>
    <w:tmpl w:val="624E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4627FFD"/>
    <w:multiLevelType w:val="hybridMultilevel"/>
    <w:tmpl w:val="6B22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52103"/>
    <w:multiLevelType w:val="hybridMultilevel"/>
    <w:tmpl w:val="9F6E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C46C4"/>
    <w:multiLevelType w:val="hybridMultilevel"/>
    <w:tmpl w:val="9B1C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B130C"/>
    <w:multiLevelType w:val="hybridMultilevel"/>
    <w:tmpl w:val="0EF6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0337F"/>
    <w:multiLevelType w:val="hybridMultilevel"/>
    <w:tmpl w:val="AE08D844"/>
    <w:lvl w:ilvl="0" w:tplc="890893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705D2"/>
    <w:multiLevelType w:val="hybridMultilevel"/>
    <w:tmpl w:val="32345846"/>
    <w:lvl w:ilvl="0" w:tplc="A502BF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4A3A5E8E"/>
    <w:multiLevelType w:val="hybridMultilevel"/>
    <w:tmpl w:val="2950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AF035D"/>
    <w:multiLevelType w:val="hybridMultilevel"/>
    <w:tmpl w:val="BC62AD60"/>
    <w:lvl w:ilvl="0" w:tplc="9C829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F493C3D"/>
    <w:multiLevelType w:val="hybridMultilevel"/>
    <w:tmpl w:val="A664D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7ED"/>
    <w:multiLevelType w:val="hybridMultilevel"/>
    <w:tmpl w:val="A3C6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312733"/>
    <w:multiLevelType w:val="hybridMultilevel"/>
    <w:tmpl w:val="E9B6A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24"/>
  </w:num>
  <w:num w:numId="5">
    <w:abstractNumId w:val="14"/>
  </w:num>
  <w:num w:numId="6">
    <w:abstractNumId w:val="20"/>
  </w:num>
  <w:num w:numId="7">
    <w:abstractNumId w:val="25"/>
  </w:num>
  <w:num w:numId="8">
    <w:abstractNumId w:val="12"/>
  </w:num>
  <w:num w:numId="9">
    <w:abstractNumId w:val="15"/>
  </w:num>
  <w:num w:numId="10">
    <w:abstractNumId w:val="19"/>
  </w:num>
  <w:num w:numId="11">
    <w:abstractNumId w:val="3"/>
  </w:num>
  <w:num w:numId="12">
    <w:abstractNumId w:val="4"/>
  </w:num>
  <w:num w:numId="13">
    <w:abstractNumId w:val="16"/>
  </w:num>
  <w:num w:numId="14">
    <w:abstractNumId w:val="26"/>
  </w:num>
  <w:num w:numId="15">
    <w:abstractNumId w:val="17"/>
  </w:num>
  <w:num w:numId="16">
    <w:abstractNumId w:val="18"/>
  </w:num>
  <w:num w:numId="17">
    <w:abstractNumId w:val="21"/>
  </w:num>
  <w:num w:numId="18">
    <w:abstractNumId w:val="11"/>
  </w:num>
  <w:num w:numId="19">
    <w:abstractNumId w:val="23"/>
  </w:num>
  <w:num w:numId="20">
    <w:abstractNumId w:val="9"/>
  </w:num>
  <w:num w:numId="21">
    <w:abstractNumId w:val="5"/>
  </w:num>
  <w:num w:numId="22">
    <w:abstractNumId w:val="22"/>
  </w:num>
  <w:num w:numId="23">
    <w:abstractNumId w:val="6"/>
  </w:num>
  <w:num w:numId="24">
    <w:abstractNumId w:val="10"/>
  </w:num>
  <w:num w:numId="25">
    <w:abstractNumId w:val="8"/>
  </w:num>
  <w:num w:numId="26">
    <w:abstractNumId w:val="1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168B9"/>
    <w:rsid w:val="00017CF3"/>
    <w:rsid w:val="0002155B"/>
    <w:rsid w:val="0006052A"/>
    <w:rsid w:val="000808CA"/>
    <w:rsid w:val="00092C7E"/>
    <w:rsid w:val="0009668E"/>
    <w:rsid w:val="000A07BB"/>
    <w:rsid w:val="000A63BA"/>
    <w:rsid w:val="000E726D"/>
    <w:rsid w:val="00100093"/>
    <w:rsid w:val="00104C6C"/>
    <w:rsid w:val="00110D5F"/>
    <w:rsid w:val="001174FA"/>
    <w:rsid w:val="0012139E"/>
    <w:rsid w:val="00136B7E"/>
    <w:rsid w:val="00163F08"/>
    <w:rsid w:val="00175626"/>
    <w:rsid w:val="0019619A"/>
    <w:rsid w:val="001A1DBD"/>
    <w:rsid w:val="001E000D"/>
    <w:rsid w:val="001E0AD9"/>
    <w:rsid w:val="00231F45"/>
    <w:rsid w:val="002559FF"/>
    <w:rsid w:val="00260184"/>
    <w:rsid w:val="002648DD"/>
    <w:rsid w:val="002749B5"/>
    <w:rsid w:val="00275B29"/>
    <w:rsid w:val="002A37C3"/>
    <w:rsid w:val="002B5FA7"/>
    <w:rsid w:val="002E3823"/>
    <w:rsid w:val="002F5574"/>
    <w:rsid w:val="00305C98"/>
    <w:rsid w:val="00321A77"/>
    <w:rsid w:val="003314E4"/>
    <w:rsid w:val="00360F73"/>
    <w:rsid w:val="003705ED"/>
    <w:rsid w:val="003A7817"/>
    <w:rsid w:val="003C2830"/>
    <w:rsid w:val="003D7EF2"/>
    <w:rsid w:val="003E0A3A"/>
    <w:rsid w:val="00434855"/>
    <w:rsid w:val="00437266"/>
    <w:rsid w:val="00440C9E"/>
    <w:rsid w:val="004711E5"/>
    <w:rsid w:val="004B7123"/>
    <w:rsid w:val="004B7849"/>
    <w:rsid w:val="004E78D9"/>
    <w:rsid w:val="00511905"/>
    <w:rsid w:val="00524378"/>
    <w:rsid w:val="005529CA"/>
    <w:rsid w:val="005614D5"/>
    <w:rsid w:val="00586A55"/>
    <w:rsid w:val="005913A0"/>
    <w:rsid w:val="005936FC"/>
    <w:rsid w:val="005A0FDE"/>
    <w:rsid w:val="005A47A4"/>
    <w:rsid w:val="005B7076"/>
    <w:rsid w:val="005C739B"/>
    <w:rsid w:val="005D1660"/>
    <w:rsid w:val="005D4D2B"/>
    <w:rsid w:val="005D58B0"/>
    <w:rsid w:val="005F11E9"/>
    <w:rsid w:val="00616B40"/>
    <w:rsid w:val="00633B28"/>
    <w:rsid w:val="00664BB2"/>
    <w:rsid w:val="00666E53"/>
    <w:rsid w:val="0068763E"/>
    <w:rsid w:val="006D46C0"/>
    <w:rsid w:val="006F36BE"/>
    <w:rsid w:val="00700B65"/>
    <w:rsid w:val="00707F76"/>
    <w:rsid w:val="007145AE"/>
    <w:rsid w:val="00721E30"/>
    <w:rsid w:val="0075623B"/>
    <w:rsid w:val="00774A23"/>
    <w:rsid w:val="00777F72"/>
    <w:rsid w:val="0079716A"/>
    <w:rsid w:val="007A62D6"/>
    <w:rsid w:val="007D4934"/>
    <w:rsid w:val="007E17EA"/>
    <w:rsid w:val="007F22EC"/>
    <w:rsid w:val="008237B9"/>
    <w:rsid w:val="008375C7"/>
    <w:rsid w:val="00837847"/>
    <w:rsid w:val="0089214E"/>
    <w:rsid w:val="008C403D"/>
    <w:rsid w:val="008E0475"/>
    <w:rsid w:val="008F3D43"/>
    <w:rsid w:val="00942A35"/>
    <w:rsid w:val="00951144"/>
    <w:rsid w:val="009612C7"/>
    <w:rsid w:val="00964EE3"/>
    <w:rsid w:val="00993391"/>
    <w:rsid w:val="009C0CD7"/>
    <w:rsid w:val="009F0879"/>
    <w:rsid w:val="009F73EF"/>
    <w:rsid w:val="00A011BA"/>
    <w:rsid w:val="00A16C33"/>
    <w:rsid w:val="00A45FDC"/>
    <w:rsid w:val="00A84D6C"/>
    <w:rsid w:val="00AD6B3E"/>
    <w:rsid w:val="00AD7C48"/>
    <w:rsid w:val="00AE2784"/>
    <w:rsid w:val="00AE75A9"/>
    <w:rsid w:val="00AF2CB2"/>
    <w:rsid w:val="00B0180E"/>
    <w:rsid w:val="00B13FB4"/>
    <w:rsid w:val="00B2676F"/>
    <w:rsid w:val="00B32703"/>
    <w:rsid w:val="00B644F2"/>
    <w:rsid w:val="00B7595A"/>
    <w:rsid w:val="00B8362D"/>
    <w:rsid w:val="00B87959"/>
    <w:rsid w:val="00BA1D40"/>
    <w:rsid w:val="00BA7FDF"/>
    <w:rsid w:val="00BB5B19"/>
    <w:rsid w:val="00BC4D38"/>
    <w:rsid w:val="00BD36AC"/>
    <w:rsid w:val="00BD426A"/>
    <w:rsid w:val="00BD661B"/>
    <w:rsid w:val="00BF0CDF"/>
    <w:rsid w:val="00BF5D4F"/>
    <w:rsid w:val="00C04E03"/>
    <w:rsid w:val="00C05E63"/>
    <w:rsid w:val="00C06896"/>
    <w:rsid w:val="00C12E98"/>
    <w:rsid w:val="00C33FB9"/>
    <w:rsid w:val="00C4311C"/>
    <w:rsid w:val="00CF7355"/>
    <w:rsid w:val="00D05A26"/>
    <w:rsid w:val="00D161CA"/>
    <w:rsid w:val="00D17C69"/>
    <w:rsid w:val="00D42429"/>
    <w:rsid w:val="00D5405C"/>
    <w:rsid w:val="00D92447"/>
    <w:rsid w:val="00DA1FE4"/>
    <w:rsid w:val="00DD024F"/>
    <w:rsid w:val="00DD5B17"/>
    <w:rsid w:val="00DE4FC5"/>
    <w:rsid w:val="00DE57E3"/>
    <w:rsid w:val="00DF0008"/>
    <w:rsid w:val="00E13FDF"/>
    <w:rsid w:val="00E342B5"/>
    <w:rsid w:val="00E5252B"/>
    <w:rsid w:val="00E72595"/>
    <w:rsid w:val="00E801E6"/>
    <w:rsid w:val="00E9356F"/>
    <w:rsid w:val="00E94E5C"/>
    <w:rsid w:val="00EA2B86"/>
    <w:rsid w:val="00EC1BDB"/>
    <w:rsid w:val="00EC5248"/>
    <w:rsid w:val="00ED280B"/>
    <w:rsid w:val="00ED3A62"/>
    <w:rsid w:val="00EF5C12"/>
    <w:rsid w:val="00F06C40"/>
    <w:rsid w:val="00F13F85"/>
    <w:rsid w:val="00F156F8"/>
    <w:rsid w:val="00F5037C"/>
    <w:rsid w:val="00F657DB"/>
    <w:rsid w:val="00F871C7"/>
    <w:rsid w:val="00F92408"/>
    <w:rsid w:val="00FA5D02"/>
    <w:rsid w:val="00FB01C5"/>
    <w:rsid w:val="00FD268C"/>
    <w:rsid w:val="00FF5232"/>
    <w:rsid w:val="00FF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No Spacing"/>
    <w:uiPriority w:val="1"/>
    <w:qFormat/>
    <w:rsid w:val="00163F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Hyperlink"/>
    <w:basedOn w:val="a0"/>
    <w:uiPriority w:val="99"/>
    <w:unhideWhenUsed/>
    <w:rsid w:val="00EC1BDB"/>
    <w:rPr>
      <w:color w:val="0000FF"/>
      <w:u w:val="single"/>
    </w:rPr>
  </w:style>
  <w:style w:type="character" w:customStyle="1" w:styleId="tocnumber">
    <w:name w:val="toc_number"/>
    <w:basedOn w:val="a0"/>
    <w:rsid w:val="00EC1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e.b.bejjlina</cp:lastModifiedBy>
  <cp:revision>113</cp:revision>
  <cp:lastPrinted>2019-02-05T10:00:00Z</cp:lastPrinted>
  <dcterms:created xsi:type="dcterms:W3CDTF">2019-01-24T12:19:00Z</dcterms:created>
  <dcterms:modified xsi:type="dcterms:W3CDTF">2019-09-05T09:37:00Z</dcterms:modified>
</cp:coreProperties>
</file>