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E4" w:rsidRDefault="00A1226A" w:rsidP="009528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№12</w:t>
      </w:r>
    </w:p>
    <w:p w:rsidR="009528E4" w:rsidRDefault="009528E4" w:rsidP="00952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2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C112DB">
        <w:rPr>
          <w:rFonts w:ascii="Times New Roman" w:hAnsi="Times New Roman"/>
          <w:b/>
          <w:sz w:val="24"/>
          <w:szCs w:val="24"/>
        </w:rPr>
        <w:t xml:space="preserve">Санитарно-гигиенический  </w:t>
      </w:r>
      <w:proofErr w:type="gramStart"/>
      <w:r w:rsidRPr="00C112DB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C112DB">
        <w:rPr>
          <w:rFonts w:ascii="Times New Roman" w:hAnsi="Times New Roman"/>
          <w:b/>
          <w:sz w:val="24"/>
          <w:szCs w:val="24"/>
        </w:rPr>
        <w:t xml:space="preserve"> применением пищевых и кормовых добавок в  пищевой промышленности и животноводстве и содержанием их в продуктах питания.</w:t>
      </w:r>
    </w:p>
    <w:p w:rsidR="009528E4" w:rsidRPr="00C112DB" w:rsidRDefault="009528E4" w:rsidP="00952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8E4" w:rsidRDefault="009528E4" w:rsidP="009528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освоить методы санитарно-гигиенического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пищевых и кормовых добавок и содержанием их в пищевых  продуктах.</w:t>
      </w:r>
    </w:p>
    <w:p w:rsidR="009528E4" w:rsidRDefault="009528E4" w:rsidP="009528E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9528E4" w:rsidRDefault="009528E4" w:rsidP="0095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понятия "пищевые добавки". Классификация пищевых добавок. Основные гигиенические принципы (критерии), лежащие в основе использования и применения пищевых добавок в связи с их возможным патогенным влиянием на организм.</w:t>
      </w:r>
    </w:p>
    <w:p w:rsidR="009528E4" w:rsidRDefault="009528E4" w:rsidP="0095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Характеристика группы пищевых добавок, используемых для улучшения  консистенции и органолептических свойств пищевых продуктов.</w:t>
      </w:r>
    </w:p>
    <w:p w:rsidR="009528E4" w:rsidRDefault="009528E4" w:rsidP="0095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Характеристика группы пищевых добавок-консервантов.</w:t>
      </w:r>
    </w:p>
    <w:p w:rsidR="009528E4" w:rsidRDefault="009528E4" w:rsidP="0095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Характеристика пищевых добавок, используемых для ускорения технологического процесса и производства пищевых продуктов.</w:t>
      </w:r>
    </w:p>
    <w:p w:rsidR="009528E4" w:rsidRDefault="009528E4" w:rsidP="0095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Санитарно-гигиенический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правильным использованием пищевых добавок и содержанием их в пищевых продуктах.</w:t>
      </w:r>
    </w:p>
    <w:p w:rsidR="009528E4" w:rsidRDefault="009528E4" w:rsidP="0095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Санитарно-гигиенический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в питании продуктов животноводства, полученных с использованием кормовых добавок.</w:t>
      </w:r>
    </w:p>
    <w:p w:rsidR="009528E4" w:rsidRDefault="009528E4" w:rsidP="009528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пищевые добавки, кормовые добавки, классификация пищевых добавок, </w:t>
      </w:r>
      <w:r>
        <w:rPr>
          <w:rFonts w:ascii="Times New Roman" w:hAnsi="Times New Roman"/>
          <w:sz w:val="24"/>
          <w:szCs w:val="24"/>
        </w:rPr>
        <w:t>добавки, обеспечивающие необходимый внешний вид и органолептические свойства продукта (</w:t>
      </w:r>
      <w:proofErr w:type="spellStart"/>
      <w:r>
        <w:rPr>
          <w:rFonts w:ascii="Times New Roman" w:hAnsi="Times New Roman"/>
          <w:sz w:val="24"/>
          <w:szCs w:val="24"/>
        </w:rPr>
        <w:t>улучшители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консистенции, пищевые красители, </w:t>
      </w:r>
      <w:proofErr w:type="spellStart"/>
      <w:r>
        <w:rPr>
          <w:rFonts w:ascii="Times New Roman" w:hAnsi="Times New Roman"/>
          <w:sz w:val="24"/>
          <w:szCs w:val="24"/>
        </w:rPr>
        <w:t>ароматизаторы</w:t>
      </w:r>
      <w:proofErr w:type="spellEnd"/>
      <w:r>
        <w:rPr>
          <w:rFonts w:ascii="Times New Roman" w:hAnsi="Times New Roman"/>
          <w:sz w:val="24"/>
          <w:szCs w:val="24"/>
        </w:rPr>
        <w:t>, вкусовые вещества (пряности, подслащивающие вещества, соленые вещества, «</w:t>
      </w:r>
      <w:proofErr w:type="spellStart"/>
      <w:r>
        <w:rPr>
          <w:rFonts w:ascii="Times New Roman" w:hAnsi="Times New Roman"/>
          <w:sz w:val="24"/>
          <w:szCs w:val="24"/>
        </w:rPr>
        <w:t>оживители</w:t>
      </w:r>
      <w:proofErr w:type="spellEnd"/>
      <w:r>
        <w:rPr>
          <w:rFonts w:ascii="Times New Roman" w:hAnsi="Times New Roman"/>
          <w:sz w:val="24"/>
          <w:szCs w:val="24"/>
        </w:rPr>
        <w:t>» вкуса, пищевые кислоты, подщелачивающие вещества)), пищевые добавки, предотвращающие микробную или окислительную порчу продуктов (</w:t>
      </w:r>
      <w:proofErr w:type="spellStart"/>
      <w:r>
        <w:rPr>
          <w:rFonts w:ascii="Times New Roman" w:hAnsi="Times New Roman"/>
          <w:sz w:val="24"/>
          <w:szCs w:val="24"/>
        </w:rPr>
        <w:t>антимикробные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средства, антиокислители), пищевые добавки, необходимые в технологическом процессе производства пищевых продуктов (ускорители технологического процесса, фиксаторы миоглобина, технологические пищевые добавки), предельно допустимые концентрации (ПДК) пищевой добавки в продукте, допустимая суточная доза (ДСД), допустимое суточное потребление (ДСП).</w:t>
      </w:r>
    </w:p>
    <w:p w:rsidR="009528E4" w:rsidRDefault="009528E4" w:rsidP="009528E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9528E4" w:rsidRDefault="009528E4" w:rsidP="009528E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9528E4" w:rsidRDefault="009528E4" w:rsidP="00360AD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60ADB">
        <w:rPr>
          <w:rFonts w:ascii="Times New Roman" w:hAnsi="Times New Roman"/>
          <w:sz w:val="24"/>
          <w:szCs w:val="24"/>
        </w:rPr>
        <w:t>Королев А.А. Гигиена питания [Электронный ресурс]</w:t>
      </w:r>
      <w:proofErr w:type="gramStart"/>
      <w:r w:rsidR="00360A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60ADB">
        <w:rPr>
          <w:rFonts w:ascii="Times New Roman" w:hAnsi="Times New Roman"/>
          <w:sz w:val="24"/>
          <w:szCs w:val="24"/>
        </w:rPr>
        <w:t xml:space="preserve"> учебник / А. А. Королев. - М.</w:t>
      </w:r>
      <w:proofErr w:type="gramStart"/>
      <w:r w:rsidR="00360A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60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AD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360ADB">
        <w:rPr>
          <w:rFonts w:ascii="Times New Roman" w:hAnsi="Times New Roman"/>
          <w:sz w:val="24"/>
          <w:szCs w:val="24"/>
        </w:rPr>
        <w:t>, 2016. – 624 с.</w:t>
      </w:r>
    </w:p>
    <w:p w:rsidR="009528E4" w:rsidRDefault="009528E4" w:rsidP="009528E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</w:t>
      </w:r>
    </w:p>
    <w:p w:rsidR="009528E4" w:rsidRDefault="009528E4" w:rsidP="009528E4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ед. Н.П. Сетко. - Оренбург: Изд-во ОрГМА,2011.-652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528E4" w:rsidRDefault="009528E4" w:rsidP="0095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Пищевые отравления: учебное пособие/ Сетко А.Г., Володина Е.А., Фатеева Т.А., Сетко И.М.; под ред. А.Г. Сетко. - Оренбург: ОрГМА, 2012. – 108с.</w:t>
      </w:r>
    </w:p>
    <w:p w:rsidR="009528E4" w:rsidRDefault="009528E4" w:rsidP="009528E4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9528E4" w:rsidRDefault="009528E4" w:rsidP="009528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28E4" w:rsidRDefault="009528E4" w:rsidP="009528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28E4" w:rsidRDefault="009528E4" w:rsidP="009528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- «Гигиенические требования по применению пищевых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добавок».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2.3.2.1293 – 03 от 18.06.03 МЗ РФ.</w:t>
      </w:r>
    </w:p>
    <w:p w:rsidR="009528E4" w:rsidRDefault="009528E4" w:rsidP="009528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«Требования безопасности пищевых добавок, </w:t>
      </w:r>
      <w:proofErr w:type="spellStart"/>
      <w:r>
        <w:rPr>
          <w:rFonts w:ascii="Times New Roman" w:hAnsi="Times New Roman"/>
          <w:sz w:val="24"/>
          <w:szCs w:val="24"/>
        </w:rPr>
        <w:t>ароматизаторов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 технологических вспомогательных средств». Технический регламент Таможенного союза. </w:t>
      </w:r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 xml:space="preserve"> ТС 029/2012.</w:t>
      </w:r>
    </w:p>
    <w:p w:rsidR="009528E4" w:rsidRDefault="009528E4" w:rsidP="00952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«О безопасности пищевой продукции». Технический регламент Таможенного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ТС 021/2011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9528E4" w:rsidRDefault="009528E4" w:rsidP="009528E4">
      <w:pPr>
        <w:pStyle w:val="a4"/>
        <w:shd w:val="clear" w:color="auto" w:fill="FFFFFF"/>
        <w:tabs>
          <w:tab w:val="left" w:pos="298"/>
        </w:tabs>
        <w:spacing w:after="0" w:line="240" w:lineRule="auto"/>
        <w:ind w:left="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«Инструкция о порядке расследования, учета и проведения </w:t>
      </w:r>
      <w:r>
        <w:rPr>
          <w:rFonts w:ascii="Times New Roman" w:hAnsi="Times New Roman"/>
          <w:spacing w:val="1"/>
          <w:sz w:val="24"/>
          <w:szCs w:val="24"/>
        </w:rPr>
        <w:t>лабораторных исследований в учреждениях санитарно-</w:t>
      </w:r>
      <w:r>
        <w:rPr>
          <w:rFonts w:ascii="Times New Roman" w:hAnsi="Times New Roman"/>
          <w:spacing w:val="6"/>
          <w:sz w:val="24"/>
          <w:szCs w:val="24"/>
        </w:rPr>
        <w:t xml:space="preserve">эпидемиологической службы при пищевых отравлениях» </w:t>
      </w:r>
      <w:r>
        <w:rPr>
          <w:rFonts w:ascii="Times New Roman" w:hAnsi="Times New Roman"/>
          <w:sz w:val="24"/>
          <w:szCs w:val="24"/>
        </w:rPr>
        <w:t>(утв. Главным государственным санитарным врачом СССР</w:t>
      </w:r>
      <w:r>
        <w:rPr>
          <w:rFonts w:ascii="Times New Roman" w:hAnsi="Times New Roman"/>
          <w:spacing w:val="3"/>
          <w:sz w:val="24"/>
          <w:szCs w:val="24"/>
        </w:rPr>
        <w:t xml:space="preserve"> 20.12.73 №1135-73).</w:t>
      </w:r>
    </w:p>
    <w:p w:rsidR="009528E4" w:rsidRDefault="009528E4" w:rsidP="009528E4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9528E4" w:rsidRDefault="009528E4" w:rsidP="009528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Лекции кафедры.</w:t>
      </w:r>
    </w:p>
    <w:p w:rsidR="009528E4" w:rsidRDefault="009528E4" w:rsidP="009528E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 -</w:t>
      </w:r>
    </w:p>
    <w:p w:rsidR="009528E4" w:rsidRDefault="009528E4" w:rsidP="009528E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9528E4" w:rsidRDefault="009528E4" w:rsidP="009528E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9528E4" w:rsidRDefault="009528E4" w:rsidP="009528E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9528E4" w:rsidRDefault="009528E4" w:rsidP="009528E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9528E4" w:rsidRDefault="009528E4" w:rsidP="009528E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Санитарно-гигиенический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правильным использованием пищевых добавок и содержанием их в пищевых продуктах».</w:t>
      </w:r>
    </w:p>
    <w:p w:rsidR="009528E4" w:rsidRDefault="009528E4" w:rsidP="009528E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9528E4" w:rsidRDefault="009528E4" w:rsidP="009528E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9528E4" w:rsidRDefault="009528E4" w:rsidP="009528E4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D11"/>
    <w:rsid w:val="0002173D"/>
    <w:rsid w:val="000F27BF"/>
    <w:rsid w:val="00127BEC"/>
    <w:rsid w:val="001F4AF0"/>
    <w:rsid w:val="002C3C58"/>
    <w:rsid w:val="00360ADB"/>
    <w:rsid w:val="004A72F0"/>
    <w:rsid w:val="004B107A"/>
    <w:rsid w:val="00503B8E"/>
    <w:rsid w:val="005C3429"/>
    <w:rsid w:val="00602540"/>
    <w:rsid w:val="006716A2"/>
    <w:rsid w:val="00792C26"/>
    <w:rsid w:val="007C581F"/>
    <w:rsid w:val="00916A9C"/>
    <w:rsid w:val="009528E4"/>
    <w:rsid w:val="00A1226A"/>
    <w:rsid w:val="00AB2A16"/>
    <w:rsid w:val="00AF54F1"/>
    <w:rsid w:val="00CA5524"/>
    <w:rsid w:val="00CC47A5"/>
    <w:rsid w:val="00CE685A"/>
    <w:rsid w:val="00D92D11"/>
    <w:rsid w:val="00D97E06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4093</Characters>
  <Application>Microsoft Office Word</Application>
  <DocSecurity>0</DocSecurity>
  <Lines>34</Lines>
  <Paragraphs>9</Paragraphs>
  <ScaleCrop>false</ScaleCrop>
  <Company>ORGMA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2018-03-14T04:03:00Z</dcterms:created>
  <dcterms:modified xsi:type="dcterms:W3CDTF">2018-03-22T05:51:00Z</dcterms:modified>
</cp:coreProperties>
</file>