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24" w:rsidRDefault="00CA5524" w:rsidP="00CA552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№4</w:t>
      </w:r>
    </w:p>
    <w:p w:rsidR="00CA5524" w:rsidRDefault="00CA5524" w:rsidP="00CA552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2B013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2B0134">
        <w:rPr>
          <w:rFonts w:ascii="Times New Roman" w:hAnsi="Times New Roman"/>
          <w:b/>
          <w:sz w:val="24"/>
          <w:szCs w:val="24"/>
        </w:rPr>
        <w:t>Изучение питания различных групп населения.</w:t>
      </w:r>
    </w:p>
    <w:p w:rsidR="00CA5524" w:rsidRPr="002B0134" w:rsidRDefault="00CA5524" w:rsidP="00CA552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A5524" w:rsidRDefault="00CA5524" w:rsidP="00CA5524">
      <w:pPr>
        <w:pStyle w:val="22"/>
        <w:ind w:firstLine="284"/>
        <w:jc w:val="both"/>
        <w:rPr>
          <w:szCs w:val="24"/>
        </w:rPr>
      </w:pPr>
      <w:r>
        <w:rPr>
          <w:b/>
          <w:color w:val="000000"/>
          <w:szCs w:val="24"/>
        </w:rPr>
        <w:t>Цель:</w:t>
      </w:r>
      <w:r>
        <w:rPr>
          <w:color w:val="000000"/>
          <w:szCs w:val="24"/>
        </w:rPr>
        <w:t xml:space="preserve"> </w:t>
      </w:r>
      <w:r>
        <w:rPr>
          <w:szCs w:val="24"/>
        </w:rPr>
        <w:t>изучить и оценить рационы питания различных групп населения в связи с особенностями  характера  деятельности  и выполняемой работы.</w:t>
      </w:r>
    </w:p>
    <w:p w:rsidR="00CA5524" w:rsidRDefault="00CA5524" w:rsidP="00CA552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CA5524" w:rsidRDefault="00CA5524" w:rsidP="00E07FED">
      <w:pPr>
        <w:pStyle w:val="a4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Значение рационального питания для гармоничного физического и нервн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о-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психического развития детей и подростков.</w:t>
      </w:r>
    </w:p>
    <w:p w:rsidR="00CA5524" w:rsidRDefault="00CA5524" w:rsidP="00E07FED">
      <w:pPr>
        <w:pStyle w:val="a4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Особенности обмена веществ детей и подростков и  рекомендуемые нормы потребления основных пищевых веществ. </w:t>
      </w:r>
    </w:p>
    <w:p w:rsidR="00CA5524" w:rsidRDefault="00CA5524" w:rsidP="00E07FED">
      <w:pPr>
        <w:pStyle w:val="a4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Особое значение белковой полноценности в питании детей и подростков. Жиры и углеводы в питании детей.</w:t>
      </w:r>
    </w:p>
    <w:p w:rsidR="00CA5524" w:rsidRDefault="00CA5524" w:rsidP="00E07FED">
      <w:pPr>
        <w:pStyle w:val="a4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Витаминная полноценность питания как основа нормального развития детского организма.</w:t>
      </w:r>
    </w:p>
    <w:p w:rsidR="00CA5524" w:rsidRDefault="00CA5524" w:rsidP="00E07FED">
      <w:pPr>
        <w:pStyle w:val="a4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Минеральные вещества и их роль в формировании функциональных систем  растущего организма.</w:t>
      </w:r>
    </w:p>
    <w:p w:rsidR="00CA5524" w:rsidRDefault="00CA5524" w:rsidP="00E07FED">
      <w:pPr>
        <w:pStyle w:val="a4"/>
        <w:numPr>
          <w:ilvl w:val="0"/>
          <w:numId w:val="12"/>
        </w:numPr>
        <w:spacing w:after="0"/>
        <w:ind w:left="709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Гигиенические принципы питания лиц пожилого и старческого возраста  (энергетическая и качественная сторона питания,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липотропная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и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антиоксидатная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активность питания).</w:t>
      </w:r>
    </w:p>
    <w:p w:rsidR="00CA5524" w:rsidRPr="00E07FED" w:rsidRDefault="00CA5524" w:rsidP="00E07FE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07FED">
        <w:rPr>
          <w:rFonts w:ascii="Times New Roman" w:hAnsi="Times New Roman"/>
          <w:sz w:val="24"/>
          <w:szCs w:val="24"/>
        </w:rPr>
        <w:t xml:space="preserve">Гигиенические принципы питания беременных женщин  и кормящих матерей. </w:t>
      </w:r>
    </w:p>
    <w:p w:rsidR="00CA5524" w:rsidRPr="00E07FED" w:rsidRDefault="00CA5524" w:rsidP="00E07FE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07FED">
        <w:rPr>
          <w:rFonts w:ascii="Times New Roman" w:hAnsi="Times New Roman"/>
          <w:sz w:val="24"/>
          <w:szCs w:val="24"/>
        </w:rPr>
        <w:t>Особенности организации питания спортсменов. Питание в период тренировок и соревнований.</w:t>
      </w:r>
    </w:p>
    <w:p w:rsidR="00CA5524" w:rsidRDefault="00CA5524" w:rsidP="00E07FED">
      <w:pPr>
        <w:pStyle w:val="a4"/>
        <w:numPr>
          <w:ilvl w:val="0"/>
          <w:numId w:val="12"/>
        </w:numPr>
        <w:spacing w:after="0"/>
        <w:ind w:left="709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Физиологические особенности и принципы построения питания работников умственного и физического труда.</w:t>
      </w:r>
    </w:p>
    <w:p w:rsidR="00CA5524" w:rsidRDefault="00CA5524" w:rsidP="00CA552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понятия темы: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дети и подростки, взрослое трудоспособное население, лица пожилого и старческого возраста, обмен веществ, рост и развитие организма, физическое развитие, нервно-психическое развитие, организованный коллектив, умственный труд, физический труд, группа физической активности, витаминизация готовых блюд.</w:t>
      </w:r>
    </w:p>
    <w:p w:rsidR="00E07FED" w:rsidRDefault="00E07FED" w:rsidP="00E07FED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E07FED" w:rsidRDefault="00E07FED" w:rsidP="00E07F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E07FED" w:rsidRDefault="00E07FED" w:rsidP="00E07FE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Королев А. А. Гигиена питания [Текст]: учебник / А. А. Королев, 2014. - 544 с.</w:t>
      </w:r>
    </w:p>
    <w:p w:rsidR="00E07FED" w:rsidRDefault="00E07FED" w:rsidP="00E07FE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Королев, А. А. Гигиена питания. Руководство к практическим занятиям: учебное пособие / Королев А. А. , Никитенко Е. И. - Москва: ГЭОТАР-Медиа, 2019. - 272 с. - ISBN 978-5-9704-4872-4. - Текст: электронный // ЭБС "Консультант студента": [сайт]. - URL: https://www.studentlibrary.ru/</w:t>
      </w:r>
    </w:p>
    <w:p w:rsidR="00E07FED" w:rsidRDefault="00E07FED" w:rsidP="00E07F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E07FED" w:rsidRDefault="00E07FED" w:rsidP="00E07FE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Королев, А. А. Гигиена питания: Руководство для врачей / А. А. Королев. - Москва: ГЭОТАР-Медиа, 2016. - 624 с. - ISBN 978-5-9704-3706-3. - Текст: электронный // URL: http://www.studmedlib.ru</w:t>
      </w:r>
    </w:p>
    <w:p w:rsidR="00E07FED" w:rsidRDefault="00E07FED" w:rsidP="00E07FE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Петровский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К.С. Гигиена питания / Петровский К.С., </w:t>
      </w:r>
      <w:proofErr w:type="spellStart"/>
      <w:r>
        <w:rPr>
          <w:rFonts w:ascii="Times New Roman" w:hAnsi="Times New Roman"/>
          <w:sz w:val="24"/>
          <w:szCs w:val="24"/>
        </w:rPr>
        <w:t>Ванханен</w:t>
      </w:r>
      <w:proofErr w:type="spellEnd"/>
      <w:r>
        <w:rPr>
          <w:rFonts w:ascii="Times New Roman" w:hAnsi="Times New Roman"/>
          <w:sz w:val="24"/>
          <w:szCs w:val="24"/>
        </w:rPr>
        <w:t xml:space="preserve"> В.Д. – М.: Медицина, 1982.</w:t>
      </w:r>
    </w:p>
    <w:p w:rsidR="00E07FED" w:rsidRDefault="00E07FED" w:rsidP="00E07FE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Руководство к практическим занятиям по гигиене питания: </w:t>
      </w:r>
      <w:proofErr w:type="spellStart"/>
      <w:r>
        <w:rPr>
          <w:rFonts w:ascii="Times New Roman" w:hAnsi="Times New Roman"/>
          <w:sz w:val="24"/>
          <w:szCs w:val="24"/>
        </w:rPr>
        <w:t>учеб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особие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вузов/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Н.П.,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А.Г., Фатеева Т.А., Володина Е.А., Тришина С.П., Чистякова Е.С.; под </w:t>
      </w:r>
      <w:proofErr w:type="spellStart"/>
      <w:r>
        <w:rPr>
          <w:rFonts w:ascii="Times New Roman" w:hAnsi="Times New Roman"/>
          <w:sz w:val="24"/>
          <w:szCs w:val="24"/>
        </w:rPr>
        <w:t>общ.ред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Н.П.Сетко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. – Оренбург: </w:t>
      </w:r>
      <w:proofErr w:type="spellStart"/>
      <w:r>
        <w:rPr>
          <w:rFonts w:ascii="Times New Roman" w:hAnsi="Times New Roman"/>
          <w:sz w:val="24"/>
          <w:szCs w:val="24"/>
        </w:rPr>
        <w:t>ОрГМА</w:t>
      </w:r>
      <w:proofErr w:type="spellEnd"/>
      <w:r>
        <w:rPr>
          <w:rFonts w:ascii="Times New Roman" w:hAnsi="Times New Roman"/>
          <w:sz w:val="24"/>
          <w:szCs w:val="24"/>
        </w:rPr>
        <w:t>, 2011. – 652 с.</w:t>
      </w:r>
    </w:p>
    <w:p w:rsidR="00E07FED" w:rsidRDefault="00E07FED" w:rsidP="00E07FE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Руководство к практическим занятиям по гигиене питания [Электронный ресурс]: учебное пособие / Н. П.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[и др.]; ред. Н. П.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>. - Электрон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 xml:space="preserve">екстовые дан. - Оренбург: Оренбург, 2011. - </w:t>
      </w:r>
      <w:hyperlink r:id="rId6" w:history="1">
        <w:r>
          <w:rPr>
            <w:rStyle w:val="a5"/>
            <w:rFonts w:ascii="Times New Roman" w:hAnsi="Times New Roman"/>
            <w:sz w:val="24"/>
            <w:szCs w:val="24"/>
          </w:rPr>
          <w:t>http://lib.orgma.ru/jirbis2/elektronnyj-katalog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E07FED" w:rsidRDefault="00E07FED" w:rsidP="00E07FE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Физиолого-гигиенические аспекты обмена веществ, обмена энергии и рационального питания: учебное пособие / </w:t>
      </w:r>
      <w:proofErr w:type="spellStart"/>
      <w:r>
        <w:rPr>
          <w:rFonts w:ascii="Times New Roman" w:hAnsi="Times New Roman"/>
          <w:sz w:val="24"/>
          <w:szCs w:val="24"/>
        </w:rPr>
        <w:t>А.Г.Сетко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Т.А.Фатеева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Е.А.Володина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И.В.Мирошниченко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О.В.Ширшов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В.В.Тихонов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И.М.Сетко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; под ред. А.Г.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>. - Оренбург, 2013 г. – 120 с.</w:t>
      </w:r>
    </w:p>
    <w:p w:rsidR="00E07FED" w:rsidRDefault="00E07FED" w:rsidP="00E07FE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Гигиенические основы рационального питания [Текст]: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особие для </w:t>
      </w:r>
      <w:proofErr w:type="spellStart"/>
      <w:r>
        <w:rPr>
          <w:rFonts w:ascii="Times New Roman" w:hAnsi="Times New Roman"/>
          <w:sz w:val="24"/>
          <w:szCs w:val="24"/>
        </w:rPr>
        <w:t>обуч</w:t>
      </w:r>
      <w:proofErr w:type="spellEnd"/>
      <w:r>
        <w:rPr>
          <w:rFonts w:ascii="Times New Roman" w:hAnsi="Times New Roman"/>
          <w:sz w:val="24"/>
          <w:szCs w:val="24"/>
        </w:rPr>
        <w:t xml:space="preserve">. по </w:t>
      </w:r>
      <w:proofErr w:type="spellStart"/>
      <w:r>
        <w:rPr>
          <w:rFonts w:ascii="Times New Roman" w:hAnsi="Times New Roman"/>
          <w:sz w:val="24"/>
          <w:szCs w:val="24"/>
        </w:rPr>
        <w:t>осн</w:t>
      </w:r>
      <w:proofErr w:type="spellEnd"/>
      <w:r>
        <w:rPr>
          <w:rFonts w:ascii="Times New Roman" w:hAnsi="Times New Roman"/>
          <w:sz w:val="24"/>
          <w:szCs w:val="24"/>
        </w:rPr>
        <w:t xml:space="preserve">. проф. образовательным программам </w:t>
      </w:r>
      <w:proofErr w:type="spellStart"/>
      <w:r>
        <w:rPr>
          <w:rFonts w:ascii="Times New Roman" w:hAnsi="Times New Roman"/>
          <w:sz w:val="24"/>
          <w:szCs w:val="24"/>
        </w:rPr>
        <w:t>высш</w:t>
      </w:r>
      <w:proofErr w:type="spellEnd"/>
      <w:r>
        <w:rPr>
          <w:rFonts w:ascii="Times New Roman" w:hAnsi="Times New Roman"/>
          <w:sz w:val="24"/>
          <w:szCs w:val="24"/>
        </w:rPr>
        <w:t xml:space="preserve">. образования-программам </w:t>
      </w:r>
      <w:proofErr w:type="spellStart"/>
      <w:r>
        <w:rPr>
          <w:rFonts w:ascii="Times New Roman" w:hAnsi="Times New Roman"/>
          <w:sz w:val="24"/>
          <w:szCs w:val="24"/>
        </w:rPr>
        <w:t>специалитета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спец. "</w:t>
      </w:r>
      <w:proofErr w:type="spellStart"/>
      <w:r>
        <w:rPr>
          <w:rFonts w:ascii="Times New Roman" w:hAnsi="Times New Roman"/>
          <w:sz w:val="24"/>
          <w:szCs w:val="24"/>
        </w:rPr>
        <w:t>Леч</w:t>
      </w:r>
      <w:proofErr w:type="spellEnd"/>
      <w:r>
        <w:rPr>
          <w:rFonts w:ascii="Times New Roman" w:hAnsi="Times New Roman"/>
          <w:sz w:val="24"/>
          <w:szCs w:val="24"/>
        </w:rPr>
        <w:t xml:space="preserve">. дело", "Педиатрия", "Фармация", "Стоматология" / А. Г.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[и др.]; ред. А. Г.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ОрГМУ</w:t>
      </w:r>
      <w:proofErr w:type="spellEnd"/>
      <w:r>
        <w:rPr>
          <w:rFonts w:ascii="Times New Roman" w:hAnsi="Times New Roman"/>
          <w:sz w:val="24"/>
          <w:szCs w:val="24"/>
        </w:rPr>
        <w:t xml:space="preserve">, каф. гигиены детей и подростков с гигиеной питания и труда. - Оренбург: Изд-во </w:t>
      </w:r>
      <w:proofErr w:type="spellStart"/>
      <w:r>
        <w:rPr>
          <w:rFonts w:ascii="Times New Roman" w:hAnsi="Times New Roman"/>
          <w:sz w:val="24"/>
          <w:szCs w:val="24"/>
        </w:rPr>
        <w:t>ОрГМУ</w:t>
      </w:r>
      <w:proofErr w:type="spellEnd"/>
      <w:r>
        <w:rPr>
          <w:rFonts w:ascii="Times New Roman" w:hAnsi="Times New Roman"/>
          <w:sz w:val="24"/>
          <w:szCs w:val="24"/>
        </w:rPr>
        <w:t>, 2015. - 132 с.</w:t>
      </w:r>
    </w:p>
    <w:p w:rsidR="00E07FED" w:rsidRDefault="00E07FED" w:rsidP="00E07FE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Гигиенические основы рационального питания [Электронный ресурс]: учебное пособие / А. Г.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[и др.]; ред. А. Г.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ОрГМУ</w:t>
      </w:r>
      <w:proofErr w:type="spellEnd"/>
      <w:r>
        <w:rPr>
          <w:rFonts w:ascii="Times New Roman" w:hAnsi="Times New Roman"/>
          <w:sz w:val="24"/>
          <w:szCs w:val="24"/>
        </w:rPr>
        <w:t xml:space="preserve">. - </w:t>
      </w:r>
      <w:proofErr w:type="gramStart"/>
      <w:r>
        <w:rPr>
          <w:rFonts w:ascii="Times New Roman" w:hAnsi="Times New Roman"/>
          <w:sz w:val="24"/>
          <w:szCs w:val="24"/>
        </w:rPr>
        <w:t>Оренбург: [б</w:t>
      </w:r>
      <w:proofErr w:type="gramEnd"/>
      <w:r>
        <w:rPr>
          <w:rFonts w:ascii="Times New Roman" w:hAnsi="Times New Roman"/>
          <w:sz w:val="24"/>
          <w:szCs w:val="24"/>
        </w:rPr>
        <w:t xml:space="preserve">. и.], 2015. - 108 с.- </w:t>
      </w:r>
      <w:hyperlink r:id="rId7" w:history="1">
        <w:r>
          <w:rPr>
            <w:rStyle w:val="a5"/>
            <w:rFonts w:ascii="Times New Roman" w:hAnsi="Times New Roman"/>
            <w:sz w:val="24"/>
            <w:szCs w:val="24"/>
          </w:rPr>
          <w:t>http://lib.orgma.ru/jirbis2/elektronnyj-katalog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E07FED" w:rsidRDefault="00E07FED" w:rsidP="00E07FE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Питание организованных детских коллективов [Электронный ресурс]: учебное пособие / А. Г.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[и др.]; ред. А. Г.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>. - Электрон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 xml:space="preserve">екстовые дан. - Оренбург: Изд-во </w:t>
      </w:r>
      <w:proofErr w:type="spellStart"/>
      <w:r>
        <w:rPr>
          <w:rFonts w:ascii="Times New Roman" w:hAnsi="Times New Roman"/>
          <w:sz w:val="24"/>
          <w:szCs w:val="24"/>
        </w:rPr>
        <w:t>ОрГМА</w:t>
      </w:r>
      <w:proofErr w:type="spellEnd"/>
      <w:r>
        <w:rPr>
          <w:rFonts w:ascii="Times New Roman" w:hAnsi="Times New Roman"/>
          <w:sz w:val="24"/>
          <w:szCs w:val="24"/>
        </w:rPr>
        <w:t xml:space="preserve">, 2011. - </w:t>
      </w:r>
      <w:hyperlink r:id="rId8" w:history="1">
        <w:r>
          <w:rPr>
            <w:rStyle w:val="a5"/>
            <w:rFonts w:ascii="Times New Roman" w:hAnsi="Times New Roman"/>
            <w:sz w:val="24"/>
            <w:szCs w:val="24"/>
          </w:rPr>
          <w:t>http://lib.orgma.ru/jirbis2/elektronnyj-katalog.\</w:t>
        </w:r>
      </w:hyperlink>
    </w:p>
    <w:p w:rsidR="00E07FED" w:rsidRDefault="00E07FED" w:rsidP="00E07FE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>, А.Г. Тестовые задания по гигиене питания для студентов медико-профилактического факультета (модуль "Гигиенические основы организации рационального питания.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Оценка состояния здоровья населения в связи с характером питания и разработка мероприятий по его рационализации") [Электронный ресурс]: учебное пособие / А. Г.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, Т. А. Фатеева, Е. А. Володина; </w:t>
      </w:r>
      <w:proofErr w:type="spellStart"/>
      <w:r>
        <w:rPr>
          <w:rFonts w:ascii="Times New Roman" w:hAnsi="Times New Roman"/>
          <w:sz w:val="24"/>
          <w:szCs w:val="24"/>
        </w:rPr>
        <w:t>ОрГМУ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- Оренбург</w:t>
      </w:r>
      <w:proofErr w:type="gramStart"/>
      <w:r>
        <w:rPr>
          <w:rFonts w:ascii="Times New Roman" w:hAnsi="Times New Roman"/>
          <w:sz w:val="24"/>
          <w:szCs w:val="24"/>
        </w:rPr>
        <w:t>:[</w:t>
      </w:r>
      <w:proofErr w:type="gramEnd"/>
      <w:r>
        <w:rPr>
          <w:rFonts w:ascii="Times New Roman" w:hAnsi="Times New Roman"/>
          <w:sz w:val="24"/>
          <w:szCs w:val="24"/>
        </w:rPr>
        <w:t xml:space="preserve">б. и.], 2015. - 67 с. - </w:t>
      </w:r>
      <w:hyperlink r:id="rId9" w:history="1">
        <w:r>
          <w:rPr>
            <w:rStyle w:val="a5"/>
            <w:rFonts w:ascii="Times New Roman" w:hAnsi="Times New Roman"/>
            <w:sz w:val="24"/>
            <w:szCs w:val="24"/>
          </w:rPr>
          <w:t>http://lib.orgma.ru/jirbis2/elektronnyj-katalog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E07FED" w:rsidRDefault="00E07FED" w:rsidP="00E07FE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07FED" w:rsidRDefault="00E07FED" w:rsidP="00E07F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Лекции кафедры.</w:t>
      </w:r>
    </w:p>
    <w:p w:rsidR="00E07FED" w:rsidRDefault="00E07FED" w:rsidP="00E07FED">
      <w:pPr>
        <w:pStyle w:val="a6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07FED" w:rsidRDefault="00E07FED" w:rsidP="00E07FED">
      <w:pPr>
        <w:pStyle w:val="a6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Нормативная документация:</w:t>
      </w:r>
    </w:p>
    <w:p w:rsidR="00E07FED" w:rsidRDefault="00E07FED" w:rsidP="00E07FED">
      <w:pPr>
        <w:pStyle w:val="a6"/>
        <w:numPr>
          <w:ilvl w:val="0"/>
          <w:numId w:val="10"/>
        </w:numPr>
        <w:shd w:val="clear" w:color="auto" w:fill="FFFFFF"/>
        <w:tabs>
          <w:tab w:val="left" w:pos="0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«Нормы физиологических потребностей в энергии и пищевых веществах для различных групп </w:t>
      </w:r>
      <w:r>
        <w:rPr>
          <w:rFonts w:ascii="Times New Roman" w:hAnsi="Times New Roman"/>
          <w:bCs/>
          <w:sz w:val="24"/>
          <w:szCs w:val="24"/>
        </w:rPr>
        <w:t>населения Российской Федерации</w:t>
      </w:r>
      <w:r>
        <w:rPr>
          <w:rFonts w:ascii="Times New Roman" w:hAnsi="Times New Roman"/>
          <w:sz w:val="24"/>
          <w:szCs w:val="24"/>
        </w:rPr>
        <w:t>». МР 2.3.1.2432 -08.</w:t>
      </w:r>
    </w:p>
    <w:p w:rsidR="00E07FED" w:rsidRDefault="00E07FED" w:rsidP="00E07FED">
      <w:pPr>
        <w:pStyle w:val="a6"/>
        <w:numPr>
          <w:ilvl w:val="0"/>
          <w:numId w:val="10"/>
        </w:numPr>
        <w:shd w:val="clear" w:color="auto" w:fill="FFFFFF"/>
        <w:tabs>
          <w:tab w:val="left" w:pos="0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СанПиН 2.3/2.4.3590-20 «Санитарно-эпидемиологические требования к организации общественного питания».</w:t>
      </w:r>
    </w:p>
    <w:p w:rsidR="00CC4107" w:rsidRDefault="00CC4107" w:rsidP="00CA55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A5524" w:rsidRDefault="00CA5524" w:rsidP="00CA55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Самостоятельная работа студентов к занятию.</w:t>
      </w:r>
    </w:p>
    <w:p w:rsidR="00CA5524" w:rsidRDefault="00CA5524" w:rsidP="00CA5524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для устной беседы по теме практического занятия.</w:t>
      </w:r>
    </w:p>
    <w:p w:rsidR="00CA5524" w:rsidRDefault="00CA5524" w:rsidP="00CA5524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Подготовка к входному тестированию для проверки исходного уровня знаний на практическом занятии.</w:t>
      </w:r>
    </w:p>
    <w:p w:rsidR="00CA5524" w:rsidRDefault="00CA5524" w:rsidP="00CA5524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CA5524" w:rsidRDefault="00CA5524" w:rsidP="00CA5524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Самостоятельная работа с нормативной документацией.</w:t>
      </w:r>
    </w:p>
    <w:p w:rsidR="00CA5524" w:rsidRDefault="00CA5524" w:rsidP="00CA5524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Составление докладов, фиксированных сообщений на тему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</w:rPr>
        <w:t>Основные синдромы недостаточности питания и пути их профилактики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», «</w:t>
      </w:r>
      <w:r>
        <w:rPr>
          <w:rFonts w:ascii="Times New Roman" w:hAnsi="Times New Roman"/>
          <w:sz w:val="24"/>
          <w:szCs w:val="24"/>
        </w:rPr>
        <w:t>Основные синдромы избыточности питания и пути их профилактики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CA5524" w:rsidRDefault="00CA5524" w:rsidP="00CA5524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отведенных на самостоятельное изучение студентами.</w:t>
      </w:r>
    </w:p>
    <w:p w:rsidR="00CA5524" w:rsidRDefault="00CA5524" w:rsidP="00CA5524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Виды контроля: </w:t>
      </w:r>
    </w:p>
    <w:p w:rsidR="00CA5524" w:rsidRDefault="00CA5524" w:rsidP="00CA5524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Устный опрос по теме практического занятия,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занятии, выступление с докладом, фиксированным сообщением на практическом занятии.</w:t>
      </w:r>
    </w:p>
    <w:p w:rsidR="00CC47A5" w:rsidRDefault="00CC47A5" w:rsidP="00CC47A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92C26" w:rsidRDefault="00792C26" w:rsidP="00792C2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4958"/>
    <w:multiLevelType w:val="hybridMultilevel"/>
    <w:tmpl w:val="F6140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F6E3A"/>
    <w:multiLevelType w:val="hybridMultilevel"/>
    <w:tmpl w:val="B0867454"/>
    <w:lvl w:ilvl="0" w:tplc="30B84B4E">
      <w:start w:val="1"/>
      <w:numFmt w:val="decimal"/>
      <w:lvlText w:val="%1."/>
      <w:lvlJc w:val="left"/>
      <w:pPr>
        <w:ind w:left="839" w:hanging="55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6127E"/>
    <w:multiLevelType w:val="hybridMultilevel"/>
    <w:tmpl w:val="8AEAD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C63C2"/>
    <w:multiLevelType w:val="hybridMultilevel"/>
    <w:tmpl w:val="C7267D6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2E0231"/>
    <w:multiLevelType w:val="hybridMultilevel"/>
    <w:tmpl w:val="954276B2"/>
    <w:lvl w:ilvl="0" w:tplc="E81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D186D"/>
    <w:multiLevelType w:val="hybridMultilevel"/>
    <w:tmpl w:val="6D32976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8316B81"/>
    <w:multiLevelType w:val="hybridMultilevel"/>
    <w:tmpl w:val="6F42C674"/>
    <w:lvl w:ilvl="0" w:tplc="53F43E10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B0C029B"/>
    <w:multiLevelType w:val="hybridMultilevel"/>
    <w:tmpl w:val="8D8E069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6D35C8"/>
    <w:multiLevelType w:val="hybridMultilevel"/>
    <w:tmpl w:val="E690BB52"/>
    <w:lvl w:ilvl="0" w:tplc="E81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FB7B4D"/>
    <w:multiLevelType w:val="hybridMultilevel"/>
    <w:tmpl w:val="EA1E3F66"/>
    <w:lvl w:ilvl="0" w:tplc="07661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D6F688" w:tentative="1">
      <w:start w:val="1"/>
      <w:numFmt w:val="lowerLetter"/>
      <w:lvlText w:val="%2."/>
      <w:lvlJc w:val="left"/>
      <w:pPr>
        <w:ind w:left="1440" w:hanging="360"/>
      </w:pPr>
    </w:lvl>
    <w:lvl w:ilvl="2" w:tplc="78CE1204" w:tentative="1">
      <w:start w:val="1"/>
      <w:numFmt w:val="lowerRoman"/>
      <w:lvlText w:val="%3."/>
      <w:lvlJc w:val="right"/>
      <w:pPr>
        <w:ind w:left="2160" w:hanging="180"/>
      </w:pPr>
    </w:lvl>
    <w:lvl w:ilvl="3" w:tplc="9402AFF6" w:tentative="1">
      <w:start w:val="1"/>
      <w:numFmt w:val="decimal"/>
      <w:lvlText w:val="%4."/>
      <w:lvlJc w:val="left"/>
      <w:pPr>
        <w:ind w:left="2880" w:hanging="360"/>
      </w:pPr>
    </w:lvl>
    <w:lvl w:ilvl="4" w:tplc="F154A340" w:tentative="1">
      <w:start w:val="1"/>
      <w:numFmt w:val="lowerLetter"/>
      <w:lvlText w:val="%5."/>
      <w:lvlJc w:val="left"/>
      <w:pPr>
        <w:ind w:left="3600" w:hanging="360"/>
      </w:pPr>
    </w:lvl>
    <w:lvl w:ilvl="5" w:tplc="451E1E40" w:tentative="1">
      <w:start w:val="1"/>
      <w:numFmt w:val="lowerRoman"/>
      <w:lvlText w:val="%6."/>
      <w:lvlJc w:val="right"/>
      <w:pPr>
        <w:ind w:left="4320" w:hanging="180"/>
      </w:pPr>
    </w:lvl>
    <w:lvl w:ilvl="6" w:tplc="BD0C05BA" w:tentative="1">
      <w:start w:val="1"/>
      <w:numFmt w:val="decimal"/>
      <w:lvlText w:val="%7."/>
      <w:lvlJc w:val="left"/>
      <w:pPr>
        <w:ind w:left="5040" w:hanging="360"/>
      </w:pPr>
    </w:lvl>
    <w:lvl w:ilvl="7" w:tplc="0338C076" w:tentative="1">
      <w:start w:val="1"/>
      <w:numFmt w:val="lowerLetter"/>
      <w:lvlText w:val="%8."/>
      <w:lvlJc w:val="left"/>
      <w:pPr>
        <w:ind w:left="5760" w:hanging="360"/>
      </w:pPr>
    </w:lvl>
    <w:lvl w:ilvl="8" w:tplc="F0C44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E53EDA"/>
    <w:multiLevelType w:val="hybridMultilevel"/>
    <w:tmpl w:val="DE666D74"/>
    <w:lvl w:ilvl="0" w:tplc="A1B891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3F02BC3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93AA4A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8A7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628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213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60B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4A6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41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2D11"/>
    <w:rsid w:val="002C3C58"/>
    <w:rsid w:val="004E16CF"/>
    <w:rsid w:val="005771E2"/>
    <w:rsid w:val="00792C26"/>
    <w:rsid w:val="00AF4535"/>
    <w:rsid w:val="00CA5524"/>
    <w:rsid w:val="00CC4107"/>
    <w:rsid w:val="00CC47A5"/>
    <w:rsid w:val="00D92D11"/>
    <w:rsid w:val="00D97E06"/>
    <w:rsid w:val="00E07FED"/>
    <w:rsid w:val="00EE34CA"/>
    <w:rsid w:val="00F3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">
    <w:name w:val="Основной текст 24"/>
    <w:basedOn w:val="a"/>
    <w:rsid w:val="00D92D11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character" w:styleId="a3">
    <w:name w:val="Emphasis"/>
    <w:basedOn w:val="a0"/>
    <w:uiPriority w:val="99"/>
    <w:qFormat/>
    <w:rsid w:val="00D92D11"/>
    <w:rPr>
      <w:i/>
      <w:iCs/>
    </w:rPr>
  </w:style>
  <w:style w:type="paragraph" w:styleId="a4">
    <w:name w:val="Normal (Web)"/>
    <w:aliases w:val="Обычный (Web)"/>
    <w:basedOn w:val="a"/>
    <w:uiPriority w:val="1"/>
    <w:semiHidden/>
    <w:unhideWhenUsed/>
    <w:qFormat/>
    <w:rsid w:val="00792C26"/>
    <w:pPr>
      <w:ind w:left="720"/>
      <w:contextualSpacing/>
    </w:pPr>
    <w:rPr>
      <w:lang w:eastAsia="ru-RU"/>
    </w:rPr>
  </w:style>
  <w:style w:type="paragraph" w:customStyle="1" w:styleId="22">
    <w:name w:val="Основной текст 22"/>
    <w:basedOn w:val="a"/>
    <w:rsid w:val="00CA5524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character" w:styleId="a5">
    <w:name w:val="Hyperlink"/>
    <w:semiHidden/>
    <w:unhideWhenUsed/>
    <w:rsid w:val="00E07FED"/>
    <w:rPr>
      <w:color w:val="0000FF"/>
      <w:u w:val="single"/>
    </w:rPr>
  </w:style>
  <w:style w:type="paragraph" w:styleId="a6">
    <w:name w:val="List Paragraph"/>
    <w:basedOn w:val="a"/>
    <w:qFormat/>
    <w:rsid w:val="00E07FED"/>
    <w:pPr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orgma.ru/jirbis2/elektronnyj-katalog.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orgma.ru/jirbis2/elektronnyj-katal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orgma.ru/jirbis2/elektronnyj-katalo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b.orgma.ru/jirbis2/elektronnyj-k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4881</Characters>
  <Application>Microsoft Office Word</Application>
  <DocSecurity>0</DocSecurity>
  <Lines>40</Lines>
  <Paragraphs>11</Paragraphs>
  <ScaleCrop>false</ScaleCrop>
  <Company>ORGMA</Company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СЕМЬЯ</cp:lastModifiedBy>
  <cp:revision>8</cp:revision>
  <dcterms:created xsi:type="dcterms:W3CDTF">2018-03-14T03:59:00Z</dcterms:created>
  <dcterms:modified xsi:type="dcterms:W3CDTF">2021-01-02T09:38:00Z</dcterms:modified>
</cp:coreProperties>
</file>