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E1" w:rsidRPr="008D58EE" w:rsidRDefault="00E04AE1" w:rsidP="00E04A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D58EE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435BAA">
        <w:rPr>
          <w:rFonts w:ascii="Times New Roman" w:hAnsi="Times New Roman"/>
          <w:b/>
          <w:color w:val="000000"/>
          <w:sz w:val="24"/>
          <w:szCs w:val="24"/>
          <w:lang w:eastAsia="ru-RU"/>
        </w:rPr>
        <w:t>13</w:t>
      </w:r>
    </w:p>
    <w:p w:rsidR="00E04AE1" w:rsidRDefault="00E04AE1" w:rsidP="00E04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8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8D58EE">
        <w:rPr>
          <w:rFonts w:ascii="Times New Roman" w:hAnsi="Times New Roman"/>
          <w:b/>
          <w:sz w:val="24"/>
          <w:szCs w:val="24"/>
        </w:rPr>
        <w:t>Гигиенические требования к организации лечебно-профилактического питания.</w:t>
      </w:r>
    </w:p>
    <w:p w:rsidR="00E04AE1" w:rsidRPr="008D58EE" w:rsidRDefault="00E04AE1" w:rsidP="00E04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AE1" w:rsidRDefault="00E04AE1" w:rsidP="00E04A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изучить алиментарные пути первичной профилактики общих и особенно профессиональных заболеваний, связанных с воздействием вредных химических и физических факторов производственной среды и приобрести навыки санитарно-гигиенического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лечебно-профилактического питания на промышленном предприятии.</w:t>
      </w:r>
    </w:p>
    <w:p w:rsidR="002C49ED" w:rsidRPr="001E26DE" w:rsidRDefault="002C49ED" w:rsidP="002C49ED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2C49ED" w:rsidRPr="001E26DE" w:rsidRDefault="002C49ED" w:rsidP="002C49ED">
      <w:pPr>
        <w:pStyle w:val="a5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Определение понятия "лечебно-профилактическое питание" (ЛПП), его назначение, принципы построения. Виды ЛПП.</w:t>
      </w:r>
    </w:p>
    <w:p w:rsidR="002C49ED" w:rsidRPr="001E26DE" w:rsidRDefault="002C49ED" w:rsidP="002C49ED">
      <w:pPr>
        <w:pStyle w:val="a5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Гигиеническая характеристика набора продуктов, химического состава и энергетической ценности различных рационов ЛПП,  показания к применению.</w:t>
      </w:r>
    </w:p>
    <w:p w:rsidR="002C49ED" w:rsidRPr="001E26DE" w:rsidRDefault="002C49ED" w:rsidP="002C49ED">
      <w:pPr>
        <w:pStyle w:val="a5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Организация ЛПП на промышленном предприятии с учетом основных законодательных и нормативных документов.</w:t>
      </w:r>
    </w:p>
    <w:p w:rsidR="002C49ED" w:rsidRPr="001E26DE" w:rsidRDefault="002C49ED" w:rsidP="002C49ED">
      <w:pPr>
        <w:pStyle w:val="a5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Содержание и формы санитарно-гигиенического контроля за ЛПП.</w:t>
      </w:r>
    </w:p>
    <w:p w:rsidR="002C49ED" w:rsidRPr="001E26DE" w:rsidRDefault="002C49ED" w:rsidP="002C49ED">
      <w:pPr>
        <w:pStyle w:val="a6"/>
        <w:spacing w:after="0" w:line="276" w:lineRule="auto"/>
        <w:ind w:firstLine="284"/>
        <w:jc w:val="both"/>
      </w:pPr>
      <w:r w:rsidRPr="001E26DE">
        <w:rPr>
          <w:b/>
          <w:color w:val="000000"/>
          <w:lang w:eastAsia="ru-RU"/>
        </w:rPr>
        <w:t>Основные понятия темы:</w:t>
      </w:r>
      <w:r w:rsidRPr="001E26DE">
        <w:rPr>
          <w:color w:val="000000"/>
          <w:lang w:eastAsia="ru-RU"/>
        </w:rPr>
        <w:t xml:space="preserve"> профессиональные заболевания, лечебно-профилактическое питание, виды лечебно-профилактического питания (рационы лечебно-профилактического питания, витаминные препараты, молоко и молочные продукты, пектин), правила выдачи лечебно-профилактического питания, меню-раскладка, витаминизация готовых блюд.</w:t>
      </w:r>
    </w:p>
    <w:p w:rsidR="002C49ED" w:rsidRPr="001E26DE" w:rsidRDefault="002C49ED" w:rsidP="002C49ED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1E26DE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литература:</w:t>
      </w:r>
    </w:p>
    <w:p w:rsidR="002C49ED" w:rsidRPr="001E26DE" w:rsidRDefault="002C49ED" w:rsidP="002C49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6DE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2C49ED" w:rsidRPr="001E26DE" w:rsidRDefault="002C49ED" w:rsidP="002C49ED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2C49ED" w:rsidRPr="001E26DE" w:rsidRDefault="002C49ED" w:rsidP="002C49ED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>Королев, А. А. Гигиена питания. Руководство к практическим занятиям: учебное пособие / Королев А. А. , Никитенко Е. И. - Москва: ГЭОТАР-Медиа, 2019. - 272 с. - ISBN 978-5-9704-4872-4. - Текст: электронный // ЭБС "Консультант студента"</w:t>
      </w:r>
      <w:proofErr w:type="gramStart"/>
      <w:r w:rsidRPr="001E26DE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1E26DE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[сайт]. - URL: https://www.studentlibrary.ru/</w:t>
      </w:r>
    </w:p>
    <w:p w:rsidR="002C49ED" w:rsidRPr="001E26DE" w:rsidRDefault="002C49ED" w:rsidP="002C49ED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2C49ED" w:rsidRPr="001E26DE" w:rsidRDefault="002C49ED" w:rsidP="002C49ED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26DE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2C49ED" w:rsidRPr="001E26DE" w:rsidRDefault="002C49ED" w:rsidP="002C49E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26DE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1E26DE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2C49ED" w:rsidRPr="001E26DE" w:rsidRDefault="002C49ED" w:rsidP="002C49E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 w:rsidRPr="001E26DE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E26DE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1E26DE">
        <w:rPr>
          <w:rFonts w:ascii="Times New Roman" w:hAnsi="Times New Roman"/>
          <w:sz w:val="24"/>
          <w:szCs w:val="24"/>
        </w:rPr>
        <w:t>. – Оренбург, 2008. – 95 с.</w:t>
      </w:r>
    </w:p>
    <w:p w:rsidR="002C49ED" w:rsidRPr="001E26DE" w:rsidRDefault="002C49ED" w:rsidP="002C49E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>Организация лечебного питания в лечебно-профилактических учреждениях [Электронный ресурс]: учеб</w:t>
      </w:r>
      <w:proofErr w:type="gramStart"/>
      <w:r w:rsidRPr="001E26DE">
        <w:rPr>
          <w:rFonts w:ascii="Times New Roman" w:hAnsi="Times New Roman"/>
          <w:sz w:val="24"/>
          <w:szCs w:val="24"/>
        </w:rPr>
        <w:t>.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26DE">
        <w:rPr>
          <w:rFonts w:ascii="Times New Roman" w:hAnsi="Times New Roman"/>
          <w:sz w:val="24"/>
          <w:szCs w:val="24"/>
        </w:rPr>
        <w:t>п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1E26DE">
        <w:rPr>
          <w:rFonts w:ascii="Times New Roman" w:hAnsi="Times New Roman"/>
          <w:sz w:val="24"/>
          <w:szCs w:val="24"/>
        </w:rPr>
        <w:t>самост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работы студентов мед.-проф. фак. /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ОрГМА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; сост.: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, Т. А. Фатеева. - Оренбург: Изд-во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ОрГМА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, 2006. - 88 с. - </w:t>
      </w:r>
      <w:hyperlink r:id="rId6" w:history="1">
        <w:r w:rsidRPr="001E26DE"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2C49ED" w:rsidRPr="001E26DE" w:rsidRDefault="002C49ED" w:rsidP="002C49E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1E26DE">
        <w:rPr>
          <w:rFonts w:ascii="Times New Roman" w:hAnsi="Times New Roman"/>
          <w:sz w:val="24"/>
          <w:szCs w:val="24"/>
        </w:rPr>
        <w:t>учеб</w:t>
      </w:r>
      <w:proofErr w:type="gramStart"/>
      <w:r w:rsidRPr="001E26DE">
        <w:rPr>
          <w:rFonts w:ascii="Times New Roman" w:hAnsi="Times New Roman"/>
          <w:sz w:val="24"/>
          <w:szCs w:val="24"/>
        </w:rPr>
        <w:t>.п</w:t>
      </w:r>
      <w:proofErr w:type="gramEnd"/>
      <w:r w:rsidRPr="001E26DE">
        <w:rPr>
          <w:rFonts w:ascii="Times New Roman" w:hAnsi="Times New Roman"/>
          <w:sz w:val="24"/>
          <w:szCs w:val="24"/>
        </w:rPr>
        <w:t>особие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1E26DE">
        <w:rPr>
          <w:rFonts w:ascii="Times New Roman" w:hAnsi="Times New Roman"/>
          <w:sz w:val="24"/>
          <w:szCs w:val="24"/>
        </w:rPr>
        <w:t>общ.ред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26DE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ОрГМА</w:t>
      </w:r>
      <w:proofErr w:type="spellEnd"/>
      <w:r w:rsidRPr="001E26DE">
        <w:rPr>
          <w:rFonts w:ascii="Times New Roman" w:hAnsi="Times New Roman"/>
          <w:sz w:val="24"/>
          <w:szCs w:val="24"/>
        </w:rPr>
        <w:t>, 2011. – 652 с.</w:t>
      </w:r>
    </w:p>
    <w:p w:rsidR="002C49ED" w:rsidRPr="001E26DE" w:rsidRDefault="002C49ED" w:rsidP="002C49E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Лечебно-профилактическое питание в профилактике профессиональных заболеваний [Электронный ресурс]: учебное пособие / А. Г.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[и др.]; ред. А. Г. </w:t>
      </w:r>
      <w:proofErr w:type="spellStart"/>
      <w:r w:rsidRPr="001E26DE">
        <w:rPr>
          <w:rFonts w:ascii="Times New Roman" w:hAnsi="Times New Roman"/>
          <w:sz w:val="24"/>
          <w:szCs w:val="24"/>
        </w:rPr>
        <w:lastRenderedPageBreak/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ОрГМУ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1E26DE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. и.], 2014. - 114 с. - </w:t>
      </w:r>
      <w:hyperlink r:id="rId7" w:history="1">
        <w:r w:rsidRPr="001E26DE"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2C49ED" w:rsidRPr="001E26DE" w:rsidRDefault="002C49ED" w:rsidP="002C49E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Лечебно-профилактическое питание [Электронный ресурс]: учебное пособие /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E26DE">
        <w:rPr>
          <w:rFonts w:ascii="Times New Roman" w:hAnsi="Times New Roman"/>
          <w:sz w:val="24"/>
          <w:szCs w:val="24"/>
        </w:rPr>
        <w:t>ОрГМУ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1E26DE">
        <w:rPr>
          <w:rFonts w:ascii="Times New Roman" w:hAnsi="Times New Roman"/>
          <w:sz w:val="24"/>
          <w:szCs w:val="24"/>
        </w:rPr>
        <w:t>Оренбург: [б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. и.], 2015. - 191 с. - </w:t>
      </w:r>
      <w:hyperlink r:id="rId8" w:history="1">
        <w:r w:rsidRPr="001E26DE"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2C49ED" w:rsidRPr="001E26DE" w:rsidRDefault="002C49ED" w:rsidP="002C49ED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1E26DE">
        <w:rPr>
          <w:rFonts w:ascii="Times New Roman" w:hAnsi="Times New Roman"/>
          <w:sz w:val="24"/>
          <w:szCs w:val="24"/>
        </w:rPr>
        <w:t>Сетко</w:t>
      </w:r>
      <w:proofErr w:type="spellEnd"/>
      <w:r w:rsidRPr="001E26DE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1E26DE">
        <w:rPr>
          <w:rFonts w:ascii="Times New Roman" w:hAnsi="Times New Roman"/>
          <w:sz w:val="24"/>
          <w:szCs w:val="24"/>
        </w:rPr>
        <w:t>.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26DE">
        <w:rPr>
          <w:rFonts w:ascii="Times New Roman" w:hAnsi="Times New Roman"/>
          <w:sz w:val="24"/>
          <w:szCs w:val="24"/>
        </w:rPr>
        <w:t>т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екстовые дан. - Оренбург: Оренбург, 2011. - </w:t>
      </w:r>
      <w:hyperlink r:id="rId9" w:history="1">
        <w:r w:rsidRPr="001E26DE">
          <w:rPr>
            <w:rStyle w:val="a8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1E26DE">
        <w:rPr>
          <w:rFonts w:ascii="Times New Roman" w:hAnsi="Times New Roman"/>
          <w:sz w:val="24"/>
          <w:szCs w:val="24"/>
        </w:rPr>
        <w:t>.</w:t>
      </w:r>
    </w:p>
    <w:p w:rsidR="002C49ED" w:rsidRDefault="002C49ED" w:rsidP="002C49E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6DE">
        <w:rPr>
          <w:rFonts w:ascii="Times New Roman" w:hAnsi="Times New Roman"/>
          <w:b/>
          <w:sz w:val="24"/>
          <w:szCs w:val="24"/>
        </w:rPr>
        <w:t>Лекции кафедры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C49ED" w:rsidRPr="001E26DE" w:rsidRDefault="002C49ED" w:rsidP="002C49ED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26DE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2C49ED" w:rsidRPr="001E26DE" w:rsidRDefault="002C49ED" w:rsidP="002C49ED">
      <w:pPr>
        <w:pStyle w:val="a5"/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E26DE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1E26DE">
          <w:rPr>
            <w:rFonts w:ascii="Times New Roman" w:hAnsi="Times New Roman"/>
            <w:sz w:val="24"/>
            <w:szCs w:val="24"/>
          </w:rPr>
          <w:t>2009 г</w:t>
        </w:r>
      </w:smartTag>
      <w:r w:rsidRPr="001E26DE">
        <w:rPr>
          <w:rFonts w:ascii="Times New Roman" w:hAnsi="Times New Roman"/>
          <w:sz w:val="24"/>
          <w:szCs w:val="24"/>
        </w:rPr>
        <w:t>. №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2C49ED" w:rsidRPr="001E26DE" w:rsidRDefault="002C49ED" w:rsidP="002C49ED">
      <w:pPr>
        <w:pStyle w:val="a5"/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26DE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1E26DE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1E26DE">
        <w:rPr>
          <w:rFonts w:ascii="Times New Roman" w:hAnsi="Times New Roman"/>
          <w:sz w:val="24"/>
          <w:szCs w:val="24"/>
        </w:rPr>
        <w:t xml:space="preserve"> России от 16 февраля </w:t>
      </w:r>
      <w:smartTag w:uri="urn:schemas-microsoft-com:office:smarttags" w:element="metricconverter">
        <w:smartTagPr>
          <w:attr w:name="ProductID" w:val="2009 г"/>
        </w:smartTagPr>
        <w:r w:rsidRPr="001E26DE">
          <w:rPr>
            <w:rFonts w:ascii="Times New Roman" w:hAnsi="Times New Roman"/>
            <w:sz w:val="24"/>
            <w:szCs w:val="24"/>
          </w:rPr>
          <w:t>2009 г</w:t>
        </w:r>
      </w:smartTag>
      <w:r w:rsidRPr="001E26DE">
        <w:rPr>
          <w:rFonts w:ascii="Times New Roman" w:hAnsi="Times New Roman"/>
          <w:sz w:val="24"/>
          <w:szCs w:val="24"/>
        </w:rPr>
        <w:t>. №45н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</w:t>
      </w:r>
      <w:proofErr w:type="gramEnd"/>
      <w:r w:rsidRPr="001E2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равноценных пищевых продуктов».</w:t>
      </w:r>
    </w:p>
    <w:p w:rsidR="002C49ED" w:rsidRDefault="002C49ED" w:rsidP="002C49ED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26DE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правительства РФ </w:t>
      </w:r>
      <w:r w:rsidRPr="001E26DE">
        <w:rPr>
          <w:rFonts w:ascii="Times New Roman" w:hAnsi="Times New Roman"/>
          <w:sz w:val="24"/>
          <w:szCs w:val="24"/>
        </w:rPr>
        <w:t xml:space="preserve">от 13 марта 2008 года N 168 </w:t>
      </w:r>
      <w:r>
        <w:rPr>
          <w:rFonts w:ascii="Times New Roman" w:hAnsi="Times New Roman"/>
          <w:sz w:val="24"/>
          <w:szCs w:val="24"/>
        </w:rPr>
        <w:t>«</w:t>
      </w:r>
      <w:r w:rsidRPr="001E26DE">
        <w:rPr>
          <w:rFonts w:ascii="Times New Roman" w:hAnsi="Times New Roman"/>
          <w:sz w:val="24"/>
          <w:szCs w:val="24"/>
        </w:rPr>
        <w:t>О порядке определения норм и условий бесплатной выдачи лечебно</w:t>
      </w:r>
      <w:r>
        <w:rPr>
          <w:rFonts w:ascii="Times New Roman" w:hAnsi="Times New Roman"/>
          <w:sz w:val="24"/>
          <w:szCs w:val="24"/>
        </w:rPr>
        <w:t>-</w:t>
      </w:r>
      <w:r w:rsidRPr="001E26DE">
        <w:rPr>
          <w:rFonts w:ascii="Times New Roman" w:hAnsi="Times New Roman"/>
          <w:sz w:val="24"/>
          <w:szCs w:val="24"/>
        </w:rPr>
        <w:t>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</w:t>
      </w:r>
      <w:r>
        <w:rPr>
          <w:rFonts w:ascii="Times New Roman" w:hAnsi="Times New Roman"/>
          <w:sz w:val="24"/>
          <w:szCs w:val="24"/>
        </w:rPr>
        <w:t>».</w:t>
      </w:r>
    </w:p>
    <w:p w:rsidR="00E04AE1" w:rsidRDefault="00E04AE1" w:rsidP="00E04AE1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7. Самостоятельная работа студентов к занятию.</w:t>
      </w:r>
    </w:p>
    <w:p w:rsidR="00E04AE1" w:rsidRDefault="00E04AE1" w:rsidP="00E04AE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E04AE1" w:rsidRDefault="00E04AE1" w:rsidP="00E04AE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E04AE1" w:rsidRDefault="00E04AE1" w:rsidP="00E04AE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E04AE1" w:rsidRDefault="00E04AE1" w:rsidP="00E04AE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E04AE1" w:rsidRDefault="00E04AE1" w:rsidP="00E04AE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Содержание и формы санитарно-гигиенического контроля за ЛПП».</w:t>
      </w:r>
    </w:p>
    <w:p w:rsidR="00E04AE1" w:rsidRDefault="00E04AE1" w:rsidP="00E04AE1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E04AE1" w:rsidRDefault="00E04AE1" w:rsidP="00E04AE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E04AE1" w:rsidRDefault="00E04AE1" w:rsidP="00E04AE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2238"/>
    <w:multiLevelType w:val="hybridMultilevel"/>
    <w:tmpl w:val="EA5A20A8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10BC5"/>
    <w:multiLevelType w:val="hybridMultilevel"/>
    <w:tmpl w:val="665C47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D11"/>
    <w:rsid w:val="0002173D"/>
    <w:rsid w:val="000F27BF"/>
    <w:rsid w:val="00127BEC"/>
    <w:rsid w:val="001F4AF0"/>
    <w:rsid w:val="00227DDB"/>
    <w:rsid w:val="002C3C58"/>
    <w:rsid w:val="002C49ED"/>
    <w:rsid w:val="003D09F5"/>
    <w:rsid w:val="00435BAA"/>
    <w:rsid w:val="004A72F0"/>
    <w:rsid w:val="004B107A"/>
    <w:rsid w:val="00566138"/>
    <w:rsid w:val="005C3429"/>
    <w:rsid w:val="005F35DB"/>
    <w:rsid w:val="00602540"/>
    <w:rsid w:val="006716A2"/>
    <w:rsid w:val="00792C26"/>
    <w:rsid w:val="007C581F"/>
    <w:rsid w:val="0086338D"/>
    <w:rsid w:val="008F3671"/>
    <w:rsid w:val="00916A9C"/>
    <w:rsid w:val="009528E4"/>
    <w:rsid w:val="00994F52"/>
    <w:rsid w:val="009E1F88"/>
    <w:rsid w:val="00A02D7A"/>
    <w:rsid w:val="00AB2A16"/>
    <w:rsid w:val="00B83389"/>
    <w:rsid w:val="00BF7352"/>
    <w:rsid w:val="00CA5524"/>
    <w:rsid w:val="00CC47A5"/>
    <w:rsid w:val="00CE1F4F"/>
    <w:rsid w:val="00CE685A"/>
    <w:rsid w:val="00D92D11"/>
    <w:rsid w:val="00D97E06"/>
    <w:rsid w:val="00DE1355"/>
    <w:rsid w:val="00E04AE1"/>
    <w:rsid w:val="00E81796"/>
    <w:rsid w:val="00F14B0F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2C49ED"/>
    <w:pPr>
      <w:ind w:left="720"/>
      <w:contextualSpacing/>
    </w:pPr>
    <w:rPr>
      <w:lang w:eastAsia="ru-RU"/>
    </w:rPr>
  </w:style>
  <w:style w:type="paragraph" w:styleId="a6">
    <w:name w:val="Body Text"/>
    <w:basedOn w:val="a"/>
    <w:link w:val="a7"/>
    <w:uiPriority w:val="99"/>
    <w:rsid w:val="002C49ED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C49ED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rsid w:val="002C4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rgma.ru/jirbis2/elektronnyj-katalo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Application>Microsoft Office Word</Application>
  <DocSecurity>0</DocSecurity>
  <Lines>40</Lines>
  <Paragraphs>11</Paragraphs>
  <ScaleCrop>false</ScaleCrop>
  <Company>ORGMA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СЕМЬЯ</cp:lastModifiedBy>
  <cp:revision>5</cp:revision>
  <dcterms:created xsi:type="dcterms:W3CDTF">2018-03-14T04:09:00Z</dcterms:created>
  <dcterms:modified xsi:type="dcterms:W3CDTF">2021-01-06T16:02:00Z</dcterms:modified>
</cp:coreProperties>
</file>