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5B" w:rsidRDefault="00C3795B" w:rsidP="00C379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7C60F1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</w:p>
    <w:p w:rsidR="00BA6C69" w:rsidRPr="00BA6C69" w:rsidRDefault="00C3795B" w:rsidP="00081731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6C69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</w:t>
      </w:r>
      <w:r w:rsidRPr="00BA6C69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: </w:t>
      </w:r>
      <w:r w:rsidR="00BA6C69" w:rsidRPr="00BA6C69">
        <w:rPr>
          <w:rFonts w:ascii="Times New Roman" w:hAnsi="Times New Roman" w:cs="Times New Roman"/>
          <w:b/>
          <w:color w:val="auto"/>
          <w:sz w:val="24"/>
          <w:szCs w:val="24"/>
        </w:rPr>
        <w:t>Питание как основополагающий фактор современного образа жизни. Гигиенические аспекты состояния питания современного человека. Обогащенные и функциональные продукты в питании современного человека. Генно-инженерные модифицированные организмы (ГМО), продукты из них или с их применением, Госсанэпиднадзор за их регистрацией и использованием.</w:t>
      </w:r>
    </w:p>
    <w:p w:rsidR="00C3795B" w:rsidRDefault="00C3795B" w:rsidP="00BA6C69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3795B" w:rsidRDefault="00C3795B" w:rsidP="00C3795B">
      <w:pPr>
        <w:pStyle w:val="22"/>
        <w:ind w:firstLine="284"/>
        <w:jc w:val="both"/>
        <w:rPr>
          <w:szCs w:val="24"/>
        </w:rPr>
      </w:pPr>
      <w:r>
        <w:rPr>
          <w:b/>
          <w:color w:val="000000"/>
          <w:szCs w:val="24"/>
        </w:rPr>
        <w:t>Цель:</w:t>
      </w:r>
      <w:r>
        <w:rPr>
          <w:color w:val="000000"/>
          <w:szCs w:val="24"/>
        </w:rPr>
        <w:t xml:space="preserve"> знать значение обогащенных, функциональных продуктов в питании населения, </w:t>
      </w:r>
      <w:r>
        <w:rPr>
          <w:szCs w:val="24"/>
        </w:rPr>
        <w:t xml:space="preserve">освоить методы осуществления госсанэпиднадзора за </w:t>
      </w:r>
      <w:r>
        <w:rPr>
          <w:bCs/>
          <w:szCs w:val="24"/>
        </w:rPr>
        <w:t xml:space="preserve">регистрацией и использованием </w:t>
      </w:r>
      <w:r>
        <w:rPr>
          <w:color w:val="000000"/>
          <w:szCs w:val="24"/>
        </w:rPr>
        <w:t>генетически модифицированных источников пищи</w:t>
      </w:r>
      <w:r>
        <w:rPr>
          <w:szCs w:val="24"/>
        </w:rPr>
        <w:t>.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Проблемы питания современного человека и возможные пути его оптимизации.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Обогащенные пищевые продукты. Цели обогащения пищевых продуктов. Принципы обогащения пищевых продуктов эссенциальными ингредиентами. Классификация обогащенных пищевых продуктов. Значение обогащенных пищевых продуктов в питании населения.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Функциональные пищевые продукты. Ингредиенты, придающие продуктам функциональные свойства. Классификация функциональных пищевых продуктов.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Генетически модифицированные источники пищи, история и методы создания.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проведения санитарно-эпидемиологической экспертизы пищевых продуктов, полученных с использованием генно-инженерно-модифицированных организмов (медико-биологическая, медико-генетическая и технологическая оценка).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Государственная регистрация пищевых продуктов, полученных с использованием генно-инженерно-модифицированных (трансгенных) организмов. Требования к маркировке данной группы продуктов.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</w:rPr>
        <w:t>богащенные пищевые продукты, функциональные пищевые продукты, функциональные ингредиенты пищи, генетически модифицированные источники пищи, генно-инженерно-модифицированные организмы, государственная регистрация, маркировка.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C3795B" w:rsidRDefault="00C3795B" w:rsidP="00C379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C3795B" w:rsidRDefault="00C3795B" w:rsidP="00C379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C3795B" w:rsidRDefault="00C3795B" w:rsidP="00C3795B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Нормативная документация:</w:t>
      </w:r>
    </w:p>
    <w:p w:rsidR="00C3795B" w:rsidRDefault="00C3795B" w:rsidP="00C3795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3795B" w:rsidRDefault="00C3795B" w:rsidP="00C3795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3795B" w:rsidRDefault="00C3795B" w:rsidP="00C3795B">
      <w:pPr>
        <w:pStyle w:val="ConsPlusNormal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Таможенного союза ТР ТС 021/2011 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C3795B" w:rsidRPr="00A83599" w:rsidRDefault="00C3795B" w:rsidP="00C37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3599">
        <w:rPr>
          <w:rFonts w:ascii="Times New Roman" w:hAnsi="Times New Roman" w:cs="Times New Roman"/>
          <w:bCs/>
          <w:sz w:val="24"/>
          <w:szCs w:val="24"/>
        </w:rPr>
        <w:t>- «Административный регламент Федеральной службы по надзору в сфере защиты прав потребителей и благополучия человека исполнения государственной функции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территорию Российской Федерации» (</w:t>
      </w:r>
      <w:r w:rsidRPr="00A83599">
        <w:rPr>
          <w:rFonts w:ascii="Times New Roman" w:hAnsi="Times New Roman" w:cs="Times New Roman"/>
          <w:sz w:val="24"/>
          <w:szCs w:val="24"/>
        </w:rPr>
        <w:t xml:space="preserve">утвержден приказом Минздравсоцразвития Российской Федерации 19 октября </w:t>
      </w:r>
      <w:smartTag w:uri="urn:schemas-microsoft-com:office:smarttags" w:element="metricconverter">
        <w:smartTagPr>
          <w:attr w:name="ProductID" w:val="2007 г"/>
        </w:smartTagPr>
        <w:r w:rsidRPr="00A83599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A83599">
        <w:rPr>
          <w:rFonts w:ascii="Times New Roman" w:hAnsi="Times New Roman" w:cs="Times New Roman"/>
          <w:sz w:val="24"/>
          <w:szCs w:val="24"/>
        </w:rPr>
        <w:t>. № 657).</w:t>
      </w:r>
    </w:p>
    <w:p w:rsidR="00C3795B" w:rsidRDefault="00C3795B" w:rsidP="00C3795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«Порядок и организация контроля за пищевой продукцией, полученной из/или с использованием генетически модифицированных микроорганизмов и микроорганизмов,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имеющих генетически модифицированные аналоги». МУ 2.3.2.1935-04.</w:t>
      </w:r>
    </w:p>
    <w:p w:rsidR="00C3795B" w:rsidRDefault="00C3795B" w:rsidP="00C3795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аналоги». МУ 2.3.2.1917-04.</w:t>
      </w:r>
    </w:p>
    <w:p w:rsidR="00C3795B" w:rsidRDefault="00C3795B" w:rsidP="00C3795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- «</w:t>
      </w:r>
      <w:r>
        <w:rPr>
          <w:rFonts w:ascii="Times New Roman" w:hAnsi="Times New Roman" w:cs="Times New Roman"/>
          <w:sz w:val="24"/>
          <w:szCs w:val="24"/>
        </w:rPr>
        <w:t>О надзоре за оборотом пищевых продуктов, содержащих ГМО</w:t>
      </w:r>
      <w: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30.11.2007 № 80</w:t>
      </w:r>
      <w:r>
        <w:rPr>
          <w:rFonts w:ascii="Times New Roman" w:hAnsi="Times New Roman"/>
          <w:sz w:val="24"/>
          <w:szCs w:val="24"/>
        </w:rPr>
        <w:t>.</w:t>
      </w:r>
    </w:p>
    <w:p w:rsidR="00C3795B" w:rsidRDefault="00C3795B" w:rsidP="00C37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- «</w:t>
      </w:r>
      <w:r>
        <w:rPr>
          <w:rFonts w:ascii="Times New Roman" w:hAnsi="Times New Roman"/>
          <w:sz w:val="24"/>
          <w:szCs w:val="24"/>
        </w:rPr>
        <w:t>О совершенствовании надзора за пищевыми продуктами, содержащими ГМО и ГММ». Письмо Роспотребнадзора от 20.08.2008 № 01/9044-8-32.</w:t>
      </w:r>
    </w:p>
    <w:p w:rsidR="00C3795B" w:rsidRDefault="00C3795B" w:rsidP="00C379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Лекции кафедры.</w:t>
      </w:r>
    </w:p>
    <w:p w:rsidR="00C3795B" w:rsidRDefault="00C3795B" w:rsidP="00C3795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Самостоятельная работа студентов к занятию.</w:t>
      </w:r>
    </w:p>
    <w:p w:rsidR="00C3795B" w:rsidRDefault="00C3795B" w:rsidP="00C3795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C3795B" w:rsidRDefault="00C3795B" w:rsidP="00C3795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C3795B" w:rsidRDefault="00C3795B" w:rsidP="00C3795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C3795B" w:rsidRDefault="00C3795B" w:rsidP="00C3795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C3795B" w:rsidRDefault="00C3795B" w:rsidP="00C3795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Генетически модифицированные источники пищи, история и методы создания».</w:t>
      </w:r>
    </w:p>
    <w:p w:rsidR="00C3795B" w:rsidRDefault="00C3795B" w:rsidP="00C3795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C3795B" w:rsidRDefault="00C3795B" w:rsidP="00C3795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Виды контроля:</w:t>
      </w:r>
    </w:p>
    <w:p w:rsidR="00C3795B" w:rsidRDefault="00C3795B" w:rsidP="00C3795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A5942"/>
    <w:multiLevelType w:val="hybridMultilevel"/>
    <w:tmpl w:val="B50E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61D22"/>
    <w:rsid w:val="00081731"/>
    <w:rsid w:val="000F27BF"/>
    <w:rsid w:val="00127BEC"/>
    <w:rsid w:val="001F4AF0"/>
    <w:rsid w:val="002C3C58"/>
    <w:rsid w:val="00316A70"/>
    <w:rsid w:val="003D09F5"/>
    <w:rsid w:val="003F5597"/>
    <w:rsid w:val="00415147"/>
    <w:rsid w:val="004A72F0"/>
    <w:rsid w:val="004B107A"/>
    <w:rsid w:val="00566138"/>
    <w:rsid w:val="005C3429"/>
    <w:rsid w:val="005F35DB"/>
    <w:rsid w:val="00602540"/>
    <w:rsid w:val="006716A2"/>
    <w:rsid w:val="00792C26"/>
    <w:rsid w:val="007C581F"/>
    <w:rsid w:val="007C60F1"/>
    <w:rsid w:val="007F6A0F"/>
    <w:rsid w:val="0086338D"/>
    <w:rsid w:val="008B7C13"/>
    <w:rsid w:val="008F3671"/>
    <w:rsid w:val="00916A9C"/>
    <w:rsid w:val="009528E4"/>
    <w:rsid w:val="00994F52"/>
    <w:rsid w:val="009C376E"/>
    <w:rsid w:val="009E1F88"/>
    <w:rsid w:val="009F175C"/>
    <w:rsid w:val="00A02D7A"/>
    <w:rsid w:val="00AB2A16"/>
    <w:rsid w:val="00B83389"/>
    <w:rsid w:val="00BA6C69"/>
    <w:rsid w:val="00BF7352"/>
    <w:rsid w:val="00C3795B"/>
    <w:rsid w:val="00CA5524"/>
    <w:rsid w:val="00CC47A5"/>
    <w:rsid w:val="00CE1F4F"/>
    <w:rsid w:val="00CE685A"/>
    <w:rsid w:val="00D92D11"/>
    <w:rsid w:val="00D97E06"/>
    <w:rsid w:val="00DE1355"/>
    <w:rsid w:val="00E04AE1"/>
    <w:rsid w:val="00E81796"/>
    <w:rsid w:val="00F14B0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C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6C6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4140</Characters>
  <Application>Microsoft Office Word</Application>
  <DocSecurity>0</DocSecurity>
  <Lines>34</Lines>
  <Paragraphs>9</Paragraphs>
  <ScaleCrop>false</ScaleCrop>
  <Company>ORGMA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11</cp:revision>
  <dcterms:created xsi:type="dcterms:W3CDTF">2018-03-14T04:10:00Z</dcterms:created>
  <dcterms:modified xsi:type="dcterms:W3CDTF">2018-04-16T06:54:00Z</dcterms:modified>
</cp:coreProperties>
</file>