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BF" w:rsidRDefault="00794603" w:rsidP="000F27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№7</w:t>
      </w:r>
    </w:p>
    <w:p w:rsidR="000F27BF" w:rsidRDefault="000F27BF" w:rsidP="000F2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9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52994">
        <w:rPr>
          <w:rFonts w:ascii="Times New Roman" w:hAnsi="Times New Roman"/>
          <w:b/>
          <w:sz w:val="24"/>
          <w:szCs w:val="24"/>
        </w:rPr>
        <w:t>Консервирование пищевых продуктов. Пищевая и биологическая ценность, санитарная  экспертиза качества пищевых концентратов, баночных консервов, напитков.</w:t>
      </w:r>
    </w:p>
    <w:p w:rsidR="000F27BF" w:rsidRPr="00352994" w:rsidRDefault="000F27BF" w:rsidP="000F2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7BF" w:rsidRDefault="000F27BF" w:rsidP="000F27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методы консервирования и проведения экспертизы качества пищевых концентратов, баночных консервов, напитков, научиться составлять заключение по образцу и партии продуктов.</w:t>
      </w:r>
    </w:p>
    <w:p w:rsidR="000F27BF" w:rsidRDefault="000F27BF" w:rsidP="000F27B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0F27BF" w:rsidRDefault="000F27BF" w:rsidP="000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Значение консервирования пищевых продуктов в питании. Классификация методов консервирования пищевых продуктов и их гигиеническая оценка.</w:t>
      </w:r>
    </w:p>
    <w:p w:rsidR="000F27BF" w:rsidRDefault="000F27BF" w:rsidP="000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Значение пищевых концентратов в питании населения. Классификация пищевых концентратов. Концентраты первых и вторых обеденных блюд; детского и диетического питания; сухие завтраки, их значение в питании.</w:t>
      </w:r>
    </w:p>
    <w:p w:rsidR="000F27BF" w:rsidRDefault="000F27BF" w:rsidP="000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Баночные консервы и их значение в питании. Роль баночных консервов в возникновении ботулизма и отравлении солями тяжелых металлов.</w:t>
      </w:r>
    </w:p>
    <w:p w:rsidR="000F27BF" w:rsidRDefault="000F27BF" w:rsidP="000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Безалкогольные и алкогольные напитки. Роль напитков в передаче кишечных инфекций.</w:t>
      </w:r>
    </w:p>
    <w:p w:rsidR="000F27BF" w:rsidRDefault="000F27BF" w:rsidP="000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Гигиенические требования к технологическому процессу и к качеству пищевых концентратов, баночных консервов, напитков. Гигиеническая экспертиза пищевых концентратов, баночных консервов, напитков.</w:t>
      </w:r>
    </w:p>
    <w:p w:rsidR="000F27BF" w:rsidRDefault="000F27BF" w:rsidP="000F27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консервирование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пищевых продуктов, классификация методов консервирования (</w:t>
      </w:r>
      <w:r>
        <w:rPr>
          <w:rFonts w:ascii="Times New Roman" w:hAnsi="Times New Roman"/>
          <w:sz w:val="24"/>
          <w:szCs w:val="24"/>
        </w:rPr>
        <w:t xml:space="preserve">консервирование воздействием температурных факторов, консервирование обезвоживанием, консервирование с помощью ионизирующей радиации, консервирование путем изменения состава среды, консервирование с помощью химических веществ, комбинированные методы консервирования пищевых продуктов), пищевые концентраты, концентраты детского и диетического питания, сухие завтраки, баночные консервы, бомбаж, виды бомбажа, безалкогольные напитки,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эпидемиологическое значение консервов, напитков, </w:t>
      </w:r>
      <w:r>
        <w:rPr>
          <w:rFonts w:ascii="Times New Roman" w:hAnsi="Times New Roman"/>
          <w:snapToGrid w:val="0"/>
          <w:sz w:val="24"/>
          <w:szCs w:val="24"/>
        </w:rPr>
        <w:t>органолептические, физико-химические, микробиологические показатели баночных консервов, пищевых концентратов, напитков</w:t>
      </w:r>
      <w:r>
        <w:rPr>
          <w:rFonts w:ascii="Times New Roman" w:hAnsi="Times New Roman"/>
          <w:sz w:val="24"/>
          <w:szCs w:val="24"/>
        </w:rPr>
        <w:t>.</w:t>
      </w:r>
    </w:p>
    <w:p w:rsidR="000F27BF" w:rsidRDefault="000F27BF" w:rsidP="000F27B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0F27BF" w:rsidRDefault="000F27BF" w:rsidP="000F27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0F27BF" w:rsidRDefault="000F27BF" w:rsidP="004B1EF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B1EF2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0F27BF" w:rsidRDefault="000F27BF" w:rsidP="000F27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1982.</w:t>
      </w:r>
    </w:p>
    <w:p w:rsidR="000F27BF" w:rsidRDefault="000F27BF" w:rsidP="000F27B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0F27BF" w:rsidRDefault="000F27BF" w:rsidP="000F27B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Нормативная документация:</w:t>
      </w:r>
    </w:p>
    <w:p w:rsidR="000F27BF" w:rsidRDefault="000F27BF" w:rsidP="000F27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F27BF" w:rsidRDefault="000F27BF" w:rsidP="000F27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F27BF" w:rsidRDefault="000F27BF" w:rsidP="000F27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пищевых продуктов».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СанПиН 2</w:t>
      </w:r>
      <w:r>
        <w:rPr>
          <w:rFonts w:ascii="Times New Roman" w:hAnsi="Times New Roman"/>
          <w:spacing w:val="-3"/>
          <w:sz w:val="24"/>
          <w:szCs w:val="24"/>
        </w:rPr>
        <w:t>.3.2.1078-01 МЗ РФ с дополнениями.</w:t>
      </w:r>
    </w:p>
    <w:p w:rsidR="000F27BF" w:rsidRDefault="000F27BF" w:rsidP="000F27B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- «Технический регламент на соковую продукцию из фруктов и овощей».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Технический регламент Таможенного союза ТР ТС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>023/2011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F27BF" w:rsidRDefault="000F27BF" w:rsidP="000F2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0F27BF" w:rsidRDefault="000F27BF" w:rsidP="000F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ГОСТ 8756.0-70 «</w:t>
      </w:r>
      <w:r>
        <w:rPr>
          <w:rStyle w:val="apple-style-span"/>
          <w:rFonts w:ascii="Times New Roman" w:eastAsia="Calibri" w:hAnsi="Times New Roman"/>
          <w:sz w:val="24"/>
          <w:szCs w:val="24"/>
        </w:rPr>
        <w:t>Продукты пищевые консервированные. Отбор проб и подготовка их к испытанию</w:t>
      </w:r>
      <w:r>
        <w:rPr>
          <w:rFonts w:ascii="Times New Roman" w:hAnsi="Times New Roman"/>
          <w:sz w:val="24"/>
          <w:szCs w:val="24"/>
        </w:rPr>
        <w:t>»</w:t>
      </w:r>
    </w:p>
    <w:p w:rsidR="000F27BF" w:rsidRDefault="000F27BF" w:rsidP="000F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8756.18-70 «Продукты пищевые консервированные. Метод определения внешнего вида, герметичности тары и состояния внутренней поверхности металлической тары».</w:t>
      </w:r>
    </w:p>
    <w:p w:rsidR="000F27BF" w:rsidRDefault="000F27BF" w:rsidP="000F27BF">
      <w:pPr>
        <w:pStyle w:val="a4"/>
        <w:spacing w:after="0"/>
        <w:ind w:left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ГОСТ 10444.1-84 «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Консервы. Приготовление растворов реактивов, красок, индикаторов и питательных сред, применяемых в микробиологическом анализе».</w:t>
      </w:r>
    </w:p>
    <w:p w:rsidR="000F27BF" w:rsidRDefault="000F27BF" w:rsidP="000F27BF">
      <w:pPr>
        <w:pStyle w:val="a4"/>
        <w:spacing w:after="0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ГОСТ Р 52815-2007 «Продукты пищевые. Методы выя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вления и определения количества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коагулазоположительных стафилококков и Staphylococcus aureus».</w:t>
      </w:r>
    </w:p>
    <w:p w:rsidR="000F27BF" w:rsidRDefault="000F27BF" w:rsidP="000F27BF">
      <w:pPr>
        <w:pStyle w:val="a4"/>
        <w:spacing w:after="0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ГОСТ 30425-97 «Консервы. Метод определения мезофильных аэробных и факультативно-анаэробных».</w:t>
      </w:r>
    </w:p>
    <w:p w:rsidR="000F27BF" w:rsidRDefault="000F27BF" w:rsidP="000F27BF">
      <w:pPr>
        <w:pStyle w:val="a4"/>
        <w:spacing w:after="0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ГОСТ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10444.14-91 «Консервы. Метод определения содержания плесеней по Говарду».</w:t>
      </w:r>
    </w:p>
    <w:p w:rsidR="000F27BF" w:rsidRDefault="000F27BF" w:rsidP="000F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ГОСТ 30425-97 «Консервы. Метод определения промышленной стерильности».</w:t>
      </w:r>
    </w:p>
    <w:p w:rsidR="000F27BF" w:rsidRDefault="000F27BF" w:rsidP="000F27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Лекции кафедры.</w:t>
      </w:r>
    </w:p>
    <w:p w:rsidR="000F27BF" w:rsidRDefault="000F27BF" w:rsidP="000F27B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0F27BF" w:rsidRDefault="000F27BF" w:rsidP="000F27B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0F27BF" w:rsidRDefault="000F27BF" w:rsidP="000F27B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0F27BF" w:rsidRDefault="000F27BF" w:rsidP="000F27B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0F27BF" w:rsidRDefault="000F27BF" w:rsidP="000F27B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0F27BF" w:rsidRDefault="000F27BF" w:rsidP="000F27B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Баночные консервы и их значение  в  питании. Бомбаж, виды бомбажа».</w:t>
      </w:r>
    </w:p>
    <w:p w:rsidR="000F27BF" w:rsidRDefault="000F27BF" w:rsidP="000F27B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0F27BF" w:rsidRDefault="000F27BF" w:rsidP="000F27B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0F27BF" w:rsidRDefault="000F27BF" w:rsidP="000F27B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76237"/>
    <w:rsid w:val="001F4AF0"/>
    <w:rsid w:val="002C3C58"/>
    <w:rsid w:val="004A72F0"/>
    <w:rsid w:val="004B107A"/>
    <w:rsid w:val="004B1EF2"/>
    <w:rsid w:val="006716A2"/>
    <w:rsid w:val="00792C26"/>
    <w:rsid w:val="00794603"/>
    <w:rsid w:val="00916A9C"/>
    <w:rsid w:val="00A06EAE"/>
    <w:rsid w:val="00AB2A16"/>
    <w:rsid w:val="00CA5524"/>
    <w:rsid w:val="00CC47A5"/>
    <w:rsid w:val="00CE685A"/>
    <w:rsid w:val="00D92D11"/>
    <w:rsid w:val="00D9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Company>ORGMA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2018-03-14T04:02:00Z</dcterms:created>
  <dcterms:modified xsi:type="dcterms:W3CDTF">2018-03-22T05:51:00Z</dcterms:modified>
</cp:coreProperties>
</file>