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A5" w:rsidRDefault="00CC47A5" w:rsidP="00CC47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№3</w:t>
      </w:r>
    </w:p>
    <w:p w:rsidR="00CC47A5" w:rsidRDefault="00CC47A5" w:rsidP="00CC4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13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proofErr w:type="spellStart"/>
      <w:r w:rsidR="00286D59">
        <w:rPr>
          <w:rFonts w:ascii="Times New Roman" w:hAnsi="Times New Roman"/>
          <w:b/>
          <w:sz w:val="24"/>
          <w:szCs w:val="24"/>
        </w:rPr>
        <w:t>Микронутриенты</w:t>
      </w:r>
      <w:r w:rsidRPr="002B0134">
        <w:rPr>
          <w:rFonts w:ascii="Times New Roman" w:hAnsi="Times New Roman"/>
          <w:b/>
          <w:sz w:val="24"/>
          <w:szCs w:val="24"/>
        </w:rPr>
        <w:t>и</w:t>
      </w:r>
      <w:proofErr w:type="spellEnd"/>
      <w:r w:rsidRPr="002B0134">
        <w:rPr>
          <w:rFonts w:ascii="Times New Roman" w:hAnsi="Times New Roman"/>
          <w:b/>
          <w:sz w:val="24"/>
          <w:szCs w:val="24"/>
        </w:rPr>
        <w:t xml:space="preserve"> их значение в питании населения.</w:t>
      </w:r>
    </w:p>
    <w:p w:rsidR="00CC47A5" w:rsidRPr="002B0134" w:rsidRDefault="00CC47A5" w:rsidP="00CC4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47A5" w:rsidRDefault="00CC47A5" w:rsidP="00CC47A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зучить биологическую роль, проявления избыточности и недостаточности витаминов и минеральных веществ в питании. Знать источники витаминов и минеральных веществ в питании,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освоить методы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ранней диагностики гиповитаминозов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и их профилактики.</w:t>
      </w:r>
    </w:p>
    <w:p w:rsidR="00CC47A5" w:rsidRDefault="00CC47A5" w:rsidP="00CC47A5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286D59" w:rsidRPr="009E6800" w:rsidRDefault="00286D59" w:rsidP="00286D59">
      <w:pPr>
        <w:pStyle w:val="a6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 w:line="276" w:lineRule="auto"/>
        <w:jc w:val="both"/>
      </w:pPr>
      <w:r w:rsidRPr="009E6800">
        <w:t xml:space="preserve">Значение витаминов в жизнедеятельности организма. </w:t>
      </w:r>
      <w:r>
        <w:t>Современная номенклатура и к</w:t>
      </w:r>
      <w:r w:rsidRPr="009E6800">
        <w:t>лассификация витаминов.</w:t>
      </w:r>
    </w:p>
    <w:p w:rsidR="00286D59" w:rsidRDefault="00286D59" w:rsidP="00286D5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Биологическая роль </w:t>
      </w:r>
      <w:r w:rsidRPr="009E6800">
        <w:rPr>
          <w:rFonts w:ascii="Times New Roman" w:hAnsi="Times New Roman"/>
          <w:sz w:val="24"/>
          <w:szCs w:val="24"/>
        </w:rPr>
        <w:t>жирорастворимых и водорастворимых витаминов</w:t>
      </w:r>
      <w:r>
        <w:rPr>
          <w:rFonts w:ascii="Times New Roman" w:hAnsi="Times New Roman"/>
          <w:sz w:val="24"/>
          <w:szCs w:val="24"/>
        </w:rPr>
        <w:t>. Продукты – источники. Специфические проявления недостаточности. Физиологическая потребность.</w:t>
      </w:r>
    </w:p>
    <w:p w:rsidR="00286D59" w:rsidRDefault="00286D59" w:rsidP="00286D5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в</w:t>
      </w:r>
      <w:r w:rsidRPr="009E6800">
        <w:rPr>
          <w:rFonts w:ascii="Times New Roman" w:hAnsi="Times New Roman"/>
          <w:sz w:val="24"/>
          <w:szCs w:val="24"/>
        </w:rPr>
        <w:t>итаминн</w:t>
      </w:r>
      <w:r>
        <w:rPr>
          <w:rFonts w:ascii="Times New Roman" w:hAnsi="Times New Roman"/>
          <w:sz w:val="24"/>
          <w:szCs w:val="24"/>
        </w:rPr>
        <w:t>ой</w:t>
      </w:r>
      <w:r w:rsidRPr="009E6800">
        <w:rPr>
          <w:rFonts w:ascii="Times New Roman" w:hAnsi="Times New Roman"/>
          <w:sz w:val="24"/>
          <w:szCs w:val="24"/>
        </w:rPr>
        <w:t xml:space="preserve"> недостаточнос</w:t>
      </w:r>
      <w:r>
        <w:rPr>
          <w:rFonts w:ascii="Times New Roman" w:hAnsi="Times New Roman"/>
          <w:sz w:val="24"/>
          <w:szCs w:val="24"/>
        </w:rPr>
        <w:t>ти</w:t>
      </w:r>
      <w:r w:rsidRPr="009E6800">
        <w:rPr>
          <w:rFonts w:ascii="Times New Roman" w:hAnsi="Times New Roman"/>
          <w:sz w:val="24"/>
          <w:szCs w:val="24"/>
        </w:rPr>
        <w:t xml:space="preserve"> (скрытая форма, гиповитаминоз и авитаминоз)</w:t>
      </w:r>
      <w:r>
        <w:rPr>
          <w:rFonts w:ascii="Times New Roman" w:hAnsi="Times New Roman"/>
          <w:sz w:val="24"/>
          <w:szCs w:val="24"/>
        </w:rPr>
        <w:t>. Причины неадекватной обеспеченности организма витаминами. Диагностические критерии недостаточности витаминов (клинические и биохимические).</w:t>
      </w:r>
    </w:p>
    <w:p w:rsidR="00286D59" w:rsidRPr="009E6800" w:rsidRDefault="00286D59" w:rsidP="00286D5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6800">
        <w:rPr>
          <w:rFonts w:ascii="Times New Roman" w:hAnsi="Times New Roman"/>
          <w:sz w:val="24"/>
          <w:szCs w:val="24"/>
        </w:rPr>
        <w:t>Роль минеральных элементов в жизнедеятельности организма. Классификация минеральных элементов.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800">
        <w:rPr>
          <w:rFonts w:ascii="Times New Roman" w:hAnsi="Times New Roman"/>
          <w:sz w:val="24"/>
          <w:szCs w:val="24"/>
        </w:rPr>
        <w:t>Нормирование минеральных элементов в питании.</w:t>
      </w:r>
      <w:r w:rsidRPr="00532E43">
        <w:rPr>
          <w:rFonts w:ascii="Times New Roman" w:hAnsi="Times New Roman"/>
          <w:sz w:val="24"/>
          <w:szCs w:val="24"/>
        </w:rPr>
        <w:t xml:space="preserve"> </w:t>
      </w:r>
      <w:r w:rsidRPr="009E6800">
        <w:rPr>
          <w:rFonts w:ascii="Times New Roman" w:hAnsi="Times New Roman"/>
          <w:sz w:val="24"/>
          <w:szCs w:val="24"/>
        </w:rPr>
        <w:t>Продукты - источники.</w:t>
      </w:r>
    </w:p>
    <w:p w:rsidR="00286D59" w:rsidRDefault="00286D59" w:rsidP="00286D5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6800">
        <w:rPr>
          <w:rFonts w:ascii="Times New Roman" w:hAnsi="Times New Roman"/>
          <w:sz w:val="24"/>
          <w:szCs w:val="24"/>
        </w:rPr>
        <w:t>Заболевания, связанные с пониженным и повышенным поступлением в организм минеральных элеме</w:t>
      </w:r>
      <w:r>
        <w:rPr>
          <w:rFonts w:ascii="Times New Roman" w:hAnsi="Times New Roman"/>
          <w:sz w:val="24"/>
          <w:szCs w:val="24"/>
        </w:rPr>
        <w:t xml:space="preserve">нтов (макро - и </w:t>
      </w:r>
      <w:proofErr w:type="spellStart"/>
      <w:r>
        <w:rPr>
          <w:rFonts w:ascii="Times New Roman" w:hAnsi="Times New Roman"/>
          <w:sz w:val="24"/>
          <w:szCs w:val="24"/>
        </w:rPr>
        <w:t>микроэлементозы</w:t>
      </w:r>
      <w:proofErr w:type="spellEnd"/>
      <w:r>
        <w:rPr>
          <w:rFonts w:ascii="Times New Roman" w:hAnsi="Times New Roman"/>
          <w:sz w:val="24"/>
          <w:szCs w:val="24"/>
        </w:rPr>
        <w:t>). Причины неадекватной обеспеченности организма минералами. Диагностические критерии недостаточности (клинические и биохимические).</w:t>
      </w:r>
    </w:p>
    <w:p w:rsidR="00286D59" w:rsidRPr="009E6800" w:rsidRDefault="00286D59" w:rsidP="00286D59">
      <w:pPr>
        <w:pStyle w:val="a6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 w:line="276" w:lineRule="auto"/>
        <w:jc w:val="both"/>
      </w:pPr>
      <w:r w:rsidRPr="009E6800">
        <w:t>Государственные мероприятия по обеспечению населения достаточным уровнем витаминов и минеральных веществ.</w:t>
      </w:r>
    </w:p>
    <w:p w:rsidR="00CC47A5" w:rsidRDefault="00CC47A5" w:rsidP="00CC47A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витамины,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витаминоподобные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вещества, водорастворимые витамины, жирорастворимые витамины, витаминная недостаточность, авитаминозы, гиповитаминозы, скрытая форма витаминной недостаточности, гипервитаминозы, минеральные вещества, макроэлементы, микроэлементы,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микроэлементозы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Style w:val="a3"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декватный уровень  потребления,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витаминизация.</w:t>
      </w:r>
      <w:proofErr w:type="gramEnd"/>
    </w:p>
    <w:p w:rsidR="00CC47A5" w:rsidRDefault="00CC47A5" w:rsidP="00CC47A5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680F50" w:rsidRDefault="00680F50" w:rsidP="00680F5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680F50" w:rsidRDefault="00680F50" w:rsidP="00680F5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Основная:</w:t>
      </w:r>
    </w:p>
    <w:p w:rsidR="00680F50" w:rsidRDefault="00680F50" w:rsidP="00680F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680F50" w:rsidRDefault="00680F50" w:rsidP="00680F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Королев, А. А. Гигиена питания. Руководство к практическим занятиям: учебное пособие / Королев А. А. , Никитенко Е. И. - Москва: ГЭОТАР-Медиа, 2019. - 272 с. - ISBN 978-5-9704-4872-4. - Текст: электронный // ЭБС "Консультант студента": [сайт]. - URL: https://www.studentlibrary.ru/</w:t>
      </w:r>
    </w:p>
    <w:p w:rsidR="00680F50" w:rsidRDefault="00680F50" w:rsidP="00680F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Дополнительная:</w:t>
      </w:r>
    </w:p>
    <w:p w:rsidR="00680F50" w:rsidRDefault="00680F50" w:rsidP="00680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680F50" w:rsidRDefault="00680F50" w:rsidP="00680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680F50" w:rsidRDefault="00680F50" w:rsidP="00680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Петровский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>
        <w:rPr>
          <w:rFonts w:ascii="Times New Roman" w:hAnsi="Times New Roman"/>
          <w:sz w:val="24"/>
          <w:szCs w:val="24"/>
        </w:rPr>
        <w:t>Ванханен</w:t>
      </w:r>
      <w:proofErr w:type="spellEnd"/>
      <w:r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680F50" w:rsidRDefault="00680F50" w:rsidP="00680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Руководство к практическим занятиям по гигиене питания: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>
        <w:rPr>
          <w:rFonts w:ascii="Times New Roman" w:hAnsi="Times New Roman"/>
          <w:sz w:val="24"/>
          <w:szCs w:val="24"/>
        </w:rPr>
        <w:t>общ.ред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Н.П.Сетко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>
        <w:rPr>
          <w:rFonts w:ascii="Times New Roman" w:hAnsi="Times New Roman"/>
          <w:sz w:val="24"/>
          <w:szCs w:val="24"/>
        </w:rPr>
        <w:t>ОрГМА</w:t>
      </w:r>
      <w:proofErr w:type="spellEnd"/>
      <w:r>
        <w:rPr>
          <w:rFonts w:ascii="Times New Roman" w:hAnsi="Times New Roman"/>
          <w:sz w:val="24"/>
          <w:szCs w:val="24"/>
        </w:rPr>
        <w:t>, 2011. – 652 с.</w:t>
      </w:r>
    </w:p>
    <w:p w:rsidR="00680F50" w:rsidRDefault="00680F50" w:rsidP="00680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Физиолого-гигиенические аспекты обмена веществ, обмена энергии и рационального питания: учебное пособие / </w:t>
      </w:r>
      <w:proofErr w:type="spellStart"/>
      <w:r>
        <w:rPr>
          <w:rFonts w:ascii="Times New Roman" w:hAnsi="Times New Roman"/>
          <w:sz w:val="24"/>
          <w:szCs w:val="24"/>
        </w:rPr>
        <w:t>А.Г.Сетко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Т.А.Фатеева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Е.А.Володина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И.В.Мирошниченко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О.В.Ширшов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В.В.Тихонов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И.М.Сетко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; под ред. А.Г.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. - Оренбург, 2013 г. – 120 с.</w:t>
      </w:r>
    </w:p>
    <w:p w:rsidR="00680F50" w:rsidRDefault="00680F50" w:rsidP="00680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основы рационального питания [Текст]: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/>
          <w:sz w:val="24"/>
          <w:szCs w:val="24"/>
        </w:rPr>
        <w:t>обуч</w:t>
      </w:r>
      <w:proofErr w:type="spellEnd"/>
      <w:r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>
        <w:rPr>
          <w:rFonts w:ascii="Times New Roman" w:hAnsi="Times New Roman"/>
          <w:sz w:val="24"/>
          <w:szCs w:val="24"/>
        </w:rPr>
        <w:t>осн</w:t>
      </w:r>
      <w:proofErr w:type="spellEnd"/>
      <w:r>
        <w:rPr>
          <w:rFonts w:ascii="Times New Roman" w:hAnsi="Times New Roman"/>
          <w:sz w:val="24"/>
          <w:szCs w:val="24"/>
        </w:rPr>
        <w:t xml:space="preserve">. проф. образовательным программам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образования-программам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спец. "</w:t>
      </w:r>
      <w:proofErr w:type="spellStart"/>
      <w:r>
        <w:rPr>
          <w:rFonts w:ascii="Times New Roman" w:hAnsi="Times New Roman"/>
          <w:sz w:val="24"/>
          <w:szCs w:val="24"/>
        </w:rPr>
        <w:t>Леч</w:t>
      </w:r>
      <w:proofErr w:type="spellEnd"/>
      <w:r>
        <w:rPr>
          <w:rFonts w:ascii="Times New Roman" w:hAnsi="Times New Roman"/>
          <w:sz w:val="24"/>
          <w:szCs w:val="24"/>
        </w:rPr>
        <w:t xml:space="preserve">. дело", "Педиатрия", "Фармация", "Стоматология" /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ОрГМУ</w:t>
      </w:r>
      <w:proofErr w:type="spellEnd"/>
      <w:r>
        <w:rPr>
          <w:rFonts w:ascii="Times New Roman" w:hAnsi="Times New Roman"/>
          <w:sz w:val="24"/>
          <w:szCs w:val="24"/>
        </w:rPr>
        <w:t xml:space="preserve">, каф. гигиены детей и подростков с гигиеной питания и труда. - Оренбург: Изд-во </w:t>
      </w:r>
      <w:proofErr w:type="spellStart"/>
      <w:r>
        <w:rPr>
          <w:rFonts w:ascii="Times New Roman" w:hAnsi="Times New Roman"/>
          <w:sz w:val="24"/>
          <w:szCs w:val="24"/>
        </w:rPr>
        <w:t>ОрГМУ</w:t>
      </w:r>
      <w:proofErr w:type="spellEnd"/>
      <w:r>
        <w:rPr>
          <w:rFonts w:ascii="Times New Roman" w:hAnsi="Times New Roman"/>
          <w:sz w:val="24"/>
          <w:szCs w:val="24"/>
        </w:rPr>
        <w:t>, 2015. - 132 с.</w:t>
      </w:r>
    </w:p>
    <w:p w:rsidR="00680F50" w:rsidRDefault="00680F50" w:rsidP="00680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Гигиенические основы рационального питания [Электронный ресурс]: учебное пособие /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ОрГМУ</w:t>
      </w:r>
      <w:proofErr w:type="spellEnd"/>
      <w:r>
        <w:rPr>
          <w:rFonts w:ascii="Times New Roman" w:hAnsi="Times New Roman"/>
          <w:sz w:val="24"/>
          <w:szCs w:val="24"/>
        </w:rPr>
        <w:t xml:space="preserve">. - </w:t>
      </w:r>
      <w:proofErr w:type="gramStart"/>
      <w:r>
        <w:rPr>
          <w:rFonts w:ascii="Times New Roman" w:hAnsi="Times New Roman"/>
          <w:sz w:val="24"/>
          <w:szCs w:val="24"/>
        </w:rPr>
        <w:t>Оренбург: [б</w:t>
      </w:r>
      <w:proofErr w:type="gramEnd"/>
      <w:r>
        <w:rPr>
          <w:rFonts w:ascii="Times New Roman" w:hAnsi="Times New Roman"/>
          <w:sz w:val="24"/>
          <w:szCs w:val="24"/>
        </w:rPr>
        <w:t xml:space="preserve">. и.], 2015. - 108 с.- </w:t>
      </w:r>
      <w:hyperlink r:id="rId6" w:history="1">
        <w:r>
          <w:rPr>
            <w:rStyle w:val="a8"/>
            <w:rFonts w:ascii="Times New Roman" w:hAnsi="Times New Roman"/>
            <w:sz w:val="24"/>
            <w:szCs w:val="24"/>
          </w:rPr>
          <w:t>http://lib.orgma.ru/jirbis2/elektronnyj-katalog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680F50" w:rsidRDefault="00680F50" w:rsidP="00680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. -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екстовые дан. - Оренбург: Оренбург, 2011. - </w:t>
      </w:r>
      <w:hyperlink r:id="rId7" w:history="1">
        <w:r>
          <w:rPr>
            <w:rStyle w:val="a8"/>
            <w:rFonts w:ascii="Times New Roman" w:hAnsi="Times New Roman"/>
            <w:sz w:val="24"/>
            <w:szCs w:val="24"/>
          </w:rPr>
          <w:t>http://lib.orgma.ru/jirbis2/elektronnyj-katalog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680F50" w:rsidRDefault="00680F50" w:rsidP="00680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Питание организованных детских коллективов [Электронный ресурс]: учебное пособие /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. -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екстовые дан. - Оренбург: Изд-во </w:t>
      </w:r>
      <w:proofErr w:type="spellStart"/>
      <w:r>
        <w:rPr>
          <w:rFonts w:ascii="Times New Roman" w:hAnsi="Times New Roman"/>
          <w:sz w:val="24"/>
          <w:szCs w:val="24"/>
        </w:rPr>
        <w:t>ОрГМА</w:t>
      </w:r>
      <w:proofErr w:type="spellEnd"/>
      <w:r>
        <w:rPr>
          <w:rFonts w:ascii="Times New Roman" w:hAnsi="Times New Roman"/>
          <w:sz w:val="24"/>
          <w:szCs w:val="24"/>
        </w:rPr>
        <w:t xml:space="preserve">, 2011. - </w:t>
      </w:r>
      <w:hyperlink r:id="rId8" w:history="1">
        <w:r>
          <w:rPr>
            <w:rStyle w:val="a8"/>
            <w:rFonts w:ascii="Times New Roman" w:hAnsi="Times New Roman"/>
            <w:sz w:val="24"/>
            <w:szCs w:val="24"/>
          </w:rPr>
          <w:t>http://lib.orgma.ru/jirbis2/elektronnyj-katalog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680F50" w:rsidRDefault="00680F50" w:rsidP="00680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, А.Г. Тестовые задания по гигиене питания для студентов медико-профилактического факультета (модуль "Гигиенические основы организации рационального питания.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Оценка состояния здоровья населения в связи с характером питания и разработка мероприятий по его рационализации") [Электронный ресурс]: учебное пособие /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, Т. А. Фатеева, Е. А. Володина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ОрГМУ</w:t>
      </w:r>
      <w:proofErr w:type="spellEnd"/>
      <w:r>
        <w:rPr>
          <w:rFonts w:ascii="Times New Roman" w:hAnsi="Times New Roman"/>
          <w:sz w:val="24"/>
          <w:szCs w:val="24"/>
        </w:rPr>
        <w:t xml:space="preserve">. - </w:t>
      </w:r>
      <w:proofErr w:type="gramStart"/>
      <w:r>
        <w:rPr>
          <w:rFonts w:ascii="Times New Roman" w:hAnsi="Times New Roman"/>
          <w:sz w:val="24"/>
          <w:szCs w:val="24"/>
        </w:rPr>
        <w:t>Оренбург: [б</w:t>
      </w:r>
      <w:proofErr w:type="gramEnd"/>
      <w:r>
        <w:rPr>
          <w:rFonts w:ascii="Times New Roman" w:hAnsi="Times New Roman"/>
          <w:sz w:val="24"/>
          <w:szCs w:val="24"/>
        </w:rPr>
        <w:t xml:space="preserve">. и.], 2015. - 67 с. - </w:t>
      </w:r>
      <w:hyperlink r:id="rId9" w:history="1">
        <w:r>
          <w:rPr>
            <w:rStyle w:val="a8"/>
            <w:rFonts w:ascii="Times New Roman" w:hAnsi="Times New Roman"/>
            <w:sz w:val="24"/>
            <w:szCs w:val="24"/>
          </w:rPr>
          <w:t>http://lib.orgma.ru/jirbis2/elektronnyj-katalog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680F50" w:rsidRDefault="00680F50" w:rsidP="00680F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Лекции кафедры.</w:t>
      </w:r>
    </w:p>
    <w:p w:rsidR="00680F50" w:rsidRDefault="00680F50" w:rsidP="00680F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0F50" w:rsidRPr="00264672" w:rsidRDefault="00680F50" w:rsidP="00680F5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672"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4B4107" w:rsidRPr="00264672" w:rsidRDefault="004B4107" w:rsidP="004B4107">
      <w:pPr>
        <w:pStyle w:val="a5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672">
        <w:rPr>
          <w:rFonts w:ascii="Times New Roman" w:hAnsi="Times New Roman"/>
          <w:sz w:val="24"/>
          <w:szCs w:val="24"/>
        </w:rPr>
        <w:t xml:space="preserve">«Нормы физиологических потребностей в энергии и пищевых веществах для различных групп </w:t>
      </w:r>
      <w:r w:rsidRPr="00264672">
        <w:rPr>
          <w:rFonts w:ascii="Times New Roman" w:hAnsi="Times New Roman"/>
          <w:bCs/>
          <w:sz w:val="24"/>
          <w:szCs w:val="24"/>
        </w:rPr>
        <w:t>населения Российской Федерации</w:t>
      </w:r>
      <w:r w:rsidRPr="00264672">
        <w:rPr>
          <w:rFonts w:ascii="Times New Roman" w:hAnsi="Times New Roman"/>
          <w:sz w:val="24"/>
          <w:szCs w:val="24"/>
        </w:rPr>
        <w:t>». МР 2.3.1.2432 -08.</w:t>
      </w:r>
    </w:p>
    <w:p w:rsidR="00264672" w:rsidRPr="00264672" w:rsidRDefault="004B4107" w:rsidP="00264672">
      <w:pPr>
        <w:pStyle w:val="a5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672">
        <w:rPr>
          <w:rFonts w:ascii="Times New Roman" w:hAnsi="Times New Roman"/>
          <w:bCs/>
          <w:color w:val="000000"/>
          <w:sz w:val="24"/>
          <w:szCs w:val="24"/>
        </w:rPr>
        <w:t>Инструкция по проведению С-витаминизации питания.</w:t>
      </w:r>
    </w:p>
    <w:p w:rsidR="00264672" w:rsidRPr="00264672" w:rsidRDefault="00264672" w:rsidP="00264672">
      <w:pPr>
        <w:pStyle w:val="a5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64672">
        <w:rPr>
          <w:rFonts w:ascii="Times New Roman" w:eastAsiaTheme="minorHAnsi" w:hAnsi="Times New Roman"/>
          <w:sz w:val="24"/>
          <w:szCs w:val="24"/>
        </w:rPr>
        <w:t xml:space="preserve">Информационное письмо </w:t>
      </w:r>
      <w:r w:rsidRPr="00264672">
        <w:rPr>
          <w:rFonts w:ascii="Times New Roman" w:eastAsiaTheme="minorHAnsi" w:hAnsi="Times New Roman"/>
          <w:sz w:val="24"/>
          <w:szCs w:val="24"/>
        </w:rPr>
        <w:t>N 06-15/1-15</w:t>
      </w:r>
      <w:r w:rsidRPr="00264672">
        <w:rPr>
          <w:rFonts w:ascii="Times New Roman" w:eastAsiaTheme="minorHAnsi" w:hAnsi="Times New Roman"/>
          <w:sz w:val="24"/>
          <w:szCs w:val="24"/>
        </w:rPr>
        <w:t xml:space="preserve"> </w:t>
      </w:r>
      <w:r w:rsidRPr="00264672">
        <w:rPr>
          <w:rFonts w:ascii="Times New Roman" w:eastAsiaTheme="minorHAnsi" w:hAnsi="Times New Roman"/>
          <w:sz w:val="24"/>
          <w:szCs w:val="24"/>
        </w:rPr>
        <w:t xml:space="preserve">от 18 февраля 1994 года </w:t>
      </w:r>
      <w:r w:rsidRPr="00264672">
        <w:rPr>
          <w:rFonts w:ascii="Times New Roman" w:eastAsiaTheme="minorHAnsi" w:hAnsi="Times New Roman"/>
          <w:sz w:val="24"/>
          <w:szCs w:val="24"/>
        </w:rPr>
        <w:t>«</w:t>
      </w:r>
      <w:r w:rsidRPr="00264672">
        <w:rPr>
          <w:rFonts w:ascii="Times New Roman" w:eastAsiaTheme="minorHAnsi" w:hAnsi="Times New Roman"/>
          <w:sz w:val="24"/>
          <w:szCs w:val="24"/>
        </w:rPr>
        <w:t>Профилактическая витаминизация детей в дошкольных, школьных,</w:t>
      </w:r>
      <w:r w:rsidRPr="00264672">
        <w:rPr>
          <w:rFonts w:ascii="Times New Roman" w:eastAsiaTheme="minorHAnsi" w:hAnsi="Times New Roman"/>
          <w:sz w:val="24"/>
          <w:szCs w:val="24"/>
        </w:rPr>
        <w:t xml:space="preserve"> </w:t>
      </w:r>
      <w:r w:rsidRPr="00264672">
        <w:rPr>
          <w:rFonts w:ascii="Times New Roman" w:eastAsiaTheme="minorHAnsi" w:hAnsi="Times New Roman"/>
          <w:sz w:val="24"/>
          <w:szCs w:val="24"/>
        </w:rPr>
        <w:t>лечебно-профилактических учреждениях и домашних условиях</w:t>
      </w:r>
      <w:r w:rsidRPr="00264672">
        <w:rPr>
          <w:rFonts w:ascii="Times New Roman" w:eastAsiaTheme="minorHAnsi" w:hAnsi="Times New Roman"/>
          <w:sz w:val="24"/>
          <w:szCs w:val="24"/>
        </w:rPr>
        <w:t>».</w:t>
      </w:r>
    </w:p>
    <w:p w:rsidR="004B4107" w:rsidRPr="00264672" w:rsidRDefault="004B4107" w:rsidP="00680F5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F50" w:rsidRDefault="00680F50" w:rsidP="00CC47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47A5" w:rsidRDefault="00CC47A5" w:rsidP="00CC47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Самостоятельная работа студентов к занятию.</w:t>
      </w:r>
    </w:p>
    <w:p w:rsidR="00CC47A5" w:rsidRDefault="00CC47A5" w:rsidP="00CC47A5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CC47A5" w:rsidRDefault="00CC47A5" w:rsidP="00CC47A5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CC47A5" w:rsidRDefault="00CC47A5" w:rsidP="00CC47A5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CC47A5" w:rsidRDefault="00CC47A5" w:rsidP="00CC47A5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CC47A5" w:rsidRDefault="00CC47A5" w:rsidP="00CC47A5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«Витамин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ы-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антиоксиданты и их значение в питании современного человека».</w:t>
      </w:r>
    </w:p>
    <w:p w:rsidR="00CC47A5" w:rsidRDefault="00CC47A5" w:rsidP="00CC47A5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CC47A5" w:rsidRDefault="00CC47A5" w:rsidP="00CC47A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Виды контроля:</w:t>
      </w:r>
    </w:p>
    <w:p w:rsidR="00CC47A5" w:rsidRDefault="00CC47A5" w:rsidP="00CC47A5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CC47A5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869"/>
    <w:multiLevelType w:val="hybridMultilevel"/>
    <w:tmpl w:val="632AC104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43D71"/>
    <w:multiLevelType w:val="hybridMultilevel"/>
    <w:tmpl w:val="1D6A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D6C5C92"/>
    <w:multiLevelType w:val="hybridMultilevel"/>
    <w:tmpl w:val="2C947FD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960E1"/>
    <w:multiLevelType w:val="hybridMultilevel"/>
    <w:tmpl w:val="CCD8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8"/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D11"/>
    <w:rsid w:val="00264672"/>
    <w:rsid w:val="00286D59"/>
    <w:rsid w:val="002C3C58"/>
    <w:rsid w:val="003B4D69"/>
    <w:rsid w:val="004B4107"/>
    <w:rsid w:val="00680F50"/>
    <w:rsid w:val="00792C26"/>
    <w:rsid w:val="00914AB9"/>
    <w:rsid w:val="00C476D6"/>
    <w:rsid w:val="00CC47A5"/>
    <w:rsid w:val="00D92D11"/>
    <w:rsid w:val="00D97E06"/>
    <w:rsid w:val="00F3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styleId="a5">
    <w:name w:val="List Paragraph"/>
    <w:basedOn w:val="a"/>
    <w:uiPriority w:val="34"/>
    <w:qFormat/>
    <w:rsid w:val="00C476D6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286D59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286D59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unhideWhenUsed/>
    <w:rsid w:val="00680F50"/>
    <w:rPr>
      <w:color w:val="0000FF"/>
      <w:u w:val="single"/>
    </w:rPr>
  </w:style>
  <w:style w:type="paragraph" w:customStyle="1" w:styleId="ussrdoctitle">
    <w:name w:val="ussrdoctitle"/>
    <w:basedOn w:val="a"/>
    <w:rsid w:val="004B41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orgma.ru/jirbis2/elektronnyj-katalo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orgma.ru/jirbis2/elektronnyj-k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orgma.ru/jirbis2/elektronnyj-k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926</Words>
  <Characters>5284</Characters>
  <Application>Microsoft Office Word</Application>
  <DocSecurity>0</DocSecurity>
  <Lines>44</Lines>
  <Paragraphs>12</Paragraphs>
  <ScaleCrop>false</ScaleCrop>
  <Company>ORGMA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9</cp:revision>
  <dcterms:created xsi:type="dcterms:W3CDTF">2018-03-14T03:59:00Z</dcterms:created>
  <dcterms:modified xsi:type="dcterms:W3CDTF">2021-01-02T10:28:00Z</dcterms:modified>
</cp:coreProperties>
</file>