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5F247B" w:rsidRDefault="007B54D2" w:rsidP="00B8270A">
      <w:pPr>
        <w:jc w:val="center"/>
        <w:rPr>
          <w:sz w:val="28"/>
          <w:szCs w:val="20"/>
        </w:rPr>
      </w:pPr>
      <w:r w:rsidRPr="007B54D2">
        <w:rPr>
          <w:sz w:val="28"/>
          <w:szCs w:val="20"/>
        </w:rPr>
        <w:t>31.08.74 Стоматология хирургическая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7B54D2" w:rsidRPr="007B54D2">
        <w:rPr>
          <w:color w:val="000000"/>
        </w:rPr>
        <w:t>31.08.74 Стоматология хирургическая</w:t>
      </w:r>
      <w:r w:rsidR="005F247B">
        <w:rPr>
          <w:color w:val="000000"/>
        </w:rPr>
        <w:t xml:space="preserve"> </w:t>
      </w:r>
      <w:r w:rsidRPr="002C3677">
        <w:rPr>
          <w:color w:val="000000"/>
        </w:rPr>
        <w:t xml:space="preserve">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организации медицинской помощи при чрезвычайных ситуациях, в том числе медицинской эвакуации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ПК-8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участию в оказании медицинской помощи при чрезвычайных ситуациях, в том числе участию в медицинской эвакуации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B54D2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2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ЗАЧЕТА (итогового 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2D2AC5">
      <w:pPr>
        <w:spacing w:after="0" w:line="240" w:lineRule="auto"/>
        <w:jc w:val="both"/>
        <w:rPr>
          <w:sz w:val="32"/>
          <w:szCs w:val="32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E41127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2D2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ЗАЧЕТА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15433A" w:rsidRPr="004D1539" w:rsidTr="000F584B">
        <w:trPr>
          <w:trHeight w:val="1824"/>
        </w:trPr>
        <w:tc>
          <w:tcPr>
            <w:tcW w:w="0" w:type="auto"/>
            <w:vAlign w:val="center"/>
          </w:tcPr>
          <w:p w:rsidR="0015433A" w:rsidRPr="004D1539" w:rsidRDefault="0015433A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15433A" w:rsidRPr="004D1539" w:rsidRDefault="0015433A" w:rsidP="0015433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3C4F0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15433A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3C4F0B"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31"/>
        <w:gridCol w:w="3035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ПК-1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6B59A2" w:rsidRPr="006B59A2">
              <w:rPr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6B59A2" w:rsidRPr="006B59A2">
              <w:rPr>
                <w:color w:val="000000"/>
                <w:sz w:val="24"/>
                <w:szCs w:val="24"/>
              </w:rPr>
              <w:t xml:space="preserve">основы организации санитарно-гигиенического обеспечения в период чрезвычайных ситуаций, в том числе </w:t>
            </w:r>
            <w:proofErr w:type="gramStart"/>
            <w:r w:rsidR="006B59A2" w:rsidRPr="006B59A2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="006B59A2" w:rsidRPr="006B59A2">
              <w:rPr>
                <w:color w:val="000000"/>
                <w:sz w:val="24"/>
                <w:szCs w:val="24"/>
              </w:rPr>
              <w:t xml:space="preserve"> эвакуируемого населения</w:t>
            </w:r>
            <w:r w:rsidR="006B59A2">
              <w:rPr>
                <w:color w:val="000000"/>
                <w:sz w:val="24"/>
                <w:szCs w:val="24"/>
              </w:rPr>
              <w:t>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="006B59A2"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="006B59A2" w:rsidRPr="006B59A2">
              <w:rPr>
                <w:sz w:val="24"/>
                <w:szCs w:val="24"/>
              </w:rPr>
              <w:t>контроля за</w:t>
            </w:r>
            <w:proofErr w:type="gramEnd"/>
            <w:r w:rsidR="006B59A2"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6B59A2"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6B59A2" w:rsidRPr="006B59A2">
              <w:rPr>
                <w:color w:val="000000"/>
                <w:sz w:val="24"/>
                <w:szCs w:val="24"/>
              </w:rPr>
              <w:t>Основные противоэпидемические мероприятия, направленные на защиту населения в очагах особо опасных инфекций, при ухудшении радиационной обстановки и стихийных бедствиях;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 xml:space="preserve">Основные гигиенические нормативы и руководящие документы, определяющие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>организацию, содержание и порядок проведения санитарно-гигиенических мероприятий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населения, очистке территории, а также к захоронению умерших;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чрезвычайных ситуациях;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Проводить санитарно-гигиенические и противоэпидемические мероприятия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8C500F">
              <w:rPr>
                <w:color w:val="000000"/>
                <w:sz w:val="24"/>
                <w:szCs w:val="24"/>
              </w:rPr>
              <w:t>;</w:t>
            </w:r>
          </w:p>
          <w:p w:rsidR="008C500F" w:rsidRPr="004D1539" w:rsidRDefault="008C500F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противоэпидемических и санитарно-гигиенических мероприятий в период чрезвычайных ситуаций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7999" w:rsidRPr="004D1539" w:rsidTr="00434DDF">
        <w:tc>
          <w:tcPr>
            <w:tcW w:w="0" w:type="auto"/>
            <w:vMerge w:val="restart"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C7999" w:rsidRPr="004D1539" w:rsidRDefault="004C799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C500F">
              <w:rPr>
                <w:color w:val="000000"/>
                <w:sz w:val="24"/>
                <w:szCs w:val="24"/>
              </w:rPr>
              <w:t xml:space="preserve">готовность к участию в оказании медицинской помощи при чрезвычайных ситуациях, в том числе участию в </w:t>
            </w:r>
            <w:r w:rsidRPr="008C500F">
              <w:rPr>
                <w:color w:val="000000"/>
                <w:sz w:val="24"/>
                <w:szCs w:val="24"/>
              </w:rPr>
              <w:lastRenderedPageBreak/>
              <w:t>медицинской эвакуации</w:t>
            </w:r>
          </w:p>
        </w:tc>
        <w:tc>
          <w:tcPr>
            <w:tcW w:w="0" w:type="auto"/>
          </w:tcPr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Pr="006B59A2">
              <w:rPr>
                <w:color w:val="000000"/>
                <w:sz w:val="24"/>
                <w:szCs w:val="24"/>
              </w:rPr>
              <w:t xml:space="preserve">основы организации санитарно-гигиенического обеспечения в период чрезвычайных ситуаций, в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 xml:space="preserve">том числе </w:t>
            </w:r>
            <w:proofErr w:type="gramStart"/>
            <w:r w:rsidRPr="006B59A2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6B59A2">
              <w:rPr>
                <w:color w:val="000000"/>
                <w:sz w:val="24"/>
                <w:szCs w:val="24"/>
              </w:rPr>
              <w:t xml:space="preserve"> эвакуируемого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6B59A2">
              <w:rPr>
                <w:sz w:val="24"/>
                <w:szCs w:val="24"/>
              </w:rPr>
              <w:t>контроля за</w:t>
            </w:r>
            <w:proofErr w:type="gramEnd"/>
            <w:r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авыками постановки цели, </w:t>
            </w:r>
            <w:r w:rsidR="008C500F" w:rsidRPr="008C500F">
              <w:rPr>
                <w:color w:val="000000"/>
                <w:sz w:val="24"/>
                <w:szCs w:val="24"/>
              </w:rPr>
              <w:lastRenderedPageBreak/>
              <w:t>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D1539" w:rsidRPr="006B59A2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41A4E"/>
    <w:rsid w:val="0015433A"/>
    <w:rsid w:val="00224C10"/>
    <w:rsid w:val="002D2AC5"/>
    <w:rsid w:val="003C4F0B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5F247B"/>
    <w:rsid w:val="00614589"/>
    <w:rsid w:val="0066403B"/>
    <w:rsid w:val="006B59A2"/>
    <w:rsid w:val="007236AD"/>
    <w:rsid w:val="007806FA"/>
    <w:rsid w:val="00787B4B"/>
    <w:rsid w:val="007B54D2"/>
    <w:rsid w:val="007F5F32"/>
    <w:rsid w:val="00864603"/>
    <w:rsid w:val="008C500F"/>
    <w:rsid w:val="00903DF9"/>
    <w:rsid w:val="009043F1"/>
    <w:rsid w:val="009A63F3"/>
    <w:rsid w:val="009D1B62"/>
    <w:rsid w:val="00A2525B"/>
    <w:rsid w:val="00A828D0"/>
    <w:rsid w:val="00AC67D0"/>
    <w:rsid w:val="00B1652F"/>
    <w:rsid w:val="00B8270A"/>
    <w:rsid w:val="00C13BF7"/>
    <w:rsid w:val="00CA36DC"/>
    <w:rsid w:val="00D41488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13702</Words>
  <Characters>78107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Карпенко Ирина Леонидовна</cp:lastModifiedBy>
  <cp:revision>2</cp:revision>
  <dcterms:created xsi:type="dcterms:W3CDTF">2019-10-20T11:18:00Z</dcterms:created>
  <dcterms:modified xsi:type="dcterms:W3CDTF">2019-10-20T11:18:00Z</dcterms:modified>
</cp:coreProperties>
</file>