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AF42FA" w:rsidP="00B8270A">
      <w:pPr>
        <w:jc w:val="center"/>
        <w:rPr>
          <w:sz w:val="28"/>
          <w:szCs w:val="20"/>
        </w:rPr>
      </w:pPr>
      <w:r w:rsidRPr="00AF42FA">
        <w:rPr>
          <w:sz w:val="28"/>
          <w:szCs w:val="20"/>
        </w:rPr>
        <w:t>31.08.77 Ортодонтия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AF42FA" w:rsidRPr="00AF42FA">
        <w:rPr>
          <w:color w:val="000000"/>
        </w:rPr>
        <w:t>31.08.77 Ортодонтия</w:t>
      </w:r>
      <w:r w:rsidR="00EB449F">
        <w:rPr>
          <w:color w:val="000000"/>
        </w:rPr>
        <w:t xml:space="preserve"> </w:t>
      </w:r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 w:rsidR="00EB28E6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B28E6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9A10C5" w:rsidRPr="009A10C5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EB28E6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B28E6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B28E6" w:rsidRPr="00EB28E6">
        <w:rPr>
          <w:rFonts w:ascii="Times New Roman" w:hAnsi="Times New Roman"/>
          <w:b/>
          <w:color w:val="000000"/>
          <w:sz w:val="28"/>
          <w:szCs w:val="28"/>
        </w:rPr>
        <w:t>отовность к участию в оказании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EB28E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bookmarkStart w:id="1" w:name="_GoBack"/>
      <w:bookmarkEnd w:id="1"/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зачетного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  <w:r w:rsidR="002D62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Зачетное</w:t>
      </w: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EB28E6">
        <w:rPr>
          <w:rFonts w:ascii="Times New Roman" w:hAnsi="Times New Roman" w:cs="Times New Roman"/>
          <w:color w:val="000000"/>
          <w:sz w:val="28"/>
          <w:szCs w:val="28"/>
        </w:rPr>
        <w:t>зачетно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тестированию</w:t>
      </w: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9A10C5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A10C5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A10C5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9A10C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A10C5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8F6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зачетного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87B4B" w:rsidRPr="004D1539" w:rsidTr="00787B4B">
        <w:tc>
          <w:tcPr>
            <w:tcW w:w="0" w:type="auto"/>
            <w:vAlign w:val="center"/>
          </w:tcPr>
          <w:p w:rsidR="00787B4B" w:rsidRPr="004D1539" w:rsidRDefault="00787B4B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 w:rsidR="008F626E"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8F626E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8F626E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8F626E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Контрольно-оценочное средство (номер вопроса/практического </w:t>
            </w:r>
            <w:r w:rsidRPr="004D1539">
              <w:rPr>
                <w:color w:val="000000"/>
                <w:sz w:val="24"/>
                <w:szCs w:val="24"/>
              </w:rPr>
              <w:lastRenderedPageBreak/>
              <w:t>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EB28E6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EB28E6">
              <w:rPr>
                <w:color w:val="000000"/>
                <w:sz w:val="24"/>
                <w:szCs w:val="24"/>
              </w:rPr>
              <w:t>3</w:t>
            </w:r>
            <w:r w:rsidR="009A10C5">
              <w:rPr>
                <w:color w:val="000000"/>
                <w:sz w:val="24"/>
                <w:szCs w:val="24"/>
              </w:rPr>
              <w:t xml:space="preserve"> 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6B59A2" w:rsidRPr="004D1539" w:rsidRDefault="004D1539" w:rsidP="006D4820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A10C5" w:rsidRPr="009A10C5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</w:t>
            </w:r>
            <w:r w:rsidR="006D4820">
              <w:rPr>
                <w:color w:val="000000"/>
                <w:sz w:val="24"/>
                <w:szCs w:val="24"/>
              </w:rPr>
              <w:t>ации</w:t>
            </w:r>
            <w:r w:rsidR="009A10C5" w:rsidRPr="009A10C5"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EB28E6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Содержание, объем и порядок проведения санитарно-гигиенических мероприятий, возлагаемых на медицинскую службу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EB28E6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EB28E6">
              <w:rPr>
                <w:color w:val="000000"/>
                <w:sz w:val="24"/>
                <w:szCs w:val="24"/>
              </w:rPr>
              <w:t>8</w:t>
            </w:r>
            <w:r w:rsidR="00934DBA">
              <w:rPr>
                <w:color w:val="000000"/>
                <w:sz w:val="24"/>
                <w:szCs w:val="24"/>
              </w:rPr>
              <w:t xml:space="preserve"> </w:t>
            </w:r>
            <w:r w:rsidR="00EB28E6" w:rsidRPr="00EB28E6">
              <w:rPr>
                <w:color w:val="000000"/>
                <w:sz w:val="24"/>
                <w:szCs w:val="24"/>
              </w:rPr>
              <w:t>готовность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34DBA" w:rsidRPr="00934DBA">
              <w:rPr>
                <w:color w:val="000000"/>
                <w:sz w:val="24"/>
                <w:szCs w:val="24"/>
              </w:rPr>
              <w:t>основы организации санитарно-гигиенического обеспечения в период чрезвычайных ситуаций, в том числе при эвакуации населения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.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34DBA" w:rsidRPr="00934DBA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934DBA" w:rsidRPr="00934DBA">
              <w:rPr>
                <w:color w:val="000000"/>
                <w:sz w:val="24"/>
                <w:szCs w:val="24"/>
              </w:rPr>
              <w:t>сновные принципы эвакуации населения при чрезвычайных ситуациях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</w:t>
            </w:r>
            <w:r w:rsidRPr="006B59A2">
              <w:rPr>
                <w:sz w:val="24"/>
                <w:szCs w:val="24"/>
              </w:rPr>
              <w:lastRenderedPageBreak/>
              <w:t>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9A10C5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3005D"/>
    <w:rsid w:val="00041A4E"/>
    <w:rsid w:val="00224C10"/>
    <w:rsid w:val="002D629A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6D4820"/>
    <w:rsid w:val="007236AD"/>
    <w:rsid w:val="007806FA"/>
    <w:rsid w:val="00787B4B"/>
    <w:rsid w:val="007F5F32"/>
    <w:rsid w:val="00864603"/>
    <w:rsid w:val="008C500F"/>
    <w:rsid w:val="008F626E"/>
    <w:rsid w:val="00903DF9"/>
    <w:rsid w:val="009043F1"/>
    <w:rsid w:val="00934DBA"/>
    <w:rsid w:val="009A10C5"/>
    <w:rsid w:val="009A63F3"/>
    <w:rsid w:val="009D1B62"/>
    <w:rsid w:val="00A2525B"/>
    <w:rsid w:val="00A828D0"/>
    <w:rsid w:val="00AA7395"/>
    <w:rsid w:val="00AF42FA"/>
    <w:rsid w:val="00B1652F"/>
    <w:rsid w:val="00B8270A"/>
    <w:rsid w:val="00C13BF7"/>
    <w:rsid w:val="00CA36DC"/>
    <w:rsid w:val="00D41488"/>
    <w:rsid w:val="00DD7D80"/>
    <w:rsid w:val="00DF72D5"/>
    <w:rsid w:val="00EB28E6"/>
    <w:rsid w:val="00EB449F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13690</Words>
  <Characters>78038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Карпенко Ирина Леонидовна</cp:lastModifiedBy>
  <cp:revision>3</cp:revision>
  <dcterms:created xsi:type="dcterms:W3CDTF">2019-10-20T10:36:00Z</dcterms:created>
  <dcterms:modified xsi:type="dcterms:W3CDTF">2019-10-20T10:44:00Z</dcterms:modified>
</cp:coreProperties>
</file>