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 xml:space="preserve">федеральное государственное бюджетное образовательное учреждение 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высшего образования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«Оренбургский государственный медицинский университет»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Министерства здравоохранения Российской Федерации</w:t>
      </w:r>
    </w:p>
    <w:p w:rsidR="00B8270A" w:rsidRPr="002C3677" w:rsidRDefault="00B8270A" w:rsidP="00B8270A">
      <w:pPr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ФОНД ОЦЕНОЧНЫХ СРЕДСТВ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ДЛЯ ПРОВЕДЕНИЯ ТЕКУЩЕГО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r w:rsidRPr="002C3677"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B8270A" w:rsidRPr="002C3677" w:rsidRDefault="00B8270A" w:rsidP="00B8270A">
      <w:pPr>
        <w:jc w:val="center"/>
        <w:rPr>
          <w:b/>
          <w:color w:val="000000"/>
          <w:sz w:val="28"/>
          <w:szCs w:val="28"/>
        </w:rPr>
      </w:pPr>
      <w:proofErr w:type="gramStart"/>
      <w:r w:rsidRPr="002C3677">
        <w:rPr>
          <w:b/>
          <w:color w:val="000000"/>
          <w:sz w:val="28"/>
          <w:szCs w:val="28"/>
        </w:rPr>
        <w:t>ОБУЧАЮЩИХСЯ</w:t>
      </w:r>
      <w:proofErr w:type="gramEnd"/>
      <w:r w:rsidRPr="002C3677">
        <w:rPr>
          <w:b/>
          <w:color w:val="000000"/>
          <w:sz w:val="28"/>
          <w:szCs w:val="28"/>
        </w:rPr>
        <w:t xml:space="preserve"> ПО ДИСЦИПЛИНЕ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  <w:r w:rsidRPr="00B8270A">
        <w:rPr>
          <w:sz w:val="28"/>
          <w:szCs w:val="20"/>
        </w:rPr>
        <w:t>Гигиена и эпидемиология чрезвычайных ситуаций</w:t>
      </w:r>
    </w:p>
    <w:p w:rsidR="00B8270A" w:rsidRPr="002C3677" w:rsidRDefault="00B8270A" w:rsidP="00B8270A">
      <w:pPr>
        <w:jc w:val="center"/>
        <w:rPr>
          <w:sz w:val="28"/>
          <w:szCs w:val="20"/>
        </w:rPr>
      </w:pPr>
    </w:p>
    <w:p w:rsidR="00B8270A" w:rsidRDefault="00B8270A" w:rsidP="00B8270A">
      <w:pPr>
        <w:jc w:val="center"/>
        <w:rPr>
          <w:sz w:val="28"/>
          <w:szCs w:val="20"/>
        </w:rPr>
      </w:pPr>
      <w:r w:rsidRPr="002C3677">
        <w:rPr>
          <w:sz w:val="28"/>
          <w:szCs w:val="20"/>
        </w:rPr>
        <w:t>по специальности</w:t>
      </w:r>
    </w:p>
    <w:p w:rsidR="00B8270A" w:rsidRPr="002C3677" w:rsidRDefault="00D215CA" w:rsidP="00B8270A">
      <w:pPr>
        <w:jc w:val="center"/>
        <w:rPr>
          <w:sz w:val="28"/>
          <w:szCs w:val="20"/>
        </w:rPr>
      </w:pPr>
      <w:r w:rsidRPr="00D215CA">
        <w:rPr>
          <w:sz w:val="28"/>
          <w:szCs w:val="20"/>
        </w:rPr>
        <w:t>32.08.07 Общая гигиена</w:t>
      </w: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b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jc w:val="right"/>
        <w:rPr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ind w:firstLine="709"/>
        <w:jc w:val="both"/>
        <w:rPr>
          <w:color w:val="000000"/>
        </w:rPr>
      </w:pPr>
      <w:r w:rsidRPr="002C3677">
        <w:rPr>
          <w:color w:val="000000"/>
        </w:rPr>
        <w:t>Является частью основной профессиональной образовательной программы высшего образования по специальности</w:t>
      </w:r>
      <w:r>
        <w:rPr>
          <w:color w:val="000000"/>
        </w:rPr>
        <w:t xml:space="preserve"> </w:t>
      </w:r>
      <w:r w:rsidR="00D215CA" w:rsidRPr="00D215CA">
        <w:rPr>
          <w:color w:val="000000"/>
        </w:rPr>
        <w:t>32.08.07 Общая гигиена</w:t>
      </w:r>
      <w:r w:rsidRPr="002C3677">
        <w:rPr>
          <w:color w:val="000000"/>
        </w:rPr>
        <w:t xml:space="preserve"> утвержденной ученым советом ФГБОУ ВО </w:t>
      </w:r>
      <w:proofErr w:type="spellStart"/>
      <w:r w:rsidRPr="002C3677">
        <w:rPr>
          <w:color w:val="000000"/>
        </w:rPr>
        <w:t>ОрГМУ</w:t>
      </w:r>
      <w:proofErr w:type="spellEnd"/>
      <w:r w:rsidRPr="002C3677">
        <w:rPr>
          <w:color w:val="000000"/>
        </w:rPr>
        <w:t xml:space="preserve"> Минздрава России</w:t>
      </w:r>
    </w:p>
    <w:p w:rsidR="00B8270A" w:rsidRPr="002C3677" w:rsidRDefault="00B8270A" w:rsidP="00B8270A">
      <w:pPr>
        <w:ind w:firstLine="709"/>
        <w:jc w:val="both"/>
        <w:rPr>
          <w:color w:val="000000"/>
        </w:rPr>
      </w:pPr>
    </w:p>
    <w:p w:rsidR="00B8270A" w:rsidRPr="002C3677" w:rsidRDefault="00B8270A" w:rsidP="00B8270A">
      <w:pPr>
        <w:jc w:val="center"/>
        <w:rPr>
          <w:sz w:val="28"/>
        </w:rPr>
      </w:pPr>
      <w:r w:rsidRPr="006304FA">
        <w:rPr>
          <w:color w:val="000000"/>
        </w:rPr>
        <w:t>протокол № 11 от «22» июня 2018 г.</w:t>
      </w:r>
    </w:p>
    <w:p w:rsidR="00B8270A" w:rsidRPr="002C3677" w:rsidRDefault="00B8270A" w:rsidP="00B8270A">
      <w:pPr>
        <w:jc w:val="center"/>
        <w:rPr>
          <w:sz w:val="28"/>
        </w:rPr>
      </w:pPr>
      <w:r w:rsidRPr="002C3677">
        <w:rPr>
          <w:sz w:val="28"/>
        </w:rPr>
        <w:t>Оренбург</w:t>
      </w:r>
      <w:r w:rsidRPr="002C3677">
        <w:rPr>
          <w:sz w:val="28"/>
        </w:rPr>
        <w:br w:type="page"/>
      </w:r>
    </w:p>
    <w:p w:rsidR="00B8270A" w:rsidRPr="002C3677" w:rsidRDefault="00B8270A" w:rsidP="00B8270A">
      <w:pPr>
        <w:pStyle w:val="a3"/>
        <w:spacing w:after="160" w:line="259" w:lineRule="auto"/>
        <w:ind w:left="709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Toc535164689"/>
      <w:r w:rsidRPr="002C3677">
        <w:rPr>
          <w:rFonts w:ascii="Times New Roman" w:hAnsi="Times New Roman"/>
          <w:b/>
          <w:color w:val="000000"/>
          <w:sz w:val="28"/>
          <w:szCs w:val="28"/>
        </w:rPr>
        <w:lastRenderedPageBreak/>
        <w:t>1.Паспорт фонда оценочных средств</w:t>
      </w:r>
      <w:bookmarkEnd w:id="0"/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i/>
          <w:color w:val="000000"/>
          <w:sz w:val="28"/>
          <w:szCs w:val="28"/>
          <w:highlight w:val="yellow"/>
        </w:rPr>
      </w:pP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</w:t>
      </w:r>
      <w:r w:rsidRPr="002C3677">
        <w:rPr>
          <w:rFonts w:ascii="Times New Roman" w:hAnsi="Times New Roman"/>
          <w:color w:val="000000"/>
          <w:sz w:val="28"/>
          <w:szCs w:val="28"/>
          <w:u w:val="single"/>
        </w:rPr>
        <w:t>зачета.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</w:t>
      </w:r>
      <w:proofErr w:type="spellStart"/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>Контрольно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</w:t>
      </w:r>
      <w:proofErr w:type="spellStart"/>
      <w:r w:rsidRPr="002C3677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2C3677">
        <w:rPr>
          <w:rFonts w:ascii="Times New Roman" w:hAnsi="Times New Roman"/>
          <w:color w:val="000000"/>
          <w:sz w:val="28"/>
          <w:szCs w:val="28"/>
        </w:rPr>
        <w:t xml:space="preserve"> знаний, умений и навыков по каждой компетенции, установленной в рабочей программе дисциплины.</w:t>
      </w:r>
      <w:proofErr w:type="gramEnd"/>
    </w:p>
    <w:p w:rsidR="00B8270A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C3677"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 w:rsidRPr="002C3677"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  <w:proofErr w:type="gramEnd"/>
    </w:p>
    <w:p w:rsidR="00CE1961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ПК-1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85C11" w:rsidRPr="00985C11">
        <w:rPr>
          <w:rFonts w:ascii="Times New Roman" w:hAnsi="Times New Roman"/>
          <w:b/>
          <w:color w:val="000000"/>
          <w:sz w:val="28"/>
          <w:szCs w:val="28"/>
        </w:rPr>
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</w:r>
    </w:p>
    <w:p w:rsidR="00B8270A" w:rsidRDefault="00B8270A" w:rsidP="00B8270A">
      <w:pPr>
        <w:pStyle w:val="a3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ПК-</w:t>
      </w:r>
      <w:r w:rsidR="00985C11">
        <w:rPr>
          <w:rFonts w:ascii="Times New Roman" w:hAnsi="Times New Roman"/>
          <w:b/>
          <w:color w:val="000000"/>
          <w:sz w:val="28"/>
          <w:szCs w:val="28"/>
        </w:rPr>
        <w:t>3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85C11" w:rsidRPr="00985C11">
        <w:rPr>
          <w:rFonts w:ascii="Times New Roman" w:hAnsi="Times New Roman"/>
          <w:b/>
          <w:color w:val="000000"/>
          <w:sz w:val="28"/>
          <w:szCs w:val="28"/>
        </w:rPr>
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</w:r>
    </w:p>
    <w:p w:rsidR="00B8270A" w:rsidRPr="002C3677" w:rsidRDefault="00B8270A" w:rsidP="00B8270A">
      <w:pPr>
        <w:pStyle w:val="a3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B8270A">
        <w:rPr>
          <w:rFonts w:ascii="Times New Roman" w:hAnsi="Times New Roman"/>
          <w:b/>
          <w:color w:val="000000"/>
          <w:sz w:val="28"/>
          <w:szCs w:val="28"/>
        </w:rPr>
        <w:t>УК-1</w:t>
      </w:r>
      <w:r>
        <w:rPr>
          <w:rFonts w:ascii="Times New Roman" w:hAnsi="Times New Roman"/>
          <w:b/>
          <w:color w:val="000000"/>
          <w:sz w:val="28"/>
          <w:szCs w:val="28"/>
        </w:rPr>
        <w:t>. Г</w:t>
      </w:r>
      <w:r w:rsidRPr="00B8270A">
        <w:rPr>
          <w:rFonts w:ascii="Times New Roman" w:hAnsi="Times New Roman"/>
          <w:b/>
          <w:color w:val="000000"/>
          <w:sz w:val="28"/>
          <w:szCs w:val="28"/>
        </w:rPr>
        <w:t>отовностью к абстрактному мышлению, анализу, синтезу</w:t>
      </w:r>
    </w:p>
    <w:p w:rsidR="00224C10" w:rsidRDefault="00224C10" w:rsidP="00224C10">
      <w:r>
        <w:br w:type="page"/>
      </w:r>
    </w:p>
    <w:p w:rsidR="00041A4E" w:rsidRPr="00C13BF7" w:rsidRDefault="00041A4E" w:rsidP="007806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13BF7"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в рамках всей дисциплины.</w:t>
      </w:r>
    </w:p>
    <w:p w:rsidR="004D1539" w:rsidRDefault="004D1539" w:rsidP="004D1539">
      <w:pPr>
        <w:pStyle w:val="a3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2C3677">
        <w:rPr>
          <w:rFonts w:ascii="Times New Roman" w:hAnsi="Times New Roman"/>
          <w:color w:val="000000"/>
          <w:sz w:val="28"/>
          <w:szCs w:val="28"/>
        </w:rPr>
        <w:t xml:space="preserve">Ординаторы за период прохождения дисциплины должны написать один реферат на любую из следующих тем: </w:t>
      </w:r>
    </w:p>
    <w:p w:rsidR="00F86903" w:rsidRPr="005916D1" w:rsidRDefault="00F86903" w:rsidP="00F86903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Предлагаемые темы рефератов: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1.Санитарно-гигиенические требования к пунктам временного размещения (ПВР).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2.Санитарно-гигиенические требования к убежищам и противорадиационным укрытиям.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защиты продовольствия и воды в период чрезвычайных ситуаций. Способы дезактивации, дегазации и обеззараживания продуктов питания и воды.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4.Организация питания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5.Организация водоснабжения в период чрезвычайной ситуации.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организации санитарно-гигиенических мероприятий при чрезвычайных ситуациях мирного и военного времени. 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7. Анализ чрезвычайных ситуаций мирного времени за последние десятилетия.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591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и захоронение погибших в военное время. Особенности очистки полей сражения в современных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банно-прачечного обслуживания в период чрезвычайных ситуаций для мирного населения и военнослужащих.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10. Экспертиза продовольствия и воды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Современные способы размещения  в полевых условиях.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Применение индивидуальных средств защиты в период чрезвычайных ситуаций.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13. Тактико-техническая характеристика приборов и комплектов, используемых для экспертизы продовольствия и воды.</w:t>
      </w:r>
    </w:p>
    <w:p w:rsidR="00F86903" w:rsidRPr="005916D1" w:rsidRDefault="00F86903" w:rsidP="00F869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Специфическая и неспецифическая патология, возникающая у военнослужащих  и мирного населения в фортификационных сооружениях, их профилактика.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D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Использование индивидуальных средств защиты в военное время и при возникновении чрезвычайных ситуаций</w:t>
      </w:r>
    </w:p>
    <w:p w:rsidR="00F86903" w:rsidRDefault="00F86903" w:rsidP="00F86903">
      <w:pPr>
        <w:pStyle w:val="a3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903" w:rsidRPr="00F86903" w:rsidRDefault="00F86903" w:rsidP="00F86903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Оценочные материалы по каждой теме дисциплины</w:t>
      </w:r>
    </w:p>
    <w:p w:rsidR="007806FA" w:rsidRDefault="007806FA" w:rsidP="0078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6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1. </w:t>
      </w:r>
      <w:r w:rsidR="00224C10">
        <w:rPr>
          <w:rFonts w:ascii="Times New Roman" w:eastAsia="Times New Roman" w:hAnsi="Times New Roman" w:cs="Times New Roman"/>
          <w:color w:val="000000"/>
          <w:sz w:val="24"/>
          <w:szCs w:val="24"/>
        </w:rPr>
        <w:t>Гигиена и эпидемиология чрезвычайных ситуаций.</w:t>
      </w:r>
    </w:p>
    <w:p w:rsidR="00A2525B" w:rsidRDefault="00A2525B" w:rsidP="00A2525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ТЕМА</w:t>
      </w:r>
      <w:proofErr w:type="gramStart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.</w:t>
      </w:r>
      <w:proofErr w:type="gramEnd"/>
      <w:r w:rsidRPr="00A2525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Санитарно-гигиенические требования к размещению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Оценочные материалы текущего контроля 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041A4E" w:rsidRPr="00041A4E" w:rsidRDefault="00041A4E" w:rsidP="00041A4E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№1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1. РАССТОЯНИЕ, НА КОТОРОМ ОТ ЗДАНИЯ МОГУТ СТОЯТЬ ОТДЕЛЬНО СТОЯЩИЕ УБЕЖИЩА: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50м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100м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двух высот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не менее одной высоты рядом стоящего здания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3.ЗИМОЙ В ЖИЛЫХ ПОМЕЩЕНИЯХ ПВР ПОДДЕРЖИВАЕТСЯ ТЕМПЕРАТУРА ВОЗДУХА НЕ НИЖЕ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+150С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+180С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+200С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+220С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200-300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300-400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400-500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500-600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5.СМЕНА ПОСТЕЛЬНОГО БЕЛЬЯ В ПВР ПРОВОДИТСЯ НЕ РЕЖЕ 1 РАЗ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>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№2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КОЛИЧЕСТВО ВХОДОВ В УБЕЖИЩЕ: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не менее одного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не менее двух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не менее трех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>4) не менее четырех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МУСОРНЫЕ КОНТЕЙНЕРЫ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3. ПОМЫВКА </w:t>
      </w:r>
      <w:proofErr w:type="gramStart"/>
      <w:r w:rsidRPr="007F5F32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В ПВР ПРОВОДИТСЯ НЕ РЕЖЕ 1 РАЗ В: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день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3 дня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5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7 дней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4.УЧАСТОК ДЛЯ ЗАХОРОНЕНИЯ ПОГИБШИХ В ПЕРИОД ЧРЕЗВЫЧАЙНЫХ РАЗМЕЩАЕТСЯ ОТ ПВР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200м.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400м.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500м.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5.ДЕЗИНФИЦИРУЮЩИЕ СРЕДСТВА ПРИМЕНЯЮТ ПРИ ПОГРЕБЕНИИ: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трупов животных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трупов заразных больных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патологоанатомических отходов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умерших от применения отравляющих веществ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ВАРИАНТ №3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1. ОТКРЫВАНИЕ ДВЕРЕЙ В УБЕЖИЩАХ: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против хода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по ходу эвакуации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раздвижные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складные по типу «гармошка»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2. В УБЕЖИЩАХ СЛЕДУЕТ ПРЕДУСМАТРИВАТЬ МЕДИЦИНСКИЙ ПУНКТ, ПРИ КОЛИЧЕСТВЕ ЭВАКУИРОВАННЫХ БОЛЕЕ: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400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600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700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900 человек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lastRenderedPageBreak/>
        <w:t xml:space="preserve">3. УБЕЖИЩЕ, РАСПОЛОЖЕННОЕ В </w:t>
      </w:r>
      <w:proofErr w:type="spellStart"/>
      <w:proofErr w:type="gramStart"/>
      <w:r w:rsidRPr="007F5F32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F5F32">
        <w:rPr>
          <w:rFonts w:ascii="Times New Roman" w:hAnsi="Times New Roman" w:cs="Times New Roman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1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2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3 суток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 xml:space="preserve">4) 5 суток 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4. ТУАЛЕТЫ В ПВР РЕКОМЕНДУЕТСЯ РАЗМЕЩАТЬ ОТ ЖИЛОЙ ЗОНЫ НА РАССТОЯНИИ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20м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5.РАССТОЯНИЕ ОТ ВЕРХНЕГО РЯДА ТРУПОВ ДО ПОВЕРХНОСТИ ЗЕМЛИ ПРИ МАССОВЫХ ЗАХОРОНЕНИЯХ ДОЛЖНО БЫТЬ НЕ МЕНЕЕ: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1) 0,5м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2) 1,0м</w:t>
      </w:r>
    </w:p>
    <w:p w:rsidR="00041A4E" w:rsidRPr="007F5F32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3) 1,5м</w:t>
      </w:r>
    </w:p>
    <w:p w:rsidR="00041A4E" w:rsidRDefault="00041A4E" w:rsidP="00041A4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F5F32">
        <w:rPr>
          <w:rFonts w:ascii="Times New Roman" w:hAnsi="Times New Roman" w:cs="Times New Roman"/>
          <w:sz w:val="28"/>
          <w:szCs w:val="28"/>
        </w:rPr>
        <w:t>4) 2,0м</w:t>
      </w:r>
    </w:p>
    <w:p w:rsidR="00041A4E" w:rsidRDefault="00041A4E" w:rsidP="00041A4E">
      <w:pPr>
        <w:pStyle w:val="a3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понятия чрезвычайных ситуаций (ЧС), санитарно-эпидемиологическая характеристика, классификация. 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и противоэпидемические мероприятия при возникновении ЧС.</w:t>
      </w:r>
      <w:r w:rsidRPr="00A2525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мероприятия инженерной защиты. Классификация защитных сооружений: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убежищам, их классификация, набор помещений.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жизнеобеспечения убежищ, организация вентиляции, водоснабжения,  канализации.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Санитарно-гигиенические требования к противорадиационным укрытиям.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простейших укрытий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эвакуационных мероприятий в период ЧС.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Санитарно-гигиенические требования к пунктам временного размещения (ПВР), выбор территории, классификация, набор помещений, виды жилищ. Основные неблагоприятные факторы, которые могут оказывать влияние на здоровье в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мобильных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ПВР.</w:t>
      </w:r>
    </w:p>
    <w:p w:rsidR="00A2525B" w:rsidRPr="00A2525B" w:rsidRDefault="00A2525B" w:rsidP="00A2525B">
      <w:pPr>
        <w:numPr>
          <w:ilvl w:val="0"/>
          <w:numId w:val="1"/>
        </w:num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срочного захоронения трупов в период ЧС и в военное время.</w:t>
      </w:r>
    </w:p>
    <w:p w:rsid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Проблемно-ситуационные задачи: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№1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Какое количество воздуха необходимо подавать в убежище в час, если в нем находится 10 человек, выполняющих среднетяжелую  физическую работу и 100 выполняющих легкую  физическую работу? Предельно допустимое количество С02 в убежище не должно превышать 0,5%.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lastRenderedPageBreak/>
        <w:t>Задача №2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убежище объемом 100 м' находится 70 человек, выполняющих легкую физическую работу. Предельно допустимая концентрация диоксида углерода для вентилируемого убежища 0,5 %. Содержание диоксида углерода в атмосферном воздухе 0,04 %. Определите необходимую кратность воздухообмена.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№3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 xml:space="preserve">В герметизированном убежище на одного военнослужащего приходится 2,5 м3 воздуха. Содержание диоксида углерода в атмосферном воздухе 0,04 %. Один человек выдыхает 24 л/ч диоксида углерода (легкая физическая работа). Продолжительность пребывания в убежища 5 </w:t>
      </w:r>
      <w:proofErr w:type="gramStart"/>
      <w:r w:rsidRPr="009043F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9043F1">
        <w:rPr>
          <w:rFonts w:ascii="Times New Roman" w:hAnsi="Times New Roman" w:cs="Times New Roman"/>
          <w:sz w:val="28"/>
          <w:szCs w:val="28"/>
        </w:rPr>
        <w:t>. До какого процента возрастет концентрация диоксида углерода в воздухе убежища через 2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№4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Необходимо узнать, на сколько процентов снизится концентрация кислорода в воздухе герметизированного убежища за 3 ч, если на одного человека приходится3 м3 воздуха. Расход кислорода составляет 30 л/ч (выполняется легкая физическая работа). Содержание кислорода в воздухе убежища 21,5%.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№5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В герметизированном убежище в течение 5 ч находится 100 военнослужащих, выполняющих среднетяжелую  физическую работу. Объем убежища 120 м3. До какого процента возрастет концентрация диоксида углерода в воздухе убежища через 3 ч?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№6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Требуется узнать, на сколько процентов снизится концентрация кислорода в воздухе герметизированного убежища за 2 ч пребывания в нем 80 человек, выполняющих легкую физическую работу. Объем убежища 90 м3.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Задача №7</w:t>
      </w:r>
    </w:p>
    <w:p w:rsidR="00614589" w:rsidRPr="009043F1" w:rsidRDefault="00614589" w:rsidP="00614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3F1">
        <w:rPr>
          <w:rFonts w:ascii="Times New Roman" w:hAnsi="Times New Roman" w:cs="Times New Roman"/>
          <w:sz w:val="28"/>
          <w:szCs w:val="28"/>
        </w:rPr>
        <w:t>Какого объема должно быть невентилируемое убежище, если в нем в течение 5 ч должно находиться 70 человек, выполняющих легкую физическую работу.</w:t>
      </w:r>
    </w:p>
    <w:p w:rsidR="00041A4E" w:rsidRPr="00041A4E" w:rsidRDefault="00041A4E" w:rsidP="00041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</w:p>
    <w:p w:rsidR="009A63F3" w:rsidRDefault="00A2525B" w:rsidP="009A63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ТЕМА  Санитарно-гигиенические требования к организаци</w:t>
      </w:r>
      <w:r w:rsidR="009A63F3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питания населения в период ЧС</w:t>
      </w:r>
    </w:p>
    <w:p w:rsidR="00041A4E" w:rsidRPr="00041A4E" w:rsidRDefault="00041A4E" w:rsidP="00041A4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9A63F3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</w:t>
      </w:r>
      <w:r w:rsidR="009A63F3"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В острый период чрезвычайных ситуаций предпочтение отдается: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1)горячему 3-х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сухим пайкам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горячему 2-х разовому питанию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диетическому питанию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Для взрослого населения в ПВР организуется питание: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4-х разовое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1 разовое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Промежутки между приемами пищи в ПВР не должны превышать: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4 часа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5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 часов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7 часов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Завтрак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сразу же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через 1 час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через 2 часа после подъема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через 2 часа после подъема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 УДАЛЕНИЕ РАДИОАКТИВНЫХ ВЕЩЕСТВ С ПОВЕРХНОСТЕЙ ИЛИ ИЗ МАССЫ РАЗЛИЧНЫХ ОБЪЕКТОВ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 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2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 Ужин в ПВР планируется: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непосредственно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за 1 час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за 2-3 часа перед отбоем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за 4-5 часов перед отбоем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Энергосодержание завтрака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10-15%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20-25%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35-40%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дезинсекция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дезактивация;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дегазация;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дезинфекция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 Норма физиологической потребности в энергии для спасателей и хирургов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5. Нормы обеспеченности мясопродуктами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20гр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60гр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80гр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14589" w:rsidRPr="007F5F32" w:rsidRDefault="00614589" w:rsidP="0061458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b/>
          <w:caps/>
          <w:color w:val="000000"/>
          <w:sz w:val="24"/>
          <w:szCs w:val="24"/>
        </w:rPr>
        <w:t>Вариант 3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1. Энергосодержание обеда при трехразовом питании: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30-35%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35-40%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40-45%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50-55%.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2. Повторение блюд в меню-раскладке в период чрезвычайной ситуации не допускается более: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3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4 раз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5 раз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6 раз 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3. Запрещается в период чрезвычайной ситуации готовить блюда: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котлеты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гуляш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борщ 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кипяченое молоко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4. Норма физиологической потребности в энергии для пострадавшего населения в период чрезвычайной ситуации: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1500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2300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3500 ккал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4200 ккал</w:t>
      </w:r>
    </w:p>
    <w:p w:rsidR="00614589" w:rsidRPr="007F5F32" w:rsidRDefault="00614589" w:rsidP="00614589">
      <w:pPr>
        <w:spacing w:after="0" w:line="240" w:lineRule="auto"/>
        <w:contextualSpacing/>
        <w:rPr>
          <w:rFonts w:ascii="Times New Roman" w:eastAsia="Calibri" w:hAnsi="Times New Roman" w:cs="Times New Roman"/>
          <w:caps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aps/>
          <w:color w:val="000000"/>
          <w:sz w:val="24"/>
          <w:szCs w:val="24"/>
        </w:rPr>
        <w:t>5 Самый надежный способ защиты продовольствия от оружия массового поражения: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1) палатки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2) наземные клады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3) укрытие брезентом</w:t>
      </w:r>
    </w:p>
    <w:p w:rsidR="00614589" w:rsidRPr="007F5F32" w:rsidRDefault="00614589" w:rsidP="00614589">
      <w:pPr>
        <w:spacing w:after="0" w:line="240" w:lineRule="auto"/>
        <w:ind w:left="3686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5F32">
        <w:rPr>
          <w:rFonts w:ascii="Times New Roman" w:eastAsia="Calibri" w:hAnsi="Times New Roman" w:cs="Times New Roman"/>
          <w:color w:val="000000"/>
          <w:sz w:val="24"/>
          <w:szCs w:val="24"/>
        </w:rPr>
        <w:t>4) подземные склады</w:t>
      </w:r>
    </w:p>
    <w:p w:rsidR="00614589" w:rsidRPr="007F5F32" w:rsidRDefault="00614589" w:rsidP="00614589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614589" w:rsidRPr="00614589" w:rsidRDefault="00614589" w:rsidP="009A63F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для устного опроса: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1</w:t>
      </w:r>
      <w:r w:rsidRPr="00A2525B">
        <w:rPr>
          <w:rFonts w:ascii="Times New Roman" w:hAnsi="Times New Roman" w:cs="Times New Roman"/>
          <w:sz w:val="24"/>
          <w:szCs w:val="24"/>
        </w:rPr>
        <w:t>.Значение правильной организации питания в период ЧС мирного и военного времени. Особенности питания в период ЧС. Виды сухих пайков.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2. Форма организации питания в период ЧС. Санитарно-гигиенические требования к организации питания в стационарных условиях. СП 2.3.6.1079-01 «С</w:t>
      </w:r>
      <w:r w:rsidRPr="00A2525B">
        <w:rPr>
          <w:rFonts w:ascii="Times New Roman" w:hAnsi="Times New Roman" w:cs="Times New Roman"/>
          <w:bCs/>
          <w:sz w:val="24"/>
          <w:szCs w:val="24"/>
        </w:rPr>
        <w:t xml:space="preserve">анитарно-эпидемиологические требования к организациям общественного питания, изготовлению и </w:t>
      </w:r>
      <w:proofErr w:type="spellStart"/>
      <w:r w:rsidRPr="00A2525B">
        <w:rPr>
          <w:rFonts w:ascii="Times New Roman" w:hAnsi="Times New Roman" w:cs="Times New Roman"/>
          <w:bCs/>
          <w:sz w:val="24"/>
          <w:szCs w:val="24"/>
        </w:rPr>
        <w:t>оборотоспособности</w:t>
      </w:r>
      <w:proofErr w:type="spellEnd"/>
      <w:r w:rsidRPr="00A2525B">
        <w:rPr>
          <w:rFonts w:ascii="Times New Roman" w:hAnsi="Times New Roman" w:cs="Times New Roman"/>
          <w:bCs/>
          <w:sz w:val="24"/>
          <w:szCs w:val="24"/>
        </w:rPr>
        <w:t xml:space="preserve"> в них пищевых продуктов </w:t>
      </w:r>
      <w:r w:rsidRPr="00A2525B">
        <w:rPr>
          <w:rFonts w:ascii="Times New Roman" w:hAnsi="Times New Roman" w:cs="Times New Roman"/>
          <w:sz w:val="24"/>
          <w:szCs w:val="24"/>
        </w:rPr>
        <w:t>и продовольственного сырья».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t>3. Санитарно-гигиенические требования к пунктам питания в мобильных пунктах временного размещения. Выбор территории, зонирование участка, набор помещений. Особенности приготовления пищи в период ЧС.</w:t>
      </w:r>
    </w:p>
    <w:p w:rsidR="00A2525B" w:rsidRPr="00A2525B" w:rsidRDefault="00A2525B" w:rsidP="00A2525B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A2525B">
        <w:rPr>
          <w:rFonts w:ascii="Times New Roman" w:hAnsi="Times New Roman" w:cs="Times New Roman"/>
          <w:sz w:val="24"/>
          <w:szCs w:val="24"/>
        </w:rPr>
        <w:lastRenderedPageBreak/>
        <w:t xml:space="preserve">4. Правила оценки меню-раскладки. Санитарно-гигиенические требования к питанию населения в период чрезвычайных ситуаций. Режим питания, </w:t>
      </w:r>
      <w:proofErr w:type="spellStart"/>
      <w:r w:rsidRPr="00A2525B">
        <w:rPr>
          <w:rFonts w:ascii="Times New Roman" w:hAnsi="Times New Roman" w:cs="Times New Roman"/>
          <w:sz w:val="24"/>
          <w:szCs w:val="24"/>
        </w:rPr>
        <w:t>энергосодержание</w:t>
      </w:r>
      <w:proofErr w:type="spellEnd"/>
      <w:r w:rsidRPr="00A2525B">
        <w:rPr>
          <w:rFonts w:ascii="Times New Roman" w:hAnsi="Times New Roman" w:cs="Times New Roman"/>
          <w:sz w:val="24"/>
          <w:szCs w:val="24"/>
        </w:rPr>
        <w:t xml:space="preserve"> продовольственных пайков, нормы обеспечения продуктами питания населения, пострадавшего в ЧС.</w:t>
      </w:r>
    </w:p>
    <w:p w:rsidR="00A2525B" w:rsidRP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5. </w:t>
      </w: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Медицинский </w:t>
      </w:r>
      <w:proofErr w:type="gramStart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питания в период ЧС.</w:t>
      </w:r>
    </w:p>
    <w:p w:rsidR="00A2525B" w:rsidRDefault="00A2525B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2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Защита продовольствия от воздействия оружия массового поражения. Способы дегазации, дезактивации и дезинфекции продуктов питания.</w:t>
      </w:r>
    </w:p>
    <w:p w:rsidR="007236AD" w:rsidRDefault="009A63F3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14589" w:rsidRP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Проблемно-ситуационные задачи</w:t>
      </w:r>
      <w:r w:rsidR="006145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14589" w:rsidRPr="00614589" w:rsidRDefault="00614589" w:rsidP="00CA36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63F3" w:rsidRPr="00A2525B" w:rsidRDefault="009A63F3" w:rsidP="00A2525B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B8270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4589" w:rsidRPr="009043F1" w:rsidRDefault="00614589" w:rsidP="0061458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Задание: Оценить меню-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ракладку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№__1__  НА "_12   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392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7" w:anchor="пояснения!J1#пояснения!J1" w:history="1"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__</w:t>
              </w:r>
            </w:hyperlink>
            <w:r w:rsidR="00614589"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 20__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Консервы рыбные с картофельным пюре,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Винегрет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Консервы мясные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гречневой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</w:tr>
      <w:tr w:rsidR="00614589" w:rsidRPr="009043F1" w:rsidTr="00614589">
        <w:trPr>
          <w:trHeight w:val="480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№_2__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567"/>
        <w:gridCol w:w="426"/>
        <w:gridCol w:w="425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Салат овощной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картофельный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Компот, хлеб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Мясо тушеное с кашей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№__3__  НА "_21_"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</w:t>
            </w: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№__4__  НА "_31_"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23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6"/>
        <w:gridCol w:w="567"/>
        <w:gridCol w:w="567"/>
        <w:gridCol w:w="44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37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макаронами,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№__6__  НА "_14_"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419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50"/>
        <w:gridCol w:w="815"/>
        <w:gridCol w:w="2230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0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января 2017</w:t>
            </w: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290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№_7__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581" w:type="dxa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83"/>
        <w:gridCol w:w="284"/>
        <w:gridCol w:w="850"/>
        <w:gridCol w:w="2268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№_8__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91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283"/>
        <w:gridCol w:w="851"/>
        <w:gridCol w:w="2409"/>
        <w:gridCol w:w="567"/>
        <w:gridCol w:w="567"/>
        <w:gridCol w:w="426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25"/>
        <w:gridCol w:w="425"/>
        <w:gridCol w:w="425"/>
        <w:gridCol w:w="426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51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3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кашей,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овощным гарниром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Поджарка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№_9__  НА "_17_"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hyperlink r:id="rId1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Винегрет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№_10___  НА "_18_"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hyperlink r:id="rId17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Борщ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№__11__  НА "_19_"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567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8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  <w:hyperlink r:id="rId19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Плов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Рассольник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Бигос</w:t>
            </w:r>
            <w:proofErr w:type="spellEnd"/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№_12___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552"/>
        <w:gridCol w:w="567"/>
        <w:gridCol w:w="567"/>
        <w:gridCol w:w="425"/>
        <w:gridCol w:w="425"/>
        <w:gridCol w:w="567"/>
        <w:gridCol w:w="567"/>
        <w:gridCol w:w="567"/>
        <w:gridCol w:w="567"/>
        <w:gridCol w:w="44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92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0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hyperlink r:id="rId21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Макаронник с мясом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сахар, чай 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 с крупой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из квашеной капусты с фасолью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Бифштекс рубленый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 рыбные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№_13___  НА "_11_"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851"/>
        <w:gridCol w:w="2551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2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hyperlink r:id="rId23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Рыба тушеная в томате с овощным гарниром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Антрекот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№_14_  НА "_12_"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405"/>
        <w:gridCol w:w="425"/>
        <w:gridCol w:w="425"/>
        <w:gridCol w:w="567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Коренья, зелень, огурцы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9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4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hyperlink r:id="rId25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Мясо, шпигованное с кашей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2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картофельный с огурцами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 зеленые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Ромштекс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1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№__15_  НА "_13_"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37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3"/>
        <w:gridCol w:w="284"/>
        <w:gridCol w:w="850"/>
        <w:gridCol w:w="2552"/>
        <w:gridCol w:w="567"/>
        <w:gridCol w:w="567"/>
        <w:gridCol w:w="425"/>
        <w:gridCol w:w="567"/>
        <w:gridCol w:w="425"/>
        <w:gridCol w:w="567"/>
        <w:gridCol w:w="567"/>
        <w:gridCol w:w="425"/>
        <w:gridCol w:w="426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284"/>
        <w:gridCol w:w="567"/>
      </w:tblGrid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49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мясные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консервы 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1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6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тушеное с макаронами,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свеклы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горохом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тушеное с кашей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отварное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сахар, чай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жареная с овощным гарниром,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масло,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№__16__  НА "_10_"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284"/>
        <w:gridCol w:w="850"/>
        <w:gridCol w:w="2694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7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hyperlink r:id="rId28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тушеная в томате с овощным гарниром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квашеной капусты со свеклой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рисом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Котлеты, биточки, шницель с кашей и соусом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Гуляш, рагу с макаронами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№__18__  НА "_15_"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p w:rsidR="00614589" w:rsidRPr="009043F1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19"/>
          <w:lang w:eastAsia="ru-RU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84"/>
        <w:gridCol w:w="850"/>
        <w:gridCol w:w="2552"/>
        <w:gridCol w:w="567"/>
        <w:gridCol w:w="567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78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 р е 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29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</w:t>
            </w:r>
            <w:hyperlink r:id="rId30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</w:t>
            </w: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Гуляш рагу с макаронами хлеб, сахар, чай с молоком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Салат из белокочанной капусты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крестьянский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жаркое с биточками крупяными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Рыба отварная с овощным гарниром и соусом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ПУНКТЕ ПИТАНИЯ №_19___  НА "_16_" января 2017 г.</w:t>
      </w:r>
    </w:p>
    <w:p w:rsidR="00614589" w:rsidRPr="009043F1" w:rsidRDefault="00614589" w:rsidP="006145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Понедельник</w:t>
      </w: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83"/>
        <w:gridCol w:w="426"/>
        <w:gridCol w:w="708"/>
        <w:gridCol w:w="2835"/>
        <w:gridCol w:w="567"/>
        <w:gridCol w:w="426"/>
        <w:gridCol w:w="567"/>
        <w:gridCol w:w="425"/>
        <w:gridCol w:w="425"/>
        <w:gridCol w:w="567"/>
        <w:gridCol w:w="587"/>
        <w:gridCol w:w="425"/>
        <w:gridCol w:w="426"/>
        <w:gridCol w:w="425"/>
        <w:gridCol w:w="425"/>
        <w:gridCol w:w="425"/>
        <w:gridCol w:w="426"/>
        <w:gridCol w:w="567"/>
        <w:gridCol w:w="567"/>
        <w:gridCol w:w="547"/>
        <w:gridCol w:w="425"/>
        <w:gridCol w:w="425"/>
        <w:gridCol w:w="425"/>
        <w:gridCol w:w="567"/>
      </w:tblGrid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и дни недели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Приемы пищи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БЛЮД</w:t>
            </w:r>
          </w:p>
        </w:tc>
        <w:tc>
          <w:tcPr>
            <w:tcW w:w="963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 а и м е н о в а н и е   п р о д у к т о в   и   м а с </w:t>
            </w:r>
            <w:proofErr w:type="spellStart"/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proofErr w:type="spellEnd"/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  в   г р а м </w:t>
            </w:r>
            <w:proofErr w:type="spell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proofErr w:type="spell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 х   н а    1    ч е л о в е к а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Хлеб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и   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Крупы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а х а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 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  й</w:t>
            </w:r>
            <w:proofErr w:type="gramEnd"/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 ь</w:t>
            </w:r>
            <w:proofErr w:type="gramEnd"/>
          </w:p>
        </w:tc>
        <w:tc>
          <w:tcPr>
            <w:tcW w:w="2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О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щ 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Гречневая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Бобовые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мясные</w:t>
            </w:r>
          </w:p>
        </w:tc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рыбные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жиры животные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коровье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растительное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картофель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капуста свежая                               или квашеная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 в е к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морковь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лук репчатый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Огурцы соленые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Молоко сгущённое</w:t>
            </w:r>
          </w:p>
        </w:tc>
      </w:tr>
      <w:tr w:rsidR="00614589" w:rsidRPr="009043F1" w:rsidTr="00614589">
        <w:trPr>
          <w:trHeight w:val="276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521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14589" w:rsidRPr="009043F1" w:rsidTr="00614589">
        <w:trPr>
          <w:trHeight w:val="3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CE1961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31" w:anchor="RANGE!A1#RANGE!A1" w:history="1">
              <w:proofErr w:type="gramStart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П</w:t>
              </w:r>
              <w:proofErr w:type="gramEnd"/>
              <w:r w:rsidR="00614589" w:rsidRPr="009043F1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о н е д е л ь н и к </w:t>
              </w:r>
            </w:hyperlink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hyperlink r:id="rId32" w:anchor="пояснения!J1#пояснения!J1" w:history="1"/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января 2017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Тефтели с кашей и соусом, хлеб, сахар, чай с молоком.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б</w:t>
            </w:r>
            <w:proofErr w:type="gramEnd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е 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свекольная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37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блюдо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 картофельный с макаронными изделиями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блюдо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Мясо тушеное с кашей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Свинина жареная в сухарях с овощным гарниром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Хлеб, сахар, чай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У ж и </w:t>
            </w:r>
            <w:proofErr w:type="gramStart"/>
            <w:r w:rsidRPr="009043F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Азу с кашей рисовой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Хлеб, масло, сахар, чай </w:t>
            </w:r>
          </w:p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молоком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14589" w:rsidRPr="009043F1" w:rsidTr="00614589">
        <w:trPr>
          <w:trHeight w:val="47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14589" w:rsidRPr="009043F1" w:rsidTr="00614589">
        <w:trPr>
          <w:trHeight w:val="480"/>
        </w:trPr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Итого   продуктов   за   день: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4589" w:rsidRPr="009043F1" w:rsidRDefault="00614589" w:rsidP="006145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043F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200</w:t>
            </w:r>
          </w:p>
        </w:tc>
      </w:tr>
    </w:tbl>
    <w:p w:rsidR="00614589" w:rsidRPr="009043F1" w:rsidRDefault="00614589" w:rsidP="006145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Начальник пункта питания                                                                                                                                 Представитель здравоохранения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b/>
          <w:bCs/>
          <w:lang w:eastAsia="ru-RU"/>
        </w:rPr>
        <w:t>Примечание:</w:t>
      </w:r>
      <w:r w:rsidRPr="009043F1">
        <w:rPr>
          <w:rFonts w:ascii="Times New Roman" w:eastAsia="Times New Roman" w:hAnsi="Times New Roman" w:cs="Times New Roman"/>
          <w:lang w:eastAsia="ru-RU"/>
        </w:rPr>
        <w:t xml:space="preserve"> на обед готовятся два вида вторых блюд на выбор (каждое на половину питающихся);</w:t>
      </w:r>
    </w:p>
    <w:p w:rsidR="00614589" w:rsidRPr="009043F1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043F1">
        <w:rPr>
          <w:rFonts w:ascii="Times New Roman" w:eastAsia="Times New Roman" w:hAnsi="Times New Roman" w:cs="Times New Roman"/>
          <w:lang w:eastAsia="ru-RU"/>
        </w:rPr>
        <w:t xml:space="preserve">                         овощи, мука и крупы распределяются в дневной норме с учетом замены 1 гр. круп или муки на 5 гр. овощей.  (Итого </w:t>
      </w:r>
      <w:proofErr w:type="gramStart"/>
      <w:r w:rsidRPr="009043F1">
        <w:rPr>
          <w:rFonts w:ascii="Times New Roman" w:eastAsia="Times New Roman" w:hAnsi="Times New Roman" w:cs="Times New Roman"/>
          <w:lang w:eastAsia="ru-RU"/>
        </w:rPr>
        <w:t>овоще</w:t>
      </w:r>
      <w:proofErr w:type="gramEnd"/>
      <w:r w:rsidRPr="009043F1">
        <w:rPr>
          <w:rFonts w:ascii="Times New Roman" w:eastAsia="Times New Roman" w:hAnsi="Times New Roman" w:cs="Times New Roman"/>
          <w:lang w:eastAsia="ru-RU"/>
        </w:rPr>
        <w:t xml:space="preserve"> - крупяная группа в соответствии с рекомендуемой нормой довольствия для пострадавших составляет 895 гр. на человека в сутки).</w:t>
      </w:r>
    </w:p>
    <w:p w:rsidR="007F5F32" w:rsidRDefault="007F5F32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14589" w:rsidRDefault="00614589" w:rsidP="007F5F32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  <w:sectPr w:rsidR="00614589" w:rsidSect="0061458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lastRenderedPageBreak/>
        <w:t>ТЕМА Санитарно-гигиенические требования к организации водоснабжения населения в период ЧС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614589" w:rsidRPr="00614589" w:rsidRDefault="00614589" w:rsidP="006145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Тестирование: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1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1.Для обеспечения пострадавшего населения питьевой водой на этапах эвакуации используется: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)б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утилированная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централизованной системы водоснабжения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инеральная вода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ода из близлежащих артезианских источников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2. Привозную воду в ПВР необходимо кипятить не менее: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б)10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в)15 мин.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г)20 мин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3.Основной показатель надёжности обеззараживания воды в полевых условиях: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)с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одержание остаточного хлора в количестве 0,8-1,2 мг/л;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)м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икробиологические показатели;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оли-титр;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)к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оли-индекс.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Приоритетный </w:t>
      </w:r>
      <w:proofErr w:type="spell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водоисточник</w:t>
      </w:r>
      <w:proofErr w:type="spell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период чрезвычайных ситуаций:</w:t>
      </w:r>
      <w:proofErr w:type="gramEnd"/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)т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алые и дождевые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оверхностные воды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)в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ерховодка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одземные воды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б)31л.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ВАРИАНТ 2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1.Нормы обеспеченности водой населения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удовлетворение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б)21л.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в)45л.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г)55л.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2)Периодичность замены тканевого фильтра в ТУФ: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1-2ч.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2-3ч.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3-4ч.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)ч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ерез 4-6ч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3.ПОУ предназначена для: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беззараживания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безвреживания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)д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езактивации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)о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преснения 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4. Обеззараживание воды в полевых условиях проводится в случае: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роводится всегда;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коли титре менее 100 мл;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распоряжении мед. службы;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</w:t>
      </w:r>
      <w:proofErr w:type="gramStart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)п</w:t>
      </w:r>
      <w:proofErr w:type="gramEnd"/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ри применении бактериального оружия.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5. Общая минерализация питьевой воды в период ЧС не более: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а)100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б)500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в)800 мг/л</w:t>
      </w:r>
    </w:p>
    <w:p w:rsidR="00614589" w:rsidRPr="007F5F32" w:rsidRDefault="00614589" w:rsidP="00614589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7F5F32">
        <w:rPr>
          <w:rFonts w:ascii="Times New Roman" w:eastAsia="MS Mincho" w:hAnsi="Times New Roman" w:cs="Times New Roman"/>
          <w:sz w:val="28"/>
          <w:szCs w:val="28"/>
          <w:lang w:eastAsia="ru-RU"/>
        </w:rPr>
        <w:t>г)1500 мг/л</w:t>
      </w:r>
    </w:p>
    <w:p w:rsidR="00614589" w:rsidRPr="00614589" w:rsidRDefault="00614589" w:rsidP="0061458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45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водоснабжения населения в период ЧС на всех этапах эвакуации.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Требования к качеству питьевой воды в период ЧС. СанПиН «"Питьевая вода. Гигиенические требования к качеству воды, расфасованной в емкости. Контроль качества". " СанПиН 2.1.4.1074-01 Питьевая вода. Гигиенические требования к качеству воды централизованных систем питьевого водоснабжения. Контроль качества.  СанПиН 2.1.4.1175-02 «Гигиенические требования к качеству воды нецентрализованного водоснабжения. Санитарная охрана источников»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водоснабжения в ПВР. Технические средства для очистки и опреснения воды. (ТУФ, МАФС, ВФС, ПОУ).</w:t>
      </w:r>
    </w:p>
    <w:p w:rsidR="00614589" w:rsidRPr="00DD7D80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Организация пунктов водоснабжения. Контроль  качества питьевой воды.</w:t>
      </w:r>
    </w:p>
    <w:p w:rsidR="00614589" w:rsidRDefault="0061458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Обеззараживание индивидуальных запасов воды. Использование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таблетированных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форм, перспективных направления </w:t>
      </w:r>
      <w:proofErr w:type="spellStart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>дезинфектологии</w:t>
      </w:r>
      <w:proofErr w:type="spellEnd"/>
      <w:r w:rsidRPr="00DD7D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питьевой воды, технические5 средства индивидуального назначения.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- 3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30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№2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1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Мутность 1,6 мг\л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каолина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6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30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200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 №3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местности, где разместили  ПВР с количеством эвакуированных 150 человек, имеется несколько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водоисточников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на расстоянии 500 м от месторасположения ПВР  протекает река Шустрая в северо-восточном направлении. Химический завод, где произошла утечка сточных вод, содержащие токсические вещества находится  на 10 км выше по течению реки от предполагаемого водозабора. Исследование проб воды из реки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Шустрая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- 2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25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3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300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на расстоянии 600м. в юго-западном направлении от месторасположения ПРВР располагается озеро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Причудское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шириной 52 м, длиной 70 м. На поверхности воды  и вокруг источника обнаружены маслянистые жирные пятна, кроме того в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обнаружена мертвая рыба.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3) в самом селе Осиновка, на расстоянии 800 м от месторасположения ПВР, находится шахтный колодец, глубиной 6 м. Исследование проб воды из колодца показало: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15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8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Сульфаты 450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600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4) на расстоянии 30 м от колодца в юго-восточном направлении располагается молочная ферма.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На расстоянии 700м от месторасположения ПВР в северо-западном направлении располагается ключ Муромец, вода из которого обладает следующими качествами: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Запах и привкус 2 балла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Цветность 5 градусов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Мутность 1,6 мг\л по каолину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Жесткость 5 мг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экв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Минерализация 400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Окисляемость 3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Нитраты  20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Хлориды 100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Сульфаты 250 мг/л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ОМЧ - 15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образущих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колоний микробов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Общие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Термотолерантные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колиформные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бактерии - отсутствуют в 100 мл.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Альфа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Бета радиоактивность воды 0,1Бк\л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Дебит 200 л/час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Оцените качество воды в </w:t>
      </w:r>
      <w:proofErr w:type="gram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предложенных</w:t>
      </w:r>
      <w:proofErr w:type="gram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водоисточниках</w:t>
      </w:r>
      <w:proofErr w:type="spellEnd"/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1539" w:rsidRPr="004D1539" w:rsidRDefault="004D1539" w:rsidP="004D1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4D153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Выберите место организации ПРВ.</w:t>
      </w:r>
    </w:p>
    <w:p w:rsidR="004D1539" w:rsidRDefault="004D1539" w:rsidP="0061458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14589" w:rsidRPr="00A2525B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ТЕМА ОРГАНИЗАЦИЯ ЭКСПЕРТИЗЫ ПРОДОВОЛЬСТВИЯ </w:t>
      </w:r>
    </w:p>
    <w:p w:rsidR="00614589" w:rsidRDefault="00614589" w:rsidP="006145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 w:rsidRPr="00A2525B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И ВОДЫ В ПЕРИОД ЧРЕЗВЫЧАЙНЫХ СИТУАЦИЙ</w:t>
      </w:r>
    </w:p>
    <w:p w:rsidR="00614589" w:rsidRPr="00041A4E" w:rsidRDefault="00614589" w:rsidP="00614589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текущего контроля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41A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успеваемости</w:t>
      </w:r>
      <w:r w:rsidRPr="00041A4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- 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 устный опрос;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собеседование</w:t>
      </w:r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041A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ситуационных задач.</w:t>
      </w:r>
    </w:p>
    <w:p w:rsidR="004D1539" w:rsidRDefault="004D1539" w:rsidP="006145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Тестирование:</w:t>
      </w:r>
    </w:p>
    <w:p w:rsidR="004D1539" w:rsidRPr="007F5F32" w:rsidRDefault="004D1539" w:rsidP="004D1539">
      <w:pPr>
        <w:tabs>
          <w:tab w:val="left" w:pos="8080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6123F77" wp14:editId="15198EED">
                <wp:simplePos x="0" y="0"/>
                <wp:positionH relativeFrom="column">
                  <wp:posOffset>4505960</wp:posOffset>
                </wp:positionH>
                <wp:positionV relativeFrom="paragraph">
                  <wp:posOffset>132080</wp:posOffset>
                </wp:positionV>
                <wp:extent cx="822960" cy="365760"/>
                <wp:effectExtent l="13970" t="9525" r="39370" b="5334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0.4pt" to="419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08CD3A5" wp14:editId="05A0279A">
                <wp:simplePos x="0" y="0"/>
                <wp:positionH relativeFrom="column">
                  <wp:posOffset>3865880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4.4pt,10.4pt" to="304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qn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6C1BFD6F" wp14:editId="08D677E6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9525" r="54610" b="1524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loe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26C26DAD" wp14:editId="0BF64564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097280" cy="365760"/>
                <wp:effectExtent l="31115" t="9525" r="5080" b="5334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74.8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Eel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1D0C202" wp14:editId="40AF6E70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88620"/>
                <wp:effectExtent l="8255" t="13335" r="12700" b="762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383.6pt;margin-top:11.6pt;width:93.6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2CA2DF" wp14:editId="3C7109DF">
                <wp:simplePos x="0" y="0"/>
                <wp:positionH relativeFrom="column">
                  <wp:posOffset>3284855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26" style="position:absolute;margin-left:258.65pt;margin-top:12.2pt;width:93.6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C9Y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R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948714" wp14:editId="780EE6A6">
                <wp:simplePos x="0" y="0"/>
                <wp:positionH relativeFrom="column">
                  <wp:posOffset>160655</wp:posOffset>
                </wp:positionH>
                <wp:positionV relativeFrom="paragraph">
                  <wp:posOffset>154940</wp:posOffset>
                </wp:positionV>
                <wp:extent cx="1188720" cy="381000"/>
                <wp:effectExtent l="12065" t="11430" r="8890" b="762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12.65pt;margin-top:12.2pt;width:93.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36D15" wp14:editId="746CA55A">
                <wp:simplePos x="0" y="0"/>
                <wp:positionH relativeFrom="column">
                  <wp:posOffset>1684655</wp:posOffset>
                </wp:positionH>
                <wp:positionV relativeFrom="paragraph">
                  <wp:posOffset>55880</wp:posOffset>
                </wp:positionV>
                <wp:extent cx="1188720" cy="381000"/>
                <wp:effectExtent l="12065" t="11430" r="8890" b="762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132.65pt;margin-top:4.4pt;width:93.6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этапа: а)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Pr="007F5F32" w:rsidRDefault="004D1539" w:rsidP="004D1539">
      <w:pPr>
        <w:tabs>
          <w:tab w:val="left" w:pos="214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Приборы, использующиеся на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этапе:  а)                                                              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07106F1A" wp14:editId="1C82E03C">
                <wp:simplePos x="0" y="0"/>
                <wp:positionH relativeFrom="column">
                  <wp:posOffset>4048760</wp:posOffset>
                </wp:positionH>
                <wp:positionV relativeFrom="paragraph">
                  <wp:posOffset>155575</wp:posOffset>
                </wp:positionV>
                <wp:extent cx="731520" cy="457200"/>
                <wp:effectExtent l="13970" t="13970" r="45085" b="5270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8pt,12.25pt" to="37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63E12294" wp14:editId="4EF87E3A">
                <wp:simplePos x="0" y="0"/>
                <wp:positionH relativeFrom="column">
                  <wp:posOffset>2037080</wp:posOffset>
                </wp:positionH>
                <wp:positionV relativeFrom="paragraph">
                  <wp:posOffset>155575</wp:posOffset>
                </wp:positionV>
                <wp:extent cx="457200" cy="457200"/>
                <wp:effectExtent l="50165" t="13970" r="6985" b="5270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12.25pt" to="196.4pt,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oSbAIAAIo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Заключение после </w:t>
      </w:r>
      <w:r w:rsidRPr="007F5F3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этапа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E0F5794" wp14:editId="1D9FA0CF">
                <wp:simplePos x="0" y="0"/>
                <wp:positionH relativeFrom="column">
                  <wp:posOffset>4140200</wp:posOffset>
                </wp:positionH>
                <wp:positionV relativeFrom="paragraph">
                  <wp:posOffset>86995</wp:posOffset>
                </wp:positionV>
                <wp:extent cx="1645920" cy="304165"/>
                <wp:effectExtent l="10160" t="13335" r="10795" b="635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326pt;margin-top:6.85pt;width:129.6pt;height:23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0FE8E916" wp14:editId="7542BA32">
                <wp:simplePos x="0" y="0"/>
                <wp:positionH relativeFrom="column">
                  <wp:posOffset>756920</wp:posOffset>
                </wp:positionH>
                <wp:positionV relativeFrom="paragraph">
                  <wp:posOffset>86995</wp:posOffset>
                </wp:positionV>
                <wp:extent cx="1828800" cy="304165"/>
                <wp:effectExtent l="8255" t="13335" r="10795" b="635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6" style="position:absolute;margin-left:59.6pt;margin-top:6.85pt;width:2in;height:23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344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а)</w:t>
      </w: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</w:t>
      </w: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tabs>
          <w:tab w:val="left" w:pos="1296"/>
          <w:tab w:val="left" w:pos="1392"/>
          <w:tab w:val="left" w:pos="708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1BEDFBC3" wp14:editId="13E03B63">
                <wp:simplePos x="0" y="0"/>
                <wp:positionH relativeFrom="column">
                  <wp:posOffset>4505960</wp:posOffset>
                </wp:positionH>
                <wp:positionV relativeFrom="paragraph">
                  <wp:posOffset>139700</wp:posOffset>
                </wp:positionV>
                <wp:extent cx="914400" cy="365760"/>
                <wp:effectExtent l="13970" t="6985" r="33655" b="5588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8pt,11pt" to="426.8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C530CC0" wp14:editId="391CD5AD">
                <wp:simplePos x="0" y="0"/>
                <wp:positionH relativeFrom="column">
                  <wp:posOffset>3957320</wp:posOffset>
                </wp:positionH>
                <wp:positionV relativeFrom="paragraph">
                  <wp:posOffset>139700</wp:posOffset>
                </wp:positionV>
                <wp:extent cx="0" cy="365760"/>
                <wp:effectExtent l="55880" t="6985" r="58420" b="1778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1pt" to="311.6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iFZA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223E22F8" wp14:editId="44D044C2">
                <wp:simplePos x="0" y="0"/>
                <wp:positionH relativeFrom="column">
                  <wp:posOffset>2494280</wp:posOffset>
                </wp:positionH>
                <wp:positionV relativeFrom="paragraph">
                  <wp:posOffset>139700</wp:posOffset>
                </wp:positionV>
                <wp:extent cx="0" cy="365760"/>
                <wp:effectExtent l="59690" t="6985" r="54610" b="1778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5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1pt" to="196.4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4EA96F4" wp14:editId="36ADC544">
                <wp:simplePos x="0" y="0"/>
                <wp:positionH relativeFrom="column">
                  <wp:posOffset>939800</wp:posOffset>
                </wp:positionH>
                <wp:positionV relativeFrom="paragraph">
                  <wp:posOffset>139700</wp:posOffset>
                </wp:positionV>
                <wp:extent cx="1371600" cy="365760"/>
                <wp:effectExtent l="29210" t="6985" r="8890" b="5588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11pt" to="182pt,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3758524" wp14:editId="0E817BD7">
                <wp:simplePos x="0" y="0"/>
                <wp:positionH relativeFrom="column">
                  <wp:posOffset>4871720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6" style="position:absolute;margin-left:383.6pt;margin-top:11.6pt;width:93.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8789EB4" wp14:editId="666D30B0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12700" r="10795" b="63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254pt;margin-top:11.6pt;width:93.6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C92izj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5F1ACDA" wp14:editId="2380E3AA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12700" r="12700" b="63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margin-left:131.6pt;margin-top:11.6pt;width:93.6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AABAA4" wp14:editId="0AC6DCCE">
                <wp:simplePos x="0" y="0"/>
                <wp:positionH relativeFrom="column">
                  <wp:posOffset>160655</wp:posOffset>
                </wp:positionH>
                <wp:positionV relativeFrom="paragraph">
                  <wp:posOffset>109220</wp:posOffset>
                </wp:positionV>
                <wp:extent cx="1188720" cy="381000"/>
                <wp:effectExtent l="12065" t="12700" r="8890" b="63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12.65pt;margin-top:8.6pt;width:93.6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11794C" wp14:editId="5B66FD66">
                <wp:simplePos x="0" y="0"/>
                <wp:positionH relativeFrom="column">
                  <wp:posOffset>2522855</wp:posOffset>
                </wp:positionH>
                <wp:positionV relativeFrom="paragraph">
                  <wp:posOffset>139700</wp:posOffset>
                </wp:positionV>
                <wp:extent cx="1249680" cy="411480"/>
                <wp:effectExtent l="12065" t="12700" r="33655" b="6159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9680" cy="4114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65pt,11pt" to="297.05pt,4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141304" wp14:editId="322A3594">
                <wp:simplePos x="0" y="0"/>
                <wp:positionH relativeFrom="column">
                  <wp:posOffset>1151255</wp:posOffset>
                </wp:positionH>
                <wp:positionV relativeFrom="paragraph">
                  <wp:posOffset>139700</wp:posOffset>
                </wp:positionV>
                <wp:extent cx="1066800" cy="487680"/>
                <wp:effectExtent l="40640" t="12700" r="6985" b="5207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0" cy="4876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65pt,11pt" to="174.6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tabs>
          <w:tab w:val="left" w:pos="348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Отбор проб воды: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Отбор проб пищевых продуктов: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объем воды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а) объем продукта </w:t>
      </w:r>
    </w:p>
    <w:p w:rsidR="004D1539" w:rsidRPr="007F5F32" w:rsidRDefault="004D1539" w:rsidP="004D1539">
      <w:pPr>
        <w:tabs>
          <w:tab w:val="left" w:pos="61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название прибора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7F5F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>б</w: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каких слоев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исследований на втором этапе и применяемые средства: 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д)</w:t>
      </w:r>
    </w:p>
    <w:p w:rsidR="004D1539" w:rsidRDefault="004D1539" w:rsidP="004D153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3.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1856404A" wp14:editId="3FED2256">
                <wp:simplePos x="0" y="0"/>
                <wp:positionH relativeFrom="column">
                  <wp:posOffset>4414520</wp:posOffset>
                </wp:positionH>
                <wp:positionV relativeFrom="paragraph">
                  <wp:posOffset>132080</wp:posOffset>
                </wp:positionV>
                <wp:extent cx="914400" cy="274320"/>
                <wp:effectExtent l="8255" t="5080" r="29845" b="53975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6pt,10.4pt" to="419.6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074B13B7" wp14:editId="663FF81E">
                <wp:simplePos x="0" y="0"/>
                <wp:positionH relativeFrom="column">
                  <wp:posOffset>3957320</wp:posOffset>
                </wp:positionH>
                <wp:positionV relativeFrom="paragraph">
                  <wp:posOffset>132080</wp:posOffset>
                </wp:positionV>
                <wp:extent cx="0" cy="365760"/>
                <wp:effectExtent l="55880" t="5080" r="58420" b="1968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6pt,10.4pt" to="311.6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Hq4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I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3F1E9048" wp14:editId="1291FDE4">
                <wp:simplePos x="0" y="0"/>
                <wp:positionH relativeFrom="column">
                  <wp:posOffset>2494280</wp:posOffset>
                </wp:positionH>
                <wp:positionV relativeFrom="paragraph">
                  <wp:posOffset>132080</wp:posOffset>
                </wp:positionV>
                <wp:extent cx="0" cy="365760"/>
                <wp:effectExtent l="59690" t="5080" r="54610" b="1968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4pt,10.4pt" to="196.4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5C5BE3E" wp14:editId="0E1FFCA9">
                <wp:simplePos x="0" y="0"/>
                <wp:positionH relativeFrom="column">
                  <wp:posOffset>1122680</wp:posOffset>
                </wp:positionH>
                <wp:positionV relativeFrom="paragraph">
                  <wp:posOffset>132080</wp:posOffset>
                </wp:positionV>
                <wp:extent cx="1280160" cy="274320"/>
                <wp:effectExtent l="31115" t="5080" r="12700" b="5397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80160" cy="274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4pt,10.4pt" to="189.2pt,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 гигиенической экспертизы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7C2C9258" wp14:editId="54F72797">
                <wp:simplePos x="0" y="0"/>
                <wp:positionH relativeFrom="column">
                  <wp:posOffset>3225800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10160" t="8890" r="10795" b="1016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254pt;margin-top:11.6pt;width:93.6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8B69BCE" wp14:editId="00840069">
                <wp:simplePos x="0" y="0"/>
                <wp:positionH relativeFrom="column">
                  <wp:posOffset>1671320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8255" t="8890" r="12700" b="1016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131.6pt;margin-top:11.6pt;width:93.6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" o:allowincell="f"/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63107610" wp14:editId="098E2D51">
                <wp:simplePos x="0" y="0"/>
                <wp:positionH relativeFrom="column">
                  <wp:posOffset>116840</wp:posOffset>
                </wp:positionH>
                <wp:positionV relativeFrom="paragraph">
                  <wp:posOffset>147320</wp:posOffset>
                </wp:positionV>
                <wp:extent cx="1188720" cy="342900"/>
                <wp:effectExtent l="6350" t="8890" r="5080" b="1016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9.2pt;margin-top:11.6pt;width:93.6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" o:allowincell="f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6D31C7" wp14:editId="2E1B5F5C">
                <wp:simplePos x="0" y="0"/>
                <wp:positionH relativeFrom="column">
                  <wp:posOffset>4808855</wp:posOffset>
                </wp:positionH>
                <wp:positionV relativeFrom="paragraph">
                  <wp:posOffset>10160</wp:posOffset>
                </wp:positionV>
                <wp:extent cx="1188720" cy="381000"/>
                <wp:effectExtent l="12065" t="7620" r="8890" b="1143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872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78.65pt;margin-top:.8pt;width:93.6pt;height: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60B82" wp14:editId="2D94782F">
                <wp:simplePos x="0" y="0"/>
                <wp:positionH relativeFrom="column">
                  <wp:posOffset>3894455</wp:posOffset>
                </wp:positionH>
                <wp:positionV relativeFrom="paragraph">
                  <wp:posOffset>40640</wp:posOffset>
                </wp:positionV>
                <wp:extent cx="1371600" cy="381000"/>
                <wp:effectExtent l="31115" t="7620" r="6985" b="590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716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.65pt,3.2pt" to="414.65pt,3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">
                <v:stroke endarrow="block"/>
              </v:line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экспертизе продуктов питания и воды, находившихся в зоне применения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биологических средств, решение эксперта может быть следующим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33D36397" wp14:editId="4FA05A64">
                <wp:simplePos x="0" y="0"/>
                <wp:positionH relativeFrom="column">
                  <wp:posOffset>4597400</wp:posOffset>
                </wp:positionH>
                <wp:positionV relativeFrom="paragraph">
                  <wp:posOffset>48260</wp:posOffset>
                </wp:positionV>
                <wp:extent cx="1005840" cy="365760"/>
                <wp:effectExtent l="10160" t="11430" r="31750" b="6096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pt,3.8pt" to="441.2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55B8938E" wp14:editId="250197A3">
                <wp:simplePos x="0" y="0"/>
                <wp:positionH relativeFrom="column">
                  <wp:posOffset>3134360</wp:posOffset>
                </wp:positionH>
                <wp:positionV relativeFrom="paragraph">
                  <wp:posOffset>48260</wp:posOffset>
                </wp:positionV>
                <wp:extent cx="0" cy="365760"/>
                <wp:effectExtent l="61595" t="11430" r="52705" b="2286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8pt,3.8pt" to="246.8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49231504" wp14:editId="61EA1B42">
                <wp:simplePos x="0" y="0"/>
                <wp:positionH relativeFrom="column">
                  <wp:posOffset>939800</wp:posOffset>
                </wp:positionH>
                <wp:positionV relativeFrom="paragraph">
                  <wp:posOffset>48260</wp:posOffset>
                </wp:positionV>
                <wp:extent cx="1097280" cy="365760"/>
                <wp:effectExtent l="29210" t="11430" r="6985" b="6096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97280" cy="3657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pt,3.8pt" to="160.4pt,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5ycAIAAIk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D24A6E3" wp14:editId="32235298">
                <wp:simplePos x="0" y="0"/>
                <wp:positionH relativeFrom="column">
                  <wp:posOffset>1837055</wp:posOffset>
                </wp:positionH>
                <wp:positionV relativeFrom="paragraph">
                  <wp:posOffset>162560</wp:posOffset>
                </wp:positionV>
                <wp:extent cx="548640" cy="548640"/>
                <wp:effectExtent l="50165" t="5715" r="10795" b="457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65pt,12.8pt" to="187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0245C13" wp14:editId="5DED09FC">
                <wp:simplePos x="0" y="0"/>
                <wp:positionH relativeFrom="column">
                  <wp:posOffset>3774440</wp:posOffset>
                </wp:positionH>
                <wp:positionV relativeFrom="paragraph">
                  <wp:posOffset>155575</wp:posOffset>
                </wp:positionV>
                <wp:extent cx="731520" cy="548640"/>
                <wp:effectExtent l="6350" t="8255" r="43180" b="5270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pt,12.25pt" to="354.8pt,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" o:allowincell="f">
                <v:stroke endarrow="block"/>
              </v:line>
            </w:pict>
          </mc:Fallback>
        </mc:AlternateContent>
      </w: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поступают с продуктами, подлежащими уничтожению?</w: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A4F484" wp14:editId="78456256">
                <wp:simplePos x="0" y="0"/>
                <wp:positionH relativeFrom="column">
                  <wp:posOffset>3584575</wp:posOffset>
                </wp:positionH>
                <wp:positionV relativeFrom="paragraph">
                  <wp:posOffset>142240</wp:posOffset>
                </wp:positionV>
                <wp:extent cx="1920875" cy="448310"/>
                <wp:effectExtent l="6985" t="6350" r="5715" b="1206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875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82.25pt;margin-top:11.2pt;width:151.25pt;height:35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DA7D26" wp14:editId="10FFD0AE">
                <wp:simplePos x="0" y="0"/>
                <wp:positionH relativeFrom="column">
                  <wp:posOffset>617855</wp:posOffset>
                </wp:positionH>
                <wp:positionV relativeFrom="paragraph">
                  <wp:posOffset>-5080</wp:posOffset>
                </wp:positionV>
                <wp:extent cx="2011680" cy="372745"/>
                <wp:effectExtent l="12065" t="5715" r="5080" b="1206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680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8.65pt;margin-top:-.4pt;width:158.4pt;height:2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"/>
            </w:pict>
          </mc:Fallback>
        </mc:AlternateContent>
      </w: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7F5F32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0F56DB1" wp14:editId="227DE7E9">
                <wp:simplePos x="0" y="0"/>
                <wp:positionH relativeFrom="column">
                  <wp:posOffset>4732655</wp:posOffset>
                </wp:positionH>
                <wp:positionV relativeFrom="paragraph">
                  <wp:posOffset>132715</wp:posOffset>
                </wp:positionV>
                <wp:extent cx="0" cy="0"/>
                <wp:effectExtent l="12065" t="55880" r="16510" b="584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45pt" to="372.6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">
                <v:stroke endarrow="block"/>
              </v:line>
            </w:pict>
          </mc:Fallback>
        </mc:AlternateConten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 образом?</w:t>
      </w:r>
    </w:p>
    <w:p w:rsidR="004D1539" w:rsidRDefault="004D1539" w:rsidP="004D15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для устного опроса: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1. Задачи гигиенической экспертизы продовольствия и воды в условиях применения оружия массового поражения.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2. Специалисты, участвующие в проведение данной экспертизы.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3.Особенности заражения РВ, ОВ и АОХВ различных сред: воды, продовольствия. Сроки естественной дезактивации, дегазации.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4.Этапы гигиенической экспертизы продовольствия и воды.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Исследование на месте.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б). Отбор проб.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в). Лабораторные исследования. Основные методы качественного и количественного определения СДЯВ 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Составление экспертного заключения. Виды заключений.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5. Тактико-техническая характеристика табельных комплектов и приборов (ДП-5А, ПХР-МВ, РЛУ-2, МПХЛ, ЛГ-1, ЛГ-2)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а). Устройство и принцип работы ДП-5А.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б). Устройство и принцип работы ПХР-МВ.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в). Устройство и принцип работы ЛГ-1, ЛГ-2.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г). Устройство и принцип работы ВПХЛ.</w:t>
      </w:r>
    </w:p>
    <w:p w:rsidR="00614589" w:rsidRPr="00903DF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д). Устройство и принцип работы РЛУ-2.</w:t>
      </w:r>
    </w:p>
    <w:p w:rsidR="00614589" w:rsidRDefault="00614589" w:rsidP="00614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903DF9">
        <w:rPr>
          <w:rFonts w:ascii="Times New Roman" w:eastAsia="Times New Roman" w:hAnsi="Times New Roman" w:cs="Times New Roman"/>
          <w:color w:val="000000"/>
          <w:sz w:val="20"/>
          <w:szCs w:val="24"/>
        </w:rPr>
        <w:t>е) Устройство батометра.</w:t>
      </w:r>
    </w:p>
    <w:p w:rsidR="004D1539" w:rsidRPr="004D1539" w:rsidRDefault="004D1539" w:rsidP="004D1539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Проблемно-ситуационные задачи:</w:t>
      </w:r>
    </w:p>
    <w:p w:rsidR="004D1539" w:rsidRPr="009043F1" w:rsidRDefault="004D1539" w:rsidP="004D1539">
      <w:pPr>
        <w:spacing w:after="0" w:line="240" w:lineRule="auto"/>
        <w:ind w:left="-1134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№1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5"/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Расположение военной части подверглось радиоактивному заражению. Санитарная экспертиза произвела осмотр и оценку продовольствия, тары и упаковок, используя дозиметр полевой ДП-5А. На поверхности тары (металлической, стеклянной), посуде и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кухонном инвентаре и продовольствие (мясе, колбасе, овощах, крупах, сахаре) предельно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допустимая концентрация радиоактивных веществ была выше нормы. </w:t>
      </w:r>
      <w:r w:rsidRPr="009043F1"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>Дайте заключение о годности продуктов или определите условия, при которых они будут годны к употреблению</w:t>
      </w: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3"/>
          <w:sz w:val="24"/>
          <w:szCs w:val="24"/>
          <w:lang w:eastAsia="ru-RU"/>
        </w:rPr>
        <w:t>Задача №2.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74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 время боевых действий противником было применено отравляющее вещество (маслянистая мелкодисперсная жидкость), в зону действия которого попал склад с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запасами хлеба. При осмотре склада представителем мед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с</w:t>
      </w:r>
      <w:proofErr w:type="gramEnd"/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лужбы было установлено.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что часть хлеба находилась без упаковки и была покрыта белым налетом, другая часть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хлеба была упакована в плотную герметичную упаковку, и третья часть    в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негерметичной упаковке, но находящаяся под слоем хлеба в герметичной упаковке. Расскажите о тактике проведения мед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.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э</w:t>
      </w:r>
      <w:proofErr w:type="gramEnd"/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>кспертизы.</w:t>
      </w:r>
    </w:p>
    <w:p w:rsidR="004D1539" w:rsidRPr="009043F1" w:rsidRDefault="004D1539" w:rsidP="004D153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4D1539" w:rsidRPr="009043F1" w:rsidRDefault="004D1539" w:rsidP="004D1539">
      <w:pPr>
        <w:shd w:val="clear" w:color="auto" w:fill="FFFFFF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b/>
          <w:bCs/>
          <w:spacing w:val="-5"/>
          <w:sz w:val="24"/>
          <w:szCs w:val="24"/>
          <w:lang w:eastAsia="ru-RU"/>
        </w:rPr>
        <w:t>Задача №3</w:t>
      </w:r>
    </w:p>
    <w:p w:rsidR="004D1539" w:rsidRPr="009043F1" w:rsidRDefault="004D1539" w:rsidP="004D1539">
      <w:pPr>
        <w:shd w:val="clear" w:color="auto" w:fill="FFFFFF"/>
        <w:spacing w:after="0" w:line="240" w:lineRule="auto"/>
        <w:ind w:firstLine="697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9043F1">
        <w:rPr>
          <w:rFonts w:ascii="Times New Roman" w:eastAsia="MS Mincho" w:hAnsi="Times New Roman" w:cs="Times New Roman"/>
          <w:spacing w:val="1"/>
          <w:sz w:val="24"/>
          <w:szCs w:val="24"/>
          <w:lang w:eastAsia="ru-RU"/>
        </w:rPr>
        <w:t xml:space="preserve">После проведения успешной наступательной военной операции во время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возвращения батальона в лагерь у командира появилось подозрение о том, что противник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применил оружие массового поражения на территории места дислокации батальона. </w:t>
      </w:r>
      <w:r w:rsidRPr="009043F1">
        <w:rPr>
          <w:rFonts w:ascii="Times New Roman" w:eastAsia="MS Mincho" w:hAnsi="Times New Roman" w:cs="Times New Roman"/>
          <w:spacing w:val="-1"/>
          <w:sz w:val="24"/>
          <w:szCs w:val="24"/>
          <w:lang w:eastAsia="ru-RU"/>
        </w:rPr>
        <w:t xml:space="preserve">Какие меры по определению доброкачественности продуктов питания примет санитарная </w:t>
      </w:r>
      <w:r w:rsidRPr="009043F1">
        <w:rPr>
          <w:rFonts w:ascii="Times New Roman" w:eastAsia="MS Mincho" w:hAnsi="Times New Roman" w:cs="Times New Roman"/>
          <w:sz w:val="24"/>
          <w:szCs w:val="24"/>
          <w:lang w:eastAsia="ru-RU"/>
        </w:rPr>
        <w:t>экспертиза?   Кем она организуется? И какие приборы для оценки имеет?</w:t>
      </w:r>
    </w:p>
    <w:p w:rsidR="004D1539" w:rsidRPr="009043F1" w:rsidRDefault="004D1539" w:rsidP="004D1539">
      <w:pPr>
        <w:spacing w:after="0" w:line="240" w:lineRule="auto"/>
        <w:ind w:left="142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оценивания, применяемые при текущем контроле успеваемости, в том числе при контроле самостоятельной работы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152"/>
        <w:gridCol w:w="7419"/>
      </w:tblGrid>
      <w:tr w:rsidR="004D1539" w:rsidRPr="004D1539" w:rsidTr="004D1539"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ind w:firstLine="709"/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Устный опрос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 xml:space="preserve">Оценкой "ХОРОШО" оценивается ответ, обнаруживающий прочные знания основных вопросов изучаемого материла, </w:t>
            </w:r>
            <w:r w:rsidRPr="004D1539">
              <w:rPr>
                <w:color w:val="000000"/>
                <w:sz w:val="26"/>
                <w:szCs w:val="26"/>
              </w:rPr>
              <w:lastRenderedPageBreak/>
              <w:t>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color w:val="000000"/>
                <w:sz w:val="26"/>
                <w:szCs w:val="26"/>
              </w:rPr>
            </w:pPr>
            <w:proofErr w:type="gramStart"/>
            <w:r w:rsidRPr="004D1539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</w:t>
            </w:r>
            <w:proofErr w:type="gramEnd"/>
            <w:r w:rsidRPr="004D1539">
              <w:rPr>
                <w:color w:val="000000"/>
                <w:sz w:val="26"/>
                <w:szCs w:val="26"/>
              </w:rPr>
              <w:t xml:space="preserve"> Допускаются серьезные ошибки в содержании ответа.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«ОТЛИЧНО» выставляется при условии 9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«ХОРОШО» выставляется при условии 8</w:t>
            </w:r>
            <w:r w:rsidR="00787B4B">
              <w:rPr>
                <w:color w:val="000000"/>
                <w:sz w:val="26"/>
                <w:szCs w:val="26"/>
              </w:rPr>
              <w:t>1</w:t>
            </w:r>
            <w:r w:rsidRPr="004D1539">
              <w:rPr>
                <w:color w:val="000000"/>
                <w:sz w:val="26"/>
                <w:szCs w:val="26"/>
              </w:rPr>
              <w:t>-</w:t>
            </w:r>
            <w:r w:rsidR="00787B4B">
              <w:rPr>
                <w:color w:val="000000"/>
                <w:sz w:val="26"/>
                <w:szCs w:val="26"/>
              </w:rPr>
              <w:t>90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787B4B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«УДОВЛЕТВОРИТЕЛЬН</w:t>
            </w:r>
            <w:r w:rsidR="00787B4B">
              <w:rPr>
                <w:color w:val="000000"/>
                <w:sz w:val="26"/>
                <w:szCs w:val="26"/>
              </w:rPr>
              <w:t>О» выставляется при условии 70-80</w:t>
            </w:r>
            <w:r w:rsidRPr="004D1539">
              <w:rPr>
                <w:color w:val="000000"/>
                <w:sz w:val="26"/>
                <w:szCs w:val="26"/>
              </w:rPr>
              <w:t>% правильных ответов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69% и меньше правильных ответов.</w:t>
            </w:r>
          </w:p>
        </w:tc>
      </w:tr>
      <w:tr w:rsidR="004D1539" w:rsidRPr="004D1539" w:rsidTr="004D1539">
        <w:tc>
          <w:tcPr>
            <w:tcW w:w="0" w:type="auto"/>
            <w:vMerge w:val="restart"/>
            <w:vAlign w:val="center"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Решение ситуационных задач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b/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«ОТЛИЧНО»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дал правильный ответ на вопрос задачи. </w:t>
            </w:r>
            <w:proofErr w:type="gramStart"/>
            <w:r w:rsidRPr="004D1539">
              <w:rPr>
                <w:sz w:val="26"/>
                <w:szCs w:val="26"/>
              </w:rPr>
              <w:t xml:space="preserve">Объяснение хода ее решения подробное, последовательное, грамотное, с теоретическими обоснованиями (в </w:t>
            </w:r>
            <w:proofErr w:type="spellStart"/>
            <w:r w:rsidRPr="004D1539">
              <w:rPr>
                <w:sz w:val="26"/>
                <w:szCs w:val="26"/>
              </w:rPr>
              <w:t>т.ч</w:t>
            </w:r>
            <w:proofErr w:type="spellEnd"/>
            <w:r w:rsidRPr="004D1539">
              <w:rPr>
                <w:sz w:val="26"/>
                <w:szCs w:val="26"/>
              </w:rPr>
              <w:t>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  <w:proofErr w:type="gramEnd"/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«ХОРОШО»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задачи.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D1539" w:rsidRPr="004D1539" w:rsidTr="004D1539">
        <w:tc>
          <w:tcPr>
            <w:tcW w:w="0" w:type="auto"/>
            <w:vMerge/>
          </w:tcPr>
          <w:p w:rsidR="004D1539" w:rsidRPr="004D1539" w:rsidRDefault="004D1539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both"/>
              <w:rPr>
                <w:sz w:val="26"/>
                <w:szCs w:val="26"/>
              </w:rPr>
            </w:pPr>
            <w:r w:rsidRPr="004D1539">
              <w:rPr>
                <w:sz w:val="26"/>
                <w:szCs w:val="26"/>
              </w:rPr>
              <w:t xml:space="preserve">Оценка «НЕУДОВЛЕТВОРИТЕЛЬНО» </w:t>
            </w:r>
            <w:proofErr w:type="gramStart"/>
            <w:r w:rsidRPr="004D1539">
              <w:rPr>
                <w:sz w:val="26"/>
                <w:szCs w:val="26"/>
              </w:rPr>
              <w:t>выставляется</w:t>
            </w:r>
            <w:proofErr w:type="gramEnd"/>
            <w:r w:rsidRPr="004D1539">
              <w:rPr>
                <w:sz w:val="26"/>
                <w:szCs w:val="26"/>
              </w:rPr>
              <w:t xml:space="preserve"> если обучающимся дан правильный ответ на вопрос задачи</w:t>
            </w:r>
            <w:r w:rsidRPr="004D1539">
              <w:rPr>
                <w:sz w:val="26"/>
                <w:szCs w:val="26"/>
                <w:shd w:val="clear" w:color="auto" w:fill="FFFFFF"/>
              </w:rPr>
              <w:t xml:space="preserve">. Объяснение хода ее решения дано неполное, непоследовательное, с грубыми ошибками, без теоретического обоснования (в </w:t>
            </w:r>
            <w:proofErr w:type="spellStart"/>
            <w:r w:rsidRPr="004D1539">
              <w:rPr>
                <w:sz w:val="26"/>
                <w:szCs w:val="26"/>
                <w:shd w:val="clear" w:color="auto" w:fill="FFFFFF"/>
              </w:rPr>
              <w:t>т.ч</w:t>
            </w:r>
            <w:proofErr w:type="spellEnd"/>
            <w:r w:rsidRPr="004D1539">
              <w:rPr>
                <w:sz w:val="26"/>
                <w:szCs w:val="26"/>
                <w:shd w:val="clear" w:color="auto" w:fill="FFFFFF"/>
              </w:rPr>
              <w:t>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86903" w:rsidRPr="004D1539" w:rsidTr="00F86903">
        <w:tc>
          <w:tcPr>
            <w:tcW w:w="0" w:type="auto"/>
            <w:vMerge w:val="restart"/>
          </w:tcPr>
          <w:p w:rsidR="00F86903" w:rsidRDefault="00F8690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:rsidR="00F86903" w:rsidRDefault="00F86903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«ОТЛИЧНО»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«ХОРОШО»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F86903" w:rsidRPr="004D1539" w:rsidTr="00F86903"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F86903" w:rsidRPr="004D1539" w:rsidTr="00F86903">
        <w:trPr>
          <w:trHeight w:val="1584"/>
        </w:trPr>
        <w:tc>
          <w:tcPr>
            <w:tcW w:w="0" w:type="auto"/>
            <w:vMerge/>
            <w:vAlign w:val="center"/>
          </w:tcPr>
          <w:p w:rsidR="00F86903" w:rsidRPr="004D1539" w:rsidRDefault="00F86903" w:rsidP="004D1539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</w:tcPr>
          <w:p w:rsidR="00F86903" w:rsidRPr="004D1539" w:rsidRDefault="00F86903" w:rsidP="004D1539">
            <w:pPr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«НЕУДОВЛЕТВОРИТЕЛЬНО» </w:t>
            </w:r>
            <w:proofErr w:type="gramStart"/>
            <w:r>
              <w:rPr>
                <w:color w:val="000000"/>
                <w:sz w:val="28"/>
                <w:szCs w:val="28"/>
              </w:rPr>
              <w:t>выставляется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lastRenderedPageBreak/>
        <w:br w:type="page"/>
      </w:r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Toc535164691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Оценочные материалы промежуточной аттестации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bookmarkEnd w:id="1"/>
    </w:p>
    <w:p w:rsidR="004D1539" w:rsidRP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«</w:t>
      </w:r>
      <w:r w:rsidR="00F86903" w:rsidRP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 и эпидемиология чрезвычайных ситуаций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форме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19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зачетн</w:t>
      </w:r>
      <w:r w:rsidR="00F869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тестирования</w:t>
      </w:r>
      <w:r w:rsidRPr="004D153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. </w:t>
      </w:r>
      <w:bookmarkStart w:id="2" w:name="_GoBack"/>
      <w:bookmarkEnd w:id="2"/>
    </w:p>
    <w:p w:rsidR="00544E07" w:rsidRPr="005916D1" w:rsidRDefault="00544E07" w:rsidP="00544E07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  <w:lang w:eastAsia="ru-RU"/>
        </w:rPr>
      </w:pP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Перечень вопросов к промежуточной аттестации. </w:t>
      </w:r>
      <w:r w:rsidR="00CE196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Зачетн</w:t>
      </w:r>
      <w:r w:rsidRPr="005916D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ое тестирование</w:t>
      </w:r>
    </w:p>
    <w:p w:rsidR="00544E07" w:rsidRPr="005916D1" w:rsidRDefault="00544E07" w:rsidP="00544E07">
      <w:pPr>
        <w:rPr>
          <w:sz w:val="32"/>
          <w:szCs w:val="32"/>
        </w:rPr>
      </w:pP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001. 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Обстановка на определенной территории, сложившаяся в результате аварии, опасного природного явления, катастрофы, стихийного или иного бедствия, которые могут 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катастрофа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катаклизм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чрезвычайная ситуация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чрезвычайное происшествие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002. Вентилируемые убежища защищают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наводнений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проникающей радиации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ударной волны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биологического оружия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003. Расстояние, на котором от здания могут стоять отдельно стоящие убежища: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50м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100м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двух высот рядом стоящего здания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одной высоты рядом стоящего здания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004. Классификация убежишь по вентиляции: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вентилируемые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 кондиционированием воздуха.</w:t>
      </w:r>
    </w:p>
    <w:p w:rsidR="00544E07" w:rsidRPr="00B0660F" w:rsidRDefault="00544E07" w:rsidP="00544E07">
      <w:pPr>
        <w:spacing w:line="36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005. Количество входов в убежище: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 менее одного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не менее двух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не менее трех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не менее четырех</w:t>
      </w:r>
    </w:p>
    <w:p w:rsidR="00544E07" w:rsidRPr="00300D69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006</w:t>
      </w:r>
      <w:r w:rsidRPr="00300D69">
        <w:rPr>
          <w:rFonts w:ascii="Times New Roman" w:hAnsi="Times New Roman" w:cs="Times New Roman"/>
          <w:caps/>
          <w:color w:val="000000"/>
          <w:sz w:val="28"/>
          <w:szCs w:val="28"/>
        </w:rPr>
        <w:t>. В наружной стене тамбура убежищ следует предусматривать двери: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защитно-герметичные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герметичные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защитные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бронированные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007. Открывание дверей в убежищах: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против хода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по ходу эвакуации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раздвижные</w:t>
      </w:r>
    </w:p>
    <w:p w:rsidR="00544E07" w:rsidRPr="00B0660F" w:rsidRDefault="00544E07" w:rsidP="00544E07">
      <w:pPr>
        <w:spacing w:line="24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складные по типу «гармошка»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008. Площадь пола основных помещений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УБЕЖИЩ 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 двухъярусном расположении нар на одного укрываемого должна составлять: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0,2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0,3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0,4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0,5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009. Высота помещений убежищ должна быть 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2,0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2,15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3,45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3,5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010. 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 убежищах, для укрываемых следует предусматривать места для сидения, размерами на одного человека не менее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0,50x0,50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0,45x0,45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0,35x0,35 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0,25x0,25 м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011. Обязательное помещение в составе убежищ: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медицинский пункт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продовольственный склад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санитарный пост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столовая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012. В убежищах следует предусматривать медицинский пункт, при количестве эвакуированных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700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013. В убежищах допускаются отделка стен: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керамическая плитка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штукатурка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специальная затирка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стеновые панели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014. В убежищах в женских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 xml:space="preserve">015. В убежищах в мужских санузлах один унитаз рассчитан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016. В убежищах, количество помещений для хранения продовольствия принимают исходя из расчета одно помещение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600 человек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900 человек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017. Убежище, расположенное в зоне ЧС, за исключением зоны радиоактивного загрязнения,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before="240"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018. Убежище, расположенное в </w:t>
      </w:r>
      <w:proofErr w:type="spellStart"/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spellEnd"/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зоне ядерно опасных объектов, должно обеспечивать непрерывное пребывание в нем укрываемых на срок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5 суток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019. Виды вентиляции убежищ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режим чистой вентиляции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режим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фильтровентиляции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режим полной вентиляции с регенерацией воздуха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режим усиленной вентиляции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020. Режим чистой 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аварийно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химически опасных веществ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021. Режим фильтровентиляции в убежищах защищает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от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пыли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боевых отравляющих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бактериальных веществ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продуктов горения при массовых пожарах на убежище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022.</w:t>
      </w:r>
      <w:r w:rsidRPr="00B0660F">
        <w:rPr>
          <w:caps/>
        </w:rPr>
        <w:t> 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Режим полной вентиляции с регенерацией воздуха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в убежищах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характеризуется использованием: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устройств, восстанавливающих кислород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устройств, поглощающих углекислый 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фильтров тонкой очистки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противодымных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фильтров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023. Аварийный запас питьевой воды в убежищах на одного укрываемого: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1литр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литра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литра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024. Допустимая концентрация двуокиси углерода в убежищах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до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4%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025. Непрерывное пребывание в противорадиационных укрытиях рассчитано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1сутки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 суток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 суток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026. Коэффициент защиты от внешнего облучения в противорадиационных укрытиях, оборудованных в подвальных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200-300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300-400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400-500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500-600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027. Коэффициент защиты от внешнего облучения в противорадиационных укрытиях, оборудованных в нижних этажах кирпичных зданий, составляет: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1-2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5-7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10-20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30-40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028. К простейшим укрытиям в период чрезвычайных ситуаций относят: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перекрытые щели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траншеи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шалаши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противорадиационные укрытия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029. Расстояние между палатками в ПВР в ряду должно быть не мене: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4м.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030. Расстояние между рядами палаток в ПВР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5м.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031. Зимой в жилых помещениях ПВР поддерживается температура воздуха не ниже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+15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+18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+20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+22</w:t>
      </w:r>
      <w:r w:rsidRPr="00B0660F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0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032. Помывка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проживающих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 проводится не реже 1 раз в: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 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033. Смена постельного белья в ПВР проводится не реже 1 раз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в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1день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 дня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5 дней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7 дней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034. Мусорные контейнеры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035. Туалеты в ПВР рекомендуется размещать от жилой зоны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20м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25м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036. Умывальники в ПВР рассчитывают с учётом 1 умывальник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4-6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6-8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8-10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10-12 чел.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037. Туалеты в ПВР рассчитывают с учётом 1 туалет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на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 чел.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40 чел.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038. Участок для захоронения погибших в период чрезвычайных размещается от ПВР на расстоянии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400м.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500м.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039. В острый период чрезвычайных ситуаций предпочтение отдается:</w:t>
      </w:r>
    </w:p>
    <w:p w:rsidR="00544E07" w:rsidRPr="00B0660F" w:rsidRDefault="00544E07" w:rsidP="00544E07">
      <w:pPr>
        <w:spacing w:line="360" w:lineRule="auto"/>
        <w:ind w:left="2978"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горячему 3-х разовому питанию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сухим пайкам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консервированным продуктам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диетическому питанию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040.  Мероприятия, которые необходимо проделать, перед вскрытием консервированных продуктов,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очистить от смазки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прогреть в горячей воде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провести исследование на микробиологический состав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041. Виды пайков, используемых в период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сухие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рационы выживания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субкалорийные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пайки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диетические пайки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042.  Формы организации питания в период ЧС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 использованием стационарной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 использованием полевой кухни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привозное питание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фастфуд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043. Ответственные за организацию питания в пунктах временного размещения: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инженерная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медицинская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продовольственная служба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начальник ПВР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044. Для взрослого населения в ПВР организуется питание: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4-х разовое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 разовое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045. Промежутки между приемами пищи в ПВР не должны превышать: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 часа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5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 часов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7 часов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046. Завтрак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сразу же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через 1 час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через 2 часа после подъема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через 2 часа после подъема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047. Ужин в ПВР планируется: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непосредственно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за 1 час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за 2-3 часа перед отбоем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за 4-5 часов перед отбоем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048. Энергосодержание завтрака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20-25%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049. Энергосодержание обеда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35-40%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40-45%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50-55%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050. Энергосодержание ужина при трехразовом питании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10-15%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20-30%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30-35%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35-40%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051. Продукты, которым отдается предпочтение в условиях чрезвычайных ситуаций: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консервы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быстроразваривающиеся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крупы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рыба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052. Повторение блюд в меню-раскладке в период чрезвычайной ситуации не допускается более: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3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 раз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5 раз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6 раз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053. Запрещается в период чрезвычайной ситуации готовить блюда: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котлеты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гуляш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макароны «по-флотски»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пастеризованное молоко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054. Норма физиологической потребности в энергии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055. Норма физиологической потребности в энергии для спасателей и хирургов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1500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2300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3500 ккал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4200 ккал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056. Нормы обеспеченности мясопродуктами для пострадавшего населения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80гр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057. Нормы обеспеченности мясопродуктами для спасателей и личного состава медицинских формирований в период чрезвычайной ситуации: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40гр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60гр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80гр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100гр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несколько правильных ответов.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058. Самый надежный способ защиты продовольствия от оружия массового поражения: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палатки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наземные клады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земляные укрытия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склады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059. Полная защищенность пищевых продуктов от оружия массового поражения достигается при использовании: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жестяной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стеклянной тары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вакуумной упаковки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мешкотары</w:t>
      </w:r>
      <w:proofErr w:type="spellEnd"/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Выберете один правильный ответ.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060. Удаление радиоактивных веществ с поверхностей или из массы различных объектов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Выберете несколько правильных ответов.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061. Дезактивация сыпучих продуктов проводится: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удалением верхнего слоя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промыванием водой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выдержкой временем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062. Комплекс мероприятий, направленных на обезвреживание (удаление) отравляющих веществ на различных объектах внешней среды это:</w:t>
      </w:r>
    </w:p>
    <w:p w:rsidR="00544E07" w:rsidRPr="004C47F3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1) </w:t>
      </w:r>
      <w:r w:rsidRPr="004C47F3">
        <w:rPr>
          <w:rFonts w:ascii="Times New Roman" w:hAnsi="Times New Roman" w:cs="Times New Roman"/>
          <w:color w:val="000000"/>
          <w:sz w:val="28"/>
          <w:szCs w:val="28"/>
        </w:rPr>
        <w:t>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063. Дегазация продуктов питания может проводиться: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проветриванием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снятием поверхностного зараженного слоя продукта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применением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дезинфектантов</w:t>
      </w:r>
      <w:proofErr w:type="spell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кулинарной обработкой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064. Не подлежат дегазации и уничтожаются: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сырое мясо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готовая пища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свежие овощи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продукты питания, употребляющиеся без предварительной кулинарной обработки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065. Комплекс мероприятий, направленный на уничтожение возбудителей инфекционных заболеваний и разрушение токсинов на объектах внешней среды это: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дезинсекция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дезактивация;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дегазация;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дезинфекция</w:t>
      </w:r>
    </w:p>
    <w:p w:rsidR="00544E07" w:rsidRPr="00AB3ED7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066. Самый распространенный способ дезинфекции продовольствия в период ЧС: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1) срезание верхнего слоя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2) кипячение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>3) выдержка временем</w:t>
      </w:r>
    </w:p>
    <w:p w:rsidR="00544E07" w:rsidRPr="00AB3ED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B3ED7">
        <w:rPr>
          <w:rFonts w:ascii="Times New Roman" w:hAnsi="Times New Roman" w:cs="Times New Roman"/>
          <w:color w:val="000000"/>
          <w:sz w:val="28"/>
          <w:szCs w:val="28"/>
        </w:rPr>
        <w:t xml:space="preserve">4) обработка </w:t>
      </w:r>
      <w:proofErr w:type="spellStart"/>
      <w:r w:rsidRPr="00AB3ED7">
        <w:rPr>
          <w:rFonts w:ascii="Times New Roman" w:hAnsi="Times New Roman" w:cs="Times New Roman"/>
          <w:color w:val="000000"/>
          <w:sz w:val="28"/>
          <w:szCs w:val="28"/>
        </w:rPr>
        <w:t>химпрепаратами</w:t>
      </w:r>
      <w:proofErr w:type="spell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067. Для обеспечения пострадавшего населения питьевой водой на этапах эвакуации используется: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бутилированная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вода централизованной системы водоснабжения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минеральная вода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вода из близлежащих артезианских источников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068. Привозную воду в ПВР необходимо кипятить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10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15 мин.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20 мин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069. Качество воды в ПВР должно соответствовать требованиям: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2.1.4.1074-01 «Питьевая вода гигиенические требования к качеству воды централизованных систем питьевого водоснабжения. Контроль качества децентрализованное водоснабжение»;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proofErr w:type="spell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2.1.4.1175-02 «Гигиенические требования к качеству воды нецентрализованного водоснабжения. Санитарная охрана источников»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технического регламента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ГОСТ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070. Основной показатель надёжности обеззараживания воды в полевых условиях: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содержание остаточного хлора в количестве 0,8-1,2 мг/л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микробиологические показатели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коли-титр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4)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коли-индекс</w:t>
      </w:r>
      <w:proofErr w:type="gramEnd"/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071. 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Приоритетный водоисточник в период чрезвычайных ситуаций: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талые и дождевые воды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2) поверхностные воды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верховодка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подземные воды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072. Нормы обеспеченности водой населения в период чрезвычайных ситуаций с учетом питьевых нужд, приготовления пищи и санитарно-гигиенических потребностей: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21л.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31л.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45л.</w:t>
      </w:r>
    </w:p>
    <w:p w:rsidR="00544E07" w:rsidRPr="00B0660F" w:rsidRDefault="00544E07" w:rsidP="00544E07">
      <w:pPr>
        <w:spacing w:line="360" w:lineRule="auto"/>
        <w:ind w:left="382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55л.</w:t>
      </w:r>
    </w:p>
    <w:p w:rsidR="00544E07" w:rsidRPr="00B0660F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073. Средствами очистки и опреснения воды в полевых условиях являются: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ТУФ-200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МАФС-3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ВФС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трубчатый колодец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074. Обеззараживание воды в полевых условиях проводится в случае: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проводится всегда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при коли титре менее 100 мл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при распоряжении мед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>лужбы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при применении бактериального оружия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75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Нормы обеспеченности водой населения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удовлетворение</w:t>
      </w:r>
      <w:proofErr w:type="gramEnd"/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санитарно-гигиенических потребностей человека и обеспечение санитарно-гигиенического состояния помещений: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1)11л.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4)55л.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76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Нормы обеспеченности водой населения для медицинских учреждений: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2)21л/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3)45л/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4)50л/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сут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/чел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ТУФ-200 предназначен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078.</w:t>
      </w:r>
      <w:r w:rsidRPr="00155D22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ТУФ-200входит: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)угольный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079.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Периодичность замены тканевого фильтра в ТУФ: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)через 1-2ч.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2)через 2-3ч.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3)через 3-4ч.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4)через 4-6ч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ВФС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тканевой</w:t>
      </w:r>
      <w:proofErr w:type="gramEnd"/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 фильтр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3)резервуары для воды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lastRenderedPageBreak/>
        <w:t>4)фильтр с антрацитовой крошкой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081.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МАФС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2)угольные фильтры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3)реагенты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4)резервуары для воды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082.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преснения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4)дезактивации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083.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МАФС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1)обеззараживания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4)опреснения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084.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В состав ПОУ входит: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spellStart"/>
      <w:r w:rsidRPr="00CD491E">
        <w:rPr>
          <w:rFonts w:ascii="Times New Roman" w:hAnsi="Times New Roman" w:cs="Times New Roman"/>
          <w:color w:val="000000"/>
          <w:sz w:val="28"/>
          <w:szCs w:val="28"/>
        </w:rPr>
        <w:t>теплообменно</w:t>
      </w:r>
      <w:proofErr w:type="spellEnd"/>
      <w:r w:rsidRPr="00CD491E">
        <w:rPr>
          <w:rFonts w:ascii="Times New Roman" w:hAnsi="Times New Roman" w:cs="Times New Roman"/>
          <w:color w:val="000000"/>
          <w:sz w:val="28"/>
          <w:szCs w:val="28"/>
        </w:rPr>
        <w:t>-испарительные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2)насосно-компрессорные установки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3)блок бактерицидных ламп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4)фильтр угольный</w:t>
      </w:r>
    </w:p>
    <w:p w:rsidR="00544E07" w:rsidRPr="00277266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085.</w:t>
      </w:r>
      <w:r w:rsidRPr="0064699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ПОУ предназначена для: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обеззараживания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обезвреживания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>дезактивации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CD491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CD491E">
        <w:rPr>
          <w:rFonts w:ascii="Times New Roman" w:hAnsi="Times New Roman" w:cs="Times New Roman"/>
          <w:color w:val="000000"/>
          <w:sz w:val="28"/>
          <w:szCs w:val="28"/>
        </w:rPr>
        <w:t xml:space="preserve">опреснения </w:t>
      </w:r>
    </w:p>
    <w:p w:rsidR="00544E07" w:rsidRDefault="00544E07" w:rsidP="00544E07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Для обеззараживания индивидуальных запасов воды используются: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1)монохлорамин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пантоцид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аквасепт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аквасан</w:t>
      </w:r>
      <w:proofErr w:type="spellEnd"/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087.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Объем воды, на который рассчитана таблетка пантоцида: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1)100мл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2)150мл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3)450 мл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4)750мл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088.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Аквасан в качестве дезинфектанта содержит: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1)йод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2)перекись водорода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соль </w:t>
      </w:r>
      <w:proofErr w:type="spellStart"/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дихлоризоциануровой</w:t>
      </w:r>
      <w:proofErr w:type="spellEnd"/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</w:t>
      </w:r>
      <w:r w:rsidRPr="00953597">
        <w:rPr>
          <w:rFonts w:ascii="Times New Roman" w:eastAsia="MS Mincho" w:hAnsi="Times New Roman" w:cs="Times New Roman"/>
          <w:sz w:val="28"/>
          <w:szCs w:val="28"/>
          <w:lang w:eastAsia="ru-RU"/>
        </w:rPr>
        <w:t>сернокислый алюминий</w:t>
      </w:r>
    </w:p>
    <w:p w:rsidR="00544E07" w:rsidRPr="00277266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089.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277266">
        <w:rPr>
          <w:rFonts w:ascii="Times New Roman" w:hAnsi="Times New Roman" w:cs="Times New Roman"/>
          <w:caps/>
          <w:color w:val="000000"/>
          <w:sz w:val="28"/>
          <w:szCs w:val="28"/>
        </w:rPr>
        <w:t>Техническое средство для очистки индивидуальных запасов воды: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1)«ТУФ»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2)«ПОУ»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3)«Родник»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4)«Турист 2М»</w:t>
      </w:r>
    </w:p>
    <w:p w:rsidR="00544E07" w:rsidRPr="006B60E4" w:rsidRDefault="00544E07" w:rsidP="00544E07">
      <w:pPr>
        <w:spacing w:after="0" w:line="240" w:lineRule="auto"/>
        <w:jc w:val="both"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90.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 </w:t>
      </w:r>
      <w:r w:rsidRPr="006B60E4">
        <w:rPr>
          <w:rFonts w:ascii="Times New Roman" w:hAnsi="Times New Roman" w:cs="Times New Roman"/>
          <w:caps/>
          <w:color w:val="000000"/>
          <w:sz w:val="28"/>
          <w:szCs w:val="28"/>
        </w:rPr>
        <w:t>Показатели, по которым оценивается эпидемиологическая безопасность питьевой воды в ЧС: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1)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термотолерантные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колиформные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бактерии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2)коли титр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3)цисты лямблий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4)споры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сульфитредуцирующий</w:t>
      </w:r>
      <w:proofErr w:type="spellEnd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клостридий</w:t>
      </w:r>
      <w:proofErr w:type="spellEnd"/>
    </w:p>
    <w:p w:rsidR="00544E07" w:rsidRPr="0023732D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23732D">
        <w:rPr>
          <w:rFonts w:ascii="Times New Roman" w:hAnsi="Times New Roman" w:cs="Times New Roman"/>
          <w:caps/>
          <w:color w:val="000000"/>
          <w:sz w:val="28"/>
          <w:szCs w:val="28"/>
        </w:rPr>
        <w:t>091. Дезинфицирующие средства применяют при погребении: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1) трупов животных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2) трупов заразных больных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>3) патологоанатомических отходов</w:t>
      </w:r>
    </w:p>
    <w:p w:rsidR="00544E07" w:rsidRPr="00CD491E" w:rsidRDefault="00544E07" w:rsidP="00544E07">
      <w:pPr>
        <w:spacing w:line="360" w:lineRule="auto"/>
        <w:ind w:left="3686"/>
        <w:contextualSpacing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D491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4) умерших от применения отравляющих веществ </w:t>
      </w:r>
    </w:p>
    <w:p w:rsidR="00544E07" w:rsidRPr="00B0660F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92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Уровень стояния грунтовых вод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при погребении трупов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должен быть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от дна могилы 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93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Расстояние от верхнего ряда трупов до поверхности земли при массовых захоронениях должно быть не менее: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0,5м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1,0м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1,5м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2,0м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94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При массовых захоронениях для ускорения минерализации трупов устраивают: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аэрацию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дренаж могилы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надмогильный холм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сток дождевых и талых вод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95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СИЗ, которые используют при недостатке кислорода, при высоких концентрациях СДЯВ в воздухе и под водой на малых глубинах:</w:t>
      </w:r>
      <w:proofErr w:type="gramEnd"/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96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СИЗ, которые предназначены для защиты органов дыхания, глаз, кожи лица от воздействия радиоактивных (PB) и отравляющих веществ (OB), бактериологических средств (БС), ядовитых сильнодействующих веществ (СДЯВ) и других примесей в воздухе: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97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СИЗ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которые предназначены для защиты органов дыхания рабочих и служащих предприятий, производящих СДЯВ при возникновении ЧС: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фильтрующих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промышленный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изолирующий противогаз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респиратор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98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. Чрезвычайная ситуация с поражающим фактором, выходящим за пределы российской федерации, либо произошедшая за рубежом, но затрагивающая территорию российской федерации является: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локальной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территориальной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региональной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федеральной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5) трансграничной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99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гигиеническим мероприятиям, проводимым медицинской службой в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, относятся все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,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1) Изучение и оценка состояния здоровья </w:t>
      </w:r>
      <w:r>
        <w:rPr>
          <w:rFonts w:ascii="Times New Roman" w:hAnsi="Times New Roman" w:cs="Times New Roman"/>
          <w:color w:val="000000"/>
          <w:sz w:val="28"/>
          <w:szCs w:val="28"/>
        </w:rPr>
        <w:t>населения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проведение радиационно-химической и бактериологической разведки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3) санитарный надзор и медицинский </w:t>
      </w:r>
      <w:proofErr w:type="gramStart"/>
      <w:r w:rsidRPr="00B0660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выполнением санитарных  норм и правил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>) разработка мероприятий по обеспечению санитарно-эпидемиологического благополучия</w:t>
      </w:r>
    </w:p>
    <w:p w:rsidR="00544E07" w:rsidRPr="00B0660F" w:rsidRDefault="00544E07" w:rsidP="00544E07">
      <w:pPr>
        <w:spacing w:line="24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aps/>
          <w:color w:val="000000"/>
          <w:sz w:val="28"/>
          <w:szCs w:val="28"/>
        </w:rPr>
        <w:t>100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 К службам, участвующим в организации питания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В ПЕРИОД ЧС</w:t>
      </w:r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относятся все, </w:t>
      </w:r>
      <w:proofErr w:type="gramStart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>кроме</w:t>
      </w:r>
      <w:proofErr w:type="gramEnd"/>
      <w:r w:rsidRPr="00B0660F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1) медицинская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2) ветеринарная</w:t>
      </w:r>
    </w:p>
    <w:p w:rsidR="00544E07" w:rsidRPr="00B0660F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3) инженерная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t>4) продовольственная</w:t>
      </w:r>
    </w:p>
    <w:p w:rsidR="00544E07" w:rsidRPr="00DF72D5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101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. Оцените качество питьевой воды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Которое получили при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Исследование проб воды из  трубчатого колодца </w:t>
      </w:r>
      <w:proofErr w:type="spellStart"/>
      <w:proofErr w:type="gramStart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колодца</w:t>
      </w:r>
      <w:proofErr w:type="spellEnd"/>
      <w:proofErr w:type="gramEnd"/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в ПВР:Запах и привкус 2 балла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Цветность 15 градусов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Жесткость 8 мг экв/л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Хлориды 500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.,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Сульфаты 450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Нитраты 50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., </w:t>
      </w:r>
      <w:r w:rsidRPr="00DF72D5">
        <w:rPr>
          <w:rFonts w:ascii="Times New Roman" w:hAnsi="Times New Roman" w:cs="Times New Roman"/>
          <w:caps/>
          <w:color w:val="000000"/>
          <w:sz w:val="28"/>
          <w:szCs w:val="28"/>
        </w:rPr>
        <w:t>Минерализация 600 мг/л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нитратам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102. В ПВР питьевая вода из трубчатого колодца обладает следующими качествами: Запах и привкус 2 балла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,Ц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ветность 10 градусов, Жесткость 8 мг экв/л,Минерализация 400 мг/л,Хлориды 200 мг/л, Сульфаты 250 мг/л,ОМЧ - 15 КОЕ. Оцените качество питьевой воды: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103 Параметры микроклимата в убежище: температура -200С, влажность 70%, скорость движения воздуха -1,5м\с. Оцените параметры микроклимата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температура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скорость движения воздуха  и влажность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lastRenderedPageBreak/>
        <w:t>104.В убежище в режиме полной изоляции находятся 250 человек. Концентрация двуокиси углерода составила 2%,  на одного укрываемого приходится 1,1 куб.м. Оцените условия пребывания в убежище: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и концентрация диоксида углерода 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кубатура на одного человека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F72D5">
        <w:rPr>
          <w:rFonts w:ascii="Times New Roman" w:hAnsi="Times New Roman" w:cs="Times New Roman"/>
          <w:color w:val="000000"/>
          <w:sz w:val="28"/>
          <w:szCs w:val="28"/>
        </w:rPr>
        <w:t>концентрация диоксида углерода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 xml:space="preserve"> В пунктах временного размещения организовано 3-х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разовое питание для населения.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105.Суточная Калорийность рациона составляет 1800 ккал. Калорийность на завтрак, обед и ужин составляет 35%:45%:20%. Соотношение между белками жирами и углеводами -1,0:1,2:7,0.  Оцените организацию питания в ПВР: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все параметры не соответствуют гигиеническим нормативам</w:t>
      </w:r>
    </w:p>
    <w:p w:rsidR="00544E07" w:rsidRPr="00DF72D5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распределение калорийности, соотношение между белками, жирами и углеводами не соответствуют гигиеническим нормативам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4)</w:t>
      </w:r>
      <w:r w:rsidRPr="00DF72D5">
        <w:rPr>
          <w:rFonts w:ascii="Times New Roman" w:hAnsi="Times New Roman" w:cs="Times New Roman"/>
          <w:color w:val="000000"/>
          <w:sz w:val="28"/>
          <w:szCs w:val="28"/>
        </w:rPr>
        <w:t>суточная калорийность, соотношение между белками, жирами и углеводами не соответствует гигиеническим нормативам</w:t>
      </w:r>
      <w:r w:rsidRPr="00B066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106.При эвакуации населения из зоны ЧС железнодорожным транспортом медицинские работники выявили больного с признаками инфекционного заболевания. Медицинская служба обязана: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известить  органы управления здравоохранения об имеющихся случаях инфекционных заболеваний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изолировать  инфекционного больного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эвакуируют заболевшего в ЛПУ вдоль маршрута движения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проводят лечебные мероприятия, пока не доставят больного в ПВР 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107.Население эвакуируют автомобильным транспортом по территории, зараженной радиоактивными веществами. В период эвакуации по радиоактивно опасной территории предпочтение отдается продуктам: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жестяную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вакуумную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стеклянную тару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proofErr w:type="gram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упакованным</w:t>
      </w:r>
      <w:proofErr w:type="gramEnd"/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 в картонную тару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108.В период эвакуации населению раздали бутилированную воду, которая характеризовалась следующим составом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:Ж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есткость 4 мг экв/л,Минерализация 350 мг/л,Хлориды 200 мг/л,Сульфаты 150 мг/л. Оцените качество питьевой воды: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гигиеническим нормативам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сульфатам и хлоридам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не соответствует нормативам по хлоридам и минерализации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109. Для медицинской службы поступило задание, организовать медицинской пункт, в месте размещения эвакуированного населения. В состав медицинского пункта должны входить помещения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процедурная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врача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кабинет стоматолога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изолятор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столовая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перевязочная</w:t>
      </w:r>
    </w:p>
    <w:p w:rsidR="00544E07" w:rsidRPr="005052A8" w:rsidRDefault="00544E07" w:rsidP="00544E07">
      <w:pPr>
        <w:spacing w:line="360" w:lineRule="auto"/>
        <w:contextualSpacing/>
        <w:rPr>
          <w:rFonts w:ascii="Times New Roman" w:hAnsi="Times New Roman" w:cs="Times New Roman"/>
          <w:caps/>
          <w:color w:val="000000"/>
          <w:sz w:val="28"/>
          <w:szCs w:val="28"/>
        </w:rPr>
      </w:pPr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110 Население эвакуируют железнодорожным транспортом в течени</w:t>
      </w:r>
      <w:proofErr w:type="gramStart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>и</w:t>
      </w:r>
      <w:proofErr w:type="gramEnd"/>
      <w:r w:rsidRPr="005052A8">
        <w:rPr>
          <w:rFonts w:ascii="Times New Roman" w:hAnsi="Times New Roman" w:cs="Times New Roman"/>
          <w:caps/>
          <w:color w:val="000000"/>
          <w:sz w:val="28"/>
          <w:szCs w:val="28"/>
        </w:rPr>
        <w:t xml:space="preserve"> суток из зоны ЧС. Возможные способы проведения санитарно-просветительной работы среди населения, при передвижении транспортом: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бесед по местному радиоузлу</w:t>
      </w:r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 xml:space="preserve">расклеивание </w:t>
      </w:r>
      <w:proofErr w:type="spellStart"/>
      <w:r w:rsidRPr="005052A8">
        <w:rPr>
          <w:rFonts w:ascii="Times New Roman" w:hAnsi="Times New Roman" w:cs="Times New Roman"/>
          <w:color w:val="000000"/>
          <w:sz w:val="28"/>
          <w:szCs w:val="28"/>
        </w:rPr>
        <w:t>санбюллетеней</w:t>
      </w:r>
      <w:proofErr w:type="spellEnd"/>
    </w:p>
    <w:p w:rsidR="00544E07" w:rsidRPr="005052A8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проведение лекций для большой аудитории в одном помещении</w:t>
      </w:r>
    </w:p>
    <w:p w:rsidR="00544E07" w:rsidRDefault="00544E0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Pr="005052A8">
        <w:rPr>
          <w:rFonts w:ascii="Times New Roman" w:hAnsi="Times New Roman" w:cs="Times New Roman"/>
          <w:color w:val="000000"/>
          <w:sz w:val="28"/>
          <w:szCs w:val="28"/>
        </w:rPr>
        <w:t>раздача листовок</w:t>
      </w: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66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Эталоны ответов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</w:t>
      </w:r>
      <w:r w:rsidR="00CE1961">
        <w:rPr>
          <w:rFonts w:ascii="Times New Roman" w:hAnsi="Times New Roman" w:cs="Times New Roman"/>
          <w:color w:val="000000"/>
          <w:sz w:val="28"/>
          <w:szCs w:val="28"/>
        </w:rPr>
        <w:t>зачетно</w:t>
      </w:r>
      <w:r>
        <w:rPr>
          <w:rFonts w:ascii="Times New Roman" w:hAnsi="Times New Roman" w:cs="Times New Roman"/>
          <w:color w:val="000000"/>
          <w:sz w:val="28"/>
          <w:szCs w:val="28"/>
        </w:rPr>
        <w:t>му тестированию</w:t>
      </w:r>
    </w:p>
    <w:p w:rsidR="00C13BF7" w:rsidRPr="00B0660F" w:rsidRDefault="00C13BF7" w:rsidP="00C13BF7">
      <w:pPr>
        <w:spacing w:line="36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f5"/>
        <w:tblW w:w="11335" w:type="dxa"/>
        <w:tblInd w:w="-1403" w:type="dxa"/>
        <w:tblLayout w:type="fixed"/>
        <w:tblLook w:val="04A0" w:firstRow="1" w:lastRow="0" w:firstColumn="1" w:lastColumn="0" w:noHBand="0" w:noVBand="1"/>
      </w:tblPr>
      <w:tblGrid>
        <w:gridCol w:w="1133"/>
        <w:gridCol w:w="1133"/>
        <w:gridCol w:w="1134"/>
        <w:gridCol w:w="1133"/>
        <w:gridCol w:w="1133"/>
        <w:gridCol w:w="1134"/>
        <w:gridCol w:w="1133"/>
        <w:gridCol w:w="1134"/>
        <w:gridCol w:w="1134"/>
        <w:gridCol w:w="1134"/>
      </w:tblGrid>
      <w:tr w:rsidR="00C13BF7" w:rsidRPr="00B0660F" w:rsidTr="00985C11">
        <w:trPr>
          <w:trHeight w:val="15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  <w:tc>
          <w:tcPr>
            <w:tcW w:w="1134" w:type="dxa"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№</w:t>
            </w:r>
          </w:p>
        </w:tc>
        <w:tc>
          <w:tcPr>
            <w:tcW w:w="1134" w:type="dxa"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ответ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2,3,4,5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</w:t>
            </w:r>
            <w:r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59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1,2,3,4,6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1,2.4</w:t>
            </w: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13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39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89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17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42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1,2,</w:t>
            </w:r>
            <w:r w:rsidRPr="00B0660F">
              <w:rPr>
                <w:color w:val="000000"/>
                <w:spacing w:val="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18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,3,4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19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1,2,3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44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69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 w:rsidRPr="00B0660F">
              <w:rPr>
                <w:b/>
                <w:color w:val="000000"/>
                <w:spacing w:val="0"/>
              </w:rPr>
              <w:t>20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 w:rsidRPr="00B0660F"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45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3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2</w:t>
            </w:r>
            <w:r w:rsidRPr="00B0660F">
              <w:rPr>
                <w:b/>
                <w:color w:val="000000"/>
                <w:spacing w:val="0"/>
              </w:rPr>
              <w:t>1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1,</w:t>
            </w:r>
            <w:r w:rsidRPr="00B0660F">
              <w:rPr>
                <w:color w:val="000000"/>
                <w:spacing w:val="0"/>
              </w:rPr>
              <w:t>2</w:t>
            </w:r>
            <w:r>
              <w:rPr>
                <w:color w:val="000000"/>
                <w:spacing w:val="0"/>
              </w:rPr>
              <w:t>,3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46</w:t>
            </w:r>
          </w:p>
        </w:tc>
        <w:tc>
          <w:tcPr>
            <w:tcW w:w="1133" w:type="dxa"/>
            <w:noWrap/>
            <w:hideMark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71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  <w:spacing w:val="0"/>
              </w:rPr>
            </w:pPr>
            <w:r>
              <w:rPr>
                <w:b/>
                <w:color w:val="000000"/>
                <w:spacing w:val="0"/>
              </w:rPr>
              <w:t>96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1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97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48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74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99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1,3,4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  <w:tr w:rsidR="00C13BF7" w:rsidRPr="00B0660F" w:rsidTr="00985C11">
        <w:trPr>
          <w:trHeight w:val="300"/>
        </w:trPr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3" w:type="dxa"/>
            <w:noWrap/>
          </w:tcPr>
          <w:p w:rsidR="00C13BF7" w:rsidRPr="00B0660F" w:rsidRDefault="00C13BF7" w:rsidP="00985C11">
            <w:pPr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100</w:t>
            </w:r>
          </w:p>
        </w:tc>
        <w:tc>
          <w:tcPr>
            <w:tcW w:w="1134" w:type="dxa"/>
            <w:noWrap/>
          </w:tcPr>
          <w:p w:rsidR="00C13BF7" w:rsidRPr="00B0660F" w:rsidRDefault="00C13BF7" w:rsidP="00985C1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1,2,4</w:t>
            </w: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  <w:tc>
          <w:tcPr>
            <w:tcW w:w="1134" w:type="dxa"/>
          </w:tcPr>
          <w:p w:rsidR="00C13BF7" w:rsidRDefault="00C13BF7" w:rsidP="00985C11">
            <w:pPr>
              <w:contextualSpacing/>
              <w:rPr>
                <w:color w:val="000000"/>
              </w:rPr>
            </w:pPr>
          </w:p>
        </w:tc>
      </w:tr>
    </w:tbl>
    <w:p w:rsidR="00C13BF7" w:rsidRPr="005052A8" w:rsidRDefault="00C13BF7" w:rsidP="00544E07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4D1539" w:rsidRDefault="004D1539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оценки </w:t>
      </w:r>
      <w:r w:rsidR="00CE1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зачетн</w:t>
      </w:r>
      <w:r w:rsidR="00787B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ого тестирования</w:t>
      </w: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применяемые для оценивания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промежуточной аттестации </w:t>
      </w:r>
    </w:p>
    <w:tbl>
      <w:tblPr>
        <w:tblStyle w:val="26"/>
        <w:tblW w:w="0" w:type="auto"/>
        <w:tblLook w:val="04A0" w:firstRow="1" w:lastRow="0" w:firstColumn="1" w:lastColumn="0" w:noHBand="0" w:noVBand="1"/>
      </w:tblPr>
      <w:tblGrid>
        <w:gridCol w:w="2365"/>
        <w:gridCol w:w="7206"/>
      </w:tblGrid>
      <w:tr w:rsidR="00CE1961" w:rsidRPr="004D1539" w:rsidTr="00940564">
        <w:tc>
          <w:tcPr>
            <w:tcW w:w="0" w:type="auto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Результат аттестации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CE1961" w:rsidRPr="004D1539" w:rsidTr="00940564">
        <w:tc>
          <w:tcPr>
            <w:tcW w:w="0" w:type="auto"/>
            <w:vAlign w:val="center"/>
          </w:tcPr>
          <w:p w:rsidR="00CE1961" w:rsidRPr="004D1539" w:rsidRDefault="00CE1961" w:rsidP="00940564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Зачтено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</w:t>
            </w:r>
            <w:r>
              <w:rPr>
                <w:color w:val="000000"/>
                <w:sz w:val="26"/>
                <w:szCs w:val="26"/>
              </w:rPr>
              <w:t>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71</w:t>
            </w:r>
            <w:r w:rsidRPr="004D1539">
              <w:rPr>
                <w:color w:val="000000"/>
                <w:sz w:val="26"/>
                <w:szCs w:val="26"/>
              </w:rPr>
              <w:t>-100% правильных ответов</w:t>
            </w:r>
          </w:p>
        </w:tc>
      </w:tr>
      <w:tr w:rsidR="00CE1961" w:rsidRPr="004D1539" w:rsidTr="00940564">
        <w:trPr>
          <w:trHeight w:val="1216"/>
        </w:trPr>
        <w:tc>
          <w:tcPr>
            <w:tcW w:w="0" w:type="auto"/>
            <w:vAlign w:val="center"/>
          </w:tcPr>
          <w:p w:rsidR="00CE1961" w:rsidRPr="00787B4B" w:rsidRDefault="00CE1961" w:rsidP="00940564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6"/>
                <w:szCs w:val="26"/>
              </w:rPr>
            </w:pPr>
            <w:r w:rsidRPr="00787B4B">
              <w:rPr>
                <w:b/>
                <w:color w:val="000000"/>
                <w:sz w:val="26"/>
                <w:szCs w:val="26"/>
              </w:rPr>
              <w:t>Не Зачтено</w:t>
            </w:r>
          </w:p>
        </w:tc>
        <w:tc>
          <w:tcPr>
            <w:tcW w:w="0" w:type="auto"/>
          </w:tcPr>
          <w:p w:rsidR="00CE1961" w:rsidRPr="004D1539" w:rsidRDefault="00CE1961" w:rsidP="00940564">
            <w:pPr>
              <w:spacing w:before="100" w:beforeAutospacing="1" w:after="100" w:afterAutospacing="1"/>
              <w:jc w:val="both"/>
              <w:rPr>
                <w:b/>
                <w:color w:val="000000"/>
                <w:sz w:val="26"/>
                <w:szCs w:val="26"/>
              </w:rPr>
            </w:pPr>
            <w:r w:rsidRPr="004D1539">
              <w:rPr>
                <w:color w:val="000000"/>
                <w:sz w:val="26"/>
                <w:szCs w:val="26"/>
              </w:rPr>
              <w:t>Оценка «НЕ</w:t>
            </w:r>
            <w:r>
              <w:rPr>
                <w:color w:val="000000"/>
                <w:sz w:val="26"/>
                <w:szCs w:val="26"/>
              </w:rPr>
              <w:t xml:space="preserve"> ЗАЧТЕНО</w:t>
            </w:r>
            <w:r w:rsidRPr="004D1539">
              <w:rPr>
                <w:color w:val="000000"/>
                <w:sz w:val="26"/>
                <w:szCs w:val="26"/>
              </w:rPr>
              <w:t xml:space="preserve">» выставляется при условии </w:t>
            </w:r>
            <w:r>
              <w:rPr>
                <w:color w:val="000000"/>
                <w:sz w:val="26"/>
                <w:szCs w:val="26"/>
              </w:rPr>
              <w:t>70</w:t>
            </w:r>
            <w:r w:rsidRPr="004D1539">
              <w:rPr>
                <w:color w:val="000000"/>
                <w:sz w:val="26"/>
                <w:szCs w:val="26"/>
              </w:rPr>
              <w:t>% и меньше правильных ответов.</w:t>
            </w:r>
          </w:p>
        </w:tc>
      </w:tr>
    </w:tbl>
    <w:p w:rsidR="00CE1961" w:rsidRPr="004D1539" w:rsidRDefault="00CE1961" w:rsidP="004D1539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1539" w:rsidRPr="004D1539" w:rsidRDefault="004D1539" w:rsidP="004D15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Таблица соответствия результатов </w:t>
      </w:r>
      <w:proofErr w:type="gramStart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обучения по дисциплине</w:t>
      </w:r>
      <w:proofErr w:type="gramEnd"/>
      <w:r w:rsidRPr="004D1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оценочных материалов, используемых на промежуточной аттестации.</w:t>
      </w:r>
    </w:p>
    <w:tbl>
      <w:tblPr>
        <w:tblStyle w:val="26"/>
        <w:tblW w:w="9747" w:type="dxa"/>
        <w:tblLook w:val="04A0" w:firstRow="1" w:lastRow="0" w:firstColumn="1" w:lastColumn="0" w:noHBand="0" w:noVBand="1"/>
      </w:tblPr>
      <w:tblGrid>
        <w:gridCol w:w="445"/>
        <w:gridCol w:w="2990"/>
        <w:gridCol w:w="2976"/>
        <w:gridCol w:w="3336"/>
      </w:tblGrid>
      <w:tr w:rsidR="004D1539" w:rsidRPr="004D1539" w:rsidTr="00434DDF">
        <w:tc>
          <w:tcPr>
            <w:tcW w:w="0" w:type="auto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0" w:type="auto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336" w:type="dxa"/>
          </w:tcPr>
          <w:p w:rsidR="004D1539" w:rsidRPr="004D1539" w:rsidRDefault="004D1539" w:rsidP="004D1539">
            <w:pPr>
              <w:jc w:val="center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Контрольно-оценочное </w:t>
            </w:r>
            <w:r w:rsidRPr="004D1539">
              <w:rPr>
                <w:color w:val="000000"/>
                <w:sz w:val="24"/>
                <w:szCs w:val="24"/>
              </w:rPr>
              <w:lastRenderedPageBreak/>
              <w:t>средство (номер вопроса/практического задания)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985C11">
              <w:rPr>
                <w:color w:val="000000"/>
                <w:sz w:val="24"/>
                <w:szCs w:val="24"/>
              </w:rPr>
              <w:t xml:space="preserve">1 </w:t>
            </w:r>
            <w:r w:rsidR="00985C11" w:rsidRPr="00985C11">
              <w:rPr>
                <w:color w:val="000000"/>
                <w:sz w:val="24"/>
                <w:szCs w:val="24"/>
              </w:rPr>
              <w:t>готовность к осуществлению комплекса санитарно-противоэпидемических (профилактических) мероприятий, направленных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ликвидацию, в том числе в условиях чрезвычайных ситуаций</w:t>
            </w:r>
          </w:p>
        </w:tc>
        <w:tc>
          <w:tcPr>
            <w:tcW w:w="0" w:type="auto"/>
          </w:tcPr>
          <w:p w:rsidR="006B59A2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Знать</w:t>
            </w:r>
            <w:r w:rsidRPr="004D1539">
              <w:rPr>
                <w:sz w:val="24"/>
                <w:szCs w:val="24"/>
              </w:rPr>
              <w:t xml:space="preserve"> </w:t>
            </w:r>
            <w:r w:rsidRPr="004D1539">
              <w:rPr>
                <w:color w:val="000000"/>
                <w:sz w:val="24"/>
                <w:szCs w:val="24"/>
              </w:rPr>
              <w:t xml:space="preserve">- </w:t>
            </w:r>
            <w:r w:rsidR="00985C11" w:rsidRPr="00985C11">
              <w:rPr>
                <w:color w:val="000000"/>
                <w:sz w:val="24"/>
                <w:szCs w:val="24"/>
              </w:rPr>
              <w:t>Осуществление противоэпидемических мероприятий, защиту населения в очагах особо опасных инфекций, при ухудшении радиационной обстановки и стихийных бедствиях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Основные гигиенические нормативы и руководящие документы, определяющие организацию, содержание и порядок проведения санитарно-гигиенических мероприятий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Содержание, объем и порядок проведения санитарно-гигиенических мероприятий, возлагаемых на медицинскую службу в военное время и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Организацию и методику санитарно-эпидемиологического надзора за выполнением гигиенических требований к размещению, питанию, водоснабжению, банно-прачечному обслуживанию населения и личного состава, очистке территории, а также к захоронению умерших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Опасные и вредные факторы среды обитания и их воздействие на жизнедеятельность человека</w:t>
            </w:r>
          </w:p>
          <w:p w:rsidR="00985C11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Организацию и методику санитарно-гигиенической экспертизы продовольствия и воды</w:t>
            </w:r>
          </w:p>
        </w:tc>
        <w:tc>
          <w:tcPr>
            <w:tcW w:w="3336" w:type="dxa"/>
          </w:tcPr>
          <w:p w:rsidR="004D1539" w:rsidRPr="004D1539" w:rsidRDefault="004D1539" w:rsidP="00864603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864603">
              <w:rPr>
                <w:color w:val="000000"/>
                <w:sz w:val="24"/>
                <w:szCs w:val="24"/>
              </w:rPr>
              <w:t>38,39,51,59,67,72,75,76</w:t>
            </w:r>
            <w:r w:rsidRPr="004D1539">
              <w:rPr>
                <w:color w:val="000000"/>
                <w:sz w:val="24"/>
                <w:szCs w:val="24"/>
              </w:rPr>
              <w:t>-</w:t>
            </w:r>
            <w:r w:rsidR="00434DDF">
              <w:rPr>
                <w:color w:val="000000"/>
                <w:sz w:val="24"/>
                <w:szCs w:val="24"/>
              </w:rPr>
              <w:t>97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</w:t>
            </w:r>
            <w:proofErr w:type="gramStart"/>
            <w:r w:rsidRPr="004D1539">
              <w:rPr>
                <w:sz w:val="24"/>
                <w:szCs w:val="24"/>
              </w:rPr>
              <w:t xml:space="preserve"> </w:t>
            </w:r>
            <w:r w:rsidR="00985C11" w:rsidRPr="00985C11">
              <w:rPr>
                <w:sz w:val="24"/>
                <w:szCs w:val="24"/>
              </w:rPr>
              <w:t>О</w:t>
            </w:r>
            <w:proofErr w:type="gramEnd"/>
            <w:r w:rsidR="00985C11" w:rsidRPr="00985C11">
              <w:rPr>
                <w:sz w:val="24"/>
                <w:szCs w:val="24"/>
              </w:rPr>
              <w:t xml:space="preserve">тбирать пробы готовой пищи для </w:t>
            </w:r>
            <w:r w:rsidR="00985C11" w:rsidRPr="00985C11">
              <w:rPr>
                <w:sz w:val="24"/>
                <w:szCs w:val="24"/>
              </w:rPr>
              <w:lastRenderedPageBreak/>
              <w:t>определения химического состава и энергетической ценности, а также пробы воды для исследования в лаборатории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Проводить санитарно-гигиеническую экспертизу продовольствия и воды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 xml:space="preserve">Осуществлять </w:t>
            </w:r>
            <w:proofErr w:type="gramStart"/>
            <w:r w:rsidRPr="00985C1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985C11">
              <w:rPr>
                <w:color w:val="000000"/>
                <w:sz w:val="24"/>
                <w:szCs w:val="24"/>
              </w:rPr>
              <w:t xml:space="preserve"> обеззараживанием воды в чрезвычайных ситуациях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Выявлять факторы риска, способствующие возникновению и распространению инфекционных заболеваний и разрабатывать мероприятия по их профилактике</w:t>
            </w:r>
          </w:p>
          <w:p w:rsidR="00985C11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Оценивать состояние объектов санитарно-эпидемиологического надзора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985C11" w:rsidRPr="00985C11">
              <w:rPr>
                <w:color w:val="000000"/>
                <w:sz w:val="24"/>
                <w:szCs w:val="24"/>
              </w:rPr>
              <w:t>Навыками санитарно-гигиенических исследований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106-110</w:t>
            </w:r>
          </w:p>
        </w:tc>
      </w:tr>
      <w:tr w:rsidR="004D1539" w:rsidRPr="004D1539" w:rsidTr="00434DDF">
        <w:tc>
          <w:tcPr>
            <w:tcW w:w="0" w:type="auto"/>
            <w:vMerge w:val="restart"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:rsidR="004D1539" w:rsidRPr="004D1539" w:rsidRDefault="004D1539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ПК-</w:t>
            </w:r>
            <w:r w:rsidR="006B59A2">
              <w:rPr>
                <w:color w:val="000000"/>
                <w:sz w:val="24"/>
                <w:szCs w:val="24"/>
              </w:rPr>
              <w:t>3</w:t>
            </w:r>
            <w:r w:rsidR="00985C11">
              <w:rPr>
                <w:color w:val="000000"/>
                <w:sz w:val="24"/>
                <w:szCs w:val="24"/>
              </w:rPr>
              <w:t xml:space="preserve"> </w:t>
            </w:r>
            <w:r w:rsidR="00985C11" w:rsidRPr="00985C11">
              <w:rPr>
                <w:color w:val="000000"/>
                <w:sz w:val="24"/>
                <w:szCs w:val="24"/>
              </w:rPr>
              <w:t>готовность к обучению населения основным гигиеническим мероприятиям оздоровительного характера, способствующим сохранению и укреплению здоровья, профилактике заболеваний</w:t>
            </w:r>
          </w:p>
        </w:tc>
        <w:tc>
          <w:tcPr>
            <w:tcW w:w="0" w:type="auto"/>
          </w:tcPr>
          <w:p w:rsidR="00985C11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985C11" w:rsidRPr="00985C11">
              <w:rPr>
                <w:color w:val="000000"/>
                <w:sz w:val="24"/>
                <w:szCs w:val="24"/>
              </w:rPr>
              <w:t>Основы законодательства о санитарно-эпидемиологическом благополучии населения</w:t>
            </w:r>
          </w:p>
          <w:p w:rsidR="00985C11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Основы профилактической медицины, организацию профилактических мероприятий, направленных на укрепление здоровья населения</w:t>
            </w:r>
          </w:p>
          <w:p w:rsidR="006B59A2" w:rsidRPr="004D1539" w:rsidRDefault="00985C11" w:rsidP="00985C11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Методы санитарно-просветительской работы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>2-38,40-50,52-58,60-66,67-71,73-74,76-97,99-100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Уметь.</w:t>
            </w:r>
            <w:r w:rsidR="008C500F">
              <w:t xml:space="preserve"> </w:t>
            </w:r>
            <w:r w:rsidR="00985C11" w:rsidRPr="00985C11">
              <w:rPr>
                <w:color w:val="000000"/>
                <w:sz w:val="24"/>
                <w:szCs w:val="24"/>
              </w:rPr>
              <w:t>Анализировать и оценивать состояние здоровья населения</w:t>
            </w:r>
          </w:p>
          <w:p w:rsidR="008C500F" w:rsidRPr="004D1539" w:rsidRDefault="00985C11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985C11">
              <w:rPr>
                <w:color w:val="000000"/>
                <w:sz w:val="24"/>
                <w:szCs w:val="24"/>
              </w:rPr>
              <w:t>Разрабатывать профилактические мероприятия, препятствующие влиянию факторов окружающей среды на население</w:t>
            </w:r>
          </w:p>
        </w:tc>
        <w:tc>
          <w:tcPr>
            <w:tcW w:w="3336" w:type="dxa"/>
          </w:tcPr>
          <w:p w:rsidR="004D153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№№1</w:t>
            </w:r>
            <w:r w:rsidR="004C7999">
              <w:rPr>
                <w:color w:val="000000"/>
                <w:sz w:val="24"/>
                <w:szCs w:val="24"/>
              </w:rPr>
              <w:t>01-105</w:t>
            </w:r>
          </w:p>
        </w:tc>
      </w:tr>
      <w:tr w:rsidR="004D1539" w:rsidRPr="004D1539" w:rsidTr="00434DDF">
        <w:tc>
          <w:tcPr>
            <w:tcW w:w="0" w:type="auto"/>
            <w:vMerge/>
          </w:tcPr>
          <w:p w:rsidR="004D1539" w:rsidRPr="004D1539" w:rsidRDefault="004D1539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4D1539" w:rsidRPr="004D1539" w:rsidRDefault="004D1539" w:rsidP="00544E07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Владеть </w:t>
            </w:r>
            <w:r w:rsidR="009A6BD5" w:rsidRPr="009A6BD5">
              <w:rPr>
                <w:color w:val="000000"/>
                <w:sz w:val="24"/>
                <w:szCs w:val="24"/>
              </w:rPr>
              <w:t xml:space="preserve">Методикой сбора, </w:t>
            </w:r>
            <w:r w:rsidR="009A6BD5" w:rsidRPr="009A6BD5">
              <w:rPr>
                <w:color w:val="000000"/>
                <w:sz w:val="24"/>
                <w:szCs w:val="24"/>
              </w:rPr>
              <w:lastRenderedPageBreak/>
              <w:t>обработки и анализа данных о факторах среды обитания и здоровья населения</w:t>
            </w:r>
          </w:p>
        </w:tc>
        <w:tc>
          <w:tcPr>
            <w:tcW w:w="3336" w:type="dxa"/>
          </w:tcPr>
          <w:p w:rsidR="004C7999" w:rsidRPr="004D1539" w:rsidRDefault="004D1539" w:rsidP="004C7999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lastRenderedPageBreak/>
              <w:t>вопросы №№</w:t>
            </w:r>
            <w:r w:rsidR="004C7999">
              <w:rPr>
                <w:color w:val="000000"/>
                <w:sz w:val="24"/>
                <w:szCs w:val="24"/>
              </w:rPr>
              <w:t xml:space="preserve"> 101-105</w:t>
            </w:r>
          </w:p>
          <w:p w:rsidR="004D1539" w:rsidRPr="004D1539" w:rsidRDefault="004D1539" w:rsidP="004D1539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6B59A2" w:rsidRPr="006B59A2" w:rsidTr="00434DDF">
        <w:tc>
          <w:tcPr>
            <w:tcW w:w="0" w:type="auto"/>
            <w:vMerge w:val="restart"/>
          </w:tcPr>
          <w:p w:rsidR="006B59A2" w:rsidRPr="006B59A2" w:rsidRDefault="009A6BD5" w:rsidP="004D1539">
            <w:pPr>
              <w:ind w:firstLine="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6B59A2" w:rsidRPr="006B59A2" w:rsidRDefault="006B59A2" w:rsidP="004D1539">
            <w:pPr>
              <w:jc w:val="both"/>
              <w:rPr>
                <w:color w:val="000000"/>
                <w:sz w:val="24"/>
                <w:szCs w:val="24"/>
              </w:rPr>
            </w:pPr>
            <w:r w:rsidRPr="006B59A2">
              <w:rPr>
                <w:color w:val="000000"/>
                <w:sz w:val="24"/>
                <w:szCs w:val="24"/>
              </w:rPr>
              <w:t>УК-1</w:t>
            </w:r>
            <w:r w:rsidR="008C500F">
              <w:rPr>
                <w:color w:val="000000"/>
                <w:sz w:val="24"/>
                <w:szCs w:val="24"/>
              </w:rPr>
              <w:t xml:space="preserve"> </w:t>
            </w:r>
            <w:r w:rsidR="008C500F" w:rsidRPr="008C500F">
              <w:rPr>
                <w:color w:val="000000"/>
                <w:sz w:val="24"/>
                <w:szCs w:val="24"/>
              </w:rPr>
              <w:t>готовностью к абстрактному мышлению, анализу, синтезу</w:t>
            </w: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Знать </w:t>
            </w:r>
            <w:r w:rsidR="008C500F" w:rsidRPr="008C500F">
              <w:rPr>
                <w:color w:val="000000"/>
                <w:sz w:val="24"/>
                <w:szCs w:val="24"/>
              </w:rPr>
              <w:t>Способы, методы, принципы определения проблемной ситуации и возможные пути решения, основы логики, нормы критического подхода, основы методологии научного знания, формы анализа</w:t>
            </w:r>
          </w:p>
        </w:tc>
        <w:tc>
          <w:tcPr>
            <w:tcW w:w="3336" w:type="dxa"/>
          </w:tcPr>
          <w:p w:rsidR="006B59A2" w:rsidRPr="006B59A2" w:rsidRDefault="004C7999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1,98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 xml:space="preserve">Уметь </w:t>
            </w:r>
            <w:r w:rsidR="008C500F" w:rsidRPr="008C500F">
              <w:rPr>
                <w:color w:val="000000"/>
                <w:sz w:val="24"/>
                <w:szCs w:val="24"/>
              </w:rPr>
              <w:t xml:space="preserve">анализировать проблему, разделяя ее на отдельные этапы для последующего анализа с последующим принятием решения, адекватно воспринимать информацию, логически верно, аргументировано и ясно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строить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 xml:space="preserve"> устную и письменную речь, анализировать социально значимые проблемы;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  <w:tr w:rsidR="006B59A2" w:rsidRPr="006B59A2" w:rsidTr="00434DDF">
        <w:tc>
          <w:tcPr>
            <w:tcW w:w="0" w:type="auto"/>
            <w:vMerge/>
          </w:tcPr>
          <w:p w:rsidR="006B59A2" w:rsidRPr="006B59A2" w:rsidRDefault="006B59A2" w:rsidP="004D1539">
            <w:pPr>
              <w:ind w:firstLine="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6B59A2" w:rsidRPr="006B59A2" w:rsidRDefault="006B59A2" w:rsidP="004D1539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6B59A2" w:rsidRPr="004D1539" w:rsidRDefault="006B59A2" w:rsidP="006B59A2">
            <w:pPr>
              <w:jc w:val="both"/>
              <w:rPr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Владеть</w:t>
            </w:r>
            <w:proofErr w:type="gramStart"/>
            <w:r w:rsidRPr="004D1539">
              <w:rPr>
                <w:color w:val="000000"/>
                <w:sz w:val="24"/>
                <w:szCs w:val="24"/>
              </w:rPr>
              <w:t>.</w:t>
            </w:r>
            <w:proofErr w:type="gramEnd"/>
            <w:r w:rsidR="008C500F">
              <w:t xml:space="preserve"> </w:t>
            </w:r>
            <w:proofErr w:type="gramStart"/>
            <w:r w:rsidR="008C500F" w:rsidRPr="008C500F">
              <w:rPr>
                <w:color w:val="000000"/>
                <w:sz w:val="24"/>
                <w:szCs w:val="24"/>
              </w:rPr>
              <w:t>н</w:t>
            </w:r>
            <w:proofErr w:type="gramEnd"/>
            <w:r w:rsidR="008C500F" w:rsidRPr="008C500F">
              <w:rPr>
                <w:color w:val="000000"/>
                <w:sz w:val="24"/>
                <w:szCs w:val="24"/>
              </w:rPr>
              <w:t>авыками постановки цели, способностью в устной и письменной речи логически оформить результаты мышления, навыками выработки мотивации к выполнению профессиональной деятельности и решения социально значимых проблем</w:t>
            </w:r>
          </w:p>
        </w:tc>
        <w:tc>
          <w:tcPr>
            <w:tcW w:w="3336" w:type="dxa"/>
          </w:tcPr>
          <w:p w:rsidR="006B59A2" w:rsidRPr="006B59A2" w:rsidRDefault="004C7999" w:rsidP="004C7999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4D1539">
              <w:rPr>
                <w:color w:val="000000"/>
                <w:sz w:val="24"/>
                <w:szCs w:val="24"/>
              </w:rPr>
              <w:t>вопросы №№</w:t>
            </w:r>
            <w:r>
              <w:rPr>
                <w:color w:val="000000"/>
                <w:sz w:val="24"/>
                <w:szCs w:val="24"/>
              </w:rPr>
              <w:t>100-110</w:t>
            </w:r>
          </w:p>
        </w:tc>
      </w:tr>
    </w:tbl>
    <w:p w:rsidR="004C24C1" w:rsidRPr="00B0660F" w:rsidRDefault="004C24C1" w:rsidP="00DF72D5">
      <w:pPr>
        <w:spacing w:line="360" w:lineRule="auto"/>
        <w:ind w:left="3686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4C24C1" w:rsidRPr="00B0660F" w:rsidSect="00B82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6E0F"/>
    <w:multiLevelType w:val="multilevel"/>
    <w:tmpl w:val="130AC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2877C8"/>
    <w:multiLevelType w:val="hybridMultilevel"/>
    <w:tmpl w:val="6BB0A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D4F26"/>
    <w:multiLevelType w:val="multilevel"/>
    <w:tmpl w:val="31887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A1019A"/>
    <w:multiLevelType w:val="multilevel"/>
    <w:tmpl w:val="4CC6A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C5360B"/>
    <w:multiLevelType w:val="hybridMultilevel"/>
    <w:tmpl w:val="EAB82602"/>
    <w:lvl w:ilvl="0" w:tplc="13F86B0A">
      <w:start w:val="1"/>
      <w:numFmt w:val="decimal"/>
      <w:lvlText w:val="%1."/>
      <w:lvlJc w:val="left"/>
      <w:pPr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C11D2F"/>
    <w:multiLevelType w:val="hybridMultilevel"/>
    <w:tmpl w:val="7D4AEC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FF2CDE"/>
    <w:multiLevelType w:val="hybridMultilevel"/>
    <w:tmpl w:val="A5FEAC32"/>
    <w:lvl w:ilvl="0" w:tplc="7FC2B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E96359C"/>
    <w:multiLevelType w:val="hybridMultilevel"/>
    <w:tmpl w:val="E12E1C0A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0CE5"/>
    <w:multiLevelType w:val="hybridMultilevel"/>
    <w:tmpl w:val="8E8403E6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10224048">
      <w:start w:val="1"/>
      <w:numFmt w:val="decimal"/>
      <w:lvlText w:val="%2."/>
      <w:lvlJc w:val="left"/>
      <w:pPr>
        <w:ind w:left="1488" w:hanging="40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804"/>
    <w:multiLevelType w:val="hybridMultilevel"/>
    <w:tmpl w:val="520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2B6B70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851DB"/>
    <w:multiLevelType w:val="hybridMultilevel"/>
    <w:tmpl w:val="1D98B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0B24F7"/>
    <w:multiLevelType w:val="hybridMultilevel"/>
    <w:tmpl w:val="F260E488"/>
    <w:lvl w:ilvl="0" w:tplc="111CA720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6914AAD"/>
    <w:multiLevelType w:val="hybridMultilevel"/>
    <w:tmpl w:val="4FEA3776"/>
    <w:lvl w:ilvl="0" w:tplc="299A6F8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73973DE"/>
    <w:multiLevelType w:val="hybridMultilevel"/>
    <w:tmpl w:val="9B12A7C8"/>
    <w:lvl w:ilvl="0" w:tplc="04190011">
      <w:start w:val="1"/>
      <w:numFmt w:val="decimal"/>
      <w:lvlText w:val="%1)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E47279D"/>
    <w:multiLevelType w:val="multilevel"/>
    <w:tmpl w:val="F7C28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C248A2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7F2BAA"/>
    <w:multiLevelType w:val="hybridMultilevel"/>
    <w:tmpl w:val="F3BC0EF2"/>
    <w:lvl w:ilvl="0" w:tplc="08C849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857E98"/>
    <w:multiLevelType w:val="multilevel"/>
    <w:tmpl w:val="D6946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452422"/>
    <w:multiLevelType w:val="hybridMultilevel"/>
    <w:tmpl w:val="CA663546"/>
    <w:lvl w:ilvl="0" w:tplc="0706E322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43B93"/>
    <w:multiLevelType w:val="hybridMultilevel"/>
    <w:tmpl w:val="57A854A0"/>
    <w:lvl w:ilvl="0" w:tplc="260606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164B9E"/>
    <w:multiLevelType w:val="hybridMultilevel"/>
    <w:tmpl w:val="3C781778"/>
    <w:lvl w:ilvl="0" w:tplc="AD7AA94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3604B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EA0D3A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8D816B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25C58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2474C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6BA96B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DDA0E5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5A341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>
    <w:nsid w:val="46712238"/>
    <w:multiLevelType w:val="hybridMultilevel"/>
    <w:tmpl w:val="CD303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9151E"/>
    <w:multiLevelType w:val="hybridMultilevel"/>
    <w:tmpl w:val="39F4A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591911"/>
    <w:multiLevelType w:val="singleLevel"/>
    <w:tmpl w:val="B4387CE4"/>
    <w:lvl w:ilvl="0">
      <w:start w:val="1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>
    <w:nsid w:val="4FD31557"/>
    <w:multiLevelType w:val="hybridMultilevel"/>
    <w:tmpl w:val="7D047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6D78A9"/>
    <w:multiLevelType w:val="hybridMultilevel"/>
    <w:tmpl w:val="80CA48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FB4150"/>
    <w:multiLevelType w:val="multilevel"/>
    <w:tmpl w:val="B08A2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6868C7"/>
    <w:multiLevelType w:val="hybridMultilevel"/>
    <w:tmpl w:val="8D9073FC"/>
    <w:lvl w:ilvl="0" w:tplc="5C582A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6D45468"/>
    <w:multiLevelType w:val="multilevel"/>
    <w:tmpl w:val="C78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90292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E2EEA"/>
    <w:multiLevelType w:val="singleLevel"/>
    <w:tmpl w:val="14F8ABB4"/>
    <w:lvl w:ilvl="0">
      <w:start w:val="1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2">
    <w:nsid w:val="5CEA5370"/>
    <w:multiLevelType w:val="multilevel"/>
    <w:tmpl w:val="7EA850C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."/>
      <w:lvlJc w:val="left"/>
      <w:pPr>
        <w:tabs>
          <w:tab w:val="num" w:pos="1215"/>
        </w:tabs>
        <w:ind w:left="1215" w:hanging="495"/>
      </w:pPr>
    </w:lvl>
    <w:lvl w:ilvl="2">
      <w:start w:val="1"/>
      <w:numFmt w:val="decimal"/>
      <w:lvlText w:val="3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33">
    <w:nsid w:val="62E95888"/>
    <w:multiLevelType w:val="hybridMultilevel"/>
    <w:tmpl w:val="3B1E4DE0"/>
    <w:lvl w:ilvl="0" w:tplc="89C004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6422C6"/>
    <w:multiLevelType w:val="hybridMultilevel"/>
    <w:tmpl w:val="15442156"/>
    <w:lvl w:ilvl="0" w:tplc="677217C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1E0F94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B07411C"/>
    <w:multiLevelType w:val="hybridMultilevel"/>
    <w:tmpl w:val="0480E566"/>
    <w:lvl w:ilvl="0" w:tplc="293C2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0B05857"/>
    <w:multiLevelType w:val="multilevel"/>
    <w:tmpl w:val="8624B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45230F"/>
    <w:multiLevelType w:val="hybridMultilevel"/>
    <w:tmpl w:val="02D64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B6705"/>
    <w:multiLevelType w:val="singleLevel"/>
    <w:tmpl w:val="E904E090"/>
    <w:lvl w:ilvl="0">
      <w:start w:val="1"/>
      <w:numFmt w:val="bullet"/>
      <w:lvlText w:val=""/>
      <w:lvlJc w:val="left"/>
      <w:pPr>
        <w:tabs>
          <w:tab w:val="num" w:pos="1080"/>
        </w:tabs>
        <w:ind w:left="57" w:firstLine="66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specVanish w:val="0"/>
      </w:rPr>
    </w:lvl>
  </w:abstractNum>
  <w:abstractNum w:abstractNumId="40">
    <w:nsid w:val="7B90260A"/>
    <w:multiLevelType w:val="hybridMultilevel"/>
    <w:tmpl w:val="BBD68860"/>
    <w:lvl w:ilvl="0" w:tplc="A9662F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BA94BE0"/>
    <w:multiLevelType w:val="hybridMultilevel"/>
    <w:tmpl w:val="7F7AE9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7D3247"/>
    <w:multiLevelType w:val="multilevel"/>
    <w:tmpl w:val="30C8B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34"/>
  </w:num>
  <w:num w:numId="5">
    <w:abstractNumId w:val="12"/>
  </w:num>
  <w:num w:numId="6">
    <w:abstractNumId w:val="38"/>
  </w:num>
  <w:num w:numId="7">
    <w:abstractNumId w:val="30"/>
  </w:num>
  <w:num w:numId="8">
    <w:abstractNumId w:val="1"/>
  </w:num>
  <w:num w:numId="9">
    <w:abstractNumId w:val="2"/>
  </w:num>
  <w:num w:numId="10">
    <w:abstractNumId w:val="42"/>
  </w:num>
  <w:num w:numId="11">
    <w:abstractNumId w:val="37"/>
  </w:num>
  <w:num w:numId="12">
    <w:abstractNumId w:val="29"/>
  </w:num>
  <w:num w:numId="13">
    <w:abstractNumId w:val="0"/>
  </w:num>
  <w:num w:numId="14">
    <w:abstractNumId w:val="27"/>
  </w:num>
  <w:num w:numId="15">
    <w:abstractNumId w:val="15"/>
  </w:num>
  <w:num w:numId="16">
    <w:abstractNumId w:val="18"/>
  </w:num>
  <w:num w:numId="17">
    <w:abstractNumId w:val="3"/>
  </w:num>
  <w:num w:numId="18">
    <w:abstractNumId w:val="22"/>
  </w:num>
  <w:num w:numId="19">
    <w:abstractNumId w:val="9"/>
  </w:num>
  <w:num w:numId="20">
    <w:abstractNumId w:val="41"/>
  </w:num>
  <w:num w:numId="21">
    <w:abstractNumId w:val="5"/>
  </w:num>
  <w:num w:numId="22">
    <w:abstractNumId w:val="14"/>
  </w:num>
  <w:num w:numId="23">
    <w:abstractNumId w:val="28"/>
  </w:num>
  <w:num w:numId="24">
    <w:abstractNumId w:val="16"/>
  </w:num>
  <w:num w:numId="25">
    <w:abstractNumId w:val="35"/>
  </w:num>
  <w:num w:numId="26">
    <w:abstractNumId w:val="6"/>
  </w:num>
  <w:num w:numId="27">
    <w:abstractNumId w:val="36"/>
  </w:num>
  <w:num w:numId="28">
    <w:abstractNumId w:val="21"/>
  </w:num>
  <w:num w:numId="29">
    <w:abstractNumId w:val="40"/>
  </w:num>
  <w:num w:numId="30">
    <w:abstractNumId w:val="4"/>
  </w:num>
  <w:num w:numId="31">
    <w:abstractNumId w:val="13"/>
  </w:num>
  <w:num w:numId="32">
    <w:abstractNumId w:val="20"/>
  </w:num>
  <w:num w:numId="33">
    <w:abstractNumId w:val="33"/>
  </w:num>
  <w:num w:numId="34">
    <w:abstractNumId w:val="7"/>
  </w:num>
  <w:num w:numId="35">
    <w:abstractNumId w:val="8"/>
  </w:num>
  <w:num w:numId="36">
    <w:abstractNumId w:val="11"/>
  </w:num>
  <w:num w:numId="37">
    <w:abstractNumId w:val="26"/>
  </w:num>
  <w:num w:numId="38">
    <w:abstractNumId w:val="32"/>
  </w:num>
  <w:num w:numId="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31"/>
    <w:lvlOverride w:ilvl="0">
      <w:startOverride w:val="1"/>
    </w:lvlOverride>
  </w:num>
  <w:num w:numId="42">
    <w:abstractNumId w:val="24"/>
  </w:num>
  <w:num w:numId="43">
    <w:abstractNumId w:val="24"/>
    <w:lvlOverride w:ilvl="0">
      <w:startOverride w:val="11"/>
    </w:lvlOverride>
  </w:num>
  <w:num w:numId="44">
    <w:abstractNumId w:val="39"/>
  </w:num>
  <w:num w:numId="45">
    <w:abstractNumId w:val="17"/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4AD"/>
    <w:rsid w:val="00041A4E"/>
    <w:rsid w:val="00224C10"/>
    <w:rsid w:val="003E14AD"/>
    <w:rsid w:val="004006DD"/>
    <w:rsid w:val="00434DDF"/>
    <w:rsid w:val="004C24C1"/>
    <w:rsid w:val="004C7999"/>
    <w:rsid w:val="004D1539"/>
    <w:rsid w:val="005052A8"/>
    <w:rsid w:val="00544E07"/>
    <w:rsid w:val="005916D1"/>
    <w:rsid w:val="00614589"/>
    <w:rsid w:val="0066403B"/>
    <w:rsid w:val="006B59A2"/>
    <w:rsid w:val="007236AD"/>
    <w:rsid w:val="007806FA"/>
    <w:rsid w:val="00787B4B"/>
    <w:rsid w:val="007F5F32"/>
    <w:rsid w:val="00864603"/>
    <w:rsid w:val="008C500F"/>
    <w:rsid w:val="00903DF9"/>
    <w:rsid w:val="009043F1"/>
    <w:rsid w:val="00985C11"/>
    <w:rsid w:val="009A63F3"/>
    <w:rsid w:val="009A6BD5"/>
    <w:rsid w:val="009D1B62"/>
    <w:rsid w:val="00A2525B"/>
    <w:rsid w:val="00A828D0"/>
    <w:rsid w:val="00B1652F"/>
    <w:rsid w:val="00B8270A"/>
    <w:rsid w:val="00C13BF7"/>
    <w:rsid w:val="00CA36DC"/>
    <w:rsid w:val="00CE1961"/>
    <w:rsid w:val="00D215CA"/>
    <w:rsid w:val="00D41488"/>
    <w:rsid w:val="00DD7D80"/>
    <w:rsid w:val="00DF72D5"/>
    <w:rsid w:val="00EB5CA8"/>
    <w:rsid w:val="00F8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80"/>
  </w:style>
  <w:style w:type="paragraph" w:styleId="1">
    <w:name w:val="heading 1"/>
    <w:basedOn w:val="a"/>
    <w:next w:val="2"/>
    <w:link w:val="10"/>
    <w:uiPriority w:val="9"/>
    <w:qFormat/>
    <w:rsid w:val="009043F1"/>
    <w:pPr>
      <w:keepNext/>
      <w:spacing w:before="240" w:after="60" w:line="192" w:lineRule="auto"/>
      <w:ind w:firstLine="113"/>
      <w:jc w:val="center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9043F1"/>
    <w:pPr>
      <w:outlineLvl w:val="1"/>
    </w:pPr>
    <w:rPr>
      <w:b w:val="0"/>
      <w:i/>
      <w:sz w:val="26"/>
    </w:rPr>
  </w:style>
  <w:style w:type="paragraph" w:styleId="3">
    <w:name w:val="heading 3"/>
    <w:basedOn w:val="2"/>
    <w:next w:val="a"/>
    <w:link w:val="30"/>
    <w:qFormat/>
    <w:rsid w:val="009043F1"/>
    <w:pPr>
      <w:outlineLvl w:val="2"/>
    </w:pPr>
    <w:rPr>
      <w:b/>
      <w:sz w:val="24"/>
    </w:rPr>
  </w:style>
  <w:style w:type="paragraph" w:styleId="4">
    <w:name w:val="heading 4"/>
    <w:basedOn w:val="3"/>
    <w:next w:val="a"/>
    <w:link w:val="40"/>
    <w:qFormat/>
    <w:rsid w:val="009043F1"/>
    <w:pPr>
      <w:jc w:val="left"/>
      <w:outlineLvl w:val="3"/>
    </w:pPr>
    <w:rPr>
      <w:b w:val="0"/>
      <w:i w:val="0"/>
    </w:rPr>
  </w:style>
  <w:style w:type="paragraph" w:styleId="5">
    <w:name w:val="heading 5"/>
    <w:basedOn w:val="a"/>
    <w:next w:val="a"/>
    <w:link w:val="50"/>
    <w:qFormat/>
    <w:rsid w:val="009043F1"/>
    <w:pPr>
      <w:keepNext/>
      <w:spacing w:before="240" w:after="60" w:line="192" w:lineRule="auto"/>
      <w:ind w:firstLine="113"/>
      <w:jc w:val="both"/>
      <w:outlineLvl w:val="4"/>
    </w:pPr>
    <w:rPr>
      <w:rFonts w:ascii="Arial Narrow" w:eastAsia="Times New Roman" w:hAnsi="Arial Narrow" w:cs="Times New Roman"/>
      <w:kern w:val="1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9043F1"/>
    <w:pPr>
      <w:keepNext/>
      <w:spacing w:before="240" w:after="60" w:line="192" w:lineRule="auto"/>
      <w:ind w:firstLine="113"/>
      <w:jc w:val="both"/>
      <w:outlineLvl w:val="5"/>
    </w:pPr>
    <w:rPr>
      <w:rFonts w:ascii="Times New Roman" w:eastAsia="Times New Roman" w:hAnsi="Times New Roman" w:cs="Times New Roman"/>
      <w:b/>
      <w:bCs/>
      <w:kern w:val="16"/>
      <w:lang w:eastAsia="ru-RU"/>
    </w:rPr>
  </w:style>
  <w:style w:type="paragraph" w:styleId="7">
    <w:name w:val="heading 7"/>
    <w:basedOn w:val="a"/>
    <w:next w:val="a"/>
    <w:link w:val="70"/>
    <w:qFormat/>
    <w:rsid w:val="009043F1"/>
    <w:pPr>
      <w:keepNext/>
      <w:spacing w:before="240" w:after="60" w:line="192" w:lineRule="auto"/>
      <w:ind w:firstLine="113"/>
      <w:jc w:val="both"/>
      <w:outlineLvl w:val="6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9043F1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5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43F1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043F1"/>
    <w:rPr>
      <w:rFonts w:ascii="Arial" w:eastAsia="Times New Roman" w:hAnsi="Arial" w:cs="Times New Roman"/>
      <w:i/>
      <w:kern w:val="28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043F1"/>
    <w:rPr>
      <w:rFonts w:ascii="Arial" w:eastAsia="Times New Roman" w:hAnsi="Arial" w:cs="Times New Roman"/>
      <w:b/>
      <w:i/>
      <w:kern w:val="28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043F1"/>
    <w:rPr>
      <w:rFonts w:ascii="Arial" w:eastAsia="Times New Roman" w:hAnsi="Arial" w:cs="Times New Roman"/>
      <w:kern w:val="28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043F1"/>
    <w:rPr>
      <w:rFonts w:ascii="Arial Narrow" w:eastAsia="Times New Roman" w:hAnsi="Arial Narrow" w:cs="Times New Roman"/>
      <w:kern w:val="1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043F1"/>
    <w:rPr>
      <w:rFonts w:ascii="Times New Roman" w:eastAsia="Times New Roman" w:hAnsi="Times New Roman" w:cs="Times New Roman"/>
      <w:b/>
      <w:bCs/>
      <w:kern w:val="16"/>
      <w:lang w:eastAsia="ru-RU"/>
    </w:rPr>
  </w:style>
  <w:style w:type="character" w:customStyle="1" w:styleId="70">
    <w:name w:val="Заголовок 7 Знак"/>
    <w:basedOn w:val="a0"/>
    <w:link w:val="7"/>
    <w:rsid w:val="009043F1"/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043F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xt">
    <w:name w:val="txt"/>
    <w:basedOn w:val="a"/>
    <w:rsid w:val="00904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5"/>
    <w:uiPriority w:val="99"/>
    <w:rsid w:val="00904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4"/>
    <w:uiPriority w:val="99"/>
    <w:rsid w:val="00904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9043F1"/>
  </w:style>
  <w:style w:type="character" w:customStyle="1" w:styleId="a6">
    <w:name w:val="Верхний колонтитул Знак"/>
    <w:basedOn w:val="a0"/>
    <w:link w:val="a7"/>
    <w:rsid w:val="009043F1"/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paragraph" w:styleId="a7">
    <w:name w:val="header"/>
    <w:basedOn w:val="a"/>
    <w:link w:val="a6"/>
    <w:rsid w:val="009043F1"/>
    <w:pPr>
      <w:keepNext/>
      <w:spacing w:after="120" w:line="192" w:lineRule="auto"/>
      <w:jc w:val="center"/>
    </w:pPr>
    <w:rPr>
      <w:rFonts w:ascii="Arial" w:eastAsia="Times New Roman" w:hAnsi="Arial" w:cs="Times New Roman"/>
      <w:b/>
      <w:i/>
      <w:kern w:val="16"/>
      <w:sz w:val="16"/>
      <w:szCs w:val="20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9043F1"/>
  </w:style>
  <w:style w:type="character" w:customStyle="1" w:styleId="a8">
    <w:name w:val="Основной текст с отступом Знак"/>
    <w:basedOn w:val="a0"/>
    <w:link w:val="a9"/>
    <w:rsid w:val="009043F1"/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paragraph" w:styleId="a9">
    <w:name w:val="Body Text Indent"/>
    <w:basedOn w:val="a"/>
    <w:link w:val="a8"/>
    <w:rsid w:val="009043F1"/>
    <w:pPr>
      <w:keepNext/>
      <w:spacing w:after="0" w:line="192" w:lineRule="auto"/>
      <w:ind w:firstLine="113"/>
      <w:jc w:val="both"/>
    </w:pPr>
    <w:rPr>
      <w:rFonts w:ascii="Arial Narrow" w:eastAsia="Times New Roman" w:hAnsi="Arial Narrow" w:cs="Times New Roman"/>
      <w:i/>
      <w:kern w:val="16"/>
      <w:sz w:val="18"/>
      <w:szCs w:val="20"/>
      <w:lang w:eastAsia="ru-RU"/>
    </w:rPr>
  </w:style>
  <w:style w:type="character" w:customStyle="1" w:styleId="13">
    <w:name w:val="Основной текст с отступом Знак1"/>
    <w:basedOn w:val="a0"/>
    <w:uiPriority w:val="99"/>
    <w:semiHidden/>
    <w:rsid w:val="009043F1"/>
  </w:style>
  <w:style w:type="character" w:customStyle="1" w:styleId="aa">
    <w:name w:val="Текст Знак"/>
    <w:basedOn w:val="a0"/>
    <w:link w:val="ab"/>
    <w:uiPriority w:val="99"/>
    <w:rsid w:val="009043F1"/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paragraph" w:styleId="ab">
    <w:name w:val="Plain Text"/>
    <w:basedOn w:val="a"/>
    <w:link w:val="aa"/>
    <w:uiPriority w:val="99"/>
    <w:rsid w:val="009043F1"/>
    <w:pPr>
      <w:keepNext/>
      <w:spacing w:after="0" w:line="192" w:lineRule="auto"/>
      <w:ind w:firstLine="113"/>
      <w:jc w:val="both"/>
    </w:pPr>
    <w:rPr>
      <w:rFonts w:ascii="Courier New" w:eastAsia="Times New Roman" w:hAnsi="Courier New" w:cs="Times New Roman"/>
      <w:kern w:val="16"/>
      <w:sz w:val="20"/>
      <w:szCs w:val="20"/>
      <w:lang w:eastAsia="ru-RU"/>
    </w:rPr>
  </w:style>
  <w:style w:type="character" w:customStyle="1" w:styleId="14">
    <w:name w:val="Текст Знак1"/>
    <w:basedOn w:val="a0"/>
    <w:uiPriority w:val="99"/>
    <w:semiHidden/>
    <w:rsid w:val="009043F1"/>
    <w:rPr>
      <w:rFonts w:ascii="Consolas" w:hAnsi="Consolas" w:cs="Consolas"/>
      <w:sz w:val="21"/>
      <w:szCs w:val="21"/>
    </w:rPr>
  </w:style>
  <w:style w:type="character" w:customStyle="1" w:styleId="ac">
    <w:name w:val="Основной текст Знак"/>
    <w:basedOn w:val="a0"/>
    <w:link w:val="ad"/>
    <w:rsid w:val="009043F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"/>
    <w:basedOn w:val="a"/>
    <w:link w:val="ac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9043F1"/>
  </w:style>
  <w:style w:type="character" w:customStyle="1" w:styleId="ae">
    <w:name w:val="Схема документа Знак"/>
    <w:basedOn w:val="a0"/>
    <w:link w:val="af"/>
    <w:semiHidden/>
    <w:rsid w:val="009043F1"/>
    <w:rPr>
      <w:rFonts w:ascii="Tahoma" w:eastAsia="Times New Roman" w:hAnsi="Tahoma" w:cs="Times New Roman"/>
      <w:kern w:val="16"/>
      <w:sz w:val="18"/>
      <w:szCs w:val="20"/>
      <w:shd w:val="clear" w:color="auto" w:fill="000080"/>
      <w:lang w:eastAsia="ru-RU"/>
    </w:rPr>
  </w:style>
  <w:style w:type="paragraph" w:styleId="af">
    <w:name w:val="Document Map"/>
    <w:basedOn w:val="a"/>
    <w:link w:val="ae"/>
    <w:semiHidden/>
    <w:rsid w:val="009043F1"/>
    <w:pPr>
      <w:keepNext/>
      <w:shd w:val="clear" w:color="auto" w:fill="000080"/>
      <w:spacing w:after="0" w:line="192" w:lineRule="auto"/>
      <w:ind w:firstLine="113"/>
      <w:jc w:val="both"/>
    </w:pPr>
    <w:rPr>
      <w:rFonts w:ascii="Tahoma" w:eastAsia="Times New Roman" w:hAnsi="Tahoma" w:cs="Times New Roman"/>
      <w:kern w:val="16"/>
      <w:sz w:val="18"/>
      <w:szCs w:val="20"/>
      <w:lang w:eastAsia="ru-RU"/>
    </w:rPr>
  </w:style>
  <w:style w:type="character" w:customStyle="1" w:styleId="16">
    <w:name w:val="Схема документа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character" w:customStyle="1" w:styleId="af0">
    <w:name w:val="Название Знак"/>
    <w:basedOn w:val="a0"/>
    <w:link w:val="af1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Title"/>
    <w:basedOn w:val="a"/>
    <w:link w:val="af0"/>
    <w:qFormat/>
    <w:rsid w:val="009043F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7">
    <w:name w:val="Название Знак1"/>
    <w:basedOn w:val="a0"/>
    <w:uiPriority w:val="10"/>
    <w:rsid w:val="009043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">
    <w:name w:val="Основной текст 2 Знак"/>
    <w:basedOn w:val="a0"/>
    <w:link w:val="22"/>
    <w:rsid w:val="009043F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2"/>
    <w:basedOn w:val="a"/>
    <w:link w:val="21"/>
    <w:rsid w:val="009043F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9043F1"/>
  </w:style>
  <w:style w:type="character" w:customStyle="1" w:styleId="23">
    <w:name w:val="Основной текст с отступом 2 Знак"/>
    <w:basedOn w:val="a0"/>
    <w:link w:val="24"/>
    <w:rsid w:val="009043F1"/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paragraph" w:styleId="24">
    <w:name w:val="Body Text Indent 2"/>
    <w:basedOn w:val="a"/>
    <w:link w:val="23"/>
    <w:rsid w:val="009043F1"/>
    <w:pPr>
      <w:keepNext/>
      <w:spacing w:after="120" w:line="480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8"/>
      <w:szCs w:val="20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9043F1"/>
  </w:style>
  <w:style w:type="character" w:customStyle="1" w:styleId="31">
    <w:name w:val="Основной текст с отступом 3 Знак"/>
    <w:basedOn w:val="a0"/>
    <w:link w:val="32"/>
    <w:rsid w:val="009043F1"/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paragraph" w:styleId="32">
    <w:name w:val="Body Text Indent 3"/>
    <w:basedOn w:val="a"/>
    <w:link w:val="31"/>
    <w:rsid w:val="009043F1"/>
    <w:pPr>
      <w:keepNext/>
      <w:spacing w:after="120" w:line="192" w:lineRule="auto"/>
      <w:ind w:left="283" w:firstLine="113"/>
      <w:jc w:val="both"/>
    </w:pPr>
    <w:rPr>
      <w:rFonts w:ascii="Arial Narrow" w:eastAsia="Times New Roman" w:hAnsi="Arial Narrow" w:cs="Times New Roman"/>
      <w:kern w:val="16"/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9043F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904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3"/>
    <w:rsid w:val="009043F1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9043F1"/>
    <w:rPr>
      <w:sz w:val="16"/>
      <w:szCs w:val="16"/>
    </w:rPr>
  </w:style>
  <w:style w:type="character" w:customStyle="1" w:styleId="af2">
    <w:name w:val="Текст выноски Знак"/>
    <w:basedOn w:val="a0"/>
    <w:link w:val="af3"/>
    <w:uiPriority w:val="99"/>
    <w:semiHidden/>
    <w:rsid w:val="009043F1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90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9043F1"/>
    <w:rPr>
      <w:rFonts w:ascii="Tahoma" w:hAnsi="Tahoma" w:cs="Tahoma"/>
      <w:sz w:val="16"/>
      <w:szCs w:val="16"/>
    </w:rPr>
  </w:style>
  <w:style w:type="numbering" w:customStyle="1" w:styleId="19">
    <w:name w:val="Нет списка1"/>
    <w:next w:val="a2"/>
    <w:uiPriority w:val="99"/>
    <w:semiHidden/>
    <w:unhideWhenUsed/>
    <w:rsid w:val="009043F1"/>
  </w:style>
  <w:style w:type="character" w:styleId="af4">
    <w:name w:val="Hyperlink"/>
    <w:uiPriority w:val="99"/>
    <w:unhideWhenUsed/>
    <w:rsid w:val="009043F1"/>
    <w:rPr>
      <w:color w:val="0000FF"/>
      <w:u w:val="single"/>
    </w:rPr>
  </w:style>
  <w:style w:type="paragraph" w:customStyle="1" w:styleId="ConsPlusNormal">
    <w:name w:val="ConsPlusNormal"/>
    <w:rsid w:val="004C24C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5">
    <w:name w:val="Table Grid"/>
    <w:basedOn w:val="a1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next w:val="af5"/>
    <w:uiPriority w:val="39"/>
    <w:rsid w:val="004C24C1"/>
    <w:pPr>
      <w:spacing w:after="0" w:line="240" w:lineRule="auto"/>
    </w:pPr>
    <w:rPr>
      <w:rFonts w:ascii="Times New Roman" w:hAnsi="Times New Roman" w:cs="Times New Roman"/>
      <w:spacing w:val="-19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???????"/>
    <w:rsid w:val="004C2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заголовок 2"/>
    <w:basedOn w:val="a"/>
    <w:next w:val="a"/>
    <w:rsid w:val="004C24C1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b">
    <w:name w:val="Обычный1"/>
    <w:rsid w:val="004C24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6">
    <w:name w:val="Сетка таблицы2"/>
    <w:basedOn w:val="a1"/>
    <w:next w:val="af5"/>
    <w:rsid w:val="004D15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ELORGES\Downloads\&#1056;&#1072;&#1089;&#1082;&#1083;&#1072;&#1076;&#1082;&#1072;.xls" TargetMode="External"/><Relationship Id="rId13" Type="http://schemas.openxmlformats.org/officeDocument/2006/relationships/hyperlink" Target="file:///C:\Users\DELORGES\Downloads\&#1056;&#1072;&#1089;&#1082;&#1083;&#1072;&#1076;&#1082;&#1072;.xls" TargetMode="External"/><Relationship Id="rId18" Type="http://schemas.openxmlformats.org/officeDocument/2006/relationships/hyperlink" Target="file:///C:\Users\DELORGES\Downloads\&#1056;&#1072;&#1089;&#1082;&#1083;&#1072;&#1076;&#1082;&#1072;.xls" TargetMode="External"/><Relationship Id="rId26" Type="http://schemas.openxmlformats.org/officeDocument/2006/relationships/hyperlink" Target="file:///C:\Users\DELORGES\Downloads\&#1056;&#1072;&#1089;&#1082;&#1083;&#1072;&#1076;&#1082;&#1072;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DELORGES\Downloads\&#1056;&#1072;&#1089;&#1082;&#1083;&#1072;&#1076;&#1082;&#1072;.xls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C:\Users\DELORGES\Downloads\&#1056;&#1072;&#1089;&#1082;&#1083;&#1072;&#1076;&#1082;&#1072;.xls" TargetMode="External"/><Relationship Id="rId12" Type="http://schemas.openxmlformats.org/officeDocument/2006/relationships/hyperlink" Target="file:///C:\Users\DELORGES\Downloads\&#1056;&#1072;&#1089;&#1082;&#1083;&#1072;&#1076;&#1082;&#1072;.xls" TargetMode="External"/><Relationship Id="rId17" Type="http://schemas.openxmlformats.org/officeDocument/2006/relationships/hyperlink" Target="file:///C:\Users\DELORGES\Downloads\&#1056;&#1072;&#1089;&#1082;&#1083;&#1072;&#1076;&#1082;&#1072;.xls" TargetMode="External"/><Relationship Id="rId25" Type="http://schemas.openxmlformats.org/officeDocument/2006/relationships/hyperlink" Target="file:///C:\Users\DELORGES\Downloads\&#1056;&#1072;&#1089;&#1082;&#1083;&#1072;&#1076;&#1082;&#1072;.xl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DELORGES\Downloads\&#1056;&#1072;&#1089;&#1082;&#1083;&#1072;&#1076;&#1082;&#1072;.xls" TargetMode="External"/><Relationship Id="rId20" Type="http://schemas.openxmlformats.org/officeDocument/2006/relationships/hyperlink" Target="file:///C:\Users\DELORGES\Downloads\&#1056;&#1072;&#1089;&#1082;&#1083;&#1072;&#1076;&#1082;&#1072;.xls" TargetMode="External"/><Relationship Id="rId29" Type="http://schemas.openxmlformats.org/officeDocument/2006/relationships/hyperlink" Target="file:///C:\Users\DELORGES\Downloads\&#1056;&#1072;&#1089;&#1082;&#1083;&#1072;&#1076;&#1082;&#1072;.xls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DELORGES\Downloads\&#1056;&#1072;&#1089;&#1082;&#1083;&#1072;&#1076;&#1082;&#1072;.xls" TargetMode="External"/><Relationship Id="rId11" Type="http://schemas.openxmlformats.org/officeDocument/2006/relationships/hyperlink" Target="file:///C:\Users\DELORGES\Downloads\&#1056;&#1072;&#1089;&#1082;&#1083;&#1072;&#1076;&#1082;&#1072;.xls" TargetMode="External"/><Relationship Id="rId24" Type="http://schemas.openxmlformats.org/officeDocument/2006/relationships/hyperlink" Target="file:///C:\Users\DELORGES\Downloads\&#1056;&#1072;&#1089;&#1082;&#1083;&#1072;&#1076;&#1082;&#1072;.xls" TargetMode="External"/><Relationship Id="rId32" Type="http://schemas.openxmlformats.org/officeDocument/2006/relationships/hyperlink" Target="file:///C:\Users\DELORGES\Downloads\&#1056;&#1072;&#1089;&#1082;&#1083;&#1072;&#1076;&#1082;&#1072;.x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DELORGES\Downloads\&#1056;&#1072;&#1089;&#1082;&#1083;&#1072;&#1076;&#1082;&#1072;.xls" TargetMode="External"/><Relationship Id="rId23" Type="http://schemas.openxmlformats.org/officeDocument/2006/relationships/hyperlink" Target="file:///C:\Users\DELORGES\Downloads\&#1056;&#1072;&#1089;&#1082;&#1083;&#1072;&#1076;&#1082;&#1072;.xls" TargetMode="External"/><Relationship Id="rId28" Type="http://schemas.openxmlformats.org/officeDocument/2006/relationships/hyperlink" Target="file:///C:\Users\DELORGES\Downloads\&#1056;&#1072;&#1089;&#1082;&#1083;&#1072;&#1076;&#1082;&#1072;.xls" TargetMode="External"/><Relationship Id="rId10" Type="http://schemas.openxmlformats.org/officeDocument/2006/relationships/hyperlink" Target="file:///C:\Users\DELORGES\Downloads\&#1056;&#1072;&#1089;&#1082;&#1083;&#1072;&#1076;&#1082;&#1072;.xls" TargetMode="External"/><Relationship Id="rId19" Type="http://schemas.openxmlformats.org/officeDocument/2006/relationships/hyperlink" Target="file:///C:\Users\DELORGES\Downloads\&#1056;&#1072;&#1089;&#1082;&#1083;&#1072;&#1076;&#1082;&#1072;.xls" TargetMode="External"/><Relationship Id="rId31" Type="http://schemas.openxmlformats.org/officeDocument/2006/relationships/hyperlink" Target="file:///C:\Users\DELORGES\Downloads\&#1056;&#1072;&#1089;&#1082;&#1083;&#1072;&#1076;&#1082;&#1072;.xls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DELORGES\Downloads\&#1056;&#1072;&#1089;&#1082;&#1083;&#1072;&#1076;&#1082;&#1072;.xls" TargetMode="External"/><Relationship Id="rId14" Type="http://schemas.openxmlformats.org/officeDocument/2006/relationships/hyperlink" Target="file:///C:\Users\DELORGES\Downloads\&#1056;&#1072;&#1089;&#1082;&#1083;&#1072;&#1076;&#1082;&#1072;.xls" TargetMode="External"/><Relationship Id="rId22" Type="http://schemas.openxmlformats.org/officeDocument/2006/relationships/hyperlink" Target="file:///C:\Users\DELORGES\Downloads\&#1056;&#1072;&#1089;&#1082;&#1083;&#1072;&#1076;&#1082;&#1072;.xls" TargetMode="External"/><Relationship Id="rId27" Type="http://schemas.openxmlformats.org/officeDocument/2006/relationships/hyperlink" Target="file:///C:\Users\DELORGES\Downloads\&#1056;&#1072;&#1089;&#1082;&#1083;&#1072;&#1076;&#1082;&#1072;.xls" TargetMode="External"/><Relationship Id="rId30" Type="http://schemas.openxmlformats.org/officeDocument/2006/relationships/hyperlink" Target="file:///C:\Users\DELORGES\Downloads\&#1056;&#1072;&#1089;&#1082;&#1083;&#1072;&#1076;&#1082;&#1072;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66</Pages>
  <Words>13651</Words>
  <Characters>77811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91280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Еленина</dc:creator>
  <cp:lastModifiedBy>Карпенко Ирина Леонидовна</cp:lastModifiedBy>
  <cp:revision>4</cp:revision>
  <dcterms:created xsi:type="dcterms:W3CDTF">2019-10-20T09:31:00Z</dcterms:created>
  <dcterms:modified xsi:type="dcterms:W3CDTF">2019-10-20T10:57:00Z</dcterms:modified>
</cp:coreProperties>
</file>