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70A" w:rsidRPr="002C3677" w:rsidRDefault="00B8270A" w:rsidP="00B8270A">
      <w:pPr>
        <w:jc w:val="center"/>
        <w:rPr>
          <w:sz w:val="28"/>
        </w:rPr>
      </w:pPr>
      <w:r w:rsidRPr="002C3677">
        <w:rPr>
          <w:sz w:val="28"/>
        </w:rPr>
        <w:t xml:space="preserve">федеральное государственное бюджетное образовательное учреждение </w:t>
      </w:r>
    </w:p>
    <w:p w:rsidR="00B8270A" w:rsidRPr="002C3677" w:rsidRDefault="00B8270A" w:rsidP="00B8270A">
      <w:pPr>
        <w:jc w:val="center"/>
        <w:rPr>
          <w:sz w:val="28"/>
        </w:rPr>
      </w:pPr>
      <w:r w:rsidRPr="002C3677">
        <w:rPr>
          <w:sz w:val="28"/>
        </w:rPr>
        <w:t>высшего образования</w:t>
      </w:r>
    </w:p>
    <w:p w:rsidR="00B8270A" w:rsidRPr="002C3677" w:rsidRDefault="00B8270A" w:rsidP="00B8270A">
      <w:pPr>
        <w:jc w:val="center"/>
        <w:rPr>
          <w:sz w:val="28"/>
        </w:rPr>
      </w:pPr>
      <w:r w:rsidRPr="002C3677">
        <w:rPr>
          <w:sz w:val="28"/>
        </w:rPr>
        <w:t>«Оренбургский государственный медицинский университет»</w:t>
      </w:r>
    </w:p>
    <w:p w:rsidR="00B8270A" w:rsidRPr="002C3677" w:rsidRDefault="00B8270A" w:rsidP="00B8270A">
      <w:pPr>
        <w:jc w:val="center"/>
        <w:rPr>
          <w:sz w:val="28"/>
        </w:rPr>
      </w:pPr>
      <w:r w:rsidRPr="002C3677">
        <w:rPr>
          <w:sz w:val="28"/>
        </w:rPr>
        <w:t>Министерства здравоохранения Российской Федерации</w:t>
      </w:r>
    </w:p>
    <w:p w:rsidR="00B8270A" w:rsidRPr="002C3677" w:rsidRDefault="00B8270A" w:rsidP="00B8270A">
      <w:pPr>
        <w:rPr>
          <w:b/>
          <w:color w:val="000000"/>
          <w:sz w:val="28"/>
          <w:szCs w:val="28"/>
        </w:rPr>
      </w:pPr>
    </w:p>
    <w:p w:rsidR="00B8270A" w:rsidRPr="002C3677" w:rsidRDefault="00B8270A" w:rsidP="00B8270A">
      <w:pPr>
        <w:jc w:val="center"/>
        <w:rPr>
          <w:b/>
          <w:color w:val="000000"/>
          <w:sz w:val="28"/>
          <w:szCs w:val="28"/>
        </w:rPr>
      </w:pPr>
      <w:r w:rsidRPr="002C3677">
        <w:rPr>
          <w:b/>
          <w:color w:val="000000"/>
          <w:sz w:val="28"/>
          <w:szCs w:val="28"/>
        </w:rPr>
        <w:t xml:space="preserve">ФОНД ОЦЕНОЧНЫХ СРЕДСТВ </w:t>
      </w:r>
    </w:p>
    <w:p w:rsidR="00B8270A" w:rsidRPr="002C3677" w:rsidRDefault="00B8270A" w:rsidP="00B8270A">
      <w:pPr>
        <w:jc w:val="center"/>
        <w:rPr>
          <w:b/>
          <w:color w:val="000000"/>
          <w:sz w:val="28"/>
          <w:szCs w:val="28"/>
        </w:rPr>
      </w:pPr>
    </w:p>
    <w:p w:rsidR="00B8270A" w:rsidRPr="002C3677" w:rsidRDefault="00B8270A" w:rsidP="00B8270A">
      <w:pPr>
        <w:jc w:val="center"/>
        <w:rPr>
          <w:b/>
          <w:color w:val="000000"/>
          <w:sz w:val="28"/>
          <w:szCs w:val="28"/>
        </w:rPr>
      </w:pPr>
      <w:r w:rsidRPr="002C3677">
        <w:rPr>
          <w:b/>
          <w:color w:val="000000"/>
          <w:sz w:val="28"/>
          <w:szCs w:val="28"/>
        </w:rPr>
        <w:t xml:space="preserve">ДЛЯ ПРОВЕДЕНИЯ ТЕКУЩЕГО </w:t>
      </w:r>
    </w:p>
    <w:p w:rsidR="00B8270A" w:rsidRPr="002C3677" w:rsidRDefault="00B8270A" w:rsidP="00B8270A">
      <w:pPr>
        <w:jc w:val="center"/>
        <w:rPr>
          <w:b/>
          <w:color w:val="000000"/>
          <w:sz w:val="28"/>
          <w:szCs w:val="28"/>
        </w:rPr>
      </w:pPr>
      <w:r w:rsidRPr="002C3677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B8270A" w:rsidRPr="002C3677" w:rsidRDefault="00B8270A" w:rsidP="00B8270A">
      <w:pPr>
        <w:jc w:val="center"/>
        <w:rPr>
          <w:b/>
          <w:color w:val="000000"/>
          <w:sz w:val="28"/>
          <w:szCs w:val="28"/>
        </w:rPr>
      </w:pPr>
      <w:r w:rsidRPr="002C3677">
        <w:rPr>
          <w:b/>
          <w:color w:val="000000"/>
          <w:sz w:val="28"/>
          <w:szCs w:val="28"/>
        </w:rPr>
        <w:t>ОБУЧАЮЩИХСЯ ПО ДИСЦИПЛИНЕ</w:t>
      </w:r>
    </w:p>
    <w:p w:rsidR="00B8270A" w:rsidRPr="002C3677" w:rsidRDefault="00B8270A" w:rsidP="00B8270A">
      <w:pPr>
        <w:jc w:val="center"/>
        <w:rPr>
          <w:sz w:val="28"/>
          <w:szCs w:val="20"/>
        </w:rPr>
      </w:pPr>
      <w:r w:rsidRPr="00B8270A">
        <w:rPr>
          <w:sz w:val="28"/>
          <w:szCs w:val="20"/>
        </w:rPr>
        <w:t>Гигиена и эпидемиология чрезвычайных ситуаций</w:t>
      </w:r>
    </w:p>
    <w:p w:rsidR="00B8270A" w:rsidRPr="002C3677" w:rsidRDefault="00B8270A" w:rsidP="00B8270A">
      <w:pPr>
        <w:jc w:val="center"/>
        <w:rPr>
          <w:sz w:val="28"/>
          <w:szCs w:val="20"/>
        </w:rPr>
      </w:pPr>
    </w:p>
    <w:p w:rsidR="00B8270A" w:rsidRDefault="00B8270A" w:rsidP="00B8270A">
      <w:pPr>
        <w:jc w:val="center"/>
        <w:rPr>
          <w:sz w:val="28"/>
          <w:szCs w:val="20"/>
        </w:rPr>
      </w:pPr>
      <w:r w:rsidRPr="002C3677">
        <w:rPr>
          <w:sz w:val="28"/>
          <w:szCs w:val="20"/>
        </w:rPr>
        <w:t>по специальности</w:t>
      </w:r>
    </w:p>
    <w:p w:rsidR="00B8270A" w:rsidRPr="002C3677" w:rsidRDefault="00032454" w:rsidP="008A11CC">
      <w:pPr>
        <w:jc w:val="center"/>
        <w:rPr>
          <w:b/>
          <w:color w:val="000000"/>
          <w:sz w:val="28"/>
          <w:szCs w:val="28"/>
          <w:highlight w:val="yellow"/>
        </w:rPr>
      </w:pPr>
      <w:r w:rsidRPr="00032454">
        <w:rPr>
          <w:b/>
          <w:sz w:val="28"/>
          <w:szCs w:val="20"/>
          <w:u w:val="single"/>
        </w:rPr>
        <w:t>32.08.12 Эпидемиология</w:t>
      </w:r>
    </w:p>
    <w:p w:rsidR="00B8270A" w:rsidRPr="002C3677" w:rsidRDefault="00B8270A" w:rsidP="00B8270A">
      <w:pPr>
        <w:jc w:val="right"/>
        <w:rPr>
          <w:b/>
          <w:color w:val="000000"/>
          <w:sz w:val="28"/>
          <w:szCs w:val="28"/>
          <w:highlight w:val="yellow"/>
        </w:rPr>
      </w:pPr>
    </w:p>
    <w:p w:rsidR="00B8270A" w:rsidRPr="002C3677" w:rsidRDefault="00B8270A" w:rsidP="00B8270A">
      <w:pPr>
        <w:jc w:val="right"/>
        <w:rPr>
          <w:b/>
          <w:color w:val="000000"/>
          <w:sz w:val="28"/>
          <w:szCs w:val="28"/>
          <w:highlight w:val="yellow"/>
        </w:rPr>
      </w:pPr>
    </w:p>
    <w:p w:rsidR="00B8270A" w:rsidRPr="002C3677" w:rsidRDefault="00B8270A" w:rsidP="00B8270A">
      <w:pPr>
        <w:jc w:val="right"/>
        <w:rPr>
          <w:b/>
          <w:color w:val="000000"/>
          <w:sz w:val="28"/>
          <w:szCs w:val="28"/>
          <w:highlight w:val="yellow"/>
        </w:rPr>
      </w:pPr>
    </w:p>
    <w:p w:rsidR="00B8270A" w:rsidRPr="002C3677" w:rsidRDefault="00B8270A" w:rsidP="00B8270A">
      <w:pPr>
        <w:jc w:val="right"/>
        <w:rPr>
          <w:color w:val="000000"/>
          <w:sz w:val="28"/>
          <w:szCs w:val="28"/>
          <w:highlight w:val="yellow"/>
        </w:rPr>
      </w:pPr>
    </w:p>
    <w:p w:rsidR="00B8270A" w:rsidRPr="002C3677" w:rsidRDefault="00B8270A" w:rsidP="00B8270A">
      <w:pPr>
        <w:ind w:firstLine="709"/>
        <w:jc w:val="both"/>
        <w:rPr>
          <w:color w:val="000000"/>
        </w:rPr>
      </w:pPr>
      <w:r w:rsidRPr="002C3677">
        <w:rPr>
          <w:color w:val="000000"/>
        </w:rPr>
        <w:t>Является частью основной профессиональной образовательной программы высшего образования по специальности</w:t>
      </w:r>
      <w:r>
        <w:rPr>
          <w:color w:val="000000"/>
        </w:rPr>
        <w:t xml:space="preserve"> </w:t>
      </w:r>
      <w:r w:rsidR="00032454" w:rsidRPr="00032454">
        <w:rPr>
          <w:color w:val="000000"/>
        </w:rPr>
        <w:t>32.08.12 Эпидемиология</w:t>
      </w:r>
      <w:r w:rsidR="008A11CC" w:rsidRPr="008A11CC">
        <w:rPr>
          <w:color w:val="000000"/>
        </w:rPr>
        <w:t>,</w:t>
      </w:r>
      <w:r w:rsidR="008A11CC">
        <w:rPr>
          <w:color w:val="000000"/>
        </w:rPr>
        <w:t xml:space="preserve"> </w:t>
      </w:r>
      <w:r w:rsidRPr="002C3677">
        <w:rPr>
          <w:color w:val="000000"/>
        </w:rPr>
        <w:t xml:space="preserve">утвержденной ученым советом ФГБОУ ВО </w:t>
      </w:r>
      <w:proofErr w:type="spellStart"/>
      <w:r w:rsidRPr="002C3677">
        <w:rPr>
          <w:color w:val="000000"/>
        </w:rPr>
        <w:t>ОрГМУ</w:t>
      </w:r>
      <w:proofErr w:type="spellEnd"/>
      <w:r w:rsidRPr="002C3677">
        <w:rPr>
          <w:color w:val="000000"/>
        </w:rPr>
        <w:t xml:space="preserve"> Минздрава России</w:t>
      </w:r>
    </w:p>
    <w:p w:rsidR="00B8270A" w:rsidRPr="002C3677" w:rsidRDefault="00B8270A" w:rsidP="00B8270A">
      <w:pPr>
        <w:ind w:firstLine="709"/>
        <w:jc w:val="both"/>
        <w:rPr>
          <w:color w:val="000000"/>
        </w:rPr>
      </w:pPr>
    </w:p>
    <w:p w:rsidR="00B8270A" w:rsidRPr="002C3677" w:rsidRDefault="00B8270A" w:rsidP="00B8270A">
      <w:pPr>
        <w:jc w:val="center"/>
        <w:rPr>
          <w:sz w:val="28"/>
        </w:rPr>
      </w:pPr>
      <w:r w:rsidRPr="006304FA">
        <w:rPr>
          <w:color w:val="000000"/>
        </w:rPr>
        <w:t>протокол № 11 от «22» июня 2018 г.</w:t>
      </w:r>
    </w:p>
    <w:p w:rsidR="00B8270A" w:rsidRPr="002C3677" w:rsidRDefault="00B8270A" w:rsidP="00B8270A">
      <w:pPr>
        <w:jc w:val="center"/>
        <w:rPr>
          <w:sz w:val="28"/>
        </w:rPr>
      </w:pPr>
      <w:r w:rsidRPr="002C3677">
        <w:rPr>
          <w:sz w:val="28"/>
        </w:rPr>
        <w:t>Оренбург</w:t>
      </w:r>
      <w:r w:rsidRPr="002C3677">
        <w:rPr>
          <w:sz w:val="28"/>
        </w:rPr>
        <w:br w:type="page"/>
      </w:r>
    </w:p>
    <w:p w:rsidR="00B8270A" w:rsidRPr="002C3677" w:rsidRDefault="00B8270A" w:rsidP="00B8270A">
      <w:pPr>
        <w:pStyle w:val="a3"/>
        <w:spacing w:after="160" w:line="259" w:lineRule="auto"/>
        <w:ind w:left="709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2C3677">
        <w:rPr>
          <w:rFonts w:ascii="Times New Roman" w:hAnsi="Times New Roman"/>
          <w:b/>
          <w:color w:val="000000"/>
          <w:sz w:val="28"/>
          <w:szCs w:val="28"/>
        </w:rPr>
        <w:lastRenderedPageBreak/>
        <w:t>1.Паспорт фонда оценочных средств</w:t>
      </w:r>
      <w:bookmarkEnd w:id="0"/>
    </w:p>
    <w:p w:rsidR="00B8270A" w:rsidRPr="002C3677" w:rsidRDefault="00B8270A" w:rsidP="00B8270A">
      <w:pPr>
        <w:pStyle w:val="a3"/>
        <w:ind w:left="0" w:firstLine="709"/>
        <w:rPr>
          <w:rFonts w:ascii="Times New Roman" w:hAnsi="Times New Roman"/>
          <w:b/>
          <w:i/>
          <w:color w:val="000000"/>
          <w:sz w:val="28"/>
          <w:szCs w:val="28"/>
          <w:highlight w:val="yellow"/>
        </w:rPr>
      </w:pPr>
    </w:p>
    <w:p w:rsidR="00B8270A" w:rsidRPr="002C3677" w:rsidRDefault="00B8270A" w:rsidP="00B8270A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</w:t>
      </w:r>
      <w:r w:rsidRPr="002C3677">
        <w:rPr>
          <w:rFonts w:ascii="Times New Roman" w:hAnsi="Times New Roman"/>
          <w:color w:val="000000"/>
          <w:sz w:val="28"/>
          <w:szCs w:val="28"/>
          <w:u w:val="single"/>
        </w:rPr>
        <w:t>зачета.</w:t>
      </w:r>
    </w:p>
    <w:p w:rsidR="00B8270A" w:rsidRPr="002C3677" w:rsidRDefault="00B8270A" w:rsidP="00B8270A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</w:t>
      </w:r>
    </w:p>
    <w:p w:rsidR="00B8270A" w:rsidRDefault="00B8270A" w:rsidP="00B8270A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2C3677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032454" w:rsidRDefault="00B8270A" w:rsidP="00B8270A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B8270A">
        <w:rPr>
          <w:rFonts w:ascii="Times New Roman" w:hAnsi="Times New Roman"/>
          <w:b/>
          <w:color w:val="000000"/>
          <w:sz w:val="28"/>
          <w:szCs w:val="28"/>
        </w:rPr>
        <w:t>ПК-1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032454" w:rsidRPr="00032454">
        <w:rPr>
          <w:rFonts w:ascii="Times New Roman" w:hAnsi="Times New Roman"/>
          <w:b/>
          <w:color w:val="000000"/>
          <w:sz w:val="28"/>
          <w:szCs w:val="28"/>
        </w:rPr>
        <w:t>готовность к осуществлению комплекса санитарно-противоэпидемических (профилактических) мероприятий, направленных на предотвращение возникновения и распространения инфекционных заболеваний и массовых неинфекционных заболеваний (отравлений) и их ликвидацию, в том числе в условиях чрезвычайных ситуаций</w:t>
      </w:r>
    </w:p>
    <w:p w:rsidR="00032454" w:rsidRDefault="00B8270A" w:rsidP="00032454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B8270A">
        <w:rPr>
          <w:rFonts w:ascii="Times New Roman" w:hAnsi="Times New Roman"/>
          <w:b/>
          <w:color w:val="000000"/>
          <w:sz w:val="28"/>
          <w:szCs w:val="28"/>
        </w:rPr>
        <w:t>ПК-3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032454" w:rsidRPr="00032454">
        <w:rPr>
          <w:rFonts w:ascii="Times New Roman" w:hAnsi="Times New Roman"/>
          <w:b/>
          <w:color w:val="000000"/>
          <w:sz w:val="28"/>
          <w:szCs w:val="28"/>
        </w:rPr>
        <w:t>готовность к анализу санитарно-эпидемиологических последствий катастроф и чрезвычайных ситуаций</w:t>
      </w:r>
    </w:p>
    <w:p w:rsidR="00B8270A" w:rsidRPr="002C3677" w:rsidRDefault="00B8270A" w:rsidP="00032454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B8270A">
        <w:rPr>
          <w:rFonts w:ascii="Times New Roman" w:hAnsi="Times New Roman"/>
          <w:b/>
          <w:color w:val="000000"/>
          <w:sz w:val="28"/>
          <w:szCs w:val="28"/>
        </w:rPr>
        <w:t>УК-1</w:t>
      </w:r>
      <w:r>
        <w:rPr>
          <w:rFonts w:ascii="Times New Roman" w:hAnsi="Times New Roman"/>
          <w:b/>
          <w:color w:val="000000"/>
          <w:sz w:val="28"/>
          <w:szCs w:val="28"/>
        </w:rPr>
        <w:t>. Г</w:t>
      </w:r>
      <w:r w:rsidRPr="00B8270A">
        <w:rPr>
          <w:rFonts w:ascii="Times New Roman" w:hAnsi="Times New Roman"/>
          <w:b/>
          <w:color w:val="000000"/>
          <w:sz w:val="28"/>
          <w:szCs w:val="28"/>
        </w:rPr>
        <w:t>отовностью к абстрактному мышлению, анализу, синтезу</w:t>
      </w:r>
    </w:p>
    <w:p w:rsidR="00224C10" w:rsidRDefault="00224C10" w:rsidP="00224C10">
      <w:r>
        <w:br w:type="page"/>
      </w:r>
    </w:p>
    <w:p w:rsidR="00041A4E" w:rsidRPr="00C13BF7" w:rsidRDefault="00041A4E" w:rsidP="007806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13BF7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в рамках всей дисциплины.</w:t>
      </w:r>
    </w:p>
    <w:p w:rsidR="004D1539" w:rsidRDefault="004D1539" w:rsidP="004D1539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Ординаторы за период прохождения дисциплины должны написать один реферат на любую из следующих тем: </w:t>
      </w:r>
    </w:p>
    <w:p w:rsidR="00F86903" w:rsidRPr="005916D1" w:rsidRDefault="00F86903" w:rsidP="00F8690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16D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Предлагаемые темы рефератов: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1.Санитарно-гигиенические требования к пунктам временного размещения (ПВР).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2.Санитарно-гигиенические требования к убежищам и противорадиационным укрытиям.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Организация защиты продовольствия и воды в период чрезвычайных ситуаций. Способы дезактивации, дегазации и обеззараживания продуктов питания и воды. 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4.Организация питания в период чрезвычайной ситуации.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5.Организация водоснабжения в период чрезвычайной ситуации.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591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организации санитарно-гигиенических мероприятий при чрезвычайных ситуациях мирного и военного времени. 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7. Анализ чрезвычайных ситуаций мирного времени за последние десятилетия.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591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 захоронение погибших в военное время. Особенности очистки полей сражения в современных условиях.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Организация банно-прачечного обслуживания в период чрезвычайных ситуаций для мирного населения и военнослужащих.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10. Экспертиза продовольствия и воды в период чрезвычайных ситуаций.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11. Современные способы размещения  в полевых условиях.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Применение индивидуальных средств защиты в период чрезвычайных ситуаций.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13. Тактико-техническая характеристика приборов и комплектов, используемых для экспертизы продовольствия и воды.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14. Специфическая и неспецифическая патология, возникающая у военнослужащих  и мирного населения в фортификационных сооружениях, их профилактика.</w:t>
      </w:r>
    </w:p>
    <w:p w:rsidR="00F86903" w:rsidRDefault="00F86903" w:rsidP="00F86903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15. Использование индивидуальных средств защиты в военное время и при возникновении чрезвычайных ситуаций</w:t>
      </w:r>
    </w:p>
    <w:p w:rsidR="00F86903" w:rsidRDefault="00F86903" w:rsidP="00F86903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903" w:rsidRPr="00F86903" w:rsidRDefault="00F86903" w:rsidP="00F86903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Оценочные материалы по каждой теме дисциплины</w:t>
      </w:r>
    </w:p>
    <w:p w:rsidR="007806FA" w:rsidRDefault="007806FA" w:rsidP="0078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Модуль 1. </w:t>
      </w:r>
      <w:r w:rsidR="00224C10">
        <w:rPr>
          <w:rFonts w:ascii="Times New Roman" w:eastAsia="Times New Roman" w:hAnsi="Times New Roman" w:cs="Times New Roman"/>
          <w:color w:val="000000"/>
          <w:sz w:val="24"/>
          <w:szCs w:val="24"/>
        </w:rPr>
        <w:t>Гигиена и эпидемиология чрезвычайных ситуаций.</w:t>
      </w:r>
    </w:p>
    <w:p w:rsidR="00A2525B" w:rsidRDefault="00A2525B" w:rsidP="00A2525B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proofErr w:type="gramStart"/>
      <w:r w:rsidRPr="00A252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ТЕМА .</w:t>
      </w:r>
      <w:proofErr w:type="gramEnd"/>
      <w:r w:rsidRPr="00A252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A2525B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Санитарно-гигиенические требования к размещению населения в период чс</w:t>
      </w:r>
    </w:p>
    <w:p w:rsidR="00041A4E" w:rsidRPr="00041A4E" w:rsidRDefault="00041A4E" w:rsidP="00041A4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текущего контроля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успеваемости</w:t>
      </w:r>
      <w:r w:rsidRPr="00041A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тестирование; устный опрос;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собеседование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проблемно-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ситуационных задач.</w:t>
      </w:r>
    </w:p>
    <w:p w:rsidR="00041A4E" w:rsidRPr="00041A4E" w:rsidRDefault="00041A4E" w:rsidP="00041A4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  <w:r w:rsidRPr="00041A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041A4E" w:rsidRPr="00041A4E" w:rsidRDefault="00041A4E" w:rsidP="00041A4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Тестирование: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ВАРИАНТ №1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lastRenderedPageBreak/>
        <w:t>1. РАССТОЯНИЕ, НА КОТОРОМ ОТ ЗДАНИЯ МОГУТ СТОЯТЬ ОТДЕЛЬНО СТОЯЩИЕ УБЕЖИЩА: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не менее 50м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не менее 100м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не менее двух высот рядом стоящего здания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не менее одной высоты рядом стоящего здания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2. УБЕЖИЩЕ, РАСПОЛОЖЕННОЕ В ЗОНЕ ЧС, ЗА ИСКЛЮЧЕНИЕМ ЗОНЫ РАДИОАКТИВНОГО ЗАГРЯЗНЕНИЯ, ДОЛЖНО ОБЕСПЕЧИВАТЬ НЕПРЕРЫВНОЕ ПРЕБЫВАНИЕ В НЕМ УКРЫВАЕМЫХ НА СРОК НЕ МЕНЕЕ: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1 суток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2 суток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3 суток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 xml:space="preserve">4) 5 суток 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3.ЗИМОЙ В ЖИЛЫХ ПОМЕЩЕНИЯХ ПВР ПОДДЕРЖИВАЕТСЯ ТЕМПЕРАТУРА ВОЗДУХА НЕ НИЖЕ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+150С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+180С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+200С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+220С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4. КОЭФФИЦИЕНТ ЗАЩИТЫ ОТ ВНЕШНЕГО ОБЛУЧЕНИЯ В ПРОТИВОРАДИАЦИОННЫХ УКРЫТИЯХ, ОБОРУДОВАННЫХ В ПОДВАЛЬНЫХ ЭТАЖАХ КИРПИЧНЫХ ЗДАНИЙ, СОСТАВЛЯЕТ: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200-300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300-400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400-500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500-600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5.СМЕНА ПОСТЕЛЬНОГО БЕЛЬЯ В ПВР ПРОВОДИТСЯ НЕ РЕЖЕ 1 РАЗ В: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1день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3 дня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5 дней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7 дней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ВАРИАНТ №2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1. КОЛИЧЕСТВО ВХОДОВ В УБЕЖИЩЕ: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не менее одного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не менее двух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не менее трех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lastRenderedPageBreak/>
        <w:t>4) не менее четырех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2. МУСОРНЫЕ КОНТЕЙНЕРЫ В ПВР РЕКОМЕНДУЕТСЯ РАЗМЕЩАТЬ ОТ ЖИЛОЙ ЗОНЫ НА РАССТОЯНИИ НЕ МЕНЕЕ: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5м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10м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20м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25м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3. ПОМЫВКА ПРОЖИВАЮЩИХ В ПВР ПРОВОДИТСЯ НЕ РЕЖЕ 1 РАЗ В: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1 день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3 дня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5 дней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7 дней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4.УЧАСТОК ДЛЯ ЗАХОРОНЕНИЯ ПОГИБШИХ В ПЕРИОД ЧРЕЗВЫЧАЙНЫХ РАЗМЕЩАЕТСЯ ОТ ПВР НА РАССТОЯНИИ НЕ МЕНЕЕ: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100м.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200м.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400м.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500м.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5.ДЕЗИНФИЦИРУЮЩИЕ СРЕДСТВА ПРИМЕНЯЮТ ПРИ ПОГРЕБЕНИИ: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трупов животных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трупов заразных больных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патологоанатомических отходов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 xml:space="preserve">4) умерших от применения отравляющих веществ 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ВАРИАНТ №3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1. ОТКРЫВАНИЕ ДВЕРЕЙ В УБЕЖИЩАХ: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против хода эвакуации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по ходу эвакуации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раздвижные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складные по типу «гармошка»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2. В УБЕЖИЩАХ СЛЕДУЕТ ПРЕДУСМАТРИВАТЬ МЕДИЦИНСКИЙ ПУНКТ, ПРИ КОЛИЧЕСТВЕ ЭВАКУИРОВАННЫХ БОЛЕЕ: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400 человек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600 человек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700 человек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900 человек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 xml:space="preserve">3. УБЕЖИЩЕ, РАСПОЛОЖЕННОЕ В </w:t>
      </w:r>
      <w:proofErr w:type="spellStart"/>
      <w:r w:rsidRPr="007F5F32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7F5F32">
        <w:rPr>
          <w:rFonts w:ascii="Times New Roman" w:hAnsi="Times New Roman" w:cs="Times New Roman"/>
          <w:sz w:val="28"/>
          <w:szCs w:val="28"/>
        </w:rPr>
        <w:t xml:space="preserve"> ЗОНЕ ЯДЕРНО ОПАСНЫХ ОБЪЕКТОВ, ДОЛЖНО ОБЕСПЕЧИВАТЬ НЕПРЕРЫВНОЕ ПРЕБЫВАНИЕ В НЕМ УКРЫВАЕМЫХ НА СРОК НЕ МЕНЕЕ: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1 суток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2 суток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3 суток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 xml:space="preserve">4) 5 суток 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4. ТУАЛЕТЫ В ПВР РЕКОМЕНДУЕТСЯ РАЗМЕЩАТЬ ОТ ЖИЛОЙ ЗОНЫ НА РАССТОЯНИИ НЕ МЕНЕЕ: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5м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10м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20м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25м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5.РАССТОЯНИЕ ОТ ВЕРХНЕГО РЯДА ТРУПОВ ДО ПОВЕРХНОСТИ ЗЕМЛИ ПРИ МАССОВЫХ ЗАХОРОНЕНИЯХ ДОЛЖНО БЫТЬ НЕ МЕНЕЕ: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0,5м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1,0м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1,5м</w:t>
      </w:r>
    </w:p>
    <w:p w:rsidR="00041A4E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2,0м</w:t>
      </w:r>
    </w:p>
    <w:p w:rsidR="00041A4E" w:rsidRDefault="00041A4E" w:rsidP="00041A4E">
      <w:pPr>
        <w:pStyle w:val="a3"/>
        <w:ind w:left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опроса: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понятия чрезвычайных ситуаций (ЧС), санитарно-эпидемиологическая характеристика, классификация. 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и противоэпидемические мероприятия при возникновении ЧС.</w:t>
      </w:r>
      <w:r w:rsidRPr="00A2525B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мероприятия инженерной защиты. Классификация защитных сооружений: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требования к убежищам, их классификация, набор помещений.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жизнеобеспечения убежищ, организация вентиляции, водоснабжения,  канализации.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требования к противорадиационным укрытиям.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простейших укрытий в период ЧС.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эвакуационных мероприятий в период ЧС.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требования к пунктам временного размещения (ПВР), выбор территории, классификация, набор помещений, виды жилищ. Основные неблагоприятные факторы, которые могут оказывать влияние на здоровье в мобильных ПВР.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срочного захоронения трупов в период ЧС и в военное время.</w:t>
      </w:r>
    </w:p>
    <w:p w:rsidR="00041A4E" w:rsidRDefault="00041A4E" w:rsidP="00041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041A4E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Проблемно-ситуационные задачи: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Задача №1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Какое количество воздуха необходимо подавать в убежище в час, если в нем находится 10 человек, выполняющих среднетяжелую  физическую работу и 100 выполняющих легкую  физическую работу? Предельно допустимое количество С02 в убежище не должно превышать 0,5%.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Задача №2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В убежище объемом 100 м' находится 70 человек, выполняющих легкую физическую работу. Предельно допустимая концентрация диоксида углерода для вентилируемого убежища 0,5 %. Содержание диоксида углерода в атмосферном воздухе 0,04 %. Определите необходимую кратность воздухообмена.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Задача №3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В герметизированном убежище на одного военнослужащего приходится 2,5 м3 воздуха. Содержание диоксида углерода в атмосферном воздухе 0,04 %. Один человек выдыхает 24 л/ч диоксида углерода (легкая физическая работа). Продолжительность пребывания в убежища 5 ч. До какого процента возрастет концентрация диоксида углерода в воздухе убежища через 2 ч?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Задача №4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Необходимо узнать, на сколько процентов снизится концентрация кислорода в воздухе герметизированного убежища за 3 ч, если на одного человека приходится3 м3 воздуха. Расход кислорода составляет 30 л/ч (выполняется легкая физическая работа). Содержание кислорода в воздухе убежища 21,5%.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Задача №5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В герметизированном убежище в течение 5 ч находится 100 военнослужащих, выполняющих среднетяжелую  физическую работу. Объем убежища 120 м3. До какого процента возрастет концентрация диоксида углерода в воздухе убежища через 3 ч?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Задача №6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Требуется узнать, на сколько процентов снизится концентрация кислорода в воздухе герметизированного убежища за 2 ч пребывания в нем 80 человек, выполняющих легкую физическую работу. Объем убежища 90 м3.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Задача №7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Какого объема должно быть невентилируемое убежище, если в нем в течение 5 ч должно находиться 70 человек, выполняющих легкую физическую работу.</w:t>
      </w:r>
    </w:p>
    <w:p w:rsidR="00041A4E" w:rsidRPr="00041A4E" w:rsidRDefault="00041A4E" w:rsidP="00041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:rsidR="009A63F3" w:rsidRDefault="00A2525B" w:rsidP="009A6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A2525B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ТЕМА  Санитарно-гигиенические требования к организаци</w:t>
      </w:r>
      <w:r w:rsidR="009A63F3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и питания населения в период ЧС</w:t>
      </w:r>
    </w:p>
    <w:p w:rsidR="00041A4E" w:rsidRPr="00041A4E" w:rsidRDefault="00041A4E" w:rsidP="00041A4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текущего контроля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успеваемости</w:t>
      </w:r>
      <w:r w:rsidRPr="00041A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тестирование; устный опрос;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собеседование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проблемно-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ситуационных задач.</w:t>
      </w:r>
    </w:p>
    <w:p w:rsidR="009A63F3" w:rsidRDefault="00614589" w:rsidP="009A63F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45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Тестирование</w:t>
      </w:r>
      <w:r w:rsidR="009A63F3" w:rsidRPr="006145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1. В острый период чрезвычайных ситуаций предпочтение отдается: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1)горячему 3-х разовому питанию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сухим пайкам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горячему 2-х разовому питанию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диетическому питанию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2. Для взрослого населения в ПВР организуется питание: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2-х разовое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3-х разовое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4-х разовое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1 разовое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3. Промежутки между приемами пищи в ПВР не должны превышать: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4 часа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5 часов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6 часов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7 часов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4. Завтрак в ПВР планируется: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сразу же после подъема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через 1 час после подъема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через 2 часа после подъема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через 2 часа после подъема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5. УДАЛЕНИЕ РАДИОАКТИВНЫХ ВЕЩЕСТВ С ПОВЕРХНОСТЕЙ ИЛИ ИЗ МАССЫ РАЗЛИЧНЫХ ОБЪЕКТОВ ВНЕШНЕЙ СРЕДЫ ЭТО: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дезинсекция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дезактивация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дегазация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дезинфекция 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</w:p>
    <w:p w:rsidR="00614589" w:rsidRPr="007F5F32" w:rsidRDefault="00614589" w:rsidP="0061458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  <w:t>Вариант 2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1. Ужин в ПВР планируется: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непосредственно перед отбоем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за 1 час перед отбоем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за 2-3 часа перед отбоем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за 4-5 часов перед отбоем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2. Энергосодержание завтрака при трехразовом питании: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10-15%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20-25%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30-35%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35-40%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3. КОМПЛЕКС МЕРОПРИЯТИЙ, НАПРАВЛЕННЫХ НА ОБЕЗВРЕЖИВАНИЕ (УДАЛЕНИЕ) ОТРАВЛЯЮЩИХ ВЕЩЕСТВ НА РАЗЛИЧНЫХ ОБЪЕКТАХ ВНЕШНЕЙ СРЕДЫ ЭТО: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дезинсекция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дезактивация;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дегазация;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дезинфекция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4. Норма физиологической потребности в энергии для спасателей и хирургов в период чрезвычайной ситуации: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1500 ккал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2300 ккал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3500 ккал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4200 ккал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5. Нормы обеспеченности мясопродуктами для пострадавшего населения в период чрезвычайной ситуации: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20гр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40гр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60гр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80гр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14589" w:rsidRPr="007F5F32" w:rsidRDefault="00614589" w:rsidP="0061458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  <w:t>Вариант 3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1. Энергосодержание обеда при трехразовом питании: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30-35%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35-40%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40-45%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50-55%.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2. Повторение блюд в меню-раскладке в период чрезвычайной ситуации не допускается более: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3 раз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4 раз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5 раз 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4) 6 раз 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3. Запрещается в период чрезвычайной ситуации готовить блюда: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котлеты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гуляш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борщ 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кипяченое молоко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4. Норма физиологической потребности в энергии для пострадавшего населения в период чрезвычайной ситуации: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1500 ккал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2300 ккал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3500 ккал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4200 ккал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5 Самый надежный способ защиты продовольствия от оружия массового поражения: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палатки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наземные клады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укрытие брезентом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подземные склады</w:t>
      </w:r>
    </w:p>
    <w:p w:rsidR="00614589" w:rsidRPr="007F5F32" w:rsidRDefault="00614589" w:rsidP="00614589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614589" w:rsidRPr="00614589" w:rsidRDefault="00614589" w:rsidP="009A63F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45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Вопросы для устного опроса:</w:t>
      </w:r>
    </w:p>
    <w:p w:rsidR="00A2525B" w:rsidRPr="00A2525B" w:rsidRDefault="00A2525B" w:rsidP="00A2525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525B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>1</w:t>
      </w:r>
      <w:r w:rsidRPr="00A2525B">
        <w:rPr>
          <w:rFonts w:ascii="Times New Roman" w:hAnsi="Times New Roman" w:cs="Times New Roman"/>
          <w:sz w:val="24"/>
          <w:szCs w:val="24"/>
        </w:rPr>
        <w:t>.Значение правильной организации питания в период ЧС мирного и военного времени. Особенности питания в период ЧС. Виды сухих пайков.</w:t>
      </w:r>
    </w:p>
    <w:p w:rsidR="00A2525B" w:rsidRPr="00A2525B" w:rsidRDefault="00A2525B" w:rsidP="00A2525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525B">
        <w:rPr>
          <w:rFonts w:ascii="Times New Roman" w:hAnsi="Times New Roman" w:cs="Times New Roman"/>
          <w:sz w:val="24"/>
          <w:szCs w:val="24"/>
        </w:rPr>
        <w:t>2. Форма организации питания в период ЧС. Санитарно-гигиенические требования к организации питания в стационарных условиях. СП 2.3.6.1079-01 «С</w:t>
      </w:r>
      <w:r w:rsidRPr="00A2525B">
        <w:rPr>
          <w:rFonts w:ascii="Times New Roman" w:hAnsi="Times New Roman" w:cs="Times New Roman"/>
          <w:bCs/>
          <w:sz w:val="24"/>
          <w:szCs w:val="24"/>
        </w:rPr>
        <w:t xml:space="preserve">анитарно-эпидемиологические требования к организациям общественного питания, изготовлению и </w:t>
      </w:r>
      <w:proofErr w:type="spellStart"/>
      <w:r w:rsidRPr="00A2525B">
        <w:rPr>
          <w:rFonts w:ascii="Times New Roman" w:hAnsi="Times New Roman" w:cs="Times New Roman"/>
          <w:bCs/>
          <w:sz w:val="24"/>
          <w:szCs w:val="24"/>
        </w:rPr>
        <w:t>оборотоспособности</w:t>
      </w:r>
      <w:proofErr w:type="spellEnd"/>
      <w:r w:rsidRPr="00A2525B">
        <w:rPr>
          <w:rFonts w:ascii="Times New Roman" w:hAnsi="Times New Roman" w:cs="Times New Roman"/>
          <w:bCs/>
          <w:sz w:val="24"/>
          <w:szCs w:val="24"/>
        </w:rPr>
        <w:t xml:space="preserve"> в них пищевых продуктов </w:t>
      </w:r>
      <w:r w:rsidRPr="00A2525B">
        <w:rPr>
          <w:rFonts w:ascii="Times New Roman" w:hAnsi="Times New Roman" w:cs="Times New Roman"/>
          <w:sz w:val="24"/>
          <w:szCs w:val="24"/>
        </w:rPr>
        <w:t>и продовольственного сырья».</w:t>
      </w:r>
    </w:p>
    <w:p w:rsidR="00A2525B" w:rsidRPr="00A2525B" w:rsidRDefault="00A2525B" w:rsidP="00A2525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525B">
        <w:rPr>
          <w:rFonts w:ascii="Times New Roman" w:hAnsi="Times New Roman" w:cs="Times New Roman"/>
          <w:sz w:val="24"/>
          <w:szCs w:val="24"/>
        </w:rPr>
        <w:t>3. Санитарно-гигиенические требования к пунктам питания в мобильных пунктах временного размещения. Выбор территории, зонирование участка, набор помещений. Особенности приготовления пищи в период ЧС.</w:t>
      </w:r>
    </w:p>
    <w:p w:rsidR="00A2525B" w:rsidRPr="00A2525B" w:rsidRDefault="00A2525B" w:rsidP="00A2525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525B">
        <w:rPr>
          <w:rFonts w:ascii="Times New Roman" w:hAnsi="Times New Roman" w:cs="Times New Roman"/>
          <w:sz w:val="24"/>
          <w:szCs w:val="24"/>
        </w:rPr>
        <w:t xml:space="preserve">4. Правила оценки меню-раскладки. Санитарно-гигиенические требования к питанию населения в период чрезвычайных ситуаций. Режим питания, </w:t>
      </w:r>
      <w:proofErr w:type="spellStart"/>
      <w:r w:rsidRPr="00A2525B">
        <w:rPr>
          <w:rFonts w:ascii="Times New Roman" w:hAnsi="Times New Roman" w:cs="Times New Roman"/>
          <w:sz w:val="24"/>
          <w:szCs w:val="24"/>
        </w:rPr>
        <w:t>энергосодержание</w:t>
      </w:r>
      <w:proofErr w:type="spellEnd"/>
      <w:r w:rsidRPr="00A2525B">
        <w:rPr>
          <w:rFonts w:ascii="Times New Roman" w:hAnsi="Times New Roman" w:cs="Times New Roman"/>
          <w:sz w:val="24"/>
          <w:szCs w:val="24"/>
        </w:rPr>
        <w:t xml:space="preserve"> продовольственных пайков, нормы обеспечения продуктами питания населения, пострадавшего в ЧС.</w:t>
      </w:r>
    </w:p>
    <w:p w:rsidR="00A2525B" w:rsidRPr="00A2525B" w:rsidRDefault="00A2525B" w:rsidP="00A2525B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 xml:space="preserve">5. </w:t>
      </w: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контроль за организацией питания в период ЧС.</w:t>
      </w:r>
    </w:p>
    <w:p w:rsidR="00A2525B" w:rsidRDefault="00A2525B" w:rsidP="00A2525B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Защита продовольствия от воздействия оружия массового поражения. Способы дегазации, дезактивации и дезинфекции продуктов питания.</w:t>
      </w:r>
    </w:p>
    <w:p w:rsidR="007236AD" w:rsidRDefault="009A63F3" w:rsidP="00CA36DC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14589" w:rsidRPr="006145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Проблемно-ситуационные задачи</w:t>
      </w:r>
      <w:r w:rsidR="006145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14589" w:rsidRPr="00614589" w:rsidRDefault="00614589" w:rsidP="00CA36DC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3F3" w:rsidRPr="00A2525B" w:rsidRDefault="009A63F3" w:rsidP="00A2525B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Default="00614589" w:rsidP="007F5F3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  <w:sectPr w:rsidR="00614589" w:rsidSect="00B827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4589" w:rsidRPr="009043F1" w:rsidRDefault="00614589" w:rsidP="006145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Оценить меню-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ракладку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14589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№__1__  НА "_12   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581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450"/>
        <w:gridCol w:w="815"/>
        <w:gridCol w:w="2392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567"/>
      </w:tblGrid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0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и м е н о в а н и е   п р о д у к т о в   и   м а с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   и   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а 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  а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 л ь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в о щ 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мясные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AD3104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5" w:anchor="RANGE!A1#RANGE!A1" w:history="1"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П о н е д е л ь н и к </w:t>
              </w:r>
            </w:hyperlink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AD3104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6" w:anchor="пояснения!J1#пояснения!J1" w:history="1"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__</w:t>
              </w:r>
            </w:hyperlink>
            <w:r w:rsidR="00614589"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 20__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Консервы рыбные с картофельным пюре, 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 е 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Винегрет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Консервы мясные с кашей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Консервы мясные с кашей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гречневой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Компот, хлеб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 ж и н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</w:tr>
      <w:tr w:rsidR="00614589" w:rsidRPr="009043F1" w:rsidTr="00614589">
        <w:trPr>
          <w:trHeight w:val="480"/>
        </w:trPr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>(Итого овоще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№_2__  НА "_17_"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723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450"/>
        <w:gridCol w:w="815"/>
        <w:gridCol w:w="2230"/>
        <w:gridCol w:w="567"/>
        <w:gridCol w:w="425"/>
        <w:gridCol w:w="567"/>
        <w:gridCol w:w="426"/>
        <w:gridCol w:w="425"/>
        <w:gridCol w:w="567"/>
        <w:gridCol w:w="445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567"/>
      </w:tblGrid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3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и м е н о в а н и е   п р о д у к т о в   и   м а с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   и   с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а 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  а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 л ь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в о щ 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мясные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AD3104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7" w:anchor="RANGE!A1#RANGE!A1" w:history="1"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П о н е д е л ь н и к </w:t>
              </w:r>
            </w:hyperlink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января 2017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Мясо тушеное с макаронами, 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 е 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Салат овощной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 картофельный с крупой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Мясо тушеное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Компот, хлеб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 ж и н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Мясо тушеное с кашей 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>(Итого овоще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№__3__  НА "_21_"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419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450"/>
        <w:gridCol w:w="815"/>
        <w:gridCol w:w="2230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567"/>
      </w:tblGrid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0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и м е н о в а н и е   п р о д у к т о в   и   м а с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   и   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а 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  а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 л ь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в о щ 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мясные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AD3104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8" w:anchor="RANGE!A1#RANGE!A1" w:history="1"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П о н е д е л ь н и к </w:t>
              </w:r>
            </w:hyperlink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января 2017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жареная с овощным гарниром,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 е 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свеклы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горохом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тушеное с кашей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отварное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сахар, чай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 ж и н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Мясо тушеное с макаронами,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масло,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>(Итого овоще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№__4__  НА "_31_"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723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450"/>
        <w:gridCol w:w="815"/>
        <w:gridCol w:w="2230"/>
        <w:gridCol w:w="567"/>
        <w:gridCol w:w="425"/>
        <w:gridCol w:w="425"/>
        <w:gridCol w:w="426"/>
        <w:gridCol w:w="567"/>
        <w:gridCol w:w="567"/>
        <w:gridCol w:w="445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567"/>
      </w:tblGrid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3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и м е н о в а н и е   п р о д у к т о в   и   м а с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   и   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а 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  а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 л ь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в о щ 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мясные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AD3104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9" w:anchor="RANGE!A1#RANGE!A1" w:history="1"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П о н е д е л ь н и к </w:t>
              </w:r>
            </w:hyperlink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января 2017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тушеное с макаронами, 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 е 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витаминный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Борщ с фасолью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Ромштекс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жареное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сахар, чай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 ж и н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Макаронник с мясом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>(Итого овоще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№__6__  НА "_14_"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419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450"/>
        <w:gridCol w:w="815"/>
        <w:gridCol w:w="2230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567"/>
      </w:tblGrid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0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и м е н о в а н и е   п р о д у к т о в   и   м а с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   и   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а 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  а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 л ь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в о щ 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мясные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AD3104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0" w:anchor="RANGE!A1#RANGE!A1" w:history="1"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П о н е д е л ь н и к </w:t>
              </w:r>
            </w:hyperlink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января 2017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жареная с овощным гарниром,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 е 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свеклы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горохом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тушеное с кашей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отварное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сахар, чай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 ж и н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Мясо тушеное с макаронами,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масло,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>(Итого овоще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№_7__  НА "_15_"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581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283"/>
        <w:gridCol w:w="284"/>
        <w:gridCol w:w="850"/>
        <w:gridCol w:w="2268"/>
        <w:gridCol w:w="567"/>
        <w:gridCol w:w="567"/>
        <w:gridCol w:w="426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567"/>
      </w:tblGrid>
      <w:tr w:rsidR="00614589" w:rsidRPr="009043F1" w:rsidTr="00614589">
        <w:trPr>
          <w:trHeight w:val="402"/>
        </w:trPr>
        <w:tc>
          <w:tcPr>
            <w:tcW w:w="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51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и м е н о в а н и е   п р о д у к т о в   и   м а с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   и   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а 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  а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 л ь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в о щ 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AD3104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1" w:anchor="RANGE!A1#RANGE!A1" w:history="1"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П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января 2017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тушеная в томате с овощным гарниром,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Икра овощная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жаркое с биточками крупяными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Мясо тушеное с кашей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сахар, чай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 ж и н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Азу с кашей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>(Итого овоще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№_8__  НА "_16_"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9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83"/>
        <w:gridCol w:w="851"/>
        <w:gridCol w:w="2409"/>
        <w:gridCol w:w="567"/>
        <w:gridCol w:w="567"/>
        <w:gridCol w:w="426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567"/>
      </w:tblGrid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51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и м е н о в а н и е   п р о д у к т о в   и   м а с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   и   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а 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  а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 л ь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в о щ 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AD3104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2" w:anchor="RANGE!A1#RANGE!A1" w:history="1"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П о н е д е л ь н и к </w:t>
              </w:r>
            </w:hyperlink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января 2017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Гуляш рагу с кашей,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 е 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квашеной капусты со свеклой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тушеное с кашей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Ромштекс с овощным гарниром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сахар, чай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 ж и н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Поджарка с макаронами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>(Итого овоще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№_9__  НА "_17_"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284"/>
        <w:gridCol w:w="850"/>
        <w:gridCol w:w="2694"/>
        <w:gridCol w:w="567"/>
        <w:gridCol w:w="567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547"/>
        <w:gridCol w:w="425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и м е н о в а н и е   п р о д у к т о в   и   м а с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а 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  а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 л ь</w:t>
            </w:r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в о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Коренья, зелень, огурцы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91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AD3104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3" w:anchor="RANGE!A1#RANGE!A1" w:history="1"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П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hyperlink r:id="rId14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</w:t>
            </w: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Мясо, шпигованное с кашей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2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Винегрет с крупой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рисом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Свинина жареная в сухарях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Котлеты, биточки, шницель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 ж и н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Тефтели с кашей и соусом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1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>(Итого овоще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№_10___  НА "_18_"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284"/>
        <w:gridCol w:w="850"/>
        <w:gridCol w:w="2694"/>
        <w:gridCol w:w="567"/>
        <w:gridCol w:w="567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547"/>
        <w:gridCol w:w="425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и м е н о в а н и е   п р о д у к т о в   и   м а с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а 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  а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 л ь</w:t>
            </w:r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в о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AD3104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5" w:anchor="RANGE!A1#RANGE!A1" w:history="1"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П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hyperlink r:id="rId16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</w:t>
            </w: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Гуляш, рагу с макаронами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свеклы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Борщ с фасолью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Свинина жареная в сухарях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отварное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 ж и н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отварная с овощным гарниром и соусом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>(Итого овоще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№__11__  НА "_19_"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284"/>
        <w:gridCol w:w="850"/>
        <w:gridCol w:w="2694"/>
        <w:gridCol w:w="567"/>
        <w:gridCol w:w="567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405"/>
        <w:gridCol w:w="567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и м е н о в а н и е   п р о д у к т о в   и   м а с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а 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  а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 л ь</w:t>
            </w:r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в о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огурцы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AD3104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7" w:anchor="RANGE!A1#RANGE!A1" w:history="1"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П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hyperlink r:id="rId18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</w:t>
            </w: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Плов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витаминный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Рассольник с крупой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Антрекот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Котлеты, биточки, шницель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 ж и н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Бигос</w:t>
            </w:r>
            <w:proofErr w:type="spellEnd"/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>(Итого овоще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№_12___  НА "_10_"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284"/>
        <w:gridCol w:w="850"/>
        <w:gridCol w:w="2552"/>
        <w:gridCol w:w="567"/>
        <w:gridCol w:w="567"/>
        <w:gridCol w:w="425"/>
        <w:gridCol w:w="425"/>
        <w:gridCol w:w="567"/>
        <w:gridCol w:w="567"/>
        <w:gridCol w:w="567"/>
        <w:gridCol w:w="567"/>
        <w:gridCol w:w="446"/>
        <w:gridCol w:w="425"/>
        <w:gridCol w:w="425"/>
        <w:gridCol w:w="425"/>
        <w:gridCol w:w="426"/>
        <w:gridCol w:w="567"/>
        <w:gridCol w:w="567"/>
        <w:gridCol w:w="547"/>
        <w:gridCol w:w="425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9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и м е н о в а н и е   п р о д у к т о в   и   м а с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   и   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а 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  а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 л ь</w:t>
            </w:r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в о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AD3104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9" w:anchor="RANGE!A1#RANGE!A1" w:history="1"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П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hyperlink r:id="rId20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</w:t>
            </w: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Макаронник с мясом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Хлеб, сахар, чай 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Икра свекольная с крупой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 из квашеной капусты с фасолью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жаркое с биточками крупяными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Бифштекс рубленый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 ж и н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Котлеты, биточки рыбные с овощным гарниром и соусом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3F1">
        <w:rPr>
          <w:rFonts w:ascii="Times New Roman" w:eastAsia="Times New Roman" w:hAnsi="Times New Roman" w:cs="Times New Roman"/>
          <w:sz w:val="20"/>
          <w:szCs w:val="20"/>
          <w:lang w:eastAsia="ru-RU"/>
        </w:rPr>
        <w:t>(Итого овоще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№_13___  НА "_11_"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"/>
        <w:gridCol w:w="851"/>
        <w:gridCol w:w="2551"/>
        <w:gridCol w:w="567"/>
        <w:gridCol w:w="426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547"/>
        <w:gridCol w:w="425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6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и м е н о в а н и е   п р о д у к т о в   и   м а с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а 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  а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 л ь</w:t>
            </w:r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в о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AD3104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1" w:anchor="RANGE!A1#RANGE!A1" w:history="1"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П о н е д е л ь н и к 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hyperlink r:id="rId22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Рыба тушеная в томате с овощным гарниром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 е 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Икра свекольная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Мясо тушеное с кашей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Антрекот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 ж и н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Азу с кашей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>(Итого овоще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№_14_  НА "_12_"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284"/>
        <w:gridCol w:w="850"/>
        <w:gridCol w:w="2694"/>
        <w:gridCol w:w="567"/>
        <w:gridCol w:w="567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405"/>
        <w:gridCol w:w="425"/>
        <w:gridCol w:w="425"/>
        <w:gridCol w:w="567"/>
        <w:gridCol w:w="567"/>
      </w:tblGrid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и м е н о в а н и е   п р о д у к т о в   и   м а с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а 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  а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 л ь</w:t>
            </w:r>
          </w:p>
        </w:tc>
        <w:tc>
          <w:tcPr>
            <w:tcW w:w="2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в о щ 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Коренья, зелень, огурцы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91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AD3104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3" w:anchor="RANGE!A1#RANGE!A1" w:history="1"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П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hyperlink r:id="rId24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</w:t>
            </w: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Мясо, шпигованное с кашей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2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картофельный с огурцами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 зеленые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Ромштекс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тушеное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 ж и н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Тефтели с кашей и соусом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1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>(Итого овоще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№__15_  НА "_13_"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7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850"/>
        <w:gridCol w:w="2552"/>
        <w:gridCol w:w="567"/>
        <w:gridCol w:w="567"/>
        <w:gridCol w:w="425"/>
        <w:gridCol w:w="567"/>
        <w:gridCol w:w="425"/>
        <w:gridCol w:w="567"/>
        <w:gridCol w:w="567"/>
        <w:gridCol w:w="425"/>
        <w:gridCol w:w="426"/>
        <w:gridCol w:w="425"/>
        <w:gridCol w:w="425"/>
        <w:gridCol w:w="425"/>
        <w:gridCol w:w="426"/>
        <w:gridCol w:w="567"/>
        <w:gridCol w:w="425"/>
        <w:gridCol w:w="567"/>
        <w:gridCol w:w="425"/>
        <w:gridCol w:w="425"/>
        <w:gridCol w:w="284"/>
        <w:gridCol w:w="567"/>
      </w:tblGrid>
      <w:tr w:rsidR="00614589" w:rsidRPr="009043F1" w:rsidTr="00614589">
        <w:trPr>
          <w:trHeight w:val="402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4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и м е н о в а н и е   п р о д у к т о в   и   м а с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а 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  а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 л ь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в о щ 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мясные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AD3104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5" w:anchor="RANGE!A1#RANGE!A1" w:history="1"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П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января 2017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Мясо тушеное с макаронами,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свеклы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горохом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тушеное с кашей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отварное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сахар, чай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 ж и н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жареная с овощным гарниром,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масло,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>(Итого овоще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№__16__  НА "_10_"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284"/>
        <w:gridCol w:w="850"/>
        <w:gridCol w:w="2694"/>
        <w:gridCol w:w="567"/>
        <w:gridCol w:w="567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547"/>
        <w:gridCol w:w="425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и м е н о в а н и е   п р о д у к т о в   и   м а с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а 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  а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 л ь</w:t>
            </w:r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в о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AD3104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6" w:anchor="RANGE!A1#RANGE!A1" w:history="1"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П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hyperlink r:id="rId27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</w:t>
            </w: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тушеная в томате с овощным гарниром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квашеной капусты со свеклой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рисом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Свинина жареная в сухарях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Котлеты, биточки, шницель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 ж и н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Гуляш, рагу с макаронами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>(Итого овоще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№__18__  НА "_15_"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284"/>
        <w:gridCol w:w="850"/>
        <w:gridCol w:w="2552"/>
        <w:gridCol w:w="567"/>
        <w:gridCol w:w="567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547"/>
        <w:gridCol w:w="425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и м е н о в а н и е   п р о д у к т о в   и   м а с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а 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  а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 л ь</w:t>
            </w:r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в о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AD3104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8" w:anchor="RANGE!A1#RANGE!A1" w:history="1"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П о н е д е л ь н и к </w:t>
              </w:r>
            </w:hyperlink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hyperlink r:id="rId29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</w:t>
            </w: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Гуляш рагу с макаронами хлеб, сахар, чай с молоком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белокочанной капусты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крестьянский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жаркое с биточками крупяными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 ж и н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отварная с овощным гарниром и соусом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>(Итого овоще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№_19___  НА "_16_"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426"/>
        <w:gridCol w:w="708"/>
        <w:gridCol w:w="2835"/>
        <w:gridCol w:w="567"/>
        <w:gridCol w:w="426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547"/>
        <w:gridCol w:w="425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6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и м е н о в а н и е   п р о д у к т о в   и   м а с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а 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  а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 л ь</w:t>
            </w:r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в о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Огурцы соленые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AD3104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30" w:anchor="RANGE!A1#RANGE!A1" w:history="1"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П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hyperlink r:id="rId31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Тефтели с кашей и соусом, 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 е 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Икра свекольная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Мясо тушеное с кашей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Свинина жареная в сухарях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 ж и н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Азу с кашей рисовой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(Итого овоще - крупяная группа в соответствии с рекомендуемой нормой довольствия для пострадавших составляет 895 гр. на человека в сутки).</w:t>
      </w:r>
    </w:p>
    <w:p w:rsidR="007F5F32" w:rsidRDefault="007F5F32" w:rsidP="007F5F3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14589" w:rsidRDefault="00614589" w:rsidP="007F5F3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14589" w:rsidRDefault="00614589" w:rsidP="007F5F3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14589" w:rsidRDefault="00614589" w:rsidP="007F5F3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14589" w:rsidRDefault="00614589" w:rsidP="007F5F3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14589" w:rsidRDefault="00614589" w:rsidP="007F5F3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  <w:sectPr w:rsidR="00614589" w:rsidSect="0061458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14589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A2525B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ТЕМА Санитарно-гигиенические требования к организации водоснабжения населения в период ЧС</w:t>
      </w:r>
    </w:p>
    <w:p w:rsidR="00614589" w:rsidRPr="00041A4E" w:rsidRDefault="00614589" w:rsidP="0061458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текущего контроля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успеваемости</w:t>
      </w:r>
      <w:r w:rsidRPr="00041A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тестирование; устный опрос;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собеседование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проблемно-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ситуационных задач.</w:t>
      </w:r>
    </w:p>
    <w:p w:rsidR="00614589" w:rsidRPr="00614589" w:rsidRDefault="00614589" w:rsidP="00614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45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Тестирование: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ВАРИАНТ 1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1.Для обеспечения пострадавшего населения питьевой водой на этапах эвакуации используется: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а)бутилированная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вода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б)вода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централизованной системы водоснабжения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в)минеральная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вода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г)вода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из близлежащих артезианских источников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2. Привозную воду в ПВР необходимо кипятить не менее: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а)5 мин.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б)10 мин.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в)15 мин.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г)20 мин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3.Основной показатель надёжности обеззараживания воды в полевых условиях: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а)содержание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остаточного хлора в количестве 0,8-1,2 мг/л;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б)микробиологические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показатели;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в)коли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-титр;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г)коли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-индекс.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4. Приоритетный </w:t>
      </w:r>
      <w:proofErr w:type="spell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водоисточник</w:t>
      </w:r>
      <w:proofErr w:type="spell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 период чрезвычайных ситуаций: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а)талые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и дождевые воды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б)поверхностные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воды 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в)верховодка</w:t>
      </w:r>
      <w:proofErr w:type="gramEnd"/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г)подземные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воды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5.Нормы обеспеченности водой населения в период чрезвычайных ситуаций с учетом питьевых нужд, приготовления пищи и санитарно-гигиенических потребностей: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а)21л.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б)31л.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в)45л.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г)55л.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ВАРИАНТ 2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1.Нормы обеспеченности водой населения для удовлетворение санитарно-гигиенических потребностей человека и обеспечение санитарно-гигиенического состояния помещений: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а)21л.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б)21л.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в)45л.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г)55л.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2)Периодичность замены тканевого фильтра в ТУФ: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а)через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1-2ч.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б)через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2-3ч.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в)через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3-4ч.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г)через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4-6ч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3.ПОУ предназначена для: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а)обеззараживания</w:t>
      </w:r>
      <w:proofErr w:type="gramEnd"/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б)обезвреживания</w:t>
      </w:r>
      <w:proofErr w:type="gramEnd"/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в)дезактивации</w:t>
      </w:r>
      <w:proofErr w:type="gramEnd"/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г)опреснения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4. Обеззараживание воды в полевых условиях проводится в случае: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а)проводится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всегда;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б)при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коли титре менее 100 мл;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в)при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распоряжении мед. службы;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г)при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применении бактериального оружия.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5. Общая минерализация питьевой воды в период ЧС не более: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а)100 мг/л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б)500 мг/л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в)800 мг/л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г)1500 мг/л</w:t>
      </w:r>
    </w:p>
    <w:p w:rsidR="00614589" w:rsidRPr="00614589" w:rsidRDefault="00614589" w:rsidP="00614589">
      <w:pPr>
        <w:widowControl w:val="0"/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45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для устного опроса:</w:t>
      </w:r>
    </w:p>
    <w:p w:rsidR="00614589" w:rsidRPr="00DD7D80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>1.Организация водоснабжения населения в период ЧС на всех этапах эвакуации.</w:t>
      </w:r>
    </w:p>
    <w:p w:rsidR="00614589" w:rsidRPr="00DD7D80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Требования к качеству питьевой воды в период ЧС. СанПиН «"Питьевая вода. Гигиенические требования к качеству воды, расфасованной в емкости. Контроль качества". " СанПиН 2.1.4.1074-01 Питьевая вода. Гигиенические требования к качеству воды централизованных систем питьевого водоснабжения. Контроль качества.  СанПиН 2.1.4.1175-02 «Гигиенические требования к качеству воды нецентрализованного водоснабжения. Санитарная охрана источников»</w:t>
      </w:r>
    </w:p>
    <w:p w:rsidR="00614589" w:rsidRPr="00DD7D80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Организация водоснабжения в ПВР. Технические средства для очистки и опреснения воды. (ТУФ, МАФС, ВФС, ПОУ).</w:t>
      </w:r>
    </w:p>
    <w:p w:rsidR="00614589" w:rsidRPr="00DD7D80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Организация пунктов водоснабжения. Контроль  качества питьевой воды.</w:t>
      </w:r>
    </w:p>
    <w:p w:rsidR="00614589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Обеззараживание индивидуальных запасов воды. Использование </w:t>
      </w:r>
      <w:proofErr w:type="spellStart"/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таблетированных</w:t>
      </w:r>
      <w:proofErr w:type="spellEnd"/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форм, перспективных направления </w:t>
      </w:r>
      <w:proofErr w:type="spellStart"/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>дезинфектологии</w:t>
      </w:r>
      <w:proofErr w:type="spellEnd"/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питьевой воды, технические5 средства индивидуального назначения.</w:t>
      </w:r>
    </w:p>
    <w:p w:rsidR="004D1539" w:rsidRPr="004D1539" w:rsidRDefault="004D1539" w:rsidP="004D1539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Проблемно-ситуационные задачи: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местности, где разместили  ПВР с количеством эвакуированных 150 человек, имеется несколько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водоисточников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1) на расстоянии 500 м от месторасположения ПВР  протекает река Шустрая в северо-восточном направлении. Химический завод, где произошла утечка сточных вод, содержащие токсические вещества находится  на 10 км выше по течению реки от предполагаемого водозабора. Исследование проб воды из реки Шустрая показало: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- 3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30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3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200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250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300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на расстоянии 600м. в юго-западном направлении от месторасположения ПРВР располагается озеро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Причудское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шириной 52 м, длиной 70 м. На поверхности воды  и вокруг источника обнаружены маслянистые жирные пятна, кроме того в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обнаружена мертвая рыба.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3) в самом селе Осиновка, на расстоянии 800 м от месторасположения ПВР, находится шахтный колодец, глубиной 6 м. Исследование проб воды из колодца показало: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2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15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8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450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450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Нитраты 450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600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4) на расстоянии 30 м от колодца в юго-восточном направлении располагается молочная ферма.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На расстоянии 700м от месторасположения ПВР в северо-западном направлении располагается ключ Муромец, вода из которого обладает следующими качествами: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1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Мутность 1,6 мг\л по каолина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6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400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Окисляемость 3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Нитраты  30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200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250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ОМЧ - 15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образущих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колоний микробов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Общие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колиформные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бактерии - отсутствуют в 100 мл.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Термотолерантные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колиформные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бактерии - отсутствуют в 100 мл.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Альфа радиоактивность воды 0,1Бк\л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Бета радиоактивность воды 0,1Бк\л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Дебит 200 л/час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Оцените качество воды в предложенных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водоисточниках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Выберите место организации ПРВ.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 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№2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местности, где разместили  ПВР с количеством эвакуированных 150 человек, имеется несколько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водоисточников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1) на расстоянии 500 м от месторасположения ПВР  протекает река Шустрая в северо-восточном направлении. Химический завод, где произошла утечка сточных вод, содержащие токсические вещества находится  на 10 км выше по течению реки от предполагаемого водозабора. Исследование проб воды из реки Шустрая показало: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- 2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25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3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300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250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300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на расстоянии 600м. в юго-западном направлении от месторасположения ПРВР располагается озеро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Причудское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шириной 52 м, длиной 70 м. На поверхности воды  и вокруг источника обнаружены маслянистые жирные пятна, кроме того в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обнаружена мертвая рыба.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3) в самом селе Осиновка, на расстоянии 800 м от месторасположения ПВР, находится шахтный колодец, глубиной 6 м. Исследование проб воды из колодца показало: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2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15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8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450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Нитраты 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600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4) на расстоянии 30 м от колодца в юго-восточном направлении располагается молочная ферма.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На расстоянии 700м от месторасположения ПВР в северо-западном направлении располагается ключ Муромец, вода из которого обладает следующими качествами: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1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Мутность 1,6 мг\л по каолина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6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400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Окисляемость 3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Нитраты  30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200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250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ОМЧ - 15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образущих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колоний микробов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Общие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колиформные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бактерии - отсутствуют в 100 мл.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Термотолерантные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колиформные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бактерии - отсутствуют в 100 мл.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Альфа радиоактивность воды 0,1Бк\л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Бета радиоактивность воды 0,1Бк\л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Дебит 200 л/час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Оцените качество воды в предложенных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водоисточниках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Выберите место организации ПРВ.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 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№3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местности, где разместили  ПВР с количеством эвакуированных 150 человек, имеется несколько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водоисточников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1) на расстоянии 500 м от месторасположения ПВР  протекает река Шустрая в северо-восточном направлении. Химический завод, где произошла утечка сточных вод, содержащие токсические вещества находится  на 10 км выше по течению реки от предполагаемого водозабора. Исследование проб воды из реки Шустрая показало: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- 2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25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3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300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250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300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на расстоянии 600м. в юго-западном направлении от месторасположения ПРВР располагается озеро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Причудское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шириной 52 м, длиной 70 м. На поверхности воды  и вокруг источника обнаружены маслянистые жирные пятна, кроме того в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обнаружена мертвая рыба.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3) в самом селе Осиновка, на расстоянии 800 м от месторасположения ПВР, находится шахтный колодец, глубиной 6 м. Исследование проб воды из колодца показало: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2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15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8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450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Нитраты 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600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4) на расстоянии 30 м от колодца в юго-восточном направлении располагается молочная ферма.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На расстоянии 700м от месторасположения ПВР в северо-западном направлении располагается ключ Муромец, вода из которого обладает следующими качествами: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2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Мутность 1,6 мг\л по каолину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5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400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Окисляемость 3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Нитраты  20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100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250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ОМЧ - 15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образущих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колоний микробов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Общие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колиформные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бактерии - отсутствуют в 100 мл.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Термотолерантные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колиформные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бактерии - отсутствуют в 100 мл.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Альфа радиоактивность воды 0,1Бк\л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Бета радиоактивность воды 0,1Бк\л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Дебит 200 л/час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Оцените качество воды в предложенных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водоисточниках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Выберите место организации ПРВ.</w:t>
      </w:r>
    </w:p>
    <w:p w:rsidR="004D1539" w:rsidRDefault="004D1539" w:rsidP="006145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4589" w:rsidRPr="00A2525B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A2525B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 xml:space="preserve">ТЕМА ОРГАНИЗАЦИЯ ЭКСПЕРТИЗЫ ПРОДОВОЛЬСТВИЯ </w:t>
      </w:r>
    </w:p>
    <w:p w:rsidR="00614589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A2525B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И ВОДЫ В ПЕРИОД ЧРЕЗВЫЧАЙНЫХ СИТУАЦИЙ</w:t>
      </w:r>
    </w:p>
    <w:p w:rsidR="00614589" w:rsidRPr="00041A4E" w:rsidRDefault="00614589" w:rsidP="0061458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текущего контроля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успеваемости</w:t>
      </w:r>
      <w:r w:rsidRPr="00041A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тестирование; устный опрос;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собеседование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проблемно-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ситуационных задач.</w:t>
      </w:r>
    </w:p>
    <w:p w:rsidR="004D1539" w:rsidRDefault="004D1539" w:rsidP="0061458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Тестирование:</w:t>
      </w:r>
    </w:p>
    <w:p w:rsidR="004D1539" w:rsidRPr="007F5F32" w:rsidRDefault="004D1539" w:rsidP="004D1539">
      <w:pPr>
        <w:tabs>
          <w:tab w:val="left" w:pos="808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1.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56123F77" wp14:editId="15198EED">
                <wp:simplePos x="0" y="0"/>
                <wp:positionH relativeFrom="column">
                  <wp:posOffset>4505960</wp:posOffset>
                </wp:positionH>
                <wp:positionV relativeFrom="paragraph">
                  <wp:posOffset>132080</wp:posOffset>
                </wp:positionV>
                <wp:extent cx="822960" cy="365760"/>
                <wp:effectExtent l="13970" t="9525" r="39370" b="5334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38F1B" id="Прямая соединительная линия 39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8pt,10.4pt" to="419.6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A/uZgIAAIAEAAAOAAAAZHJzL2Uyb0RvYy54bWysVE1uEzEU3iNxB8v7dDJpkiajTiqUSdgU&#10;qNRyAMf2ZCw89sh2M4kQErBGyhG4AguQKhU4w+RGPDuTQGGDEFk4z+/3e997nvOLdSnRihsrtEpx&#10;fNLFiCuqmVDLFL+8mXdGGFlHFCNSK57iDbf4YvL40XldJbynCy0ZNwiSKJvUVYoL56okiiwteEns&#10;ia64AmOuTUkcXM0yYobUkL2UUa/bHUa1NqwymnJrQZvtjXgS8uc5p+5FnlvukEwxYHPhNOFc+DOa&#10;nJNkaUhVCNrCIP+AoiRCQdFjqow4gm6N+CNVKajRVufuhOoy0nkuKA89QDdx97durgtS8dALkGOr&#10;I032/6Wlz1dXBgmW4tMxRoqUMKPm4+7tbtt8bT7ttmj3rvnefGk+N3fNt+Zu9x7k+90HkL2xuW/V&#10;WwThwGVd2QRSTtWV8WzQtbquLjV9ZZHS04KoJQ893WwqqBP7iOhBiL/YChAt6meagQ+5dToQu85N&#10;6VMCZWgd5rc5zo+vHaKgHPV64yFMmYLpdDg4A9lXIMkhuDLWPeW6RF5IsRTK00sSsrq0bu96cPFq&#10;pedCStCTRCpUp3g86A1CgNVSMG/0NmuWi6k0aEX8koVfW/eBm9G3ioVkBSds1sqOCAkycoESZwSQ&#10;JDn21UrOMJIc3pWX9vCk8hWhYQDcSvs9ez3ujmej2ajf6feGs06/m2WdJ/NpvzOcx2eD7DSbTrP4&#10;jQcf95NCMMaVx3/Y+bj/dzvVvr79th63/khU9DB7IB/AHv4D6DBxP+T9uiw021wZ350fPqx5cG6f&#10;pH9Hv96D188Px+QHAAAA//8DAFBLAwQUAAYACAAAACEAh7kJPOAAAAAJAQAADwAAAGRycy9kb3du&#10;cmV2LnhtbEyPwU7DMBBE70j8g7VI3KjdgIob4lQIqVxaQG0Ram9uvCQRsR3ZThv+nuUEx9U8zb4p&#10;FqPt2AlDbL1TMJ0IYOgqb1pXK3jfLW8ksJi0M7rzDhV8Y4RFeXlR6Nz4s9vgaZtqRiUu5lpBk1Kf&#10;cx6rBq2OE9+jo+zTB6sTnaHmJugzlduOZ0LMuNWtow+N7vGpweprO1gFm/VyJT9Ww1iFw/P0dfe2&#10;ftlHqdT11fj4ACzhmP5g+NUndSjJ6egHZyLrFNyL+YxQBZmgCQTI23kG7EiJvANeFvz/gvIHAAD/&#10;/wMAUEsBAi0AFAAGAAgAAAAhALaDOJL+AAAA4QEAABMAAAAAAAAAAAAAAAAAAAAAAFtDb250ZW50&#10;X1R5cGVzXS54bWxQSwECLQAUAAYACAAAACEAOP0h/9YAAACUAQAACwAAAAAAAAAAAAAAAAAvAQAA&#10;X3JlbHMvLnJlbHNQSwECLQAUAAYACAAAACEAi8gP7mYCAACABAAADgAAAAAAAAAAAAAAAAAuAgAA&#10;ZHJzL2Uyb0RvYy54bWxQSwECLQAUAAYACAAAACEAh7kJPOAAAAAJAQAADwAAAAAAAAAAAAAAAADA&#10;BAAAZHJzL2Rvd25yZXYueG1sUEsFBgAAAAAEAAQA8wAAAM0FAAAAAA=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108CD3A5" wp14:editId="05A0279A">
                <wp:simplePos x="0" y="0"/>
                <wp:positionH relativeFrom="column">
                  <wp:posOffset>3865880</wp:posOffset>
                </wp:positionH>
                <wp:positionV relativeFrom="paragraph">
                  <wp:posOffset>132080</wp:posOffset>
                </wp:positionV>
                <wp:extent cx="0" cy="365760"/>
                <wp:effectExtent l="59690" t="9525" r="54610" b="1524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01FBF" id="Прямая соединительная линия 38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4pt,10.4pt" to="304.4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cqnYwIAAHsEAAAOAAAAZHJzL2Uyb0RvYy54bWysVM1uEzEQviPxDpbv6WbTJG1X3VQom3Ap&#10;UKnlARzbm7Xw2pbtZhMhJOgZqY/AK3AAqVKBZ9i8EWPnhxYuCJGDMx7PfP7mm/Geni1riRbcOqFV&#10;jtODLkZcUc2Emuf49dW0c4yR80QxIrXiOV5xh89GT5+cNibjPV1pybhFAKJc1pgcV96bLEkcrXhN&#10;3IE2XMFhqW1NPGztPGGWNIBey6TX7Q6TRltmrKbcOfAWm0M8ivhlyal/VZaOeyRzDNx8XG1cZ2FN&#10;Rqckm1tiKkG3NMg/sKiJUHDpHqognqBrK/6AqgW12unSH1BdJ7osBeWxBqgm7f5WzWVFDI+1gDjO&#10;7GVy/w+WvlxcWCRYjg+hU4rU0KP20/r9+rb91n5e36L1h/ZH+7X90t6139u79Q3Y9+uPYIfD9n7r&#10;vkWQDlo2xmUAOVYXNqhBl+rSnGv6xiGlxxVRcx5ruloZuCcNGcmjlLBxBhjNmheaQQy59joKuyxt&#10;HSBBMrSM/Vvt+8eXHtGNk4L3cDg4GsbWJiTb5Rnr/HOuaxSMHEuhgrIkI4tz5wMPku1CglvpqZAy&#10;TodUqMnxyaA3iAlOS8HCYQhzdj4bS4sWJMxX/MWi4ORhmNXXikWwihM22dqeCAk28lENbwXoIzkO&#10;t9WcYSQ5PKlgbehJFW6EWoHw1tqM2NuT7snkeHLc7/R7w0mn3y2KzrPpuN8ZTtOjQXFYjMdF+i6Q&#10;T/tZJRjjKvDfjXva/7tx2j68zaDuB34vVPIYPSoKZHf/kXRsdujvZlJmmq0ubKgu9B0mPAZvX2N4&#10;Qg/3MerXN2P0EwAA//8DAFBLAwQUAAYACAAAACEA++w1it8AAAAJAQAADwAAAGRycy9kb3ducmV2&#10;LnhtbEyPQUvDQBCF74L/YRnBm91tkbqk2RQR6qVVaStib9vsmASzsyG7aeO/d8SDnoZ583jvm3w5&#10;+lacsI9NIAPTiQKBVAbXUGXgdb+60SBisuRsGwgNfGGEZXF5kdvMhTNt8bRLleAQipk1UKfUZVLG&#10;skZv4yR0SHz7CL23ide+kq63Zw73rZwpNZfeNsQNte3wocbyczd4A9vNaq3f1sNY9ofH6fP+ZfP0&#10;HrUx11fj/QJEwjH9meEHn9GhYKZjGMhF0RqYK83oycBM8WTDr3A0cKdvQRa5/P9B8Q0AAP//AwBQ&#10;SwECLQAUAAYACAAAACEAtoM4kv4AAADhAQAAEwAAAAAAAAAAAAAAAAAAAAAAW0NvbnRlbnRfVHlw&#10;ZXNdLnhtbFBLAQItABQABgAIAAAAIQA4/SH/1gAAAJQBAAALAAAAAAAAAAAAAAAAAC8BAABfcmVs&#10;cy8ucmVsc1BLAQItABQABgAIAAAAIQAPUcqnYwIAAHsEAAAOAAAAAAAAAAAAAAAAAC4CAABkcnMv&#10;ZTJvRG9jLnhtbFBLAQItABQABgAIAAAAIQD77DWK3wAAAAkBAAAPAAAAAAAAAAAAAAAAAL0EAABk&#10;cnMvZG93bnJldi54bWxQSwUGAAAAAAQABADzAAAAyQUAAAAA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6C1BFD6F" wp14:editId="08D677E6">
                <wp:simplePos x="0" y="0"/>
                <wp:positionH relativeFrom="column">
                  <wp:posOffset>2494280</wp:posOffset>
                </wp:positionH>
                <wp:positionV relativeFrom="paragraph">
                  <wp:posOffset>132080</wp:posOffset>
                </wp:positionV>
                <wp:extent cx="0" cy="365760"/>
                <wp:effectExtent l="59690" t="9525" r="54610" b="1524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429FE" id="Прямая соединительная линия 3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4pt,10.4pt" to="196.4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loeZAIAAHsEAAAOAAAAZHJzL2Uyb0RvYy54bWysVM1uEzEQviPxDpbv6WbTJG1X3VQom3Ap&#10;UKnlARzbm7Xw2pbtZhMhJOgZqY/AK3AAqVKBZ9i8EWPnhxYuCJGDMx7PfP7mm/Geni1riRbcOqFV&#10;jtODLkZcUc2Emuf49dW0c4yR80QxIrXiOV5xh89GT5+cNibjPV1pybhFAKJc1pgcV96bLEkcrXhN&#10;3IE2XMFhqW1NPGztPGGWNIBey6TX7Q6TRltmrKbcOfAWm0M8ivhlyal/VZaOeyRzDNx8XG1cZ2FN&#10;Rqckm1tiKkG3NMg/sKiJUHDpHqognqBrK/6AqgW12unSH1BdJ7osBeWxBqgm7f5WzWVFDI+1gDjO&#10;7GVy/w+WvlxcWCRYjg+PMFKkhh61n9bv17ftt/bz+hatP7Q/2q/tl/au/d7erW/Avl9/BDsctvdb&#10;9y2CdNCyMS4DyLG6sEENulSX5lzTNw4pPa6ImvNY09XKwD1pyEgepYSNM8Bo1rzQDGLItddR2GVp&#10;6wAJkqFl7N9q3z++9IhunBS8h8PB0TC2NiHZLs9Y559zXaNg5FgKFZQlGVmcOx94kGwXEtxKT4WU&#10;cTqkQk2OTwa9QUxwWgoWDkOYs/PZWFq0IGG+4i8WBScPw6y+ViyCVZywydb2REiwkY9qeCtAH8lx&#10;uK3mDCPJ4UkFa0NPqnAj1AqEt9ZmxN6edE8mx5PjfqffG046/W5RdJ5Nx/3OcJoeDYrDYjwu0neB&#10;fNrPKsEYV4H/btzT/t+N0/bhbQZ1P/B7oZLH6FFRILv7j6Rjs0N/N5My02x1YUN1oe8w4TF4+xrD&#10;E3q4j1G/vhmjnwAAAP//AwBQSwMEFAAGAAgAAAAhAMDh+STgAAAACQEAAA8AAABkcnMvZG93bnJl&#10;di54bWxMj81OwzAQhO9IvIO1SNyo04AgDdlUCKlcWor6IwQ3NzZJRLyObKcNb88iDnBa7exo5tti&#10;PtpOHI0PrSOE6SQBYahyuqUaYb9bXGUgQlSkVefIIHyZAPPy/KxQuXYn2pjjNtaCQyjkCqGJsc+l&#10;DFVjrAoT1xvi24fzVkVefS21VycOt51Mk+RWWtUSNzSqN4+NqT63g0XYrBbL7HU5jJV/f5qudy+r&#10;57eQIV5ejA/3IKIZ458ZfvAZHUpmOriBdBAdwvUsZfSIkCY82fArHBDushuQZSH/f1B+AwAA//8D&#10;AFBLAQItABQABgAIAAAAIQC2gziS/gAAAOEBAAATAAAAAAAAAAAAAAAAAAAAAABbQ29udGVudF9U&#10;eXBlc10ueG1sUEsBAi0AFAAGAAgAAAAhADj9If/WAAAAlAEAAAsAAAAAAAAAAAAAAAAALwEAAF9y&#10;ZWxzLy5yZWxzUEsBAi0AFAAGAAgAAAAhAL9WWh5kAgAAewQAAA4AAAAAAAAAAAAAAAAALgIAAGRy&#10;cy9lMm9Eb2MueG1sUEsBAi0AFAAGAAgAAAAhAMDh+STgAAAACQEAAA8AAAAAAAAAAAAAAAAAvgQA&#10;AGRycy9kb3ducmV2LnhtbFBLBQYAAAAABAAEAPMAAADLBQAAAAA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26C26DAD" wp14:editId="0BF64564">
                <wp:simplePos x="0" y="0"/>
                <wp:positionH relativeFrom="column">
                  <wp:posOffset>1122680</wp:posOffset>
                </wp:positionH>
                <wp:positionV relativeFrom="paragraph">
                  <wp:posOffset>132080</wp:posOffset>
                </wp:positionV>
                <wp:extent cx="1097280" cy="365760"/>
                <wp:effectExtent l="31115" t="9525" r="5080" b="5334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728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76C9A" id="Прямая соединительная линия 36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4pt,10.4pt" to="174.8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EelcQIAAIsEAAAOAAAAZHJzL2Uyb0RvYy54bWysVMFuEzEQvSPxD5bv6e6mSZqsuqlQNoFD&#10;gUotH+CsvVkLr23ZbjYRQqKckfoJ/AIHkCoV+IbNHzF20rSFC0Lk4Iw9M89v3oz3+GRVC7RkxnIl&#10;M5wcxBgxWSjK5SLDby5mnSFG1hFJiVCSZXjNLD4ZP31y3OiUdVWlBGUGAYi0aaMzXDmn0yiyRcVq&#10;Yg+UZhKcpTI1cbA1i4ga0gB6LaJuHA+iRhmqjSqYtXCab514HPDLkhXudVla5pDIMHBzYTVhnfs1&#10;Gh+TdGGIrnixo0H+gUVNuIRL91A5cQRdGv4HVM0Lo6wq3UGh6kiVJS9YqAGqSeLfqjmviGahFhDH&#10;6r1M9v/BFq+WZwZxmuHDAUaS1NCj9vPmw+a6/d5+2VyjzVX7s/3Wfm1v2h/tzeYj2LebT2B7Z3u7&#10;O75GkA5aNtqmADmRZ8arUazkuT5VxVuLpJpURC5YqOlireGexGdEj1L8xmpgNG9eKgox5NKpIOyq&#10;NDUqBdcvfKIHB/HQKnRyve8kWzlUwGESj466Q2h4Ab7DQf9oEFodkdTj+GxtrHvOVI28kWHBpVea&#10;pGR5ap3ndR/ij6WacSHCtAiJmgyP+t1+SLBKcOqdPsyaxXwiDFoSP2/hF4oEz8Mwoy4lDWAVI3S6&#10;sx3hAmzkgjrOcNBLMOxvqxnFSDB4Yt7a0hPS3wgVA+GdtR25d6N4NB1Oh71OrzuYdnpxnneezSa9&#10;zmCWHPXzw3wyyZP3nnzSSytOKZOe/934J72/G6/dQ9wO7v4B7IWKHqMHRYHs3X8gHZrv+72dnLmi&#10;6zPjq/NzABMfgnev0z+ph/sQdf8NGf8CAAD//wMAUEsDBBQABgAIAAAAIQB969xm4QAAAAkBAAAP&#10;AAAAZHJzL2Rvd25yZXYueG1sTI/BTsMwEETvSPyDtUjcqNMS0jbEqRACiROCFlXqzY2XJDReB9tt&#10;Al/PcoLTaDSj2bfFarSdOKEPrSMF00kCAqlypqVawdvm8WoBIkRNRneOUMEXBliV52eFzo0b6BVP&#10;61gLHqGQawVNjH0uZagatDpMXI/E2bvzVke2vpbG64HHbSdnSZJJq1viC43u8b7B6rA+WgXLzXDj&#10;Xvxhm07bz933w0fsn56jUpcX490tiIhj/CvDLz6jQ8lMe3ckE0THfp4xelQwS1i5cJ0uMxB7BfNF&#10;CrIs5P8Pyh8AAAD//wMAUEsBAi0AFAAGAAgAAAAhALaDOJL+AAAA4QEAABMAAAAAAAAAAAAAAAAA&#10;AAAAAFtDb250ZW50X1R5cGVzXS54bWxQSwECLQAUAAYACAAAACEAOP0h/9YAAACUAQAACwAAAAAA&#10;AAAAAAAAAAAvAQAAX3JlbHMvLnJlbHNQSwECLQAUAAYACAAAACEA54hHpXECAACLBAAADgAAAAAA&#10;AAAAAAAAAAAuAgAAZHJzL2Uyb0RvYy54bWxQSwECLQAUAAYACAAAACEAfevcZuEAAAAJAQAADwAA&#10;AAAAAAAAAAAAAADLBAAAZHJzL2Rvd25yZXYueG1sUEsFBgAAAAAEAAQA8wAAANkFAAAAAA=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гигиенической экспертизы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1D0C202" wp14:editId="40AF6E70">
                <wp:simplePos x="0" y="0"/>
                <wp:positionH relativeFrom="column">
                  <wp:posOffset>4871720</wp:posOffset>
                </wp:positionH>
                <wp:positionV relativeFrom="paragraph">
                  <wp:posOffset>147320</wp:posOffset>
                </wp:positionV>
                <wp:extent cx="1188720" cy="388620"/>
                <wp:effectExtent l="8255" t="13335" r="12700" b="762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856E0" id="Прямоугольник 35" o:spid="_x0000_s1026" style="position:absolute;margin-left:383.6pt;margin-top:11.6pt;width:93.6pt;height:3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RGoRwIAAE8EAAAOAAAAZHJzL2Uyb0RvYy54bWysVM2O0zAQviPxDpbvNE23XbJR09WqSxHS&#10;AistPIDrOImFY5ux23Q5Ie0ViUfgIbggfvYZ0jdi4nRLFzghcrBmPDOfZ76ZyfR0UyuyFuCk0RmN&#10;B0NKhOYml7rM6OtXi0cJJc4znTNltMjotXD0dPbwwbSxqRiZyqhcAEEQ7dLGZrTy3qZR5HglauYG&#10;xgqNxsJAzTyqUEY5sAbRaxWNhsPjqDGQWzBcOIe3572RzgJ+UQjuXxaFE56ojGJuPpwQzmV3RrMp&#10;S0tgtpJ8lwb7hyxqJjU+uoc6Z56RFcg/oGrJwThT+AE3dWSKQnIRasBq4uFv1VxVzIpQC5Lj7J4m&#10;9/9g+Yv1JRCZZ/RoQolmNfao/bR9v/3Yfm9vtzft5/a2/bb90P5ov7RfCTohY411KQZe2Uvoanb2&#10;wvA3jmgzr5guxRmAaSrBcswz7vyjewGd4jCULJvnJsf32MqbQN6mgLoDRFrIJvToet8jsfGE42Uc&#10;J8njEbaSo+0oSY5R7p5g6V20BeefClOTTsgo4AwEdLa+cL53vXMJ2Rsl84VUKihQLucKyJrhvCzC&#10;t0N3h25KkyajJ5PRJCDfs7lDiGH4/gZRS4+Dr2Sd0WTvxNKOtic6xzRZ6plUvYzVKb3jsaOub8HS&#10;5NdII5h+qnELUagMvKOkwYnOqHu7YiAoUc80tuIkHo+7FQjKeBJIhEPL8tDCNEeojHpKenHu+7VZ&#10;WZBlhS/FoXZtzrB9hQzMdq3ts9oli1MberPbsG4tDvXg9es/MPsJAAD//wMAUEsDBBQABgAIAAAA&#10;IQAeQQ8+3gAAAAkBAAAPAAAAZHJzL2Rvd25yZXYueG1sTI9NT4NAEIbvJv6HzZh4s4u09gMZGqOp&#10;iceWXrwtMALKzhJ2adFf7/SkpzeTefLOM+l2sp060eBbxwj3swgUcemqlmuEY767W4PywXBlOseE&#10;8E0ettn1VWqSyp15T6dDqJWUsE8MQhNCn2jty4as8TPXE8vuww3WBBmHWleDOUu57XQcRUttTcty&#10;oTE9PTdUfh1Gi1C08dH87PPXyG528/A25Z/j+wvi7c309Agq0BT+YLjoizpk4lS4kSuvOoTVchUL&#10;ihDPJQXYPCwWoAqEtaTOUv3/g+wXAAD//wMAUEsBAi0AFAAGAAgAAAAhALaDOJL+AAAA4QEAABMA&#10;AAAAAAAAAAAAAAAAAAAAAFtDb250ZW50X1R5cGVzXS54bWxQSwECLQAUAAYACAAAACEAOP0h/9YA&#10;AACUAQAACwAAAAAAAAAAAAAAAAAvAQAAX3JlbHMvLnJlbHNQSwECLQAUAAYACAAAACEAIikRqEcC&#10;AABPBAAADgAAAAAAAAAAAAAAAAAuAgAAZHJzL2Uyb0RvYy54bWxQSwECLQAUAAYACAAAACEAHkEP&#10;Pt4AAAAJAQAADwAAAAAAAAAAAAAAAAChBAAAZHJzL2Rvd25yZXYueG1sUEsFBgAAAAAEAAQA8wAA&#10;AKwFAAAAAA==&#10;" o:allowincell="f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2CA2DF" wp14:editId="3C7109DF">
                <wp:simplePos x="0" y="0"/>
                <wp:positionH relativeFrom="column">
                  <wp:posOffset>3284855</wp:posOffset>
                </wp:positionH>
                <wp:positionV relativeFrom="paragraph">
                  <wp:posOffset>154940</wp:posOffset>
                </wp:positionV>
                <wp:extent cx="1188720" cy="381000"/>
                <wp:effectExtent l="12065" t="11430" r="8890" b="762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D1615" id="Прямоугольник 34" o:spid="_x0000_s1026" style="position:absolute;margin-left:258.65pt;margin-top:12.2pt;width:93.6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C9YSQIAAE8EAAAOAAAAZHJzL2Uyb0RvYy54bWysVM2O0zAQviPxDpbvNEm3hW7UdLXqUoS0&#10;wEoLD+A6TmLh2GbsNl1OSFyReAQeggviZ58hfSMmTrfbwg2Rg+XxjD9/881MpmebWpG1ACeNzmgy&#10;iCkRmptc6jKjb14vHk0ocZ7pnCmjRUZvhKNns4cPpo1NxdBURuUCCIJolzY2o5X3No0ixytRMzcw&#10;Vmh0FgZq5tGEMsqBNYheq2gYx4+jxkBuwXDhHJ5e9E46C/hFIbh/VRROeKIyitx8WCGsy26NZlOW&#10;lsBsJfmOBvsHFjWTGh/dQ10wz8gK5F9QteRgnCn8gJs6MkUhuQg5YDZJ/Ec21xWzIuSC4ji7l8n9&#10;P1j+cn0FROYZPRlRolmNNWq/bD9sP7c/29vtx/Zre9v+2H5qf7Xf2u8Eg1CxxroUL17bK+hydvbS&#10;8LeOaDOvmC7FOYBpKsFy5Jl08dHRhc5weJUsmxcmx/fYypsg3qaAugNEWcgm1OhmXyOx8YTjYZJM&#10;Jk+GWEqOvpNJEsehiBFL725bcP6ZMDXpNhkF7IGAztaXzndsWHoXEtgbJfOFVCoYUC7nCsiaYb8s&#10;whcSwCQPw5QmTUZPx8NxQD7yuUMIZHdP8Cislh4bX8k6o5N9EEs72Z7qPLSlZ1L1e6Ss9E7HTrq+&#10;BEuT36CMYPquxinETWXgPSUNdnRG3bsVA0GJeq6xFKfJaNSNQDBG4yAiHHqWhx6mOUJl1FPSb+e+&#10;H5uVBVlW+FISctfmHMtXyKBsV9qe1Y4sdm0QfDdh3Vgc2iHq/j8w+w0AAP//AwBQSwMEFAAGAAgA&#10;AAAhAKjB+3TfAAAACQEAAA8AAABkcnMvZG93bnJldi54bWxMj8FOwzAMhu9IvENkJG4sWdex0dWd&#10;EGhIHLfuwi1tvbbQOFWTboWnJ5zG0fan39+fbifTiTMNrrWMMJ8pEMSlrVquEY757mENwnnNle4s&#10;E8I3OdhmtzepTip74T2dD74WIYRdohEa7/tESlc2ZLSb2Z443E52MNqHcahlNehLCDedjJR6lEa3&#10;HD40uqeXhsqvw2gQijY66p99/qbM027h36f8c/x4Rby/m543IDxN/grDn35Qhyw4FXbkyokOYTlf&#10;LQKKEMUxiACsVLwEUSCsw0JmqfzfIPsFAAD//wMAUEsBAi0AFAAGAAgAAAAhALaDOJL+AAAA4QEA&#10;ABMAAAAAAAAAAAAAAAAAAAAAAFtDb250ZW50X1R5cGVzXS54bWxQSwECLQAUAAYACAAAACEAOP0h&#10;/9YAAACUAQAACwAAAAAAAAAAAAAAAAAvAQAAX3JlbHMvLnJlbHNQSwECLQAUAAYACAAAACEAslwv&#10;WEkCAABPBAAADgAAAAAAAAAAAAAAAAAuAgAAZHJzL2Uyb0RvYy54bWxQSwECLQAUAAYACAAAACEA&#10;qMH7dN8AAAAJAQAADwAAAAAAAAAAAAAAAACjBAAAZHJzL2Rvd25yZXYueG1sUEsFBgAAAAAEAAQA&#10;8wAAAK8FAAAAAA==&#10;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48714" wp14:editId="780EE6A6">
                <wp:simplePos x="0" y="0"/>
                <wp:positionH relativeFrom="column">
                  <wp:posOffset>160655</wp:posOffset>
                </wp:positionH>
                <wp:positionV relativeFrom="paragraph">
                  <wp:posOffset>154940</wp:posOffset>
                </wp:positionV>
                <wp:extent cx="1188720" cy="381000"/>
                <wp:effectExtent l="12065" t="11430" r="8890" b="762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363C4" id="Прямоугольник 33" o:spid="_x0000_s1026" style="position:absolute;margin-left:12.65pt;margin-top:12.2pt;width:93.6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r2QSQIAAE8EAAAOAAAAZHJzL2Uyb0RvYy54bWysVM2O0zAQviPxDpbvNEl/oBs1Xa26FCEt&#10;sNLCA7iO01g4thm7TcsJiSsSj8BDcEH87DOkb8TE6XZbuCFysDye8edvvpnJ5HxTKbIW4KTRGU16&#10;MSVCc5NLvczom9fzR2NKnGc6Z8pokdGtcPR8+vDBpLap6JvSqFwAQRDt0tpmtPTeplHkeCkq5nrG&#10;Co3OwkDFPJqwjHJgNaJXKurH8eOoNpBbMFw4h6eXnZNOA35RCO5fFYUTnqiMIjcfVgjrol2j6YSl&#10;S2C2lHxPg/0Di4pJjY8eoC6ZZ2QF8i+oSnIwzhS+x00VmaKQXIQcMJsk/iObm5JZEXJBcZw9yOT+&#10;Hyx/ub4GIvOMDgaUaFZhjZovuw+7z83P5nb3sfna3DY/dp+aX8235jvBIFSsti7Fizf2Gtqcnb0y&#10;/K0j2sxKppfiAsDUpWA58kza+OjkQms4vEoW9QuT43ts5U0Qb1NA1QKiLGQTarQ91EhsPOF4mCTj&#10;8ZM+lpKjbzBO4jgUMWLp3W0Lzj8TpiLtJqOAPRDQ2frK+ZYNS+9CAnujZD6XSgUDlouZArJm2C/z&#10;8IUEMMnjMKVJndGzUX8UkE987hgC2d0TPAmrpMfGV7LK6PgQxNJWtqc6D23pmVTdHikrvdexla4r&#10;wcLkW5QRTNfVOIW4KQ28p6TGjs6oe7diIChRzzWW4iwZDtsRCMZwFESEY8/i2MM0R6iMekq67cx3&#10;Y7OyIJclvpSE3LW5wPIVMijblrZjtSeLXRsE309YOxbHdoi6/w9MfwMAAP//AwBQSwMEFAAGAAgA&#10;AAAhADKgkpjeAAAACAEAAA8AAABkcnMvZG93bnJldi54bWxMj0FPwzAMhe9I/IfISNxYumxDo2s6&#10;IdCQOG7dhVvamLajcaom3Qq/HnNiJ8t+T8/fy7aT68QZh9B60jCfJSCQKm9bqjUci93DGkSIhqzp&#10;PKGGbwywzW9vMpNaf6E9ng+xFhxCITUamhj7VMpQNehMmPkeibVPPzgTeR1qaQdz4XDXSZUkj9KZ&#10;lvhDY3p8abD6OoxOQ9mqo/nZF2+Je9ot4vtUnMaPV63v76bnDYiIU/w3wx8+o0POTKUfyQbRaVCr&#10;BTt5LpcgWFdztQJRaljzQeaZvC6Q/wIAAP//AwBQSwECLQAUAAYACAAAACEAtoM4kv4AAADhAQAA&#10;EwAAAAAAAAAAAAAAAAAAAAAAW0NvbnRlbnRfVHlwZXNdLnhtbFBLAQItABQABgAIAAAAIQA4/SH/&#10;1gAAAJQBAAALAAAAAAAAAAAAAAAAAC8BAABfcmVscy8ucmVsc1BLAQItABQABgAIAAAAIQDitr2Q&#10;SQIAAE8EAAAOAAAAAAAAAAAAAAAAAC4CAABkcnMvZTJvRG9jLnhtbFBLAQItABQABgAIAAAAIQAy&#10;oJKY3gAAAAgBAAAPAAAAAAAAAAAAAAAAAKMEAABkcnMvZG93bnJldi54bWxQSwUGAAAAAAQABADz&#10;AAAArgUAAAAA&#10;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B36D15" wp14:editId="746CA55A">
                <wp:simplePos x="0" y="0"/>
                <wp:positionH relativeFrom="column">
                  <wp:posOffset>1684655</wp:posOffset>
                </wp:positionH>
                <wp:positionV relativeFrom="paragraph">
                  <wp:posOffset>55880</wp:posOffset>
                </wp:positionV>
                <wp:extent cx="1188720" cy="381000"/>
                <wp:effectExtent l="12065" t="11430" r="8890" b="762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5FCE3" id="Прямоугольник 32" o:spid="_x0000_s1026" style="position:absolute;margin-left:132.65pt;margin-top:4.4pt;width:93.6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1a+SQIAAE8EAAAOAAAAZHJzL2Uyb0RvYy54bWysVM2O0zAQviPxDpbvNEm3hW7UdLXqUoS0&#10;wEoLD+A6TmLh2GbsNl1OSFyReAQeggviZ58hfSMmTrfbwg2Rg+XxjD9/881MpmebWpG1ACeNzmgy&#10;iCkRmptc6jKjb14vHk0ocZ7pnCmjRUZvhKNns4cPpo1NxdBURuUCCIJolzY2o5X3No0ixytRMzcw&#10;Vmh0FgZq5tGEMsqBNYheq2gYx4+jxkBuwXDhHJ5e9E46C/hFIbh/VRROeKIyitx8WCGsy26NZlOW&#10;lsBsJfmOBvsHFjWTGh/dQ10wz8gK5F9QteRgnCn8gJs6MkUhuQg5YDZJ/Ec21xWzIuSC4ji7l8n9&#10;P1j+cn0FROYZPRlSolmNNWq/bD9sP7c/29vtx/Zre9v+2H5qf7Xf2u8Eg1CxxroUL17bK+hydvbS&#10;8LeOaDOvmC7FOYBpKsFy5Jl08dHRhc5weJUsmxcmx/fYypsg3qaAugNEWcgm1OhmXyOx8YTjYZJM&#10;Jk+GWEqOvpNJEsehiBFL725bcP6ZMDXpNhkF7IGAztaXzndsWHoXEtgbJfOFVCoYUC7nCsiaYb8s&#10;whcSwCQPw5QmTUZPx8NxQD7yuUMIZHdP8Cislh4bX8k6o5N9EEs72Z7qPLSlZ1L1e6Ss9E7HTrq+&#10;BEuT36CMYPquxinETWXgPSUNdnRG3bsVA0GJeq6xFKfJaNSNQDBG4yAiHHqWhx6mOUJl1FPSb+e+&#10;H5uVBVlW+FISctfmHMtXyKBsV9qe1Y4sdm0QfDdh3Vgc2iHq/j8w+w0AAP//AwBQSwMEFAAGAAgA&#10;AAAhAA1oGArdAAAACAEAAA8AAABkcnMvZG93bnJldi54bWxMj0FPg0AQhe8m/ofNmHizi1RIRZbG&#10;aGrisaUXbwOMgLKzhF1a9Nc7nvQ47728+V6+XeygTjT53rGB21UEirh2Tc+tgWO5u9mA8gG5wcEx&#10;GfgiD9vi8iLHrHFn3tPpEFolJewzNNCFMGZa+7oji37lRmLx3t1kMcg5tbqZ8CzldtBxFKXaYs/y&#10;ocORnjqqPw+zNVD18RG/9+VLZO936/C6lB/z27Mx11fL4wOoQEv4C8MvvqBDIUyVm7nxajAQp8la&#10;ogY2skD8uyROQFUGUhF0kev/A4ofAAAA//8DAFBLAQItABQABgAIAAAAIQC2gziS/gAAAOEBAAAT&#10;AAAAAAAAAAAAAAAAAAAAAABbQ29udGVudF9UeXBlc10ueG1sUEsBAi0AFAAGAAgAAAAhADj9If/W&#10;AAAAlAEAAAsAAAAAAAAAAAAAAAAALwEAAF9yZWxzLy5yZWxzUEsBAi0AFAAGAAgAAAAhAJIjVr5J&#10;AgAATwQAAA4AAAAAAAAAAAAAAAAALgIAAGRycy9lMm9Eb2MueG1sUEsBAi0AFAAGAAgAAAAhAA1o&#10;GArdAAAACAEAAA8AAAAAAAAAAAAAAAAAowQAAGRycy9kb3ducmV2LnhtbFBLBQYAAAAABAAEAPMA&#10;AACtBQAAAAA=&#10;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</w:t>
      </w:r>
      <w:r w:rsidRPr="007F5F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этапа: а)</w:t>
      </w:r>
    </w:p>
    <w:p w:rsidR="004D1539" w:rsidRPr="007F5F32" w:rsidRDefault="004D1539" w:rsidP="004D1539">
      <w:pPr>
        <w:tabs>
          <w:tab w:val="left" w:pos="2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</w:t>
      </w:r>
    </w:p>
    <w:p w:rsidR="004D1539" w:rsidRPr="007F5F32" w:rsidRDefault="004D1539" w:rsidP="004D1539">
      <w:pPr>
        <w:tabs>
          <w:tab w:val="left" w:pos="2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Приборы, использующиеся на </w:t>
      </w:r>
      <w:r w:rsidRPr="007F5F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этапе:  а)                                                               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б)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07106F1A" wp14:editId="1C82E03C">
                <wp:simplePos x="0" y="0"/>
                <wp:positionH relativeFrom="column">
                  <wp:posOffset>4048760</wp:posOffset>
                </wp:positionH>
                <wp:positionV relativeFrom="paragraph">
                  <wp:posOffset>155575</wp:posOffset>
                </wp:positionV>
                <wp:extent cx="731520" cy="457200"/>
                <wp:effectExtent l="13970" t="13970" r="45085" b="5270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71E94" id="Прямая соединительная линия 3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8pt,12.25pt" to="376.4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d34ZQIAAIAEAAAOAAAAZHJzL2Uyb0RvYy54bWysVE2O0zAU3iNxB8v7TppOOj/RpCPUtGwG&#10;GGmGA7i201g4dmS7TSuEBKyR5ghcgQVIIw1whvRGPLtpobBBiC7cZ/v9fO97n3NxuaokWnJjhVYZ&#10;jo/6GHFFNRNqnuGXt9PeGUbWEcWI1IpneM0tvhw9fnTR1Ckf6FJLxg2CJMqmTZ3h0rk6jSJLS14R&#10;e6RrruCy0KYiDrZmHjFDGsheyWjQ759EjTasNppya+E0317iUchfFJy6F0VhuUMyw4DNhdWEdebX&#10;aHRB0rkhdSloB4P8A4qKCAVF96ly4ghaGPFHqkpQo60u3BHVVaSLQlAeeoBu4v5v3dyUpOahFyDH&#10;1nua7P9LS58vrw0SLMPHMUaKVDCj9uPm7eau/dp+2tyhzbv2e/ul/dzet9/a+817sB82H8D2l+1D&#10;d3yHIBy4bGqbQsqxujaeDbpSN/WVpq8sUnpcEjXnoafbdQ11QkR0EOI3tgZEs+aZZuBDFk4HYleF&#10;qXxKoAytwvzW+/nxlUMUDk+P4+EApkzhKhmegj48poiku+DaWPeU6wp5I8NSKE8vScnyyrqt687F&#10;Hys9FVIGiUiFmgyfDwfDEGC1FMxfejdr5rOxNGhJvMjCr6t74Gb0QrGQrOSETTrbESHBRi5Q4owA&#10;kiTHvlrFGUaSw7vy1haeVL4iNAyAO2urs9fn/fPJ2eQs6SWDk0kv6ed578l0nPROpvHpMD/Ox+M8&#10;fuPBx0laCsa48vh3mo+Tv9NU9/q2at2rfk9UdJg9kA9gd/8BdJi4H/JWLjPN1tfGd+eHDzIPzt2T&#10;9O/o133w+vnhGP0AAAD//wMAUEsDBBQABgAIAAAAIQChdoIU4QAAAAkBAAAPAAAAZHJzL2Rvd25y&#10;ZXYueG1sTI9BT4NAEIXvJv6HzZh4s0tRKCJDY0zqpVXT1hi9bdkViOwsYZcW/73jSY+T+fLe94rl&#10;ZDtxNINvHSHMZxEIQ5XTLdUIr/vVVQbCB0VadY4MwrfxsCzPzwqVa3eirTnuQi04hHyuEJoQ+lxK&#10;XzXGKj9zvSH+fbrBqsDnUEs9qBOH207GUZRKq1rihkb15qEx1ddutAjbzWqdva3HqRo+HufP+5fN&#10;07vPEC8vpvs7EMFM4Q+GX31Wh5KdDm4k7UWHkF4vUkYR4psEBAOLJOYtB4TbNAFZFvL/gvIHAAD/&#10;/wMAUEsBAi0AFAAGAAgAAAAhALaDOJL+AAAA4QEAABMAAAAAAAAAAAAAAAAAAAAAAFtDb250ZW50&#10;X1R5cGVzXS54bWxQSwECLQAUAAYACAAAACEAOP0h/9YAAACUAQAACwAAAAAAAAAAAAAAAAAvAQAA&#10;X3JlbHMvLnJlbHNQSwECLQAUAAYACAAAACEA/xnd+GUCAACABAAADgAAAAAAAAAAAAAAAAAuAgAA&#10;ZHJzL2Uyb0RvYy54bWxQSwECLQAUAAYACAAAACEAoXaCFOEAAAAJAQAADwAAAAAAAAAAAAAAAAC/&#10;BAAAZHJzL2Rvd25yZXYueG1sUEsFBgAAAAAEAAQA8wAAAM0FAAAAAA=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63E12294" wp14:editId="4EF87E3A">
                <wp:simplePos x="0" y="0"/>
                <wp:positionH relativeFrom="column">
                  <wp:posOffset>2037080</wp:posOffset>
                </wp:positionH>
                <wp:positionV relativeFrom="paragraph">
                  <wp:posOffset>155575</wp:posOffset>
                </wp:positionV>
                <wp:extent cx="457200" cy="457200"/>
                <wp:effectExtent l="50165" t="13970" r="6985" b="5270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40E5D" id="Прямая соединительная линия 30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4pt,12.25pt" to="196.4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1oSbAIAAIoEAAAOAAAAZHJzL2Uyb0RvYy54bWysVM2O0zAQviPxDpbv3TTddH+ipivUtHBY&#10;YKVdHsCNncbCsS3b27RCSMAZaR+BV+AA0koLPEP6RozdtOzCBSF6cMfz883MN+OMzla1QEtmLFcy&#10;w/FBHyMmC0W5XGT41dWsd4KRdURSIpRkGV4zi8/Gjx+NGp2ygaqUoMwgAJE2bXSGK+d0GkW2qFhN&#10;7IHSTIKxVKYmDq5mEVFDGkCvRTTo94+iRhmqjSqYtaDNt0Y8DvhlyQr3siwtc0hkGGpz4TThnPsz&#10;Go9IujBEV7zoyiD/UEVNuISke6icOIKuDf8DquaFUVaV7qBQdaTKkhcs9ADdxP3furmsiGahFyDH&#10;6j1N9v/BFi+WFwZxmuFDoEeSGmbUftq829y039rPmxu0ed/+aL+2X9rb9nt7u/kA8t3mI8je2N51&#10;6hsE4cBlo20KkBN5YTwbxUpe6nNVvLZIqklF5IKFnq7WGvLEPiJ6EOIvVkNF8+a5ouBDrp0KxK5K&#10;U6NScP3MB3pwIA+twiTX+0mylUMFKJPhMWwHRgWYOtnnIqmH8cHaWPeUqRp5IcOCS080Scny3Lqt&#10;687Fq6WacSFAT1IhUZPh0+FgGAKsEpx6o7dZs5hPhEFL4tct/EKPYLnvZtS1pAGsYoROO9kRLkBG&#10;LpDjDAe6BMM+W80oRoLBC/PStjwhfUZoGArupO3GvTntn05PpidJLxkcTXtJP897T2aTpHc0i4+H&#10;+WE+meTxW198nKQVp5RJX/9u++Pk77are4fbvd3v/56o6CF6IB+K3f2HosPs/bi3izNXdH1hfHd+&#10;DWDhg3P3OP2Lun8PXr8+IeOfAAAA//8DAFBLAwQUAAYACAAAACEAykU/1eAAAAAJAQAADwAAAGRy&#10;cy9kb3ducmV2LnhtbEyPwU7DMAyG70i8Q2Qkbixdt05baTohBBInxDY0iVvWhLascUrirYWnx5zg&#10;aPvX5+8v1qPrxNmG2HpUMJ0kICxW3rRYK3jdPd4sQUTSaHTn0Sr4shHW5eVFoXPjB9zY85ZqwRCM&#10;uVbQEPW5lLFqrNNx4nuLfHv3wWniMdTSBD0w3HUyTZKFdLpF/tDo3t43tjpuT07Bajdk/iUc9/Np&#10;+/n2/fBB/dMzKXV9Nd7dgiA70l8YfvVZHUp2OvgTmig6BbM0YXVSkM4zEByYrVJeHJi+yECWhfzf&#10;oPwBAAD//wMAUEsBAi0AFAAGAAgAAAAhALaDOJL+AAAA4QEAABMAAAAAAAAAAAAAAAAAAAAAAFtD&#10;b250ZW50X1R5cGVzXS54bWxQSwECLQAUAAYACAAAACEAOP0h/9YAAACUAQAACwAAAAAAAAAAAAAA&#10;AAAvAQAAX3JlbHMvLnJlbHNQSwECLQAUAAYACAAAACEALRdaEmwCAACKBAAADgAAAAAAAAAAAAAA&#10;AAAuAgAAZHJzL2Uyb0RvYy54bWxQSwECLQAUAAYACAAAACEAykU/1eAAAAAJAQAADwAAAAAAAAAA&#10;AAAAAADGBAAAZHJzL2Rvd25yZXYueG1sUEsFBgAAAAAEAAQA8wAAANMFAAAAAA=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после </w:t>
      </w:r>
      <w:r w:rsidRPr="007F5F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E0F5794" wp14:editId="1D9FA0CF">
                <wp:simplePos x="0" y="0"/>
                <wp:positionH relativeFrom="column">
                  <wp:posOffset>4140200</wp:posOffset>
                </wp:positionH>
                <wp:positionV relativeFrom="paragraph">
                  <wp:posOffset>86995</wp:posOffset>
                </wp:positionV>
                <wp:extent cx="1645920" cy="304165"/>
                <wp:effectExtent l="10160" t="13335" r="10795" b="635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88FB5" id="Прямоугольник 29" o:spid="_x0000_s1026" style="position:absolute;margin-left:326pt;margin-top:6.85pt;width:129.6pt;height:23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lGmSAIAAE8EAAAOAAAAZHJzL2Uyb0RvYy54bWysVM2O0zAQviPxDpbvNE1pyzZqulp1KUJa&#10;YKWFB3Adp7FwbDN2my4nJK5IPAIPwQXxs8+QvhFjp1u6wAmRg+XxjD9/881MpqfbWpGNACeNzmna&#10;61MiNDeF1Kucvnq5eHBCifNMF0wZLXJ6LRw9nd2/N21sJgamMqoQQBBEu6yxOa28t1mSOF6Jmrme&#10;sUKjszRQM48mrJICWIPotUoG/f44aQwUFgwXzuHpeeeks4hfloL7F2XphCcqp8jNxxXiugxrMpuy&#10;bAXMVpLvabB/YFEzqfHRA9Q584ysQf4BVUsOxpnS97ipE1OWkouYA2aT9n/L5qpiVsRcUBxnDzK5&#10;/wfLn28ugcgip4MJJZrVWKP20+7d7mP7vb3ZvW8/tzftt92H9kf7pf1KMAgVa6zL8OKVvYSQs7MX&#10;hr92RJt5xfRKnAGYphKsQJ5piE/uXAiGw6tk2TwzBb7H1t5E8bYl1AEQZSHbWKPrQ43E1hOOh+l4&#10;OJoMsJQcfQ/7w3Q8ik+w7Pa2BeefCFOTsMkpYA9EdLa5cD6wYdltSGRvlCwWUqlowGo5V0A2DPtl&#10;Eb89ujsOU5o0OZ2MBqOIfMfnjiH68fsbRC09Nr6SdU5PDkEsC7I91kVsS8+k6vZIWem9jkG6rgRL&#10;U1yjjGC6rsYpxE1l4C0lDXZ0Tt2bNQNBiXqqsRSTdDgMIxCN4ehREBGOPctjD9McoXLqKem2c9+N&#10;zdqCXFX4Uhpz1+YMy1fKqGwobcdqTxa7Ngq+n7AwFsd2jPr1H5j9BAAA//8DAFBLAwQUAAYACAAA&#10;ACEA8XVNQ90AAAAJAQAADwAAAGRycy9kb3ducmV2LnhtbEyPQU+DQBCF7yb+h82YeLMLNKJFlsZo&#10;auKxpRdvA4yAsrOEXVr01zue9Dj5Xt58L98udlAnmnzv2EC8ikAR167puTVwLHc396B8QG5wcEwG&#10;vsjDtri8yDFr3Jn3dDqEVkkJ+wwNdCGMmda+7siiX7mRWNi7mywGOadWNxOepdwOOomiVFvsWT50&#10;ONJTR/XnYbYGqj454ve+fInsZrcOr0v5Mb89G3N9tTw+gAq0hL8w/OqLOhTiVLmZG68GA+ltIluC&#10;gPUdKAls4jgBVQmJU9BFrv8vKH4AAAD//wMAUEsBAi0AFAAGAAgAAAAhALaDOJL+AAAA4QEAABMA&#10;AAAAAAAAAAAAAAAAAAAAAFtDb250ZW50X1R5cGVzXS54bWxQSwECLQAUAAYACAAAACEAOP0h/9YA&#10;AACUAQAACwAAAAAAAAAAAAAAAAAvAQAAX3JlbHMvLnJlbHNQSwECLQAUAAYACAAAACEAphJRpkgC&#10;AABPBAAADgAAAAAAAAAAAAAAAAAuAgAAZHJzL2Uyb0RvYy54bWxQSwECLQAUAAYACAAAACEA8XVN&#10;Q90AAAAJAQAADwAAAAAAAAAAAAAAAACiBAAAZHJzL2Rvd25yZXYueG1sUEsFBgAAAAAEAAQA8wAA&#10;AKwFAAAAAA==&#10;" o:allowincell="f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FE8E916" wp14:editId="7542BA32">
                <wp:simplePos x="0" y="0"/>
                <wp:positionH relativeFrom="column">
                  <wp:posOffset>756920</wp:posOffset>
                </wp:positionH>
                <wp:positionV relativeFrom="paragraph">
                  <wp:posOffset>86995</wp:posOffset>
                </wp:positionV>
                <wp:extent cx="1828800" cy="304165"/>
                <wp:effectExtent l="8255" t="13335" r="10795" b="635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A6568" id="Прямоугольник 28" o:spid="_x0000_s1026" style="position:absolute;margin-left:59.6pt;margin-top:6.85pt;width:2in;height:2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pACSQIAAE8EAAAOAAAAZHJzL2Uyb0RvYy54bWysVM2O0zAQviPxDpbvNElpl2606WrVpQhp&#10;gZUWHsB1nMbCsc3YbVpOSFyReAQeggviZ58hfSPGTnfpAieED9ZMZubzzDczOTndNIqsBThpdEGz&#10;QUqJ0NyUUi8L+url/MGEEueZLpkyWhR0Kxw9nd6/d9LaXAxNbVQpgCCIdnlrC1p7b/MkcbwWDXMD&#10;Y4VGY2WgYR5VWCYlsBbRG5UM0/QoaQ2UFgwXzuHX895IpxG/qgT3L6rKCU9UQTE3H2+I9yLcyfSE&#10;5UtgtpZ8nwb7hywaJjU+egt1zjwjK5B/QDWSg3Gm8gNumsRUleQi1oDVZOlv1VzVzIpYC5Lj7C1N&#10;7v/B8ufrSyCyLOgQO6VZgz3qPu3e7T5237vr3fvuc3fdfdt96H50X7qvBJ2Qsda6HAOv7CWEmp29&#10;MPy1I9rMaqaX4gzAtLVgJeaZBf/kTkBQHIaSRfvMlPgeW3kTydtU0ARApIVsYo+2tz0SG084fswm&#10;w8kkxVZytD1MR9nROD7B8ptoC84/EaYhQSgo4AxEdLa+cD5kw/Ibl5i9UbKcS6WiAsvFTAFZM5yX&#10;eTx7dHfopjRpC3o8Ho4j8h2bO4RI4/kbRCM9Dr6STUGxHDzBieWBtse6jLJnUvUypqz0nsdAXd+C&#10;hSm3SCOYfqpxC1GoDbylpMWJLqh7s2IgKFFPNbbiOBuNwgpEZTR+NEQFDi2LQwvTHKEK6inpxZnv&#10;12ZlQS5rfCmLtWtzhu2rZGQ2tLbPap8sTm0kfL9hYS0O9ej16z8w/QkAAP//AwBQSwMEFAAGAAgA&#10;AAAhADPSV0beAAAACQEAAA8AAABkcnMvZG93bnJldi54bWxMj0FPg0AQhe8m/ofNmHizC9RQS1ka&#10;o6mJx5ZevC3sCFR2lrBLi/56x1O9zZt5efO9fDvbXpxx9J0jBfEiAoFUO9NRo+BY7h6eQPigyeje&#10;ESr4Rg/b4vYm15lxF9rj+RAawSHkM62gDWHIpPR1i1b7hRuQ+PbpRqsDy7GRZtQXDre9TKIolVZ3&#10;xB9aPeBLi/XXYbIKqi456p99+RbZ9W4Z3ufyNH28KnV/Nz9vQAScw9UMf/iMDgUzVW4i40XPOl4n&#10;bOVhuQLBhsdoxYtKQRqnIItc/m9Q/AIAAP//AwBQSwECLQAUAAYACAAAACEAtoM4kv4AAADhAQAA&#10;EwAAAAAAAAAAAAAAAAAAAAAAW0NvbnRlbnRfVHlwZXNdLnhtbFBLAQItABQABgAIAAAAIQA4/SH/&#10;1gAAAJQBAAALAAAAAAAAAAAAAAAAAC8BAABfcmVscy8ucmVsc1BLAQItABQABgAIAAAAIQBuGpAC&#10;SQIAAE8EAAAOAAAAAAAAAAAAAAAAAC4CAABkcnMvZTJvRG9jLnhtbFBLAQItABQABgAIAAAAIQAz&#10;0ldG3gAAAAkBAAAPAAAAAAAAAAAAAAAAAKMEAABkcnMvZG93bnJldi54bWxQSwUGAAAAAAQABADz&#10;AAAArgUAAAAA&#10;" o:allowincell="f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tabs>
          <w:tab w:val="left" w:pos="1344"/>
          <w:tab w:val="left" w:pos="70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</w:t>
      </w:r>
    </w:p>
    <w:p w:rsidR="004D1539" w:rsidRPr="007F5F32" w:rsidRDefault="004D1539" w:rsidP="004D1539">
      <w:pPr>
        <w:tabs>
          <w:tab w:val="left" w:pos="1296"/>
          <w:tab w:val="left" w:pos="1392"/>
          <w:tab w:val="left" w:pos="70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</w:t>
      </w:r>
    </w:p>
    <w:p w:rsidR="004D1539" w:rsidRDefault="004D1539" w:rsidP="004D1539">
      <w:pPr>
        <w:tabs>
          <w:tab w:val="left" w:pos="1296"/>
          <w:tab w:val="left" w:pos="1392"/>
          <w:tab w:val="left" w:pos="708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Default="004D1539" w:rsidP="004D1539">
      <w:pPr>
        <w:tabs>
          <w:tab w:val="left" w:pos="1296"/>
          <w:tab w:val="left" w:pos="1392"/>
          <w:tab w:val="left" w:pos="708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Default="004D1539" w:rsidP="004D1539">
      <w:pPr>
        <w:tabs>
          <w:tab w:val="left" w:pos="1296"/>
          <w:tab w:val="left" w:pos="1392"/>
          <w:tab w:val="left" w:pos="708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Default="004D1539" w:rsidP="004D1539">
      <w:pPr>
        <w:tabs>
          <w:tab w:val="left" w:pos="1296"/>
          <w:tab w:val="left" w:pos="1392"/>
          <w:tab w:val="left" w:pos="708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tabs>
          <w:tab w:val="left" w:pos="1296"/>
          <w:tab w:val="left" w:pos="1392"/>
          <w:tab w:val="left" w:pos="708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2.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1BEDFBC3" wp14:editId="13E03B63">
                <wp:simplePos x="0" y="0"/>
                <wp:positionH relativeFrom="column">
                  <wp:posOffset>4505960</wp:posOffset>
                </wp:positionH>
                <wp:positionV relativeFrom="paragraph">
                  <wp:posOffset>139700</wp:posOffset>
                </wp:positionV>
                <wp:extent cx="914400" cy="365760"/>
                <wp:effectExtent l="13970" t="6985" r="33655" b="5588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6178F" id="Прямая соединительная линия 2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8pt,11pt" to="426.8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0oaQIAAIAEAAAOAAAAZHJzL2Uyb0RvYy54bWysVM1uEzEQviPxDpbv6e6mm7RddVOhbMKl&#10;QKWWB3DW3qyF17ZsN5sIIUHPSH0EXoEDSJUKPMPmjRg7P7RwQYgcnLFn5vM334z39GzZCLRgxnIl&#10;c5wcxBgxWSrK5TzHr6+mvWOMrCOSEqEky/GKWXw2evrktNUZ66taCcoMAhBps1bnuHZOZ1Fky5o1&#10;xB4ozSQ4K2Ua4mBr5hE1pAX0RkT9OB5GrTJUG1Uya+G02DjxKOBXFSvdq6qyzCGRY+DmwmrCOvNr&#10;NDol2dwQXfNyS4P8A4uGcAmX7qEK4gi6NvwPqIaXRllVuYNSNZGqKl6yUANUk8S/VXNZE81CLSCO&#10;1XuZ7P+DLV8uLgziNMf9I4wkaaBH3af1+/Vt9637vL5F6w/dj+5r96W76753d+sbsO/XH8H2zu5+&#10;e3yLIB20bLXNAHIsL4xXo1zKS32uyjcWSTWuiZyzUNPVSsM9ic+IHqX4jdXAaNa+UBRiyLVTQdhl&#10;ZRoPCZKhZejfat8/tnSohMOTJE1j6HIJrsPh4GgY+huRbJesjXXPmWqQN3IsuPTykowszq3zZEi2&#10;C/HHUk25EGFEhEQtXDDoD0KCVYJT7/Rh1sxnY2HQgvghC79QGXgehhl1LWkAqxmhk63tCBdgIxck&#10;cYaDSIJhf1vDKEaCwbvy1oaekP5GKBgIb63NnL09iU8mx5PjtJf2h5NeGhdF79l0nPaG0+RoUBwW&#10;43GRvPPkkzSrOaVMev67mU/Sv5up7evbTOt+6vdCRY/Rg6JAdvcfSIeO+yZvxmWm6OrC+Op882HM&#10;Q/D2Sfp39HAfon59OEY/AQAA//8DAFBLAwQUAAYACAAAACEAb7QPed8AAAAJAQAADwAAAGRycy9k&#10;b3ducmV2LnhtbEyPwU7DMBBE70j8g7VI3KjTIEoa4lQIqVxaitqiCm5uvCQR8TqynTb8PcsJjjsz&#10;mn1TLEbbiRP60DpSMJ0kIJAqZ1qqFbztlzcZiBA1Gd05QgXfGGBRXl4UOjfuTFs87WItuIRCrhU0&#10;Mfa5lKFq0OowcT0Se5/OWx359LU0Xp+53HYyTZKZtLol/tDoHp8arL52g1WwXS9X2WE1jJX/eJ5u&#10;9q/rl/eQKXV9NT4+gIg4xr8w/OIzOpTMdHQDmSA6BffJfMZRBWnKmziQ3d2ycGSHDVkW8v+C8gcA&#10;AP//AwBQSwECLQAUAAYACAAAACEAtoM4kv4AAADhAQAAEwAAAAAAAAAAAAAAAAAAAAAAW0NvbnRl&#10;bnRfVHlwZXNdLnhtbFBLAQItABQABgAIAAAAIQA4/SH/1gAAAJQBAAALAAAAAAAAAAAAAAAAAC8B&#10;AABfcmVscy8ucmVsc1BLAQItABQABgAIAAAAIQBspg0oaQIAAIAEAAAOAAAAAAAAAAAAAAAAAC4C&#10;AABkcnMvZTJvRG9jLnhtbFBLAQItABQABgAIAAAAIQBvtA953wAAAAkBAAAPAAAAAAAAAAAAAAAA&#10;AMMEAABkcnMvZG93bnJldi54bWxQSwUGAAAAAAQABADzAAAAzwUAAAAA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1C530CC0" wp14:editId="391CD5AD">
                <wp:simplePos x="0" y="0"/>
                <wp:positionH relativeFrom="column">
                  <wp:posOffset>3957320</wp:posOffset>
                </wp:positionH>
                <wp:positionV relativeFrom="paragraph">
                  <wp:posOffset>139700</wp:posOffset>
                </wp:positionV>
                <wp:extent cx="0" cy="365760"/>
                <wp:effectExtent l="55880" t="6985" r="58420" b="1778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C7A11" id="Прямая соединительная линия 2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6pt,11pt" to="311.6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iFZAIAAHsEAAAOAAAAZHJzL2Uyb0RvYy54bWysVM1uEzEQviPxDpbv6WbTJG1X3VQom3Ap&#10;UKnlARzbm7Xw2pbtZhMhJOgZqY/AK3AAqVKBZ9i8EWPnhxYuCJGDMx7PfP7mm/Geni1riRbcOqFV&#10;jtODLkZcUc2Emuf49dW0c4yR80QxIrXiOV5xh89GT5+cNibjPV1pybhFAKJc1pgcV96bLEkcrXhN&#10;3IE2XMFhqW1NPGztPGGWNIBey6TX7Q6TRltmrKbcOfAWm0M8ivhlyal/VZaOeyRzDNx8XG1cZ2FN&#10;Rqckm1tiKkG3NMg/sKiJUHDpHqognqBrK/6AqgW12unSH1BdJ7osBeWxBqgm7f5WzWVFDI+1gDjO&#10;7GVy/w+WvlxcWCRYjntDjBSpoUftp/X79W37rf28vkXrD+2P9mv7pb1rv7d36xuw79cfwQ6H7f3W&#10;fYsgHbRsjMsAcqwubFCDLtWlOdf0jUNKjyui5jzWdLUycE8aMpJHKWHjDDCaNS80gxhy7XUUdlna&#10;OkCCZGgZ+7fa948vPaIbJwXv4XBwNIytTUi2yzPW+edc1ygYOZZCBWVJRhbnzgceJNuFBLfSUyFl&#10;nA6pUJPjk0FvEBOcloKFwxDm7Hw2lhYtSJiv+ItFwcnDMKuvFYtgFSdssrU9ERJs5KMa3grQR3Ic&#10;bqs5w0hyeFLB2tCTKtwItQLhrbUZsbcn3ZPJ8eS43+n3hpNOv1sUnWfTcb8znKZHg+KwGI+L9F0g&#10;n/azSjDGVeC/G/e0/3fjtH14m0HdD/xeqOQxelQUyO7+I+nY7NDfzaTMNFtd2FBd6DtMeAzevsbw&#10;hB7uY9Svb8boJwAAAP//AwBQSwMEFAAGAAgAAAAhABNY7eXfAAAACQEAAA8AAABkcnMvZG93bnJl&#10;di54bWxMj8FOwzAMhu9IvENkJG4sXZBKKXUnhDQuG0zbEIJb1pi2okmqJt3K22PEAY62P/3+/mIx&#10;2U4caQitdwjzWQKCXOVN62qEl/3yKgMRonZGd94RwhcFWJTnZ4XOjT+5LR13sRYc4kKuEZoY+1zK&#10;UDVkdZj5nhzfPvxgdeRxqKUZ9InDbSdVkqTS6tbxh0b39NBQ9bkbLcJ2vVxlr6txqob3x/nzfrN+&#10;egsZ4uXFdH8HItIU/2D40Wd1KNnp4EdngugQUnWtGEVQijsx8Ls4INzcpiDLQv5vUH4DAAD//wMA&#10;UEsBAi0AFAAGAAgAAAAhALaDOJL+AAAA4QEAABMAAAAAAAAAAAAAAAAAAAAAAFtDb250ZW50X1R5&#10;cGVzXS54bWxQSwECLQAUAAYACAAAACEAOP0h/9YAAACUAQAACwAAAAAAAAAAAAAAAAAvAQAAX3Jl&#10;bHMvLnJlbHNQSwECLQAUAAYACAAAACEA7jTohWQCAAB7BAAADgAAAAAAAAAAAAAAAAAuAgAAZHJz&#10;L2Uyb0RvYy54bWxQSwECLQAUAAYACAAAACEAE1jt5d8AAAAJAQAADwAAAAAAAAAAAAAAAAC+BAAA&#10;ZHJzL2Rvd25yZXYueG1sUEsFBgAAAAAEAAQA8wAAAMoFAAAAAA=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223E22F8" wp14:editId="44D044C2">
                <wp:simplePos x="0" y="0"/>
                <wp:positionH relativeFrom="column">
                  <wp:posOffset>2494280</wp:posOffset>
                </wp:positionH>
                <wp:positionV relativeFrom="paragraph">
                  <wp:posOffset>139700</wp:posOffset>
                </wp:positionV>
                <wp:extent cx="0" cy="365760"/>
                <wp:effectExtent l="59690" t="6985" r="54610" b="1778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9FB75" id="Прямая соединительная линия 2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4pt,11pt" to="196.4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N3PYQIAAHsEAAAOAAAAZHJzL2Uyb0RvYy54bWysVM1uEzEQviPxDpbv6WbTJG1X3VQom3Ap&#10;UKnlARzbm7Xw2pbtZhMhJOgZqY/AK3AAqVKBZ9i8EWPnB1ouCJGDM54Zf/7mm/Geni1riRbcOqFV&#10;jtODLkZcUc2Emuf49dW0c4yR80QxIrXiOV5xh89GT5+cNibjPV1pybhFAKJc1pgcV96bLEkcrXhN&#10;3IE2XEGw1LYmHrZ2njBLGkCvZdLrdodJoy0zVlPuHHiLTRCPIn5ZcupflaXjHskcAzcfVxvXWViT&#10;0SnJ5paYStAtDfIPLGoiFFy6hyqIJ+jaij+gakGtdrr0B1TXiS5LQXmsAapJu4+quayI4bEWEMeZ&#10;vUzu/8HSl4sLiwTLcW+AkSI19Kj9tH6/vm2/tZ/Xt2j9of3Rfm2/tHft9/ZufQP2/foj2CHY3m/d&#10;twiOg5aNcRlAjtWFDWrQpbo055q+cUjpcUXUnMearlYG7knDieTBkbBxBhjNmheaQQ659joKuyxt&#10;HSBBMrSM/Vvt+8eXHtGNk4L3cDg4GsbWJiTbnTPW+edc1ygYOZZCBWVJRhbnzgceJNulBLfSUyFl&#10;nA6pUJPjkwFUGCJOS8FCMG7sfDaWFi1ImK/4i0U9SrP6WrEIVnHCJlvbEyHBRj6q4a0AfSTH4baa&#10;M4wkhycVrA09qcKNUCsQ3lqbEXt70j2ZHE+O+51+bzjp9LtF0Xk2Hfc7w2l6NCgOi/G4SN8F8mk/&#10;qwRjXAX+u3FP+383TtuHtxnU/cDvhUoeokdFgezuP5KOzQ793UzKTLPVhQ3Vhb7DhMfk7WsMT+j3&#10;fcz69c0Y/QQAAP//AwBQSwMEFAAGAAgAAAAhACZFG5/gAAAACQEAAA8AAABkcnMvZG93bnJldi54&#10;bWxMj8FOwzAQRO9I/IO1SNyo0yCVNGRTIaRyaQG1Rai9ufGSRMR2ZDtt+HsWcYDj7Ixm3xSL0XTi&#10;RD60ziJMJwkIspXTra0R3nbLmwxEiMpq1TlLCF8UYFFeXhQq1+5sN3TaxlpwiQ25Qmhi7HMpQ9WQ&#10;UWHierLsfThvVGTpa6m9OnO56WSaJDNpVGv5Q6N6emyo+twOBmGzXq6y99UwVv7wNH3Zva6f9yFD&#10;vL4aH+5BRBrjXxh+8BkdSmY6usHqIDqE23nK6BEhTXkTB34PR4S7+QxkWcj/C8pvAAAA//8DAFBL&#10;AQItABQABgAIAAAAIQC2gziS/gAAAOEBAAATAAAAAAAAAAAAAAAAAAAAAABbQ29udGVudF9UeXBl&#10;c10ueG1sUEsBAi0AFAAGAAgAAAAhADj9If/WAAAAlAEAAAsAAAAAAAAAAAAAAAAALwEAAF9yZWxz&#10;Ly5yZWxzUEsBAi0AFAAGAAgAAAAhAIs03c9hAgAAewQAAA4AAAAAAAAAAAAAAAAALgIAAGRycy9l&#10;Mm9Eb2MueG1sUEsBAi0AFAAGAAgAAAAhACZFG5/gAAAACQEAAA8AAAAAAAAAAAAAAAAAuwQAAGRy&#10;cy9kb3ducmV2LnhtbFBLBQYAAAAABAAEAPMAAADIBQAAAAA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04EA96F4" wp14:editId="36ADC544">
                <wp:simplePos x="0" y="0"/>
                <wp:positionH relativeFrom="column">
                  <wp:posOffset>939800</wp:posOffset>
                </wp:positionH>
                <wp:positionV relativeFrom="paragraph">
                  <wp:posOffset>139700</wp:posOffset>
                </wp:positionV>
                <wp:extent cx="1371600" cy="365760"/>
                <wp:effectExtent l="29210" t="6985" r="8890" b="5588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7E258" id="Прямая соединительная линия 24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pt,11pt" to="182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wTDcQIAAIsEAAAOAAAAZHJzL2Uyb0RvYy54bWysVMFuEzEQvSPxD5bv6e6mm7RddVOhbAKH&#10;ApVaPsBZe7MWXtuy3WwihEQ5I/UT+AUOIFUq8A2bP2LspGkLF4TIwRl7Zp7fvBnv8cmyEWjBjOVK&#10;5jjZizFislSUy3mO31xMe4cYWUckJUJJluMVs/hk9PTJcasz1le1EpQZBCDSZq3Oce2czqLIljVr&#10;iN1TmklwVso0xMHWzCNqSAvojYj6cTyMWmWoNqpk1sJpsXHiUcCvKla611VlmUMix8DNhdWEdebX&#10;aHRMsrkhuubllgb5BxYN4RIu3UEVxBF0afgfUA0vjbKqcnulaiJVVbxkoQaoJol/q+a8JpqFWkAc&#10;q3cy2f8HW75anBnEaY77KUaSNNCj7vP6w/q6+959WV+j9VX3s/vWfe1uuh/dzfoj2LfrT2B7Z3e7&#10;Pb5GkA5attpmADmWZ8arUS7luT5V5VuLpBrXRM5ZqOlipeGexGdEj1L8xmpgNGtfKgox5NKpIOyy&#10;Mg2qBNcvfKIHB/HQMnRyteskWzpUwmGyf5AMY2h4Cb794eBgGFodkczj+GxtrHvOVIO8kWPBpVea&#10;ZGRxap3ndR/ij6WaciHCtAiJ2hwfDfqDkGCV4NQ7fZg189lYGLQgft7CLxQJnodhRl1KGsBqRuhk&#10;azvCBdjIBXWc4aCXYNjf1jCKkWDwxLy1oSekvxEqBsJbazNy747io8nh5DDtpf3hpJfGRdF7Nh2n&#10;veE0ORgU+8V4XCTvPfkkzWpOKZOe/934J+nfjdf2IW4Gd/cAdkJFj9GDokD27j+QDs33/d5MzkzR&#10;1Znx1fk5gIkPwdvX6Z/Uw32Iuv+GjH4BAAD//wMAUEsDBBQABgAIAAAAIQD8hL/E4AAAAAkBAAAP&#10;AAAAZHJzL2Rvd25yZXYueG1sTI9BT8MwDIXvSPyHyEjcWLpSylaaTgiBxAmNDSFxy5rQljVOSby1&#10;8OsxJzjZT356/l65mlwvjjbEzqOC+SwBYbH2psNGwcv24WIBIpJGo3uPVsGXjbCqTk9KXRg/4rM9&#10;bqgRHIKx0ApaoqGQMtatdTrO/GCRb+8+OE0sQyNN0COHu16mSZJLpzvkD60e7F1r6/3m4BQst+OV&#10;X4f9azbvPt++7z9oeHwipc7PptsbEGQn+jPDLz6jQ8VMO39AE0XPOltwF1KQpjzZcJlnvOwUXC9z&#10;kFUp/zeofgAAAP//AwBQSwECLQAUAAYACAAAACEAtoM4kv4AAADhAQAAEwAAAAAAAAAAAAAAAAAA&#10;AAAAW0NvbnRlbnRfVHlwZXNdLnhtbFBLAQItABQABgAIAAAAIQA4/SH/1gAAAJQBAAALAAAAAAAA&#10;AAAAAAAAAC8BAABfcmVscy8ucmVsc1BLAQItABQABgAIAAAAIQBsUwTDcQIAAIsEAAAOAAAAAAAA&#10;AAAAAAAAAC4CAABkcnMvZTJvRG9jLnhtbFBLAQItABQABgAIAAAAIQD8hL/E4AAAAAkBAAAPAAAA&#10;AAAAAAAAAAAAAMsEAABkcnMvZG93bnJldi54bWxQSwUGAAAAAAQABADzAAAA2AUAAAAA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гигиенической экспертизы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43758524" wp14:editId="0E817BD7">
                <wp:simplePos x="0" y="0"/>
                <wp:positionH relativeFrom="column">
                  <wp:posOffset>4871720</wp:posOffset>
                </wp:positionH>
                <wp:positionV relativeFrom="paragraph">
                  <wp:posOffset>147320</wp:posOffset>
                </wp:positionV>
                <wp:extent cx="1188720" cy="342900"/>
                <wp:effectExtent l="8255" t="12700" r="12700" b="635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977E5" id="Прямоугольник 23" o:spid="_x0000_s1026" style="position:absolute;margin-left:383.6pt;margin-top:11.6pt;width:93.6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8fNSAIAAE8EAAAOAAAAZHJzL2Uyb0RvYy54bWysVM2O0zAQviPxDpbvND/bQhs1Xa26FCEt&#10;sNLCA7iO01g4thm7TZcTElckHoGH4IL42WdI34iJ0y1d4ITIwfJ4xp+/+WYm09NtrchGgJNG5zQZ&#10;xJQIzU0h9Sqnr14uHowpcZ7pgimjRU6vhaOns/v3po3NRGoqowoBBEG0yxqb08p7m0WR45WomRsY&#10;KzQ6SwM182jCKiqANYheqyiN44dRY6CwYLhwDk/PeyedBfyyFNy/KEsnPFE5RW4+rBDWZbdGsynL&#10;VsBsJfmeBvsHFjWTGh89QJ0zz8ga5B9QteRgnCn9gJs6MmUpuQg5YDZJ/Fs2VxWzIuSC4jh7kMn9&#10;P1j+fHMJRBY5TU8o0azGGrWfdu92H9vv7c3uffu5vWm/7T60P9ov7VeCQahYY12GF6/sJXQ5O3th&#10;+GtHtJlXTK/EGYBpKsEK5Jl08dGdC53h8CpZNs9Mge+xtTdBvG0JdQeIspBtqNH1oUZi6wnHwyQZ&#10;jx+lWEqOvpNhOolDESOW3d624PwTYWrSbXIK2AMBnW0unO/YsOw2JLA3ShYLqVQwYLWcKyAbhv2y&#10;CF9IAJM8DlOaNDmdjNJRQL7jc8cQcfj+BlFLj42vZJ3T8SGIZZ1sj3UR2tIzqfo9UlZ6r2MnXV+C&#10;pSmuUUYwfVfjFOKmMvCWkgY7OqfuzZqBoEQ91ViKSTIcdiMQjOEoiAjHnuWxh2mOUDn1lPTbue/H&#10;Zm1Brip8KQm5a3OG5StlULYrbc9qTxa7Ngi+n7BuLI7tEPXrPzD7CQAA//8DAFBLAwQUAAYACAAA&#10;ACEA6YhvQN4AAAAJAQAADwAAAGRycy9kb3ducmV2LnhtbEyPTU+DQBCG7yb+h82YeLOLtPYDWRqj&#10;qYnHll68DTAFlJ0l7NKiv97xpKfJ5HnzzjPpdrKdOtPgW8cG7mcRKOLSVS3XBo757m4NygfkCjvH&#10;ZOCLPGyz66sUk8pdeE/nQ6iVlLBP0EATQp9o7cuGLPqZ64mFndxgMcg61Loa8CLlttNxFC21xZbl&#10;QoM9PTdUfh5Ga6Bo4yN+7/PXyG528/A25R/j+4sxtzfT0yOoQFP4C8OvvqhDJk6FG7nyqjOwWq5i&#10;iRqI5zIlsHlYLEAVQgToLNX/P8h+AAAA//8DAFBLAQItABQABgAIAAAAIQC2gziS/gAAAOEBAAAT&#10;AAAAAAAAAAAAAAAAAAAAAABbQ29udGVudF9UeXBlc10ueG1sUEsBAi0AFAAGAAgAAAAhADj9If/W&#10;AAAAlAEAAAsAAAAAAAAAAAAAAAAALwEAAF9yZWxzLy5yZWxzUEsBAi0AFAAGAAgAAAAhAM1Px81I&#10;AgAATwQAAA4AAAAAAAAAAAAAAAAALgIAAGRycy9lMm9Eb2MueG1sUEsBAi0AFAAGAAgAAAAhAOmI&#10;b0DeAAAACQEAAA8AAAAAAAAAAAAAAAAAogQAAGRycy9kb3ducmV2LnhtbFBLBQYAAAAABAAEAPMA&#10;AACtBQAAAAA=&#10;" o:allowincell="f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8789EB4" wp14:editId="666D30B0">
                <wp:simplePos x="0" y="0"/>
                <wp:positionH relativeFrom="column">
                  <wp:posOffset>3225800</wp:posOffset>
                </wp:positionH>
                <wp:positionV relativeFrom="paragraph">
                  <wp:posOffset>147320</wp:posOffset>
                </wp:positionV>
                <wp:extent cx="1188720" cy="342900"/>
                <wp:effectExtent l="10160" t="12700" r="10795" b="635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74B15" id="Прямоугольник 22" o:spid="_x0000_s1026" style="position:absolute;margin-left:254pt;margin-top:11.6pt;width:93.6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izjSAIAAE8EAAAOAAAAZHJzL2Uyb0RvYy54bWysVM2O0zAQviPxDpbvND+00EZNV6suRUgL&#10;rLTwAK7jNBaObcZu0+WEtFckHoGH4IL42WdI34iJ0y1d4ITIwfJ4xp+/+WYm05NtrchGgJNG5zQZ&#10;xJQIzU0h9Sqnr18tHowpcZ7pgimjRU6vhKMns/v3po3NRGoqowoBBEG0yxqb08p7m0WR45WomRsY&#10;KzQ6SwM182jCKiqANYheqyiN40dRY6CwYLhwDk/PeiedBfyyFNy/LEsnPFE5RW4+rBDWZbdGsynL&#10;VsBsJfmeBvsHFjWTGh89QJ0xz8ga5B9QteRgnCn9gJs6MmUpuQg5YDZJ/Fs2lxWzIuSC4jh7kMn9&#10;P1j+YnMBRBY5TVNKNKuxRu2n3fvdx/Z7e7O7bj+3N+233Yf2R/ul/UowCBVrrMvw4qW9gC5nZ88N&#10;f+OINvOK6ZU4BTBNJViBPJMuPrpzoTMcXiXL5rkp8D229iaIty2h7gBRFrINNbo61EhsPeF4mCTj&#10;8eMUS8nR93CYTuJQxIhlt7ctOP9UmJp0m5wC9kBAZ5tz5zs2LLsNCeyNksVCKhUMWC3nCsiGYb8s&#10;whcSwCSPw5QmTU4no3QUkO/43DFEHL6/QdTSY+MrWed0fAhiWSfbE12EtvRMqn6PlJXe69hJ15dg&#10;aYorlBFM39U4hbipDLyjpMGOzql7u2YgKFHPNJZikgyH3QgEYzgKIsKxZ3nsYZojVE49Jf127vux&#10;WVuQqwpfSkLu2pxi+UoZlO1K27Pak8WuDYLvJ6wbi2M7RP36D8x+AgAA//8DAFBLAwQUAAYACAAA&#10;ACEAnYXlFN8AAAAJAQAADwAAAGRycy9kb3ducmV2LnhtbEyPzU7DMBCE70i8g7VI3KiDq/6l2VQI&#10;VCSObXrhtomXJCW2o9hpA0+POcFtVjOa/SbbTaYTFx586yzC4ywBwbZyurU1wqnYP6xB+EBWU+cs&#10;I3yxh11+e5NRqt3VHvhyDLWIJdanhNCE0KdS+qphQ37merbR+3CDoRDPoZZ6oGssN51USbKUhlob&#10;PzTU83PD1edxNAhlq070fSheE7PZz8PbVJzH9xfE+7vpaQsi8BT+wvCLH9Ehj0ylG632okNYJOu4&#10;JSCouQIRA8vNIooSYbVSIPNM/l+Q/wAAAP//AwBQSwECLQAUAAYACAAAACEAtoM4kv4AAADhAQAA&#10;EwAAAAAAAAAAAAAAAAAAAAAAW0NvbnRlbnRfVHlwZXNdLnhtbFBLAQItABQABgAIAAAAIQA4/SH/&#10;1gAAAJQBAAALAAAAAAAAAAAAAAAAAC8BAABfcmVscy8ucmVsc1BLAQItABQABgAIAAAAIQC92izj&#10;SAIAAE8EAAAOAAAAAAAAAAAAAAAAAC4CAABkcnMvZTJvRG9jLnhtbFBLAQItABQABgAIAAAAIQCd&#10;heUU3wAAAAkBAAAPAAAAAAAAAAAAAAAAAKIEAABkcnMvZG93bnJldi54bWxQSwUGAAAAAAQABADz&#10;AAAArgUAAAAA&#10;" o:allowincell="f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5F1ACDA" wp14:editId="2380E3AA">
                <wp:simplePos x="0" y="0"/>
                <wp:positionH relativeFrom="column">
                  <wp:posOffset>1671320</wp:posOffset>
                </wp:positionH>
                <wp:positionV relativeFrom="paragraph">
                  <wp:posOffset>147320</wp:posOffset>
                </wp:positionV>
                <wp:extent cx="1188720" cy="342900"/>
                <wp:effectExtent l="8255" t="12700" r="12700" b="635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B158A" id="Прямоугольник 21" o:spid="_x0000_s1026" style="position:absolute;margin-left:131.6pt;margin-top:11.6pt;width:93.6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CQRwIAAE8EAAAOAAAAZHJzL2Uyb0RvYy54bWysVM2O0zAQviPxDpbvNE1ooY2arlZdipAW&#10;WGnhAVzHaSwc24zdpuWEtFckHoGH4IL42WdI34iJ05YucELkYHk848/ffDOTydmmUmQtwEmjMxr3&#10;+pQIzU0u9TKjr1/NH4wocZ7pnCmjRUa3wtGz6f17k9qmIjGlUbkAgiDapbXNaOm9TaPI8VJUzPWM&#10;FRqdhYGKeTRhGeXAakSvVJT0+4+i2kBuwXDhHJ5edE46DfhFIbh/WRROeKIyitx8WCGsi3aNphOW&#10;LoHZUvI9DfYPLComNT56hLpgnpEVyD+gKsnBOFP4HjdVZIpCchFywGzi/m/ZXJfMipALiuPsUSb3&#10;/2D5i/UVEJlnNIkp0azCGjWfdu93H5vvze3upvnc3Dbfdh+aH82X5ivBIFSsti7Fi9f2Ctqcnb00&#10;/I0j2sxKppfiHMDUpWA58gzx0Z0LreHwKlnUz02O77GVN0G8TQFVC4iykE2o0fZYI7HxhONhHI9G&#10;jxMsJUffw0Ey7ociRiw93Lbg/FNhKtJuMgrYAwGdrS+dR/YYeggJ7I2S+VwqFQxYLmYKyJphv8zD&#10;1yaMV9xpmNKkzuh4mAwD8h2fO4Xoh+9vEJX02PhKVhkdHYNY2sr2ROehLT2Tqtvj+0ojjYN0XQkW&#10;Jt+ijGC6rsYpxE1p4B0lNXZ0Rt3bFQNBiXqmsRTjeDBoRyAYg2EQEU49i1MP0xyhMuop6bYz343N&#10;yoJclvhSHHLX5hzLV8igbMuvY7Uni10b1NtPWDsWp3aI+vUfmP4EAAD//wMAUEsDBBQABgAIAAAA&#10;IQD3hgpH3gAAAAkBAAAPAAAAZHJzL2Rvd25yZXYueG1sTI/BTsMwDIbvSLxDZCRuLCUbGytNJwQa&#10;Esetu3BLG68tNE7VpFvh6fFOcLItf/r9OdtMrhMnHELrScP9LAGBVHnbUq3hUGzvHkGEaMiazhNq&#10;+MYAm/z6KjOp9Wfa4Wkfa8EhFFKjoYmxT6UMVYPOhJnvkXh39IMzkcehlnYwZw53nVRJspTOtMQX&#10;GtPjS4PV1350GspWHczPrnhL3Ho7j+9T8Tl+vGp9ezM9P4GIOMU/GC76rA45O5V+JBtEp0Et54pR&#10;bi6VgcVDsgBRalitFMg8k/8/yH8BAAD//wMAUEsBAi0AFAAGAAgAAAAhALaDOJL+AAAA4QEAABMA&#10;AAAAAAAAAAAAAAAAAAAAAFtDb250ZW50X1R5cGVzXS54bWxQSwECLQAUAAYACAAAACEAOP0h/9YA&#10;AACUAQAACwAAAAAAAAAAAAAAAAAvAQAAX3JlbHMvLnJlbHNQSwECLQAUAAYACAAAACEALWUQkEcC&#10;AABPBAAADgAAAAAAAAAAAAAAAAAuAgAAZHJzL2Uyb0RvYy54bWxQSwECLQAUAAYACAAAACEA94YK&#10;R94AAAAJAQAADwAAAAAAAAAAAAAAAAChBAAAZHJzL2Rvd25yZXYueG1sUEsFBgAAAAAEAAQA8wAA&#10;AKwFAAAAAA==&#10;" o:allowincell="f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AABAA4" wp14:editId="0AC6DCCE">
                <wp:simplePos x="0" y="0"/>
                <wp:positionH relativeFrom="column">
                  <wp:posOffset>160655</wp:posOffset>
                </wp:positionH>
                <wp:positionV relativeFrom="paragraph">
                  <wp:posOffset>109220</wp:posOffset>
                </wp:positionV>
                <wp:extent cx="1188720" cy="381000"/>
                <wp:effectExtent l="12065" t="12700" r="8890" b="635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D7ADE" id="Прямоугольник 20" o:spid="_x0000_s1026" style="position:absolute;margin-left:12.65pt;margin-top:8.6pt;width:93.6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6qzSAIAAE8EAAAOAAAAZHJzL2Uyb0RvYy54bWysVM2O0zAQviPxDpbvNE1poRs1Xa26FCEt&#10;sNLCA7iO01g4thm7TZcT0l6ReAQeggviZ58hfSPGTrfbwg2Rg+XxjD9/881MJqebWpG1ACeNzmna&#10;61MiNDeF1Mucvn0zfzSmxHmmC6aMFjm9Fo6eTh8+mDQ2EwNTGVUIIAiiXdbYnFbe2yxJHK9EzVzP&#10;WKHRWRqomUcTlkkBrEH0WiWDfv9J0hgoLBgunMPT885JpxG/LAX3r8vSCU9UTpGbjyvEdRHWZDph&#10;2RKYrSTf0WD/wKJmUuOje6hz5hlZgfwLqpYcjDOl73FTJ6YsJRcxB8wm7f+RzVXFrIi5oDjO7mVy&#10;/w+Wv1pfApFFTgcoj2Y11qj9sv24/dz+bG+3N+3X9rb9sf3U/mq/td8JBqFijXUZXryylxBydvbC&#10;8HeOaDOrmF6KMwDTVIIVyDMN8cnRhWA4vEoWzUtT4Hts5U0Ub1NCHQBRFrKJNbre10hsPOF4mKbj&#10;8dPAlaPv8Tjt9yOlhGV3ty04/1yYmoRNTgF7IKKz9YXzgQ3L7kIie6NkMZdKRQOWi5kCsmbYL/P4&#10;xQQwycMwpUmT05PRYBSRj3zuEALZ3RM8Cqulx8ZXss7peB/EsiDbM13EtvRMqm6PlJXe6Rik60qw&#10;MMU1ygim62qcQtxUBj5Q0mBH59S9XzEQlKgXGktxkg6HYQSiMRxFEeHQszj0MM0RKqeekm47893Y&#10;rCzIZYUvpTF3bc6wfKWMyobSdqx2ZLFro+C7CQtjcWjHqPv/wPQ3AAAA//8DAFBLAwQUAAYACAAA&#10;ACEAPqG7ON0AAAAIAQAADwAAAGRycy9kb3ducmV2LnhtbEyPwU7DMBBE70j8g7VI3KhTV6UQ4lQI&#10;VCSObXrhtkmWJBCvo9hpA1/PcoLjzoxm32Tb2fXqRGPoPFtYLhJQxJWvO24sHIvdzR2oEJFr7D2T&#10;hS8KsM0vLzJMa3/mPZ0OsVFSwiFFC22MQ6p1qFpyGBZ+IBbv3Y8Oo5xjo+sRz1Luem2S5FY77Fg+&#10;tDjQU0vV52FyFsrOHPF7X7wk7n63iq9z8TG9PVt7fTU/PoCKNMe/MPziCzrkwlT6ieugegtmvZKk&#10;6BsDSnyzNGtQpYWNCDrP9P8B+Q8AAAD//wMAUEsBAi0AFAAGAAgAAAAhALaDOJL+AAAA4QEAABMA&#10;AAAAAAAAAAAAAAAAAAAAAFtDb250ZW50X1R5cGVzXS54bWxQSwECLQAUAAYACAAAACEAOP0h/9YA&#10;AACUAQAACwAAAAAAAAAAAAAAAAAvAQAAX3JlbHMvLnJlbHNQSwECLQAUAAYACAAAACEA25Oqs0gC&#10;AABPBAAADgAAAAAAAAAAAAAAAAAuAgAAZHJzL2Uyb0RvYy54bWxQSwECLQAUAAYACAAAACEAPqG7&#10;ON0AAAAIAQAADwAAAAAAAAAAAAAAAACiBAAAZHJzL2Rvd25yZXYueG1sUEsFBgAAAAAEAAQA8wAA&#10;AKwFAAAAAA==&#10;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11794C" wp14:editId="5B66FD66">
                <wp:simplePos x="0" y="0"/>
                <wp:positionH relativeFrom="column">
                  <wp:posOffset>2522855</wp:posOffset>
                </wp:positionH>
                <wp:positionV relativeFrom="paragraph">
                  <wp:posOffset>139700</wp:posOffset>
                </wp:positionV>
                <wp:extent cx="1249680" cy="411480"/>
                <wp:effectExtent l="12065" t="12700" r="33655" b="6159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9680" cy="411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BBCD9" id="Прямая соединительная линия 1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65pt,11pt" to="297.05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NHNZAIAAIEEAAAOAAAAZHJzL2Uyb0RvYy54bWysVE2O0zAU3iNxB8v7TpqSKW006Qg1LZsB&#10;RprhAG7sNBaObdmephVCAtZIPQJXYAHSSAOcIb0Rz25aGNggRBfu8/v93veec3a+rgVaMWO5khmO&#10;T/oYMVkoyuUywy+v570RRtYRSYlQkmV4wyw+nzx8cNbolA1UpQRlBkESadNGZ7hyTqdRZIuK1cSe&#10;KM0kGEtlauLgapYRNaSB7LWIBv3+MGqUodqoglkL2nxvxJOQvyxZ4V6UpWUOiQwDNhdOE86FP6PJ&#10;GUmXhuiKFx0M8g8oasIlFD2myokj6MbwP1LVvDDKqtKdFKqOVFnygoUeoJu4/1s3VxXRLPQC5Fh9&#10;pMn+v7TF89WlQZzC7MYYSVLDjNqPu7e7bfu1/bTbot279nv7pf3c3rbf2tvde5Dvdh9A9sb2rlNv&#10;EYQDl422KaScykvj2SjW8kpfqOKVRVJNKyKXLPR0vdFQJ/YR0b0Qf7EaEC2aZ4qCD7lxKhC7Lk3t&#10;UwJlaB3mtznOj60dKkAZD5LxcARjLsCWxHECsi9B0kO0NtY9ZapGXsiw4NLzS1KyurBu73pw8Wqp&#10;5lwI0JNUSNRkeHw6OA0BVglOvdHbrFkupsKgFfFbFn5d3XtuRt1IGpJVjNBZJzvCBcjIBU6c4cCS&#10;YNhXqxnFSDB4WF7awxPSV4SOAXAn7Rft9bg/no1mo6SXDIazXtLP896T+TTpDefx49P8UT6d5vEb&#10;Dz5O0opTyqTHf1j6OPm7peqe335dj2t/JCq6nz2QD2AP/wF0GLmf8n5fFopuLo3vzk8f9jw4d2/S&#10;P6Rf78Hr55dj8gMAAP//AwBQSwMEFAAGAAgAAAAhAEIrCa/iAAAACQEAAA8AAABkcnMvZG93bnJl&#10;di54bWxMj8tOwzAQRfdI/IM1SOyokxSKG+JUCKlsWkB9qIKdG5skIh5HttOGv2dYwXI0R/eeWyxG&#10;27GT8aF1KCGdJMAMVk63WEvY75Y3AliICrXqHBoJ3ybAory8KFSu3Rk35rSNNaMQDLmS0MTY55yH&#10;qjFWhYnrDdLv03mrIp2+5tqrM4XbjmdJMuNWtUgNjerNU2Oqr+1gJWzWy5U4rIax8h/P6evubf3y&#10;HoSU11fj4wOwaMb4B8OvPqlDSU5HN6AOrJMwnd9PCZWQZbSJgLv5bQrsKEHMBPCy4P8XlD8AAAD/&#10;/wMAUEsBAi0AFAAGAAgAAAAhALaDOJL+AAAA4QEAABMAAAAAAAAAAAAAAAAAAAAAAFtDb250ZW50&#10;X1R5cGVzXS54bWxQSwECLQAUAAYACAAAACEAOP0h/9YAAACUAQAACwAAAAAAAAAAAAAAAAAvAQAA&#10;X3JlbHMvLnJlbHNQSwECLQAUAAYACAAAACEAZMTRzWQCAACBBAAADgAAAAAAAAAAAAAAAAAuAgAA&#10;ZHJzL2Uyb0RvYy54bWxQSwECLQAUAAYACAAAACEAQisJr+IAAAAJAQAADwAAAAAAAAAAAAAAAAC+&#10;BAAAZHJzL2Rvd25yZXYueG1sUEsFBgAAAAAEAAQA8wAAAM0FAAAAAA==&#10;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141304" wp14:editId="322A3594">
                <wp:simplePos x="0" y="0"/>
                <wp:positionH relativeFrom="column">
                  <wp:posOffset>1151255</wp:posOffset>
                </wp:positionH>
                <wp:positionV relativeFrom="paragraph">
                  <wp:posOffset>139700</wp:posOffset>
                </wp:positionV>
                <wp:extent cx="1066800" cy="487680"/>
                <wp:effectExtent l="40640" t="12700" r="6985" b="5207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6800" cy="487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02429" id="Прямая соединительная линия 18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65pt,11pt" to="174.65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ZojbQIAAIsEAAAOAAAAZHJzL2Uyb0RvYy54bWysVMFuEzEQvSPxD5bv6e6GbUhX3VQom8Ch&#10;QKWWD3DW3qyF17ZsN5sIIQFnpH4Cv8ABpEoFvmHzR4ydbUrhghA5OGN75s2bN+M9Plk3Aq2YsVzJ&#10;HCcHMUZMlopyuczxq4v5YIyRdURSIpRkOd4wi08mDx8ctzpjQ1UrQZlBACJt1uoc187pLIpsWbOG&#10;2AOlmYTLSpmGONiaZUQNaQG9EdEwjkdRqwzVRpXMWjgtdpd4EvCripXuZVVZ5pDIMXBzYTVhXfg1&#10;mhyTbGmIrnnZ0yD/wKIhXELSPVRBHEGXhv8B1fDSKKsqd1CqJlJVxUsWaoBqkvi3as5rolmoBcSx&#10;ei+T/X+w5YvVmUGcQu+gU5I00KPu0/bd9qr71n3eXqHt++5H97X70l1337vr7Qewb7YfwfaX3U1/&#10;fIUgHLRstc0AcirPjFejXMtzfarK1xZJNa2JXLJQ08VGQ57ER0T3QvzGamC0aJ8rCj7k0qkg7Loy&#10;DaoE1898oAcH8dA6dHKz7yRbO1TCYRKPRuMYGl7CXTp+DJuQjGQex0drY91TphrkjRwLLr3SJCOr&#10;U+s8rzsXfyzVnAsRpkVI1Ob46HB4GAKsEpz6S+9mzXIxFQatiJ+38Ovz3nMz6lLSAFYzQme97QgX&#10;YCMX1HGGg16CYZ+tYRQjweCJeWtHT0ifESoGwr21G7k3R/HRbDwbp4N0OJoN0rgoBk/m03QwmieP&#10;D4tHxXRaJG89+STNak4pk57/7fgn6d+NV/8Qd4O7fwB7oaL76EFRIHv7H0iH5vt+7yZnoejmzPjq&#10;/BzAxAfn/nX6J/XrPnjdfUMmPwEAAP//AwBQSwMEFAAGAAgAAAAhAMxSzTTfAAAACQEAAA8AAABk&#10;cnMvZG93bnJldi54bWxMj8FOwzAQRO9I/IO1SNyok7SgNI1TIQQSJwQtQurNjZckNF4H220CX89y&#10;guPMPs3OlOvJ9uKEPnSOFKSzBARS7UxHjYLX7cNVDiJETUb3jlDBFwZYV+dnpS6MG+kFT5vYCA6h&#10;UGgFbYxDIWWoW7Q6zNyAxLd3562OLH0jjdcjh9teZklyI63uiD+0esC7FuvD5mgVLLfjtXv2h7dF&#10;2n3uvu8/4vD4FJW6vJhuVyAiTvEPht/6XB0q7rR3RzJB9KzzdM6ogizjTQzMF0s29pye5yCrUv5f&#10;UP0AAAD//wMAUEsBAi0AFAAGAAgAAAAhALaDOJL+AAAA4QEAABMAAAAAAAAAAAAAAAAAAAAAAFtD&#10;b250ZW50X1R5cGVzXS54bWxQSwECLQAUAAYACAAAACEAOP0h/9YAAACUAQAACwAAAAAAAAAAAAAA&#10;AAAvAQAAX3JlbHMvLnJlbHNQSwECLQAUAAYACAAAACEAKRmaI20CAACLBAAADgAAAAAAAAAAAAAA&#10;AAAuAgAAZHJzL2Uyb0RvYy54bWxQSwECLQAUAAYACAAAACEAzFLNNN8AAAAJAQAADwAAAAAAAAAA&#10;AAAAAADHBAAAZHJzL2Rvd25yZXYueG1sUEsFBgAAAAAEAAQA8wAAANMFAAAAAA==&#10;">
                <v:stroke endarrow="block"/>
              </v:line>
            </w:pict>
          </mc:Fallback>
        </mc:AlternateContent>
      </w:r>
    </w:p>
    <w:p w:rsidR="004D1539" w:rsidRPr="007F5F32" w:rsidRDefault="004D1539" w:rsidP="004D1539">
      <w:pPr>
        <w:tabs>
          <w:tab w:val="left" w:pos="34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Отбор проб воды: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7F5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Отбор проб пищевых продуктов:</w:t>
      </w:r>
    </w:p>
    <w:p w:rsidR="004D1539" w:rsidRPr="007F5F32" w:rsidRDefault="004D1539" w:rsidP="004D1539">
      <w:pPr>
        <w:tabs>
          <w:tab w:val="left" w:pos="61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объем воды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а) объем продукта </w:t>
      </w:r>
    </w:p>
    <w:p w:rsidR="004D1539" w:rsidRPr="007F5F32" w:rsidRDefault="004D1539" w:rsidP="004D1539">
      <w:pPr>
        <w:tabs>
          <w:tab w:val="left" w:pos="61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название прибора</w:t>
      </w:r>
      <w:r w:rsidRPr="007F5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F5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б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) из каких слоев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исследований на втором этапе и применяемые средства: 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</w:p>
    <w:p w:rsidR="004D1539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</w:p>
    <w:p w:rsidR="004D1539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3.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1856404A" wp14:editId="3FED2256">
                <wp:simplePos x="0" y="0"/>
                <wp:positionH relativeFrom="column">
                  <wp:posOffset>4414520</wp:posOffset>
                </wp:positionH>
                <wp:positionV relativeFrom="paragraph">
                  <wp:posOffset>132080</wp:posOffset>
                </wp:positionV>
                <wp:extent cx="914400" cy="274320"/>
                <wp:effectExtent l="8255" t="5080" r="29845" b="5397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F3EB3" id="Прямая соединительная линия 1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6pt,10.4pt" to="419.6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UgjaAIAAIAEAAAOAAAAZHJzL2Uyb0RvYy54bWysVM1uEzEQviPxDpbv6e6m279VkwplEy4F&#10;KrU8gGN7sxZe27LdbCKEBD0j9RF4BQ4gVSrwDJs3Yuz80MIFIXJwxp6Zz998M97Ts0Uj0ZxbJ7Qa&#10;4GwvxYgrqplQswF+fTXpHWPkPFGMSK34AC+5w2fDp09OW1Pwvq61ZNwiAFGuaM0A196bIkkcrXlD&#10;3J42XIGz0rYhHrZ2ljBLWkBvZNJP08Ok1ZYZqyl3Dk7LtRMPI35VcepfVZXjHskBBm4+rjau07Am&#10;w1NSzCwxtaAbGuQfWDREKLh0B1UST9C1FX9ANYJa7XTl96huEl1VgvJYA1STpb9Vc1kTw2MtII4z&#10;O5nc/4OlL+cXFgkGvTvCSJEGetR9Wr1f3Xbfus+rW7T60P3ovnZfurvue3e3ugH7fvUR7ODs7jfH&#10;twjSQcvWuAIgR+rCBjXoQl2ac03fOKT0qCZqxmNNV0sD92QhI3mUEjbOAKNp+0IziCHXXkdhF5Vt&#10;AiRIhhaxf8td//jCIwqHJ1mep9BlCq7+Ub7fj/1NSLFNNtb551w3KBgDLIUK8pKCzM+dD2RIsQ0J&#10;x0pPhJRxRKRCLVxw0D+ICU5LwYIzhDk7m46kRXMShiz+YmXgeRhm9bViEazmhI03tidCgo18lMRb&#10;ASJJjsNtDWcYSQ7vKlhrelKFG6FgILyx1nP29iQ9GR+Pj/Ne3j8c9/K0LHvPJqO8dzjJjg7K/XI0&#10;KrN3gXyWF7VgjKvAfzvzWf53M7V5fetp3U39TqjkMXpUFMhu/yPp2PHQ5PW4TDVbXthQXWg+jHkM&#10;3jzJ8I4e7mPUrw/H8CcAAAD//wMAUEsDBBQABgAIAAAAIQAgUR6Q4AAAAAkBAAAPAAAAZHJzL2Rv&#10;d25yZXYueG1sTI/BTsMwEETvSPyDtUjcqN0AVRriVAipXFpAbRFqb268JBHxOoqdNvw9ywmOO/M0&#10;O5MvRteKE/ah8aRhOlEgkEpvG6o0vO+WNymIEA1Z03pCDd8YYFFcXuQms/5MGzxtYyU4hEJmNNQx&#10;dpmUoazRmTDxHRJ7n753JvLZV9L25szhrpWJUjPpTEP8oTYdPtVYfm0Hp2GzXq7Sj9Uwlv3hefq6&#10;e1u/7EOq9fXV+PgAIuIY/2D4rc/VoeBORz+QDaLVMJvfJ4xqSBRPYCC9nbNwZOdOgSxy+X9B8QMA&#10;AP//AwBQSwECLQAUAAYACAAAACEAtoM4kv4AAADhAQAAEwAAAAAAAAAAAAAAAAAAAAAAW0NvbnRl&#10;bnRfVHlwZXNdLnhtbFBLAQItABQABgAIAAAAIQA4/SH/1gAAAJQBAAALAAAAAAAAAAAAAAAAAC8B&#10;AABfcmVscy8ucmVsc1BLAQItABQABgAIAAAAIQBV0UgjaAIAAIAEAAAOAAAAAAAAAAAAAAAAAC4C&#10;AABkcnMvZTJvRG9jLnhtbFBLAQItABQABgAIAAAAIQAgUR6Q4AAAAAkBAAAPAAAAAAAAAAAAAAAA&#10;AMIEAABkcnMvZG93bnJldi54bWxQSwUGAAAAAAQABADzAAAAzwUAAAAA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074B13B7" wp14:editId="663FF81E">
                <wp:simplePos x="0" y="0"/>
                <wp:positionH relativeFrom="column">
                  <wp:posOffset>3957320</wp:posOffset>
                </wp:positionH>
                <wp:positionV relativeFrom="paragraph">
                  <wp:posOffset>132080</wp:posOffset>
                </wp:positionV>
                <wp:extent cx="0" cy="365760"/>
                <wp:effectExtent l="55880" t="5080" r="58420" b="1968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79AB62" id="Прямая соединительная линия 1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6pt,10.4pt" to="311.6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Hq4YwIAAHsEAAAOAAAAZHJzL2Uyb0RvYy54bWysVM1uEzEQviPxDpbv6WbTJG1X3VQom3Ap&#10;UKnlARzbm7Xw2pbtZhMhJOgZqY/AK3AAqVKBZ9i8EWPnhxYuCJGDMx7PfP7mm/Geni1riRbcOqFV&#10;jtODLkZcUc2Emuf49dW0c4yR80QxIrXiOV5xh89GT5+cNibjPV1pybhFAKJc1pgcV96bLEkcrXhN&#10;3IE2XMFhqW1NPGztPGGWNIBey6TX7Q6TRltmrKbcOfAWm0M8ivhlyal/VZaOeyRzDNx8XG1cZ2FN&#10;Rqckm1tiKkG3NMg/sKiJUHDpHqognqBrK/6AqgW12unSH1BdJ7osBeWxBqgm7f5WzWVFDI+1gDjO&#10;7GVy/w+WvlxcWCQY9G6IkSI19Kj9tH6/vm2/tZ/Xt2j9of3Rfm2/tHft9/ZufQP2/foj2OGwvd+6&#10;bxGkg5aNcRlAjtWFDWrQpbo055q+cUjpcUXUnMearlYG7klDRvIoJWycAUaz5oVmEEOuvY7CLktb&#10;B0iQDC1j/1b7/vGlR3TjpOA9HA6OhrG1Ccl2ecY6/5zrGgUjx1KooCzJyOLc+cCDZLuQ4FZ6KqSM&#10;0yEVanJ8MugNYoLTUrBwGMKcnc/G0qIFCfMVf7EoOHkYZvW1YhGs4oRNtrYnQoKNfFTDWwH6SI7D&#10;bTVnGEkOTypYG3pShRuhViC8tTYj9vakezI5nhz3O/3ecNLpd4ui82w67neG0/RoUBwW43GRvgvk&#10;035WCca4Cvx34572/26ctg9vM6j7gd8LlTxGj4oC2d1/JB2bHfq7mZSZZqsLG6oLfYcJj8Hb1xie&#10;0MN9jPr1zRj9BAAA//8DAFBLAwQUAAYACAAAACEA9fwPXt8AAAAJAQAADwAAAGRycy9kb3ducmV2&#10;LnhtbEyPwU7DMAyG70i8Q2QkbixdQaMqdSeENC4bTNvQNG5ZY9qKJqmSdCtvjxEHONr+9Pv7i/lo&#10;OnEiH1pnEaaTBATZyunW1ghvu8VNBiJEZbXqnCWELwowLy8vCpVrd7YbOm1jLTjEhlwhNDH2uZSh&#10;asioMHE9Wb59OG9U5NHXUnt15nDTyTRJZtKo1vKHRvX01FD1uR0Mwma1WGb75TBW/v15+rpbr14O&#10;IUO8vhofH0BEGuMfDD/6rA4lOx3dYHUQHcIsvU0ZRUgTrsDA7+KIcJ/dgSwL+b9B+Q0AAP//AwBQ&#10;SwECLQAUAAYACAAAACEAtoM4kv4AAADhAQAAEwAAAAAAAAAAAAAAAAAAAAAAW0NvbnRlbnRfVHlw&#10;ZXNdLnhtbFBLAQItABQABgAIAAAAIQA4/SH/1gAAAJQBAAALAAAAAAAAAAAAAAAAAC8BAABfcmVs&#10;cy8ucmVsc1BLAQItABQABgAIAAAAIQA5lHq4YwIAAHsEAAAOAAAAAAAAAAAAAAAAAC4CAABkcnMv&#10;ZTJvRG9jLnhtbFBLAQItABQABgAIAAAAIQD1/A9e3wAAAAkBAAAPAAAAAAAAAAAAAAAAAL0EAABk&#10;cnMvZG93bnJldi54bWxQSwUGAAAAAAQABADzAAAAyQUAAAAA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3F1E9048" wp14:editId="1291FDE4">
                <wp:simplePos x="0" y="0"/>
                <wp:positionH relativeFrom="column">
                  <wp:posOffset>2494280</wp:posOffset>
                </wp:positionH>
                <wp:positionV relativeFrom="paragraph">
                  <wp:posOffset>132080</wp:posOffset>
                </wp:positionV>
                <wp:extent cx="0" cy="365760"/>
                <wp:effectExtent l="59690" t="5080" r="54610" b="1968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321E8" id="Прямая соединительная линия 1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4pt,10.4pt" to="196.4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E/yYwIAAHsEAAAOAAAAZHJzL2Uyb0RvYy54bWysVM1uEzEQviPxDpbv6WbTJG1X3VQom3Ap&#10;UKnlARzbm7Xw2pbtZhMhJOgZqY/AK3AAqVKBZ9i8EWPnhxYuCJGDMx7PfP7mm/Geni1riRbcOqFV&#10;jtODLkZcUc2Emuf49dW0c4yR80QxIrXiOV5xh89GT5+cNibjPV1pybhFAKJc1pgcV96bLEkcrXhN&#10;3IE2XMFhqW1NPGztPGGWNIBey6TX7Q6TRltmrKbcOfAWm0M8ivhlyal/VZaOeyRzDNx8XG1cZ2FN&#10;Rqckm1tiKkG3NMg/sKiJUHDpHqognqBrK/6AqgW12unSH1BdJ7osBeWxBqgm7f5WzWVFDI+1gDjO&#10;7GVy/w+WvlxcWCQY9G6AkSI19Kj9tH6/vm2/tZ/Xt2j9of3Rfm2/tHft9/ZufQP2/foj2OGwvd+6&#10;bxGkg5aNcRlAjtWFDWrQpbo055q+cUjpcUXUnMearlYG7klDRvIoJWycAUaz5oVmEEOuvY7CLktb&#10;B0iQDC1j/1b7/vGlR3TjpOA9HA6OhrG1Ccl2ecY6/5zrGgUjx1KooCzJyOLc+cCDZLuQ4FZ6KqSM&#10;0yEVanJ8MugNYoLTUrBwGMKcnc/G0qIFCfMVf7EoOHkYZvW1YhGs4oRNtrYnQoKNfFTDWwH6SI7D&#10;bTVnGEkOTypYG3pShRuhViC8tTYj9vakezI5nhz3O/3ecNLpd4ui82w67neG0/RoUBwW43GRvgvk&#10;035WCca4Cvx34572/26ctg9vM6j7gd8LlTxGj4oC2d1/JB2bHfq7mZSZZqsLG6oLfYcJj8Hb1xie&#10;0MN9jPr1zRj9BAAA//8DAFBLAwQUAAYACAAAACEAwOH5JOAAAAAJAQAADwAAAGRycy9kb3ducmV2&#10;LnhtbEyPzU7DMBCE70i8g7VI3KjTgCAN2VQIqVxaivojBDc3NklEvI5spw1vzyIOcFrt7Gjm22I+&#10;2k4cjQ+tI4TpJAFhqHK6pRphv1tcZSBCVKRV58ggfJkA8/L8rFC5difamOM21oJDKOQKoYmxz6UM&#10;VWOsChPXG+Lbh/NWRV59LbVXJw63nUyT5FZa1RI3NKo3j42pPreDRdisFsvsdTmMlX9/mq53L6vn&#10;t5AhXl6MD/cgohnjnxl+8BkdSmY6uIF0EB3C9Sxl9IiQJjzZ8CscEO6yG5BlIf9/UH4DAAD//wMA&#10;UEsBAi0AFAAGAAgAAAAhALaDOJL+AAAA4QEAABMAAAAAAAAAAAAAAAAAAAAAAFtDb250ZW50X1R5&#10;cGVzXS54bWxQSwECLQAUAAYACAAAACEAOP0h/9YAAACUAQAACwAAAAAAAAAAAAAAAAAvAQAAX3Jl&#10;bHMvLnJlbHNQSwECLQAUAAYACAAAACEAXJRP8mMCAAB7BAAADgAAAAAAAAAAAAAAAAAuAgAAZHJz&#10;L2Uyb0RvYy54bWxQSwECLQAUAAYACAAAACEAwOH5JOAAAAAJAQAADwAAAAAAAAAAAAAAAAC9BAAA&#10;ZHJzL2Rvd25yZXYueG1sUEsFBgAAAAAEAAQA8wAAAMoFAAAAAA=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05C5BE3E" wp14:editId="0E1FFCA9">
                <wp:simplePos x="0" y="0"/>
                <wp:positionH relativeFrom="column">
                  <wp:posOffset>1122680</wp:posOffset>
                </wp:positionH>
                <wp:positionV relativeFrom="paragraph">
                  <wp:posOffset>132080</wp:posOffset>
                </wp:positionV>
                <wp:extent cx="1280160" cy="274320"/>
                <wp:effectExtent l="31115" t="5080" r="12700" b="5397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8016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A1807" id="Прямая соединительная линия 14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4pt,10.4pt" to="189.2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u49cAIAAIsEAAAOAAAAZHJzL2Uyb0RvYy54bWysVM1uEzEQviPxDpbv6f50m6arbiqUTeBQ&#10;oFLLAzhrb9bCa1u2mx8hJMoZqY/AK3AAqVKBZ9i8EWMnTVu4IEQOztgz8/mbb8Z7fLJsBZozY7mS&#10;BU72YoyYrBTlclbgNxeT3gAj64ikRCjJCrxiFp8Mnz45XuicpapRgjKDAETafKEL3Din8yiyVcNa&#10;YveUZhKctTItcbA1s4gasgD0VkRpHPejhTJUG1Uxa+G03DjxMODXNavc67q2zCFRYODmwmrCOvVr&#10;NDwm+cwQ3fBqS4P8A4uWcAmX7qBK4gi6NPwPqJZXRllVu71KtZGqa16xUANUk8S/VXPeEM1CLSCO&#10;1TuZ7P+DrV7NzwziFHqXYSRJCz3qPq8/rK+7792X9TVaX3U/u2/d1+6m+9HdrD+Cfbv+BLZ3drfb&#10;42sE6aDlQtscIEfyzHg1qqU816eqemuRVKOGyBkLNV2sNNyT+IzoUYrfWA2MpouXikIMuXQqCLus&#10;TYtqwfULn+jBQTy0DJ1c7TrJlg5VcJikgzjpQ8Mr8KWH2X4aWh2R3OP4bG2se85Ui7xRYMGlV5rk&#10;ZH5qned1H+KPpZpwIcK0CIkWBT46SA9CglWCU+/0YdbMpiNh0Jz4eQu/UCR4HoYZdSlpAGsYoeOt&#10;7QgXYCMX1HGGg16CYX9byyhGgsET89aGnpD+RqgYCG+tzci9O4qPxoPxIOtlaX/cy+Ky7D2bjLJe&#10;f5IcHpT75WhUJu89+STLG04pk57/3fgn2d+N1/YhbgZ39wB2QkWP0YOiQPbuP5AOzff93kzOVNHV&#10;mfHV+TmAiQ/B29fpn9TDfYi6/4YMfwEAAP//AwBQSwMEFAAGAAgAAAAhABn4/brhAAAACQEAAA8A&#10;AABkcnMvZG93bnJldi54bWxMj8FOwzAQRO9I/IO1SNyo3RLSEuJUCIHECZW2qsTNTZYkNF4H220C&#10;X89ygtNoNKPZt/lytJ04oQ+tIw3TiQKBVLqqpVrDdvN0tQARoqHKdI5QwxcGWBbnZ7nJKjfQK57W&#10;sRY8QiEzGpoY+0zKUDZoTZi4Homzd+etiWx9LStvBh63nZwplUprWuILjenxocHysD5aDbeb4cat&#10;/GGXTNvPt+/Hj9g/v0StLy/G+zsQEcf4V4ZffEaHgpn27khVEB37ecroUcNMsXLher5IQOw1pIkC&#10;WeTy/wfFDwAAAP//AwBQSwECLQAUAAYACAAAACEAtoM4kv4AAADhAQAAEwAAAAAAAAAAAAAAAAAA&#10;AAAAW0NvbnRlbnRfVHlwZXNdLnhtbFBLAQItABQABgAIAAAAIQA4/SH/1gAAAJQBAAALAAAAAAAA&#10;AAAAAAAAAC8BAABfcmVscy8ucmVsc1BLAQItABQABgAIAAAAIQBdyu49cAIAAIsEAAAOAAAAAAAA&#10;AAAAAAAAAC4CAABkcnMvZTJvRG9jLnhtbFBLAQItABQABgAIAAAAIQAZ+P264QAAAAkBAAAPAAAA&#10;AAAAAAAAAAAAAMoEAABkcnMvZG93bnJldi54bWxQSwUGAAAAAAQABADzAAAA2AUAAAAA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гигиенической экспертизы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7C2C9258" wp14:editId="54F72797">
                <wp:simplePos x="0" y="0"/>
                <wp:positionH relativeFrom="column">
                  <wp:posOffset>3225800</wp:posOffset>
                </wp:positionH>
                <wp:positionV relativeFrom="paragraph">
                  <wp:posOffset>147320</wp:posOffset>
                </wp:positionV>
                <wp:extent cx="1188720" cy="342900"/>
                <wp:effectExtent l="10160" t="8890" r="10795" b="1016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36766" id="Прямоугольник 13" o:spid="_x0000_s1026" style="position:absolute;margin-left:254pt;margin-top:11.6pt;width:93.6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Ls9SAIAAE8EAAAOAAAAZHJzL2Uyb0RvYy54bWysVM2O0zAQviPxDpbvNEm3hTZqulp1KUJa&#10;YKWFB3AdJ7FwbDN2my4nJK5IPAIPwQXxs8+QvhETp1u6wAmRg+XxjD/PfN9MZqfbWpGNACeNzmgy&#10;iCkRmptc6jKjr14uH0wocZ7pnCmjRUavhaOn8/v3Zo1NxdBURuUCCIJolzY2o5X3No0ixytRMzcw&#10;Vmh0FgZq5tGEMsqBNYheq2gYxw+jxkBuwXDhHJ6e9046D/hFIbh/URROeKIyirn5sEJYV90azWcs&#10;LYHZSvJ9GuwfsqiZ1PjoAeqceUbWIP+AqiUH40zhB9zUkSkKyUWoAatJ4t+quaqYFaEWJMfZA03u&#10;/8Hy55tLIDJH7U4o0axGjdpPu3e7j+339mb3vv3c3rTfdh/aH+2X9ivBIGSssS7Fi1f2Erqanb0w&#10;/LUj2iwqpktxBmCaSrAc80y6+OjOhc5weJWsmmcmx/fY2ptA3raAugNEWsg2aHR90EhsPeF4mCST&#10;yaMhSsnRdzIaTuMgYsTS29sWnH8iTE26TUYBeyCgs82F8102LL0NCdkbJfOlVCoYUK4WCsiGYb8s&#10;wxcKwCKPw5QmTUan4+E4IN/xuWOIOHx/g6ilx8ZXss7o5BDE0o62xzoPbemZVP0eU1Z6z2NHXS/B&#10;yuTXSCOYvqtxCnFTGXhLSYMdnVH3Zs1AUKKeapRimoxG3QgEYzQOJMKxZ3XsYZojVEY9Jf124fux&#10;WVuQZYUvJaF2bc5QvkIGZjtp+6z2yWLXBsL3E9aNxbEdon79B+Y/AQAA//8DAFBLAwQUAAYACAAA&#10;ACEAnYXlFN8AAAAJAQAADwAAAGRycy9kb3ducmV2LnhtbEyPzU7DMBCE70i8g7VI3KiDq/6l2VQI&#10;VCSObXrhtomXJCW2o9hpA0+POcFtVjOa/SbbTaYTFx586yzC4ywBwbZyurU1wqnYP6xB+EBWU+cs&#10;I3yxh11+e5NRqt3VHvhyDLWIJdanhNCE0KdS+qphQ37merbR+3CDoRDPoZZ6oGssN51USbKUhlob&#10;PzTU83PD1edxNAhlq070fSheE7PZz8PbVJzH9xfE+7vpaQsi8BT+wvCLH9Ehj0ylG632okNYJOu4&#10;JSCouQIRA8vNIooSYbVSIPNM/l+Q/wAAAP//AwBQSwECLQAUAAYACAAAACEAtoM4kv4AAADhAQAA&#10;EwAAAAAAAAAAAAAAAAAAAAAAW0NvbnRlbnRfVHlwZXNdLnhtbFBLAQItABQABgAIAAAAIQA4/SH/&#10;1gAAAJQBAAALAAAAAAAAAAAAAAAAAC8BAABfcmVscy8ucmVsc1BLAQItABQABgAIAAAAIQA24Ls9&#10;SAIAAE8EAAAOAAAAAAAAAAAAAAAAAC4CAABkcnMvZTJvRG9jLnhtbFBLAQItABQABgAIAAAAIQCd&#10;heUU3wAAAAkBAAAPAAAAAAAAAAAAAAAAAKIEAABkcnMvZG93bnJldi54bWxQSwUGAAAAAAQABADz&#10;AAAArgUAAAAA&#10;" o:allowincell="f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28B69BCE" wp14:editId="00840069">
                <wp:simplePos x="0" y="0"/>
                <wp:positionH relativeFrom="column">
                  <wp:posOffset>1671320</wp:posOffset>
                </wp:positionH>
                <wp:positionV relativeFrom="paragraph">
                  <wp:posOffset>147320</wp:posOffset>
                </wp:positionV>
                <wp:extent cx="1188720" cy="342900"/>
                <wp:effectExtent l="8255" t="8890" r="12700" b="1016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8B27E" id="Прямоугольник 12" o:spid="_x0000_s1026" style="position:absolute;margin-left:131.6pt;margin-top:11.6pt;width:93.6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VATSAIAAE8EAAAOAAAAZHJzL2Uyb0RvYy54bWysVM2O0zAQviPxDpbvND+00EZNV6suRUgL&#10;rLTwAK7jNBaObcZu0+WEtFckHoGH4IL42WdI34iJ0y1d4ITIwfJ4xp9nvm8m05NtrchGgJNG5zQZ&#10;xJQIzU0h9Sqnr18tHowpcZ7pgimjRU6vhKMns/v3po3NRGoqowoBBEG0yxqb08p7m0WR45WomRsY&#10;KzQ6SwM182jCKiqANYheqyiN40dRY6CwYLhwDk/PeiedBfyyFNy/LEsnPFE5xdx8WCGsy26NZlOW&#10;rYDZSvJ9GuwfsqiZ1PjoAeqMeUbWIP+AqiUH40zpB9zUkSlLyUWoAatJ4t+quayYFaEWJMfZA03u&#10;/8HyF5sLILJA7VJKNKtRo/bT7v3uY/u9vdldt5/bm/bb7kP7o/3SfiUYhIw11mV48dJeQFezs+eG&#10;v3FEm3nF9EqcApimEqzAPJMuPrpzoTMcXiXL5rkp8D229iaQty2h7gCRFrINGl0dNBJbTzgeJsl4&#10;/DhFKTn6Hg7TSRxEjFh2e9uC80+FqUm3ySlgDwR0tjl3vsuGZbchIXujZLGQSgUDVsu5ArJh2C+L&#10;8IUCsMjjMKVJk9PJKB0F5Ds+dwwRh+9vELX02PhK1jkdH4JY1tH2RBehLT2Tqt9jykrveeyo6yVY&#10;muIKaQTTdzVOIW4qA+8oabCjc+rerhkIStQzjVJMkuGwG4FgDEeBRDj2LI89THOEyqmnpN/OfT82&#10;awtyVeFLSahdm1OUr5SB2U7aPqt9sti1gfD9hHVjcWyHqF//gdlPAAAA//8DAFBLAwQUAAYACAAA&#10;ACEA94YKR94AAAAJAQAADwAAAGRycy9kb3ducmV2LnhtbEyPwU7DMAyG70i8Q2QkbiwlGxsrTScE&#10;GhLHrbtwSxuvLTRO1aRb4enxTnCyLX/6/TnbTK4TJxxC60nD/SwBgVR521Kt4VBs7x5BhGjIms4T&#10;avjGAJv8+iozqfVn2uFpH2vBIRRSo6GJsU+lDFWDzoSZ75F4d/SDM5HHoZZ2MGcOd51USbKUzrTE&#10;FxrT40uD1dd+dBrKVh3Mz654S9x6O4/vU/E5frxqfXszPT+BiDjFPxgu+qwOOTuVfiQbRKdBLeeK&#10;UW4ulYHFQ7IAUWpYrRTIPJP/P8h/AQAA//8DAFBLAQItABQABgAIAAAAIQC2gziS/gAAAOEBAAAT&#10;AAAAAAAAAAAAAAAAAAAAAABbQ29udGVudF9UeXBlc10ueG1sUEsBAi0AFAAGAAgAAAAhADj9If/W&#10;AAAAlAEAAAsAAAAAAAAAAAAAAAAALwEAAF9yZWxzLy5yZWxzUEsBAi0AFAAGAAgAAAAhAEZ1UBNI&#10;AgAATwQAAA4AAAAAAAAAAAAAAAAALgIAAGRycy9lMm9Eb2MueG1sUEsBAi0AFAAGAAgAAAAhAPeG&#10;CkfeAAAACQEAAA8AAAAAAAAAAAAAAAAAogQAAGRycy9kb3ducmV2LnhtbFBLBQYAAAAABAAEAPMA&#10;AACtBQAAAAA=&#10;" o:allowincell="f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63107610" wp14:editId="098E2D51">
                <wp:simplePos x="0" y="0"/>
                <wp:positionH relativeFrom="column">
                  <wp:posOffset>116840</wp:posOffset>
                </wp:positionH>
                <wp:positionV relativeFrom="paragraph">
                  <wp:posOffset>147320</wp:posOffset>
                </wp:positionV>
                <wp:extent cx="1188720" cy="342900"/>
                <wp:effectExtent l="6350" t="8890" r="5080" b="1016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5CE53" id="Прямоугольник 11" o:spid="_x0000_s1026" style="position:absolute;margin-left:9.2pt;margin-top:11.6pt;width:93.6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mxgRwIAAE8EAAAOAAAAZHJzL2Uyb0RvYy54bWysVM2O0zAQviPxDpbvNE1poY2arlZdipAW&#10;WGnhAVzHSSwc24zdpuWEtFckHoGH4IL42WdI34iJ05YucELkYHk848/ffDOT6dmmUmQtwEmjUxr3&#10;+pQIzU0mdZHS168WD8aUOM90xpTRIqVb4ejZ7P69aW0TMTClUZkAgiDaJbVNaem9TaLI8VJUzPWM&#10;FRqduYGKeTShiDJgNaJXKhr0+4+i2kBmwXDhHJ5edE46C/h5Lrh/medOeKJSitx8WCGsy3aNZlOW&#10;FMBsKfmeBvsHFhWTGh89Ql0wz8gK5B9QleRgnMl9j5sqMnkuuQg5YDZx/7dsrktmRcgFxXH2KJP7&#10;f7D8xfoKiMywdjElmlVYo+bT7v3uY/O9ud3dNJ+b2+bb7kPzo/nSfCUYhIrV1iV48dpeQZuzs5eG&#10;v3FEm3nJdCHOAUxdCpYhzxAf3bnQGg6vkmX93GT4Hlt5E8Tb5FC1gCgL2YQabY81EhtPOB7G8Xj8&#10;eICl5Oh7OBxM+qGIEUsOty04/1SYirSblAL2QEBn60vnkT2GHkICe6NktpBKBQOK5VwBWTPsl0X4&#10;2oTxijsNU5rUKZ2MBqOAfMfnTiH64fsbRCU9Nr6SVUrHxyCWtLI90VloS8+k6vb4vtJI4yBdV4Kl&#10;ybYoI5iuq3EKcVMaeEdJjR2dUvd2xUBQop5pLMUkHg7bEQjGcBREhFPP8tTDNEeolHpKuu3cd2Oz&#10;siCLEl+KQ+7anGP5chmUbfl1rPZksWuDevsJa8fi1A5Rv/4Ds58AAAD//wMAUEsDBBQABgAIAAAA&#10;IQDRJ6PF3QAAAAgBAAAPAAAAZHJzL2Rvd25yZXYueG1sTI/BTsMwEETvSPyDtUjcqIMLbUnjVAhU&#10;JI5teuG2id0kEK+j2GkDX8/2BMfRjGbeZJvJdeJkh9B60nA/S0BYqrxpqdZwKLZ3KxAhIhnsPFkN&#10;3zbAJr++yjA1/kw7e9rHWnAJhRQ1NDH2qZShaqzDMPO9JfaOfnAYWQ61NAOeudx1UiXJQjpsiRca&#10;7O1LY6uv/eg0lK064M+ueEvc03Ye36fic/x41fr2Znpeg4h2in9huOAzOuTMVPqRTBAd69UDJzWo&#10;uQLBvkoeFyBKDculApln8v+B/BcAAP//AwBQSwECLQAUAAYACAAAACEAtoM4kv4AAADhAQAAEwAA&#10;AAAAAAAAAAAAAAAAAAAAW0NvbnRlbnRfVHlwZXNdLnhtbFBLAQItABQABgAIAAAAIQA4/SH/1gAA&#10;AJQBAAALAAAAAAAAAAAAAAAAAC8BAABfcmVscy8ucmVsc1BLAQItABQABgAIAAAAIQDWymxgRwIA&#10;AE8EAAAOAAAAAAAAAAAAAAAAAC4CAABkcnMvZTJvRG9jLnhtbFBLAQItABQABgAIAAAAIQDRJ6PF&#10;3QAAAAgBAAAPAAAAAAAAAAAAAAAAAKEEAABkcnMvZG93bnJldi54bWxQSwUGAAAAAAQABADzAAAA&#10;qwUAAAAA&#10;" o:allowincell="f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6D31C7" wp14:editId="2E1B5F5C">
                <wp:simplePos x="0" y="0"/>
                <wp:positionH relativeFrom="column">
                  <wp:posOffset>4808855</wp:posOffset>
                </wp:positionH>
                <wp:positionV relativeFrom="paragraph">
                  <wp:posOffset>10160</wp:posOffset>
                </wp:positionV>
                <wp:extent cx="1188720" cy="381000"/>
                <wp:effectExtent l="12065" t="7620" r="8890" b="1143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B4063" id="Прямоугольник 10" o:spid="_x0000_s1026" style="position:absolute;margin-left:378.65pt;margin-top:.8pt;width:93.6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ZDSAIAAE8EAAAOAAAAZHJzL2Uyb0RvYy54bWysVM2O0zAQviPxDpbvNElpoRs1Xa26FCEt&#10;sNLCA7iOk1g4thm7TZcT0l6ReAQeggviZ58hfSMmTrfbwg2Rg+XxjD9/881MpqebWpG1ACeNzmgy&#10;iCkRmptc6jKjb98sHk0ocZ7pnCmjRUavhaOns4cPpo1NxdBURuUCCIJolzY2o5X3No0ixytRMzcw&#10;Vmh0FgZq5tGEMsqBNYheq2gYx0+ixkBuwXDhHJ6e9046C/hFIbh/XRROeKIyitx8WCGsy26NZlOW&#10;lsBsJfmOBvsHFjWTGh/dQ50zz8gK5F9QteRgnCn8gJs6MkUhuQg5YDZJ/Ec2VxWzIuSC4ji7l8n9&#10;P1j+an0JROZYO5RHsxpr1H7Zftx+bn+2t9ub9mt72/7Yfmp/td/a7wSDULHGuhQvXtlL6HJ29sLw&#10;d45oM6+YLsUZgGkqwXLkmXTx0dGFznB4lSyblybH99jKmyDepoC6A0RZyCbU6HpfI7HxhONhkkwm&#10;T4fIlaPv8SSJ40ApYundbQvOPxemJt0mo4A9ENDZ+sL5jg1L70ICe6NkvpBKBQPK5VwBWTPsl0X4&#10;QgKY5GGY0qTJ6Ml4OA7IRz53CIHs7gkehdXSY+MrWWd0sg9iaSfbM52HtvRMqn6PlJXe6dhJ15dg&#10;afJrlBFM39U4hbipDHygpMGOzqh7v2IgKFEvNJbiJBmNuhEIxmgcRIRDz/LQwzRHqIx6Svrt3Pdj&#10;s7IgywpfSkLu2pxh+QoZlO1K27PakcWuDYLvJqwbi0M7RN3/B2a/AQAA//8DAFBLAwQUAAYACAAA&#10;ACEAUDTEIN0AAAAIAQAADwAAAGRycy9kb3ducmV2LnhtbEyPTU+DQBCG7yb+h82YeLOL/aAWWRqj&#10;qYnHll68DTACys4SdmnRX+/0pMeZ5807z6TbyXbqRINvHRu4n0WgiEtXtVwbOOa7uwdQPiBX2Dkm&#10;A9/kYZtdX6WYVO7MezodQq2khH2CBpoQ+kRrXzZk0c9cTyzsww0Wg4xDrasBz1JuOz2PolhbbFku&#10;NNjTc0Pl12G0Bop2fsSfff4a2c1uEd6m/HN8fzHm9mZ6egQVaAp/Ybjoizpk4lS4kSuvOgPr1Xoh&#10;UQExKOGb5XIFqjAQy0Jnqf7/QPYLAAD//wMAUEsBAi0AFAAGAAgAAAAhALaDOJL+AAAA4QEAABMA&#10;AAAAAAAAAAAAAAAAAAAAAFtDb250ZW50X1R5cGVzXS54bWxQSwECLQAUAAYACAAAACEAOP0h/9YA&#10;AACUAQAACwAAAAAAAAAAAAAAAAAvAQAAX3JlbHMvLnJlbHNQSwECLQAUAAYACAAAACEAIDzWQ0gC&#10;AABPBAAADgAAAAAAAAAAAAAAAAAuAgAAZHJzL2Uyb0RvYy54bWxQSwECLQAUAAYACAAAACEAUDTE&#10;IN0AAAAIAQAADwAAAAAAAAAAAAAAAACiBAAAZHJzL2Rvd25yZXYueG1sUEsFBgAAAAAEAAQA8wAA&#10;AKwFAAAAAA==&#10;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260B82" wp14:editId="2D94782F">
                <wp:simplePos x="0" y="0"/>
                <wp:positionH relativeFrom="column">
                  <wp:posOffset>3894455</wp:posOffset>
                </wp:positionH>
                <wp:positionV relativeFrom="paragraph">
                  <wp:posOffset>40640</wp:posOffset>
                </wp:positionV>
                <wp:extent cx="1371600" cy="381000"/>
                <wp:effectExtent l="31115" t="7620" r="6985" b="5905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EEFAB2" id="Прямая соединительная линия 9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65pt,3.2pt" to="414.6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EZLbQIAAIkEAAAOAAAAZHJzL2Uyb0RvYy54bWysVM1uEzEQviPxDpbv6e6maZqsuqlQNoFD&#10;gUotD+CsvVkLr23ZbjYRQqKckfoIvAIHkCoVeIbNGzF2toHCBSFycMbz883MN+M9OV3XAq2YsVzJ&#10;DCcHMUZMFopyuczwq8t5b4SRdURSIpRkGd4wi08njx+dNDplfVUpQZlBACJt2ugMV87pNIpsUbGa&#10;2AOlmQRjqUxNHFzNMqKGNIBei6gfx8OoUYZqowpmLWjznRFPAn5ZssK9LEvLHBIZhtpcOE04F/6M&#10;JickXRqiK150ZZB/qKImXELSPVROHEFXhv8BVfPCKKtKd1CoOlJlyQsWeoBukvi3bi4qolnoBcix&#10;ek+T/X+wxYvVuUGcZniMkSQ1jKj9uH23vWm/tp+2N2h73X5vv7Sf29v2W3u7fQ/y3fYDyN7Y3nXq&#10;GzT2TDbapgA4lefGc1Gs5YU+U8Vri6SaVkQuWejocqMhTeIjogch/mI11LNonisKPuTKqUDrujQ1&#10;KgXXz3ygBwfq0DrMcbOfI1s7VIAyOTxOhjGMuwDb4SiJQfbJSOpxfLQ21j1lqkZeyLDg0vNMUrI6&#10;s27neu/i1VLNuRCgJ6mQqAGyjvpHIcAqwak3eps1y8VUGLQiftvCr8v7wM2oK0kDWMUInXWyI1yA&#10;jFxgxxkOfAmGfbaaUYwEgwfmpV15QvqM0DEU3Em7hXszjsez0Ww06A36w1lvEOd578l8OugN58nx&#10;UX6YT6d58tYXnwzSilPKpK//fvmTwd8tV/cMd2u7X/89UdFD9EA+FHv/H4oOw/fz3m3OQtHNufHd&#10;+T2AfQ/O3dv0D+rXe/D6+QWZ/AAAAP//AwBQSwMEFAAGAAgAAAAhABaVy6reAAAACAEAAA8AAABk&#10;cnMvZG93bnJldi54bWxMj0FPwkAQhe8m/IfNmHiTbQEJ1G4JMZp4MgLGxNvSHdtKd7buLrT66x1O&#10;eJtv3subN/lqsK04oQ+NIwXpOAGBVDrTUKXgbfd0uwARoiajW0eo4AcDrIrRVa4z43ra4GkbK8Eh&#10;FDKtoI6xy6QMZY1Wh7HrkFj7dN7qyOgrabzuOdy2cpIkc2l1Q3yh1h0+1FgetkerYLnr79yrP7zP&#10;0ub74/fxK3bPL1Gpm+thfQ8i4hAvZjjX5+pQcKe9O5IJolUwT6dTtvIwA8H6YrJk3jPzQha5/P9A&#10;8QcAAP//AwBQSwECLQAUAAYACAAAACEAtoM4kv4AAADhAQAAEwAAAAAAAAAAAAAAAAAAAAAAW0Nv&#10;bnRlbnRfVHlwZXNdLnhtbFBLAQItABQABgAIAAAAIQA4/SH/1gAAAJQBAAALAAAAAAAAAAAAAAAA&#10;AC8BAABfcmVscy8ucmVsc1BLAQItABQABgAIAAAAIQD+SEZLbQIAAIkEAAAOAAAAAAAAAAAAAAAA&#10;AC4CAABkcnMvZTJvRG9jLnhtbFBLAQItABQABgAIAAAAIQAWlcuq3gAAAAgBAAAPAAAAAAAAAAAA&#10;AAAAAMcEAABkcnMvZG93bnJldi54bWxQSwUGAAAAAAQABADzAAAA0gUAAAAA&#10;">
                <v:stroke endarrow="block"/>
              </v:line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экспертизе продуктов питания и воды, находившихся в зоне применения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биологических средств, решение эксперта может быть следующим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33D36397" wp14:editId="4FA05A64">
                <wp:simplePos x="0" y="0"/>
                <wp:positionH relativeFrom="column">
                  <wp:posOffset>4597400</wp:posOffset>
                </wp:positionH>
                <wp:positionV relativeFrom="paragraph">
                  <wp:posOffset>48260</wp:posOffset>
                </wp:positionV>
                <wp:extent cx="1005840" cy="365760"/>
                <wp:effectExtent l="10160" t="11430" r="31750" b="6096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6E03C" id="Прямая соединительная линия 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pt,3.8pt" to="441.2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kzGaAIAAH8EAAAOAAAAZHJzL2Uyb0RvYy54bWysVM1uEzEQviPxDpbv6e6mmzRddYNQNuFS&#10;oFLLAzhrb9bCa1u2m02EkIAzUh+BV+AAUqUCz7B5I8bODy1cECIHZ+wZf/7mm5k9e7JqBFoyY7mS&#10;OU6OYoyYLBXlcpHjV1ez3ggj64ikRCjJcrxmFj8ZP3501uqM9VWtBGUGAYi0WatzXDunsyiyZc0a&#10;Yo+UZhKclTINcbA1i4ga0gJ6I6J+HA+jVhmqjSqZtXBabJ14HPCripXuZVVZ5pDIMXBzYTVhnfs1&#10;Gp+RbGGIrnm5o0H+gUVDuIRHD1AFcQRdG/4HVMNLo6yq3FGpmkhVFS9ZyAGySeLfsrmsiWYhFxDH&#10;6oNM9v/Bli+WFwZxmmMolCQNlKj7tHm3uem+dZ83N2jzvvvRfe2+dLfd9+528wHsu81HsL2zu9sd&#10;36CRV7LVNgPAibwwXotyJS/1uSpfWyTVpCZywUJGV2sNzyT+RvTgit9YDXzm7XNFIYZcOxVkXVWm&#10;8ZAgGFqF6q0P1WMrh0o4TOJ4MEqhyCX4joeDk2Eob0Sy/W1trHvGVIO8kWPBpVeXZGR5bp1nQ7J9&#10;iD+WasaFCB0iJGpzfDroD8IFqwSn3unDrFnMJ8KgJfE9Fn4hNfDcDzPqWtIAVjNCpzvbES7ARi5o&#10;4gwHlQTD/rWGUYwEg7Hy1paekP5FyBgI76xtm705jU+no+ko7aX94bSXxkXRezqbpL3hLDkZFMfF&#10;ZFIkbz35JM1qTimTnv++5ZP071pqN3zbZj00/UGo6CF6UBTI7v8D6VByX+Vtv8wVXV8Yn52vPnR5&#10;CN5NpB+j+/sQ9eu7Mf4JAAD//wMAUEsDBBQABgAIAAAAIQDyo7qx4AAAAAgBAAAPAAAAZHJzL2Rv&#10;d25yZXYueG1sTI/BTsMwEETvSPyDtUjcqNOoBCvEqRBSubRQtUUIbm68JBHxOoqdNvw9ywlus5rV&#10;zJtiOblOnHAIrScN81kCAqnytqVaw+thdaNAhGjIms4TavjGAMvy8qIwufVn2uFpH2vBIRRyo6GJ&#10;sc+lDFWDzoSZ75HY+/SDM5HPoZZ2MGcOd51MkySTzrTEDY3p8bHB6ms/Og27zWqt3tbjVA0fT/OX&#10;w3bz/B6U1tdX08M9iIhT/HuGX3xGh5KZjn4kG0Sn4S5d8JbIIgPBvlLpAsRRQ3abgiwL+X9A+QMA&#10;AP//AwBQSwECLQAUAAYACAAAACEAtoM4kv4AAADhAQAAEwAAAAAAAAAAAAAAAAAAAAAAW0NvbnRl&#10;bnRfVHlwZXNdLnhtbFBLAQItABQABgAIAAAAIQA4/SH/1gAAAJQBAAALAAAAAAAAAAAAAAAAAC8B&#10;AABfcmVscy8ucmVsc1BLAQItABQABgAIAAAAIQBNDkzGaAIAAH8EAAAOAAAAAAAAAAAAAAAAAC4C&#10;AABkcnMvZTJvRG9jLnhtbFBLAQItABQABgAIAAAAIQDyo7qx4AAAAAgBAAAPAAAAAAAAAAAAAAAA&#10;AMIEAABkcnMvZG93bnJldi54bWxQSwUGAAAAAAQABADzAAAAzwUAAAAA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55B8938E" wp14:editId="250197A3">
                <wp:simplePos x="0" y="0"/>
                <wp:positionH relativeFrom="column">
                  <wp:posOffset>3134360</wp:posOffset>
                </wp:positionH>
                <wp:positionV relativeFrom="paragraph">
                  <wp:posOffset>48260</wp:posOffset>
                </wp:positionV>
                <wp:extent cx="0" cy="365760"/>
                <wp:effectExtent l="61595" t="11430" r="52705" b="2286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5B7F8" id="Прямая соединительная линия 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8pt,3.8pt" to="246.8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OLYgIAAHkEAAAOAAAAZHJzL2Uyb0RvYy54bWysVM1uEzEQviPxDpbv6WbT/LSrbhDKJlwK&#10;VGp5AMf2Zi28tmW72UQICTgj9RF4BQ4gVSrwDJs3Yuz80MIFIXJwxjPjz998M96zJ6taoiW3TmiV&#10;4/SoixFXVDOhFjl+dTXrnGDkPFGMSK14jtfc4Sfjx4/OGpPxnq60ZNwiAFEua0yOK+9NliSOVrwm&#10;7kgbriBYalsTD1u7SJglDaDXMul1u8Ok0ZYZqyl3DrzFNojHEb8sOfUvy9Jxj2SOgZuPq43rPKzJ&#10;+IxkC0tMJeiOBvkHFjURCi49QBXEE3RtxR9QtaBWO136I6rrRJeloDzWANWk3d+quayI4bEWEMeZ&#10;g0zu/8HSF8sLiwTL8QgjRWpoUftp825z035rP29u0OZ9+6P92n5pb9vv7e3mA9h3m49gh2B7t3Pf&#10;oFFQsjEuA8CJurBBC7pSl+Zc09cOKT2piFrwWNHV2sA1aTiRPDgSNs4An3nzXDPIIddeR1lXpa0D&#10;JAiGVrF760P3+MojunVS8B4PB6NhbGxCsv05Y51/xnWNgpFjKVTQlWRkee584EGyfUpwKz0TUsbZ&#10;kAo1OT4d9AbxgNNSsBAMac4u5hNp0ZKE6Yq/WBRE7qdZfa1YBKs4YdOd7YmQYCMf1fBWgD6S43Bb&#10;zRlGksODCtaWnlThRqgVCO+s7YC9Oe2eTk+mJ/1Ovzecdvrdoug8nU36neEsHQ2K42IyKdK3gXza&#10;zyrBGFeB/37Y0/7fDdPu2W3H9DDuB6GSh+hRUSC7/4+kY7NDf7eTMtdsfWFDdaHvMN8xefcWwwO6&#10;v49Zv74Y458AAAD//wMAUEsDBBQABgAIAAAAIQCaOVP73wAAAAgBAAAPAAAAZHJzL2Rvd25yZXYu&#10;eG1sTI/BTsMwEETvSPyDtUjcqNMCIYRsKoRULm1BbRGCmxubJCJeR7bThr9nEQc4rUYzmn1TzEfb&#10;iYPxoXWEMJ0kIAxVTrdUI7zsFhcZiBAVadU5MghfJsC8PD0pVK7dkTbmsI214BIKuUJoYuxzKUPV&#10;GKvCxPWG2Ptw3qrI0tdSe3XkctvJWZKk0qqW+EOjevPQmOpzO1iEzWqxzF6Xw1j598fp0+55tX4L&#10;GeL52Xh/ByKaMf6F4Qef0aFkpr0bSAfRIVzdXqYcRbjhw/6v3iOk1zOQZSH/Dyi/AQAA//8DAFBL&#10;AQItABQABgAIAAAAIQC2gziS/gAAAOEBAAATAAAAAAAAAAAAAAAAAAAAAABbQ29udGVudF9UeXBl&#10;c10ueG1sUEsBAi0AFAAGAAgAAAAhADj9If/WAAAAlAEAAAsAAAAAAAAAAAAAAAAALwEAAF9yZWxz&#10;Ly5yZWxzUEsBAi0AFAAGAAgAAAAhAJdHM4tiAgAAeQQAAA4AAAAAAAAAAAAAAAAALgIAAGRycy9l&#10;Mm9Eb2MueG1sUEsBAi0AFAAGAAgAAAAhAJo5U/vfAAAACAEAAA8AAAAAAAAAAAAAAAAAvAQAAGRy&#10;cy9kb3ducmV2LnhtbFBLBQYAAAAABAAEAPMAAADIBQAAAAA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49231504" wp14:editId="61EA1B42">
                <wp:simplePos x="0" y="0"/>
                <wp:positionH relativeFrom="column">
                  <wp:posOffset>939800</wp:posOffset>
                </wp:positionH>
                <wp:positionV relativeFrom="paragraph">
                  <wp:posOffset>48260</wp:posOffset>
                </wp:positionV>
                <wp:extent cx="1097280" cy="365760"/>
                <wp:effectExtent l="29210" t="11430" r="6985" b="6096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728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ADEED" id="Прямая соединительная линия 6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pt,3.8pt" to="160.4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D5ycAIAAIkEAAAOAAAAZHJzL2Uyb0RvYy54bWysVMFuEzEQvSPxD5bv6e6mSZqsuqlQNoFD&#10;gUotH+CsvVkLr23ZbjYRQqKckfoJ/AIHkCoV+IbNHzF20rSFC0Lk4Iw9M89v3oz3+GRVC7RkxnIl&#10;M5wcxBgxWSjK5SLDby5mnSFG1hFJiVCSZXjNLD4ZP31y3OiUdVWlBGUGAYi0aaMzXDmn0yiyRcVq&#10;Yg+UZhKcpTI1cbA1i4ga0gB6LaJuHA+iRhmqjSqYtXCab514HPDLkhXudVla5pDIMHBzYTVhnfs1&#10;Gh+TdGGIrnixo0H+gUVNuIRL91A5cQRdGv4HVM0Lo6wq3UGh6kiVJS9YqAGqSeLfqjmviGahFhDH&#10;6r1M9v/BFq+WZwZxmuEBRpLU0KL28+bD5rr93n7ZXKPNVfuz/dZ+bW/aH+3N5iPYt5tPYHtne7s7&#10;vkYDr2SjbQqAE3lmvBbFSp7rU1W8tUiqSUXkgoWKLtYarkl8RvQoxW+sBj7z5qWiEEMunQqyrkpT&#10;o1Jw/cInenCQDq1CH9f7PrKVQwUcJvHoqDuEdhfgOxz0jwah0RFJPY7P1sa650zVyBsZFlx6nUlK&#10;lqfWeV73If5YqhkXIsyKkKjJ8Kjf7YcEqwSn3unDrFnMJ8KgJfHTFn6hSPA8DDPqUtIAVjFCpzvb&#10;ES7ARi6o4wwHvQTD/raaUYwEgwfmrS09If2NUDEQ3lnbgXs3ikfT4XTY6/S6g2mnF+d559ls0usM&#10;ZslRPz/MJ5M8ee/JJ7204pQy6fnfDX/S+7vh2j3D7djux38vVPQYPSgKZO/+A+nQfN/v7eTMFV2f&#10;GV+dnwOY9xC8e5v+QT3ch6j7L8j4FwAAAP//AwBQSwMEFAAGAAgAAAAhAONvKTHfAAAACAEAAA8A&#10;AABkcnMvZG93bnJldi54bWxMj8FOwzAQRO9I/IO1SNyo09CmJcSpEAKJEypthcTNjU0SGq+DvW0C&#10;X89yguNoVrPvFavRdeJkQ2w9KphOEhAWK29arBXsto9XSxCRNBrdebQKvmyEVXl+Vujc+AFf7GlD&#10;teARjLlW0BD1uZSxaqzTceJ7i9y9++A0cQy1NEEPPO46mSZJJp1ukT80urf3ja0Om6NTcLMd5n4d&#10;Dq+zafv59v3wQf3TMyl1eTHe3YIgO9LfMfziMzqUzLT3RzRRdJxnS3YhBYsMBPfXacIqewXZPAVZ&#10;FvK/QPkDAAD//wMAUEsBAi0AFAAGAAgAAAAhALaDOJL+AAAA4QEAABMAAAAAAAAAAAAAAAAAAAAA&#10;AFtDb250ZW50X1R5cGVzXS54bWxQSwECLQAUAAYACAAAACEAOP0h/9YAAACUAQAACwAAAAAAAAAA&#10;AAAAAAAvAQAAX3JlbHMvLnJlbHNQSwECLQAUAAYACAAAACEAn0g+cnACAACJBAAADgAAAAAAAAAA&#10;AAAAAAAuAgAAZHJzL2Uyb0RvYy54bWxQSwECLQAUAAYACAAAACEA428pMd8AAAAIAQAADwAAAAAA&#10;AAAAAAAAAADKBAAAZHJzL2Rvd25yZXYueG1sUEsFBgAAAAAEAAQA8wAAANYFAAAAAA=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1539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24A6E3" wp14:editId="32235298">
                <wp:simplePos x="0" y="0"/>
                <wp:positionH relativeFrom="column">
                  <wp:posOffset>1837055</wp:posOffset>
                </wp:positionH>
                <wp:positionV relativeFrom="paragraph">
                  <wp:posOffset>162560</wp:posOffset>
                </wp:positionV>
                <wp:extent cx="548640" cy="548640"/>
                <wp:effectExtent l="50165" t="5715" r="10795" b="4572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864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D1E52" id="Прямая соединительная линия 5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65pt,12.8pt" to="187.85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ELbawIAAIgEAAAOAAAAZHJzL2Uyb0RvYy54bWysVM2O0zAQviPxDpbv3TQlLd1o0xVqWjgs&#10;sNIuD+DGTmPh2JbtbVohJOCM1EfgFTiAtNICz5C+EWM3W3bhghA9uOP5+Wbmm3FOTte1QCtmLFcy&#10;w/FRHyMmC0W5XGb41eW8N8bIOiIpEUqyDG+YxaeThw9OGp2ygaqUoMwgAJE2bXSGK+d0GkW2qFhN&#10;7JHSTIKxVKYmDq5mGVFDGkCvRTTo90dRowzVRhXMWtDmeyOeBPyyZIV7WZaWOSQyDLW5cJpwLvwZ&#10;TU5IujREV7zoyiD/UEVNuISkB6icOIKuDP8DquaFUVaV7qhQdaTKkhcs9ADdxP3furmoiGahFyDH&#10;6gNN9v/BFi9W5wZxmuEhRpLUMKL20+7dbtt+az/vtmj3vv3Rfm2/tNft9/Z69wHkm91HkL2xvenU&#10;WzT0TDbapgA4lefGc1Gs5YU+U8Vri6SaVkQuWejocqMhTewjonsh/mI11LNonisKPuTKqUDrujQ1&#10;KgXXz3ygBwfq0DrMcXOYI1s7VIBymIxHCUy7AFMn+1wk9TA+WBvrnjJVIy9kWHDpaSYpWZ1Zt3e9&#10;dfFqqeZcCNCTVEjUZPh4OBiGAKsEp97obdYsF1Nh0Ir4ZQu/0CNY7roZdSVpAKsYobNOdoQLkJEL&#10;5DjDgS7BsM9WM4qRYPC+vLQvT0ifERqGgjtpv29vjvvHs/FsnPSSwWjWS/p53nsynya90Tx+PMwf&#10;5dNpHr/1xcdJWnFKmfT13+5+nPzdbnWvcL+1h+0/EBXdRw/kQ7G3/6HoMHs/7v3iLBTdnBvfnV8D&#10;WPfg3D1N/57u3oPXrw/I5CcAAAD//wMAUEsDBBQABgAIAAAAIQAQreXJ4gAAAAoBAAAPAAAAZHJz&#10;L2Rvd25yZXYueG1sTI9NT8MwDIbvSPyHyEjcWNqO7qM0nRACiRMa2zSJW9aYtqxxSpOthV+POcHN&#10;lh+9ft58NdpWnLH3jSMF8SQCgVQ601ClYLd9ulmA8EGT0a0jVPCFHlbF5UWuM+MGesXzJlSCQ8hn&#10;WkEdQpdJ6csarfYT1yHx7d31Vgde+0qaXg8cbluZRNFMWt0Qf6h1hw81lsfNySpYbofUrfvj/jZu&#10;Pt++Hz9C9/wSlLq+Gu/vQAQcwx8Mv/qsDgU7HdyJjBetgmSxnDLKQzoDwcB0ns5BHJiMkwhkkcv/&#10;FYofAAAA//8DAFBLAQItABQABgAIAAAAIQC2gziS/gAAAOEBAAATAAAAAAAAAAAAAAAAAAAAAABb&#10;Q29udGVudF9UeXBlc10ueG1sUEsBAi0AFAAGAAgAAAAhADj9If/WAAAAlAEAAAsAAAAAAAAAAAAA&#10;AAAALwEAAF9yZWxzLy5yZWxzUEsBAi0AFAAGAAgAAAAhAEtoQttrAgAAiAQAAA4AAAAAAAAAAAAA&#10;AAAALgIAAGRycy9lMm9Eb2MueG1sUEsBAi0AFAAGAAgAAAAhABCt5cniAAAACgEAAA8AAAAAAAAA&#10;AAAAAAAAxQQAAGRycy9kb3ducmV2LnhtbFBLBQYAAAAABAAEAPMAAADUBQAAAAA=&#10;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10245C13" wp14:editId="5DED09FC">
                <wp:simplePos x="0" y="0"/>
                <wp:positionH relativeFrom="column">
                  <wp:posOffset>3774440</wp:posOffset>
                </wp:positionH>
                <wp:positionV relativeFrom="paragraph">
                  <wp:posOffset>155575</wp:posOffset>
                </wp:positionV>
                <wp:extent cx="731520" cy="548640"/>
                <wp:effectExtent l="6350" t="8255" r="43180" b="5270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C4989" id="Прямая соединительная линия 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2pt,12.25pt" to="354.8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/yvaAIAAH4EAAAOAAAAZHJzL2Uyb0RvYy54bWysVM1uEzEQviPxDpbv6WbTTZquuqlQNuFS&#10;oFLLAzhrb9bCa1u2m02EkKBnpDwCr8ABpEoFnmHzRoydH1q4IEQOztgz/vzNNzN7dr6sBVowY7mS&#10;GY6PuhgxWSjK5TzDr6+nnSFG1hFJiVCSZXjFLD4fPX1y1uiU9VSlBGUGAYi0aaMzXDmn0yiyRcVq&#10;Yo+UZhKcpTI1cbA184ga0gB6LaJetzuIGmWoNqpg1sJpvnXiUcAvS1a4V2VpmUMiw8DNhdWEdebX&#10;aHRG0rkhuuLFjgb5BxY14RIePUDlxBF0Y/gfUDUvjLKqdEeFqiNVlrxgIQfIJu7+ls1VRTQLuYA4&#10;Vh9ksv8Ptni5uDSI0wwnGElSQ4naT5v3m3X7rf28WaPNh/ZH+7X90t6139u7zS3Y95uPYHtne787&#10;XqPEK9lomwLgWF4ar0WxlFf6QhVvLJJqXBE5ZyGj65WGZ2J/I3p0xW+sBj6z5oWiEENunAqyLktT&#10;e0gQDC1D9VaH6rGlQwUcnhzH/R7UuABXPxkOklDdiKT7y9pY95ypGnkjw4JLLy5JyeLCOk+GpPsQ&#10;fyzVlAsRGkRI1GT4tN/rhwtWCU6904dZM5+NhUEL4lss/EJm4HkYZtSNpAGsYoROdrYjXICNXJDE&#10;GQ4iCYb9azWjGAkGU+WtLT0h/YuQMBDeWdsue3vaPZ0MJ8Okk/QGk07SzfPOs+k46Qym8Uk/P87H&#10;4zx+58nHSVpxSpn0/PcdHyd/11G72dv26qHnD0JFj9GDokB2/x9Ih4r7Im/bZabo6tL47HzxoclD&#10;8G4g/RQ93IeoX5+N0U8AAAD//wMAUEsDBBQABgAIAAAAIQA4p94n4gAAAAoBAAAPAAAAZHJzL2Rv&#10;d25yZXYueG1sTI/BTsMwEETvSPyDtUjcqJ0qLUmIUyGkcmkBtUUIbm68JBGxHdlOG/6e5QTH1TzN&#10;vC1Xk+nZCX3onJWQzAQwtLXTnW0kvB7WNxmwEJXVqncWJXxjgFV1eVGqQruz3eFpHxtGJTYUSkIb&#10;41BwHuoWjQozN6Cl7NN5oyKdvuHaqzOVm57PhVhyozpLC60a8KHF+ms/Ggm77XqTvW3GqfYfj8nz&#10;4WX79B4yKa+vpvs7YBGn+AfDrz6pQ0VORzdaHVgvYZGnKaES5ukCGAG3Il8COxKZiBx4VfL/L1Q/&#10;AAAA//8DAFBLAQItABQABgAIAAAAIQC2gziS/gAAAOEBAAATAAAAAAAAAAAAAAAAAAAAAABbQ29u&#10;dGVudF9UeXBlc10ueG1sUEsBAi0AFAAGAAgAAAAhADj9If/WAAAAlAEAAAsAAAAAAAAAAAAAAAAA&#10;LwEAAF9yZWxzLy5yZWxzUEsBAi0AFAAGAAgAAAAhAM83/K9oAgAAfgQAAA4AAAAAAAAAAAAAAAAA&#10;LgIAAGRycy9lMm9Eb2MueG1sUEsBAi0AFAAGAAgAAAAhADin3ifiAAAACgEAAA8AAAAAAAAAAAAA&#10;AAAAwgQAAGRycy9kb3ducmV2LnhtbFBLBQYAAAAABAAEAPMAAADRBQAAAAA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поступают с продуктами, подлежащими уничтожению?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A4F484" wp14:editId="78456256">
                <wp:simplePos x="0" y="0"/>
                <wp:positionH relativeFrom="column">
                  <wp:posOffset>3584575</wp:posOffset>
                </wp:positionH>
                <wp:positionV relativeFrom="paragraph">
                  <wp:posOffset>142240</wp:posOffset>
                </wp:positionV>
                <wp:extent cx="1920875" cy="448310"/>
                <wp:effectExtent l="6985" t="6350" r="5715" b="1206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875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AEF23" id="Прямоугольник 3" o:spid="_x0000_s1026" style="position:absolute;margin-left:282.25pt;margin-top:11.2pt;width:151.25pt;height:35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jpZSQIAAE0EAAAOAAAAZHJzL2Uyb0RvYy54bWysVM1uEzEQviPxDpbvdLNpQpNVNlXVUoRU&#10;oFLhARyvd9fCa5uxk005IfWKxCPwEFwQP32GzRsx9qYhBU6IPVgez/jzN9/M7Ox43SiyEuCk0TlN&#10;DwaUCM1NIXWV09evzh9NKHGe6YIpo0VOr4Wjx/OHD2atzcTQ1EYVAgiCaJe1Nqe19zZLEsdr0TB3&#10;YKzQ6CwNNMyjCVVSAGsRvVHJcDB4nLQGCguGC+fw9Kx30nnEL0vB/cuydMITlVPk5uMKcV2ENZnP&#10;WFYBs7XkWxrsH1g0TGp8dAd1xjwjS5B/QDWSg3Gm9AfcNIkpS8lFzAGzSQe/ZXNVMytiLiiOszuZ&#10;3P+D5S9Wl0BkkdNDSjRrsETdp837zcfue3e7uek+d7fdt82H7kf3pftKDoNerXUZXruylxAydvbC&#10;8DeOaHNaM12JEwDT1oIVyDIN8cm9C8FweJUs2uemwOfY0pso3bqEJgCiKGQdK3S9q5BYe8LxMJ0O&#10;B5OjMSUcfaPR5DCNJUxYdnfbgvNPhWlI2OQUsAMiOltdOB/YsOwuJLI3ShbnUqloQLU4VUBWDLvl&#10;PH4xAUxyP0xp0uZ0Oh6OI/I9n9uHGMTvbxCN9Nj2SjY5neyCWBZke6KL2JSeSdXvkbLSWx2DdH0J&#10;Fqa4RhnB9D2NM4ib2sA7Slrs55y6t0sGghL1TGMppuloFAYgGqPx0RAN2Pcs9j1Mc4TKqaek3576&#10;fmiWFmRV40tpzF2bEyxfKaOyobQ9qy1Z7Nko+Ha+wlDs2zHq119g/hMAAP//AwBQSwMEFAAGAAgA&#10;AAAhAGWs3yHfAAAACQEAAA8AAABkcnMvZG93bnJldi54bWxMj0FPg0AQhe8m/ofNmHizu9IWW8rQ&#10;GE1NPLb04m2AFajsLGGXFv31rqd6nMyX976XbifTibMeXGsZ4XGmQGgubdVyjXDMdw8rEM4TV9RZ&#10;1gjf2sE2u71JKanshff6fPC1CCHsEkJovO8TKV3ZaENuZnvN4fdpB0M+nEMtq4EuIdx0MlIqloZa&#10;Dg0N9fql0eXXYTQIRRsd6Wefvymz3s39+5Sfxo9XxPu76XkDwuvJX2H40w/qkAWnwo5cOdEhLOPF&#10;MqAIUbQAEYBV/BTGFQjruQKZpfL/guwXAAD//wMAUEsBAi0AFAAGAAgAAAAhALaDOJL+AAAA4QEA&#10;ABMAAAAAAAAAAAAAAAAAAAAAAFtDb250ZW50X1R5cGVzXS54bWxQSwECLQAUAAYACAAAACEAOP0h&#10;/9YAAACUAQAACwAAAAAAAAAAAAAAAAAvAQAAX3JlbHMvLnJlbHNQSwECLQAUAAYACAAAACEA1wI6&#10;WUkCAABNBAAADgAAAAAAAAAAAAAAAAAuAgAAZHJzL2Uyb0RvYy54bWxQSwECLQAUAAYACAAAACEA&#10;ZazfId8AAAAJAQAADwAAAAAAAAAAAAAAAACjBAAAZHJzL2Rvd25yZXYueG1sUEsFBgAAAAAEAAQA&#10;8wAAAK8FAAAAAA==&#10;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DA7D26" wp14:editId="10FFD0AE">
                <wp:simplePos x="0" y="0"/>
                <wp:positionH relativeFrom="column">
                  <wp:posOffset>617855</wp:posOffset>
                </wp:positionH>
                <wp:positionV relativeFrom="paragraph">
                  <wp:posOffset>-5080</wp:posOffset>
                </wp:positionV>
                <wp:extent cx="2011680" cy="372745"/>
                <wp:effectExtent l="12065" t="5715" r="5080" b="1206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4B970" id="Прямоугольник 2" o:spid="_x0000_s1026" style="position:absolute;margin-left:48.65pt;margin-top:-.4pt;width:158.4pt;height:29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lfSRwIAAE0EAAAOAAAAZHJzL2Uyb0RvYy54bWysVM1uEzEQviPxDpbvdJMladJVNlWVUoRU&#10;oFLhARyvN2vhtc3YySackHpF4hF4CC6Inz7D5o0Ye9OQAifEHiyPZ/z5m29mdnK6rhVZCXDS6Jz2&#10;j3qUCM1NIfUip69fXTwaU+I80wVTRoucboSjp9OHDyaNzURqKqMKAQRBtMsam9PKe5slieOVqJk7&#10;MlZodJYGaubRhEVSAGsQvVZJ2usdJ42BwoLhwjk8Pe+cdBrxy1Jw/7IsnfBE5RS5+bhCXOdhTaYT&#10;li2A2UryHQ32DyxqJjU+uoc6Z56RJcg/oGrJwThT+iNu6sSUpeQi5oDZ9Hu/ZXNdMStiLiiOs3uZ&#10;3P+D5S9WV0BkkdOUEs1qLFH7aft++7H93t5ub9rP7W37bfuh/dF+ab+SNOjVWJfhtWt7BSFjZy8N&#10;f+OINrOK6YU4AzBNJViBLPshPrl3IRgOr5J589wU+BxbehOlW5dQB0AUhaxjhTb7Com1JxwPUaT+&#10;8RgLydH3eJSOBsP4BMvubltw/qkwNQmbnAJ2QERnq0vnAxuW3YVE9kbJ4kIqFQ1YzGcKyIpht1zE&#10;b4fuDsOUJk1OT4bpMCLf87lDiF78/gZRS49tr2Sd0/E+iGVBtie6iE3pmVTdHikrvdMxSNeVYG6K&#10;DcoIputpnEHcVAbeUdJgP+fUvV0yEJSoZxpLcdIfDMIARGMwHKVowKFnfuhhmiNUTj0l3Xbmu6FZ&#10;WpCLCl/qx9y1OcPylTIqG0rbsdqRxZ6Ngu/mKwzFoR2jfv0Fpj8BAAD//wMAUEsDBBQABgAIAAAA&#10;IQBSmUG93QAAAAcBAAAPAAAAZHJzL2Rvd25yZXYueG1sTI9BT4NAFITvJv6HzTPxZhfaaoWyNEZT&#10;E48tvXh7sK+Asm8Ju7Tor3d7qsfJTGa+yTaT6cSJBtdaVhDPIhDEldUt1woOxfbhGYTzyBo7y6Tg&#10;hxxs8tubDFNtz7yj097XIpSwS1FB432fSumqhgy6me2Jg3e0g0Ef5FBLPeA5lJtOzqPoSRpsOSw0&#10;2NNrQ9X3fjQKynZ+wN9d8R6ZZLvwH1PxNX6+KXV/N72sQXia/DUMF/yADnlgKu3I2olOQbJahKSC&#10;y4FgL+NlDKJU8LhKQOaZ/M+f/wEAAP//AwBQSwECLQAUAAYACAAAACEAtoM4kv4AAADhAQAAEwAA&#10;AAAAAAAAAAAAAAAAAAAAW0NvbnRlbnRfVHlwZXNdLnhtbFBLAQItABQABgAIAAAAIQA4/SH/1gAA&#10;AJQBAAALAAAAAAAAAAAAAAAAAC8BAABfcmVscy8ucmVsc1BLAQItABQABgAIAAAAIQDtAlfSRwIA&#10;AE0EAAAOAAAAAAAAAAAAAAAAAC4CAABkcnMvZTJvRG9jLnhtbFBLAQItABQABgAIAAAAIQBSmUG9&#10;3QAAAAcBAAAPAAAAAAAAAAAAAAAAAKEEAABkcnMvZG93bnJldi54bWxQSwUGAAAAAAQABADzAAAA&#10;qwUAAAAA&#10;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F56DB1" wp14:editId="227DE7E9">
                <wp:simplePos x="0" y="0"/>
                <wp:positionH relativeFrom="column">
                  <wp:posOffset>4732655</wp:posOffset>
                </wp:positionH>
                <wp:positionV relativeFrom="paragraph">
                  <wp:posOffset>132715</wp:posOffset>
                </wp:positionV>
                <wp:extent cx="0" cy="0"/>
                <wp:effectExtent l="12065" t="55880" r="16510" b="584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04688" id="Прямая соединительная линия 1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65pt,10.45pt" to="372.6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v+uYQIAAH4EAAAOAAAAZHJzL2Uyb0RvYy54bWysVM1uEzEQviPxDpbvyWZDUtpVNxXKJlwK&#10;VGrh7tjerIXXtmw3mwghUc5IeQRegQNIlQo8w+aNGDs/ULggRA7OeDzz+Ztvxnt6tqwlWnDrhFY5&#10;Trs9jLiimgk1z/HLq2nnGCPniWJEasVzvOIOn40ePjhtTMb7utKScYsARLmsMTmuvDdZkjha8Zq4&#10;rjZcwWGpbU08bO08YZY0gF7LpN/rHSWNtsxYTblz4C22h3gU8cuSU/+iLB33SOYYuPm42rjOwpqM&#10;Tkk2t8RUgu5okH9gUROh4NIDVEE8QddW/AFVC2q106XvUl0nuiwF5bEGqCbt/VbNZUUMj7WAOM4c&#10;ZHL/D5Y+X1xYJBj0DiNFamhR+3HzbrNuv7afNmu0uWm/t1/az+1t+6293bwH+27zAexw2N7t3GuU&#10;BiUb4zIAHKsLG7SgS3VpzjV97ZDS44qoOY8VXa0MXBMzknspYeMM8Jk1zzSDGHLtdZR1WdoalVKY&#10;VyExgIN0aBn7uDr0kS89olsn3XsTkoXkkGKs80+5rlEwciyFCuKSjCzOnQf6ELoPCW6lp0LKOCBS&#10;oSbHJ8P+MCY4LQULhyHM2flsLC1akDBi8Re0ALB7YVZfKxbBKk7YZGd7IiTYyEdJvBUgkuQ43FZz&#10;hpHk8KqCtUWUKtwIZQLhnbWdsjcnvZPJ8eR40Bn0jyadQa8oOk+m40HnaJo+HhaPivG4SN8G8ukg&#10;qwRjXAX++4lPB383Ubu3t53Vw8wfhEruo0cRgOz+P5KOHQ9N3o7LTLPVhQ3VhebDkMfg3YMMr+jX&#10;fYz6+dkY/QAAAP//AwBQSwMEFAAGAAgAAAAhADB898bdAAAACQEAAA8AAABkcnMvZG93bnJldi54&#10;bWxMj8FOwkAQhu8mvsNmTLzJFgSU2ikhRhNPRoGQeFu6Y1voztbdhVaf3jUc8Dj/fPnnm2zem0Yc&#10;yfnaMsJwkIAgLqyuuURYr55v7kH4oFirxjIhfJOHeX55kalU247f6bgMpYgl7FOFUIXQplL6oiKj&#10;/MC2xHH3aZ1RIY6ulNqpLpabRo6SZCqNqjleqFRLjxUV++XBIMxW3cS+uf1mPKy/Pn6edqF9eQ2I&#10;11f94gFEoD6cYfjTj+qQR6etPbD2okG4G09uI4owSmYgInAKtqdA5pn8/0H+CwAA//8DAFBLAQIt&#10;ABQABgAIAAAAIQC2gziS/gAAAOEBAAATAAAAAAAAAAAAAAAAAAAAAABbQ29udGVudF9UeXBlc10u&#10;eG1sUEsBAi0AFAAGAAgAAAAhADj9If/WAAAAlAEAAAsAAAAAAAAAAAAAAAAALwEAAF9yZWxzLy5y&#10;ZWxzUEsBAi0AFAAGAAgAAAAhANv2/65hAgAAfgQAAA4AAAAAAAAAAAAAAAAALgIAAGRycy9lMm9E&#10;b2MueG1sUEsBAi0AFAAGAAgAAAAhADB898bdAAAACQEAAA8AAAAAAAAAAAAAAAAAuwQAAGRycy9k&#10;b3ducmV2LnhtbFBLBQYAAAAABAAEAPMAAADFBQAAAAA=&#10;">
                <v:stroke endarrow="block"/>
              </v:line>
            </w:pict>
          </mc:Fallback>
        </mc:AlternateContent>
      </w:r>
    </w:p>
    <w:p w:rsidR="004D1539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образом?</w:t>
      </w:r>
    </w:p>
    <w:p w:rsidR="004D1539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4D1539" w:rsidRDefault="004D1539" w:rsidP="004D1539">
      <w:pPr>
        <w:widowControl w:val="0"/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для устного опроса: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1. Задачи гигиенической экспертизы продовольствия и воды в условиях применения оружия массового поражения. 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2. Специалисты, участвующие в проведение данной экспертизы.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3.Особенности заражения РВ, ОВ и АОХВ различных сред: воды, продовольствия. Сроки естественной дезактивации, дегазации.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4.Этапы гигиенической экспертизы продовольствия и воды.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а). Исследование на месте.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б). Отбор проб.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в). Лабораторные исследования. Основные методы качественного и количественного определения СДЯВ 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г). Составление экспертного заключения. Виды заключений.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5. Тактико-техническая характеристика табельных комплектов и приборов (ДП-5А, ПХР-МВ, РЛУ-2, МПХЛ, ЛГ-1, ЛГ-2)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а). Устройство и принцип работы ДП-5А.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б). Устройство и принцип работы ПХР-МВ.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в). Устройство и принцип работы ЛГ-1, ЛГ-2.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г). Устройство и принцип работы ВПХЛ.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д). Устройство и принцип работы РЛУ-2.</w:t>
      </w:r>
    </w:p>
    <w:p w:rsidR="0061458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е) Устройство батометра.</w:t>
      </w:r>
    </w:p>
    <w:p w:rsidR="004D1539" w:rsidRPr="004D1539" w:rsidRDefault="004D1539" w:rsidP="004D1539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Проблемно-ситуационные задачи:</w:t>
      </w:r>
    </w:p>
    <w:p w:rsidR="004D1539" w:rsidRPr="009043F1" w:rsidRDefault="004D1539" w:rsidP="004D1539">
      <w:pPr>
        <w:spacing w:after="0" w:line="240" w:lineRule="auto"/>
        <w:ind w:left="-1134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D1539" w:rsidRPr="009043F1" w:rsidRDefault="004D1539" w:rsidP="004D1539">
      <w:pPr>
        <w:shd w:val="clear" w:color="auto" w:fill="FFFFFF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MS Mincho" w:hAnsi="Times New Roman" w:cs="Times New Roman"/>
          <w:b/>
          <w:bCs/>
          <w:spacing w:val="-5"/>
          <w:sz w:val="24"/>
          <w:szCs w:val="24"/>
          <w:lang w:eastAsia="ru-RU"/>
        </w:rPr>
        <w:t>Задача №1</w:t>
      </w:r>
    </w:p>
    <w:p w:rsidR="004D1539" w:rsidRPr="009043F1" w:rsidRDefault="004D1539" w:rsidP="004D1539">
      <w:pPr>
        <w:shd w:val="clear" w:color="auto" w:fill="FFFFFF"/>
        <w:spacing w:after="0" w:line="240" w:lineRule="auto"/>
        <w:ind w:firstLine="675"/>
        <w:rPr>
          <w:rFonts w:ascii="Times New Roman" w:eastAsia="MS Mincho" w:hAnsi="Times New Roman" w:cs="Times New Roman"/>
          <w:spacing w:val="-2"/>
          <w:sz w:val="24"/>
          <w:szCs w:val="24"/>
          <w:lang w:eastAsia="ru-RU"/>
        </w:rPr>
      </w:pPr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 xml:space="preserve">Расположение военной части подверглось радиоактивному заражению. Санитарная экспертиза произвела осмотр и оценку продовольствия, тары и упаковок, используя дозиметр полевой ДП-5А. На поверхности тары (металлической, стеклянной), посуде и </w:t>
      </w:r>
      <w:r w:rsidRPr="009043F1">
        <w:rPr>
          <w:rFonts w:ascii="Times New Roman" w:eastAsia="MS Mincho" w:hAnsi="Times New Roman" w:cs="Times New Roman"/>
          <w:spacing w:val="-2"/>
          <w:sz w:val="24"/>
          <w:szCs w:val="24"/>
          <w:lang w:eastAsia="ru-RU"/>
        </w:rPr>
        <w:t xml:space="preserve">кухонном инвентаре и продовольствие (мясе, колбасе, овощах, крупах, сахаре) предельно </w:t>
      </w:r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 xml:space="preserve">допустимая концентрация радиоактивных веществ была выше нормы. </w:t>
      </w:r>
      <w:r w:rsidRPr="009043F1">
        <w:rPr>
          <w:rFonts w:ascii="Times New Roman" w:eastAsia="MS Mincho" w:hAnsi="Times New Roman" w:cs="Times New Roman"/>
          <w:spacing w:val="-2"/>
          <w:sz w:val="24"/>
          <w:szCs w:val="24"/>
          <w:lang w:eastAsia="ru-RU"/>
        </w:rPr>
        <w:t>Дайте заключение о годности продуктов или определите условия, при которых они будут годны к употреблению</w:t>
      </w:r>
    </w:p>
    <w:p w:rsidR="004D1539" w:rsidRPr="009043F1" w:rsidRDefault="004D1539" w:rsidP="004D1539">
      <w:pPr>
        <w:shd w:val="clear" w:color="auto" w:fill="FFFFFF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MS Mincho" w:hAnsi="Times New Roman" w:cs="Times New Roman"/>
          <w:b/>
          <w:bCs/>
          <w:spacing w:val="-3"/>
          <w:sz w:val="24"/>
          <w:szCs w:val="24"/>
          <w:lang w:eastAsia="ru-RU"/>
        </w:rPr>
        <w:t>Задача №2.</w:t>
      </w:r>
    </w:p>
    <w:p w:rsidR="004D1539" w:rsidRPr="009043F1" w:rsidRDefault="004D1539" w:rsidP="004D1539">
      <w:pPr>
        <w:shd w:val="clear" w:color="auto" w:fill="FFFFFF"/>
        <w:spacing w:after="0" w:line="240" w:lineRule="auto"/>
        <w:ind w:firstLine="674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 xml:space="preserve">Во время боевых действий противником было применено отравляющее вещество (маслянистая мелкодисперсная жидкость), в зону действия которого попал склад с </w:t>
      </w:r>
      <w:r w:rsidRPr="009043F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запасами хлеба. При осмотре склада представителем мед. службы было установлено. </w:t>
      </w:r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 xml:space="preserve">что часть хлеба находилась без упаковки и была покрыта белым налетом, другая часть </w:t>
      </w:r>
      <w:r w:rsidRPr="009043F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хлеба была упакована в плотную герметичную упаковку, и третья часть    в </w:t>
      </w:r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>негерметичной упаковке, но находящаяся под слоем хлеба в герметичной упаковке. Расскажите о тактике проведения мед. экспертизы.</w:t>
      </w:r>
    </w:p>
    <w:p w:rsidR="004D1539" w:rsidRPr="009043F1" w:rsidRDefault="004D1539" w:rsidP="004D15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4D1539" w:rsidRPr="009043F1" w:rsidRDefault="004D1539" w:rsidP="004D1539">
      <w:pPr>
        <w:shd w:val="clear" w:color="auto" w:fill="FFFFFF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MS Mincho" w:hAnsi="Times New Roman" w:cs="Times New Roman"/>
          <w:b/>
          <w:bCs/>
          <w:spacing w:val="-5"/>
          <w:sz w:val="24"/>
          <w:szCs w:val="24"/>
          <w:lang w:eastAsia="ru-RU"/>
        </w:rPr>
        <w:t>Задача №3</w:t>
      </w:r>
    </w:p>
    <w:p w:rsidR="004D1539" w:rsidRPr="009043F1" w:rsidRDefault="004D1539" w:rsidP="004D1539">
      <w:pPr>
        <w:shd w:val="clear" w:color="auto" w:fill="FFFFFF"/>
        <w:spacing w:after="0" w:line="240" w:lineRule="auto"/>
        <w:ind w:firstLine="697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MS Mincho" w:hAnsi="Times New Roman" w:cs="Times New Roman"/>
          <w:spacing w:val="1"/>
          <w:sz w:val="24"/>
          <w:szCs w:val="24"/>
          <w:lang w:eastAsia="ru-RU"/>
        </w:rPr>
        <w:t xml:space="preserve">После проведения успешной наступательной военной операции во время </w:t>
      </w:r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 xml:space="preserve">возвращения батальона в лагерь у командира появилось подозрение о том, что противник </w:t>
      </w:r>
      <w:r w:rsidRPr="009043F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применил оружие массового поражения на территории места дислокации батальона. </w:t>
      </w:r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 xml:space="preserve">Какие меры по определению доброкачественности продуктов питания примет санитарная </w:t>
      </w:r>
      <w:r w:rsidRPr="009043F1">
        <w:rPr>
          <w:rFonts w:ascii="Times New Roman" w:eastAsia="MS Mincho" w:hAnsi="Times New Roman" w:cs="Times New Roman"/>
          <w:sz w:val="24"/>
          <w:szCs w:val="24"/>
          <w:lang w:eastAsia="ru-RU"/>
        </w:rPr>
        <w:t>экспертиза?   Кем она организуется? И какие приборы для оценки имеет?</w:t>
      </w:r>
    </w:p>
    <w:p w:rsidR="004D1539" w:rsidRPr="009043F1" w:rsidRDefault="004D1539" w:rsidP="004D1539">
      <w:pPr>
        <w:spacing w:after="0" w:line="240" w:lineRule="auto"/>
        <w:ind w:left="1428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D1539" w:rsidRPr="004D1539" w:rsidRDefault="004D1539" w:rsidP="004D15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tbl>
      <w:tblPr>
        <w:tblStyle w:val="26"/>
        <w:tblW w:w="0" w:type="auto"/>
        <w:tblLook w:val="04A0" w:firstRow="1" w:lastRow="0" w:firstColumn="1" w:lastColumn="0" w:noHBand="0" w:noVBand="1"/>
      </w:tblPr>
      <w:tblGrid>
        <w:gridCol w:w="2139"/>
        <w:gridCol w:w="7206"/>
      </w:tblGrid>
      <w:tr w:rsidR="004D1539" w:rsidRPr="004D1539" w:rsidTr="004D1539">
        <w:tc>
          <w:tcPr>
            <w:tcW w:w="0" w:type="auto"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b/>
                <w:color w:val="000000"/>
                <w:sz w:val="26"/>
                <w:szCs w:val="26"/>
              </w:rPr>
              <w:t xml:space="preserve">Форма контроля </w:t>
            </w:r>
          </w:p>
        </w:tc>
        <w:tc>
          <w:tcPr>
            <w:tcW w:w="0" w:type="auto"/>
          </w:tcPr>
          <w:p w:rsidR="004D1539" w:rsidRPr="004D1539" w:rsidRDefault="004D1539" w:rsidP="004D1539">
            <w:pPr>
              <w:ind w:firstLine="709"/>
              <w:jc w:val="center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4D1539" w:rsidRPr="004D1539" w:rsidTr="004D1539">
        <w:tc>
          <w:tcPr>
            <w:tcW w:w="0" w:type="auto"/>
            <w:vMerge w:val="restart"/>
            <w:vAlign w:val="center"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b/>
                <w:color w:val="000000"/>
                <w:sz w:val="26"/>
                <w:szCs w:val="26"/>
              </w:rPr>
              <w:t>Устный опрос</w:t>
            </w:r>
          </w:p>
        </w:tc>
        <w:tc>
          <w:tcPr>
            <w:tcW w:w="0" w:type="auto"/>
          </w:tcPr>
          <w:p w:rsidR="004D1539" w:rsidRPr="004D1539" w:rsidRDefault="004D1539" w:rsidP="004D1539">
            <w:pPr>
              <w:spacing w:before="100" w:beforeAutospacing="1" w:after="100" w:afterAutospacing="1"/>
              <w:jc w:val="both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4D1539" w:rsidRPr="004D1539" w:rsidRDefault="004D1539" w:rsidP="004D1539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4D1539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4D1539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4D1539" w:rsidRPr="004D1539" w:rsidTr="004D1539">
        <w:tc>
          <w:tcPr>
            <w:tcW w:w="0" w:type="auto"/>
            <w:vMerge w:val="restart"/>
            <w:vAlign w:val="center"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b/>
                <w:color w:val="000000"/>
                <w:sz w:val="26"/>
                <w:szCs w:val="26"/>
              </w:rPr>
              <w:t>Тестирование</w:t>
            </w:r>
          </w:p>
        </w:tc>
        <w:tc>
          <w:tcPr>
            <w:tcW w:w="0" w:type="auto"/>
          </w:tcPr>
          <w:p w:rsidR="004D1539" w:rsidRPr="004D1539" w:rsidRDefault="004D1539" w:rsidP="00787B4B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Оценка «ОТЛИЧНО» выставляется при условии 9</w:t>
            </w:r>
            <w:r w:rsidR="00787B4B">
              <w:rPr>
                <w:color w:val="000000"/>
                <w:sz w:val="26"/>
                <w:szCs w:val="26"/>
              </w:rPr>
              <w:t>1</w:t>
            </w:r>
            <w:r w:rsidRPr="004D1539">
              <w:rPr>
                <w:color w:val="000000"/>
                <w:sz w:val="26"/>
                <w:szCs w:val="26"/>
              </w:rPr>
              <w:t>-100% правильных ответов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787B4B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Оценка «ХОРОШО» выставляется при условии 8</w:t>
            </w:r>
            <w:r w:rsidR="00787B4B">
              <w:rPr>
                <w:color w:val="000000"/>
                <w:sz w:val="26"/>
                <w:szCs w:val="26"/>
              </w:rPr>
              <w:t>1</w:t>
            </w:r>
            <w:r w:rsidRPr="004D1539">
              <w:rPr>
                <w:color w:val="000000"/>
                <w:sz w:val="26"/>
                <w:szCs w:val="26"/>
              </w:rPr>
              <w:t>-</w:t>
            </w:r>
            <w:r w:rsidR="00787B4B">
              <w:rPr>
                <w:color w:val="000000"/>
                <w:sz w:val="26"/>
                <w:szCs w:val="26"/>
              </w:rPr>
              <w:t>90</w:t>
            </w:r>
            <w:r w:rsidRPr="004D1539">
              <w:rPr>
                <w:color w:val="000000"/>
                <w:sz w:val="26"/>
                <w:szCs w:val="26"/>
              </w:rPr>
              <w:t>% правильных ответов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787B4B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Оценка «УДОВЛЕТВОРИТЕЛЬН</w:t>
            </w:r>
            <w:r w:rsidR="00787B4B">
              <w:rPr>
                <w:color w:val="000000"/>
                <w:sz w:val="26"/>
                <w:szCs w:val="26"/>
              </w:rPr>
              <w:t>О» выставляется при условии 70-80</w:t>
            </w:r>
            <w:r w:rsidRPr="004D1539">
              <w:rPr>
                <w:color w:val="000000"/>
                <w:sz w:val="26"/>
                <w:szCs w:val="26"/>
              </w:rPr>
              <w:t>% правильных ответов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4D1539">
            <w:pPr>
              <w:spacing w:before="100" w:beforeAutospacing="1" w:after="100" w:afterAutospacing="1"/>
              <w:jc w:val="both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Оценка «НЕУДОВЛЕТВОРИТЕЛЬНО» выставляется при условии 69% и меньше правильных ответов.</w:t>
            </w:r>
          </w:p>
        </w:tc>
      </w:tr>
      <w:tr w:rsidR="004D1539" w:rsidRPr="004D1539" w:rsidTr="004D1539">
        <w:tc>
          <w:tcPr>
            <w:tcW w:w="0" w:type="auto"/>
            <w:vMerge w:val="restart"/>
            <w:vAlign w:val="center"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b/>
                <w:color w:val="000000"/>
                <w:sz w:val="26"/>
                <w:szCs w:val="26"/>
              </w:rPr>
              <w:t>Решение ситуационных задач</w:t>
            </w:r>
          </w:p>
        </w:tc>
        <w:tc>
          <w:tcPr>
            <w:tcW w:w="0" w:type="auto"/>
          </w:tcPr>
          <w:p w:rsidR="004D1539" w:rsidRPr="004D1539" w:rsidRDefault="004D1539" w:rsidP="004D1539">
            <w:pPr>
              <w:jc w:val="both"/>
              <w:rPr>
                <w:b/>
                <w:sz w:val="26"/>
                <w:szCs w:val="26"/>
              </w:rPr>
            </w:pPr>
            <w:r w:rsidRPr="004D1539">
              <w:rPr>
                <w:sz w:val="26"/>
                <w:szCs w:val="26"/>
              </w:rPr>
              <w:t xml:space="preserve">Оценка «ОТЛИЧНО» выставляется если обучающимся дал правильный ответ на вопрос задачи. 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Pr="004D1539">
              <w:rPr>
                <w:sz w:val="26"/>
                <w:szCs w:val="26"/>
              </w:rPr>
              <w:t>т.ч</w:t>
            </w:r>
            <w:proofErr w:type="spellEnd"/>
            <w:r w:rsidRPr="004D1539">
              <w:rPr>
                <w:sz w:val="26"/>
                <w:szCs w:val="26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4D1539">
            <w:pPr>
              <w:jc w:val="both"/>
              <w:rPr>
                <w:sz w:val="26"/>
                <w:szCs w:val="26"/>
              </w:rPr>
            </w:pPr>
            <w:r w:rsidRPr="004D1539">
              <w:rPr>
                <w:sz w:val="26"/>
                <w:szCs w:val="26"/>
              </w:rPr>
              <w:t>Оценка «ХОРОШО» выставляется если обучающимся дан правильный ответ на вопрос задачи.</w:t>
            </w:r>
            <w:r w:rsidRPr="004D1539">
              <w:rPr>
                <w:sz w:val="26"/>
                <w:szCs w:val="26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4D1539">
              <w:rPr>
                <w:sz w:val="26"/>
                <w:szCs w:val="26"/>
                <w:shd w:val="clear" w:color="auto" w:fill="FFFFFF"/>
              </w:rPr>
              <w:t>т.ч</w:t>
            </w:r>
            <w:proofErr w:type="spellEnd"/>
            <w:r w:rsidRPr="004D1539">
              <w:rPr>
                <w:sz w:val="26"/>
                <w:szCs w:val="26"/>
                <w:shd w:val="clear" w:color="auto" w:fill="FFFFFF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4D1539">
            <w:pPr>
              <w:jc w:val="both"/>
              <w:rPr>
                <w:sz w:val="26"/>
                <w:szCs w:val="26"/>
              </w:rPr>
            </w:pPr>
            <w:r w:rsidRPr="004D1539">
              <w:rPr>
                <w:sz w:val="26"/>
                <w:szCs w:val="26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4D1539">
              <w:rPr>
                <w:sz w:val="26"/>
                <w:szCs w:val="26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Pr="004D1539">
              <w:rPr>
                <w:sz w:val="26"/>
                <w:szCs w:val="26"/>
                <w:shd w:val="clear" w:color="auto" w:fill="FFFFFF"/>
              </w:rPr>
              <w:t>т.ч</w:t>
            </w:r>
            <w:proofErr w:type="spellEnd"/>
            <w:r w:rsidRPr="004D1539">
              <w:rPr>
                <w:sz w:val="26"/>
                <w:szCs w:val="26"/>
                <w:shd w:val="clear" w:color="auto" w:fill="FFFFFF"/>
              </w:rPr>
      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4D1539">
            <w:pPr>
              <w:jc w:val="both"/>
              <w:rPr>
                <w:sz w:val="26"/>
                <w:szCs w:val="26"/>
              </w:rPr>
            </w:pPr>
            <w:r w:rsidRPr="004D1539">
              <w:rPr>
                <w:sz w:val="26"/>
                <w:szCs w:val="26"/>
              </w:rPr>
              <w:t>Оценка «НЕУДОВЛЕТВОРИТЕЛЬНО» выставляется если обучающимся дан правильный ответ на вопрос задачи</w:t>
            </w:r>
            <w:r w:rsidRPr="004D1539">
              <w:rPr>
                <w:sz w:val="26"/>
                <w:szCs w:val="26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 w:rsidRPr="004D1539">
              <w:rPr>
                <w:sz w:val="26"/>
                <w:szCs w:val="26"/>
                <w:shd w:val="clear" w:color="auto" w:fill="FFFFFF"/>
              </w:rPr>
              <w:t>т.ч</w:t>
            </w:r>
            <w:proofErr w:type="spellEnd"/>
            <w:r w:rsidRPr="004D1539">
              <w:rPr>
                <w:sz w:val="26"/>
                <w:szCs w:val="26"/>
                <w:shd w:val="clear" w:color="auto" w:fill="FFFFFF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F86903" w:rsidRPr="004D1539" w:rsidTr="00F86903">
        <w:tc>
          <w:tcPr>
            <w:tcW w:w="0" w:type="auto"/>
            <w:vMerge w:val="restart"/>
          </w:tcPr>
          <w:p w:rsidR="00F86903" w:rsidRDefault="00F8690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Реферат</w:t>
            </w:r>
          </w:p>
        </w:tc>
        <w:tc>
          <w:tcPr>
            <w:tcW w:w="0" w:type="auto"/>
          </w:tcPr>
          <w:p w:rsidR="00F86903" w:rsidRDefault="00F86903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 выставляется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F86903" w:rsidRPr="004D1539" w:rsidTr="00F86903">
        <w:tc>
          <w:tcPr>
            <w:tcW w:w="0" w:type="auto"/>
            <w:vMerge/>
            <w:vAlign w:val="center"/>
          </w:tcPr>
          <w:p w:rsidR="00F86903" w:rsidRPr="004D1539" w:rsidRDefault="00F86903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F86903" w:rsidRPr="004D1539" w:rsidRDefault="00F86903" w:rsidP="004D1539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Оценка «ХОРОШО» выставляется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F86903" w:rsidRPr="004D1539" w:rsidTr="00F86903">
        <w:tc>
          <w:tcPr>
            <w:tcW w:w="0" w:type="auto"/>
            <w:vMerge/>
            <w:vAlign w:val="center"/>
          </w:tcPr>
          <w:p w:rsidR="00F86903" w:rsidRPr="004D1539" w:rsidRDefault="00F86903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F86903" w:rsidRPr="004D1539" w:rsidRDefault="00F86903" w:rsidP="004D1539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F86903" w:rsidRPr="004D1539" w:rsidTr="00F86903">
        <w:trPr>
          <w:trHeight w:val="1584"/>
        </w:trPr>
        <w:tc>
          <w:tcPr>
            <w:tcW w:w="0" w:type="auto"/>
            <w:vMerge/>
            <w:vAlign w:val="center"/>
          </w:tcPr>
          <w:p w:rsidR="00F86903" w:rsidRPr="004D1539" w:rsidRDefault="00F86903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F86903" w:rsidRPr="004D1539" w:rsidRDefault="00F86903" w:rsidP="004D1539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обучающимся не раскрыта тема реферата, обнаруживается существенное непонимание проблемы</w:t>
            </w:r>
          </w:p>
        </w:tc>
      </w:tr>
    </w:tbl>
    <w:p w:rsidR="004D1539" w:rsidRPr="004D1539" w:rsidRDefault="004D1539" w:rsidP="004D1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1539" w:rsidRPr="004D1539" w:rsidRDefault="004D1539" w:rsidP="004D1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4D153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br w:type="page"/>
      </w:r>
    </w:p>
    <w:p w:rsidR="004D1539" w:rsidRPr="004D1539" w:rsidRDefault="004D1539" w:rsidP="004D153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_Toc535164691"/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промежуточной аттестации обучающихся.</w:t>
      </w:r>
      <w:bookmarkEnd w:id="1"/>
    </w:p>
    <w:p w:rsidR="004D1539" w:rsidRPr="004D1539" w:rsidRDefault="004D1539" w:rsidP="004D15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1539" w:rsidRDefault="004D1539" w:rsidP="004D15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D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аттестация по дисциплине «</w:t>
      </w:r>
      <w:r w:rsidR="00F86903" w:rsidRPr="00F8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Гигиена и эпидемиология чрезвычайных ситуаций</w:t>
      </w:r>
      <w:r w:rsidRPr="004D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форме</w:t>
      </w:r>
      <w:r w:rsidR="00F8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2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ЗАЧЕТА (итогового </w:t>
      </w:r>
      <w:r w:rsidR="00F8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тестирования</w:t>
      </w:r>
      <w:r w:rsidR="002D2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D153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</w:p>
    <w:p w:rsidR="00544E07" w:rsidRPr="005916D1" w:rsidRDefault="00544E07" w:rsidP="002D2AC5">
      <w:pPr>
        <w:spacing w:after="0" w:line="240" w:lineRule="auto"/>
        <w:jc w:val="both"/>
        <w:rPr>
          <w:sz w:val="32"/>
          <w:szCs w:val="32"/>
        </w:rPr>
      </w:pPr>
      <w:r w:rsidRPr="005916D1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Перечень вопросов к промежуточной аттестации. </w:t>
      </w:r>
    </w:p>
    <w:p w:rsidR="00544E07" w:rsidRPr="00B0660F" w:rsidRDefault="00544E07" w:rsidP="00544E07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240" w:lineRule="auto"/>
        <w:contextualSpacing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001. 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катастрофа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катаклизм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чрезвычайная ситуация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чрезвычайное происшествие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360" w:lineRule="auto"/>
        <w:contextualSpacing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002. Вентилируемые убежища защищают от: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наводнений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проникающей радиации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ударной волны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отравляющих веществ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5) биологического оружия</w:t>
      </w:r>
    </w:p>
    <w:p w:rsidR="00544E07" w:rsidRPr="00B0660F" w:rsidRDefault="00544E07" w:rsidP="00544E07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240" w:lineRule="auto"/>
        <w:contextualSpacing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003. Расстояние, на котором от здания могут стоять отдельно стоящие убежища: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не менее 50м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не менее 100м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не менее двух высот рядом стоящего здания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не менее одной высоты рядом стоящего здания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004. Классификация убежишь по вентиляции: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вентилируемые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не вентилируемые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с регенерацией воздуха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с кондиционированием воздуха.</w:t>
      </w:r>
    </w:p>
    <w:p w:rsidR="00544E07" w:rsidRPr="00B0660F" w:rsidRDefault="00544E07" w:rsidP="00544E07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005. Количество входов в убежище: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не менее одного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не менее двух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не менее трех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не менее четырех</w:t>
      </w:r>
    </w:p>
    <w:p w:rsidR="00544E07" w:rsidRPr="00300D69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006</w:t>
      </w:r>
      <w:r w:rsidRPr="00300D69">
        <w:rPr>
          <w:rFonts w:ascii="Times New Roman" w:hAnsi="Times New Roman" w:cs="Times New Roman"/>
          <w:caps/>
          <w:color w:val="000000"/>
          <w:sz w:val="28"/>
          <w:szCs w:val="28"/>
        </w:rPr>
        <w:t>. В наружной стене тамбура убежищ следует предусматривать двери: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защитно-герметичные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герметичные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защитные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бронированные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007. Открывание дверей в убежищах: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против хода эвакуации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по ходу эвакуации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раздвижные</w:t>
      </w:r>
    </w:p>
    <w:p w:rsidR="00544E07" w:rsidRPr="00B0660F" w:rsidRDefault="00544E07" w:rsidP="00544E07">
      <w:pPr>
        <w:spacing w:line="24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складные по типу «гармошка»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008. Площадь пола основных помещений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УБЕЖИЩ  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при двухъярусном расположении нар на одного укрываемого должна составлять: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1) 0,2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2) 0,3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3) 0,4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0,5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009. Высота помещений убежищ должна быть 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2,0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2,15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3,45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3,5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010. В убежищах, для укрываемых следует предусматривать места для сидения, размерами на одного человека не менее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0,50x0,50 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0,45x0,45 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0,35x0,35 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0,25x0,25 м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011. Обязательное помещение в составе убежищ: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медицинский пункт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продовольственный склад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санитарный пост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столовая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012. В убежищах следует предусматривать медицинский пункт, при количестве эвакуированных более: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400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600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700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900 человек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013. В убежищах допускаются отделка стен: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керамическая плитка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штукатурка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специальная затирка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стеновые панели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014. В убежищах в женских санузлах один унитаз рассчитан на: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40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50 человек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015. В убежищах в мужских санузлах один унитаз рассчитан на: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50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100 человек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016. В убежищах, количество помещений для хранения продовольствия принимают исходя из расчета одно помещение на: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100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300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600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900 человек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017. Убежище, расположенное в зоне ЧС, за исключением зоны радиоактивного загрязнения, должно обеспечивать непрерывное пребывание в нем укрываемых на срок не менее:</w:t>
      </w:r>
    </w:p>
    <w:p w:rsidR="00544E07" w:rsidRPr="00B0660F" w:rsidRDefault="00544E07" w:rsidP="00544E07">
      <w:pPr>
        <w:spacing w:before="240"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2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5 суток 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018. Убежище, расположенное в </w:t>
      </w:r>
      <w:proofErr w:type="spell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в</w:t>
      </w:r>
      <w:proofErr w:type="spell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зоне ядерно опасных объектов, должно обеспечивать непрерывное пребывание в нем укрываемых на срок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2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5 суток 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019. Виды вентиляции убежищ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режим чистой вентиляции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2) режим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фильтровентиляции</w:t>
      </w:r>
      <w:proofErr w:type="spellEnd"/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режим полной вентиляции с регенерацией воздуха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режим усиленной вентиляции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020. Режим чистой вентиляции в убежищах защищает от: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пыли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боевых отравляющих веществ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бактериальных веществ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аварийно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химически опасных веществ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021. Режим фильтровентиляции в убежищах защищает от: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пыли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боевых отравляющих веществ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бактериальных веществ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продуктов горения при массовых пожарах на убежище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022.</w:t>
      </w:r>
      <w:r w:rsidRPr="00B0660F">
        <w:rPr>
          <w:caps/>
        </w:rPr>
        <w:t> 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Режим полной вентиляции с регенерацией воздуха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в убежищах 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характеризуется использованием: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устройств, восстанавливающих кислород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устройств, поглощающих углекислый 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фильтров тонкой очистки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противодымных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фильтров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023. Аварийный запас питьевой воды в убежищах на одного укрываемого: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1литр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 литра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 литра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4 литра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024. Допустимая концентрация двуокиси углерода в убежищах до: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4%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025. Непрерывное пребывание в противорадиационных укрытиях рассчитано на: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1сутки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4 суток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026. Коэффициент защиты от внешнего облучения в противорадиационных укрытиях, оборудованных в подвальных этажах кирпичных зданий, составляет: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200-300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300-400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400-500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500-600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027. Коэффициент защиты от внешнего облучения в противорадиационных укрытиях, оборудованных в нижних этажах кирпичных зданий, составляет: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1-2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5-7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10-20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30-40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028. К простейшим укрытиям в период чрезвычайных ситуаций относят: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перекрытые щели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траншеи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шалаши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противорадиационные укрытия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029. Расстояние между палатками в ПВР в ряду должно быть не мене: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4м.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030. Расстояние между рядами палаток в ПВР должно быть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5м.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031. Зимой в жилых помещениях ПВР поддерживается температура воздуха не ниже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+15</w:t>
      </w:r>
      <w:r w:rsidRPr="00B0660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С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+18</w:t>
      </w:r>
      <w:r w:rsidRPr="00B0660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С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+20</w:t>
      </w:r>
      <w:r w:rsidRPr="00B0660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С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+22</w:t>
      </w:r>
      <w:r w:rsidRPr="00B0660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С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032. Помывка проживающих в ПВР проводится не реже 1 раз в: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 день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3 дня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5 дней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7 дней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033. Смена постельного белья в ПВР проводится не реже 1 раз в: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1день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3 дня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5 дней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7 дней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034. Мусорные контейнеры в ПВР рекомендуется размещать от жилой зоны на расстоянии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5м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10м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20м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25м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035. Туалеты в ПВР рекомендуется размещать от жилой зоны на расстоянии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5м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10м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20м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25м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036. Умывальники в ПВР рассчитывают с учётом 1 умывальник на: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4-6 чел.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6-8 чел.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8-10 чел.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10-12 чел.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037. Туалеты в ПВР рассчитывают с учётом 1 туалет на: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15 чел.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20 чел.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30 чел.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40 чел.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038. Участок для захоронения погибших в период чрезвычайных размещается от ПВР на расстоянии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100м.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200м.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400м.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500м.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039. В острый период чрезвычайных ситуаций предпочтение отдается:</w:t>
      </w:r>
    </w:p>
    <w:p w:rsidR="00544E07" w:rsidRPr="00B0660F" w:rsidRDefault="00544E07" w:rsidP="00544E07">
      <w:pPr>
        <w:spacing w:line="360" w:lineRule="auto"/>
        <w:ind w:left="2978"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горячему 3-х разовому питанию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) сухим пайкам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) консервированным продуктам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) диетическому питанию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040.  Мероприятия, которые необходимо проделать, перед вскрытием консервированных продуктов, в период ЧС: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очистить от смазки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прогреть в горячей воде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провести исследование на микробиологический состав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провести исследование на микробиологический состав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041. Виды пайков, используемых в период ЧС: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сухие пайки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рационы выживания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субкалорийные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пайки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диетические пайки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042.  Формы организации питания в период ЧС в пунктах временного размещения: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с использованием стационарной кухни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с использованием полевой кухни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привозное питание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фастфуд</w:t>
      </w:r>
      <w:proofErr w:type="spellEnd"/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043. Ответственные за организацию питания в пунктах временного размещения: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инженерная служба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медицинская служба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продовольственная служба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начальник ПВР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044. Для взрослого населения в ПВР организуется питание: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2-х разовое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3-х разовое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4-х разовое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1 разовое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045. Промежутки между приемами пищи в ПВР не должны превышать: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4 часа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5 часов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6 часов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7 часов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046. Завтрак в ПВР планируется: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сразу же после подъема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через 1 час после подъема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через 2 часа после подъема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через 2 часа после подъема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047. Ужин в ПВР планируется: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непосредственно перед отбоем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за 1 час перед отбоем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за 2-3 часа перед отбоем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за 4-5 часов перед отбоем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048. Энергосодержание завтрака при трехразовом питании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в ПВР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10-15%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20-25%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30-35%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35-40%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049. Энергосодержание обеда при трехразовом питании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В ПВР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30-35%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35-40%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40-45%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50-55%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050. Энергосодержание ужина при трехразовом питании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В ПВР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10-15%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20-30%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30-35%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35-40%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051. Продукты, которым отдается предпочтение в условиях чрезвычайных ситуаций: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консервы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быстроразваривающиеся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крупы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мясо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рыба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052. Повторение блюд в меню-раскладке в период чрезвычайной ситуации не допускается более: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3 раз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4 раз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3) 5 раз 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6 раз 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053. Запрещается в период чрезвычайной ситуации готовить блюда: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котлеты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гуляш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макароны «по-флотски»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пастеризованное молоко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054. Норма физиологической потребности в энергии для пострадавшего населения в период чрезвычайной ситуации: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1500 ккал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2300 ккал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3500 ккал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4200 ккал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055. Норма физиологической потребности в энергии для спасателей и хирургов в период чрезвычайной ситуации: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1500 ккал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2300 ккал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3500 ккал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4200 ккал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056. Нормы обеспеченности мясопродуктами для пострадавшего населения в период чрезвычайной ситуации: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20гр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40гр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60гр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80гр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057. Нормы обеспеченности мясопродуктами для спасателей и личного состава медицинских формирований в период чрезвычайной ситуации: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40гр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60гр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80гр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100гр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058. Самый надежный способ защиты продовольствия от оружия массового поражения: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палатки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наземные клады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земляные укрытия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подземные склады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059. Полная защищенность пищевых продуктов от оружия массового поражения достигается при использовании: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жестяной тары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стеклянной тары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вакуумной упаковки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мешкотары</w:t>
      </w:r>
      <w:proofErr w:type="spellEnd"/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060. Удаление радиоактивных веществ с поверхностей или из массы различных объектов внешней среды это: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дезинсекция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дезактивация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дегазация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дезинфекция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061. Дезактивация сыпучих продуктов проводится: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1) применением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дезинфектантов</w:t>
      </w:r>
      <w:proofErr w:type="spellEnd"/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удалением верхнего слоя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промыванием водой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выдержкой временем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062. Комплекс мероприятий, направленных на обезвреживание (удаление) отравляющих веществ на различных объектах внешней среды это:</w:t>
      </w:r>
    </w:p>
    <w:p w:rsidR="00544E07" w:rsidRPr="004C47F3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1) </w:t>
      </w:r>
      <w:r w:rsidRPr="004C47F3">
        <w:rPr>
          <w:rFonts w:ascii="Times New Roman" w:hAnsi="Times New Roman" w:cs="Times New Roman"/>
          <w:color w:val="000000"/>
          <w:sz w:val="28"/>
          <w:szCs w:val="28"/>
        </w:rPr>
        <w:t>дезинсекция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дезактивация;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дегазация;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дезинфекция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063. Дегазация продуктов питания может проводиться: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проветриванием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снятием поверхностного зараженного слоя продукта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3) применением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дезинфектантов</w:t>
      </w:r>
      <w:proofErr w:type="spellEnd"/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кулинарной обработкой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064. Не подлежат дегазации и уничтожаются: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сырое мясо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готовая пища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свежие овощи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продукты питания, употребляющиеся без предварительной кулинарной обработки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065. Комплекс мероприятий, направленный на уничтожение возбудителей инфекционных заболеваний и разрушение токсинов на объектах внешней среды это: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дезинсекция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дезактивация;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дегазация;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дезинфекция</w:t>
      </w:r>
    </w:p>
    <w:p w:rsidR="00544E07" w:rsidRPr="00AB3ED7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AB3ED7">
        <w:rPr>
          <w:rFonts w:ascii="Times New Roman" w:hAnsi="Times New Roman" w:cs="Times New Roman"/>
          <w:caps/>
          <w:color w:val="000000"/>
          <w:sz w:val="28"/>
          <w:szCs w:val="28"/>
        </w:rPr>
        <w:t>066. Самый распространенный способ дезинфекции продовольствия в период ЧС:</w:t>
      </w:r>
    </w:p>
    <w:p w:rsidR="00544E07" w:rsidRPr="00AB3ED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B3ED7">
        <w:rPr>
          <w:rFonts w:ascii="Times New Roman" w:hAnsi="Times New Roman" w:cs="Times New Roman"/>
          <w:color w:val="000000"/>
          <w:sz w:val="28"/>
          <w:szCs w:val="28"/>
        </w:rPr>
        <w:t>1) срезание верхнего слоя</w:t>
      </w:r>
    </w:p>
    <w:p w:rsidR="00544E07" w:rsidRPr="00AB3ED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B3ED7">
        <w:rPr>
          <w:rFonts w:ascii="Times New Roman" w:hAnsi="Times New Roman" w:cs="Times New Roman"/>
          <w:color w:val="000000"/>
          <w:sz w:val="28"/>
          <w:szCs w:val="28"/>
        </w:rPr>
        <w:t>2) кипячение</w:t>
      </w:r>
    </w:p>
    <w:p w:rsidR="00544E07" w:rsidRPr="00AB3ED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B3ED7">
        <w:rPr>
          <w:rFonts w:ascii="Times New Roman" w:hAnsi="Times New Roman" w:cs="Times New Roman"/>
          <w:color w:val="000000"/>
          <w:sz w:val="28"/>
          <w:szCs w:val="28"/>
        </w:rPr>
        <w:t>3) выдержка временем</w:t>
      </w:r>
    </w:p>
    <w:p w:rsidR="00544E07" w:rsidRPr="00AB3ED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B3ED7">
        <w:rPr>
          <w:rFonts w:ascii="Times New Roman" w:hAnsi="Times New Roman" w:cs="Times New Roman"/>
          <w:color w:val="000000"/>
          <w:sz w:val="28"/>
          <w:szCs w:val="28"/>
        </w:rPr>
        <w:t xml:space="preserve">4) обработка </w:t>
      </w:r>
      <w:proofErr w:type="spellStart"/>
      <w:r w:rsidRPr="00AB3ED7">
        <w:rPr>
          <w:rFonts w:ascii="Times New Roman" w:hAnsi="Times New Roman" w:cs="Times New Roman"/>
          <w:color w:val="000000"/>
          <w:sz w:val="28"/>
          <w:szCs w:val="28"/>
        </w:rPr>
        <w:t>химпрепаратами</w:t>
      </w:r>
      <w:proofErr w:type="spellEnd"/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067. Для обеспечения пострадавшего населения питьевой водой на этапах эвакуации используется: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бутилированная вода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вода централизованной системы водоснабжения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минеральная вода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вода из близлежащих артезианских источников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068. Привозную воду в ПВР необходимо кипятить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5 мин.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10 мин.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15 мин.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20 мин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069. Качество воды в ПВР должно соответствовать требованиям: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2.1.4.1074-01 «Питьевая вода гигиенические требования к качеству воды централизованных систем питьевого водоснабжения. Контроль качества децентрализованное водоснабжение»;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2.1.4.1175-02 «Гигиенические требования к качеству воды нецентрализованного водоснабжения. Санитарная охрана источников»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технического регламента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) ГОСТ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070. Основной показатель надёжности обеззараживания воды в полевых условиях: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содержание остаточного хлора в количестве 0,8-1,2 мг/л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микробиологические показатели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коли-титр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коли-индекс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071. Приоритетный водоисточник в период чрезвычайных ситуаций: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талые и дождевые воды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2) поверхностные воды 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верховодка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подземные воды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072. Нормы обеспеченности водой населения в период чрезвычайных ситуаций с учетом питьевых нужд, приготовления пищи и санитарно-гигиенических потребностей:</w:t>
      </w:r>
    </w:p>
    <w:p w:rsidR="00544E07" w:rsidRPr="00B0660F" w:rsidRDefault="00544E07" w:rsidP="00544E07">
      <w:pPr>
        <w:spacing w:line="360" w:lineRule="auto"/>
        <w:ind w:left="382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21л.</w:t>
      </w:r>
    </w:p>
    <w:p w:rsidR="00544E07" w:rsidRPr="00B0660F" w:rsidRDefault="00544E07" w:rsidP="00544E07">
      <w:pPr>
        <w:spacing w:line="360" w:lineRule="auto"/>
        <w:ind w:left="382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31л.</w:t>
      </w:r>
    </w:p>
    <w:p w:rsidR="00544E07" w:rsidRPr="00B0660F" w:rsidRDefault="00544E07" w:rsidP="00544E07">
      <w:pPr>
        <w:spacing w:line="360" w:lineRule="auto"/>
        <w:ind w:left="382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45л.</w:t>
      </w:r>
    </w:p>
    <w:p w:rsidR="00544E07" w:rsidRPr="00B0660F" w:rsidRDefault="00544E07" w:rsidP="00544E07">
      <w:pPr>
        <w:spacing w:line="360" w:lineRule="auto"/>
        <w:ind w:left="382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55л.</w:t>
      </w:r>
    </w:p>
    <w:p w:rsidR="00544E07" w:rsidRPr="00B0660F" w:rsidRDefault="00544E07" w:rsidP="00544E07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073. Средствами очистки и опреснения воды в полевых условиях являются: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ТУФ-200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МАФС-3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ВФС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трубчатый колодец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074. Обеззараживание воды в полевых условиях проводится в случае: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проводится всегда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при коли титре менее 100 мл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при распоряжении мед. службы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при применении бактериального оружия</w:t>
      </w:r>
    </w:p>
    <w:p w:rsidR="00544E07" w:rsidRPr="00277266" w:rsidRDefault="00544E07" w:rsidP="00544E07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75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Нормы обеспеченности водой населения для удовлетворение санитарно-гигиенических потребностей человека и обеспечение санитарно-гигиенического состояния помещений: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1)11л.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2)21л.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3)45л.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4)55л.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76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Нормы обеспеченности водой населения для медицинских учреждений: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)21л/</w:t>
      </w:r>
      <w:proofErr w:type="spellStart"/>
      <w:r w:rsidRPr="00CD491E">
        <w:rPr>
          <w:rFonts w:ascii="Times New Roman" w:hAnsi="Times New Roman" w:cs="Times New Roman"/>
          <w:color w:val="000000"/>
          <w:sz w:val="28"/>
          <w:szCs w:val="28"/>
        </w:rPr>
        <w:t>сут</w:t>
      </w:r>
      <w:proofErr w:type="spellEnd"/>
      <w:r w:rsidRPr="00CD491E">
        <w:rPr>
          <w:rFonts w:ascii="Times New Roman" w:hAnsi="Times New Roman" w:cs="Times New Roman"/>
          <w:color w:val="000000"/>
          <w:sz w:val="28"/>
          <w:szCs w:val="28"/>
        </w:rPr>
        <w:t>/чел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2)21л/</w:t>
      </w:r>
      <w:proofErr w:type="spellStart"/>
      <w:r w:rsidRPr="00CD491E">
        <w:rPr>
          <w:rFonts w:ascii="Times New Roman" w:hAnsi="Times New Roman" w:cs="Times New Roman"/>
          <w:color w:val="000000"/>
          <w:sz w:val="28"/>
          <w:szCs w:val="28"/>
        </w:rPr>
        <w:t>сут</w:t>
      </w:r>
      <w:proofErr w:type="spellEnd"/>
      <w:r w:rsidRPr="00CD491E">
        <w:rPr>
          <w:rFonts w:ascii="Times New Roman" w:hAnsi="Times New Roman" w:cs="Times New Roman"/>
          <w:color w:val="000000"/>
          <w:sz w:val="28"/>
          <w:szCs w:val="28"/>
        </w:rPr>
        <w:t>/чел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3)45л/</w:t>
      </w:r>
      <w:proofErr w:type="spellStart"/>
      <w:r w:rsidRPr="00CD491E">
        <w:rPr>
          <w:rFonts w:ascii="Times New Roman" w:hAnsi="Times New Roman" w:cs="Times New Roman"/>
          <w:color w:val="000000"/>
          <w:sz w:val="28"/>
          <w:szCs w:val="28"/>
        </w:rPr>
        <w:t>сут</w:t>
      </w:r>
      <w:proofErr w:type="spellEnd"/>
      <w:r w:rsidRPr="00CD491E">
        <w:rPr>
          <w:rFonts w:ascii="Times New Roman" w:hAnsi="Times New Roman" w:cs="Times New Roman"/>
          <w:color w:val="000000"/>
          <w:sz w:val="28"/>
          <w:szCs w:val="28"/>
        </w:rPr>
        <w:t>/чел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4)50л/</w:t>
      </w:r>
      <w:proofErr w:type="spellStart"/>
      <w:r w:rsidRPr="00CD491E">
        <w:rPr>
          <w:rFonts w:ascii="Times New Roman" w:hAnsi="Times New Roman" w:cs="Times New Roman"/>
          <w:color w:val="000000"/>
          <w:sz w:val="28"/>
          <w:szCs w:val="28"/>
        </w:rPr>
        <w:t>сут</w:t>
      </w:r>
      <w:proofErr w:type="spellEnd"/>
      <w:r w:rsidRPr="00CD491E">
        <w:rPr>
          <w:rFonts w:ascii="Times New Roman" w:hAnsi="Times New Roman" w:cs="Times New Roman"/>
          <w:color w:val="000000"/>
          <w:sz w:val="28"/>
          <w:szCs w:val="28"/>
        </w:rPr>
        <w:t>/чел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077.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ТУФ-200 предназначен для: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)обеззараживания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2)обезвреживания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3)дезактивации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4)опреснения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078.</w:t>
      </w:r>
      <w:r w:rsidRPr="00155D22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В состав ТУФ-200входит: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)угольный фильтр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2)реагенты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3)резервуары для воды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4)фильтр с антрацитовой крошкой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079.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Периодичность замены тканевого фильтра в ТУФ: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)через 1-2ч.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2)через 2-3ч.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3)через 3-4ч.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4)через 4-6ч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080.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В состав ВФС входит: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)тканевой</w:t>
      </w:r>
      <w:proofErr w:type="gramEnd"/>
      <w:r w:rsidRPr="00CD491E">
        <w:rPr>
          <w:rFonts w:ascii="Times New Roman" w:hAnsi="Times New Roman" w:cs="Times New Roman"/>
          <w:color w:val="000000"/>
          <w:sz w:val="28"/>
          <w:szCs w:val="28"/>
        </w:rPr>
        <w:t xml:space="preserve"> фильтр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2)реагенты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3)резервуары для воды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4)фильтр с антрацитовой крошкой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081.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В состав МАФС входит: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1)блок бактерицидных ламп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2)угольные фильтры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3)реагенты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4)резервуары для воды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082.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ВФС предназначена для: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)обеззараживания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преснения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3)обезвреживания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4)дезактивации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083.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МАФС предназначена для: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1)обеззараживания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2)обезвреживания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3)дезактивации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4)опреснения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084.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В состав ПОУ входит: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spellStart"/>
      <w:r w:rsidRPr="00CD491E">
        <w:rPr>
          <w:rFonts w:ascii="Times New Roman" w:hAnsi="Times New Roman" w:cs="Times New Roman"/>
          <w:color w:val="000000"/>
          <w:sz w:val="28"/>
          <w:szCs w:val="28"/>
        </w:rPr>
        <w:t>теплообменно</w:t>
      </w:r>
      <w:proofErr w:type="spellEnd"/>
      <w:r w:rsidRPr="00CD491E">
        <w:rPr>
          <w:rFonts w:ascii="Times New Roman" w:hAnsi="Times New Roman" w:cs="Times New Roman"/>
          <w:color w:val="000000"/>
          <w:sz w:val="28"/>
          <w:szCs w:val="28"/>
        </w:rPr>
        <w:t>-испарительные установки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2)насосно-компрессорные установки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3)блок бактерицидных ламп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4)фильтр угольный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085.</w:t>
      </w:r>
      <w:r w:rsidRPr="00646995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ПОУ предназначена для: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1)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обеззараживания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обезвреживания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дезактивации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 xml:space="preserve">опреснения </w:t>
      </w:r>
    </w:p>
    <w:p w:rsidR="00544E07" w:rsidRDefault="00544E07" w:rsidP="00544E07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086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Для обеззараживания индивидуальных запасов воды используются: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1)монохлорамин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2)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пантоцид</w:t>
      </w:r>
      <w:proofErr w:type="spellEnd"/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3)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аквасепт</w:t>
      </w:r>
      <w:proofErr w:type="spellEnd"/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4)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аквасан</w:t>
      </w:r>
      <w:proofErr w:type="spellEnd"/>
    </w:p>
    <w:p w:rsidR="00544E07" w:rsidRPr="00277266" w:rsidRDefault="00544E07" w:rsidP="00544E07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087.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Объем воды, на который рассчитана таблетка пантоцида: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1)100мл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2)150мл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3)450 мл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4)750мл</w:t>
      </w:r>
    </w:p>
    <w:p w:rsidR="00544E07" w:rsidRPr="00277266" w:rsidRDefault="00544E07" w:rsidP="00544E07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088.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Аквасан в качестве дезинфектанта содержит: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1)йод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2)перекись водорода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3)</w:t>
      </w:r>
      <w:r w:rsidRPr="0095359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соль </w:t>
      </w:r>
      <w:proofErr w:type="spellStart"/>
      <w:r w:rsidRPr="00953597">
        <w:rPr>
          <w:rFonts w:ascii="Times New Roman" w:eastAsia="MS Mincho" w:hAnsi="Times New Roman" w:cs="Times New Roman"/>
          <w:sz w:val="28"/>
          <w:szCs w:val="28"/>
          <w:lang w:eastAsia="ru-RU"/>
        </w:rPr>
        <w:t>дихлоризоциануровой</w:t>
      </w:r>
      <w:proofErr w:type="spellEnd"/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4)</w:t>
      </w:r>
      <w:r w:rsidRPr="00953597">
        <w:rPr>
          <w:rFonts w:ascii="Times New Roman" w:eastAsia="MS Mincho" w:hAnsi="Times New Roman" w:cs="Times New Roman"/>
          <w:sz w:val="28"/>
          <w:szCs w:val="28"/>
          <w:lang w:eastAsia="ru-RU"/>
        </w:rPr>
        <w:t>сернокислый алюминий</w:t>
      </w:r>
    </w:p>
    <w:p w:rsidR="00544E07" w:rsidRPr="00277266" w:rsidRDefault="00544E07" w:rsidP="00544E07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089.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Техническое средство для очистки индивидуальных запасов воды: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1)«ТУФ»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2)«ПОУ»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3)«Родник»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4)«Турист 2М»</w:t>
      </w:r>
    </w:p>
    <w:p w:rsidR="00544E07" w:rsidRPr="006B60E4" w:rsidRDefault="00544E07" w:rsidP="00544E07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90.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6B60E4">
        <w:rPr>
          <w:rFonts w:ascii="Times New Roman" w:hAnsi="Times New Roman" w:cs="Times New Roman"/>
          <w:caps/>
          <w:color w:val="000000"/>
          <w:sz w:val="28"/>
          <w:szCs w:val="28"/>
        </w:rPr>
        <w:t>Показатели, по которым оценивается эпидемиологическая безопасность питьевой воды в ЧС: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1)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термотолерантные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колиформные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бактерии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2)коли титр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3)цисты лямблий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4)споры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сульфитредуцирующий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клостридий</w:t>
      </w:r>
      <w:proofErr w:type="spellEnd"/>
    </w:p>
    <w:p w:rsidR="00544E07" w:rsidRPr="0023732D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23732D">
        <w:rPr>
          <w:rFonts w:ascii="Times New Roman" w:hAnsi="Times New Roman" w:cs="Times New Roman"/>
          <w:caps/>
          <w:color w:val="000000"/>
          <w:sz w:val="28"/>
          <w:szCs w:val="28"/>
        </w:rPr>
        <w:t>091. Дезинфицирующие средства применяют при погребении: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D491E">
        <w:rPr>
          <w:rFonts w:ascii="Times New Roman" w:eastAsia="MS Mincho" w:hAnsi="Times New Roman" w:cs="Times New Roman"/>
          <w:sz w:val="28"/>
          <w:szCs w:val="28"/>
          <w:lang w:eastAsia="ru-RU"/>
        </w:rPr>
        <w:t>1) трупов животных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D491E">
        <w:rPr>
          <w:rFonts w:ascii="Times New Roman" w:eastAsia="MS Mincho" w:hAnsi="Times New Roman" w:cs="Times New Roman"/>
          <w:sz w:val="28"/>
          <w:szCs w:val="28"/>
          <w:lang w:eastAsia="ru-RU"/>
        </w:rPr>
        <w:t>2) трупов заразных больных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D491E">
        <w:rPr>
          <w:rFonts w:ascii="Times New Roman" w:eastAsia="MS Mincho" w:hAnsi="Times New Roman" w:cs="Times New Roman"/>
          <w:sz w:val="28"/>
          <w:szCs w:val="28"/>
          <w:lang w:eastAsia="ru-RU"/>
        </w:rPr>
        <w:t>3) патологоанатомических отходов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D491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4) умерших от применения отравляющих веществ 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92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. Уровень стояния грунтовых вод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при погребении трупов 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должен быть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от дна могилы 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0,5м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1,0м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1,5м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2,0м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93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. Расстояние от верхнего ряда трупов до поверхности земли при массовых захоронениях должно быть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0,5м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1,0м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1,5м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2,0м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94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. При массовых захоронениях для ускорения минерализации трупов устраивают: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аэрацию могилы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дренаж могилы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надмогильный холм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сток дождевых и талых вод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95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. СИЗ, которые используют при недостатке кислорода, при высоких концентрациях СДЯВ в воздухе и под водой на малых глубинах: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фильтрующих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промышленный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изолирующий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респиратор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96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. СИЗ, которые предназначены для защиты органов дыхания, глаз, кожи лица от воздействия радиоактивных (PB) и отравляющих веществ (OB), бактериологических средств (БС), ядовитых сильнодействующих веществ (СДЯВ) и других примесей в воздухе: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фильтрующих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промышленный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изолирующий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респиратор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97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. СИЗ, которые предназначены для защиты органов дыхания рабочих и служащих предприятий, производящих СДЯВ при возникновении ЧС: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фильтрующих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промышленный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изолирующий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респиратор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98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. Чрезвычайная ситуация с поражающим фактором, выходящим за пределы российской федерации, либо произошедшая за рубежом, но затрагивающая территорию российской федерации является: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локальной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территориальной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региональной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федеральной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5) трансграничной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99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. К гигиеническим мероприятиям, проводимым медицинской службой в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период ЧС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, относятся все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,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кроме 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1) Изучение и оценка состояния здоровья </w:t>
      </w:r>
      <w:r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проведение радиационно-химической и бактериологической разведки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3) санитарный надзор и медицинский контроль за выполнением </w:t>
      </w:r>
      <w:proofErr w:type="gram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санитарных  норм</w:t>
      </w:r>
      <w:proofErr w:type="gram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и правил 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) разработка мероприятий по обеспечению санитарно-эпидемиологического благополучия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100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. К службам, участвующим в организации питания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В ПЕРИОД ЧС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, относятся все, кроме 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медицинская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ветеринарная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инженерная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продовольственная</w:t>
      </w:r>
    </w:p>
    <w:p w:rsidR="00544E07" w:rsidRPr="00DF72D5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101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. Оцените качество питьевой воды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, Которое получили при 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Исследование проб воды </w:t>
      </w:r>
      <w:proofErr w:type="gramStart"/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из  трубчатого</w:t>
      </w:r>
      <w:proofErr w:type="gramEnd"/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колодца </w:t>
      </w:r>
      <w:proofErr w:type="spellStart"/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колодца</w:t>
      </w:r>
      <w:proofErr w:type="spellEnd"/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в ПВР:Запах и привкус 2 балла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, 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Цветность 15 градусов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, 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Жесткость 8 мг экв/л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, 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Хлориды 500 мг/л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.,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Сульфаты 450 мг/л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., 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Нитраты 50 мг/л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., 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Минерализация 600 мг/л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соответствует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не соответствует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не соответствует нормативам по сульфатам и хлоридам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не соответствует нормативам по хлоридам и нитратам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102. В ПВР питьевая вода из трубчатого колодца обладает следующими качествами: Запах и привкус 2 </w:t>
      </w:r>
      <w:proofErr w:type="gramStart"/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балла,Цветность</w:t>
      </w:r>
      <w:proofErr w:type="gramEnd"/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10 градусов, Жесткость 8 мг экв/л,Минерализация 400 мг/л,Хлориды 200 мг/л, Сульфаты 250 мг/л,ОМЧ - 15 КОЕ. Оцените качество питьевой воды: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соответствует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не соответствует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не соответствует нормативам по сульфатам и хлоридам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не соответствует нормативам по хлоридам и минерализации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103 Параметры микроклимата в убежище: температура -200С, влажность 70%, скорость движения воздуха -1,5м\с. Оцените параметры микроклимата в убежище: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все параметры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температура и влажность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скорость движения воздуха  и влажность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все параметры не соответствуют гигиеническим нормативам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104.В убежище в режиме полной изоляции находятся 250 человек. Концентрация двуокиси углерода составила 2%,  на одного укрываемого приходится 1,1 куб.м. Оцените условия пребывания в убежище: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кубатура на одного человека и концентрация диоксида углерода не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кубатура на одного человека и концентрация диоксида углерода 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кубатура на одного человека не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F72D5">
        <w:rPr>
          <w:rFonts w:ascii="Times New Roman" w:hAnsi="Times New Roman" w:cs="Times New Roman"/>
          <w:color w:val="000000"/>
          <w:sz w:val="28"/>
          <w:szCs w:val="28"/>
        </w:rPr>
        <w:t>концентрация диоксида углерода не соответствуют гигиеническим нормативам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 xml:space="preserve"> В пунктах временного размещения организовано 3-х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разовое питание для населения.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105.Суточная Калорийность рациона составляет 1800 ккал. Калорийность на завтрак, обед и ужин составляет 35%:45%:20%. Соотношение между белками жирами и углеводами -1,0:1,2:7,0.  Оцените организацию питания в ПВР: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все параметры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все параметры не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распределение калорийности, соотношение между белками, жирами и углеводами не соответствуют гигиеническим нормативам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суточная калорийность, соотношение между белками, жирами и углеводами не соответствует гигиеническим нормативам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106.При эвакуации населения из зоны ЧС железнодорожным транспортом медицинские работники выявили больного с признаками инфекционного заболевания. Медицинская служба обязана: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известить  органы управления здравоохранения об имеющихся случаях инфекционных заболеваний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изолировать  инфекционного больного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эвакуируют заболевшего в ЛПУ вдоль маршрута движения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 xml:space="preserve">проводят лечебные мероприятия, пока не доставят больного в ПВР 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107.Население эвакуируют автомобильным транспортом по территории, зараженной радиоактивными веществами. В период эвакуации по радиоактивно опасной территории предпочтение отдается продуктам: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упакованным</w:t>
      </w:r>
      <w:proofErr w:type="gramEnd"/>
      <w:r w:rsidRPr="005052A8">
        <w:rPr>
          <w:rFonts w:ascii="Times New Roman" w:hAnsi="Times New Roman" w:cs="Times New Roman"/>
          <w:color w:val="000000"/>
          <w:sz w:val="28"/>
          <w:szCs w:val="28"/>
        </w:rPr>
        <w:t xml:space="preserve"> в жестяную тару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упакованным</w:t>
      </w:r>
      <w:proofErr w:type="gramEnd"/>
      <w:r w:rsidRPr="005052A8">
        <w:rPr>
          <w:rFonts w:ascii="Times New Roman" w:hAnsi="Times New Roman" w:cs="Times New Roman"/>
          <w:color w:val="000000"/>
          <w:sz w:val="28"/>
          <w:szCs w:val="28"/>
        </w:rPr>
        <w:t xml:space="preserve"> в вакуумную тару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упакованным</w:t>
      </w:r>
      <w:proofErr w:type="gramEnd"/>
      <w:r w:rsidRPr="005052A8">
        <w:rPr>
          <w:rFonts w:ascii="Times New Roman" w:hAnsi="Times New Roman" w:cs="Times New Roman"/>
          <w:color w:val="000000"/>
          <w:sz w:val="28"/>
          <w:szCs w:val="28"/>
        </w:rPr>
        <w:t xml:space="preserve"> в стеклянную тару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упакованным</w:t>
      </w:r>
      <w:proofErr w:type="gramEnd"/>
      <w:r w:rsidRPr="005052A8">
        <w:rPr>
          <w:rFonts w:ascii="Times New Roman" w:hAnsi="Times New Roman" w:cs="Times New Roman"/>
          <w:color w:val="000000"/>
          <w:sz w:val="28"/>
          <w:szCs w:val="28"/>
        </w:rPr>
        <w:t xml:space="preserve"> в картонную тару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108.В период эвакуации населению раздали бутилированную воду, которая характеризовалась следующим </w:t>
      </w:r>
      <w:proofErr w:type="gramStart"/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составом:Жесткость</w:t>
      </w:r>
      <w:proofErr w:type="gramEnd"/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4 мг экв/л,Минерализация 350 мг/л,Хлориды 200 мг/л,Сульфаты 150 мг/л. Оцените качество питьевой воды: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соответствует гигиеническим нормативам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не соответствует гигиеническим нормативам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не соответствует нормативам по сульфатам и хлоридам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не соответствует нормативам по хлоридам и минерализации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109. Для медицинской службы поступило задание, организовать медицинской пункт, в месте размещения эвакуированного населения. В состав медицинского пункта должны входить помещения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процедурная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кабинет врача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кабинет стоматолога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изолятор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столовая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перевязочная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110 Население эвакуируют железнодорожным транспортом в течении суток из зоны ЧС. Возможные способы проведения санитарно-просветительной работы среди населения, при передвижении транспортом: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проведение бесед по местному радиоузлу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 xml:space="preserve">расклеивание </w:t>
      </w:r>
      <w:proofErr w:type="spellStart"/>
      <w:r w:rsidRPr="005052A8">
        <w:rPr>
          <w:rFonts w:ascii="Times New Roman" w:hAnsi="Times New Roman" w:cs="Times New Roman"/>
          <w:color w:val="000000"/>
          <w:sz w:val="28"/>
          <w:szCs w:val="28"/>
        </w:rPr>
        <w:t>санбюллетеней</w:t>
      </w:r>
      <w:proofErr w:type="spellEnd"/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проведение лекций для большой аудитории в одном помещении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раздача листовок</w:t>
      </w:r>
    </w:p>
    <w:p w:rsidR="00C13BF7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13BF7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13BF7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13BF7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13BF7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13BF7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13BF7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13BF7" w:rsidRPr="00B0660F" w:rsidRDefault="00C13BF7" w:rsidP="00C13BF7">
      <w:pPr>
        <w:spacing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Эталоны ответов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итоговому тестированию</w:t>
      </w:r>
    </w:p>
    <w:p w:rsidR="00C13BF7" w:rsidRPr="00B0660F" w:rsidRDefault="00C13BF7" w:rsidP="00C13BF7">
      <w:pPr>
        <w:spacing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f5"/>
        <w:tblW w:w="11335" w:type="dxa"/>
        <w:tblInd w:w="-1403" w:type="dxa"/>
        <w:tblLayout w:type="fixed"/>
        <w:tblLook w:val="04A0" w:firstRow="1" w:lastRow="0" w:firstColumn="1" w:lastColumn="0" w:noHBand="0" w:noVBand="1"/>
      </w:tblPr>
      <w:tblGrid>
        <w:gridCol w:w="1133"/>
        <w:gridCol w:w="1133"/>
        <w:gridCol w:w="1134"/>
        <w:gridCol w:w="1133"/>
        <w:gridCol w:w="1133"/>
        <w:gridCol w:w="1134"/>
        <w:gridCol w:w="1133"/>
        <w:gridCol w:w="1134"/>
        <w:gridCol w:w="1134"/>
        <w:gridCol w:w="1134"/>
      </w:tblGrid>
      <w:tr w:rsidR="00C13BF7" w:rsidRPr="00B0660F" w:rsidTr="005C608D">
        <w:trPr>
          <w:trHeight w:val="150"/>
        </w:trPr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№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ответ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№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ответ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№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ответ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№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ответ</w:t>
            </w:r>
          </w:p>
        </w:tc>
        <w:tc>
          <w:tcPr>
            <w:tcW w:w="1134" w:type="dxa"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№</w:t>
            </w:r>
          </w:p>
        </w:tc>
        <w:tc>
          <w:tcPr>
            <w:tcW w:w="1134" w:type="dxa"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ответ</w:t>
            </w:r>
          </w:p>
        </w:tc>
      </w:tr>
      <w:tr w:rsidR="00C13BF7" w:rsidRPr="00B0660F" w:rsidTr="005C608D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2</w:t>
            </w:r>
            <w:r>
              <w:rPr>
                <w:b/>
                <w:color w:val="000000"/>
                <w:spacing w:val="0"/>
              </w:rPr>
              <w:t>6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1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51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76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13BF7" w:rsidRPr="00B0660F" w:rsidTr="005C608D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2,3,4,5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2</w:t>
            </w:r>
            <w:r>
              <w:rPr>
                <w:b/>
                <w:color w:val="000000"/>
                <w:spacing w:val="0"/>
              </w:rPr>
              <w:t>7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52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77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1,2,3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13BF7" w:rsidRPr="00B0660F" w:rsidTr="005C608D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3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2</w:t>
            </w:r>
            <w:r>
              <w:rPr>
                <w:b/>
                <w:color w:val="000000"/>
                <w:spacing w:val="0"/>
              </w:rPr>
              <w:t>8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</w:t>
            </w: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53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1,3,4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78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1,2,3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13BF7" w:rsidRPr="00B0660F" w:rsidTr="005C608D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1,2,3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2</w:t>
            </w:r>
            <w:r>
              <w:rPr>
                <w:b/>
                <w:color w:val="000000"/>
                <w:spacing w:val="0"/>
              </w:rPr>
              <w:t>9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54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79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C13BF7" w:rsidRPr="00B0660F" w:rsidTr="005C608D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5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30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55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80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2,3,4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13BF7" w:rsidRPr="00B0660F" w:rsidTr="005C608D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6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31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56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81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2,3,4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1,2,3</w:t>
            </w:r>
          </w:p>
        </w:tc>
      </w:tr>
      <w:tr w:rsidR="00C13BF7" w:rsidRPr="00B0660F" w:rsidTr="005C608D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7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32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57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82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1,3,4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1,2,3</w:t>
            </w:r>
          </w:p>
        </w:tc>
      </w:tr>
      <w:tr w:rsidR="00C13BF7" w:rsidRPr="00B0660F" w:rsidTr="005C608D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8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33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58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3,4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83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1,2,3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13BF7" w:rsidRPr="00B0660F" w:rsidTr="005C608D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9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34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59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1,2,3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84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1,2,3,4,6</w:t>
            </w:r>
          </w:p>
        </w:tc>
      </w:tr>
      <w:tr w:rsidR="00C13BF7" w:rsidRPr="00B0660F" w:rsidTr="005C608D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10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35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60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85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3,4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1,2.4</w:t>
            </w:r>
          </w:p>
        </w:tc>
      </w:tr>
      <w:tr w:rsidR="00C13BF7" w:rsidRPr="00B0660F" w:rsidTr="005C608D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11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36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61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86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2,3,4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</w:p>
        </w:tc>
      </w:tr>
      <w:tr w:rsidR="00C13BF7" w:rsidRPr="00B0660F" w:rsidTr="005C608D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12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37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62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87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</w:p>
        </w:tc>
      </w:tr>
      <w:tr w:rsidR="00C13BF7" w:rsidRPr="00B0660F" w:rsidTr="005C608D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13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38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63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1,2,4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88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3,4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</w:p>
        </w:tc>
      </w:tr>
      <w:tr w:rsidR="00C13BF7" w:rsidRPr="00B0660F" w:rsidTr="005C608D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14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39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64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2,4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89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3,4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</w:p>
        </w:tc>
      </w:tr>
      <w:tr w:rsidR="00C13BF7" w:rsidRPr="00B0660F" w:rsidTr="005C608D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15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40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65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90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1,3,4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</w:p>
        </w:tc>
      </w:tr>
      <w:tr w:rsidR="00C13BF7" w:rsidRPr="00B0660F" w:rsidTr="005C608D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16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41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</w:t>
            </w: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66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2,4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91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</w:p>
        </w:tc>
      </w:tr>
      <w:tr w:rsidR="00C13BF7" w:rsidRPr="00B0660F" w:rsidTr="005C608D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17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42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</w:t>
            </w: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67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92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</w:p>
        </w:tc>
      </w:tr>
      <w:tr w:rsidR="00C13BF7" w:rsidRPr="00B0660F" w:rsidTr="005C608D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18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43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  <w:r>
              <w:rPr>
                <w:color w:val="000000"/>
                <w:spacing w:val="0"/>
              </w:rPr>
              <w:t>,3,4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68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93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</w:p>
        </w:tc>
      </w:tr>
      <w:tr w:rsidR="00C13BF7" w:rsidRPr="00B0660F" w:rsidTr="005C608D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19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1,2,3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44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69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94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</w:p>
        </w:tc>
      </w:tr>
      <w:tr w:rsidR="00C13BF7" w:rsidRPr="00B0660F" w:rsidTr="005C608D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20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1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45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70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95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</w:p>
        </w:tc>
      </w:tr>
      <w:tr w:rsidR="00C13BF7" w:rsidRPr="00B0660F" w:rsidTr="005C608D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2</w:t>
            </w:r>
            <w:r w:rsidRPr="00B0660F">
              <w:rPr>
                <w:b/>
                <w:color w:val="000000"/>
                <w:spacing w:val="0"/>
              </w:rPr>
              <w:t>1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</w:t>
            </w:r>
            <w:r w:rsidRPr="00B0660F">
              <w:rPr>
                <w:color w:val="000000"/>
                <w:spacing w:val="0"/>
              </w:rPr>
              <w:t>2</w:t>
            </w:r>
            <w:r>
              <w:rPr>
                <w:color w:val="000000"/>
                <w:spacing w:val="0"/>
              </w:rPr>
              <w:t>,3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46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71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96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</w:p>
        </w:tc>
      </w:tr>
      <w:tr w:rsidR="00C13BF7" w:rsidRPr="00B0660F" w:rsidTr="005C608D">
        <w:trPr>
          <w:trHeight w:val="300"/>
        </w:trPr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97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</w:p>
        </w:tc>
      </w:tr>
      <w:tr w:rsidR="00C13BF7" w:rsidRPr="00B0660F" w:rsidTr="005C608D">
        <w:trPr>
          <w:trHeight w:val="300"/>
        </w:trPr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73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1,2,3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98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</w:p>
        </w:tc>
      </w:tr>
      <w:tr w:rsidR="00C13BF7" w:rsidRPr="00B0660F" w:rsidTr="005C608D">
        <w:trPr>
          <w:trHeight w:val="300"/>
        </w:trPr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74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1,3,4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</w:p>
        </w:tc>
      </w:tr>
      <w:tr w:rsidR="00C13BF7" w:rsidRPr="00B0660F" w:rsidTr="005C608D">
        <w:trPr>
          <w:trHeight w:val="300"/>
        </w:trPr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75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1,2,4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</w:p>
        </w:tc>
      </w:tr>
    </w:tbl>
    <w:p w:rsidR="00C13BF7" w:rsidRPr="005052A8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4D1539" w:rsidRPr="004D1539" w:rsidRDefault="004D1539" w:rsidP="004D15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</w:t>
      </w:r>
      <w:r w:rsidR="00787B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оценки </w:t>
      </w:r>
      <w:r w:rsidR="002D2A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ЗАЧЕТА</w:t>
      </w:r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применяемые для оценивания обучающихся на промежуточной аттестации </w:t>
      </w:r>
    </w:p>
    <w:tbl>
      <w:tblPr>
        <w:tblStyle w:val="26"/>
        <w:tblW w:w="0" w:type="auto"/>
        <w:tblLook w:val="04A0" w:firstRow="1" w:lastRow="0" w:firstColumn="1" w:lastColumn="0" w:noHBand="0" w:noVBand="1"/>
      </w:tblPr>
      <w:tblGrid>
        <w:gridCol w:w="2336"/>
        <w:gridCol w:w="7009"/>
      </w:tblGrid>
      <w:tr w:rsidR="004D1539" w:rsidRPr="004D1539" w:rsidTr="004D1539">
        <w:tc>
          <w:tcPr>
            <w:tcW w:w="0" w:type="auto"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b/>
                <w:color w:val="000000"/>
                <w:sz w:val="26"/>
                <w:szCs w:val="26"/>
              </w:rPr>
              <w:t>Результат аттестации</w:t>
            </w:r>
          </w:p>
        </w:tc>
        <w:tc>
          <w:tcPr>
            <w:tcW w:w="0" w:type="auto"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15433A" w:rsidRPr="004D1539" w:rsidTr="005C608D">
        <w:trPr>
          <w:trHeight w:val="1824"/>
        </w:trPr>
        <w:tc>
          <w:tcPr>
            <w:tcW w:w="0" w:type="auto"/>
            <w:vAlign w:val="center"/>
          </w:tcPr>
          <w:p w:rsidR="0015433A" w:rsidRPr="004D1539" w:rsidRDefault="0015433A" w:rsidP="00787B4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Зачтено</w:t>
            </w:r>
          </w:p>
        </w:tc>
        <w:tc>
          <w:tcPr>
            <w:tcW w:w="0" w:type="auto"/>
          </w:tcPr>
          <w:p w:rsidR="0015433A" w:rsidRPr="004D1539" w:rsidRDefault="0015433A" w:rsidP="0015433A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Оценка «</w:t>
            </w:r>
            <w:r>
              <w:rPr>
                <w:color w:val="000000"/>
                <w:sz w:val="26"/>
                <w:szCs w:val="26"/>
              </w:rPr>
              <w:t>Зачтено</w:t>
            </w:r>
            <w:r w:rsidRPr="004D1539">
              <w:rPr>
                <w:color w:val="000000"/>
                <w:sz w:val="26"/>
                <w:szCs w:val="26"/>
              </w:rPr>
              <w:t xml:space="preserve">» выставляется при условии </w:t>
            </w:r>
            <w:r>
              <w:rPr>
                <w:color w:val="000000"/>
                <w:sz w:val="26"/>
                <w:szCs w:val="26"/>
              </w:rPr>
              <w:t>71</w:t>
            </w:r>
            <w:r w:rsidRPr="004D1539">
              <w:rPr>
                <w:color w:val="000000"/>
                <w:sz w:val="26"/>
                <w:szCs w:val="26"/>
              </w:rPr>
              <w:t>-100% правильных ответов</w:t>
            </w:r>
          </w:p>
        </w:tc>
      </w:tr>
      <w:tr w:rsidR="00787B4B" w:rsidRPr="004D1539" w:rsidTr="00787B4B">
        <w:trPr>
          <w:trHeight w:val="1216"/>
        </w:trPr>
        <w:tc>
          <w:tcPr>
            <w:tcW w:w="0" w:type="auto"/>
            <w:vAlign w:val="center"/>
          </w:tcPr>
          <w:p w:rsidR="00787B4B" w:rsidRPr="00787B4B" w:rsidRDefault="00787B4B" w:rsidP="004D1539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6"/>
                <w:szCs w:val="26"/>
              </w:rPr>
            </w:pPr>
            <w:r w:rsidRPr="00787B4B">
              <w:rPr>
                <w:b/>
                <w:color w:val="000000"/>
                <w:sz w:val="26"/>
                <w:szCs w:val="26"/>
              </w:rPr>
              <w:t>Не Зачтено</w:t>
            </w:r>
          </w:p>
        </w:tc>
        <w:tc>
          <w:tcPr>
            <w:tcW w:w="0" w:type="auto"/>
          </w:tcPr>
          <w:p w:rsidR="00787B4B" w:rsidRPr="004D1539" w:rsidRDefault="00787B4B" w:rsidP="003C4F0B">
            <w:pPr>
              <w:spacing w:before="100" w:beforeAutospacing="1" w:after="100" w:afterAutospacing="1"/>
              <w:jc w:val="both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Оценка «НЕ</w:t>
            </w:r>
            <w:r w:rsidR="0015433A">
              <w:rPr>
                <w:color w:val="000000"/>
                <w:sz w:val="26"/>
                <w:szCs w:val="26"/>
              </w:rPr>
              <w:t xml:space="preserve"> ЗАЧТЕНО</w:t>
            </w:r>
            <w:r w:rsidRPr="004D1539">
              <w:rPr>
                <w:color w:val="000000"/>
                <w:sz w:val="26"/>
                <w:szCs w:val="26"/>
              </w:rPr>
              <w:t xml:space="preserve">» выставляется при условии </w:t>
            </w:r>
            <w:r w:rsidR="003C4F0B">
              <w:rPr>
                <w:color w:val="000000"/>
                <w:sz w:val="26"/>
                <w:szCs w:val="26"/>
              </w:rPr>
              <w:t>70</w:t>
            </w:r>
            <w:r w:rsidRPr="004D1539">
              <w:rPr>
                <w:color w:val="000000"/>
                <w:sz w:val="26"/>
                <w:szCs w:val="26"/>
              </w:rPr>
              <w:t>% и меньше правильных ответов.</w:t>
            </w:r>
          </w:p>
        </w:tc>
      </w:tr>
    </w:tbl>
    <w:p w:rsidR="004D1539" w:rsidRPr="004D1539" w:rsidRDefault="00544E07" w:rsidP="004D15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1539" w:rsidRDefault="004D1539" w:rsidP="004D1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tbl>
      <w:tblPr>
        <w:tblStyle w:val="26"/>
        <w:tblW w:w="9747" w:type="dxa"/>
        <w:tblLook w:val="04A0" w:firstRow="1" w:lastRow="0" w:firstColumn="1" w:lastColumn="0" w:noHBand="0" w:noVBand="1"/>
      </w:tblPr>
      <w:tblGrid>
        <w:gridCol w:w="452"/>
        <w:gridCol w:w="2986"/>
        <w:gridCol w:w="3361"/>
        <w:gridCol w:w="2948"/>
      </w:tblGrid>
      <w:tr w:rsidR="00A02CB0" w:rsidRPr="004D1539" w:rsidTr="00AD3104">
        <w:tc>
          <w:tcPr>
            <w:tcW w:w="0" w:type="auto"/>
          </w:tcPr>
          <w:p w:rsidR="00A02CB0" w:rsidRPr="004D1539" w:rsidRDefault="00A02CB0" w:rsidP="003F3954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A02CB0" w:rsidRPr="004D1539" w:rsidRDefault="00A02CB0" w:rsidP="003F3954">
            <w:pPr>
              <w:jc w:val="center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Проверяемая компетенция</w:t>
            </w:r>
          </w:p>
        </w:tc>
        <w:tc>
          <w:tcPr>
            <w:tcW w:w="3361" w:type="dxa"/>
          </w:tcPr>
          <w:p w:rsidR="00A02CB0" w:rsidRPr="004D1539" w:rsidRDefault="00A02CB0" w:rsidP="003F3954">
            <w:pPr>
              <w:jc w:val="center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Дескриптор</w:t>
            </w:r>
          </w:p>
        </w:tc>
        <w:tc>
          <w:tcPr>
            <w:tcW w:w="2948" w:type="dxa"/>
          </w:tcPr>
          <w:p w:rsidR="00A02CB0" w:rsidRPr="004D1539" w:rsidRDefault="00A02CB0" w:rsidP="003F3954">
            <w:pPr>
              <w:jc w:val="center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Контрольно-оценочное средство (номер вопроса/практического задания)</w:t>
            </w:r>
          </w:p>
        </w:tc>
      </w:tr>
      <w:tr w:rsidR="00A02CB0" w:rsidRPr="004D1539" w:rsidTr="00AD3104">
        <w:tc>
          <w:tcPr>
            <w:tcW w:w="0" w:type="auto"/>
            <w:vMerge w:val="restart"/>
          </w:tcPr>
          <w:p w:rsidR="00A02CB0" w:rsidRPr="003B06FE" w:rsidRDefault="00A02CB0" w:rsidP="003F3954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  <w:r w:rsidRPr="003B06F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A02CB0" w:rsidRPr="003B06FE" w:rsidRDefault="00A02CB0" w:rsidP="003F3954">
            <w:pPr>
              <w:jc w:val="both"/>
              <w:rPr>
                <w:color w:val="000000"/>
                <w:sz w:val="24"/>
                <w:szCs w:val="24"/>
              </w:rPr>
            </w:pPr>
            <w:r w:rsidRPr="003B06FE">
              <w:rPr>
                <w:color w:val="000000"/>
                <w:sz w:val="24"/>
                <w:szCs w:val="24"/>
              </w:rPr>
              <w:t>ПК-1</w:t>
            </w:r>
            <w:r w:rsidRPr="003B06FE">
              <w:t xml:space="preserve"> </w:t>
            </w:r>
            <w:r w:rsidRPr="003B06FE">
              <w:rPr>
                <w:color w:val="000000"/>
                <w:sz w:val="24"/>
                <w:szCs w:val="24"/>
              </w:rPr>
              <w:t>готовность к осуществлению комплекса санитарно-противоэпидемических (профилактических) мероприятий, направленных на предотвращение возникновения и распространения инфекционных заболеваний и массовых неинфекционных заболеваний (отравлений) и их ликвидацию, в том числе в условиях чрезвычайных ситуаций</w:t>
            </w:r>
          </w:p>
        </w:tc>
        <w:tc>
          <w:tcPr>
            <w:tcW w:w="3361" w:type="dxa"/>
          </w:tcPr>
          <w:p w:rsidR="00A02CB0" w:rsidRPr="003B06FE" w:rsidRDefault="00A02CB0" w:rsidP="003F3954">
            <w:pPr>
              <w:jc w:val="both"/>
              <w:rPr>
                <w:color w:val="000000"/>
                <w:sz w:val="24"/>
                <w:szCs w:val="24"/>
              </w:rPr>
            </w:pPr>
            <w:r w:rsidRPr="003B06FE">
              <w:rPr>
                <w:color w:val="000000"/>
                <w:sz w:val="24"/>
                <w:szCs w:val="24"/>
              </w:rPr>
              <w:t>Знать</w:t>
            </w:r>
            <w:r w:rsidRPr="003B06FE">
              <w:rPr>
                <w:sz w:val="24"/>
                <w:szCs w:val="24"/>
              </w:rPr>
              <w:t xml:space="preserve"> </w:t>
            </w:r>
            <w:r w:rsidRPr="003B06FE">
              <w:rPr>
                <w:color w:val="000000"/>
                <w:sz w:val="24"/>
                <w:szCs w:val="24"/>
              </w:rPr>
              <w:t>- Осуществление противоэпидемических мероприятий, защиту населения в очагах особо опасных инфекций, при ухудшении радиационной обстановки и стихийных бедствиях;</w:t>
            </w:r>
          </w:p>
          <w:p w:rsidR="00A02CB0" w:rsidRPr="003B06FE" w:rsidRDefault="00A02CB0" w:rsidP="003F3954">
            <w:pPr>
              <w:jc w:val="both"/>
              <w:rPr>
                <w:color w:val="000000"/>
                <w:sz w:val="24"/>
                <w:szCs w:val="24"/>
              </w:rPr>
            </w:pPr>
            <w:r w:rsidRPr="003B06FE">
              <w:rPr>
                <w:color w:val="000000"/>
                <w:sz w:val="24"/>
                <w:szCs w:val="24"/>
              </w:rPr>
              <w:t>Основные гигиенические нормативы и руководящие документы, определяющие организацию, содержание и порядок проведения санитарно-гигиенических мероприятий в чрезвычайных ситуациях;</w:t>
            </w:r>
          </w:p>
          <w:p w:rsidR="00A02CB0" w:rsidRPr="003B06FE" w:rsidRDefault="00A02CB0" w:rsidP="003F3954">
            <w:pPr>
              <w:jc w:val="both"/>
              <w:rPr>
                <w:color w:val="000000"/>
                <w:sz w:val="24"/>
                <w:szCs w:val="24"/>
              </w:rPr>
            </w:pPr>
            <w:r w:rsidRPr="003B06FE">
              <w:rPr>
                <w:color w:val="000000"/>
                <w:sz w:val="24"/>
                <w:szCs w:val="24"/>
              </w:rPr>
              <w:t>Содержание, объем и порядок проведения санитарно-гигиенических мероприятий, возлагаемых на медицинскую службу в военное время и в чрезвычайных ситуациях;</w:t>
            </w:r>
          </w:p>
          <w:p w:rsidR="00A02CB0" w:rsidRPr="003B06FE" w:rsidRDefault="00A02CB0" w:rsidP="003F3954">
            <w:pPr>
              <w:jc w:val="both"/>
              <w:rPr>
                <w:color w:val="000000"/>
                <w:sz w:val="24"/>
                <w:szCs w:val="24"/>
              </w:rPr>
            </w:pPr>
            <w:r w:rsidRPr="003B06FE">
              <w:rPr>
                <w:color w:val="000000"/>
                <w:sz w:val="24"/>
                <w:szCs w:val="24"/>
              </w:rPr>
              <w:t>Организацию и методику санитарно-эпидемиологического надзора за выполнением гигиенических требований к размещению, питанию, водоснабжению, банно-прачечному обслуживанию населения и личного состава, очистке территории, а также к захоронению умерших</w:t>
            </w:r>
          </w:p>
          <w:p w:rsidR="00A02CB0" w:rsidRPr="003B06FE" w:rsidRDefault="00A02CB0" w:rsidP="003F3954">
            <w:pPr>
              <w:jc w:val="both"/>
              <w:rPr>
                <w:color w:val="000000"/>
                <w:sz w:val="24"/>
                <w:szCs w:val="24"/>
              </w:rPr>
            </w:pPr>
            <w:r w:rsidRPr="003B06FE">
              <w:rPr>
                <w:color w:val="000000"/>
                <w:sz w:val="24"/>
                <w:szCs w:val="24"/>
              </w:rPr>
              <w:t>Опасные и вредные факторы среды обитания и их воздействие на жизнедеятельность человека в период чрезвычайных ситуаций;</w:t>
            </w:r>
          </w:p>
          <w:p w:rsidR="00A02CB0" w:rsidRPr="003B06FE" w:rsidRDefault="00A02CB0" w:rsidP="003F3954">
            <w:pPr>
              <w:jc w:val="both"/>
              <w:rPr>
                <w:color w:val="000000"/>
                <w:sz w:val="24"/>
                <w:szCs w:val="24"/>
              </w:rPr>
            </w:pPr>
            <w:r w:rsidRPr="003B06FE">
              <w:rPr>
                <w:color w:val="000000"/>
                <w:sz w:val="24"/>
                <w:szCs w:val="24"/>
              </w:rPr>
              <w:t>Организацию и методику санитарно-гигиенической экспертизы продовольствия и воды;</w:t>
            </w:r>
          </w:p>
        </w:tc>
        <w:tc>
          <w:tcPr>
            <w:tcW w:w="2948" w:type="dxa"/>
          </w:tcPr>
          <w:p w:rsidR="00A02CB0" w:rsidRPr="004D1539" w:rsidRDefault="00A02CB0" w:rsidP="003F3954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>
              <w:rPr>
                <w:color w:val="000000"/>
                <w:sz w:val="24"/>
                <w:szCs w:val="24"/>
              </w:rPr>
              <w:t xml:space="preserve"> 1-25,28-59,71-90,94-100</w:t>
            </w:r>
          </w:p>
        </w:tc>
      </w:tr>
      <w:tr w:rsidR="00A02CB0" w:rsidRPr="003B06FE" w:rsidTr="00AD3104">
        <w:tc>
          <w:tcPr>
            <w:tcW w:w="0" w:type="auto"/>
            <w:vMerge/>
          </w:tcPr>
          <w:p w:rsidR="00A02CB0" w:rsidRPr="004D1539" w:rsidRDefault="00A02CB0" w:rsidP="003F3954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2CB0" w:rsidRPr="004D1539" w:rsidRDefault="00A02CB0" w:rsidP="003F395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61" w:type="dxa"/>
          </w:tcPr>
          <w:p w:rsidR="00A02CB0" w:rsidRDefault="00A02CB0" w:rsidP="003F3954">
            <w:pPr>
              <w:jc w:val="both"/>
              <w:rPr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Уметь</w:t>
            </w:r>
            <w:r w:rsidRPr="004D1539">
              <w:rPr>
                <w:sz w:val="24"/>
                <w:szCs w:val="24"/>
              </w:rPr>
              <w:t xml:space="preserve"> </w:t>
            </w:r>
            <w:r w:rsidRPr="003B06FE">
              <w:rPr>
                <w:sz w:val="24"/>
                <w:szCs w:val="24"/>
              </w:rPr>
              <w:t>Отбирать пробы готовой пищи для определения химического состава и энергетической ценности, а также пробы воды для исследования в лаборатории;</w:t>
            </w:r>
          </w:p>
          <w:p w:rsidR="00A02CB0" w:rsidRDefault="00A02CB0" w:rsidP="003F3954">
            <w:pPr>
              <w:jc w:val="both"/>
              <w:rPr>
                <w:color w:val="000000"/>
                <w:sz w:val="24"/>
                <w:szCs w:val="24"/>
              </w:rPr>
            </w:pPr>
            <w:r w:rsidRPr="003B06FE">
              <w:rPr>
                <w:color w:val="000000"/>
                <w:sz w:val="24"/>
                <w:szCs w:val="24"/>
              </w:rPr>
              <w:t>Проводить санитарно-гигиеническую экспертизу продовольствия и воды;</w:t>
            </w:r>
          </w:p>
          <w:p w:rsidR="00A02CB0" w:rsidRDefault="00A02CB0" w:rsidP="003F3954">
            <w:pPr>
              <w:jc w:val="both"/>
              <w:rPr>
                <w:color w:val="000000"/>
                <w:sz w:val="24"/>
                <w:szCs w:val="24"/>
              </w:rPr>
            </w:pPr>
            <w:r w:rsidRPr="003B06FE">
              <w:rPr>
                <w:color w:val="000000"/>
                <w:sz w:val="24"/>
                <w:szCs w:val="24"/>
              </w:rPr>
              <w:t>Осуществлять контроль за обеззараживанием воды в чрезвычайных ситуациях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A02CB0" w:rsidRDefault="00A02CB0" w:rsidP="003F3954">
            <w:pPr>
              <w:jc w:val="both"/>
              <w:rPr>
                <w:color w:val="000000"/>
                <w:sz w:val="24"/>
                <w:szCs w:val="24"/>
              </w:rPr>
            </w:pPr>
            <w:r w:rsidRPr="003B06FE">
              <w:rPr>
                <w:color w:val="000000"/>
                <w:sz w:val="24"/>
                <w:szCs w:val="24"/>
              </w:rPr>
              <w:t>Выявлять факторы риска, способствующие возникновению и распространению инфекционных заболеваний и разрабатывать мероприятия по их профилактике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A02CB0" w:rsidRPr="004D1539" w:rsidRDefault="00A02CB0" w:rsidP="003F3954">
            <w:pPr>
              <w:jc w:val="both"/>
              <w:rPr>
                <w:color w:val="000000"/>
                <w:sz w:val="24"/>
                <w:szCs w:val="24"/>
              </w:rPr>
            </w:pPr>
            <w:r w:rsidRPr="003B06FE">
              <w:rPr>
                <w:color w:val="000000"/>
                <w:sz w:val="24"/>
                <w:szCs w:val="24"/>
              </w:rPr>
              <w:t>Оценивать состояние объектов санитарно-эпидемиологического надзора;</w:t>
            </w:r>
          </w:p>
        </w:tc>
        <w:tc>
          <w:tcPr>
            <w:tcW w:w="2948" w:type="dxa"/>
          </w:tcPr>
          <w:p w:rsidR="00A02CB0" w:rsidRPr="004D1539" w:rsidRDefault="00A02CB0" w:rsidP="003F3954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>
              <w:rPr>
                <w:color w:val="000000"/>
                <w:sz w:val="24"/>
                <w:szCs w:val="24"/>
              </w:rPr>
              <w:t>100-110</w:t>
            </w:r>
          </w:p>
        </w:tc>
      </w:tr>
      <w:tr w:rsidR="00A02CB0" w:rsidRPr="004D1539" w:rsidTr="00AD3104">
        <w:tc>
          <w:tcPr>
            <w:tcW w:w="0" w:type="auto"/>
            <w:vMerge/>
          </w:tcPr>
          <w:p w:rsidR="00A02CB0" w:rsidRPr="004D1539" w:rsidRDefault="00A02CB0" w:rsidP="003F3954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2CB0" w:rsidRPr="004D1539" w:rsidRDefault="00A02CB0" w:rsidP="003F395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61" w:type="dxa"/>
          </w:tcPr>
          <w:p w:rsidR="00A02CB0" w:rsidRPr="004D1539" w:rsidRDefault="00A02CB0" w:rsidP="003F3954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 xml:space="preserve">Владеть </w:t>
            </w:r>
            <w:r w:rsidRPr="003B06FE">
              <w:rPr>
                <w:color w:val="000000"/>
                <w:sz w:val="24"/>
                <w:szCs w:val="24"/>
              </w:rPr>
              <w:t>Навыками санитарно-гигиенических исследований;</w:t>
            </w:r>
          </w:p>
        </w:tc>
        <w:tc>
          <w:tcPr>
            <w:tcW w:w="2948" w:type="dxa"/>
          </w:tcPr>
          <w:p w:rsidR="00A02CB0" w:rsidRPr="004D1539" w:rsidRDefault="00A02CB0" w:rsidP="003F3954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>
              <w:rPr>
                <w:color w:val="000000"/>
                <w:sz w:val="24"/>
                <w:szCs w:val="24"/>
              </w:rPr>
              <w:t>100-110</w:t>
            </w:r>
          </w:p>
        </w:tc>
      </w:tr>
      <w:tr w:rsidR="00A02CB0" w:rsidRPr="004D1539" w:rsidTr="00AD3104">
        <w:tc>
          <w:tcPr>
            <w:tcW w:w="0" w:type="auto"/>
            <w:vMerge w:val="restart"/>
          </w:tcPr>
          <w:p w:rsidR="00A02CB0" w:rsidRPr="004D1539" w:rsidRDefault="00A02CB0" w:rsidP="003F3954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A02CB0" w:rsidRPr="004D1539" w:rsidRDefault="00A02CB0" w:rsidP="00A02CB0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ПК-</w:t>
            </w:r>
            <w:r>
              <w:rPr>
                <w:color w:val="000000"/>
                <w:sz w:val="24"/>
                <w:szCs w:val="24"/>
              </w:rPr>
              <w:t>3</w:t>
            </w:r>
            <w:bookmarkStart w:id="2" w:name="_GoBack"/>
            <w:bookmarkEnd w:id="2"/>
            <w:r>
              <w:rPr>
                <w:color w:val="000000"/>
                <w:sz w:val="24"/>
                <w:szCs w:val="24"/>
              </w:rPr>
              <w:t xml:space="preserve"> </w:t>
            </w:r>
            <w:r w:rsidRPr="003B06FE">
              <w:rPr>
                <w:color w:val="000000"/>
                <w:sz w:val="24"/>
                <w:szCs w:val="24"/>
              </w:rPr>
              <w:t>готовность к анализу санитарно-эпидемиологических последствий катастроф и чрезвычайных ситуаций</w:t>
            </w:r>
          </w:p>
        </w:tc>
        <w:tc>
          <w:tcPr>
            <w:tcW w:w="3361" w:type="dxa"/>
          </w:tcPr>
          <w:p w:rsidR="00A02CB0" w:rsidRDefault="00A02CB0" w:rsidP="003F3954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 xml:space="preserve">Знать </w:t>
            </w:r>
            <w:r w:rsidRPr="003B06FE">
              <w:rPr>
                <w:color w:val="000000"/>
                <w:sz w:val="24"/>
                <w:szCs w:val="24"/>
              </w:rPr>
              <w:t>Основы законодательства о санитарно-эпидемиологическом благополучии населения;</w:t>
            </w:r>
          </w:p>
          <w:p w:rsidR="00A02CB0" w:rsidRPr="004D1539" w:rsidRDefault="00A02CB0" w:rsidP="003F3954">
            <w:pPr>
              <w:jc w:val="both"/>
              <w:rPr>
                <w:color w:val="000000"/>
                <w:sz w:val="24"/>
                <w:szCs w:val="24"/>
              </w:rPr>
            </w:pPr>
            <w:r w:rsidRPr="003B06FE">
              <w:rPr>
                <w:color w:val="000000"/>
                <w:sz w:val="24"/>
                <w:szCs w:val="24"/>
              </w:rPr>
              <w:t>Основы профилактической медицины, организацию профилактических мероприятий, направленных на укрепление здоровья населения;</w:t>
            </w:r>
          </w:p>
          <w:p w:rsidR="00A02CB0" w:rsidRPr="004D1539" w:rsidRDefault="00A02CB0" w:rsidP="003F3954">
            <w:pPr>
              <w:jc w:val="both"/>
              <w:rPr>
                <w:color w:val="000000"/>
                <w:sz w:val="24"/>
                <w:szCs w:val="24"/>
              </w:rPr>
            </w:pPr>
            <w:r w:rsidRPr="003B06FE">
              <w:rPr>
                <w:color w:val="000000"/>
                <w:sz w:val="24"/>
                <w:szCs w:val="24"/>
              </w:rPr>
              <w:t>Методы санитарно-просветительской работы;</w:t>
            </w:r>
          </w:p>
        </w:tc>
        <w:tc>
          <w:tcPr>
            <w:tcW w:w="2948" w:type="dxa"/>
          </w:tcPr>
          <w:p w:rsidR="00A02CB0" w:rsidRPr="004D1539" w:rsidRDefault="00A02CB0" w:rsidP="003F3954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>
              <w:rPr>
                <w:color w:val="000000"/>
                <w:sz w:val="24"/>
                <w:szCs w:val="24"/>
              </w:rPr>
              <w:t xml:space="preserve"> 26-27,60-66,69-70,91-94</w:t>
            </w:r>
          </w:p>
        </w:tc>
      </w:tr>
      <w:tr w:rsidR="00A02CB0" w:rsidRPr="004D1539" w:rsidTr="00AD3104">
        <w:tc>
          <w:tcPr>
            <w:tcW w:w="0" w:type="auto"/>
            <w:vMerge/>
          </w:tcPr>
          <w:p w:rsidR="00A02CB0" w:rsidRPr="004D1539" w:rsidRDefault="00A02CB0" w:rsidP="003F3954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2CB0" w:rsidRPr="004D1539" w:rsidRDefault="00A02CB0" w:rsidP="003F395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61" w:type="dxa"/>
          </w:tcPr>
          <w:p w:rsidR="00A02CB0" w:rsidRDefault="00A02CB0" w:rsidP="003F3954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Уметь.</w:t>
            </w:r>
            <w:r>
              <w:t xml:space="preserve"> </w:t>
            </w:r>
            <w:r w:rsidRPr="003B06FE">
              <w:rPr>
                <w:color w:val="000000"/>
                <w:sz w:val="24"/>
                <w:szCs w:val="24"/>
              </w:rPr>
              <w:t>Анализировать и оценивать состояние здоровья населения;</w:t>
            </w:r>
          </w:p>
          <w:p w:rsidR="00A02CB0" w:rsidRDefault="00A02CB0" w:rsidP="003F3954">
            <w:pPr>
              <w:jc w:val="both"/>
              <w:rPr>
                <w:color w:val="000000"/>
                <w:sz w:val="24"/>
                <w:szCs w:val="24"/>
              </w:rPr>
            </w:pPr>
            <w:r w:rsidRPr="003B06FE">
              <w:rPr>
                <w:color w:val="000000"/>
                <w:sz w:val="24"/>
                <w:szCs w:val="24"/>
              </w:rPr>
              <w:t>Разрабатывать профилактические мероприятия, препятствующие влиянию факторов окружающей среды на население;</w:t>
            </w:r>
          </w:p>
          <w:p w:rsidR="00A02CB0" w:rsidRPr="004D1539" w:rsidRDefault="00A02CB0" w:rsidP="003F395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</w:tcPr>
          <w:p w:rsidR="00A02CB0" w:rsidRPr="004D1539" w:rsidRDefault="00A02CB0" w:rsidP="003F3954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№№1</w:t>
            </w:r>
            <w:r>
              <w:rPr>
                <w:color w:val="000000"/>
                <w:sz w:val="24"/>
                <w:szCs w:val="24"/>
              </w:rPr>
              <w:t>00-110</w:t>
            </w:r>
          </w:p>
        </w:tc>
      </w:tr>
      <w:tr w:rsidR="00A02CB0" w:rsidRPr="004D1539" w:rsidTr="00AD3104">
        <w:tc>
          <w:tcPr>
            <w:tcW w:w="0" w:type="auto"/>
            <w:vMerge/>
          </w:tcPr>
          <w:p w:rsidR="00A02CB0" w:rsidRPr="004D1539" w:rsidRDefault="00A02CB0" w:rsidP="003F3954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2CB0" w:rsidRPr="004D1539" w:rsidRDefault="00A02CB0" w:rsidP="003F395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61" w:type="dxa"/>
          </w:tcPr>
          <w:p w:rsidR="00A02CB0" w:rsidRPr="004D1539" w:rsidRDefault="00A02CB0" w:rsidP="003F3954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 xml:space="preserve">Владеть </w:t>
            </w:r>
            <w:r w:rsidRPr="003B06FE">
              <w:rPr>
                <w:color w:val="000000"/>
                <w:sz w:val="24"/>
                <w:szCs w:val="24"/>
              </w:rPr>
              <w:t>Методикой сбора, обработки и анализа данных о факторах среды обитания и здоровья населения;</w:t>
            </w:r>
          </w:p>
        </w:tc>
        <w:tc>
          <w:tcPr>
            <w:tcW w:w="2948" w:type="dxa"/>
          </w:tcPr>
          <w:p w:rsidR="00A02CB0" w:rsidRPr="004D1539" w:rsidRDefault="00A02CB0" w:rsidP="003F3954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>
              <w:rPr>
                <w:color w:val="000000"/>
                <w:sz w:val="24"/>
                <w:szCs w:val="24"/>
              </w:rPr>
              <w:t xml:space="preserve"> 100-100</w:t>
            </w:r>
          </w:p>
          <w:p w:rsidR="00A02CB0" w:rsidRPr="004D1539" w:rsidRDefault="00A02CB0" w:rsidP="003F395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02CB0" w:rsidRPr="006B59A2" w:rsidTr="00AD3104">
        <w:tc>
          <w:tcPr>
            <w:tcW w:w="0" w:type="auto"/>
            <w:vMerge w:val="restart"/>
          </w:tcPr>
          <w:p w:rsidR="00A02CB0" w:rsidRPr="006B59A2" w:rsidRDefault="00A02CB0" w:rsidP="003F3954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  <w:r w:rsidRPr="006B59A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</w:tcPr>
          <w:p w:rsidR="00A02CB0" w:rsidRPr="006B59A2" w:rsidRDefault="00A02CB0" w:rsidP="003F3954">
            <w:pPr>
              <w:jc w:val="both"/>
              <w:rPr>
                <w:color w:val="000000"/>
                <w:sz w:val="24"/>
                <w:szCs w:val="24"/>
              </w:rPr>
            </w:pPr>
            <w:r w:rsidRPr="006B59A2">
              <w:rPr>
                <w:color w:val="000000"/>
                <w:sz w:val="24"/>
                <w:szCs w:val="24"/>
              </w:rPr>
              <w:t>УК-1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C500F">
              <w:rPr>
                <w:color w:val="000000"/>
                <w:sz w:val="24"/>
                <w:szCs w:val="24"/>
              </w:rPr>
              <w:t>готовностью к абстрактному мышлению, анализу, синтезу</w:t>
            </w:r>
          </w:p>
        </w:tc>
        <w:tc>
          <w:tcPr>
            <w:tcW w:w="3361" w:type="dxa"/>
          </w:tcPr>
          <w:p w:rsidR="00A02CB0" w:rsidRPr="004D1539" w:rsidRDefault="00A02CB0" w:rsidP="003F3954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 xml:space="preserve">Знать </w:t>
            </w:r>
            <w:r w:rsidRPr="008C500F">
              <w:rPr>
                <w:color w:val="000000"/>
                <w:sz w:val="24"/>
                <w:szCs w:val="24"/>
              </w:rPr>
              <w:t>Способы, методы, принципы определения проблемной ситуации и возможные пути решения, основы логики, нормы критического подхода, основы методологии научного знания, формы анализа</w:t>
            </w:r>
          </w:p>
        </w:tc>
        <w:tc>
          <w:tcPr>
            <w:tcW w:w="2948" w:type="dxa"/>
          </w:tcPr>
          <w:p w:rsidR="00A02CB0" w:rsidRPr="006B59A2" w:rsidRDefault="00A02CB0" w:rsidP="003F3954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>
              <w:rPr>
                <w:color w:val="000000"/>
                <w:sz w:val="24"/>
                <w:szCs w:val="24"/>
              </w:rPr>
              <w:t>1,98</w:t>
            </w:r>
          </w:p>
        </w:tc>
      </w:tr>
      <w:tr w:rsidR="00A02CB0" w:rsidRPr="006B59A2" w:rsidTr="00AD3104">
        <w:tc>
          <w:tcPr>
            <w:tcW w:w="0" w:type="auto"/>
            <w:vMerge/>
          </w:tcPr>
          <w:p w:rsidR="00A02CB0" w:rsidRPr="006B59A2" w:rsidRDefault="00A02CB0" w:rsidP="003F3954">
            <w:pPr>
              <w:ind w:firstLine="7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2CB0" w:rsidRPr="006B59A2" w:rsidRDefault="00A02CB0" w:rsidP="003F3954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61" w:type="dxa"/>
          </w:tcPr>
          <w:p w:rsidR="00A02CB0" w:rsidRPr="004D1539" w:rsidRDefault="00A02CB0" w:rsidP="003F3954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 xml:space="preserve">Уметь </w:t>
            </w:r>
            <w:r w:rsidRPr="008C500F">
              <w:rPr>
                <w:color w:val="000000"/>
                <w:sz w:val="24"/>
                <w:szCs w:val="24"/>
              </w:rPr>
              <w:t>анализировать проблему, разделяя ее на отдельные этапы для последующего анализа с последующим принятием решения, адекватно воспринимать информацию, логически верно, аргументировано и ясно строить устную и письменную речь, анализировать социально значимые проблемы;</w:t>
            </w:r>
          </w:p>
        </w:tc>
        <w:tc>
          <w:tcPr>
            <w:tcW w:w="2948" w:type="dxa"/>
          </w:tcPr>
          <w:p w:rsidR="00A02CB0" w:rsidRPr="006B59A2" w:rsidRDefault="00A02CB0" w:rsidP="003F3954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>
              <w:rPr>
                <w:color w:val="000000"/>
                <w:sz w:val="24"/>
                <w:szCs w:val="24"/>
              </w:rPr>
              <w:t>100-110</w:t>
            </w:r>
          </w:p>
        </w:tc>
      </w:tr>
      <w:tr w:rsidR="00A02CB0" w:rsidRPr="006B59A2" w:rsidTr="00AD3104">
        <w:tc>
          <w:tcPr>
            <w:tcW w:w="0" w:type="auto"/>
            <w:vMerge/>
          </w:tcPr>
          <w:p w:rsidR="00A02CB0" w:rsidRPr="006B59A2" w:rsidRDefault="00A02CB0" w:rsidP="003F3954">
            <w:pPr>
              <w:ind w:firstLine="7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2CB0" w:rsidRPr="006B59A2" w:rsidRDefault="00A02CB0" w:rsidP="003F3954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61" w:type="dxa"/>
          </w:tcPr>
          <w:p w:rsidR="00A02CB0" w:rsidRPr="004D1539" w:rsidRDefault="00A02CB0" w:rsidP="003F3954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Владеть.</w:t>
            </w:r>
            <w:r>
              <w:t xml:space="preserve"> </w:t>
            </w:r>
            <w:r w:rsidRPr="008C500F">
              <w:rPr>
                <w:color w:val="000000"/>
                <w:sz w:val="24"/>
                <w:szCs w:val="24"/>
              </w:rPr>
              <w:t>навыками постановки цели, способностью в устной и письменной речи логически оформить результаты мышления, навыками выработки мотивации к выполнению профессиональной деятельности и решения социально значимых проблем</w:t>
            </w:r>
          </w:p>
        </w:tc>
        <w:tc>
          <w:tcPr>
            <w:tcW w:w="2948" w:type="dxa"/>
          </w:tcPr>
          <w:p w:rsidR="00A02CB0" w:rsidRPr="006B59A2" w:rsidRDefault="00A02CB0" w:rsidP="003F3954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>
              <w:rPr>
                <w:color w:val="000000"/>
                <w:sz w:val="24"/>
                <w:szCs w:val="24"/>
              </w:rPr>
              <w:t>100-110</w:t>
            </w:r>
          </w:p>
        </w:tc>
      </w:tr>
    </w:tbl>
    <w:p w:rsidR="00A02CB0" w:rsidRDefault="00A02CB0" w:rsidP="004D1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2CB0" w:rsidRPr="004D1539" w:rsidRDefault="00A02CB0" w:rsidP="004D1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24C1" w:rsidRPr="00B0660F" w:rsidRDefault="004C24C1" w:rsidP="00DF72D5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C24C1" w:rsidRPr="00B0660F" w:rsidSect="00B82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76E0F"/>
    <w:multiLevelType w:val="multilevel"/>
    <w:tmpl w:val="130AC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2877C8"/>
    <w:multiLevelType w:val="hybridMultilevel"/>
    <w:tmpl w:val="6BB0A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D4F26"/>
    <w:multiLevelType w:val="multilevel"/>
    <w:tmpl w:val="31887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A1019A"/>
    <w:multiLevelType w:val="multilevel"/>
    <w:tmpl w:val="4CC6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C5360B"/>
    <w:multiLevelType w:val="hybridMultilevel"/>
    <w:tmpl w:val="EAB82602"/>
    <w:lvl w:ilvl="0" w:tplc="13F86B0A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C11D2F"/>
    <w:multiLevelType w:val="hybridMultilevel"/>
    <w:tmpl w:val="7D4AEC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F2CDE"/>
    <w:multiLevelType w:val="hybridMultilevel"/>
    <w:tmpl w:val="A5FEAC32"/>
    <w:lvl w:ilvl="0" w:tplc="7FC2BD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E96359C"/>
    <w:multiLevelType w:val="hybridMultilevel"/>
    <w:tmpl w:val="E12E1C0A"/>
    <w:lvl w:ilvl="0" w:tplc="89C004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10CE5"/>
    <w:multiLevelType w:val="hybridMultilevel"/>
    <w:tmpl w:val="8E8403E6"/>
    <w:lvl w:ilvl="0" w:tplc="89C004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10224048">
      <w:start w:val="1"/>
      <w:numFmt w:val="decimal"/>
      <w:lvlText w:val="%2."/>
      <w:lvlJc w:val="left"/>
      <w:pPr>
        <w:ind w:left="1488" w:hanging="40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B41804"/>
    <w:multiLevelType w:val="hybridMultilevel"/>
    <w:tmpl w:val="5204C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B6B70"/>
    <w:multiLevelType w:val="hybridMultilevel"/>
    <w:tmpl w:val="39F4AF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6851DB"/>
    <w:multiLevelType w:val="hybridMultilevel"/>
    <w:tmpl w:val="1D98B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B24F7"/>
    <w:multiLevelType w:val="hybridMultilevel"/>
    <w:tmpl w:val="F260E488"/>
    <w:lvl w:ilvl="0" w:tplc="111CA72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6914AAD"/>
    <w:multiLevelType w:val="hybridMultilevel"/>
    <w:tmpl w:val="4FEA3776"/>
    <w:lvl w:ilvl="0" w:tplc="299A6F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73973DE"/>
    <w:multiLevelType w:val="hybridMultilevel"/>
    <w:tmpl w:val="9B12A7C8"/>
    <w:lvl w:ilvl="0" w:tplc="04190011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>
    <w:nsid w:val="2E47279D"/>
    <w:multiLevelType w:val="multilevel"/>
    <w:tmpl w:val="F7C2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C248A2"/>
    <w:multiLevelType w:val="hybridMultilevel"/>
    <w:tmpl w:val="57A854A0"/>
    <w:lvl w:ilvl="0" w:tplc="260606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47F2BAA"/>
    <w:multiLevelType w:val="hybridMultilevel"/>
    <w:tmpl w:val="F3BC0EF2"/>
    <w:lvl w:ilvl="0" w:tplc="08C849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857E98"/>
    <w:multiLevelType w:val="multilevel"/>
    <w:tmpl w:val="D6946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452422"/>
    <w:multiLevelType w:val="hybridMultilevel"/>
    <w:tmpl w:val="CA663546"/>
    <w:lvl w:ilvl="0" w:tplc="0706E32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243B93"/>
    <w:multiLevelType w:val="hybridMultilevel"/>
    <w:tmpl w:val="57A854A0"/>
    <w:lvl w:ilvl="0" w:tplc="260606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164B9E"/>
    <w:multiLevelType w:val="hybridMultilevel"/>
    <w:tmpl w:val="3C781778"/>
    <w:lvl w:ilvl="0" w:tplc="AD7AA94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83604B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EA0D3A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8D816B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25C581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82474C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BA96B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DDA0E5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55A341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>
    <w:nsid w:val="46712238"/>
    <w:multiLevelType w:val="hybridMultilevel"/>
    <w:tmpl w:val="CD303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69151E"/>
    <w:multiLevelType w:val="hybridMultilevel"/>
    <w:tmpl w:val="39F4A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591911"/>
    <w:multiLevelType w:val="singleLevel"/>
    <w:tmpl w:val="B4387CE4"/>
    <w:lvl w:ilvl="0">
      <w:start w:val="1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4FD31557"/>
    <w:multiLevelType w:val="hybridMultilevel"/>
    <w:tmpl w:val="7D047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6D78A9"/>
    <w:multiLevelType w:val="hybridMultilevel"/>
    <w:tmpl w:val="80CA48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FB4150"/>
    <w:multiLevelType w:val="multilevel"/>
    <w:tmpl w:val="B08A2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6868C7"/>
    <w:multiLevelType w:val="hybridMultilevel"/>
    <w:tmpl w:val="8D9073FC"/>
    <w:lvl w:ilvl="0" w:tplc="5C582A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6D45468"/>
    <w:multiLevelType w:val="multilevel"/>
    <w:tmpl w:val="C7883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E90292"/>
    <w:multiLevelType w:val="hybridMultilevel"/>
    <w:tmpl w:val="02D64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FE2EEA"/>
    <w:multiLevelType w:val="singleLevel"/>
    <w:tmpl w:val="14F8ABB4"/>
    <w:lvl w:ilvl="0">
      <w:start w:val="1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5CEA5370"/>
    <w:multiLevelType w:val="multilevel"/>
    <w:tmpl w:val="7EA850C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2.%2."/>
      <w:lvlJc w:val="left"/>
      <w:pPr>
        <w:tabs>
          <w:tab w:val="num" w:pos="1215"/>
        </w:tabs>
        <w:ind w:left="1215" w:hanging="495"/>
      </w:pPr>
    </w:lvl>
    <w:lvl w:ilvl="2">
      <w:start w:val="1"/>
      <w:numFmt w:val="decimal"/>
      <w:lvlText w:val="3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3">
    <w:nsid w:val="62E95888"/>
    <w:multiLevelType w:val="hybridMultilevel"/>
    <w:tmpl w:val="3B1E4DE0"/>
    <w:lvl w:ilvl="0" w:tplc="89C004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76422C6"/>
    <w:multiLevelType w:val="hybridMultilevel"/>
    <w:tmpl w:val="15442156"/>
    <w:lvl w:ilvl="0" w:tplc="677217C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1E0F94"/>
    <w:multiLevelType w:val="hybridMultilevel"/>
    <w:tmpl w:val="BBD68860"/>
    <w:lvl w:ilvl="0" w:tplc="A9662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B07411C"/>
    <w:multiLevelType w:val="hybridMultilevel"/>
    <w:tmpl w:val="0480E566"/>
    <w:lvl w:ilvl="0" w:tplc="293C2B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0B05857"/>
    <w:multiLevelType w:val="multilevel"/>
    <w:tmpl w:val="8624B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45230F"/>
    <w:multiLevelType w:val="hybridMultilevel"/>
    <w:tmpl w:val="02D64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5B6705"/>
    <w:multiLevelType w:val="singleLevel"/>
    <w:tmpl w:val="E904E090"/>
    <w:lvl w:ilvl="0">
      <w:start w:val="1"/>
      <w:numFmt w:val="bullet"/>
      <w:lvlText w:val=""/>
      <w:lvlJc w:val="left"/>
      <w:pPr>
        <w:tabs>
          <w:tab w:val="num" w:pos="1080"/>
        </w:tabs>
        <w:ind w:left="57" w:firstLine="663"/>
      </w:pPr>
      <w:rPr>
        <w:rFonts w:ascii="Symbol" w:hAnsi="Symbol" w:hint="default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>
    <w:nsid w:val="7B90260A"/>
    <w:multiLevelType w:val="hybridMultilevel"/>
    <w:tmpl w:val="BBD68860"/>
    <w:lvl w:ilvl="0" w:tplc="A9662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BA94BE0"/>
    <w:multiLevelType w:val="hybridMultilevel"/>
    <w:tmpl w:val="7F7AE9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7D3247"/>
    <w:multiLevelType w:val="multilevel"/>
    <w:tmpl w:val="30C8B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5"/>
  </w:num>
  <w:num w:numId="3">
    <w:abstractNumId w:val="10"/>
  </w:num>
  <w:num w:numId="4">
    <w:abstractNumId w:val="34"/>
  </w:num>
  <w:num w:numId="5">
    <w:abstractNumId w:val="12"/>
  </w:num>
  <w:num w:numId="6">
    <w:abstractNumId w:val="38"/>
  </w:num>
  <w:num w:numId="7">
    <w:abstractNumId w:val="30"/>
  </w:num>
  <w:num w:numId="8">
    <w:abstractNumId w:val="1"/>
  </w:num>
  <w:num w:numId="9">
    <w:abstractNumId w:val="2"/>
  </w:num>
  <w:num w:numId="10">
    <w:abstractNumId w:val="42"/>
  </w:num>
  <w:num w:numId="11">
    <w:abstractNumId w:val="37"/>
  </w:num>
  <w:num w:numId="12">
    <w:abstractNumId w:val="29"/>
  </w:num>
  <w:num w:numId="13">
    <w:abstractNumId w:val="0"/>
  </w:num>
  <w:num w:numId="14">
    <w:abstractNumId w:val="27"/>
  </w:num>
  <w:num w:numId="15">
    <w:abstractNumId w:val="15"/>
  </w:num>
  <w:num w:numId="16">
    <w:abstractNumId w:val="18"/>
  </w:num>
  <w:num w:numId="17">
    <w:abstractNumId w:val="3"/>
  </w:num>
  <w:num w:numId="18">
    <w:abstractNumId w:val="22"/>
  </w:num>
  <w:num w:numId="19">
    <w:abstractNumId w:val="9"/>
  </w:num>
  <w:num w:numId="20">
    <w:abstractNumId w:val="41"/>
  </w:num>
  <w:num w:numId="21">
    <w:abstractNumId w:val="5"/>
  </w:num>
  <w:num w:numId="22">
    <w:abstractNumId w:val="14"/>
  </w:num>
  <w:num w:numId="23">
    <w:abstractNumId w:val="28"/>
  </w:num>
  <w:num w:numId="24">
    <w:abstractNumId w:val="16"/>
  </w:num>
  <w:num w:numId="25">
    <w:abstractNumId w:val="35"/>
  </w:num>
  <w:num w:numId="26">
    <w:abstractNumId w:val="6"/>
  </w:num>
  <w:num w:numId="27">
    <w:abstractNumId w:val="36"/>
  </w:num>
  <w:num w:numId="28">
    <w:abstractNumId w:val="21"/>
  </w:num>
  <w:num w:numId="29">
    <w:abstractNumId w:val="40"/>
  </w:num>
  <w:num w:numId="30">
    <w:abstractNumId w:val="4"/>
  </w:num>
  <w:num w:numId="31">
    <w:abstractNumId w:val="13"/>
  </w:num>
  <w:num w:numId="32">
    <w:abstractNumId w:val="20"/>
  </w:num>
  <w:num w:numId="33">
    <w:abstractNumId w:val="33"/>
  </w:num>
  <w:num w:numId="34">
    <w:abstractNumId w:val="7"/>
  </w:num>
  <w:num w:numId="35">
    <w:abstractNumId w:val="8"/>
  </w:num>
  <w:num w:numId="36">
    <w:abstractNumId w:val="11"/>
  </w:num>
  <w:num w:numId="37">
    <w:abstractNumId w:val="26"/>
  </w:num>
  <w:num w:numId="38">
    <w:abstractNumId w:val="32"/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31"/>
    <w:lvlOverride w:ilvl="0">
      <w:startOverride w:val="1"/>
    </w:lvlOverride>
  </w:num>
  <w:num w:numId="42">
    <w:abstractNumId w:val="24"/>
  </w:num>
  <w:num w:numId="43">
    <w:abstractNumId w:val="24"/>
    <w:lvlOverride w:ilvl="0">
      <w:startOverride w:val="11"/>
    </w:lvlOverride>
  </w:num>
  <w:num w:numId="44">
    <w:abstractNumId w:val="39"/>
  </w:num>
  <w:num w:numId="45">
    <w:abstractNumId w:val="17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AD"/>
    <w:rsid w:val="00032454"/>
    <w:rsid w:val="00041A4E"/>
    <w:rsid w:val="0015433A"/>
    <w:rsid w:val="00224C10"/>
    <w:rsid w:val="002D2AC5"/>
    <w:rsid w:val="003C4F0B"/>
    <w:rsid w:val="003E14AD"/>
    <w:rsid w:val="004006DD"/>
    <w:rsid w:val="00434DDF"/>
    <w:rsid w:val="004C24C1"/>
    <w:rsid w:val="004C7999"/>
    <w:rsid w:val="004D1539"/>
    <w:rsid w:val="005052A8"/>
    <w:rsid w:val="00544E07"/>
    <w:rsid w:val="005916D1"/>
    <w:rsid w:val="005C608D"/>
    <w:rsid w:val="00614589"/>
    <w:rsid w:val="0066403B"/>
    <w:rsid w:val="006B59A2"/>
    <w:rsid w:val="007236AD"/>
    <w:rsid w:val="007806FA"/>
    <w:rsid w:val="00787B4B"/>
    <w:rsid w:val="007F5F32"/>
    <w:rsid w:val="00864603"/>
    <w:rsid w:val="008A11CC"/>
    <w:rsid w:val="008C500F"/>
    <w:rsid w:val="00903DF9"/>
    <w:rsid w:val="009043F1"/>
    <w:rsid w:val="009A63F3"/>
    <w:rsid w:val="009D1B62"/>
    <w:rsid w:val="00A02CB0"/>
    <w:rsid w:val="00A2525B"/>
    <w:rsid w:val="00A8148C"/>
    <w:rsid w:val="00A828D0"/>
    <w:rsid w:val="00AD3104"/>
    <w:rsid w:val="00B1652F"/>
    <w:rsid w:val="00B8270A"/>
    <w:rsid w:val="00C13BF7"/>
    <w:rsid w:val="00CA36DC"/>
    <w:rsid w:val="00D41488"/>
    <w:rsid w:val="00DD7D80"/>
    <w:rsid w:val="00DF72D5"/>
    <w:rsid w:val="00EB5CA8"/>
    <w:rsid w:val="00F8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50BC0-9DC0-46D3-931E-2A7DCCB2F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D80"/>
  </w:style>
  <w:style w:type="paragraph" w:styleId="1">
    <w:name w:val="heading 1"/>
    <w:basedOn w:val="a"/>
    <w:next w:val="2"/>
    <w:link w:val="10"/>
    <w:uiPriority w:val="9"/>
    <w:qFormat/>
    <w:rsid w:val="009043F1"/>
    <w:pPr>
      <w:keepNext/>
      <w:spacing w:before="240" w:after="60" w:line="192" w:lineRule="auto"/>
      <w:ind w:firstLine="113"/>
      <w:jc w:val="center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1"/>
    <w:next w:val="a"/>
    <w:link w:val="20"/>
    <w:qFormat/>
    <w:rsid w:val="009043F1"/>
    <w:pPr>
      <w:outlineLvl w:val="1"/>
    </w:pPr>
    <w:rPr>
      <w:b w:val="0"/>
      <w:i/>
      <w:sz w:val="26"/>
    </w:rPr>
  </w:style>
  <w:style w:type="paragraph" w:styleId="3">
    <w:name w:val="heading 3"/>
    <w:basedOn w:val="2"/>
    <w:next w:val="a"/>
    <w:link w:val="30"/>
    <w:qFormat/>
    <w:rsid w:val="009043F1"/>
    <w:pPr>
      <w:outlineLvl w:val="2"/>
    </w:pPr>
    <w:rPr>
      <w:b/>
      <w:sz w:val="24"/>
    </w:rPr>
  </w:style>
  <w:style w:type="paragraph" w:styleId="4">
    <w:name w:val="heading 4"/>
    <w:basedOn w:val="3"/>
    <w:next w:val="a"/>
    <w:link w:val="40"/>
    <w:qFormat/>
    <w:rsid w:val="009043F1"/>
    <w:pPr>
      <w:jc w:val="left"/>
      <w:outlineLvl w:val="3"/>
    </w:pPr>
    <w:rPr>
      <w:b w:val="0"/>
      <w:i w:val="0"/>
    </w:rPr>
  </w:style>
  <w:style w:type="paragraph" w:styleId="5">
    <w:name w:val="heading 5"/>
    <w:basedOn w:val="a"/>
    <w:next w:val="a"/>
    <w:link w:val="50"/>
    <w:qFormat/>
    <w:rsid w:val="009043F1"/>
    <w:pPr>
      <w:keepNext/>
      <w:spacing w:before="240" w:after="60" w:line="192" w:lineRule="auto"/>
      <w:ind w:firstLine="113"/>
      <w:jc w:val="both"/>
      <w:outlineLvl w:val="4"/>
    </w:pPr>
    <w:rPr>
      <w:rFonts w:ascii="Arial Narrow" w:eastAsia="Times New Roman" w:hAnsi="Arial Narrow" w:cs="Times New Roman"/>
      <w:kern w:val="1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043F1"/>
    <w:pPr>
      <w:keepNext/>
      <w:spacing w:before="240" w:after="60" w:line="192" w:lineRule="auto"/>
      <w:ind w:firstLine="113"/>
      <w:jc w:val="both"/>
      <w:outlineLvl w:val="5"/>
    </w:pPr>
    <w:rPr>
      <w:rFonts w:ascii="Times New Roman" w:eastAsia="Times New Roman" w:hAnsi="Times New Roman" w:cs="Times New Roman"/>
      <w:b/>
      <w:bCs/>
      <w:kern w:val="16"/>
      <w:lang w:eastAsia="ru-RU"/>
    </w:rPr>
  </w:style>
  <w:style w:type="paragraph" w:styleId="7">
    <w:name w:val="heading 7"/>
    <w:basedOn w:val="a"/>
    <w:next w:val="a"/>
    <w:link w:val="70"/>
    <w:qFormat/>
    <w:rsid w:val="009043F1"/>
    <w:pPr>
      <w:keepNext/>
      <w:spacing w:before="240" w:after="60" w:line="192" w:lineRule="auto"/>
      <w:ind w:firstLine="113"/>
      <w:jc w:val="both"/>
      <w:outlineLvl w:val="6"/>
    </w:pPr>
    <w:rPr>
      <w:rFonts w:ascii="Times New Roman" w:eastAsia="Times New Roman" w:hAnsi="Times New Roman" w:cs="Times New Roman"/>
      <w:kern w:val="16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043F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25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43F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043F1"/>
    <w:rPr>
      <w:rFonts w:ascii="Arial" w:eastAsia="Times New Roman" w:hAnsi="Arial" w:cs="Times New Roman"/>
      <w:i/>
      <w:kern w:val="28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043F1"/>
    <w:rPr>
      <w:rFonts w:ascii="Arial" w:eastAsia="Times New Roman" w:hAnsi="Arial" w:cs="Times New Roman"/>
      <w:b/>
      <w:i/>
      <w:kern w:val="28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043F1"/>
    <w:rPr>
      <w:rFonts w:ascii="Arial" w:eastAsia="Times New Roman" w:hAnsi="Arial" w:cs="Times New Roman"/>
      <w:kern w:val="28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043F1"/>
    <w:rPr>
      <w:rFonts w:ascii="Arial Narrow" w:eastAsia="Times New Roman" w:hAnsi="Arial Narrow" w:cs="Times New Roman"/>
      <w:kern w:val="1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043F1"/>
    <w:rPr>
      <w:rFonts w:ascii="Times New Roman" w:eastAsia="Times New Roman" w:hAnsi="Times New Roman" w:cs="Times New Roman"/>
      <w:b/>
      <w:bCs/>
      <w:kern w:val="16"/>
      <w:lang w:eastAsia="ru-RU"/>
    </w:rPr>
  </w:style>
  <w:style w:type="character" w:customStyle="1" w:styleId="70">
    <w:name w:val="Заголовок 7 Знак"/>
    <w:basedOn w:val="a0"/>
    <w:link w:val="7"/>
    <w:rsid w:val="009043F1"/>
    <w:rPr>
      <w:rFonts w:ascii="Times New Roman" w:eastAsia="Times New Roman" w:hAnsi="Times New Roman" w:cs="Times New Roman"/>
      <w:kern w:val="16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043F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xt">
    <w:name w:val="txt"/>
    <w:basedOn w:val="a"/>
    <w:rsid w:val="00904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5"/>
    <w:uiPriority w:val="99"/>
    <w:rsid w:val="00904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4"/>
    <w:uiPriority w:val="99"/>
    <w:rsid w:val="009043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9043F1"/>
  </w:style>
  <w:style w:type="character" w:customStyle="1" w:styleId="a6">
    <w:name w:val="Верхний колонтитул Знак"/>
    <w:basedOn w:val="a0"/>
    <w:link w:val="a7"/>
    <w:rsid w:val="009043F1"/>
    <w:rPr>
      <w:rFonts w:ascii="Arial" w:eastAsia="Times New Roman" w:hAnsi="Arial" w:cs="Times New Roman"/>
      <w:b/>
      <w:i/>
      <w:kern w:val="16"/>
      <w:sz w:val="16"/>
      <w:szCs w:val="20"/>
      <w:lang w:eastAsia="ru-RU"/>
    </w:rPr>
  </w:style>
  <w:style w:type="paragraph" w:styleId="a7">
    <w:name w:val="header"/>
    <w:basedOn w:val="a"/>
    <w:link w:val="a6"/>
    <w:rsid w:val="009043F1"/>
    <w:pPr>
      <w:keepNext/>
      <w:spacing w:after="120" w:line="192" w:lineRule="auto"/>
      <w:jc w:val="center"/>
    </w:pPr>
    <w:rPr>
      <w:rFonts w:ascii="Arial" w:eastAsia="Times New Roman" w:hAnsi="Arial" w:cs="Times New Roman"/>
      <w:b/>
      <w:i/>
      <w:kern w:val="16"/>
      <w:sz w:val="16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9043F1"/>
  </w:style>
  <w:style w:type="character" w:customStyle="1" w:styleId="a8">
    <w:name w:val="Основной текст с отступом Знак"/>
    <w:basedOn w:val="a0"/>
    <w:link w:val="a9"/>
    <w:rsid w:val="009043F1"/>
    <w:rPr>
      <w:rFonts w:ascii="Arial Narrow" w:eastAsia="Times New Roman" w:hAnsi="Arial Narrow" w:cs="Times New Roman"/>
      <w:i/>
      <w:kern w:val="16"/>
      <w:sz w:val="18"/>
      <w:szCs w:val="20"/>
      <w:lang w:eastAsia="ru-RU"/>
    </w:rPr>
  </w:style>
  <w:style w:type="paragraph" w:styleId="a9">
    <w:name w:val="Body Text Indent"/>
    <w:basedOn w:val="a"/>
    <w:link w:val="a8"/>
    <w:rsid w:val="009043F1"/>
    <w:pPr>
      <w:keepNext/>
      <w:spacing w:after="0" w:line="192" w:lineRule="auto"/>
      <w:ind w:firstLine="113"/>
      <w:jc w:val="both"/>
    </w:pPr>
    <w:rPr>
      <w:rFonts w:ascii="Arial Narrow" w:eastAsia="Times New Roman" w:hAnsi="Arial Narrow" w:cs="Times New Roman"/>
      <w:i/>
      <w:kern w:val="16"/>
      <w:sz w:val="18"/>
      <w:szCs w:val="20"/>
      <w:lang w:eastAsia="ru-RU"/>
    </w:rPr>
  </w:style>
  <w:style w:type="character" w:customStyle="1" w:styleId="13">
    <w:name w:val="Основной текст с отступом Знак1"/>
    <w:basedOn w:val="a0"/>
    <w:uiPriority w:val="99"/>
    <w:semiHidden/>
    <w:rsid w:val="009043F1"/>
  </w:style>
  <w:style w:type="character" w:customStyle="1" w:styleId="aa">
    <w:name w:val="Текст Знак"/>
    <w:basedOn w:val="a0"/>
    <w:link w:val="ab"/>
    <w:uiPriority w:val="99"/>
    <w:rsid w:val="009043F1"/>
    <w:rPr>
      <w:rFonts w:ascii="Courier New" w:eastAsia="Times New Roman" w:hAnsi="Courier New" w:cs="Times New Roman"/>
      <w:kern w:val="16"/>
      <w:sz w:val="20"/>
      <w:szCs w:val="20"/>
      <w:lang w:eastAsia="ru-RU"/>
    </w:rPr>
  </w:style>
  <w:style w:type="paragraph" w:styleId="ab">
    <w:name w:val="Plain Text"/>
    <w:basedOn w:val="a"/>
    <w:link w:val="aa"/>
    <w:uiPriority w:val="99"/>
    <w:rsid w:val="009043F1"/>
    <w:pPr>
      <w:keepNext/>
      <w:spacing w:after="0" w:line="192" w:lineRule="auto"/>
      <w:ind w:firstLine="113"/>
      <w:jc w:val="both"/>
    </w:pPr>
    <w:rPr>
      <w:rFonts w:ascii="Courier New" w:eastAsia="Times New Roman" w:hAnsi="Courier New" w:cs="Times New Roman"/>
      <w:kern w:val="16"/>
      <w:sz w:val="20"/>
      <w:szCs w:val="20"/>
      <w:lang w:eastAsia="ru-RU"/>
    </w:rPr>
  </w:style>
  <w:style w:type="character" w:customStyle="1" w:styleId="14">
    <w:name w:val="Текст Знак1"/>
    <w:basedOn w:val="a0"/>
    <w:uiPriority w:val="99"/>
    <w:semiHidden/>
    <w:rsid w:val="009043F1"/>
    <w:rPr>
      <w:rFonts w:ascii="Consolas" w:hAnsi="Consolas" w:cs="Consolas"/>
      <w:sz w:val="21"/>
      <w:szCs w:val="21"/>
    </w:rPr>
  </w:style>
  <w:style w:type="character" w:customStyle="1" w:styleId="ac">
    <w:name w:val="Основной текст Знак"/>
    <w:basedOn w:val="a0"/>
    <w:link w:val="ad"/>
    <w:rsid w:val="009043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c"/>
    <w:rsid w:val="009043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9043F1"/>
  </w:style>
  <w:style w:type="character" w:customStyle="1" w:styleId="ae">
    <w:name w:val="Схема документа Знак"/>
    <w:basedOn w:val="a0"/>
    <w:link w:val="af"/>
    <w:semiHidden/>
    <w:rsid w:val="009043F1"/>
    <w:rPr>
      <w:rFonts w:ascii="Tahoma" w:eastAsia="Times New Roman" w:hAnsi="Tahoma" w:cs="Times New Roman"/>
      <w:kern w:val="16"/>
      <w:sz w:val="18"/>
      <w:szCs w:val="20"/>
      <w:shd w:val="clear" w:color="auto" w:fill="000080"/>
      <w:lang w:eastAsia="ru-RU"/>
    </w:rPr>
  </w:style>
  <w:style w:type="paragraph" w:styleId="af">
    <w:name w:val="Document Map"/>
    <w:basedOn w:val="a"/>
    <w:link w:val="ae"/>
    <w:semiHidden/>
    <w:rsid w:val="009043F1"/>
    <w:pPr>
      <w:keepNext/>
      <w:shd w:val="clear" w:color="auto" w:fill="000080"/>
      <w:spacing w:after="0" w:line="192" w:lineRule="auto"/>
      <w:ind w:firstLine="113"/>
      <w:jc w:val="both"/>
    </w:pPr>
    <w:rPr>
      <w:rFonts w:ascii="Tahoma" w:eastAsia="Times New Roman" w:hAnsi="Tahoma" w:cs="Times New Roman"/>
      <w:kern w:val="16"/>
      <w:sz w:val="18"/>
      <w:szCs w:val="20"/>
      <w:lang w:eastAsia="ru-RU"/>
    </w:rPr>
  </w:style>
  <w:style w:type="character" w:customStyle="1" w:styleId="16">
    <w:name w:val="Схема документа Знак1"/>
    <w:basedOn w:val="a0"/>
    <w:uiPriority w:val="99"/>
    <w:semiHidden/>
    <w:rsid w:val="009043F1"/>
    <w:rPr>
      <w:rFonts w:ascii="Tahoma" w:hAnsi="Tahoma" w:cs="Tahoma"/>
      <w:sz w:val="16"/>
      <w:szCs w:val="16"/>
    </w:rPr>
  </w:style>
  <w:style w:type="character" w:customStyle="1" w:styleId="af0">
    <w:name w:val="Название Знак"/>
    <w:basedOn w:val="a0"/>
    <w:link w:val="af1"/>
    <w:rsid w:val="00904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Title"/>
    <w:basedOn w:val="a"/>
    <w:link w:val="af0"/>
    <w:qFormat/>
    <w:rsid w:val="009043F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7">
    <w:name w:val="Название Знак1"/>
    <w:basedOn w:val="a0"/>
    <w:uiPriority w:val="10"/>
    <w:rsid w:val="009043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">
    <w:name w:val="Основной текст 2 Знак"/>
    <w:basedOn w:val="a0"/>
    <w:link w:val="22"/>
    <w:rsid w:val="00904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1"/>
    <w:rsid w:val="009043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9043F1"/>
  </w:style>
  <w:style w:type="character" w:customStyle="1" w:styleId="23">
    <w:name w:val="Основной текст с отступом 2 Знак"/>
    <w:basedOn w:val="a0"/>
    <w:link w:val="24"/>
    <w:rsid w:val="009043F1"/>
    <w:rPr>
      <w:rFonts w:ascii="Arial Narrow" w:eastAsia="Times New Roman" w:hAnsi="Arial Narrow" w:cs="Times New Roman"/>
      <w:kern w:val="16"/>
      <w:sz w:val="18"/>
      <w:szCs w:val="20"/>
      <w:lang w:eastAsia="ru-RU"/>
    </w:rPr>
  </w:style>
  <w:style w:type="paragraph" w:styleId="24">
    <w:name w:val="Body Text Indent 2"/>
    <w:basedOn w:val="a"/>
    <w:link w:val="23"/>
    <w:rsid w:val="009043F1"/>
    <w:pPr>
      <w:keepNext/>
      <w:spacing w:after="120" w:line="480" w:lineRule="auto"/>
      <w:ind w:left="283" w:firstLine="113"/>
      <w:jc w:val="both"/>
    </w:pPr>
    <w:rPr>
      <w:rFonts w:ascii="Arial Narrow" w:eastAsia="Times New Roman" w:hAnsi="Arial Narrow" w:cs="Times New Roman"/>
      <w:kern w:val="16"/>
      <w:sz w:val="18"/>
      <w:szCs w:val="20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9043F1"/>
  </w:style>
  <w:style w:type="character" w:customStyle="1" w:styleId="31">
    <w:name w:val="Основной текст с отступом 3 Знак"/>
    <w:basedOn w:val="a0"/>
    <w:link w:val="32"/>
    <w:rsid w:val="009043F1"/>
    <w:rPr>
      <w:rFonts w:ascii="Arial Narrow" w:eastAsia="Times New Roman" w:hAnsi="Arial Narrow" w:cs="Times New Roman"/>
      <w:kern w:val="16"/>
      <w:sz w:val="16"/>
      <w:szCs w:val="16"/>
      <w:lang w:eastAsia="ru-RU"/>
    </w:rPr>
  </w:style>
  <w:style w:type="paragraph" w:styleId="32">
    <w:name w:val="Body Text Indent 3"/>
    <w:basedOn w:val="a"/>
    <w:link w:val="31"/>
    <w:rsid w:val="009043F1"/>
    <w:pPr>
      <w:keepNext/>
      <w:spacing w:after="120" w:line="192" w:lineRule="auto"/>
      <w:ind w:left="283" w:firstLine="113"/>
      <w:jc w:val="both"/>
    </w:pPr>
    <w:rPr>
      <w:rFonts w:ascii="Arial Narrow" w:eastAsia="Times New Roman" w:hAnsi="Arial Narrow" w:cs="Times New Roman"/>
      <w:kern w:val="16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9043F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rsid w:val="009043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"/>
    <w:link w:val="33"/>
    <w:rsid w:val="009043F1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3 Знак1"/>
    <w:basedOn w:val="a0"/>
    <w:uiPriority w:val="99"/>
    <w:semiHidden/>
    <w:rsid w:val="009043F1"/>
    <w:rPr>
      <w:sz w:val="16"/>
      <w:szCs w:val="16"/>
    </w:rPr>
  </w:style>
  <w:style w:type="character" w:customStyle="1" w:styleId="af2">
    <w:name w:val="Текст выноски Знак"/>
    <w:basedOn w:val="a0"/>
    <w:link w:val="af3"/>
    <w:uiPriority w:val="99"/>
    <w:semiHidden/>
    <w:rsid w:val="009043F1"/>
    <w:rPr>
      <w:rFonts w:ascii="Tahoma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904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9043F1"/>
    <w:rPr>
      <w:rFonts w:ascii="Tahoma" w:hAnsi="Tahoma" w:cs="Tahoma"/>
      <w:sz w:val="16"/>
      <w:szCs w:val="16"/>
    </w:rPr>
  </w:style>
  <w:style w:type="numbering" w:customStyle="1" w:styleId="19">
    <w:name w:val="Нет списка1"/>
    <w:next w:val="a2"/>
    <w:uiPriority w:val="99"/>
    <w:semiHidden/>
    <w:unhideWhenUsed/>
    <w:rsid w:val="009043F1"/>
  </w:style>
  <w:style w:type="character" w:styleId="af4">
    <w:name w:val="Hyperlink"/>
    <w:uiPriority w:val="99"/>
    <w:unhideWhenUsed/>
    <w:rsid w:val="009043F1"/>
    <w:rPr>
      <w:color w:val="0000FF"/>
      <w:u w:val="single"/>
    </w:rPr>
  </w:style>
  <w:style w:type="paragraph" w:customStyle="1" w:styleId="ConsPlusNormal">
    <w:name w:val="ConsPlusNormal"/>
    <w:rsid w:val="004C24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5">
    <w:name w:val="Table Grid"/>
    <w:basedOn w:val="a1"/>
    <w:uiPriority w:val="39"/>
    <w:rsid w:val="004C24C1"/>
    <w:pPr>
      <w:spacing w:after="0" w:line="240" w:lineRule="auto"/>
    </w:pPr>
    <w:rPr>
      <w:rFonts w:ascii="Times New Roman" w:hAnsi="Times New Roman" w:cs="Times New Roman"/>
      <w:spacing w:val="-19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1"/>
    <w:next w:val="af5"/>
    <w:uiPriority w:val="39"/>
    <w:rsid w:val="004C24C1"/>
    <w:pPr>
      <w:spacing w:after="0" w:line="240" w:lineRule="auto"/>
    </w:pPr>
    <w:rPr>
      <w:rFonts w:ascii="Times New Roman" w:hAnsi="Times New Roman" w:cs="Times New Roman"/>
      <w:spacing w:val="-19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???????"/>
    <w:rsid w:val="004C2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заголовок 2"/>
    <w:basedOn w:val="a"/>
    <w:next w:val="a"/>
    <w:rsid w:val="004C24C1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b">
    <w:name w:val="Обычный1"/>
    <w:rsid w:val="004C24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6">
    <w:name w:val="Сетка таблицы2"/>
    <w:basedOn w:val="a1"/>
    <w:next w:val="af5"/>
    <w:rsid w:val="004D1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DELORGES\Downloads\&#1056;&#1072;&#1089;&#1082;&#1083;&#1072;&#1076;&#1082;&#1072;.xls" TargetMode="External"/><Relationship Id="rId18" Type="http://schemas.openxmlformats.org/officeDocument/2006/relationships/hyperlink" Target="file:///C:\Users\DELORGES\Downloads\&#1056;&#1072;&#1089;&#1082;&#1083;&#1072;&#1076;&#1082;&#1072;.xls" TargetMode="External"/><Relationship Id="rId26" Type="http://schemas.openxmlformats.org/officeDocument/2006/relationships/hyperlink" Target="file:///C:\Users\DELORGES\Downloads\&#1056;&#1072;&#1089;&#1082;&#1083;&#1072;&#1076;&#1082;&#1072;.xls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DELORGES\Downloads\&#1056;&#1072;&#1089;&#1082;&#1083;&#1072;&#1076;&#1082;&#1072;.xls" TargetMode="External"/><Relationship Id="rId7" Type="http://schemas.openxmlformats.org/officeDocument/2006/relationships/hyperlink" Target="file:///C:\Users\DELORGES\Downloads\&#1056;&#1072;&#1089;&#1082;&#1083;&#1072;&#1076;&#1082;&#1072;.xls" TargetMode="External"/><Relationship Id="rId12" Type="http://schemas.openxmlformats.org/officeDocument/2006/relationships/hyperlink" Target="file:///C:\Users\DELORGES\Downloads\&#1056;&#1072;&#1089;&#1082;&#1083;&#1072;&#1076;&#1082;&#1072;.xls" TargetMode="External"/><Relationship Id="rId17" Type="http://schemas.openxmlformats.org/officeDocument/2006/relationships/hyperlink" Target="file:///C:\Users\DELORGES\Downloads\&#1056;&#1072;&#1089;&#1082;&#1083;&#1072;&#1076;&#1082;&#1072;.xls" TargetMode="External"/><Relationship Id="rId25" Type="http://schemas.openxmlformats.org/officeDocument/2006/relationships/hyperlink" Target="file:///C:\Users\DELORGES\Downloads\&#1056;&#1072;&#1089;&#1082;&#1083;&#1072;&#1076;&#1082;&#1072;.xls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C:\Users\DELORGES\Downloads\&#1056;&#1072;&#1089;&#1082;&#1083;&#1072;&#1076;&#1082;&#1072;.xls" TargetMode="External"/><Relationship Id="rId20" Type="http://schemas.openxmlformats.org/officeDocument/2006/relationships/hyperlink" Target="file:///C:\Users\DELORGES\Downloads\&#1056;&#1072;&#1089;&#1082;&#1083;&#1072;&#1076;&#1082;&#1072;.xls" TargetMode="External"/><Relationship Id="rId29" Type="http://schemas.openxmlformats.org/officeDocument/2006/relationships/hyperlink" Target="file:///C:\Users\DELORGES\Downloads\&#1056;&#1072;&#1089;&#1082;&#1083;&#1072;&#1076;&#1082;&#1072;.xls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DELORGES\Downloads\&#1056;&#1072;&#1089;&#1082;&#1083;&#1072;&#1076;&#1082;&#1072;.xls" TargetMode="External"/><Relationship Id="rId11" Type="http://schemas.openxmlformats.org/officeDocument/2006/relationships/hyperlink" Target="file:///C:\Users\DELORGES\Downloads\&#1056;&#1072;&#1089;&#1082;&#1083;&#1072;&#1076;&#1082;&#1072;.xls" TargetMode="External"/><Relationship Id="rId24" Type="http://schemas.openxmlformats.org/officeDocument/2006/relationships/hyperlink" Target="file:///C:\Users\DELORGES\Downloads\&#1056;&#1072;&#1089;&#1082;&#1083;&#1072;&#1076;&#1082;&#1072;.xls" TargetMode="External"/><Relationship Id="rId32" Type="http://schemas.openxmlformats.org/officeDocument/2006/relationships/fontTable" Target="fontTable.xml"/><Relationship Id="rId5" Type="http://schemas.openxmlformats.org/officeDocument/2006/relationships/hyperlink" Target="file:///C:\Users\DELORGES\Downloads\&#1056;&#1072;&#1089;&#1082;&#1083;&#1072;&#1076;&#1082;&#1072;.xls" TargetMode="External"/><Relationship Id="rId15" Type="http://schemas.openxmlformats.org/officeDocument/2006/relationships/hyperlink" Target="file:///C:\Users\DELORGES\Downloads\&#1056;&#1072;&#1089;&#1082;&#1083;&#1072;&#1076;&#1082;&#1072;.xls" TargetMode="External"/><Relationship Id="rId23" Type="http://schemas.openxmlformats.org/officeDocument/2006/relationships/hyperlink" Target="file:///C:\Users\DELORGES\Downloads\&#1056;&#1072;&#1089;&#1082;&#1083;&#1072;&#1076;&#1082;&#1072;.xls" TargetMode="External"/><Relationship Id="rId28" Type="http://schemas.openxmlformats.org/officeDocument/2006/relationships/hyperlink" Target="file:///C:\Users\DELORGES\Downloads\&#1056;&#1072;&#1089;&#1082;&#1083;&#1072;&#1076;&#1082;&#1072;.xls" TargetMode="External"/><Relationship Id="rId10" Type="http://schemas.openxmlformats.org/officeDocument/2006/relationships/hyperlink" Target="file:///C:\Users\DELORGES\Downloads\&#1056;&#1072;&#1089;&#1082;&#1083;&#1072;&#1076;&#1082;&#1072;.xls" TargetMode="External"/><Relationship Id="rId19" Type="http://schemas.openxmlformats.org/officeDocument/2006/relationships/hyperlink" Target="file:///C:\Users\DELORGES\Downloads\&#1056;&#1072;&#1089;&#1082;&#1083;&#1072;&#1076;&#1082;&#1072;.xls" TargetMode="External"/><Relationship Id="rId31" Type="http://schemas.openxmlformats.org/officeDocument/2006/relationships/hyperlink" Target="file:///C:\Users\DELORGES\Downloads\&#1056;&#1072;&#1089;&#1082;&#1083;&#1072;&#1076;&#1082;&#1072;.x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DELORGES\Downloads\&#1056;&#1072;&#1089;&#1082;&#1083;&#1072;&#1076;&#1082;&#1072;.xls" TargetMode="External"/><Relationship Id="rId14" Type="http://schemas.openxmlformats.org/officeDocument/2006/relationships/hyperlink" Target="file:///C:\Users\DELORGES\Downloads\&#1056;&#1072;&#1089;&#1082;&#1083;&#1072;&#1076;&#1082;&#1072;.xls" TargetMode="External"/><Relationship Id="rId22" Type="http://schemas.openxmlformats.org/officeDocument/2006/relationships/hyperlink" Target="file:///C:\Users\DELORGES\Downloads\&#1056;&#1072;&#1089;&#1082;&#1083;&#1072;&#1076;&#1082;&#1072;.xls" TargetMode="External"/><Relationship Id="rId27" Type="http://schemas.openxmlformats.org/officeDocument/2006/relationships/hyperlink" Target="file:///C:\Users\DELORGES\Downloads\&#1056;&#1072;&#1089;&#1082;&#1083;&#1072;&#1076;&#1082;&#1072;.xls" TargetMode="External"/><Relationship Id="rId30" Type="http://schemas.openxmlformats.org/officeDocument/2006/relationships/hyperlink" Target="file:///C:\Users\DELORGES\Downloads\&#1056;&#1072;&#1089;&#1082;&#1083;&#1072;&#1076;&#1082;&#1072;.xls" TargetMode="External"/><Relationship Id="rId8" Type="http://schemas.openxmlformats.org/officeDocument/2006/relationships/hyperlink" Target="file:///C:\Users\DELORGES\Downloads\&#1056;&#1072;&#1089;&#1082;&#1083;&#1072;&#1076;&#1082;&#1072;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66</Pages>
  <Words>13603</Words>
  <Characters>77542</Characters>
  <Application>Microsoft Office Word</Application>
  <DocSecurity>0</DocSecurity>
  <Lines>646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90964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Еленина</dc:creator>
  <cp:lastModifiedBy>Бархатова Людмила Алексеевна</cp:lastModifiedBy>
  <cp:revision>4</cp:revision>
  <dcterms:created xsi:type="dcterms:W3CDTF">2019-10-20T10:54:00Z</dcterms:created>
  <dcterms:modified xsi:type="dcterms:W3CDTF">2019-10-20T11:02:00Z</dcterms:modified>
</cp:coreProperties>
</file>