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D4" w:rsidRPr="006D1416" w:rsidRDefault="001245D4" w:rsidP="001245D4">
      <w:pPr>
        <w:jc w:val="center"/>
        <w:rPr>
          <w:rFonts w:ascii="Times New Roman" w:hAnsi="Times New Roman"/>
          <w:sz w:val="24"/>
          <w:szCs w:val="24"/>
        </w:rPr>
      </w:pPr>
      <w:r w:rsidRPr="006D1416">
        <w:rPr>
          <w:rFonts w:ascii="Times New Roman" w:hAnsi="Times New Roman"/>
          <w:sz w:val="24"/>
          <w:szCs w:val="24"/>
        </w:rPr>
        <w:t xml:space="preserve">Модуль </w:t>
      </w:r>
      <w:r>
        <w:rPr>
          <w:rFonts w:ascii="Times New Roman" w:hAnsi="Times New Roman"/>
          <w:sz w:val="24"/>
          <w:szCs w:val="24"/>
        </w:rPr>
        <w:t>3</w:t>
      </w:r>
      <w:r w:rsidRPr="006D1416">
        <w:rPr>
          <w:rFonts w:ascii="Times New Roman" w:hAnsi="Times New Roman"/>
          <w:sz w:val="24"/>
          <w:szCs w:val="24"/>
        </w:rPr>
        <w:t>.</w:t>
      </w:r>
    </w:p>
    <w:p w:rsidR="001245D4" w:rsidRPr="00336B09" w:rsidRDefault="001245D4" w:rsidP="001245D4">
      <w:pPr>
        <w:jc w:val="center"/>
        <w:rPr>
          <w:rFonts w:ascii="Times New Roman" w:hAnsi="Times New Roman"/>
          <w:sz w:val="24"/>
          <w:szCs w:val="24"/>
        </w:rPr>
      </w:pPr>
      <w:r w:rsidRPr="00336B09">
        <w:rPr>
          <w:rFonts w:ascii="Times New Roman" w:hAnsi="Times New Roman"/>
          <w:sz w:val="24"/>
          <w:szCs w:val="24"/>
        </w:rPr>
        <w:t xml:space="preserve">Санитарно-эпидемиологические требования к организации учебно-производственного  процесса в образовательных учреждениях  начального </w:t>
      </w:r>
      <w:r w:rsidRPr="00336B09">
        <w:rPr>
          <w:rFonts w:ascii="Times New Roman" w:hAnsi="Times New Roman"/>
          <w:bCs/>
          <w:sz w:val="24"/>
          <w:szCs w:val="24"/>
        </w:rPr>
        <w:t xml:space="preserve">и среднего </w:t>
      </w:r>
      <w:r w:rsidRPr="00336B09">
        <w:rPr>
          <w:rFonts w:ascii="Times New Roman" w:hAnsi="Times New Roman"/>
          <w:sz w:val="24"/>
          <w:szCs w:val="24"/>
        </w:rPr>
        <w:t>профессионального образования</w:t>
      </w:r>
    </w:p>
    <w:p w:rsidR="00754433" w:rsidRDefault="00754433" w:rsidP="00754433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0246" w:rsidRPr="00C62E57" w:rsidRDefault="002D0246" w:rsidP="002D02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7827">
        <w:rPr>
          <w:rFonts w:ascii="Times New Roman" w:hAnsi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23</w:t>
      </w:r>
      <w:r w:rsidRPr="00757827">
        <w:rPr>
          <w:rFonts w:ascii="Times New Roman" w:hAnsi="Times New Roman"/>
          <w:b/>
          <w:bCs/>
          <w:snapToGrid w:val="0"/>
          <w:sz w:val="28"/>
          <w:szCs w:val="28"/>
        </w:rPr>
        <w:t xml:space="preserve">. </w:t>
      </w:r>
      <w:r w:rsidRPr="00C62E57">
        <w:rPr>
          <w:rFonts w:ascii="Times New Roman" w:hAnsi="Times New Roman"/>
          <w:b/>
          <w:bCs/>
          <w:snapToGrid w:val="0"/>
          <w:sz w:val="28"/>
          <w:szCs w:val="28"/>
        </w:rPr>
        <w:t xml:space="preserve">Методика санитарно-эпидемиологической экспертизы проектов </w:t>
      </w:r>
      <w:r w:rsidRPr="00C62E57">
        <w:rPr>
          <w:rFonts w:ascii="Times New Roman" w:hAnsi="Times New Roman"/>
          <w:b/>
          <w:sz w:val="28"/>
          <w:szCs w:val="28"/>
        </w:rPr>
        <w:t>учреждений начального и среднего профессионального образования (НПО, СПО).</w:t>
      </w:r>
    </w:p>
    <w:p w:rsidR="002D0246" w:rsidRPr="00EF75DF" w:rsidRDefault="002D0246" w:rsidP="002D024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2D0246" w:rsidRDefault="002D0246" w:rsidP="002D02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EF75D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9167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91672">
        <w:rPr>
          <w:rFonts w:ascii="Times New Roman" w:hAnsi="Times New Roman"/>
          <w:sz w:val="28"/>
          <w:szCs w:val="28"/>
        </w:rPr>
        <w:t xml:space="preserve"> </w:t>
      </w:r>
      <w:r w:rsidRPr="00775D61">
        <w:rPr>
          <w:rFonts w:ascii="Times New Roman" w:hAnsi="Times New Roman"/>
          <w:sz w:val="28"/>
          <w:szCs w:val="28"/>
        </w:rPr>
        <w:t>научить будущих врачей медико-профилактического профиля квалифицированно и всесторонне проводить г</w:t>
      </w:r>
      <w:r w:rsidRPr="00775D61">
        <w:rPr>
          <w:rFonts w:ascii="Times New Roman" w:hAnsi="Times New Roman"/>
          <w:iCs/>
          <w:sz w:val="28"/>
          <w:szCs w:val="28"/>
        </w:rPr>
        <w:t xml:space="preserve">игиеническую оценку </w:t>
      </w:r>
      <w:r w:rsidRPr="00E61CFB">
        <w:rPr>
          <w:rFonts w:ascii="Times New Roman" w:hAnsi="Times New Roman"/>
          <w:bCs/>
          <w:snapToGrid w:val="0"/>
          <w:sz w:val="28"/>
          <w:szCs w:val="28"/>
        </w:rPr>
        <w:t xml:space="preserve">проектов </w:t>
      </w:r>
      <w:r w:rsidRPr="00E61CFB">
        <w:rPr>
          <w:rFonts w:ascii="Times New Roman" w:hAnsi="Times New Roman"/>
          <w:sz w:val="28"/>
          <w:szCs w:val="28"/>
        </w:rPr>
        <w:t>учреждений начального и среднего профессионального образования (НПО, СПО),</w:t>
      </w:r>
      <w:r w:rsidRPr="00775D61">
        <w:rPr>
          <w:rFonts w:ascii="Times New Roman" w:hAnsi="Times New Roman"/>
          <w:sz w:val="28"/>
          <w:szCs w:val="28"/>
        </w:rPr>
        <w:t xml:space="preserve"> формирование у студентов общегигиенических теоретических знаний о </w:t>
      </w:r>
      <w:r w:rsidRPr="00812653">
        <w:rPr>
          <w:rFonts w:ascii="Times New Roman" w:hAnsi="Times New Roman"/>
          <w:sz w:val="28"/>
          <w:szCs w:val="28"/>
        </w:rPr>
        <w:t xml:space="preserve">принципах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F42C22">
        <w:rPr>
          <w:rFonts w:ascii="Times New Roman" w:hAnsi="Times New Roman"/>
          <w:sz w:val="28"/>
          <w:szCs w:val="28"/>
        </w:rPr>
        <w:t>санитарно-гигиеническ</w:t>
      </w:r>
      <w:r>
        <w:rPr>
          <w:rFonts w:ascii="Times New Roman" w:hAnsi="Times New Roman"/>
          <w:sz w:val="28"/>
          <w:szCs w:val="28"/>
        </w:rPr>
        <w:t>ой</w:t>
      </w:r>
      <w:r w:rsidRPr="00F42C22">
        <w:rPr>
          <w:rFonts w:ascii="Times New Roman" w:hAnsi="Times New Roman"/>
          <w:sz w:val="28"/>
          <w:szCs w:val="28"/>
        </w:rPr>
        <w:t xml:space="preserve"> экспертиз</w:t>
      </w:r>
      <w:r>
        <w:rPr>
          <w:rFonts w:ascii="Times New Roman" w:hAnsi="Times New Roman"/>
          <w:sz w:val="28"/>
          <w:szCs w:val="28"/>
        </w:rPr>
        <w:t>ы</w:t>
      </w:r>
      <w:r w:rsidRPr="00F42C22">
        <w:rPr>
          <w:rFonts w:ascii="Times New Roman" w:hAnsi="Times New Roman"/>
          <w:sz w:val="28"/>
          <w:szCs w:val="28"/>
        </w:rPr>
        <w:t xml:space="preserve"> </w:t>
      </w:r>
      <w:r w:rsidRPr="00E61CFB">
        <w:rPr>
          <w:rFonts w:ascii="Times New Roman" w:hAnsi="Times New Roman"/>
          <w:bCs/>
          <w:snapToGrid w:val="0"/>
          <w:sz w:val="28"/>
          <w:szCs w:val="28"/>
        </w:rPr>
        <w:t xml:space="preserve">проектов </w:t>
      </w:r>
      <w:r w:rsidRPr="00E61CFB">
        <w:rPr>
          <w:rFonts w:ascii="Times New Roman" w:hAnsi="Times New Roman"/>
          <w:sz w:val="28"/>
          <w:szCs w:val="28"/>
        </w:rPr>
        <w:t>учреждений начального и среднего профессионального образования (НПО, СПО)</w:t>
      </w:r>
      <w:r w:rsidRPr="00775D61">
        <w:rPr>
          <w:rFonts w:ascii="Times New Roman" w:hAnsi="Times New Roman"/>
          <w:iCs/>
          <w:sz w:val="28"/>
          <w:szCs w:val="28"/>
        </w:rPr>
        <w:t>,</w:t>
      </w:r>
      <w:r w:rsidRPr="00775D61">
        <w:rPr>
          <w:rFonts w:ascii="Times New Roman" w:hAnsi="Times New Roman"/>
          <w:sz w:val="28"/>
          <w:szCs w:val="28"/>
        </w:rPr>
        <w:t xml:space="preserve"> а также практических умений и </w:t>
      </w:r>
      <w:r w:rsidRPr="00775D6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  <w:proofErr w:type="gramEnd"/>
    </w:p>
    <w:p w:rsidR="002D0246" w:rsidRPr="00933AA8" w:rsidRDefault="002D0246" w:rsidP="002D02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D0246" w:rsidRPr="00321A77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D0246" w:rsidRPr="009F3128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2D0246" w:rsidRPr="009F3128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2D0246" w:rsidRPr="009F3128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D0246" w:rsidRPr="00D47210" w:rsidRDefault="002D0246" w:rsidP="002D024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snapToGrid w:val="0"/>
                <w:sz w:val="28"/>
                <w:szCs w:val="28"/>
                <w:lang w:eastAsia="ru-RU"/>
              </w:rPr>
            </w:pPr>
            <w:r w:rsidRPr="00D47210">
              <w:rPr>
                <w:snapToGrid w:val="0"/>
                <w:sz w:val="28"/>
                <w:szCs w:val="28"/>
                <w:lang w:eastAsia="ru-RU"/>
              </w:rPr>
              <w:t>Гигиенические требования к выбору участка учреждений НПО, СПО.</w:t>
            </w:r>
          </w:p>
          <w:p w:rsidR="002D0246" w:rsidRPr="00D47210" w:rsidRDefault="002D0246" w:rsidP="002D024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snapToGrid w:val="0"/>
                <w:sz w:val="28"/>
                <w:szCs w:val="28"/>
                <w:lang w:eastAsia="ru-RU"/>
              </w:rPr>
            </w:pPr>
            <w:r w:rsidRPr="00D47210">
              <w:rPr>
                <w:snapToGrid w:val="0"/>
                <w:sz w:val="28"/>
                <w:szCs w:val="28"/>
                <w:lang w:eastAsia="ru-RU"/>
              </w:rPr>
              <w:t>Гигиенические принципы проектирования производственных мастерских.</w:t>
            </w:r>
          </w:p>
          <w:p w:rsidR="002D0246" w:rsidRDefault="002D0246" w:rsidP="002D024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</w:pPr>
            <w:r w:rsidRPr="00D47210">
              <w:rPr>
                <w:snapToGrid w:val="0"/>
                <w:sz w:val="28"/>
                <w:szCs w:val="28"/>
                <w:lang w:eastAsia="ru-RU"/>
              </w:rPr>
              <w:t>Гигиенические принципы нормирования освещения в учебных и учебно-производственных мастерских.</w:t>
            </w:r>
          </w:p>
          <w:p w:rsidR="002D0246" w:rsidRPr="0060515E" w:rsidRDefault="002D0246" w:rsidP="00064371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Закрепление теоретического материала</w:t>
            </w:r>
          </w:p>
          <w:p w:rsidR="002D0246" w:rsidRPr="002928C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2D0246" w:rsidRPr="0026434C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D0246" w:rsidRPr="00635BC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5BC6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</w:p>
          <w:p w:rsidR="002D0246" w:rsidRPr="00C62E57" w:rsidRDefault="002D0246" w:rsidP="002D0246">
            <w:pPr>
              <w:widowControl w:val="0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62E5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Основные задачи санитарного врача при рассмотрении проектов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учреждений НПО, СПО</w:t>
            </w:r>
            <w:r w:rsidRPr="00C62E5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. Официальные законодательства необходимые для руководства при рассмотрении проектов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учреждений НПО, СПО</w:t>
            </w:r>
            <w:r w:rsidRPr="00C62E5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. Программа санитарной экспертизы проектов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учреждений НПО, СПО</w:t>
            </w:r>
            <w:proofErr w:type="gramStart"/>
            <w:r w:rsidRPr="00C62E57">
              <w:rPr>
                <w:rFonts w:ascii="Times New Roman" w:hAnsi="Times New Roman"/>
                <w:snapToGrid w:val="0"/>
                <w:sz w:val="28"/>
                <w:szCs w:val="28"/>
              </w:rPr>
              <w:t>..</w:t>
            </w:r>
            <w:proofErr w:type="gramEnd"/>
          </w:p>
          <w:p w:rsidR="002D0246" w:rsidRPr="00C62E57" w:rsidRDefault="002D0246" w:rsidP="000643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62E5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2. Гигиенические требования к размещению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учреждений НПО, СПО</w:t>
            </w:r>
            <w:r w:rsidRPr="00C62E5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.  на территории города. Гигиенические принципы проектирования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учреждений НПО, СПО</w:t>
            </w:r>
            <w:r w:rsidRPr="00C62E57">
              <w:rPr>
                <w:rFonts w:ascii="Times New Roman" w:hAnsi="Times New Roman"/>
                <w:snapToGrid w:val="0"/>
                <w:sz w:val="28"/>
                <w:szCs w:val="28"/>
              </w:rPr>
              <w:t>. Гигиенические принципы к проектирован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ию производственных мастерских.</w:t>
            </w:r>
            <w:r w:rsidRPr="00C62E5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Гигиенические требования к размещению сельских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учреждений НПО, СПО.</w:t>
            </w:r>
          </w:p>
          <w:p w:rsidR="002D0246" w:rsidRPr="00C62E57" w:rsidRDefault="002D0246" w:rsidP="000643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62E57">
              <w:rPr>
                <w:rFonts w:ascii="Times New Roman" w:hAnsi="Times New Roman"/>
                <w:snapToGrid w:val="0"/>
                <w:sz w:val="28"/>
                <w:szCs w:val="28"/>
              </w:rPr>
              <w:t>3. Принципы нормирования искусственного освещения в учебных и в учебно-производственных мастерских. Принципы нормирования естественного освещения в учебных и учебно-производственных мастерских. Гигиенические требования к вентиляции и отоплению в учебных помещениях.</w:t>
            </w:r>
          </w:p>
          <w:p w:rsidR="002D0246" w:rsidRPr="00C62E57" w:rsidRDefault="002D0246" w:rsidP="000643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62E57">
              <w:rPr>
                <w:rFonts w:ascii="Times New Roman" w:hAnsi="Times New Roman"/>
                <w:snapToGrid w:val="0"/>
                <w:sz w:val="28"/>
                <w:szCs w:val="28"/>
              </w:rPr>
              <w:t>4. Проектирование учебно-спортивных, культурно-массовых, административно-служебных помещений и медпункта.</w:t>
            </w:r>
          </w:p>
          <w:p w:rsidR="002D0246" w:rsidRPr="00C62E57" w:rsidRDefault="002D0246" w:rsidP="000643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62E57">
              <w:rPr>
                <w:rFonts w:ascii="Times New Roman" w:hAnsi="Times New Roman"/>
                <w:snapToGrid w:val="0"/>
                <w:sz w:val="28"/>
                <w:szCs w:val="28"/>
              </w:rPr>
              <w:t>5. Гигиенические требования к вентиляции в сварочной учебно-производственной мастерской. Гигиенические требования к вентиляции в малярной учебно-производственной мастерской.</w:t>
            </w:r>
          </w:p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D0246" w:rsidRPr="00321A77" w:rsidRDefault="002D0246" w:rsidP="002D0246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D0246" w:rsidRPr="00321A77" w:rsidRDefault="002D0246" w:rsidP="002D0246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D0246" w:rsidRPr="00321A77" w:rsidRDefault="002D0246" w:rsidP="00064371">
            <w:pPr>
              <w:pStyle w:val="a3"/>
              <w:spacing w:after="0" w:line="240" w:lineRule="auto"/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D0246" w:rsidRPr="00321A77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2D0246" w:rsidRPr="00321A77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D0246" w:rsidRPr="00321A77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0246" w:rsidRPr="00FA2260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2D0246" w:rsidRPr="00FA2260" w:rsidRDefault="002D0246" w:rsidP="002D024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A226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A22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2D0246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0246" w:rsidRDefault="002D0246" w:rsidP="002D024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0246" w:rsidRDefault="002D0246" w:rsidP="002D024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0246" w:rsidRPr="00FD6B3C" w:rsidRDefault="002D0246" w:rsidP="002D0246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757827">
        <w:rPr>
          <w:rFonts w:ascii="Times New Roman" w:hAnsi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24</w:t>
      </w:r>
      <w:r w:rsidRPr="00757827">
        <w:rPr>
          <w:rFonts w:ascii="Times New Roman" w:hAnsi="Times New Roman"/>
          <w:b/>
          <w:bCs/>
          <w:snapToGrid w:val="0"/>
          <w:sz w:val="28"/>
          <w:szCs w:val="28"/>
        </w:rPr>
        <w:t xml:space="preserve">. </w:t>
      </w:r>
      <w:r w:rsidRPr="00FD6B3C">
        <w:rPr>
          <w:rFonts w:ascii="Times New Roman" w:eastAsia="MS Mincho" w:hAnsi="Times New Roman"/>
          <w:bCs/>
          <w:sz w:val="28"/>
          <w:szCs w:val="28"/>
        </w:rPr>
        <w:t>Гигиенические требования к условиям и организации учебно-производственного процесса в образовательных учреждениях начального и среднего профессионального образования.</w:t>
      </w:r>
    </w:p>
    <w:p w:rsidR="002D0246" w:rsidRPr="00EF75DF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2D0246" w:rsidRPr="00775D61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EF75D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9167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91672">
        <w:rPr>
          <w:rFonts w:ascii="Times New Roman" w:hAnsi="Times New Roman"/>
          <w:sz w:val="28"/>
          <w:szCs w:val="28"/>
        </w:rPr>
        <w:t xml:space="preserve"> </w:t>
      </w:r>
      <w:r w:rsidRPr="00775D61">
        <w:rPr>
          <w:rFonts w:ascii="Times New Roman" w:hAnsi="Times New Roman"/>
          <w:sz w:val="28"/>
          <w:szCs w:val="28"/>
        </w:rPr>
        <w:t>научить будущих врачей медико-профилактического профиля квалифицированно и всесторонне проводить г</w:t>
      </w:r>
      <w:r w:rsidRPr="00775D61">
        <w:rPr>
          <w:rFonts w:ascii="Times New Roman" w:hAnsi="Times New Roman"/>
          <w:iCs/>
          <w:sz w:val="28"/>
          <w:szCs w:val="28"/>
        </w:rPr>
        <w:t xml:space="preserve">игиеническую оценку </w:t>
      </w:r>
      <w:r w:rsidRPr="00FD6B3C">
        <w:rPr>
          <w:rFonts w:ascii="Times New Roman" w:eastAsia="MS Mincho" w:hAnsi="Times New Roman"/>
          <w:bCs/>
          <w:sz w:val="28"/>
          <w:szCs w:val="28"/>
        </w:rPr>
        <w:t>услови</w:t>
      </w:r>
      <w:r>
        <w:rPr>
          <w:rFonts w:ascii="Times New Roman" w:eastAsia="MS Mincho" w:hAnsi="Times New Roman"/>
          <w:bCs/>
          <w:sz w:val="28"/>
          <w:szCs w:val="28"/>
        </w:rPr>
        <w:t>й</w:t>
      </w:r>
      <w:r w:rsidRPr="00FD6B3C">
        <w:rPr>
          <w:rFonts w:ascii="Times New Roman" w:eastAsia="MS Mincho" w:hAnsi="Times New Roman"/>
          <w:bCs/>
          <w:sz w:val="28"/>
          <w:szCs w:val="28"/>
        </w:rPr>
        <w:t xml:space="preserve"> и организации учебно-производственного процесса в образовательных </w:t>
      </w:r>
      <w:r w:rsidRPr="00FD6B3C">
        <w:rPr>
          <w:rFonts w:ascii="Times New Roman" w:eastAsia="MS Mincho" w:hAnsi="Times New Roman"/>
          <w:bCs/>
          <w:sz w:val="28"/>
          <w:szCs w:val="28"/>
        </w:rPr>
        <w:lastRenderedPageBreak/>
        <w:t>учреждениях начального и среднего профессионального образования</w:t>
      </w:r>
      <w:r w:rsidRPr="00E61CFB">
        <w:rPr>
          <w:rFonts w:ascii="Times New Roman" w:hAnsi="Times New Roman"/>
          <w:sz w:val="28"/>
          <w:szCs w:val="28"/>
        </w:rPr>
        <w:t>,</w:t>
      </w:r>
      <w:r w:rsidRPr="00775D61">
        <w:rPr>
          <w:rFonts w:ascii="Times New Roman" w:hAnsi="Times New Roman"/>
          <w:sz w:val="28"/>
          <w:szCs w:val="28"/>
        </w:rPr>
        <w:t xml:space="preserve"> формирование у студентов общегигиенических теоретических знаний о </w:t>
      </w:r>
      <w:r w:rsidRPr="00812653">
        <w:rPr>
          <w:rFonts w:ascii="Times New Roman" w:hAnsi="Times New Roman"/>
          <w:sz w:val="28"/>
          <w:szCs w:val="28"/>
        </w:rPr>
        <w:t xml:space="preserve">принципах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F42C22">
        <w:rPr>
          <w:rFonts w:ascii="Times New Roman" w:hAnsi="Times New Roman"/>
          <w:sz w:val="28"/>
          <w:szCs w:val="28"/>
        </w:rPr>
        <w:t>санитарно-гигиеническ</w:t>
      </w:r>
      <w:r>
        <w:rPr>
          <w:rFonts w:ascii="Times New Roman" w:hAnsi="Times New Roman"/>
          <w:sz w:val="28"/>
          <w:szCs w:val="28"/>
        </w:rPr>
        <w:t>ой</w:t>
      </w:r>
      <w:r w:rsidRPr="00F42C22">
        <w:rPr>
          <w:rFonts w:ascii="Times New Roman" w:hAnsi="Times New Roman"/>
          <w:sz w:val="28"/>
          <w:szCs w:val="28"/>
        </w:rPr>
        <w:t xml:space="preserve"> экспертиз</w:t>
      </w:r>
      <w:r>
        <w:rPr>
          <w:rFonts w:ascii="Times New Roman" w:hAnsi="Times New Roman"/>
          <w:sz w:val="28"/>
          <w:szCs w:val="28"/>
        </w:rPr>
        <w:t>ы</w:t>
      </w:r>
      <w:r w:rsidRPr="00F42C22">
        <w:rPr>
          <w:rFonts w:ascii="Times New Roman" w:hAnsi="Times New Roman"/>
          <w:sz w:val="28"/>
          <w:szCs w:val="28"/>
        </w:rPr>
        <w:t xml:space="preserve"> </w:t>
      </w:r>
      <w:r w:rsidRPr="00FD6B3C">
        <w:rPr>
          <w:rFonts w:ascii="Times New Roman" w:eastAsia="MS Mincho" w:hAnsi="Times New Roman"/>
          <w:bCs/>
          <w:sz w:val="28"/>
          <w:szCs w:val="28"/>
        </w:rPr>
        <w:t>услови</w:t>
      </w:r>
      <w:r>
        <w:rPr>
          <w:rFonts w:ascii="Times New Roman" w:eastAsia="MS Mincho" w:hAnsi="Times New Roman"/>
          <w:bCs/>
          <w:sz w:val="28"/>
          <w:szCs w:val="28"/>
        </w:rPr>
        <w:t>й</w:t>
      </w:r>
      <w:r w:rsidRPr="00FD6B3C">
        <w:rPr>
          <w:rFonts w:ascii="Times New Roman" w:eastAsia="MS Mincho" w:hAnsi="Times New Roman"/>
          <w:bCs/>
          <w:sz w:val="28"/>
          <w:szCs w:val="28"/>
        </w:rPr>
        <w:t xml:space="preserve"> и организации учебно-производственного процесса в образовательных учреждениях начального и среднего профессионального образования</w:t>
      </w:r>
      <w:r w:rsidRPr="00775D61">
        <w:rPr>
          <w:rFonts w:ascii="Times New Roman" w:hAnsi="Times New Roman"/>
          <w:iCs/>
          <w:sz w:val="28"/>
          <w:szCs w:val="28"/>
        </w:rPr>
        <w:t>,</w:t>
      </w:r>
      <w:r w:rsidRPr="00775D61">
        <w:rPr>
          <w:rFonts w:ascii="Times New Roman" w:hAnsi="Times New Roman"/>
          <w:sz w:val="28"/>
          <w:szCs w:val="28"/>
        </w:rPr>
        <w:t xml:space="preserve"> а также практических умений и </w:t>
      </w:r>
      <w:r w:rsidRPr="00775D6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</w:t>
      </w:r>
      <w:proofErr w:type="gramEnd"/>
      <w:r w:rsidRPr="00775D61">
        <w:rPr>
          <w:rFonts w:ascii="Times New Roman" w:hAnsi="Times New Roman"/>
          <w:spacing w:val="-4"/>
          <w:sz w:val="28"/>
          <w:szCs w:val="28"/>
        </w:rPr>
        <w:t xml:space="preserve"> деятельности.</w:t>
      </w:r>
    </w:p>
    <w:p w:rsidR="002D0246" w:rsidRPr="00933AA8" w:rsidRDefault="002D0246" w:rsidP="002D02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D0246" w:rsidRPr="00321A77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D0246" w:rsidRPr="009F3128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2D0246" w:rsidRPr="009F3128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2D0246" w:rsidRPr="009F3128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D0246" w:rsidRPr="00C02D67" w:rsidRDefault="002D0246" w:rsidP="002D024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snapToGrid w:val="0"/>
                <w:sz w:val="28"/>
                <w:szCs w:val="28"/>
                <w:lang w:eastAsia="ru-RU"/>
              </w:rPr>
            </w:pPr>
            <w:r w:rsidRPr="00C02D67">
              <w:rPr>
                <w:snapToGrid w:val="0"/>
                <w:sz w:val="28"/>
                <w:szCs w:val="28"/>
                <w:lang w:eastAsia="ru-RU"/>
              </w:rPr>
              <w:t>Гигиенические принципы организации учебно-воспитательного процесса в учреждениях НПО, СПО.</w:t>
            </w:r>
          </w:p>
          <w:p w:rsidR="002D0246" w:rsidRPr="00C02D67" w:rsidRDefault="002D0246" w:rsidP="002D024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snapToGrid w:val="0"/>
                <w:sz w:val="28"/>
                <w:szCs w:val="28"/>
                <w:lang w:eastAsia="ru-RU"/>
              </w:rPr>
            </w:pPr>
            <w:r w:rsidRPr="00C02D67">
              <w:rPr>
                <w:snapToGrid w:val="0"/>
                <w:sz w:val="28"/>
                <w:szCs w:val="28"/>
                <w:lang w:eastAsia="ru-RU"/>
              </w:rPr>
              <w:t>Классификация профессиональных вредностей.</w:t>
            </w:r>
          </w:p>
          <w:p w:rsidR="002D0246" w:rsidRDefault="002D0246" w:rsidP="002D0246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</w:pPr>
            <w:r w:rsidRPr="00C02D67">
              <w:rPr>
                <w:snapToGrid w:val="0"/>
                <w:sz w:val="28"/>
                <w:szCs w:val="28"/>
                <w:lang w:eastAsia="ru-RU"/>
              </w:rPr>
              <w:t>Профилактика профессиональных вредностей.</w:t>
            </w:r>
          </w:p>
          <w:p w:rsidR="002D0246" w:rsidRPr="0060515E" w:rsidRDefault="002D0246" w:rsidP="00064371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2D0246" w:rsidRPr="002928C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2D0246" w:rsidRPr="0026434C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D0246" w:rsidRPr="00635BC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5BC6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</w:p>
          <w:p w:rsidR="002D0246" w:rsidRPr="00FD6B3C" w:rsidRDefault="002D0246" w:rsidP="002D0246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 w:rsidRPr="00FD6B3C">
              <w:rPr>
                <w:rFonts w:eastAsia="Times New Roman"/>
                <w:snapToGrid w:val="0"/>
                <w:sz w:val="28"/>
                <w:szCs w:val="28"/>
                <w:lang w:eastAsia="ru-RU"/>
              </w:rPr>
              <w:t xml:space="preserve">Организация режима труда и отдыха подростков в учреждениях НПО, СПО. </w:t>
            </w:r>
          </w:p>
          <w:p w:rsidR="002D0246" w:rsidRDefault="002D0246" w:rsidP="000643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0528F8">
              <w:rPr>
                <w:rFonts w:ascii="Times New Roman" w:hAnsi="Times New Roman"/>
                <w:snapToGrid w:val="0"/>
                <w:sz w:val="28"/>
                <w:szCs w:val="28"/>
              </w:rPr>
              <w:t>2. Гигиенические принципы организации учебно-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воспитательного</w:t>
            </w:r>
            <w:r w:rsidRPr="000528F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процесса в учреждениях НПО, СПО.</w:t>
            </w:r>
          </w:p>
          <w:p w:rsidR="002D0246" w:rsidRPr="000528F8" w:rsidRDefault="002D0246" w:rsidP="000643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3. </w:t>
            </w:r>
            <w:r w:rsidRPr="000528F8">
              <w:rPr>
                <w:rFonts w:ascii="Times New Roman" w:eastAsia="MS Mincho" w:hAnsi="Times New Roman"/>
                <w:sz w:val="28"/>
                <w:szCs w:val="28"/>
              </w:rPr>
              <w:t>Физиолого-гигиенические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r w:rsidRPr="000528F8">
              <w:rPr>
                <w:rFonts w:ascii="Times New Roman" w:eastAsia="MS Mincho" w:hAnsi="Times New Roman"/>
                <w:sz w:val="28"/>
                <w:szCs w:val="28"/>
              </w:rPr>
              <w:t>основы про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изводственного обучения в</w:t>
            </w:r>
            <w:r w:rsidRPr="000528F8">
              <w:rPr>
                <w:rFonts w:ascii="Times New Roman" w:eastAsia="MS Mincho" w:hAnsi="Times New Roman"/>
                <w:sz w:val="28"/>
                <w:szCs w:val="28"/>
              </w:rPr>
              <w:t xml:space="preserve"> НПО и СПО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.</w:t>
            </w:r>
          </w:p>
          <w:p w:rsidR="002D0246" w:rsidRPr="000528F8" w:rsidRDefault="002D0246" w:rsidP="00064371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4</w:t>
            </w:r>
            <w:r w:rsidRPr="000528F8">
              <w:rPr>
                <w:rFonts w:ascii="Times New Roman" w:eastAsia="MS Mincho" w:hAnsi="Times New Roman"/>
                <w:sz w:val="28"/>
                <w:szCs w:val="28"/>
              </w:rPr>
              <w:t>. Организация питания учащихся НПО и СПО.</w:t>
            </w:r>
          </w:p>
          <w:p w:rsidR="002D0246" w:rsidRPr="000528F8" w:rsidRDefault="002D0246" w:rsidP="00064371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5</w:t>
            </w:r>
            <w:r w:rsidRPr="000528F8">
              <w:rPr>
                <w:rFonts w:ascii="Times New Roman" w:eastAsia="MS Mincho" w:hAnsi="Times New Roman"/>
                <w:sz w:val="28"/>
                <w:szCs w:val="28"/>
              </w:rPr>
              <w:t>. Влияние профессионально-вредных факторов производственного процесса и производственной среды на развитие и обострение заболеваний подростков.</w:t>
            </w:r>
          </w:p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D0246" w:rsidRPr="00321A77" w:rsidRDefault="002D0246" w:rsidP="002D0246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D0246" w:rsidRPr="00321A77" w:rsidRDefault="002D0246" w:rsidP="002D0246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D0246" w:rsidRPr="00321A77" w:rsidRDefault="002D0246" w:rsidP="00064371">
            <w:pPr>
              <w:pStyle w:val="a3"/>
              <w:spacing w:after="0" w:line="240" w:lineRule="auto"/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D0246" w:rsidRPr="00321A77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2D0246" w:rsidRPr="00321A77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D0246" w:rsidRPr="00321A77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0246" w:rsidRPr="00FA2260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2D0246" w:rsidRPr="00FA2260" w:rsidRDefault="002D0246" w:rsidP="002D024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A226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A22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2D0246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0246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0246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0246" w:rsidRPr="0052607E" w:rsidRDefault="002D0246" w:rsidP="002D02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757827">
        <w:rPr>
          <w:rFonts w:ascii="Times New Roman" w:hAnsi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25</w:t>
      </w:r>
      <w:r w:rsidRPr="00757827">
        <w:rPr>
          <w:rFonts w:ascii="Times New Roman" w:hAnsi="Times New Roman"/>
          <w:b/>
          <w:bCs/>
          <w:snapToGrid w:val="0"/>
          <w:sz w:val="28"/>
          <w:szCs w:val="28"/>
        </w:rPr>
        <w:t xml:space="preserve">. </w:t>
      </w:r>
      <w:r w:rsidRPr="0052607E">
        <w:rPr>
          <w:rFonts w:ascii="Times New Roman" w:hAnsi="Times New Roman"/>
          <w:bCs/>
          <w:snapToGrid w:val="0"/>
          <w:sz w:val="28"/>
          <w:szCs w:val="28"/>
        </w:rPr>
        <w:t>Профориентация. Врачебно-профессиональная консультация  подростков.</w:t>
      </w:r>
    </w:p>
    <w:p w:rsidR="002D0246" w:rsidRPr="00EF75DF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2D0246" w:rsidRPr="00775D61" w:rsidRDefault="002D0246" w:rsidP="002D02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9167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91672">
        <w:rPr>
          <w:rFonts w:ascii="Times New Roman" w:hAnsi="Times New Roman"/>
          <w:sz w:val="28"/>
          <w:szCs w:val="28"/>
        </w:rPr>
        <w:t xml:space="preserve"> </w:t>
      </w:r>
      <w:r w:rsidRPr="00775D61">
        <w:rPr>
          <w:rFonts w:ascii="Times New Roman" w:hAnsi="Times New Roman"/>
          <w:sz w:val="28"/>
          <w:szCs w:val="28"/>
        </w:rPr>
        <w:t>научить будущих врачей медико-профилактического профиля квалифицированно и всесторонне проводить г</w:t>
      </w:r>
      <w:r w:rsidRPr="00775D61">
        <w:rPr>
          <w:rFonts w:ascii="Times New Roman" w:hAnsi="Times New Roman"/>
          <w:iCs/>
          <w:sz w:val="28"/>
          <w:szCs w:val="28"/>
        </w:rPr>
        <w:t xml:space="preserve">игиеническую оценку </w:t>
      </w:r>
      <w:r>
        <w:rPr>
          <w:rFonts w:ascii="Times New Roman" w:hAnsi="Times New Roman"/>
          <w:iCs/>
          <w:sz w:val="28"/>
          <w:szCs w:val="28"/>
        </w:rPr>
        <w:t>п</w:t>
      </w:r>
      <w:r w:rsidRPr="0052607E">
        <w:rPr>
          <w:rFonts w:ascii="Times New Roman" w:hAnsi="Times New Roman"/>
          <w:bCs/>
          <w:snapToGrid w:val="0"/>
          <w:sz w:val="28"/>
          <w:szCs w:val="28"/>
        </w:rPr>
        <w:t>рофориентаци</w:t>
      </w:r>
      <w:r>
        <w:rPr>
          <w:rFonts w:ascii="Times New Roman" w:hAnsi="Times New Roman"/>
          <w:bCs/>
          <w:snapToGrid w:val="0"/>
          <w:sz w:val="28"/>
          <w:szCs w:val="28"/>
        </w:rPr>
        <w:t>и, организации в</w:t>
      </w:r>
      <w:r w:rsidRPr="0052607E">
        <w:rPr>
          <w:rFonts w:ascii="Times New Roman" w:hAnsi="Times New Roman"/>
          <w:bCs/>
          <w:snapToGrid w:val="0"/>
          <w:sz w:val="28"/>
          <w:szCs w:val="28"/>
        </w:rPr>
        <w:t>рачебно-профессиональн</w:t>
      </w:r>
      <w:r>
        <w:rPr>
          <w:rFonts w:ascii="Times New Roman" w:hAnsi="Times New Roman"/>
          <w:bCs/>
          <w:snapToGrid w:val="0"/>
          <w:sz w:val="28"/>
          <w:szCs w:val="28"/>
        </w:rPr>
        <w:t>ой</w:t>
      </w:r>
      <w:r w:rsidRPr="0052607E">
        <w:rPr>
          <w:rFonts w:ascii="Times New Roman" w:hAnsi="Times New Roman"/>
          <w:bCs/>
          <w:snapToGrid w:val="0"/>
          <w:sz w:val="28"/>
          <w:szCs w:val="28"/>
        </w:rPr>
        <w:t xml:space="preserve"> консультаци</w:t>
      </w:r>
      <w:r>
        <w:rPr>
          <w:rFonts w:ascii="Times New Roman" w:hAnsi="Times New Roman"/>
          <w:bCs/>
          <w:snapToGrid w:val="0"/>
          <w:sz w:val="28"/>
          <w:szCs w:val="28"/>
        </w:rPr>
        <w:t>и</w:t>
      </w:r>
      <w:r w:rsidRPr="0052607E">
        <w:rPr>
          <w:rFonts w:ascii="Times New Roman" w:hAnsi="Times New Roman"/>
          <w:bCs/>
          <w:snapToGrid w:val="0"/>
          <w:sz w:val="28"/>
          <w:szCs w:val="28"/>
        </w:rPr>
        <w:t xml:space="preserve">  подростков</w:t>
      </w:r>
      <w:r w:rsidRPr="00E61CFB">
        <w:rPr>
          <w:rFonts w:ascii="Times New Roman" w:hAnsi="Times New Roman"/>
          <w:sz w:val="28"/>
          <w:szCs w:val="28"/>
        </w:rPr>
        <w:t>,</w:t>
      </w:r>
      <w:r w:rsidRPr="00775D61">
        <w:rPr>
          <w:rFonts w:ascii="Times New Roman" w:hAnsi="Times New Roman"/>
          <w:sz w:val="28"/>
          <w:szCs w:val="28"/>
        </w:rPr>
        <w:t xml:space="preserve"> формирование у студентов общегигиенических теоретических знаний о </w:t>
      </w:r>
      <w:r w:rsidRPr="00812653">
        <w:rPr>
          <w:rFonts w:ascii="Times New Roman" w:hAnsi="Times New Roman"/>
          <w:sz w:val="28"/>
          <w:szCs w:val="28"/>
        </w:rPr>
        <w:t xml:space="preserve">принципах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iCs/>
          <w:sz w:val="28"/>
          <w:szCs w:val="28"/>
        </w:rPr>
        <w:t>п</w:t>
      </w:r>
      <w:r w:rsidRPr="0052607E">
        <w:rPr>
          <w:rFonts w:ascii="Times New Roman" w:hAnsi="Times New Roman"/>
          <w:bCs/>
          <w:snapToGrid w:val="0"/>
          <w:sz w:val="28"/>
          <w:szCs w:val="28"/>
        </w:rPr>
        <w:t>рофориентаци</w:t>
      </w:r>
      <w:r>
        <w:rPr>
          <w:rFonts w:ascii="Times New Roman" w:hAnsi="Times New Roman"/>
          <w:bCs/>
          <w:snapToGrid w:val="0"/>
          <w:sz w:val="28"/>
          <w:szCs w:val="28"/>
        </w:rPr>
        <w:t>и, в</w:t>
      </w:r>
      <w:r w:rsidRPr="0052607E">
        <w:rPr>
          <w:rFonts w:ascii="Times New Roman" w:hAnsi="Times New Roman"/>
          <w:bCs/>
          <w:snapToGrid w:val="0"/>
          <w:sz w:val="28"/>
          <w:szCs w:val="28"/>
        </w:rPr>
        <w:t>рачебно-профессиональн</w:t>
      </w:r>
      <w:r>
        <w:rPr>
          <w:rFonts w:ascii="Times New Roman" w:hAnsi="Times New Roman"/>
          <w:bCs/>
          <w:snapToGrid w:val="0"/>
          <w:sz w:val="28"/>
          <w:szCs w:val="28"/>
        </w:rPr>
        <w:t>ой</w:t>
      </w:r>
      <w:r w:rsidRPr="0052607E">
        <w:rPr>
          <w:rFonts w:ascii="Times New Roman" w:hAnsi="Times New Roman"/>
          <w:bCs/>
          <w:snapToGrid w:val="0"/>
          <w:sz w:val="28"/>
          <w:szCs w:val="28"/>
        </w:rPr>
        <w:t xml:space="preserve"> консультаци</w:t>
      </w:r>
      <w:r>
        <w:rPr>
          <w:rFonts w:ascii="Times New Roman" w:hAnsi="Times New Roman"/>
          <w:bCs/>
          <w:snapToGrid w:val="0"/>
          <w:sz w:val="28"/>
          <w:szCs w:val="28"/>
        </w:rPr>
        <w:t>и</w:t>
      </w:r>
      <w:r w:rsidRPr="0052607E">
        <w:rPr>
          <w:rFonts w:ascii="Times New Roman" w:hAnsi="Times New Roman"/>
          <w:bCs/>
          <w:snapToGrid w:val="0"/>
          <w:sz w:val="28"/>
          <w:szCs w:val="28"/>
        </w:rPr>
        <w:t xml:space="preserve">  подростков</w:t>
      </w:r>
      <w:r w:rsidRPr="00775D61">
        <w:rPr>
          <w:rFonts w:ascii="Times New Roman" w:hAnsi="Times New Roman"/>
          <w:iCs/>
          <w:sz w:val="28"/>
          <w:szCs w:val="28"/>
        </w:rPr>
        <w:t>,</w:t>
      </w:r>
      <w:r w:rsidRPr="00775D61">
        <w:rPr>
          <w:rFonts w:ascii="Times New Roman" w:hAnsi="Times New Roman"/>
          <w:sz w:val="28"/>
          <w:szCs w:val="28"/>
        </w:rPr>
        <w:t xml:space="preserve"> а также практических умений и </w:t>
      </w:r>
      <w:r w:rsidRPr="00775D6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2D0246" w:rsidRPr="00933AA8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D0246" w:rsidRPr="00321A77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D0246" w:rsidRPr="009F3128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2D0246" w:rsidRPr="009F3128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2D0246" w:rsidRPr="009F3128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D0246" w:rsidRPr="005D7C9E" w:rsidRDefault="002D0246" w:rsidP="002D0246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snapToGrid w:val="0"/>
                <w:sz w:val="28"/>
                <w:szCs w:val="28"/>
              </w:rPr>
            </w:pPr>
            <w:r w:rsidRPr="005D7C9E">
              <w:rPr>
                <w:snapToGrid w:val="0"/>
                <w:sz w:val="28"/>
                <w:szCs w:val="28"/>
              </w:rPr>
              <w:t>Аспекты профессиональной ориентации подростков.</w:t>
            </w:r>
          </w:p>
          <w:p w:rsidR="002D0246" w:rsidRPr="005D7C9E" w:rsidRDefault="002D0246" w:rsidP="002D0246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snapToGrid w:val="0"/>
                <w:sz w:val="28"/>
                <w:szCs w:val="28"/>
              </w:rPr>
            </w:pPr>
            <w:r w:rsidRPr="005D7C9E">
              <w:rPr>
                <w:snapToGrid w:val="0"/>
                <w:sz w:val="28"/>
                <w:szCs w:val="28"/>
              </w:rPr>
              <w:t xml:space="preserve">Классификация врачебно-профессиональной консультации, </w:t>
            </w:r>
            <w:r w:rsidRPr="005D7C9E">
              <w:rPr>
                <w:snapToGrid w:val="0"/>
                <w:sz w:val="28"/>
                <w:szCs w:val="28"/>
              </w:rPr>
              <w:lastRenderedPageBreak/>
              <w:t>принципы и методы.</w:t>
            </w:r>
          </w:p>
          <w:p w:rsidR="002D0246" w:rsidRDefault="002D0246" w:rsidP="002D0246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</w:pPr>
            <w:r w:rsidRPr="005D7C9E">
              <w:rPr>
                <w:snapToGrid w:val="0"/>
                <w:sz w:val="28"/>
                <w:szCs w:val="28"/>
              </w:rPr>
              <w:t>Классификации профессий с медицинских позиций.</w:t>
            </w:r>
          </w:p>
          <w:p w:rsidR="002D0246" w:rsidRPr="0060515E" w:rsidRDefault="002D0246" w:rsidP="00064371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2D0246" w:rsidRPr="002928C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2D0246" w:rsidRPr="0026434C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D0246" w:rsidRPr="00635BC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5BC6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</w:p>
          <w:p w:rsidR="002D0246" w:rsidRPr="00C62E57" w:rsidRDefault="002D0246" w:rsidP="002D0246">
            <w:pPr>
              <w:widowControl w:val="0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62E57">
              <w:rPr>
                <w:rFonts w:ascii="Times New Roman" w:hAnsi="Times New Roman"/>
                <w:snapToGrid w:val="0"/>
                <w:sz w:val="28"/>
                <w:szCs w:val="28"/>
              </w:rPr>
              <w:t>Вопрос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ы</w:t>
            </w:r>
            <w:r w:rsidRPr="00C62E5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охраны труда подростков. Основные законодательные документы.</w:t>
            </w:r>
          </w:p>
          <w:p w:rsidR="002D0246" w:rsidRPr="00C62E57" w:rsidRDefault="002D0246" w:rsidP="002D0246">
            <w:pPr>
              <w:widowControl w:val="0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62E57">
              <w:rPr>
                <w:rFonts w:ascii="Times New Roman" w:hAnsi="Times New Roman"/>
                <w:snapToGrid w:val="0"/>
                <w:sz w:val="28"/>
                <w:szCs w:val="28"/>
              </w:rPr>
              <w:t>Медико-гигиенические аспекты профессиональной ориентации подростков. Роль врача в его организации и проведении.</w:t>
            </w:r>
          </w:p>
          <w:p w:rsidR="002D0246" w:rsidRPr="00C62E57" w:rsidRDefault="002D0246" w:rsidP="002D0246">
            <w:pPr>
              <w:widowControl w:val="0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62E57">
              <w:rPr>
                <w:rFonts w:ascii="Times New Roman" w:hAnsi="Times New Roman"/>
                <w:snapToGrid w:val="0"/>
                <w:sz w:val="28"/>
                <w:szCs w:val="28"/>
              </w:rPr>
              <w:t>Классификации профессий с медицинских позиций и их характеристика.</w:t>
            </w:r>
          </w:p>
          <w:p w:rsidR="002D0246" w:rsidRPr="00C62E57" w:rsidRDefault="002D0246" w:rsidP="002D0246">
            <w:pPr>
              <w:widowControl w:val="0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62E57">
              <w:rPr>
                <w:rFonts w:ascii="Times New Roman" w:hAnsi="Times New Roman"/>
                <w:snapToGrid w:val="0"/>
                <w:sz w:val="28"/>
                <w:szCs w:val="28"/>
              </w:rPr>
              <w:t>Первичная и вторичная врачебно-профессиональная консультация, ее принципы и методы проведения.</w:t>
            </w:r>
          </w:p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D0246" w:rsidRPr="00321A77" w:rsidRDefault="002D0246" w:rsidP="002D0246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D0246" w:rsidRPr="00321A77" w:rsidRDefault="002D0246" w:rsidP="002D0246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D0246" w:rsidRPr="00321A77" w:rsidRDefault="002D0246" w:rsidP="00064371">
            <w:pPr>
              <w:pStyle w:val="a3"/>
              <w:spacing w:after="0" w:line="240" w:lineRule="auto"/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D0246" w:rsidRPr="00321A77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2D0246" w:rsidRPr="00321A77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D0246" w:rsidRPr="00321A77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0246" w:rsidRPr="00FA2260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2D0246" w:rsidRPr="00FA2260" w:rsidRDefault="002D0246" w:rsidP="002D024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A226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A22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2D0246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0246" w:rsidRDefault="002D0246" w:rsidP="002D0246">
      <w:pPr>
        <w:pStyle w:val="11"/>
        <w:shd w:val="clear" w:color="auto" w:fill="auto"/>
        <w:spacing w:before="0" w:after="12" w:line="250" w:lineRule="exact"/>
        <w:jc w:val="center"/>
        <w:rPr>
          <w:b w:val="0"/>
          <w:bCs w:val="0"/>
          <w:sz w:val="28"/>
          <w:szCs w:val="28"/>
        </w:rPr>
      </w:pPr>
    </w:p>
    <w:p w:rsidR="002D0246" w:rsidRPr="00E10B82" w:rsidRDefault="002D0246" w:rsidP="002D024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10B82">
        <w:rPr>
          <w:rFonts w:ascii="Times New Roman" w:hAnsi="Times New Roman"/>
          <w:color w:val="000000"/>
          <w:sz w:val="28"/>
          <w:szCs w:val="28"/>
        </w:rPr>
        <w:t xml:space="preserve">Тема 26-28. </w:t>
      </w:r>
      <w:r w:rsidRPr="00E10B82">
        <w:rPr>
          <w:rFonts w:ascii="Times New Roman" w:hAnsi="Times New Roman"/>
          <w:sz w:val="28"/>
          <w:szCs w:val="28"/>
        </w:rPr>
        <w:t>Комплексное санитарно-гигиеническое обследование учреждений начального и среднего профессионального образования (НПО, СПО) (3 занятия)</w:t>
      </w:r>
      <w:r w:rsidRPr="00E10B82">
        <w:rPr>
          <w:rFonts w:ascii="Times New Roman" w:hAnsi="Times New Roman"/>
          <w:bCs/>
          <w:sz w:val="28"/>
          <w:szCs w:val="28"/>
        </w:rPr>
        <w:t>.</w:t>
      </w:r>
    </w:p>
    <w:p w:rsidR="002D0246" w:rsidRPr="00EF75DF" w:rsidRDefault="002D0246" w:rsidP="002D02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2D0246" w:rsidRPr="009E50AB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F75DF">
        <w:rPr>
          <w:rFonts w:ascii="Times New Roman" w:hAnsi="Times New Roman"/>
          <w:sz w:val="28"/>
          <w:szCs w:val="28"/>
        </w:rPr>
        <w:t xml:space="preserve"> </w:t>
      </w:r>
      <w:r w:rsidRPr="009E50AB">
        <w:rPr>
          <w:rFonts w:ascii="Times New Roman" w:hAnsi="Times New Roman"/>
          <w:sz w:val="28"/>
          <w:szCs w:val="28"/>
        </w:rPr>
        <w:t xml:space="preserve">осуществление под руководством преподавателя комплексного санитарно-эпидемиологического обследования </w:t>
      </w:r>
      <w:r w:rsidRPr="00E10B82">
        <w:rPr>
          <w:rFonts w:ascii="Times New Roman" w:hAnsi="Times New Roman"/>
          <w:sz w:val="28"/>
          <w:szCs w:val="28"/>
        </w:rPr>
        <w:t>учреждений начального и среднего профессионального образования</w:t>
      </w:r>
      <w:r w:rsidRPr="009E50AB">
        <w:rPr>
          <w:rFonts w:ascii="Times New Roman" w:hAnsi="Times New Roman"/>
          <w:sz w:val="28"/>
          <w:szCs w:val="28"/>
        </w:rPr>
        <w:t>.</w:t>
      </w:r>
    </w:p>
    <w:p w:rsidR="002D0246" w:rsidRPr="00933AA8" w:rsidRDefault="002D0246" w:rsidP="002D0246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D0246" w:rsidRPr="00321A77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"/>
        <w:gridCol w:w="8597"/>
      </w:tblGrid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D0246" w:rsidRPr="009F3128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2D0246" w:rsidRPr="009F3128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2D0246" w:rsidRPr="009F3128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Краткая характеристика этапов и содержания работы студентов на занятии.</w:t>
            </w:r>
          </w:p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D0246" w:rsidRPr="009E50AB" w:rsidRDefault="002D0246" w:rsidP="00064371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i/>
                <w:color w:val="000000"/>
                <w:sz w:val="28"/>
                <w:szCs w:val="28"/>
              </w:rPr>
            </w:pPr>
            <w:r w:rsidRPr="009E50AB">
              <w:rPr>
                <w:color w:val="000000"/>
                <w:sz w:val="28"/>
                <w:szCs w:val="28"/>
                <w:lang w:eastAsia="ru-RU"/>
              </w:rPr>
              <w:t>не предусмотрены.</w:t>
            </w:r>
          </w:p>
        </w:tc>
      </w:tr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базе </w:t>
            </w:r>
            <w:r w:rsidRPr="00E10B82">
              <w:rPr>
                <w:rFonts w:ascii="Times New Roman" w:hAnsi="Times New Roman"/>
                <w:sz w:val="28"/>
                <w:szCs w:val="28"/>
              </w:rPr>
              <w:t>учреждений начального и среднего профессионального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D0246" w:rsidRPr="0026434C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D0246" w:rsidRPr="00933AA8" w:rsidRDefault="002D0246" w:rsidP="00064371">
            <w:pPr>
              <w:spacing w:after="0" w:line="240" w:lineRule="auto"/>
              <w:ind w:left="113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3AA8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933A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D0246" w:rsidRPr="009E50AB" w:rsidRDefault="002D0246" w:rsidP="000643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E50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 предусмотрены. Студенты под руководством преподавателя самостоятельно проводят </w:t>
            </w:r>
            <w:r w:rsidRPr="009E50AB">
              <w:rPr>
                <w:rFonts w:ascii="Times New Roman" w:hAnsi="Times New Roman"/>
                <w:sz w:val="28"/>
                <w:szCs w:val="28"/>
              </w:rPr>
              <w:t xml:space="preserve">санитарно-эпидемиологическое обследование </w:t>
            </w:r>
            <w:r w:rsidRPr="00E10B82">
              <w:rPr>
                <w:rFonts w:ascii="Times New Roman" w:hAnsi="Times New Roman"/>
                <w:sz w:val="28"/>
                <w:szCs w:val="28"/>
              </w:rPr>
              <w:t>учреждений начального и среднего профессионального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A5C1E">
              <w:rPr>
                <w:rFonts w:ascii="Times New Roman" w:hAnsi="Times New Roman"/>
                <w:sz w:val="28"/>
                <w:szCs w:val="28"/>
              </w:rPr>
              <w:t xml:space="preserve">в результате чего оформляют </w:t>
            </w: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>акт обследования</w:t>
            </w:r>
            <w:r w:rsidRPr="009E50A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D0246" w:rsidRPr="00321A77" w:rsidRDefault="002D0246" w:rsidP="002D0246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D0246" w:rsidRPr="00321A77" w:rsidRDefault="002D0246" w:rsidP="002D0246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D0246" w:rsidRPr="00321A77" w:rsidRDefault="002D0246" w:rsidP="00064371">
            <w:pPr>
              <w:pStyle w:val="a3"/>
              <w:spacing w:after="0" w:line="240" w:lineRule="auto"/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D0246" w:rsidRPr="00321A77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2D0246" w:rsidRPr="00321A77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D0246" w:rsidRPr="00321A77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0246" w:rsidRPr="00FA2260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</w:t>
      </w:r>
      <w:r w:rsidRPr="005C4818">
        <w:rPr>
          <w:rFonts w:ascii="Times New Roman" w:hAnsi="Times New Roman"/>
          <w:color w:val="000000"/>
          <w:sz w:val="28"/>
          <w:szCs w:val="28"/>
        </w:rPr>
        <w:t xml:space="preserve">схемы </w:t>
      </w:r>
      <w:r w:rsidRPr="005C4818">
        <w:rPr>
          <w:rFonts w:ascii="Times New Roman" w:hAnsi="Times New Roman"/>
          <w:sz w:val="28"/>
          <w:szCs w:val="28"/>
        </w:rPr>
        <w:t xml:space="preserve">комплексного санитарно-эпидемиологического обследования </w:t>
      </w:r>
      <w:r w:rsidRPr="00E10B82">
        <w:rPr>
          <w:rFonts w:ascii="Times New Roman" w:hAnsi="Times New Roman"/>
          <w:sz w:val="28"/>
          <w:szCs w:val="28"/>
        </w:rPr>
        <w:t>обследование учреждений начального и среднего профессионального образования</w:t>
      </w:r>
      <w:r w:rsidRPr="00FC31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2D0246" w:rsidRPr="001D1EEC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E10B82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я</w:t>
      </w:r>
      <w:r w:rsidRPr="00E10B82">
        <w:rPr>
          <w:rFonts w:ascii="Times New Roman" w:hAnsi="Times New Roman"/>
          <w:sz w:val="28"/>
          <w:szCs w:val="28"/>
        </w:rPr>
        <w:t xml:space="preserve"> начального и среднего профессионального образования</w:t>
      </w:r>
      <w:r w:rsidRPr="001D1EEC">
        <w:rPr>
          <w:rFonts w:ascii="Times New Roman" w:hAnsi="Times New Roman"/>
          <w:color w:val="000000"/>
          <w:sz w:val="28"/>
          <w:szCs w:val="28"/>
        </w:rPr>
        <w:t>).</w:t>
      </w:r>
    </w:p>
    <w:p w:rsidR="002D0246" w:rsidRDefault="002D0246" w:rsidP="002D0246">
      <w:pPr>
        <w:pStyle w:val="11"/>
        <w:shd w:val="clear" w:color="auto" w:fill="auto"/>
        <w:spacing w:before="0" w:after="12" w:line="250" w:lineRule="exact"/>
        <w:jc w:val="center"/>
        <w:rPr>
          <w:b w:val="0"/>
          <w:bCs w:val="0"/>
          <w:sz w:val="28"/>
          <w:szCs w:val="28"/>
        </w:rPr>
      </w:pPr>
    </w:p>
    <w:p w:rsidR="002D0246" w:rsidRDefault="002D0246" w:rsidP="002D0246">
      <w:pPr>
        <w:pStyle w:val="11"/>
        <w:shd w:val="clear" w:color="auto" w:fill="auto"/>
        <w:spacing w:before="0" w:after="12" w:line="250" w:lineRule="exact"/>
        <w:jc w:val="center"/>
        <w:rPr>
          <w:b w:val="0"/>
          <w:bCs w:val="0"/>
          <w:sz w:val="28"/>
          <w:szCs w:val="28"/>
        </w:rPr>
      </w:pPr>
    </w:p>
    <w:p w:rsidR="002D0246" w:rsidRDefault="002D0246" w:rsidP="002D0246">
      <w:pPr>
        <w:pStyle w:val="11"/>
        <w:shd w:val="clear" w:color="auto" w:fill="auto"/>
        <w:spacing w:before="0" w:after="12" w:line="250" w:lineRule="exact"/>
        <w:jc w:val="center"/>
        <w:rPr>
          <w:b w:val="0"/>
          <w:bCs w:val="0"/>
          <w:sz w:val="28"/>
          <w:szCs w:val="28"/>
        </w:rPr>
      </w:pPr>
    </w:p>
    <w:p w:rsidR="002D0246" w:rsidRDefault="002D0246" w:rsidP="002D0246">
      <w:pPr>
        <w:pStyle w:val="11"/>
        <w:shd w:val="clear" w:color="auto" w:fill="auto"/>
        <w:spacing w:before="0" w:after="12" w:line="250" w:lineRule="exact"/>
        <w:jc w:val="center"/>
        <w:rPr>
          <w:b w:val="0"/>
          <w:bCs w:val="0"/>
          <w:sz w:val="28"/>
          <w:szCs w:val="28"/>
        </w:rPr>
      </w:pPr>
    </w:p>
    <w:p w:rsidR="002D0246" w:rsidRDefault="002D0246" w:rsidP="002D0246">
      <w:pPr>
        <w:pStyle w:val="11"/>
        <w:shd w:val="clear" w:color="auto" w:fill="auto"/>
        <w:spacing w:before="0" w:after="12" w:line="250" w:lineRule="exact"/>
        <w:jc w:val="center"/>
        <w:rPr>
          <w:b w:val="0"/>
          <w:bCs w:val="0"/>
          <w:sz w:val="28"/>
          <w:szCs w:val="28"/>
        </w:rPr>
      </w:pPr>
    </w:p>
    <w:p w:rsidR="002D0246" w:rsidRDefault="002D0246" w:rsidP="002D0246">
      <w:pPr>
        <w:pStyle w:val="11"/>
        <w:shd w:val="clear" w:color="auto" w:fill="auto"/>
        <w:spacing w:before="0" w:after="12" w:line="250" w:lineRule="exact"/>
        <w:jc w:val="center"/>
        <w:rPr>
          <w:b w:val="0"/>
          <w:bCs w:val="0"/>
          <w:sz w:val="28"/>
          <w:szCs w:val="28"/>
        </w:rPr>
      </w:pPr>
    </w:p>
    <w:p w:rsidR="002D0246" w:rsidRDefault="002D0246" w:rsidP="002D0246">
      <w:pPr>
        <w:pStyle w:val="11"/>
        <w:shd w:val="clear" w:color="auto" w:fill="auto"/>
        <w:spacing w:before="0" w:after="12" w:line="250" w:lineRule="exact"/>
        <w:jc w:val="center"/>
        <w:rPr>
          <w:b w:val="0"/>
          <w:bCs w:val="0"/>
          <w:sz w:val="28"/>
          <w:szCs w:val="28"/>
        </w:rPr>
      </w:pPr>
    </w:p>
    <w:p w:rsidR="002D0246" w:rsidRDefault="002D0246" w:rsidP="002D0246">
      <w:pPr>
        <w:pStyle w:val="11"/>
        <w:shd w:val="clear" w:color="auto" w:fill="auto"/>
        <w:spacing w:before="0" w:after="12" w:line="250" w:lineRule="exact"/>
        <w:jc w:val="center"/>
        <w:rPr>
          <w:b w:val="0"/>
          <w:bCs w:val="0"/>
          <w:sz w:val="28"/>
          <w:szCs w:val="28"/>
        </w:rPr>
      </w:pPr>
    </w:p>
    <w:p w:rsidR="002D0246" w:rsidRDefault="002D0246" w:rsidP="002D0246">
      <w:pPr>
        <w:pStyle w:val="11"/>
        <w:shd w:val="clear" w:color="auto" w:fill="auto"/>
        <w:spacing w:before="0" w:after="0" w:line="240" w:lineRule="auto"/>
        <w:ind w:firstLine="709"/>
        <w:rPr>
          <w:b w:val="0"/>
          <w:bCs w:val="0"/>
          <w:sz w:val="28"/>
          <w:szCs w:val="28"/>
        </w:rPr>
      </w:pPr>
    </w:p>
    <w:p w:rsidR="002D0246" w:rsidRDefault="002D0246" w:rsidP="002D024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662C7">
        <w:rPr>
          <w:b w:val="0"/>
          <w:bCs w:val="0"/>
          <w:i w:val="0"/>
          <w:sz w:val="28"/>
          <w:szCs w:val="28"/>
        </w:rPr>
        <w:t xml:space="preserve">Тема </w:t>
      </w:r>
      <w:r w:rsidRPr="009662C7">
        <w:rPr>
          <w:b w:val="0"/>
          <w:bCs w:val="0"/>
          <w:i w:val="0"/>
          <w:snapToGrid w:val="0"/>
          <w:sz w:val="28"/>
          <w:szCs w:val="28"/>
        </w:rPr>
        <w:t>29.</w:t>
      </w:r>
      <w:r w:rsidRPr="00757827">
        <w:rPr>
          <w:b w:val="0"/>
          <w:bCs w:val="0"/>
          <w:snapToGrid w:val="0"/>
          <w:sz w:val="28"/>
          <w:szCs w:val="28"/>
        </w:rPr>
        <w:t xml:space="preserve"> </w:t>
      </w:r>
      <w:r w:rsidRPr="006C5204">
        <w:rPr>
          <w:i w:val="0"/>
          <w:sz w:val="28"/>
          <w:szCs w:val="28"/>
        </w:rPr>
        <w:t>Организация работы отдел</w:t>
      </w:r>
      <w:r>
        <w:rPr>
          <w:i w:val="0"/>
          <w:sz w:val="28"/>
          <w:szCs w:val="28"/>
        </w:rPr>
        <w:t>а надзора по</w:t>
      </w:r>
      <w:r w:rsidRPr="006C520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гигиене</w:t>
      </w:r>
      <w:r w:rsidRPr="006C5204">
        <w:rPr>
          <w:i w:val="0"/>
          <w:sz w:val="28"/>
          <w:szCs w:val="28"/>
        </w:rPr>
        <w:t xml:space="preserve"> детей и подростков</w:t>
      </w:r>
      <w:r>
        <w:rPr>
          <w:i w:val="0"/>
          <w:sz w:val="28"/>
          <w:szCs w:val="28"/>
        </w:rPr>
        <w:t xml:space="preserve"> </w:t>
      </w:r>
      <w:r w:rsidRPr="006C5204">
        <w:rPr>
          <w:i w:val="0"/>
          <w:sz w:val="28"/>
          <w:szCs w:val="28"/>
        </w:rPr>
        <w:t>(на базе Роспотребнадзора</w:t>
      </w:r>
      <w:r w:rsidRPr="006C5204">
        <w:rPr>
          <w:sz w:val="28"/>
          <w:szCs w:val="28"/>
        </w:rPr>
        <w:t>)</w:t>
      </w:r>
    </w:p>
    <w:p w:rsidR="002D0246" w:rsidRPr="00EF75DF" w:rsidRDefault="002D0246" w:rsidP="002D02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2D0246" w:rsidRPr="00775D61" w:rsidRDefault="002D0246" w:rsidP="002D02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9167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91672">
        <w:rPr>
          <w:rFonts w:ascii="Times New Roman" w:hAnsi="Times New Roman"/>
          <w:sz w:val="28"/>
          <w:szCs w:val="28"/>
        </w:rPr>
        <w:t xml:space="preserve"> </w:t>
      </w:r>
      <w:r w:rsidRPr="00775D61">
        <w:rPr>
          <w:rFonts w:ascii="Times New Roman" w:hAnsi="Times New Roman"/>
          <w:sz w:val="28"/>
          <w:szCs w:val="28"/>
        </w:rPr>
        <w:t>научить будущих врачей медико-профилактического профиля квалифицированно и всесторонне проводить г</w:t>
      </w:r>
      <w:r w:rsidRPr="00775D61">
        <w:rPr>
          <w:rFonts w:ascii="Times New Roman" w:hAnsi="Times New Roman"/>
          <w:iCs/>
          <w:sz w:val="28"/>
          <w:szCs w:val="28"/>
        </w:rPr>
        <w:t xml:space="preserve">игиеническую оценку </w:t>
      </w:r>
      <w:r w:rsidRPr="007A07C3">
        <w:rPr>
          <w:rFonts w:ascii="Times New Roman" w:hAnsi="Times New Roman"/>
          <w:sz w:val="28"/>
          <w:szCs w:val="28"/>
        </w:rPr>
        <w:t>работы отдела надзора по гигиене детей и подростков,</w:t>
      </w:r>
      <w:r w:rsidRPr="00775D61">
        <w:rPr>
          <w:rFonts w:ascii="Times New Roman" w:hAnsi="Times New Roman"/>
          <w:sz w:val="28"/>
          <w:szCs w:val="28"/>
        </w:rPr>
        <w:t xml:space="preserve"> формирование у студентов общегигиенических теоретических знаний о </w:t>
      </w:r>
      <w:r w:rsidRPr="00812653">
        <w:rPr>
          <w:rFonts w:ascii="Times New Roman" w:hAnsi="Times New Roman"/>
          <w:sz w:val="28"/>
          <w:szCs w:val="28"/>
        </w:rPr>
        <w:t xml:space="preserve">принципах </w:t>
      </w:r>
      <w:r w:rsidRPr="007A07C3">
        <w:rPr>
          <w:rFonts w:ascii="Times New Roman" w:hAnsi="Times New Roman"/>
          <w:sz w:val="28"/>
          <w:szCs w:val="28"/>
        </w:rPr>
        <w:t>организации работы отдела надзора по гигиене детей и подростков</w:t>
      </w:r>
      <w:r w:rsidRPr="007A07C3">
        <w:rPr>
          <w:rFonts w:ascii="Times New Roman" w:hAnsi="Times New Roman"/>
          <w:iCs/>
          <w:sz w:val="28"/>
          <w:szCs w:val="28"/>
        </w:rPr>
        <w:t>,</w:t>
      </w:r>
      <w:r w:rsidRPr="00775D61">
        <w:rPr>
          <w:rFonts w:ascii="Times New Roman" w:hAnsi="Times New Roman"/>
          <w:sz w:val="28"/>
          <w:szCs w:val="28"/>
        </w:rPr>
        <w:t xml:space="preserve"> а также практических умений и </w:t>
      </w:r>
      <w:r w:rsidRPr="00775D6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2D0246" w:rsidRPr="00933AA8" w:rsidRDefault="002D0246" w:rsidP="002D02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2D0246" w:rsidRPr="00321A77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"/>
        <w:gridCol w:w="8597"/>
      </w:tblGrid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D0246" w:rsidRPr="009F3128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2D0246" w:rsidRPr="009F3128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2D0246" w:rsidRPr="009F3128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D0246" w:rsidRPr="00834F1D" w:rsidRDefault="002D0246" w:rsidP="0006437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34F1D">
              <w:rPr>
                <w:snapToGrid w:val="0"/>
                <w:sz w:val="28"/>
                <w:szCs w:val="28"/>
                <w:lang w:eastAsia="ru-RU"/>
              </w:rPr>
              <w:t>Принципы о</w:t>
            </w:r>
            <w:r w:rsidRPr="00834F1D">
              <w:rPr>
                <w:sz w:val="28"/>
                <w:szCs w:val="28"/>
              </w:rPr>
              <w:t>рганизации работы отдела надзора по гигиене детей и подростков.</w:t>
            </w:r>
          </w:p>
          <w:p w:rsidR="002D0246" w:rsidRPr="00834F1D" w:rsidRDefault="002D0246" w:rsidP="0006437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snapToGrid w:val="0"/>
                <w:sz w:val="28"/>
                <w:szCs w:val="28"/>
                <w:lang w:eastAsia="ru-RU"/>
              </w:rPr>
            </w:pPr>
            <w:r w:rsidRPr="00834F1D">
              <w:rPr>
                <w:sz w:val="28"/>
                <w:szCs w:val="28"/>
              </w:rPr>
              <w:t xml:space="preserve">Законодательная и нормативная </w:t>
            </w:r>
            <w:proofErr w:type="gramStart"/>
            <w:r w:rsidRPr="00834F1D">
              <w:rPr>
                <w:sz w:val="28"/>
                <w:szCs w:val="28"/>
              </w:rPr>
              <w:t>документация</w:t>
            </w:r>
            <w:proofErr w:type="gramEnd"/>
            <w:r w:rsidRPr="00834F1D">
              <w:rPr>
                <w:sz w:val="28"/>
                <w:szCs w:val="28"/>
              </w:rPr>
              <w:t xml:space="preserve"> лежащая в основе деятельности отдела.</w:t>
            </w:r>
          </w:p>
          <w:p w:rsidR="002D0246" w:rsidRPr="0060515E" w:rsidRDefault="002D0246" w:rsidP="00064371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2D0246" w:rsidRPr="002928C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2D0246" w:rsidRPr="0026434C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D0246" w:rsidRPr="00635BC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5BC6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</w:p>
          <w:p w:rsidR="002D0246" w:rsidRPr="006C5204" w:rsidRDefault="002D0246" w:rsidP="002D0246">
            <w:pPr>
              <w:pStyle w:val="1"/>
              <w:numPr>
                <w:ilvl w:val="0"/>
                <w:numId w:val="28"/>
              </w:numPr>
              <w:shd w:val="clear" w:color="auto" w:fill="auto"/>
              <w:spacing w:before="0" w:after="0" w:line="317" w:lineRule="exact"/>
              <w:ind w:left="426" w:hanging="426"/>
              <w:jc w:val="both"/>
              <w:rPr>
                <w:sz w:val="28"/>
                <w:szCs w:val="28"/>
              </w:rPr>
            </w:pPr>
            <w:r w:rsidRPr="006C5204">
              <w:rPr>
                <w:sz w:val="28"/>
                <w:szCs w:val="28"/>
              </w:rPr>
              <w:t xml:space="preserve">Принципы </w:t>
            </w:r>
            <w:proofErr w:type="gramStart"/>
            <w:r w:rsidRPr="006C5204">
              <w:rPr>
                <w:sz w:val="28"/>
                <w:szCs w:val="28"/>
              </w:rPr>
              <w:t>организации работы отделения гигиены детей</w:t>
            </w:r>
            <w:proofErr w:type="gramEnd"/>
            <w:r w:rsidRPr="006C5204">
              <w:rPr>
                <w:sz w:val="28"/>
                <w:szCs w:val="28"/>
              </w:rPr>
              <w:t xml:space="preserve"> и подростков</w:t>
            </w:r>
          </w:p>
          <w:p w:rsidR="002D0246" w:rsidRPr="006C5204" w:rsidRDefault="002D0246" w:rsidP="002D0246">
            <w:pPr>
              <w:pStyle w:val="1"/>
              <w:numPr>
                <w:ilvl w:val="0"/>
                <w:numId w:val="28"/>
              </w:numPr>
              <w:shd w:val="clear" w:color="auto" w:fill="auto"/>
              <w:tabs>
                <w:tab w:val="left" w:pos="251"/>
              </w:tabs>
              <w:spacing w:before="0" w:after="0" w:line="317" w:lineRule="exact"/>
              <w:ind w:left="426" w:hanging="426"/>
              <w:jc w:val="both"/>
              <w:rPr>
                <w:sz w:val="28"/>
                <w:szCs w:val="28"/>
              </w:rPr>
            </w:pPr>
            <w:r w:rsidRPr="006C5204">
              <w:rPr>
                <w:sz w:val="28"/>
                <w:szCs w:val="28"/>
              </w:rPr>
              <w:t>Организация работы санитарного врача по гигиене детей и подростков.</w:t>
            </w:r>
          </w:p>
          <w:p w:rsidR="002D0246" w:rsidRPr="006C5204" w:rsidRDefault="002D0246" w:rsidP="002D0246">
            <w:pPr>
              <w:pStyle w:val="1"/>
              <w:numPr>
                <w:ilvl w:val="0"/>
                <w:numId w:val="28"/>
              </w:numPr>
              <w:shd w:val="clear" w:color="auto" w:fill="auto"/>
              <w:tabs>
                <w:tab w:val="left" w:pos="1384"/>
              </w:tabs>
              <w:spacing w:before="0" w:after="0" w:line="317" w:lineRule="exact"/>
              <w:ind w:left="42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Штатные </w:t>
            </w:r>
            <w:r w:rsidRPr="006C5204">
              <w:rPr>
                <w:sz w:val="28"/>
                <w:szCs w:val="28"/>
              </w:rPr>
              <w:t>нормативы отделения гигиены детей и подростков.</w:t>
            </w:r>
          </w:p>
          <w:p w:rsidR="002D0246" w:rsidRPr="006C5204" w:rsidRDefault="002D0246" w:rsidP="002D0246">
            <w:pPr>
              <w:pStyle w:val="1"/>
              <w:numPr>
                <w:ilvl w:val="0"/>
                <w:numId w:val="28"/>
              </w:numPr>
              <w:shd w:val="clear" w:color="auto" w:fill="auto"/>
              <w:tabs>
                <w:tab w:val="left" w:pos="1384"/>
              </w:tabs>
              <w:spacing w:before="0" w:after="294" w:line="317" w:lineRule="exact"/>
              <w:ind w:left="426" w:right="920" w:hanging="426"/>
              <w:jc w:val="both"/>
              <w:rPr>
                <w:sz w:val="28"/>
                <w:szCs w:val="28"/>
              </w:rPr>
            </w:pPr>
            <w:r w:rsidRPr="006C5204">
              <w:rPr>
                <w:sz w:val="28"/>
                <w:szCs w:val="28"/>
              </w:rPr>
              <w:t>Планирование работы Роспотребнадзора по разделу гигиены детей и подростков и ее оценка.</w:t>
            </w:r>
          </w:p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D0246" w:rsidRPr="00321A77" w:rsidRDefault="002D0246" w:rsidP="002D0246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D0246" w:rsidRPr="00321A77" w:rsidRDefault="002D0246" w:rsidP="002D0246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D0246" w:rsidRPr="00321A77" w:rsidRDefault="002D0246" w:rsidP="00064371">
            <w:pPr>
              <w:pStyle w:val="a3"/>
              <w:spacing w:after="0" w:line="240" w:lineRule="auto"/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D0246" w:rsidRPr="00321A77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2D0246" w:rsidRPr="00321A77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D0246" w:rsidRPr="00321A77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0246" w:rsidRPr="00FA2260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2D0246" w:rsidRPr="00FA2260" w:rsidRDefault="002D0246" w:rsidP="002D024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A226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A22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2D0246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0246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0246" w:rsidRPr="00785DCA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1DC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Pr="003861DC">
        <w:rPr>
          <w:rFonts w:ascii="Times New Roman" w:hAnsi="Times New Roman"/>
          <w:b/>
          <w:bCs/>
          <w:snapToGrid w:val="0"/>
          <w:sz w:val="28"/>
          <w:szCs w:val="28"/>
        </w:rPr>
        <w:t>30</w:t>
      </w:r>
      <w:r w:rsidRPr="009662C7">
        <w:rPr>
          <w:rFonts w:ascii="Times New Roman" w:hAnsi="Times New Roman"/>
          <w:b/>
          <w:bCs/>
          <w:i/>
          <w:snapToGrid w:val="0"/>
          <w:sz w:val="28"/>
          <w:szCs w:val="28"/>
        </w:rPr>
        <w:t>.</w:t>
      </w:r>
      <w:r w:rsidRPr="00757827"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  <w:r w:rsidRPr="00785DCA">
        <w:rPr>
          <w:rFonts w:ascii="Times New Roman" w:hAnsi="Times New Roman"/>
          <w:sz w:val="28"/>
          <w:szCs w:val="28"/>
        </w:rPr>
        <w:t>Санитарно-гигиенические требования к устройству, оборудованию и режиму работы на ПВЭМ и видеотерминалах, в кабинетах вычислительной техники, компьютерных классах и лабораториях</w:t>
      </w:r>
      <w:r>
        <w:rPr>
          <w:rFonts w:ascii="Times New Roman" w:hAnsi="Times New Roman"/>
          <w:sz w:val="28"/>
          <w:szCs w:val="28"/>
        </w:rPr>
        <w:t>.</w:t>
      </w:r>
      <w:r w:rsidRPr="00785DCA">
        <w:rPr>
          <w:rFonts w:ascii="Times New Roman" w:hAnsi="Times New Roman"/>
          <w:sz w:val="28"/>
          <w:szCs w:val="28"/>
        </w:rPr>
        <w:t xml:space="preserve"> </w:t>
      </w:r>
    </w:p>
    <w:p w:rsidR="002D0246" w:rsidRPr="003861DC" w:rsidRDefault="002D0246" w:rsidP="002D0246">
      <w:pPr>
        <w:pStyle w:val="11"/>
        <w:shd w:val="clear" w:color="auto" w:fill="auto"/>
        <w:spacing w:before="0" w:after="0" w:line="240" w:lineRule="auto"/>
        <w:ind w:firstLine="709"/>
        <w:rPr>
          <w:i w:val="0"/>
          <w:color w:val="000000"/>
          <w:sz w:val="28"/>
          <w:szCs w:val="28"/>
        </w:rPr>
      </w:pPr>
      <w:r w:rsidRPr="003861DC">
        <w:rPr>
          <w:i w:val="0"/>
          <w:color w:val="000000"/>
          <w:sz w:val="28"/>
          <w:szCs w:val="28"/>
        </w:rPr>
        <w:t xml:space="preserve">Вид учебного занятия </w:t>
      </w:r>
      <w:r w:rsidRPr="003861DC">
        <w:rPr>
          <w:b w:val="0"/>
          <w:i w:val="0"/>
          <w:color w:val="000000"/>
          <w:sz w:val="28"/>
          <w:szCs w:val="28"/>
        </w:rPr>
        <w:t>(практическое занятие).</w:t>
      </w:r>
    </w:p>
    <w:p w:rsidR="002D0246" w:rsidRPr="00775D61" w:rsidRDefault="002D0246" w:rsidP="002D02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EF75D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9167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91672">
        <w:rPr>
          <w:rFonts w:ascii="Times New Roman" w:hAnsi="Times New Roman"/>
          <w:sz w:val="28"/>
          <w:szCs w:val="28"/>
        </w:rPr>
        <w:t xml:space="preserve"> </w:t>
      </w:r>
      <w:r w:rsidRPr="00775D61">
        <w:rPr>
          <w:rFonts w:ascii="Times New Roman" w:hAnsi="Times New Roman"/>
          <w:sz w:val="28"/>
          <w:szCs w:val="28"/>
        </w:rPr>
        <w:t>научить будущих врачей медико-профилактического профиля квалифицированно и всесторонне проводить г</w:t>
      </w:r>
      <w:r w:rsidRPr="00775D61">
        <w:rPr>
          <w:rFonts w:ascii="Times New Roman" w:hAnsi="Times New Roman"/>
          <w:iCs/>
          <w:sz w:val="28"/>
          <w:szCs w:val="28"/>
        </w:rPr>
        <w:t xml:space="preserve">игиеническую оценку </w:t>
      </w:r>
      <w:r>
        <w:rPr>
          <w:rFonts w:ascii="Times New Roman" w:hAnsi="Times New Roman"/>
          <w:iCs/>
          <w:sz w:val="28"/>
          <w:szCs w:val="28"/>
        </w:rPr>
        <w:t xml:space="preserve">соблюдения </w:t>
      </w:r>
      <w:r w:rsidRPr="00785DCA">
        <w:rPr>
          <w:rFonts w:ascii="Times New Roman" w:hAnsi="Times New Roman"/>
          <w:sz w:val="28"/>
          <w:szCs w:val="28"/>
        </w:rPr>
        <w:t>требовани</w:t>
      </w:r>
      <w:r>
        <w:rPr>
          <w:rFonts w:ascii="Times New Roman" w:hAnsi="Times New Roman"/>
          <w:sz w:val="28"/>
          <w:szCs w:val="28"/>
        </w:rPr>
        <w:t>й</w:t>
      </w:r>
      <w:r w:rsidRPr="00785DCA">
        <w:rPr>
          <w:rFonts w:ascii="Times New Roman" w:hAnsi="Times New Roman"/>
          <w:sz w:val="28"/>
          <w:szCs w:val="28"/>
        </w:rPr>
        <w:t xml:space="preserve"> к устройству, оборудованию и режиму работы на ПВЭМ и видеотерминалах, </w:t>
      </w:r>
      <w:r w:rsidRPr="00775D61">
        <w:rPr>
          <w:rFonts w:ascii="Times New Roman" w:hAnsi="Times New Roman"/>
          <w:sz w:val="28"/>
          <w:szCs w:val="28"/>
        </w:rPr>
        <w:t xml:space="preserve">формирование у студентов общегигиенических теоретических знаний о </w:t>
      </w:r>
      <w:r w:rsidRPr="00812653">
        <w:rPr>
          <w:rFonts w:ascii="Times New Roman" w:hAnsi="Times New Roman"/>
          <w:sz w:val="28"/>
          <w:szCs w:val="28"/>
        </w:rPr>
        <w:t xml:space="preserve">принципах </w:t>
      </w:r>
      <w:r w:rsidRPr="007A07C3">
        <w:rPr>
          <w:rFonts w:ascii="Times New Roman" w:hAnsi="Times New Roman"/>
          <w:sz w:val="28"/>
          <w:szCs w:val="28"/>
        </w:rPr>
        <w:t xml:space="preserve">организации работы </w:t>
      </w:r>
      <w:r w:rsidRPr="00785DCA">
        <w:rPr>
          <w:rFonts w:ascii="Times New Roman" w:hAnsi="Times New Roman"/>
          <w:sz w:val="28"/>
          <w:szCs w:val="28"/>
        </w:rPr>
        <w:t>на ПВЭМ и видеотерминалах, в кабинетах вычислительной техники, компьютерных классах и лабораториях</w:t>
      </w:r>
      <w:r w:rsidRPr="007A07C3">
        <w:rPr>
          <w:rFonts w:ascii="Times New Roman" w:hAnsi="Times New Roman"/>
          <w:iCs/>
          <w:sz w:val="28"/>
          <w:szCs w:val="28"/>
        </w:rPr>
        <w:t>,</w:t>
      </w:r>
      <w:r w:rsidRPr="00775D61">
        <w:rPr>
          <w:rFonts w:ascii="Times New Roman" w:hAnsi="Times New Roman"/>
          <w:sz w:val="28"/>
          <w:szCs w:val="28"/>
        </w:rPr>
        <w:t xml:space="preserve"> а также практических умений и </w:t>
      </w:r>
      <w:r w:rsidRPr="00775D6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  <w:proofErr w:type="gramEnd"/>
    </w:p>
    <w:p w:rsidR="002D0246" w:rsidRPr="00933AA8" w:rsidRDefault="002D0246" w:rsidP="002D02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D0246" w:rsidRPr="00321A77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D0246" w:rsidRPr="009F3128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2D0246" w:rsidRPr="009F3128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2D0246" w:rsidRPr="009F3128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D0246" w:rsidRPr="00834F1D" w:rsidRDefault="002D0246" w:rsidP="0006437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34F1D">
              <w:rPr>
                <w:sz w:val="28"/>
                <w:szCs w:val="28"/>
              </w:rPr>
              <w:t>Гигиенические требования к рабочему месту в дисплейных классах.</w:t>
            </w:r>
          </w:p>
          <w:p w:rsidR="002D0246" w:rsidRPr="00834F1D" w:rsidRDefault="002D0246" w:rsidP="0006437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34F1D">
              <w:rPr>
                <w:sz w:val="28"/>
                <w:szCs w:val="28"/>
              </w:rPr>
              <w:t>Обоснование правильной рабочей позы.</w:t>
            </w:r>
          </w:p>
          <w:p w:rsidR="002D0246" w:rsidRPr="00834F1D" w:rsidRDefault="002D0246" w:rsidP="0006437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</w:pPr>
            <w:r w:rsidRPr="00834F1D">
              <w:rPr>
                <w:sz w:val="28"/>
                <w:szCs w:val="28"/>
              </w:rPr>
              <w:t>Санитарно-гигиенические требования к режиму работы на ПВЭМ.</w:t>
            </w:r>
          </w:p>
          <w:p w:rsidR="002D0246" w:rsidRPr="0060515E" w:rsidRDefault="002D0246" w:rsidP="00064371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2D0246" w:rsidRPr="002928C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2D0246" w:rsidRPr="0026434C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D0246" w:rsidRPr="00635BC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5BC6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</w:p>
          <w:p w:rsidR="002D0246" w:rsidRPr="003861DC" w:rsidRDefault="002D0246" w:rsidP="002D024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 w:hanging="426"/>
              <w:jc w:val="both"/>
              <w:rPr>
                <w:sz w:val="28"/>
                <w:szCs w:val="28"/>
              </w:rPr>
            </w:pPr>
            <w:r w:rsidRPr="003861DC">
              <w:rPr>
                <w:sz w:val="28"/>
                <w:szCs w:val="28"/>
              </w:rPr>
              <w:t>Организация санитарного надзора за условиями обучения и работы в дисплейных классах.</w:t>
            </w:r>
          </w:p>
          <w:p w:rsidR="002D0246" w:rsidRPr="003861DC" w:rsidRDefault="002D0246" w:rsidP="002D024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 w:hanging="426"/>
              <w:jc w:val="both"/>
              <w:rPr>
                <w:sz w:val="28"/>
                <w:szCs w:val="28"/>
              </w:rPr>
            </w:pPr>
            <w:r w:rsidRPr="003861DC">
              <w:rPr>
                <w:sz w:val="28"/>
                <w:szCs w:val="28"/>
              </w:rPr>
              <w:t xml:space="preserve">Гигиенические требования к дисплейным классам: площадь и кубатура, естественная освещенность, вентиляция, площадь на одного ученика. </w:t>
            </w:r>
          </w:p>
          <w:p w:rsidR="002D0246" w:rsidRPr="003861DC" w:rsidRDefault="002D0246" w:rsidP="002D024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 w:hanging="426"/>
              <w:jc w:val="both"/>
              <w:rPr>
                <w:sz w:val="28"/>
                <w:szCs w:val="28"/>
              </w:rPr>
            </w:pPr>
            <w:r w:rsidRPr="003861DC">
              <w:rPr>
                <w:sz w:val="28"/>
                <w:szCs w:val="28"/>
              </w:rPr>
              <w:t>Организация рабочих мест за компьютерами в дисплейных классах.</w:t>
            </w:r>
          </w:p>
          <w:p w:rsidR="002D0246" w:rsidRPr="003861DC" w:rsidRDefault="002D0246" w:rsidP="002D024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 w:hanging="426"/>
              <w:jc w:val="both"/>
              <w:rPr>
                <w:sz w:val="28"/>
                <w:szCs w:val="28"/>
              </w:rPr>
            </w:pPr>
            <w:r w:rsidRPr="003861DC">
              <w:rPr>
                <w:sz w:val="28"/>
                <w:szCs w:val="28"/>
              </w:rPr>
              <w:t>Режим работы за компьютером.</w:t>
            </w:r>
          </w:p>
          <w:p w:rsidR="002D0246" w:rsidRPr="003861DC" w:rsidRDefault="002D0246" w:rsidP="002D024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 w:hanging="426"/>
              <w:jc w:val="both"/>
              <w:rPr>
                <w:sz w:val="28"/>
                <w:szCs w:val="28"/>
              </w:rPr>
            </w:pPr>
            <w:r w:rsidRPr="003861DC">
              <w:rPr>
                <w:sz w:val="28"/>
                <w:szCs w:val="28"/>
              </w:rPr>
              <w:t>Вредные факторы, влияющие на организм детей и подростков при работе за компьютером.</w:t>
            </w:r>
          </w:p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D0246" w:rsidRPr="00321A77" w:rsidRDefault="002D0246" w:rsidP="002D0246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D0246" w:rsidRPr="00321A77" w:rsidRDefault="002D0246" w:rsidP="002D0246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D0246" w:rsidRPr="00321A77" w:rsidRDefault="002D0246" w:rsidP="00064371">
            <w:pPr>
              <w:pStyle w:val="a3"/>
              <w:spacing w:after="0" w:line="240" w:lineRule="auto"/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D0246" w:rsidRPr="00321A77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2D0246" w:rsidRPr="00321A77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D0246" w:rsidRPr="00321A77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0246" w:rsidRPr="00FA2260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2D0246" w:rsidRPr="00FA2260" w:rsidRDefault="002D0246" w:rsidP="002D024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A226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A22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2D0246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0246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0246" w:rsidRPr="00785DCA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5DCA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Pr="00785DCA">
        <w:rPr>
          <w:rFonts w:ascii="Times New Roman" w:hAnsi="Times New Roman"/>
          <w:b/>
          <w:bCs/>
          <w:snapToGrid w:val="0"/>
          <w:sz w:val="28"/>
          <w:szCs w:val="28"/>
        </w:rPr>
        <w:t>3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1</w:t>
      </w:r>
      <w:r w:rsidRPr="00785DCA">
        <w:rPr>
          <w:rFonts w:ascii="Times New Roman" w:hAnsi="Times New Roman"/>
          <w:bCs/>
          <w:snapToGrid w:val="0"/>
          <w:sz w:val="28"/>
          <w:szCs w:val="28"/>
        </w:rPr>
        <w:t xml:space="preserve">. </w:t>
      </w:r>
      <w:r w:rsidRPr="00785DCA">
        <w:rPr>
          <w:rFonts w:ascii="Times New Roman" w:hAnsi="Times New Roman"/>
          <w:bCs/>
          <w:sz w:val="28"/>
          <w:szCs w:val="28"/>
        </w:rPr>
        <w:t>Санитарно-гигиеническая оценка учреждений дополнительного образования (внешкольные учреждения).</w:t>
      </w:r>
    </w:p>
    <w:p w:rsidR="002D0246" w:rsidRPr="003861DC" w:rsidRDefault="002D0246" w:rsidP="002D0246">
      <w:pPr>
        <w:pStyle w:val="11"/>
        <w:shd w:val="clear" w:color="auto" w:fill="auto"/>
        <w:spacing w:before="0" w:after="0" w:line="240" w:lineRule="auto"/>
        <w:ind w:firstLine="709"/>
        <w:rPr>
          <w:i w:val="0"/>
          <w:color w:val="000000"/>
          <w:sz w:val="28"/>
          <w:szCs w:val="28"/>
        </w:rPr>
      </w:pPr>
      <w:r w:rsidRPr="003861DC">
        <w:rPr>
          <w:i w:val="0"/>
          <w:color w:val="000000"/>
          <w:sz w:val="28"/>
          <w:szCs w:val="28"/>
        </w:rPr>
        <w:t xml:space="preserve">Вид учебного занятия </w:t>
      </w:r>
      <w:r w:rsidRPr="003861DC">
        <w:rPr>
          <w:b w:val="0"/>
          <w:i w:val="0"/>
          <w:color w:val="000000"/>
          <w:sz w:val="28"/>
          <w:szCs w:val="28"/>
        </w:rPr>
        <w:t>(практическое занятие).</w:t>
      </w:r>
    </w:p>
    <w:p w:rsidR="002D0246" w:rsidRPr="00775D61" w:rsidRDefault="002D0246" w:rsidP="002D02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9167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91672">
        <w:rPr>
          <w:rFonts w:ascii="Times New Roman" w:hAnsi="Times New Roman"/>
          <w:sz w:val="28"/>
          <w:szCs w:val="28"/>
        </w:rPr>
        <w:t xml:space="preserve"> </w:t>
      </w:r>
      <w:r w:rsidRPr="00775D61">
        <w:rPr>
          <w:rFonts w:ascii="Times New Roman" w:hAnsi="Times New Roman"/>
          <w:sz w:val="28"/>
          <w:szCs w:val="28"/>
        </w:rPr>
        <w:t>научить будущих врачей медико-профилактического профиля квалифицированно и всесторонне проводить г</w:t>
      </w:r>
      <w:r w:rsidRPr="00775D61">
        <w:rPr>
          <w:rFonts w:ascii="Times New Roman" w:hAnsi="Times New Roman"/>
          <w:iCs/>
          <w:sz w:val="28"/>
          <w:szCs w:val="28"/>
        </w:rPr>
        <w:t xml:space="preserve">игиеническую оценку </w:t>
      </w:r>
      <w:r w:rsidRPr="00785DCA">
        <w:rPr>
          <w:rFonts w:ascii="Times New Roman" w:hAnsi="Times New Roman"/>
          <w:bCs/>
          <w:sz w:val="28"/>
          <w:szCs w:val="28"/>
        </w:rPr>
        <w:t>учреждений дополнительного образования (внешкольны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785DCA">
        <w:rPr>
          <w:rFonts w:ascii="Times New Roman" w:hAnsi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785DCA">
        <w:rPr>
          <w:rFonts w:ascii="Times New Roman" w:hAnsi="Times New Roman"/>
          <w:bCs/>
          <w:sz w:val="28"/>
          <w:szCs w:val="28"/>
        </w:rPr>
        <w:t>)</w:t>
      </w:r>
      <w:r w:rsidRPr="00785DCA">
        <w:rPr>
          <w:rFonts w:ascii="Times New Roman" w:hAnsi="Times New Roman"/>
          <w:sz w:val="28"/>
          <w:szCs w:val="28"/>
        </w:rPr>
        <w:t xml:space="preserve">, </w:t>
      </w:r>
      <w:r w:rsidRPr="00775D61">
        <w:rPr>
          <w:rFonts w:ascii="Times New Roman" w:hAnsi="Times New Roman"/>
          <w:sz w:val="28"/>
          <w:szCs w:val="28"/>
        </w:rPr>
        <w:t xml:space="preserve">формирование у студентов общегигиенических теоретических знаний о </w:t>
      </w:r>
      <w:r w:rsidRPr="00812653">
        <w:rPr>
          <w:rFonts w:ascii="Times New Roman" w:hAnsi="Times New Roman"/>
          <w:sz w:val="28"/>
          <w:szCs w:val="28"/>
        </w:rPr>
        <w:t xml:space="preserve">принципах </w:t>
      </w:r>
      <w:r w:rsidRPr="007A07C3">
        <w:rPr>
          <w:rFonts w:ascii="Times New Roman" w:hAnsi="Times New Roman"/>
          <w:sz w:val="28"/>
          <w:szCs w:val="28"/>
        </w:rPr>
        <w:t xml:space="preserve">организации работы </w:t>
      </w:r>
      <w:r w:rsidRPr="00785DCA">
        <w:rPr>
          <w:rFonts w:ascii="Times New Roman" w:hAnsi="Times New Roman"/>
          <w:bCs/>
          <w:sz w:val="28"/>
          <w:szCs w:val="28"/>
        </w:rPr>
        <w:t>учреждений дополнительного образования (внешкольны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785DCA">
        <w:rPr>
          <w:rFonts w:ascii="Times New Roman" w:hAnsi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785DCA">
        <w:rPr>
          <w:rFonts w:ascii="Times New Roman" w:hAnsi="Times New Roman"/>
          <w:bCs/>
          <w:sz w:val="28"/>
          <w:szCs w:val="28"/>
        </w:rPr>
        <w:t>)</w:t>
      </w:r>
      <w:r w:rsidRPr="007A07C3">
        <w:rPr>
          <w:rFonts w:ascii="Times New Roman" w:hAnsi="Times New Roman"/>
          <w:iCs/>
          <w:sz w:val="28"/>
          <w:szCs w:val="28"/>
        </w:rPr>
        <w:t>,</w:t>
      </w:r>
      <w:r w:rsidRPr="00775D61">
        <w:rPr>
          <w:rFonts w:ascii="Times New Roman" w:hAnsi="Times New Roman"/>
          <w:sz w:val="28"/>
          <w:szCs w:val="28"/>
        </w:rPr>
        <w:t xml:space="preserve"> а также практических умений и </w:t>
      </w:r>
      <w:r w:rsidRPr="00775D6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2D0246" w:rsidRPr="00933AA8" w:rsidRDefault="002D0246" w:rsidP="002D02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D0246" w:rsidRPr="00321A77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D0246" w:rsidRPr="009F3128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2D0246" w:rsidRPr="009F3128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2D0246" w:rsidRPr="009F3128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D0246" w:rsidRPr="00834F1D" w:rsidRDefault="002D0246" w:rsidP="002D0246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834F1D">
              <w:rPr>
                <w:bCs/>
                <w:sz w:val="28"/>
                <w:szCs w:val="28"/>
              </w:rPr>
              <w:t>Классификация детских внешкольных учреждений.</w:t>
            </w:r>
          </w:p>
          <w:p w:rsidR="002D0246" w:rsidRPr="00834F1D" w:rsidRDefault="002D0246" w:rsidP="002D0246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834F1D">
              <w:rPr>
                <w:bCs/>
                <w:sz w:val="28"/>
                <w:szCs w:val="28"/>
              </w:rPr>
              <w:t>Гигиенические требования к выбору участка учреждений дополнительного образования.</w:t>
            </w:r>
          </w:p>
          <w:p w:rsidR="002D0246" w:rsidRPr="00834F1D" w:rsidRDefault="002D0246" w:rsidP="002D0246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834F1D">
              <w:rPr>
                <w:bCs/>
                <w:sz w:val="28"/>
                <w:szCs w:val="28"/>
              </w:rPr>
              <w:t>Гигиенические требования к режиму деятельности детей в учреждениях дополнительного образования.</w:t>
            </w:r>
          </w:p>
          <w:p w:rsidR="002D0246" w:rsidRPr="0060515E" w:rsidRDefault="002D0246" w:rsidP="00064371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2D0246" w:rsidRPr="002928C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2D0246" w:rsidRPr="0026434C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D0246" w:rsidRPr="00635BC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5BC6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</w:p>
          <w:p w:rsidR="002D0246" w:rsidRPr="006C5204" w:rsidRDefault="002D0246" w:rsidP="002D0246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5204">
              <w:rPr>
                <w:rFonts w:ascii="Times New Roman" w:hAnsi="Times New Roman"/>
                <w:bCs/>
                <w:sz w:val="28"/>
                <w:szCs w:val="28"/>
              </w:rPr>
              <w:t>Типы детских внешкольных учреждений. Гигиенические требования к планировке внешкольных учреждений.</w:t>
            </w:r>
          </w:p>
          <w:p w:rsidR="002D0246" w:rsidRPr="006C5204" w:rsidRDefault="002D0246" w:rsidP="002D0246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5204">
              <w:rPr>
                <w:rFonts w:ascii="Times New Roman" w:hAnsi="Times New Roman"/>
                <w:bCs/>
                <w:sz w:val="28"/>
                <w:szCs w:val="28"/>
              </w:rPr>
              <w:t>Гигиенические требования к режиму деятельности детей во внешкольных учреждениях.</w:t>
            </w:r>
          </w:p>
          <w:p w:rsidR="002D0246" w:rsidRDefault="002D0246" w:rsidP="002D0246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5204">
              <w:rPr>
                <w:rFonts w:ascii="Times New Roman" w:hAnsi="Times New Roman"/>
                <w:bCs/>
                <w:sz w:val="28"/>
                <w:szCs w:val="28"/>
              </w:rPr>
              <w:t xml:space="preserve">Деятельность специалиста по гигиене детей и подростков по </w:t>
            </w:r>
            <w:proofErr w:type="gramStart"/>
            <w:r w:rsidRPr="006C5204">
              <w:rPr>
                <w:rFonts w:ascii="Times New Roman" w:hAnsi="Times New Roman"/>
                <w:bCs/>
                <w:sz w:val="28"/>
                <w:szCs w:val="28"/>
              </w:rPr>
              <w:t>контролю за</w:t>
            </w:r>
            <w:proofErr w:type="gramEnd"/>
            <w:r w:rsidRPr="006C5204">
              <w:rPr>
                <w:rFonts w:ascii="Times New Roman" w:hAnsi="Times New Roman"/>
                <w:bCs/>
                <w:sz w:val="28"/>
                <w:szCs w:val="28"/>
              </w:rPr>
              <w:t xml:space="preserve"> учреждениями дополнительного образования (внешкольными учреждениями).</w:t>
            </w:r>
          </w:p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D0246" w:rsidRPr="00321A77" w:rsidRDefault="002D0246" w:rsidP="002D0246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D0246" w:rsidRPr="00321A77" w:rsidRDefault="002D0246" w:rsidP="002D0246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D0246" w:rsidRPr="00321A77" w:rsidRDefault="002D0246" w:rsidP="00064371">
            <w:pPr>
              <w:pStyle w:val="a3"/>
              <w:spacing w:after="0" w:line="240" w:lineRule="auto"/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D0246" w:rsidRPr="00321A77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2D0246" w:rsidRPr="00321A77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D0246" w:rsidRPr="00321A77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0246" w:rsidRPr="00FA2260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2D0246" w:rsidRPr="00FA2260" w:rsidRDefault="002D0246" w:rsidP="002D024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A226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A22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2D0246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0246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0246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0246" w:rsidRPr="002072B7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5DCA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Pr="00785DCA">
        <w:rPr>
          <w:rFonts w:ascii="Times New Roman" w:hAnsi="Times New Roman"/>
          <w:b/>
          <w:bCs/>
          <w:snapToGrid w:val="0"/>
          <w:sz w:val="28"/>
          <w:szCs w:val="28"/>
        </w:rPr>
        <w:t>3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2</w:t>
      </w:r>
      <w:r w:rsidRPr="00785DCA">
        <w:rPr>
          <w:rFonts w:ascii="Times New Roman" w:hAnsi="Times New Roman"/>
          <w:bCs/>
          <w:snapToGrid w:val="0"/>
          <w:sz w:val="28"/>
          <w:szCs w:val="28"/>
        </w:rPr>
        <w:t xml:space="preserve">. </w:t>
      </w:r>
      <w:r w:rsidRPr="002072B7">
        <w:rPr>
          <w:rFonts w:ascii="Times New Roman" w:hAnsi="Times New Roman"/>
          <w:bCs/>
          <w:sz w:val="28"/>
          <w:szCs w:val="28"/>
        </w:rPr>
        <w:t>Внешкольные учреждения. Гигиенические требования, предъявляемые к плавательным бассейнам для детей и подростков.</w:t>
      </w:r>
    </w:p>
    <w:p w:rsidR="002D0246" w:rsidRPr="00712064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20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712064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2D0246" w:rsidRPr="00775D61" w:rsidRDefault="002D0246" w:rsidP="002D02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9167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91672">
        <w:rPr>
          <w:rFonts w:ascii="Times New Roman" w:hAnsi="Times New Roman"/>
          <w:sz w:val="28"/>
          <w:szCs w:val="28"/>
        </w:rPr>
        <w:t xml:space="preserve"> </w:t>
      </w:r>
      <w:r w:rsidRPr="00775D61">
        <w:rPr>
          <w:rFonts w:ascii="Times New Roman" w:hAnsi="Times New Roman"/>
          <w:sz w:val="28"/>
          <w:szCs w:val="28"/>
        </w:rPr>
        <w:t>научить будущих врачей медико-профилактического профиля квалифицированно и всесторонне проводить г</w:t>
      </w:r>
      <w:r w:rsidRPr="00775D61">
        <w:rPr>
          <w:rFonts w:ascii="Times New Roman" w:hAnsi="Times New Roman"/>
          <w:iCs/>
          <w:sz w:val="28"/>
          <w:szCs w:val="28"/>
        </w:rPr>
        <w:t xml:space="preserve">игиеническую оценку </w:t>
      </w:r>
      <w:r w:rsidRPr="00785DCA">
        <w:rPr>
          <w:rFonts w:ascii="Times New Roman" w:hAnsi="Times New Roman"/>
          <w:bCs/>
          <w:sz w:val="28"/>
          <w:szCs w:val="28"/>
        </w:rPr>
        <w:t>внешкольны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785DCA">
        <w:rPr>
          <w:rFonts w:ascii="Times New Roman" w:hAnsi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sz w:val="28"/>
          <w:szCs w:val="28"/>
        </w:rPr>
        <w:t xml:space="preserve">й, </w:t>
      </w:r>
      <w:r w:rsidRPr="002072B7">
        <w:rPr>
          <w:rFonts w:ascii="Times New Roman" w:hAnsi="Times New Roman"/>
          <w:bCs/>
          <w:sz w:val="28"/>
          <w:szCs w:val="28"/>
        </w:rPr>
        <w:t>плавательны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2072B7">
        <w:rPr>
          <w:rFonts w:ascii="Times New Roman" w:hAnsi="Times New Roman"/>
          <w:bCs/>
          <w:sz w:val="28"/>
          <w:szCs w:val="28"/>
        </w:rPr>
        <w:t xml:space="preserve"> бассейн</w:t>
      </w:r>
      <w:r>
        <w:rPr>
          <w:rFonts w:ascii="Times New Roman" w:hAnsi="Times New Roman"/>
          <w:bCs/>
          <w:sz w:val="28"/>
          <w:szCs w:val="28"/>
        </w:rPr>
        <w:t>ов</w:t>
      </w:r>
      <w:r w:rsidRPr="002072B7">
        <w:rPr>
          <w:rFonts w:ascii="Times New Roman" w:hAnsi="Times New Roman"/>
          <w:bCs/>
          <w:sz w:val="28"/>
          <w:szCs w:val="28"/>
        </w:rPr>
        <w:t xml:space="preserve"> для детей и подростков</w:t>
      </w:r>
      <w:r w:rsidRPr="00785DCA">
        <w:rPr>
          <w:rFonts w:ascii="Times New Roman" w:hAnsi="Times New Roman"/>
          <w:sz w:val="28"/>
          <w:szCs w:val="28"/>
        </w:rPr>
        <w:t xml:space="preserve">, </w:t>
      </w:r>
      <w:r w:rsidRPr="00775D61">
        <w:rPr>
          <w:rFonts w:ascii="Times New Roman" w:hAnsi="Times New Roman"/>
          <w:sz w:val="28"/>
          <w:szCs w:val="28"/>
        </w:rPr>
        <w:lastRenderedPageBreak/>
        <w:t xml:space="preserve">формирование у студентов общегигиенических теоретических знаний о </w:t>
      </w:r>
      <w:r w:rsidRPr="00812653">
        <w:rPr>
          <w:rFonts w:ascii="Times New Roman" w:hAnsi="Times New Roman"/>
          <w:sz w:val="28"/>
          <w:szCs w:val="28"/>
        </w:rPr>
        <w:t xml:space="preserve">принципах </w:t>
      </w:r>
      <w:r w:rsidRPr="007A07C3">
        <w:rPr>
          <w:rFonts w:ascii="Times New Roman" w:hAnsi="Times New Roman"/>
          <w:sz w:val="28"/>
          <w:szCs w:val="28"/>
        </w:rPr>
        <w:t xml:space="preserve">организации работы </w:t>
      </w:r>
      <w:r w:rsidRPr="002072B7">
        <w:rPr>
          <w:rFonts w:ascii="Times New Roman" w:hAnsi="Times New Roman"/>
          <w:bCs/>
          <w:sz w:val="28"/>
          <w:szCs w:val="28"/>
        </w:rPr>
        <w:t>плавательны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2072B7">
        <w:rPr>
          <w:rFonts w:ascii="Times New Roman" w:hAnsi="Times New Roman"/>
          <w:bCs/>
          <w:sz w:val="28"/>
          <w:szCs w:val="28"/>
        </w:rPr>
        <w:t xml:space="preserve"> бассейн</w:t>
      </w:r>
      <w:r>
        <w:rPr>
          <w:rFonts w:ascii="Times New Roman" w:hAnsi="Times New Roman"/>
          <w:bCs/>
          <w:sz w:val="28"/>
          <w:szCs w:val="28"/>
        </w:rPr>
        <w:t>ов</w:t>
      </w:r>
      <w:r w:rsidRPr="002072B7">
        <w:rPr>
          <w:rFonts w:ascii="Times New Roman" w:hAnsi="Times New Roman"/>
          <w:bCs/>
          <w:sz w:val="28"/>
          <w:szCs w:val="28"/>
        </w:rPr>
        <w:t xml:space="preserve"> для детей и подростков</w:t>
      </w:r>
      <w:r w:rsidRPr="007A07C3">
        <w:rPr>
          <w:rFonts w:ascii="Times New Roman" w:hAnsi="Times New Roman"/>
          <w:iCs/>
          <w:sz w:val="28"/>
          <w:szCs w:val="28"/>
        </w:rPr>
        <w:t>,</w:t>
      </w:r>
      <w:r w:rsidRPr="00775D61">
        <w:rPr>
          <w:rFonts w:ascii="Times New Roman" w:hAnsi="Times New Roman"/>
          <w:sz w:val="28"/>
          <w:szCs w:val="28"/>
        </w:rPr>
        <w:t xml:space="preserve"> а также практических умений и </w:t>
      </w:r>
      <w:r w:rsidRPr="00775D6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2D0246" w:rsidRPr="00933AA8" w:rsidRDefault="002D0246" w:rsidP="002D02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D0246" w:rsidRPr="00321A77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D0246" w:rsidRPr="009F3128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2D0246" w:rsidRPr="009F3128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2D0246" w:rsidRPr="009F3128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D0246" w:rsidRPr="008E587A" w:rsidRDefault="002D0246" w:rsidP="002D024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8E587A">
              <w:rPr>
                <w:bCs/>
                <w:sz w:val="28"/>
                <w:szCs w:val="28"/>
              </w:rPr>
              <w:t>Виды бассейнов. Классификация.</w:t>
            </w:r>
          </w:p>
          <w:p w:rsidR="002D0246" w:rsidRDefault="002D0246" w:rsidP="002D0246">
            <w:pPr>
              <w:numPr>
                <w:ilvl w:val="0"/>
                <w:numId w:val="4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5204">
              <w:rPr>
                <w:rFonts w:ascii="Times New Roman" w:hAnsi="Times New Roman"/>
                <w:bCs/>
                <w:sz w:val="28"/>
                <w:szCs w:val="28"/>
              </w:rPr>
              <w:t xml:space="preserve">Гигиенические требования к проектированию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детских </w:t>
            </w:r>
            <w:r w:rsidRPr="006C5204">
              <w:rPr>
                <w:rFonts w:ascii="Times New Roman" w:hAnsi="Times New Roman"/>
                <w:bCs/>
                <w:sz w:val="28"/>
                <w:szCs w:val="28"/>
              </w:rPr>
              <w:t>плавательных бассейнов.</w:t>
            </w:r>
          </w:p>
          <w:p w:rsidR="002D0246" w:rsidRPr="006C5204" w:rsidRDefault="002D0246" w:rsidP="002D0246">
            <w:pPr>
              <w:numPr>
                <w:ilvl w:val="0"/>
                <w:numId w:val="4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12E6">
              <w:rPr>
                <w:rFonts w:ascii="Times New Roman" w:hAnsi="Times New Roman"/>
                <w:bCs/>
                <w:sz w:val="28"/>
                <w:szCs w:val="28"/>
              </w:rPr>
              <w:t>Требования к качеству воды бассейнов</w:t>
            </w:r>
          </w:p>
          <w:p w:rsidR="002D0246" w:rsidRPr="0060515E" w:rsidRDefault="002D0246" w:rsidP="00064371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2D0246" w:rsidRPr="002928C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2D024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2D0246" w:rsidRPr="0026434C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D0246" w:rsidRPr="00635BC6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5BC6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</w:p>
          <w:p w:rsidR="002D0246" w:rsidRPr="006C5204" w:rsidRDefault="002D0246" w:rsidP="002D0246">
            <w:pPr>
              <w:numPr>
                <w:ilvl w:val="0"/>
                <w:numId w:val="3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5204">
              <w:rPr>
                <w:rFonts w:ascii="Times New Roman" w:hAnsi="Times New Roman"/>
                <w:bCs/>
                <w:sz w:val="28"/>
                <w:szCs w:val="28"/>
              </w:rPr>
              <w:t>Виды бассейнов. Классификация бассейнов по характеру водообмена.</w:t>
            </w:r>
          </w:p>
          <w:p w:rsidR="002D0246" w:rsidRPr="006C5204" w:rsidRDefault="002D0246" w:rsidP="002D0246">
            <w:pPr>
              <w:numPr>
                <w:ilvl w:val="0"/>
                <w:numId w:val="3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5204">
              <w:rPr>
                <w:rFonts w:ascii="Times New Roman" w:hAnsi="Times New Roman"/>
                <w:bCs/>
                <w:sz w:val="28"/>
                <w:szCs w:val="28"/>
              </w:rPr>
              <w:t>Гигиенические требования к проектированию и строительству плавательных бассейнов.</w:t>
            </w:r>
          </w:p>
          <w:p w:rsidR="002D0246" w:rsidRDefault="002D0246" w:rsidP="002D0246">
            <w:pPr>
              <w:numPr>
                <w:ilvl w:val="0"/>
                <w:numId w:val="3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5204">
              <w:rPr>
                <w:rFonts w:ascii="Times New Roman" w:hAnsi="Times New Roman"/>
                <w:bCs/>
                <w:sz w:val="28"/>
                <w:szCs w:val="28"/>
              </w:rPr>
              <w:t>Гигиенические требования к устройству, содержанию и режиму эксплуатации плавательных бассейнов.</w:t>
            </w:r>
          </w:p>
          <w:p w:rsidR="002D0246" w:rsidRDefault="002D0246" w:rsidP="002D0246">
            <w:pPr>
              <w:numPr>
                <w:ilvl w:val="0"/>
                <w:numId w:val="3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12E6">
              <w:rPr>
                <w:rFonts w:ascii="Times New Roman" w:hAnsi="Times New Roman"/>
                <w:bCs/>
                <w:sz w:val="28"/>
                <w:szCs w:val="28"/>
              </w:rPr>
              <w:t xml:space="preserve">Требования к качеству воды бассейнов. Производственный </w:t>
            </w:r>
            <w:proofErr w:type="gramStart"/>
            <w:r w:rsidRPr="003212E6">
              <w:rPr>
                <w:rFonts w:ascii="Times New Roman" w:hAnsi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3212E6">
              <w:rPr>
                <w:rFonts w:ascii="Times New Roman" w:hAnsi="Times New Roman"/>
                <w:bCs/>
                <w:sz w:val="28"/>
                <w:szCs w:val="28"/>
              </w:rPr>
              <w:t xml:space="preserve"> эксплуатацией бассейнов. Осуществление государственного санитарн</w:t>
            </w:r>
            <w:proofErr w:type="gramStart"/>
            <w:r w:rsidRPr="003212E6">
              <w:rPr>
                <w:rFonts w:ascii="Times New Roman" w:hAnsi="Times New Roman"/>
                <w:bCs/>
                <w:sz w:val="28"/>
                <w:szCs w:val="28"/>
              </w:rPr>
              <w:t>о-</w:t>
            </w:r>
            <w:proofErr w:type="gramEnd"/>
            <w:r w:rsidRPr="003212E6">
              <w:rPr>
                <w:rFonts w:ascii="Times New Roman" w:hAnsi="Times New Roman"/>
                <w:bCs/>
                <w:sz w:val="28"/>
                <w:szCs w:val="28"/>
              </w:rPr>
              <w:t xml:space="preserve"> эпидемиологического надзора за эксплуатацией плавательных бассейнов.</w:t>
            </w:r>
          </w:p>
          <w:p w:rsidR="002D0246" w:rsidRPr="006C5204" w:rsidRDefault="002D0246" w:rsidP="002D0246">
            <w:pPr>
              <w:numPr>
                <w:ilvl w:val="0"/>
                <w:numId w:val="3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12E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Работа медицинского персонала бассейна по неспецифической профилактике инфекционных заболеваний.</w:t>
            </w:r>
          </w:p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D0246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246" w:rsidRPr="00321A77" w:rsidRDefault="002D0246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D0246" w:rsidRPr="00321A77" w:rsidRDefault="002D0246" w:rsidP="002D0246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D0246" w:rsidRPr="00321A77" w:rsidRDefault="002D0246" w:rsidP="002D0246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D0246" w:rsidRPr="00321A77" w:rsidRDefault="002D0246" w:rsidP="00064371">
            <w:pPr>
              <w:pStyle w:val="a3"/>
              <w:spacing w:after="0" w:line="240" w:lineRule="auto"/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D0246" w:rsidRPr="00321A77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2D0246" w:rsidRPr="00321A77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D0246" w:rsidRPr="00321A77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0246" w:rsidRPr="00FA2260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2D0246" w:rsidRPr="00FA2260" w:rsidRDefault="002D0246" w:rsidP="002D024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A226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A22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2D0246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0246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0246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0246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0246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0246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0246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0246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0246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0246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0246" w:rsidRDefault="002D0246" w:rsidP="002D024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0246" w:rsidRPr="00321A77" w:rsidRDefault="002D0246" w:rsidP="002D0246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01F98" w:rsidRDefault="00101F98" w:rsidP="002D0246">
      <w:pPr>
        <w:ind w:firstLine="709"/>
        <w:jc w:val="center"/>
      </w:pPr>
      <w:bookmarkStart w:id="0" w:name="_GoBack"/>
      <w:bookmarkEnd w:id="0"/>
    </w:p>
    <w:sectPr w:rsidR="00101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6CD"/>
    <w:multiLevelType w:val="hybridMultilevel"/>
    <w:tmpl w:val="F048C4C0"/>
    <w:lvl w:ilvl="0" w:tplc="0DCCB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7AB4"/>
    <w:multiLevelType w:val="hybridMultilevel"/>
    <w:tmpl w:val="3DEA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E751B"/>
    <w:multiLevelType w:val="hybridMultilevel"/>
    <w:tmpl w:val="9B26B1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4E662A"/>
    <w:multiLevelType w:val="hybridMultilevel"/>
    <w:tmpl w:val="31F6F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837A6"/>
    <w:multiLevelType w:val="hybridMultilevel"/>
    <w:tmpl w:val="6BB6AF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D5B7D"/>
    <w:multiLevelType w:val="multilevel"/>
    <w:tmpl w:val="25C45618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3F04C7"/>
    <w:multiLevelType w:val="hybridMultilevel"/>
    <w:tmpl w:val="D4F09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83B53"/>
    <w:multiLevelType w:val="hybridMultilevel"/>
    <w:tmpl w:val="4D4A7DCC"/>
    <w:lvl w:ilvl="0" w:tplc="0DCCBF7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0997E26"/>
    <w:multiLevelType w:val="hybridMultilevel"/>
    <w:tmpl w:val="ACEA18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9A628E"/>
    <w:multiLevelType w:val="hybridMultilevel"/>
    <w:tmpl w:val="A204F3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D5C4D"/>
    <w:multiLevelType w:val="hybridMultilevel"/>
    <w:tmpl w:val="786A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D4180"/>
    <w:multiLevelType w:val="hybridMultilevel"/>
    <w:tmpl w:val="F69677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6D32B4"/>
    <w:multiLevelType w:val="hybridMultilevel"/>
    <w:tmpl w:val="C9FC5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25074"/>
    <w:multiLevelType w:val="hybridMultilevel"/>
    <w:tmpl w:val="722A5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F28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3E093F"/>
    <w:multiLevelType w:val="hybridMultilevel"/>
    <w:tmpl w:val="DE2848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818A9"/>
    <w:multiLevelType w:val="multilevel"/>
    <w:tmpl w:val="9FF2AC0A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B2285D"/>
    <w:multiLevelType w:val="hybridMultilevel"/>
    <w:tmpl w:val="4C84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D0862"/>
    <w:multiLevelType w:val="hybridMultilevel"/>
    <w:tmpl w:val="9A7A9F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144E0E"/>
    <w:multiLevelType w:val="hybridMultilevel"/>
    <w:tmpl w:val="72742A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3140695"/>
    <w:multiLevelType w:val="hybridMultilevel"/>
    <w:tmpl w:val="3E8A9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3577CB"/>
    <w:multiLevelType w:val="multilevel"/>
    <w:tmpl w:val="D3587ACC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0E6C8F"/>
    <w:multiLevelType w:val="hybridMultilevel"/>
    <w:tmpl w:val="F07C4C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264B72"/>
    <w:multiLevelType w:val="multilevel"/>
    <w:tmpl w:val="1FD238F6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58559A"/>
    <w:multiLevelType w:val="hybridMultilevel"/>
    <w:tmpl w:val="59A44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308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4E1708F"/>
    <w:multiLevelType w:val="hybridMultilevel"/>
    <w:tmpl w:val="BC361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6D6533"/>
    <w:multiLevelType w:val="hybridMultilevel"/>
    <w:tmpl w:val="456A7C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B87C36"/>
    <w:multiLevelType w:val="hybridMultilevel"/>
    <w:tmpl w:val="E65E4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66B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AE004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BD11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C1D1732"/>
    <w:multiLevelType w:val="hybridMultilevel"/>
    <w:tmpl w:val="E5FC836A"/>
    <w:lvl w:ilvl="0" w:tplc="1CE60E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CB18ED"/>
    <w:multiLevelType w:val="hybridMultilevel"/>
    <w:tmpl w:val="02B40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D0529"/>
    <w:multiLevelType w:val="hybridMultilevel"/>
    <w:tmpl w:val="3110B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D2B93"/>
    <w:multiLevelType w:val="hybridMultilevel"/>
    <w:tmpl w:val="A61293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F7792C"/>
    <w:multiLevelType w:val="hybridMultilevel"/>
    <w:tmpl w:val="DB307ADA"/>
    <w:lvl w:ilvl="0" w:tplc="0DCCB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6F735A"/>
    <w:multiLevelType w:val="hybridMultilevel"/>
    <w:tmpl w:val="20909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434B9E"/>
    <w:multiLevelType w:val="hybridMultilevel"/>
    <w:tmpl w:val="7804C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976FDB"/>
    <w:multiLevelType w:val="hybridMultilevel"/>
    <w:tmpl w:val="F3DA8DEE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1"/>
  </w:num>
  <w:num w:numId="3">
    <w:abstractNumId w:val="5"/>
  </w:num>
  <w:num w:numId="4">
    <w:abstractNumId w:val="34"/>
  </w:num>
  <w:num w:numId="5">
    <w:abstractNumId w:val="9"/>
  </w:num>
  <w:num w:numId="6">
    <w:abstractNumId w:val="14"/>
  </w:num>
  <w:num w:numId="7">
    <w:abstractNumId w:val="6"/>
  </w:num>
  <w:num w:numId="8">
    <w:abstractNumId w:val="37"/>
  </w:num>
  <w:num w:numId="9">
    <w:abstractNumId w:val="11"/>
  </w:num>
  <w:num w:numId="10">
    <w:abstractNumId w:val="1"/>
  </w:num>
  <w:num w:numId="11">
    <w:abstractNumId w:val="20"/>
  </w:num>
  <w:num w:numId="12">
    <w:abstractNumId w:val="35"/>
  </w:num>
  <w:num w:numId="13">
    <w:abstractNumId w:val="36"/>
  </w:num>
  <w:num w:numId="14">
    <w:abstractNumId w:val="28"/>
  </w:num>
  <w:num w:numId="15">
    <w:abstractNumId w:val="39"/>
  </w:num>
  <w:num w:numId="16">
    <w:abstractNumId w:val="8"/>
  </w:num>
  <w:num w:numId="17">
    <w:abstractNumId w:val="29"/>
  </w:num>
  <w:num w:numId="18">
    <w:abstractNumId w:val="24"/>
  </w:num>
  <w:num w:numId="19">
    <w:abstractNumId w:val="30"/>
  </w:num>
  <w:num w:numId="20">
    <w:abstractNumId w:val="16"/>
  </w:num>
  <w:num w:numId="21">
    <w:abstractNumId w:val="15"/>
  </w:num>
  <w:num w:numId="22">
    <w:abstractNumId w:val="2"/>
  </w:num>
  <w:num w:numId="23">
    <w:abstractNumId w:val="21"/>
  </w:num>
  <w:num w:numId="24">
    <w:abstractNumId w:val="32"/>
  </w:num>
  <w:num w:numId="25">
    <w:abstractNumId w:val="27"/>
  </w:num>
  <w:num w:numId="26">
    <w:abstractNumId w:val="23"/>
  </w:num>
  <w:num w:numId="27">
    <w:abstractNumId w:val="38"/>
  </w:num>
  <w:num w:numId="28">
    <w:abstractNumId w:val="7"/>
  </w:num>
  <w:num w:numId="29">
    <w:abstractNumId w:val="17"/>
  </w:num>
  <w:num w:numId="30">
    <w:abstractNumId w:val="25"/>
  </w:num>
  <w:num w:numId="31">
    <w:abstractNumId w:val="0"/>
  </w:num>
  <w:num w:numId="32">
    <w:abstractNumId w:val="31"/>
  </w:num>
  <w:num w:numId="33">
    <w:abstractNumId w:val="33"/>
  </w:num>
  <w:num w:numId="34">
    <w:abstractNumId w:val="22"/>
  </w:num>
  <w:num w:numId="35">
    <w:abstractNumId w:val="19"/>
  </w:num>
  <w:num w:numId="36">
    <w:abstractNumId w:val="13"/>
  </w:num>
  <w:num w:numId="37">
    <w:abstractNumId w:val="18"/>
  </w:num>
  <w:num w:numId="38">
    <w:abstractNumId w:val="40"/>
  </w:num>
  <w:num w:numId="39">
    <w:abstractNumId w:val="12"/>
  </w:num>
  <w:num w:numId="40">
    <w:abstractNumId w:val="10"/>
  </w:num>
  <w:num w:numId="41">
    <w:abstractNumId w:val="26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56"/>
    <w:rsid w:val="00056B56"/>
    <w:rsid w:val="00101F98"/>
    <w:rsid w:val="001245D4"/>
    <w:rsid w:val="002D0246"/>
    <w:rsid w:val="0075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433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paragraph" w:styleId="a4">
    <w:name w:val="Body Text"/>
    <w:basedOn w:val="a"/>
    <w:link w:val="a5"/>
    <w:uiPriority w:val="99"/>
    <w:unhideWhenUsed/>
    <w:rsid w:val="00754433"/>
    <w:pPr>
      <w:spacing w:after="12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754433"/>
    <w:rPr>
      <w:rFonts w:ascii="Calibri" w:eastAsia="Times New Roman" w:hAnsi="Calibri" w:cs="Times New Roman"/>
      <w:lang w:val="x-none"/>
    </w:rPr>
  </w:style>
  <w:style w:type="paragraph" w:styleId="3">
    <w:name w:val="Body Text 3"/>
    <w:basedOn w:val="a"/>
    <w:link w:val="30"/>
    <w:uiPriority w:val="99"/>
    <w:unhideWhenUsed/>
    <w:rsid w:val="00754433"/>
    <w:pPr>
      <w:spacing w:after="120" w:line="276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54433"/>
    <w:rPr>
      <w:rFonts w:ascii="Calibri" w:eastAsia="Times New Roman" w:hAnsi="Calibri" w:cs="Times New Roman"/>
      <w:sz w:val="16"/>
      <w:szCs w:val="16"/>
    </w:rPr>
  </w:style>
  <w:style w:type="character" w:customStyle="1" w:styleId="4">
    <w:name w:val="Основной текст + Полужирный4"/>
    <w:uiPriority w:val="99"/>
    <w:rsid w:val="00754433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9pt3">
    <w:name w:val="Основной текст + 9 pt3"/>
    <w:uiPriority w:val="99"/>
    <w:rsid w:val="00754433"/>
    <w:rPr>
      <w:rFonts w:ascii="Times New Roman" w:hAnsi="Times New Roman" w:cs="Times New Roman"/>
      <w:b w:val="0"/>
      <w:bCs w:val="0"/>
      <w:spacing w:val="0"/>
      <w:sz w:val="18"/>
      <w:szCs w:val="18"/>
      <w:u w:val="single"/>
      <w:shd w:val="clear" w:color="auto" w:fill="FFFFFF"/>
    </w:rPr>
  </w:style>
  <w:style w:type="character" w:customStyle="1" w:styleId="2">
    <w:name w:val="Подпись к таблице (2)"/>
    <w:link w:val="21"/>
    <w:uiPriority w:val="99"/>
    <w:rsid w:val="00754433"/>
    <w:rPr>
      <w:b/>
      <w:bCs/>
      <w:sz w:val="19"/>
      <w:szCs w:val="19"/>
      <w:u w:val="single"/>
      <w:shd w:val="clear" w:color="auto" w:fill="FFFFFF"/>
    </w:rPr>
  </w:style>
  <w:style w:type="paragraph" w:customStyle="1" w:styleId="21">
    <w:name w:val="Подпись к таблице (2)1"/>
    <w:basedOn w:val="a"/>
    <w:link w:val="2"/>
    <w:uiPriority w:val="99"/>
    <w:rsid w:val="00754433"/>
    <w:pPr>
      <w:shd w:val="clear" w:color="auto" w:fill="FFFFFF"/>
      <w:spacing w:after="0" w:line="240" w:lineRule="atLeast"/>
    </w:pPr>
    <w:rPr>
      <w:b/>
      <w:bCs/>
      <w:sz w:val="19"/>
      <w:szCs w:val="19"/>
      <w:u w:val="single"/>
    </w:rPr>
  </w:style>
  <w:style w:type="paragraph" w:customStyle="1" w:styleId="22">
    <w:name w:val="Основной текст с отступом 22"/>
    <w:basedOn w:val="a"/>
    <w:rsid w:val="00754433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754433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754433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754433"/>
    <w:rPr>
      <w:rFonts w:ascii="Times New Roman" w:eastAsia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54433"/>
    <w:rPr>
      <w:rFonts w:ascii="Times New Roman" w:eastAsia="Times New Roman" w:hAnsi="Times New Roman" w:cs="Times New Roman"/>
      <w:i/>
      <w:iCs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754433"/>
    <w:pPr>
      <w:widowControl w:val="0"/>
      <w:shd w:val="clear" w:color="auto" w:fill="FFFFFF"/>
      <w:spacing w:before="240" w:after="240" w:line="350" w:lineRule="exac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120">
    <w:name w:val="Заголовок №1 (2)"/>
    <w:basedOn w:val="a"/>
    <w:link w:val="12"/>
    <w:rsid w:val="00754433"/>
    <w:pPr>
      <w:widowControl w:val="0"/>
      <w:shd w:val="clear" w:color="auto" w:fill="FFFFFF"/>
      <w:spacing w:before="240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Заголовок №1"/>
    <w:basedOn w:val="a"/>
    <w:link w:val="10"/>
    <w:rsid w:val="00754433"/>
    <w:pPr>
      <w:widowControl w:val="0"/>
      <w:shd w:val="clear" w:color="auto" w:fill="FFFFFF"/>
      <w:spacing w:before="60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3"/>
      <w:sz w:val="25"/>
      <w:szCs w:val="25"/>
    </w:rPr>
  </w:style>
  <w:style w:type="paragraph" w:customStyle="1" w:styleId="41">
    <w:name w:val="Основной текст (4)"/>
    <w:basedOn w:val="a"/>
    <w:link w:val="40"/>
    <w:rsid w:val="00754433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433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paragraph" w:styleId="a4">
    <w:name w:val="Body Text"/>
    <w:basedOn w:val="a"/>
    <w:link w:val="a5"/>
    <w:uiPriority w:val="99"/>
    <w:unhideWhenUsed/>
    <w:rsid w:val="00754433"/>
    <w:pPr>
      <w:spacing w:after="12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754433"/>
    <w:rPr>
      <w:rFonts w:ascii="Calibri" w:eastAsia="Times New Roman" w:hAnsi="Calibri" w:cs="Times New Roman"/>
      <w:lang w:val="x-none"/>
    </w:rPr>
  </w:style>
  <w:style w:type="paragraph" w:styleId="3">
    <w:name w:val="Body Text 3"/>
    <w:basedOn w:val="a"/>
    <w:link w:val="30"/>
    <w:uiPriority w:val="99"/>
    <w:unhideWhenUsed/>
    <w:rsid w:val="00754433"/>
    <w:pPr>
      <w:spacing w:after="120" w:line="276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54433"/>
    <w:rPr>
      <w:rFonts w:ascii="Calibri" w:eastAsia="Times New Roman" w:hAnsi="Calibri" w:cs="Times New Roman"/>
      <w:sz w:val="16"/>
      <w:szCs w:val="16"/>
    </w:rPr>
  </w:style>
  <w:style w:type="character" w:customStyle="1" w:styleId="4">
    <w:name w:val="Основной текст + Полужирный4"/>
    <w:uiPriority w:val="99"/>
    <w:rsid w:val="00754433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9pt3">
    <w:name w:val="Основной текст + 9 pt3"/>
    <w:uiPriority w:val="99"/>
    <w:rsid w:val="00754433"/>
    <w:rPr>
      <w:rFonts w:ascii="Times New Roman" w:hAnsi="Times New Roman" w:cs="Times New Roman"/>
      <w:b w:val="0"/>
      <w:bCs w:val="0"/>
      <w:spacing w:val="0"/>
      <w:sz w:val="18"/>
      <w:szCs w:val="18"/>
      <w:u w:val="single"/>
      <w:shd w:val="clear" w:color="auto" w:fill="FFFFFF"/>
    </w:rPr>
  </w:style>
  <w:style w:type="character" w:customStyle="1" w:styleId="2">
    <w:name w:val="Подпись к таблице (2)"/>
    <w:link w:val="21"/>
    <w:uiPriority w:val="99"/>
    <w:rsid w:val="00754433"/>
    <w:rPr>
      <w:b/>
      <w:bCs/>
      <w:sz w:val="19"/>
      <w:szCs w:val="19"/>
      <w:u w:val="single"/>
      <w:shd w:val="clear" w:color="auto" w:fill="FFFFFF"/>
    </w:rPr>
  </w:style>
  <w:style w:type="paragraph" w:customStyle="1" w:styleId="21">
    <w:name w:val="Подпись к таблице (2)1"/>
    <w:basedOn w:val="a"/>
    <w:link w:val="2"/>
    <w:uiPriority w:val="99"/>
    <w:rsid w:val="00754433"/>
    <w:pPr>
      <w:shd w:val="clear" w:color="auto" w:fill="FFFFFF"/>
      <w:spacing w:after="0" w:line="240" w:lineRule="atLeast"/>
    </w:pPr>
    <w:rPr>
      <w:b/>
      <w:bCs/>
      <w:sz w:val="19"/>
      <w:szCs w:val="19"/>
      <w:u w:val="single"/>
    </w:rPr>
  </w:style>
  <w:style w:type="paragraph" w:customStyle="1" w:styleId="22">
    <w:name w:val="Основной текст с отступом 22"/>
    <w:basedOn w:val="a"/>
    <w:rsid w:val="00754433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754433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754433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754433"/>
    <w:rPr>
      <w:rFonts w:ascii="Times New Roman" w:eastAsia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54433"/>
    <w:rPr>
      <w:rFonts w:ascii="Times New Roman" w:eastAsia="Times New Roman" w:hAnsi="Times New Roman" w:cs="Times New Roman"/>
      <w:i/>
      <w:iCs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754433"/>
    <w:pPr>
      <w:widowControl w:val="0"/>
      <w:shd w:val="clear" w:color="auto" w:fill="FFFFFF"/>
      <w:spacing w:before="240" w:after="240" w:line="350" w:lineRule="exac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120">
    <w:name w:val="Заголовок №1 (2)"/>
    <w:basedOn w:val="a"/>
    <w:link w:val="12"/>
    <w:rsid w:val="00754433"/>
    <w:pPr>
      <w:widowControl w:val="0"/>
      <w:shd w:val="clear" w:color="auto" w:fill="FFFFFF"/>
      <w:spacing w:before="240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Заголовок №1"/>
    <w:basedOn w:val="a"/>
    <w:link w:val="10"/>
    <w:rsid w:val="00754433"/>
    <w:pPr>
      <w:widowControl w:val="0"/>
      <w:shd w:val="clear" w:color="auto" w:fill="FFFFFF"/>
      <w:spacing w:before="60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3"/>
      <w:sz w:val="25"/>
      <w:szCs w:val="25"/>
    </w:rPr>
  </w:style>
  <w:style w:type="paragraph" w:customStyle="1" w:styleId="41">
    <w:name w:val="Основной текст (4)"/>
    <w:basedOn w:val="a"/>
    <w:link w:val="40"/>
    <w:rsid w:val="00754433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Сетко</dc:creator>
  <cp:keywords/>
  <dc:description/>
  <cp:lastModifiedBy>Андрей Сетко</cp:lastModifiedBy>
  <cp:revision>4</cp:revision>
  <dcterms:created xsi:type="dcterms:W3CDTF">2019-09-09T03:32:00Z</dcterms:created>
  <dcterms:modified xsi:type="dcterms:W3CDTF">2019-09-09T03:40:00Z</dcterms:modified>
</cp:coreProperties>
</file>