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4F" w:rsidRPr="00F12A62" w:rsidRDefault="00F0744F" w:rsidP="00F0744F">
      <w:pPr>
        <w:pStyle w:val="2"/>
        <w:jc w:val="center"/>
        <w:rPr>
          <w:sz w:val="32"/>
        </w:rPr>
      </w:pPr>
      <w:r w:rsidRPr="00F12A62">
        <w:rPr>
          <w:sz w:val="32"/>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F0744F" w:rsidRPr="00F12A62" w:rsidRDefault="00F0744F" w:rsidP="00F0744F">
      <w:pPr>
        <w:pStyle w:val="2"/>
        <w:jc w:val="center"/>
        <w:rPr>
          <w:sz w:val="32"/>
        </w:rPr>
      </w:pPr>
    </w:p>
    <w:p w:rsidR="00F0744F" w:rsidRPr="00F12A62" w:rsidRDefault="00F0744F" w:rsidP="00F0744F">
      <w:pPr>
        <w:pStyle w:val="2"/>
        <w:jc w:val="center"/>
        <w:rPr>
          <w:sz w:val="32"/>
        </w:rPr>
      </w:pPr>
    </w:p>
    <w:p w:rsidR="00F0744F" w:rsidRPr="00F12A62" w:rsidRDefault="00F0744F" w:rsidP="00F0744F">
      <w:pPr>
        <w:pStyle w:val="2"/>
        <w:jc w:val="center"/>
        <w:rPr>
          <w:sz w:val="32"/>
        </w:rPr>
      </w:pPr>
    </w:p>
    <w:p w:rsidR="00F0744F" w:rsidRPr="00F12A62" w:rsidRDefault="00F0744F" w:rsidP="00F0744F">
      <w:pPr>
        <w:pStyle w:val="2"/>
        <w:jc w:val="center"/>
        <w:rPr>
          <w:sz w:val="32"/>
        </w:rPr>
      </w:pPr>
    </w:p>
    <w:p w:rsidR="00F0744F" w:rsidRPr="00F12A62" w:rsidRDefault="00F0744F" w:rsidP="00F0744F">
      <w:pPr>
        <w:pStyle w:val="2"/>
        <w:jc w:val="center"/>
        <w:rPr>
          <w:sz w:val="32"/>
        </w:rPr>
      </w:pPr>
    </w:p>
    <w:p w:rsidR="00F0744F" w:rsidRPr="00F12A62" w:rsidRDefault="00F0744F" w:rsidP="00F0744F">
      <w:pPr>
        <w:pStyle w:val="2"/>
        <w:jc w:val="center"/>
        <w:rPr>
          <w:sz w:val="32"/>
        </w:rPr>
      </w:pPr>
    </w:p>
    <w:p w:rsidR="00F0744F" w:rsidRPr="00F12A62" w:rsidRDefault="00F0744F" w:rsidP="00F0744F">
      <w:pPr>
        <w:pStyle w:val="2"/>
        <w:jc w:val="center"/>
        <w:rPr>
          <w:sz w:val="32"/>
        </w:rPr>
      </w:pPr>
    </w:p>
    <w:p w:rsidR="00F0744F" w:rsidRPr="00F12A62" w:rsidRDefault="00F0744F" w:rsidP="00F0744F">
      <w:pPr>
        <w:pStyle w:val="2"/>
        <w:jc w:val="center"/>
        <w:rPr>
          <w:sz w:val="32"/>
        </w:rPr>
      </w:pPr>
    </w:p>
    <w:p w:rsidR="00F0744F" w:rsidRPr="00F12A62" w:rsidRDefault="00F0744F" w:rsidP="00F0744F">
      <w:pPr>
        <w:pStyle w:val="2"/>
        <w:jc w:val="center"/>
        <w:rPr>
          <w:sz w:val="32"/>
        </w:rPr>
      </w:pPr>
    </w:p>
    <w:p w:rsidR="00F12A62" w:rsidRPr="00F12A62" w:rsidRDefault="00F12A62" w:rsidP="00F0744F">
      <w:pPr>
        <w:pStyle w:val="2"/>
        <w:jc w:val="center"/>
        <w:rPr>
          <w:sz w:val="32"/>
        </w:rPr>
      </w:pPr>
    </w:p>
    <w:p w:rsidR="00F0744F" w:rsidRPr="00F12A62" w:rsidRDefault="00F0744F" w:rsidP="00F0744F">
      <w:pPr>
        <w:pStyle w:val="2"/>
        <w:jc w:val="center"/>
        <w:rPr>
          <w:sz w:val="32"/>
        </w:rPr>
      </w:pPr>
    </w:p>
    <w:p w:rsidR="00F12A62" w:rsidRDefault="00F0744F" w:rsidP="00F0744F">
      <w:pPr>
        <w:pStyle w:val="2"/>
        <w:jc w:val="center"/>
        <w:rPr>
          <w:sz w:val="32"/>
        </w:rPr>
      </w:pPr>
      <w:r w:rsidRPr="00F12A62">
        <w:rPr>
          <w:sz w:val="32"/>
        </w:rPr>
        <w:t>Методические указания по выполнению практическ</w:t>
      </w:r>
      <w:r w:rsidR="008F5B73">
        <w:rPr>
          <w:sz w:val="32"/>
        </w:rPr>
        <w:t>ой</w:t>
      </w:r>
      <w:r w:rsidRPr="00F12A62">
        <w:rPr>
          <w:sz w:val="32"/>
        </w:rPr>
        <w:t xml:space="preserve"> работ</w:t>
      </w:r>
      <w:r w:rsidR="008F5B73">
        <w:rPr>
          <w:sz w:val="32"/>
        </w:rPr>
        <w:t>ы</w:t>
      </w:r>
      <w:r w:rsidRPr="00F12A62">
        <w:rPr>
          <w:sz w:val="32"/>
        </w:rPr>
        <w:t xml:space="preserve"> для студентов по учебной дисциплине </w:t>
      </w:r>
    </w:p>
    <w:p w:rsidR="00F0744F" w:rsidRPr="00F12A62" w:rsidRDefault="00F12A62" w:rsidP="00F0744F">
      <w:pPr>
        <w:pStyle w:val="2"/>
        <w:jc w:val="center"/>
        <w:rPr>
          <w:sz w:val="32"/>
        </w:rPr>
      </w:pPr>
      <w:r w:rsidRPr="00F12A62">
        <w:rPr>
          <w:sz w:val="32"/>
        </w:rPr>
        <w:t>«Гигиена детей и подростков»</w:t>
      </w:r>
    </w:p>
    <w:p w:rsidR="00F12A62" w:rsidRDefault="00F12A62" w:rsidP="00F0744F">
      <w:pPr>
        <w:pStyle w:val="2"/>
        <w:jc w:val="center"/>
        <w:rPr>
          <w:sz w:val="32"/>
        </w:rPr>
      </w:pPr>
    </w:p>
    <w:p w:rsidR="00F0744F" w:rsidRPr="00F12A62" w:rsidRDefault="00F12A62" w:rsidP="00F0744F">
      <w:pPr>
        <w:pStyle w:val="2"/>
        <w:jc w:val="center"/>
        <w:rPr>
          <w:sz w:val="32"/>
        </w:rPr>
      </w:pPr>
      <w:r w:rsidRPr="00F12A62">
        <w:rPr>
          <w:sz w:val="32"/>
        </w:rPr>
        <w:t>по теме: «</w:t>
      </w:r>
      <w:r w:rsidR="00BE3C09" w:rsidRPr="00BE3C09">
        <w:rPr>
          <w:sz w:val="32"/>
        </w:rPr>
        <w:t>Методика санитарно-гигиенической оценки школьного учебника</w:t>
      </w:r>
      <w:r w:rsidRPr="00F12A62">
        <w:rPr>
          <w:sz w:val="32"/>
        </w:rPr>
        <w:t>»</w:t>
      </w:r>
    </w:p>
    <w:p w:rsidR="00F0744F" w:rsidRPr="00F12A62" w:rsidRDefault="00F0744F" w:rsidP="00F0744F">
      <w:pPr>
        <w:pStyle w:val="2"/>
        <w:jc w:val="center"/>
        <w:rPr>
          <w:sz w:val="32"/>
        </w:rPr>
      </w:pPr>
    </w:p>
    <w:p w:rsidR="00F0744F" w:rsidRPr="00F12A62" w:rsidRDefault="00F0744F" w:rsidP="00F0744F">
      <w:pPr>
        <w:pStyle w:val="2"/>
        <w:jc w:val="center"/>
        <w:rPr>
          <w:sz w:val="32"/>
        </w:rPr>
      </w:pPr>
    </w:p>
    <w:p w:rsidR="00F0744F" w:rsidRPr="00F12A62" w:rsidRDefault="00F0744F" w:rsidP="00F0744F">
      <w:pPr>
        <w:pStyle w:val="2"/>
        <w:jc w:val="center"/>
        <w:rPr>
          <w:sz w:val="32"/>
        </w:rPr>
      </w:pPr>
    </w:p>
    <w:p w:rsidR="00F0744F" w:rsidRDefault="00F0744F" w:rsidP="00F0744F">
      <w:pPr>
        <w:pStyle w:val="2"/>
        <w:jc w:val="center"/>
      </w:pPr>
    </w:p>
    <w:p w:rsidR="00F0744F" w:rsidRDefault="00F0744F" w:rsidP="00F0744F">
      <w:pPr>
        <w:pStyle w:val="2"/>
        <w:jc w:val="center"/>
      </w:pPr>
    </w:p>
    <w:p w:rsidR="00F0744F" w:rsidRDefault="00F0744F" w:rsidP="00F0744F">
      <w:pPr>
        <w:pStyle w:val="2"/>
        <w:jc w:val="center"/>
      </w:pPr>
    </w:p>
    <w:p w:rsidR="00F0744F" w:rsidRDefault="00F0744F" w:rsidP="00F0744F">
      <w:pPr>
        <w:pStyle w:val="2"/>
        <w:jc w:val="center"/>
      </w:pPr>
    </w:p>
    <w:p w:rsidR="00F0744F" w:rsidRDefault="00F0744F" w:rsidP="00F0744F">
      <w:pPr>
        <w:pStyle w:val="2"/>
        <w:jc w:val="center"/>
      </w:pPr>
    </w:p>
    <w:p w:rsidR="00F0744F" w:rsidRPr="00F12A62" w:rsidRDefault="00F12A62" w:rsidP="00F0744F">
      <w:pPr>
        <w:pStyle w:val="2"/>
        <w:jc w:val="center"/>
        <w:rPr>
          <w:sz w:val="32"/>
        </w:rPr>
      </w:pPr>
      <w:r w:rsidRPr="00F12A62">
        <w:rPr>
          <w:sz w:val="32"/>
        </w:rPr>
        <w:t>Разработчики: А.Г. Сетко, Е.В. Булычева</w:t>
      </w:r>
    </w:p>
    <w:p w:rsidR="00F0744F" w:rsidRDefault="00F0744F" w:rsidP="00F0744F">
      <w:pPr>
        <w:pStyle w:val="2"/>
        <w:jc w:val="center"/>
      </w:pPr>
    </w:p>
    <w:p w:rsidR="00F0744F" w:rsidRDefault="00F0744F" w:rsidP="00F0744F">
      <w:pPr>
        <w:pStyle w:val="2"/>
        <w:jc w:val="center"/>
      </w:pPr>
    </w:p>
    <w:p w:rsidR="00F0744F" w:rsidRDefault="00F0744F" w:rsidP="00F0744F">
      <w:pPr>
        <w:pStyle w:val="2"/>
        <w:jc w:val="center"/>
      </w:pPr>
    </w:p>
    <w:p w:rsidR="00F0744F" w:rsidRDefault="00F0744F" w:rsidP="00F0744F">
      <w:pPr>
        <w:pStyle w:val="2"/>
        <w:jc w:val="center"/>
      </w:pPr>
    </w:p>
    <w:p w:rsidR="00F0744F" w:rsidRDefault="00F0744F" w:rsidP="00F0744F">
      <w:pPr>
        <w:pStyle w:val="2"/>
        <w:jc w:val="center"/>
      </w:pPr>
    </w:p>
    <w:p w:rsidR="00F0744F" w:rsidRDefault="00F0744F" w:rsidP="00F0744F">
      <w:pPr>
        <w:pStyle w:val="2"/>
        <w:jc w:val="center"/>
      </w:pPr>
    </w:p>
    <w:p w:rsidR="00F0744F" w:rsidRDefault="00F0744F" w:rsidP="00F0744F">
      <w:pPr>
        <w:pStyle w:val="2"/>
        <w:jc w:val="center"/>
      </w:pPr>
    </w:p>
    <w:p w:rsidR="00F0744F" w:rsidRDefault="00F0744F" w:rsidP="00F0744F">
      <w:pPr>
        <w:pStyle w:val="2"/>
        <w:jc w:val="center"/>
      </w:pPr>
    </w:p>
    <w:p w:rsidR="00F12A62" w:rsidRDefault="00F12A62" w:rsidP="00F0744F">
      <w:pPr>
        <w:pStyle w:val="2"/>
        <w:jc w:val="center"/>
      </w:pPr>
    </w:p>
    <w:p w:rsidR="00F12A62" w:rsidRDefault="00F12A62" w:rsidP="00F0744F">
      <w:pPr>
        <w:pStyle w:val="2"/>
        <w:jc w:val="center"/>
      </w:pPr>
    </w:p>
    <w:p w:rsidR="00F12A62" w:rsidRDefault="00F12A62" w:rsidP="00F0744F">
      <w:pPr>
        <w:pStyle w:val="2"/>
        <w:jc w:val="center"/>
      </w:pPr>
    </w:p>
    <w:p w:rsidR="00F12A62" w:rsidRPr="00F12A62" w:rsidRDefault="00F12A62" w:rsidP="00F0744F">
      <w:pPr>
        <w:pStyle w:val="2"/>
        <w:jc w:val="center"/>
        <w:rPr>
          <w:sz w:val="32"/>
        </w:rPr>
      </w:pPr>
    </w:p>
    <w:p w:rsidR="00F12A62" w:rsidRPr="00F12A62" w:rsidRDefault="00F12A62" w:rsidP="00F0744F">
      <w:pPr>
        <w:pStyle w:val="2"/>
        <w:jc w:val="center"/>
        <w:rPr>
          <w:sz w:val="32"/>
        </w:rPr>
      </w:pPr>
      <w:r w:rsidRPr="00F12A62">
        <w:rPr>
          <w:sz w:val="32"/>
        </w:rPr>
        <w:t>Оренбург - 2020</w:t>
      </w:r>
    </w:p>
    <w:p w:rsidR="00F0744F" w:rsidRPr="00F12A62" w:rsidRDefault="00BE3C09" w:rsidP="00F0744F">
      <w:pPr>
        <w:pStyle w:val="2"/>
        <w:jc w:val="center"/>
        <w:rPr>
          <w:sz w:val="28"/>
          <w:szCs w:val="28"/>
        </w:rPr>
      </w:pPr>
      <w:r w:rsidRPr="00BE3C09">
        <w:rPr>
          <w:sz w:val="32"/>
        </w:rPr>
        <w:lastRenderedPageBreak/>
        <w:t>Методика санитарно-гигиенической оценки школьного учебника</w:t>
      </w:r>
    </w:p>
    <w:p w:rsidR="00F0744F" w:rsidRPr="00F12A62" w:rsidRDefault="00F0744F" w:rsidP="00F0744F">
      <w:pPr>
        <w:widowControl w:val="0"/>
        <w:jc w:val="both"/>
        <w:rPr>
          <w:sz w:val="28"/>
          <w:szCs w:val="28"/>
        </w:rPr>
      </w:pPr>
    </w:p>
    <w:p w:rsidR="00BE3C09" w:rsidRPr="00BE3C09" w:rsidRDefault="00BE3C09" w:rsidP="00BE3C09">
      <w:pPr>
        <w:widowControl w:val="0"/>
        <w:jc w:val="both"/>
        <w:rPr>
          <w:sz w:val="28"/>
        </w:rPr>
      </w:pPr>
      <w:r w:rsidRPr="00BE3C09">
        <w:rPr>
          <w:b/>
          <w:sz w:val="28"/>
        </w:rPr>
        <w:t>Цель занятия</w:t>
      </w:r>
      <w:r w:rsidRPr="00BE3C09">
        <w:rPr>
          <w:sz w:val="28"/>
        </w:rPr>
        <w:t>: ознакомить студентов с этапами предупредительного санитарного надзора за изданием школьных учебников; научить основным методам гигиенической оценки школьных учебников.</w:t>
      </w:r>
    </w:p>
    <w:p w:rsidR="00BE3C09" w:rsidRPr="00BE3C09" w:rsidRDefault="00BE3C09" w:rsidP="00BE3C09">
      <w:pPr>
        <w:widowControl w:val="0"/>
        <w:jc w:val="both"/>
        <w:rPr>
          <w:b/>
          <w:sz w:val="28"/>
        </w:rPr>
      </w:pPr>
      <w:r w:rsidRPr="00BE3C09">
        <w:rPr>
          <w:b/>
          <w:sz w:val="28"/>
        </w:rPr>
        <w:t xml:space="preserve">Вопросы </w:t>
      </w:r>
    </w:p>
    <w:p w:rsidR="00BE3C09" w:rsidRPr="00BE3C09" w:rsidRDefault="00BE3C09" w:rsidP="00BE3C09">
      <w:pPr>
        <w:widowControl w:val="0"/>
        <w:jc w:val="both"/>
        <w:rPr>
          <w:sz w:val="28"/>
        </w:rPr>
      </w:pPr>
      <w:r w:rsidRPr="00BE3C09">
        <w:rPr>
          <w:sz w:val="28"/>
        </w:rPr>
        <w:t>1. Этапы предупредительного санитарного надзора за изданием школьных учебников.</w:t>
      </w:r>
    </w:p>
    <w:p w:rsidR="00BE3C09" w:rsidRPr="00BE3C09" w:rsidRDefault="00BE3C09" w:rsidP="00BE3C09">
      <w:pPr>
        <w:widowControl w:val="0"/>
        <w:jc w:val="both"/>
        <w:rPr>
          <w:sz w:val="28"/>
        </w:rPr>
      </w:pPr>
      <w:r w:rsidRPr="00BE3C09">
        <w:rPr>
          <w:sz w:val="28"/>
        </w:rPr>
        <w:t>2. Гигиенические требования к внешнему оформлению школьных учебников.</w:t>
      </w:r>
    </w:p>
    <w:p w:rsidR="00BE3C09" w:rsidRPr="00BE3C09" w:rsidRDefault="00BE3C09" w:rsidP="00BE3C09">
      <w:pPr>
        <w:widowControl w:val="0"/>
        <w:jc w:val="both"/>
        <w:rPr>
          <w:sz w:val="28"/>
        </w:rPr>
      </w:pPr>
      <w:r w:rsidRPr="00BE3C09">
        <w:rPr>
          <w:sz w:val="28"/>
        </w:rPr>
        <w:t xml:space="preserve">3. Гигиенические требования к бумаге для печатания школьных учебников. Видимость текста. Удобочитаемость текста. </w:t>
      </w:r>
    </w:p>
    <w:p w:rsidR="00BE3C09" w:rsidRPr="00BE3C09" w:rsidRDefault="00BE3C09" w:rsidP="00BE3C09">
      <w:pPr>
        <w:widowControl w:val="0"/>
        <w:jc w:val="both"/>
        <w:rPr>
          <w:sz w:val="28"/>
        </w:rPr>
      </w:pPr>
      <w:r w:rsidRPr="00BE3C09">
        <w:rPr>
          <w:sz w:val="28"/>
        </w:rPr>
        <w:t>4. Методика определения древесины в бумаге для печатания школьных учебников.</w:t>
      </w:r>
    </w:p>
    <w:p w:rsidR="00BE3C09" w:rsidRPr="00BE3C09" w:rsidRDefault="00BE3C09" w:rsidP="00BE3C09">
      <w:pPr>
        <w:widowControl w:val="0"/>
        <w:jc w:val="both"/>
        <w:rPr>
          <w:sz w:val="28"/>
        </w:rPr>
      </w:pPr>
      <w:r w:rsidRPr="00BE3C09">
        <w:rPr>
          <w:sz w:val="28"/>
        </w:rPr>
        <w:t>5. Гигиенические требования к шрифту школьного учебника в возрастном аспекте. Гигиенические требования к набору для печати школьного учебника; комплексная методика оценки набора. Единицы линейных измерений, используемых в полиграфическом производстве. Гигиенические требования к печати текста школьного учебника.</w:t>
      </w:r>
    </w:p>
    <w:p w:rsidR="00BE3C09" w:rsidRPr="00BE3C09" w:rsidRDefault="00BE3C09" w:rsidP="00BE3C09">
      <w:pPr>
        <w:widowControl w:val="0"/>
        <w:jc w:val="both"/>
        <w:rPr>
          <w:b/>
          <w:sz w:val="28"/>
        </w:rPr>
      </w:pPr>
      <w:r w:rsidRPr="00BE3C09">
        <w:rPr>
          <w:b/>
          <w:sz w:val="28"/>
        </w:rPr>
        <w:t>Практическая часть:</w:t>
      </w:r>
    </w:p>
    <w:p w:rsidR="00F0744F" w:rsidRPr="00BE3C09" w:rsidRDefault="00BE3C09" w:rsidP="00BE3C09">
      <w:pPr>
        <w:widowControl w:val="0"/>
        <w:jc w:val="both"/>
        <w:rPr>
          <w:sz w:val="32"/>
          <w:szCs w:val="28"/>
        </w:rPr>
      </w:pPr>
      <w:r w:rsidRPr="00BE3C09">
        <w:rPr>
          <w:sz w:val="28"/>
        </w:rPr>
        <w:t>Оформление акта обследования школьного учебника</w:t>
      </w:r>
      <w:r>
        <w:rPr>
          <w:sz w:val="28"/>
        </w:rPr>
        <w:t>.</w:t>
      </w:r>
    </w:p>
    <w:p w:rsidR="00096652" w:rsidRPr="00F12A62" w:rsidRDefault="00096652">
      <w:pPr>
        <w:rPr>
          <w:sz w:val="28"/>
          <w:szCs w:val="28"/>
        </w:rPr>
      </w:pPr>
    </w:p>
    <w:p w:rsidR="00F0744F" w:rsidRPr="00FF3A62" w:rsidRDefault="00FF3A62">
      <w:pPr>
        <w:rPr>
          <w:b/>
          <w:i/>
          <w:sz w:val="28"/>
          <w:szCs w:val="28"/>
        </w:rPr>
      </w:pPr>
      <w:r w:rsidRPr="00FF3A62">
        <w:rPr>
          <w:b/>
          <w:i/>
          <w:sz w:val="28"/>
          <w:szCs w:val="28"/>
        </w:rPr>
        <w:t>Задание №1</w:t>
      </w:r>
    </w:p>
    <w:p w:rsidR="00F12A62" w:rsidRDefault="00FF3A62" w:rsidP="00F12A62">
      <w:pPr>
        <w:ind w:firstLine="708"/>
        <w:jc w:val="both"/>
        <w:rPr>
          <w:sz w:val="28"/>
          <w:szCs w:val="28"/>
        </w:rPr>
      </w:pPr>
      <w:r>
        <w:rPr>
          <w:sz w:val="28"/>
          <w:szCs w:val="28"/>
        </w:rPr>
        <w:t>Подготовиться</w:t>
      </w:r>
      <w:r w:rsidR="00F12A62" w:rsidRPr="00F12A62">
        <w:rPr>
          <w:sz w:val="28"/>
          <w:szCs w:val="28"/>
        </w:rPr>
        <w:t xml:space="preserve"> по теоретическим вопросам по теме занятия </w:t>
      </w:r>
      <w:r>
        <w:rPr>
          <w:sz w:val="28"/>
          <w:szCs w:val="28"/>
        </w:rPr>
        <w:t>с</w:t>
      </w:r>
      <w:r w:rsidR="00F12A62" w:rsidRPr="00F12A62">
        <w:rPr>
          <w:sz w:val="28"/>
          <w:szCs w:val="28"/>
        </w:rPr>
        <w:t xml:space="preserve"> использова</w:t>
      </w:r>
      <w:r>
        <w:rPr>
          <w:sz w:val="28"/>
          <w:szCs w:val="28"/>
        </w:rPr>
        <w:t>нием</w:t>
      </w:r>
      <w:r w:rsidR="00F12A62" w:rsidRPr="00F12A62">
        <w:rPr>
          <w:sz w:val="28"/>
          <w:szCs w:val="28"/>
        </w:rPr>
        <w:t xml:space="preserve"> следующий перечень учебной литератур</w:t>
      </w:r>
      <w:r w:rsidR="00F12A62">
        <w:rPr>
          <w:sz w:val="28"/>
          <w:szCs w:val="28"/>
        </w:rPr>
        <w:t>ы</w:t>
      </w:r>
      <w:r w:rsidR="00F12A62" w:rsidRPr="00F12A62">
        <w:rPr>
          <w:sz w:val="28"/>
          <w:szCs w:val="28"/>
        </w:rPr>
        <w:t>, размещенной на портале библиотеке ОрГМУ</w:t>
      </w:r>
      <w:r w:rsidR="00F12A62">
        <w:rPr>
          <w:sz w:val="28"/>
          <w:szCs w:val="28"/>
        </w:rPr>
        <w:t xml:space="preserve"> по ссылке </w:t>
      </w:r>
      <w:hyperlink r:id="rId5" w:history="1">
        <w:r w:rsidR="00F12A62" w:rsidRPr="00CA7B5E">
          <w:rPr>
            <w:rStyle w:val="a5"/>
            <w:sz w:val="28"/>
            <w:szCs w:val="28"/>
          </w:rPr>
          <w:t>http://lib.orgma.ru/jirbis2/elektronnyj-katalog</w:t>
        </w:r>
      </w:hyperlink>
      <w:proofErr w:type="gramStart"/>
      <w:r w:rsidR="00F12A62">
        <w:rPr>
          <w:sz w:val="28"/>
          <w:szCs w:val="28"/>
        </w:rPr>
        <w:t xml:space="preserve"> :</w:t>
      </w:r>
      <w:proofErr w:type="gramEnd"/>
    </w:p>
    <w:p w:rsidR="00F12A62" w:rsidRPr="00F12A62" w:rsidRDefault="00F12A62" w:rsidP="00F12A62">
      <w:pPr>
        <w:ind w:firstLine="708"/>
        <w:rPr>
          <w:sz w:val="28"/>
          <w:szCs w:val="28"/>
        </w:rPr>
      </w:pPr>
      <w:r>
        <w:rPr>
          <w:sz w:val="28"/>
          <w:szCs w:val="28"/>
        </w:rPr>
        <w:t xml:space="preserve">1. </w:t>
      </w:r>
      <w:r w:rsidRPr="00F12A62">
        <w:rPr>
          <w:sz w:val="28"/>
          <w:szCs w:val="28"/>
        </w:rPr>
        <w:t xml:space="preserve">Кучма, В.Р. Гигиена детей и подростков: учебник для студентов </w:t>
      </w:r>
      <w:r>
        <w:rPr>
          <w:sz w:val="28"/>
          <w:szCs w:val="28"/>
        </w:rPr>
        <w:t xml:space="preserve"> </w:t>
      </w:r>
      <w:r w:rsidRPr="00F12A62">
        <w:rPr>
          <w:sz w:val="28"/>
          <w:szCs w:val="28"/>
        </w:rPr>
        <w:t>едицинских вузов / В.Р. Кучма. - М.: ГЭОТАР-Медиа, 2015. - 528 с. - http://www.studmedlib.ru/ru/book/ISBN9785970434987.html</w:t>
      </w:r>
    </w:p>
    <w:p w:rsidR="00F0744F" w:rsidRDefault="00F12A62" w:rsidP="00F12A62">
      <w:pPr>
        <w:ind w:firstLine="708"/>
        <w:rPr>
          <w:sz w:val="28"/>
          <w:szCs w:val="28"/>
        </w:rPr>
      </w:pPr>
      <w:r>
        <w:rPr>
          <w:sz w:val="28"/>
          <w:szCs w:val="28"/>
        </w:rPr>
        <w:t xml:space="preserve">2. </w:t>
      </w:r>
      <w:r w:rsidRPr="00F12A62">
        <w:rPr>
          <w:sz w:val="28"/>
          <w:szCs w:val="28"/>
        </w:rPr>
        <w:t>Кучма, В.Р. Гигиена детей и подростков. Руководство к практическим занятиям [Электронный ресурс]</w:t>
      </w:r>
      <w:proofErr w:type="gramStart"/>
      <w:r w:rsidRPr="00F12A62">
        <w:rPr>
          <w:sz w:val="28"/>
          <w:szCs w:val="28"/>
        </w:rPr>
        <w:t xml:space="preserve"> :</w:t>
      </w:r>
      <w:proofErr w:type="gramEnd"/>
      <w:r w:rsidRPr="00F12A62">
        <w:rPr>
          <w:sz w:val="28"/>
          <w:szCs w:val="28"/>
        </w:rPr>
        <w:t xml:space="preserve"> учебное пособие / ред. В. Р. Кучма. - М.</w:t>
      </w:r>
      <w:proofErr w:type="gramStart"/>
      <w:r w:rsidRPr="00F12A62">
        <w:rPr>
          <w:sz w:val="28"/>
          <w:szCs w:val="28"/>
        </w:rPr>
        <w:t xml:space="preserve"> :</w:t>
      </w:r>
      <w:proofErr w:type="gramEnd"/>
      <w:r w:rsidRPr="00F12A62">
        <w:rPr>
          <w:sz w:val="28"/>
          <w:szCs w:val="28"/>
        </w:rPr>
        <w:t xml:space="preserve"> ГЭОТАР-Медиа, 2012. - </w:t>
      </w:r>
      <w:hyperlink r:id="rId6" w:history="1">
        <w:r w:rsidRPr="00CA7B5E">
          <w:rPr>
            <w:rStyle w:val="a5"/>
            <w:sz w:val="28"/>
            <w:szCs w:val="28"/>
          </w:rPr>
          <w:t>http://www.studmedlib.ru/ru/book/ISBN9785970422373.html</w:t>
        </w:r>
      </w:hyperlink>
      <w:r w:rsidRPr="00F12A62">
        <w:rPr>
          <w:sz w:val="28"/>
          <w:szCs w:val="28"/>
        </w:rPr>
        <w:t>.</w:t>
      </w:r>
    </w:p>
    <w:p w:rsidR="00F12A62" w:rsidRDefault="00F12A62" w:rsidP="00F12A62">
      <w:pPr>
        <w:ind w:firstLine="708"/>
        <w:rPr>
          <w:sz w:val="28"/>
          <w:szCs w:val="28"/>
        </w:rPr>
      </w:pPr>
      <w:r>
        <w:rPr>
          <w:sz w:val="28"/>
          <w:szCs w:val="28"/>
        </w:rPr>
        <w:t xml:space="preserve">3. </w:t>
      </w:r>
      <w:r w:rsidRPr="00F12A62">
        <w:rPr>
          <w:sz w:val="28"/>
          <w:szCs w:val="28"/>
        </w:rPr>
        <w:t>Гигиена детей и подростков [Электронный ресурс]</w:t>
      </w:r>
      <w:proofErr w:type="gramStart"/>
      <w:r w:rsidRPr="00F12A62">
        <w:rPr>
          <w:sz w:val="28"/>
          <w:szCs w:val="28"/>
        </w:rPr>
        <w:t xml:space="preserve"> :</w:t>
      </w:r>
      <w:proofErr w:type="gramEnd"/>
      <w:r w:rsidRPr="00F12A62">
        <w:rPr>
          <w:sz w:val="28"/>
          <w:szCs w:val="28"/>
        </w:rPr>
        <w:t xml:space="preserve"> учебное пособие / А. Г. Сетко [и др.] ; ред. Н. П. Сетко ; ОрГМА. - Электрон</w:t>
      </w:r>
      <w:proofErr w:type="gramStart"/>
      <w:r w:rsidRPr="00F12A62">
        <w:rPr>
          <w:sz w:val="28"/>
          <w:szCs w:val="28"/>
        </w:rPr>
        <w:t>.</w:t>
      </w:r>
      <w:proofErr w:type="gramEnd"/>
      <w:r w:rsidRPr="00F12A62">
        <w:rPr>
          <w:sz w:val="28"/>
          <w:szCs w:val="28"/>
        </w:rPr>
        <w:t xml:space="preserve"> </w:t>
      </w:r>
      <w:proofErr w:type="gramStart"/>
      <w:r w:rsidRPr="00F12A62">
        <w:rPr>
          <w:sz w:val="28"/>
          <w:szCs w:val="28"/>
        </w:rPr>
        <w:t>т</w:t>
      </w:r>
      <w:proofErr w:type="gramEnd"/>
      <w:r w:rsidRPr="00F12A62">
        <w:rPr>
          <w:sz w:val="28"/>
          <w:szCs w:val="28"/>
        </w:rPr>
        <w:t>екстовые дан. - Оренбург</w:t>
      </w:r>
      <w:proofErr w:type="gramStart"/>
      <w:r w:rsidRPr="00F12A62">
        <w:rPr>
          <w:sz w:val="28"/>
          <w:szCs w:val="28"/>
        </w:rPr>
        <w:t xml:space="preserve"> :</w:t>
      </w:r>
      <w:proofErr w:type="gramEnd"/>
      <w:r w:rsidRPr="00F12A62">
        <w:rPr>
          <w:sz w:val="28"/>
          <w:szCs w:val="28"/>
        </w:rPr>
        <w:t xml:space="preserve"> Изд-во ОрГМА, 2010. – 540 с. - </w:t>
      </w:r>
      <w:hyperlink r:id="rId7" w:history="1">
        <w:r w:rsidRPr="00CA7B5E">
          <w:rPr>
            <w:rStyle w:val="a5"/>
            <w:sz w:val="28"/>
            <w:szCs w:val="28"/>
          </w:rPr>
          <w:t>http://lib.orgma.ru/jirbis2/elektronnyj-katalog</w:t>
        </w:r>
      </w:hyperlink>
      <w:r w:rsidRPr="00F12A62">
        <w:rPr>
          <w:sz w:val="28"/>
          <w:szCs w:val="28"/>
        </w:rPr>
        <w:t>.</w:t>
      </w:r>
    </w:p>
    <w:p w:rsidR="00F12A62" w:rsidRDefault="00FF3A62" w:rsidP="00BE3C09">
      <w:pPr>
        <w:ind w:firstLine="708"/>
        <w:jc w:val="both"/>
        <w:rPr>
          <w:sz w:val="28"/>
          <w:szCs w:val="28"/>
        </w:rPr>
      </w:pPr>
      <w:r>
        <w:rPr>
          <w:sz w:val="28"/>
          <w:szCs w:val="28"/>
        </w:rPr>
        <w:t xml:space="preserve">4. </w:t>
      </w:r>
      <w:r w:rsidRPr="00FF3A62">
        <w:rPr>
          <w:sz w:val="28"/>
          <w:szCs w:val="28"/>
        </w:rPr>
        <w:t>Сан</w:t>
      </w:r>
      <w:r>
        <w:rPr>
          <w:sz w:val="28"/>
          <w:szCs w:val="28"/>
        </w:rPr>
        <w:t>П</w:t>
      </w:r>
      <w:r w:rsidRPr="00FF3A62">
        <w:rPr>
          <w:sz w:val="28"/>
          <w:szCs w:val="28"/>
        </w:rPr>
        <w:t>и</w:t>
      </w:r>
      <w:r>
        <w:rPr>
          <w:sz w:val="28"/>
          <w:szCs w:val="28"/>
        </w:rPr>
        <w:t>Н</w:t>
      </w:r>
      <w:r w:rsidRPr="00FF3A62">
        <w:rPr>
          <w:sz w:val="28"/>
          <w:szCs w:val="28"/>
        </w:rPr>
        <w:t xml:space="preserve"> </w:t>
      </w:r>
      <w:r w:rsidR="00BE3C09" w:rsidRPr="00BE3C09">
        <w:rPr>
          <w:sz w:val="28"/>
          <w:szCs w:val="28"/>
        </w:rPr>
        <w:t xml:space="preserve">2.4.7.1166-02 </w:t>
      </w:r>
      <w:r>
        <w:rPr>
          <w:sz w:val="28"/>
          <w:szCs w:val="28"/>
        </w:rPr>
        <w:t>«</w:t>
      </w:r>
      <w:r w:rsidR="00BE3C09">
        <w:rPr>
          <w:sz w:val="28"/>
          <w:szCs w:val="28"/>
        </w:rPr>
        <w:t>Г</w:t>
      </w:r>
      <w:r w:rsidR="00BE3C09" w:rsidRPr="00BE3C09">
        <w:rPr>
          <w:sz w:val="28"/>
          <w:szCs w:val="28"/>
        </w:rPr>
        <w:t>игиенические требования к изданиям</w:t>
      </w:r>
      <w:r w:rsidR="00BE3C09">
        <w:rPr>
          <w:sz w:val="28"/>
          <w:szCs w:val="28"/>
        </w:rPr>
        <w:t xml:space="preserve"> </w:t>
      </w:r>
      <w:r w:rsidR="00BE3C09" w:rsidRPr="00BE3C09">
        <w:rPr>
          <w:sz w:val="28"/>
          <w:szCs w:val="28"/>
        </w:rPr>
        <w:t>учебным для общего и начального</w:t>
      </w:r>
      <w:r w:rsidR="00BE3C09">
        <w:rPr>
          <w:sz w:val="28"/>
          <w:szCs w:val="28"/>
        </w:rPr>
        <w:t xml:space="preserve"> </w:t>
      </w:r>
      <w:r w:rsidR="00BE3C09" w:rsidRPr="00BE3C09">
        <w:rPr>
          <w:sz w:val="28"/>
          <w:szCs w:val="28"/>
        </w:rPr>
        <w:t>профессионального образования</w:t>
      </w:r>
      <w:r>
        <w:rPr>
          <w:sz w:val="28"/>
          <w:szCs w:val="28"/>
        </w:rPr>
        <w:t xml:space="preserve">» (см. </w:t>
      </w:r>
      <w:r w:rsidRPr="00FF3A62">
        <w:rPr>
          <w:b/>
          <w:sz w:val="28"/>
          <w:szCs w:val="28"/>
        </w:rPr>
        <w:t>Приложение 1</w:t>
      </w:r>
      <w:r>
        <w:rPr>
          <w:sz w:val="28"/>
          <w:szCs w:val="28"/>
        </w:rPr>
        <w:t>)</w:t>
      </w:r>
      <w:r w:rsidR="00BE3C09">
        <w:rPr>
          <w:sz w:val="28"/>
          <w:szCs w:val="28"/>
        </w:rPr>
        <w:t>.</w:t>
      </w:r>
    </w:p>
    <w:p w:rsidR="00BE3C09" w:rsidRDefault="00BE3C09" w:rsidP="00BE3C09">
      <w:pPr>
        <w:ind w:firstLine="708"/>
        <w:jc w:val="both"/>
        <w:rPr>
          <w:sz w:val="28"/>
          <w:szCs w:val="28"/>
        </w:rPr>
      </w:pPr>
      <w:r>
        <w:rPr>
          <w:sz w:val="28"/>
          <w:szCs w:val="28"/>
        </w:rPr>
        <w:t>5. Т</w:t>
      </w:r>
      <w:r w:rsidRPr="00BE3C09">
        <w:rPr>
          <w:sz w:val="28"/>
          <w:szCs w:val="28"/>
        </w:rPr>
        <w:t>ехнический регламент Таможенного союза "О безопасности продукции, предназначенной для детей и подростков" (</w:t>
      </w:r>
      <w:proofErr w:type="gramStart"/>
      <w:r w:rsidRPr="00BE3C09">
        <w:rPr>
          <w:sz w:val="28"/>
          <w:szCs w:val="28"/>
        </w:rPr>
        <w:t>ТР</w:t>
      </w:r>
      <w:proofErr w:type="gramEnd"/>
      <w:r w:rsidRPr="00BE3C09">
        <w:rPr>
          <w:sz w:val="28"/>
          <w:szCs w:val="28"/>
        </w:rPr>
        <w:t xml:space="preserve"> ТС 007/2011)</w:t>
      </w:r>
      <w:r>
        <w:rPr>
          <w:sz w:val="28"/>
          <w:szCs w:val="28"/>
        </w:rPr>
        <w:t xml:space="preserve"> (см. </w:t>
      </w:r>
      <w:r w:rsidRPr="00BE3C09">
        <w:rPr>
          <w:b/>
          <w:sz w:val="28"/>
          <w:szCs w:val="28"/>
        </w:rPr>
        <w:t>Приложение 2</w:t>
      </w:r>
      <w:r>
        <w:rPr>
          <w:sz w:val="28"/>
          <w:szCs w:val="28"/>
        </w:rPr>
        <w:t>)</w:t>
      </w:r>
    </w:p>
    <w:p w:rsidR="00FF3A62" w:rsidRDefault="00FF3A62" w:rsidP="00FF3A62">
      <w:pPr>
        <w:ind w:firstLine="708"/>
        <w:rPr>
          <w:sz w:val="28"/>
          <w:szCs w:val="28"/>
        </w:rPr>
      </w:pPr>
    </w:p>
    <w:p w:rsidR="00FF3A62" w:rsidRDefault="00FF3A62" w:rsidP="00FF3A62">
      <w:pPr>
        <w:ind w:firstLine="708"/>
        <w:jc w:val="both"/>
        <w:rPr>
          <w:sz w:val="28"/>
          <w:szCs w:val="28"/>
        </w:rPr>
      </w:pPr>
      <w:r>
        <w:rPr>
          <w:sz w:val="28"/>
          <w:szCs w:val="28"/>
        </w:rPr>
        <w:t>После изучения вопросов с использованием вышеуказанной литературы составить конспект по следующим вопросам:</w:t>
      </w:r>
    </w:p>
    <w:p w:rsidR="00FF3A62" w:rsidRDefault="00FF3A62" w:rsidP="00FF3A62">
      <w:pPr>
        <w:ind w:firstLine="708"/>
        <w:rPr>
          <w:sz w:val="28"/>
          <w:szCs w:val="28"/>
        </w:rPr>
      </w:pPr>
      <w:r>
        <w:rPr>
          <w:sz w:val="28"/>
          <w:szCs w:val="28"/>
        </w:rPr>
        <w:t xml:space="preserve">1. </w:t>
      </w:r>
      <w:r w:rsidR="00BE3C09">
        <w:rPr>
          <w:sz w:val="28"/>
          <w:szCs w:val="28"/>
        </w:rPr>
        <w:t>Гигиенические требования к безопасности школьных печатных изданий. Требования к шрифту, требования к тексту.</w:t>
      </w:r>
    </w:p>
    <w:p w:rsidR="00FF3A62" w:rsidRDefault="00FF3A62" w:rsidP="00FF3A62">
      <w:pPr>
        <w:ind w:firstLine="708"/>
        <w:rPr>
          <w:sz w:val="28"/>
          <w:szCs w:val="28"/>
        </w:rPr>
      </w:pPr>
      <w:r>
        <w:rPr>
          <w:sz w:val="28"/>
          <w:szCs w:val="28"/>
        </w:rPr>
        <w:t xml:space="preserve">2. </w:t>
      </w:r>
      <w:r w:rsidR="00BE3C09">
        <w:rPr>
          <w:sz w:val="28"/>
          <w:szCs w:val="28"/>
        </w:rPr>
        <w:t>Классификация печатных изданий для детей и подростков.</w:t>
      </w:r>
    </w:p>
    <w:p w:rsidR="00FF3A62" w:rsidRDefault="00FF3A62" w:rsidP="00BE3C09">
      <w:pPr>
        <w:ind w:firstLine="708"/>
        <w:rPr>
          <w:sz w:val="28"/>
          <w:szCs w:val="28"/>
        </w:rPr>
      </w:pPr>
      <w:r>
        <w:rPr>
          <w:sz w:val="28"/>
          <w:szCs w:val="28"/>
        </w:rPr>
        <w:t xml:space="preserve">3. </w:t>
      </w:r>
      <w:r w:rsidR="00BE3C09">
        <w:rPr>
          <w:sz w:val="28"/>
          <w:szCs w:val="28"/>
        </w:rPr>
        <w:t xml:space="preserve">Методика проведения экспертизы печатного издания для детей и подростков. </w:t>
      </w:r>
    </w:p>
    <w:p w:rsidR="00FF3A62" w:rsidRDefault="00FF3A62" w:rsidP="00FF3A62">
      <w:pPr>
        <w:ind w:firstLine="708"/>
        <w:rPr>
          <w:sz w:val="28"/>
          <w:szCs w:val="28"/>
        </w:rPr>
      </w:pPr>
    </w:p>
    <w:p w:rsidR="00FF3A62" w:rsidRPr="008F5B73" w:rsidRDefault="00FF3A62" w:rsidP="00FF3A62">
      <w:pPr>
        <w:ind w:firstLine="708"/>
        <w:rPr>
          <w:b/>
          <w:i/>
          <w:sz w:val="28"/>
          <w:szCs w:val="28"/>
        </w:rPr>
      </w:pPr>
      <w:r w:rsidRPr="008F5B73">
        <w:rPr>
          <w:b/>
          <w:i/>
          <w:sz w:val="28"/>
          <w:szCs w:val="28"/>
        </w:rPr>
        <w:t>Задание №2.</w:t>
      </w:r>
    </w:p>
    <w:p w:rsidR="00813C9F" w:rsidRPr="00813C9F" w:rsidRDefault="00BE3C09" w:rsidP="00813C9F">
      <w:pPr>
        <w:ind w:firstLine="708"/>
        <w:jc w:val="both"/>
        <w:rPr>
          <w:sz w:val="28"/>
          <w:szCs w:val="28"/>
        </w:rPr>
      </w:pPr>
      <w:r>
        <w:rPr>
          <w:sz w:val="28"/>
          <w:szCs w:val="28"/>
        </w:rPr>
        <w:t>Выбрать любой учебник, имеющийся у Вас в наличии. Задать условие, что этот учебник предназначен для учащихся 1 класса. Провести санитарно-гигиеническую экспертизу учебника по методике, описанной</w:t>
      </w:r>
      <w:r w:rsidR="00813C9F">
        <w:rPr>
          <w:sz w:val="28"/>
          <w:szCs w:val="28"/>
        </w:rPr>
        <w:t xml:space="preserve"> в </w:t>
      </w:r>
      <w:r w:rsidR="00813C9F" w:rsidRPr="00813C9F">
        <w:rPr>
          <w:sz w:val="28"/>
          <w:szCs w:val="28"/>
        </w:rPr>
        <w:t>Приложени</w:t>
      </w:r>
      <w:r w:rsidR="00813C9F">
        <w:rPr>
          <w:sz w:val="28"/>
          <w:szCs w:val="28"/>
        </w:rPr>
        <w:t>и</w:t>
      </w:r>
    </w:p>
    <w:p w:rsidR="00813C9F" w:rsidRDefault="00813C9F" w:rsidP="00813C9F">
      <w:pPr>
        <w:jc w:val="both"/>
        <w:rPr>
          <w:sz w:val="28"/>
          <w:szCs w:val="28"/>
        </w:rPr>
      </w:pPr>
      <w:r w:rsidRPr="00813C9F">
        <w:rPr>
          <w:sz w:val="28"/>
          <w:szCs w:val="28"/>
        </w:rPr>
        <w:t>к СанПиН 2.4.7.1166-02</w:t>
      </w:r>
      <w:r>
        <w:rPr>
          <w:sz w:val="28"/>
          <w:szCs w:val="28"/>
        </w:rPr>
        <w:t xml:space="preserve"> </w:t>
      </w:r>
      <w:r w:rsidRPr="00813C9F">
        <w:rPr>
          <w:sz w:val="28"/>
          <w:szCs w:val="28"/>
        </w:rPr>
        <w:t>от 07.10.2002</w:t>
      </w:r>
      <w:r>
        <w:rPr>
          <w:sz w:val="28"/>
          <w:szCs w:val="28"/>
        </w:rPr>
        <w:t>.</w:t>
      </w:r>
    </w:p>
    <w:p w:rsidR="00813C9F" w:rsidRDefault="00813C9F" w:rsidP="00813C9F">
      <w:pPr>
        <w:jc w:val="both"/>
        <w:rPr>
          <w:sz w:val="28"/>
          <w:szCs w:val="28"/>
        </w:rPr>
      </w:pPr>
    </w:p>
    <w:p w:rsidR="008F5B73" w:rsidRPr="00813C9F" w:rsidRDefault="00813C9F" w:rsidP="00813C9F">
      <w:pPr>
        <w:ind w:firstLine="708"/>
        <w:jc w:val="both"/>
        <w:rPr>
          <w:b/>
          <w:i/>
          <w:sz w:val="28"/>
          <w:szCs w:val="28"/>
        </w:rPr>
      </w:pPr>
      <w:r w:rsidRPr="00813C9F">
        <w:rPr>
          <w:b/>
          <w:i/>
          <w:sz w:val="28"/>
          <w:szCs w:val="28"/>
        </w:rPr>
        <w:t>Задание №3.</w:t>
      </w:r>
      <w:r w:rsidR="00BE3C09" w:rsidRPr="00813C9F">
        <w:rPr>
          <w:b/>
          <w:i/>
          <w:sz w:val="28"/>
          <w:szCs w:val="28"/>
        </w:rPr>
        <w:t xml:space="preserve"> </w:t>
      </w:r>
    </w:p>
    <w:p w:rsidR="00813C9F" w:rsidRDefault="00813C9F" w:rsidP="00813C9F">
      <w:pPr>
        <w:ind w:firstLine="708"/>
        <w:jc w:val="both"/>
        <w:rPr>
          <w:sz w:val="28"/>
          <w:szCs w:val="28"/>
        </w:rPr>
      </w:pPr>
      <w:r>
        <w:rPr>
          <w:sz w:val="28"/>
          <w:szCs w:val="28"/>
        </w:rPr>
        <w:t>Решить задачи и оформить их в рабочей тетради.</w:t>
      </w:r>
    </w:p>
    <w:p w:rsidR="00FF3A62" w:rsidRDefault="00813C9F" w:rsidP="00813C9F">
      <w:pPr>
        <w:rPr>
          <w:sz w:val="28"/>
          <w:szCs w:val="28"/>
        </w:rPr>
      </w:pPr>
      <w:r>
        <w:rPr>
          <w:noProof/>
        </w:rPr>
        <w:drawing>
          <wp:inline distT="0" distB="0" distL="0" distR="0" wp14:anchorId="44333167" wp14:editId="0C4A0265">
            <wp:extent cx="5861744" cy="34956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2032" cy="3495847"/>
                    </a:xfrm>
                    <a:prstGeom prst="rect">
                      <a:avLst/>
                    </a:prstGeom>
                  </pic:spPr>
                </pic:pic>
              </a:graphicData>
            </a:graphic>
          </wp:inline>
        </w:drawing>
      </w:r>
    </w:p>
    <w:p w:rsidR="00FF3A62" w:rsidRDefault="00FF3A62" w:rsidP="00FF3A62">
      <w:pPr>
        <w:ind w:firstLine="708"/>
        <w:jc w:val="right"/>
        <w:rPr>
          <w:b/>
          <w:i/>
          <w:sz w:val="28"/>
          <w:szCs w:val="28"/>
        </w:rPr>
      </w:pP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813C9F" w:rsidP="00813C9F">
      <w:pPr>
        <w:jc w:val="right"/>
        <w:rPr>
          <w:b/>
          <w:i/>
          <w:sz w:val="28"/>
          <w:szCs w:val="28"/>
        </w:rPr>
      </w:pPr>
      <w:r>
        <w:rPr>
          <w:noProof/>
        </w:rPr>
        <w:lastRenderedPageBreak/>
        <w:drawing>
          <wp:inline distT="0" distB="0" distL="0" distR="0" wp14:anchorId="16254513" wp14:editId="2235F2F8">
            <wp:extent cx="6134100" cy="4125182"/>
            <wp:effectExtent l="0" t="0" r="0" b="889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34100" cy="4125182"/>
                    </a:xfrm>
                    <a:prstGeom prst="rect">
                      <a:avLst/>
                    </a:prstGeom>
                  </pic:spPr>
                </pic:pic>
              </a:graphicData>
            </a:graphic>
          </wp:inline>
        </w:drawing>
      </w: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BE3C09" w:rsidRDefault="00BB07CC" w:rsidP="00BB07CC">
      <w:pPr>
        <w:jc w:val="right"/>
        <w:rPr>
          <w:b/>
          <w:i/>
          <w:sz w:val="28"/>
          <w:szCs w:val="28"/>
        </w:rPr>
      </w:pPr>
      <w:r>
        <w:rPr>
          <w:noProof/>
        </w:rPr>
        <w:drawing>
          <wp:inline distT="0" distB="0" distL="0" distR="0" wp14:anchorId="1BF54DCC" wp14:editId="69E18BC1">
            <wp:extent cx="5800725" cy="34099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00725" cy="3409950"/>
                    </a:xfrm>
                    <a:prstGeom prst="rect">
                      <a:avLst/>
                    </a:prstGeom>
                  </pic:spPr>
                </pic:pic>
              </a:graphicData>
            </a:graphic>
          </wp:inline>
        </w:drawing>
      </w:r>
    </w:p>
    <w:p w:rsidR="00BE3C09" w:rsidRDefault="00BE3C09" w:rsidP="00FF3A62">
      <w:pPr>
        <w:ind w:firstLine="708"/>
        <w:jc w:val="right"/>
        <w:rPr>
          <w:b/>
          <w:i/>
          <w:sz w:val="28"/>
          <w:szCs w:val="28"/>
        </w:rPr>
      </w:pPr>
    </w:p>
    <w:p w:rsidR="00BE3C09" w:rsidRDefault="00BE3C09" w:rsidP="00FF3A62">
      <w:pPr>
        <w:ind w:firstLine="708"/>
        <w:jc w:val="right"/>
        <w:rPr>
          <w:b/>
          <w:i/>
          <w:sz w:val="28"/>
          <w:szCs w:val="28"/>
        </w:rPr>
      </w:pPr>
    </w:p>
    <w:p w:rsidR="00FF3A62" w:rsidRDefault="00FF3A62" w:rsidP="00FF3A62">
      <w:pPr>
        <w:ind w:firstLine="708"/>
        <w:jc w:val="right"/>
        <w:rPr>
          <w:b/>
          <w:i/>
          <w:sz w:val="28"/>
          <w:szCs w:val="28"/>
        </w:rPr>
      </w:pPr>
    </w:p>
    <w:p w:rsidR="00FF3A62" w:rsidRDefault="00FF3A62" w:rsidP="00FF3A62">
      <w:pPr>
        <w:ind w:firstLine="708"/>
        <w:jc w:val="right"/>
        <w:rPr>
          <w:b/>
          <w:i/>
          <w:sz w:val="28"/>
          <w:szCs w:val="28"/>
        </w:rPr>
      </w:pPr>
    </w:p>
    <w:p w:rsidR="00FF3A62" w:rsidRDefault="00FF3A62" w:rsidP="00FF3A62">
      <w:pPr>
        <w:ind w:firstLine="708"/>
        <w:jc w:val="right"/>
        <w:rPr>
          <w:b/>
          <w:i/>
          <w:sz w:val="28"/>
          <w:szCs w:val="28"/>
        </w:rPr>
      </w:pPr>
    </w:p>
    <w:p w:rsidR="00FF3A62" w:rsidRPr="00FF3A62" w:rsidRDefault="00FF3A62" w:rsidP="00FF3A62">
      <w:pPr>
        <w:ind w:firstLine="708"/>
        <w:jc w:val="right"/>
        <w:rPr>
          <w:b/>
          <w:i/>
          <w:sz w:val="28"/>
          <w:szCs w:val="28"/>
        </w:rPr>
      </w:pPr>
      <w:bookmarkStart w:id="0" w:name="_GoBack"/>
      <w:bookmarkEnd w:id="0"/>
      <w:r w:rsidRPr="00FF3A62">
        <w:rPr>
          <w:b/>
          <w:i/>
          <w:sz w:val="28"/>
          <w:szCs w:val="28"/>
        </w:rPr>
        <w:lastRenderedPageBreak/>
        <w:t>Приложение 1</w:t>
      </w:r>
    </w:p>
    <w:p w:rsidR="00FF3A62" w:rsidRDefault="00FF3A62" w:rsidP="00FF3A62">
      <w:pPr>
        <w:ind w:firstLine="708"/>
        <w:jc w:val="right"/>
        <w:rPr>
          <w:sz w:val="28"/>
          <w:szCs w:val="28"/>
        </w:rPr>
      </w:pPr>
    </w:p>
    <w:p w:rsidR="00BE3C09" w:rsidRDefault="00BE3C09" w:rsidP="00BE3C09">
      <w:pPr>
        <w:pStyle w:val="ConsPlusTitlePage"/>
      </w:pPr>
      <w:r>
        <w:t xml:space="preserve">Документ предоставлен </w:t>
      </w:r>
      <w:hyperlink r:id="rId11" w:history="1">
        <w:r>
          <w:rPr>
            <w:color w:val="0000FF"/>
          </w:rPr>
          <w:t>КонсультантПлюс</w:t>
        </w:r>
      </w:hyperlink>
      <w:r>
        <w:br/>
      </w:r>
    </w:p>
    <w:p w:rsidR="00BE3C09" w:rsidRDefault="00BE3C09" w:rsidP="00BE3C09">
      <w:pPr>
        <w:pStyle w:val="ConsPlusNormal"/>
        <w:jc w:val="both"/>
        <w:outlineLvl w:val="0"/>
      </w:pPr>
    </w:p>
    <w:p w:rsidR="00BE3C09" w:rsidRDefault="00BE3C09" w:rsidP="00BE3C09">
      <w:pPr>
        <w:pStyle w:val="ConsPlusNormal"/>
        <w:outlineLvl w:val="0"/>
      </w:pPr>
      <w:r>
        <w:t>Зарегистрировано в Минюсте России 19 декабря 2002 г. N 4046</w:t>
      </w:r>
    </w:p>
    <w:p w:rsidR="00BE3C09" w:rsidRDefault="00BE3C09" w:rsidP="00BE3C09">
      <w:pPr>
        <w:pStyle w:val="ConsPlusNormal"/>
        <w:pBdr>
          <w:top w:val="single" w:sz="6" w:space="0" w:color="auto"/>
        </w:pBdr>
        <w:spacing w:before="100" w:after="100"/>
        <w:jc w:val="both"/>
        <w:rPr>
          <w:sz w:val="2"/>
          <w:szCs w:val="2"/>
        </w:rPr>
      </w:pPr>
    </w:p>
    <w:p w:rsidR="00BE3C09" w:rsidRDefault="00BE3C09" w:rsidP="00BE3C09">
      <w:pPr>
        <w:pStyle w:val="ConsPlusNormal"/>
        <w:jc w:val="center"/>
      </w:pPr>
    </w:p>
    <w:p w:rsidR="00BE3C09" w:rsidRDefault="00BE3C09" w:rsidP="00BE3C09">
      <w:pPr>
        <w:pStyle w:val="ConsPlusTitle"/>
        <w:jc w:val="center"/>
      </w:pPr>
      <w:r>
        <w:t>МИНИСТЕРСТВО ЗДРАВООХРАНЕНИЯ РОССИЙСКОЙ ФЕДЕРАЦИИ</w:t>
      </w:r>
    </w:p>
    <w:p w:rsidR="00BE3C09" w:rsidRDefault="00BE3C09" w:rsidP="00BE3C09">
      <w:pPr>
        <w:pStyle w:val="ConsPlusTitle"/>
        <w:jc w:val="center"/>
      </w:pPr>
    </w:p>
    <w:p w:rsidR="00BE3C09" w:rsidRDefault="00BE3C09" w:rsidP="00BE3C09">
      <w:pPr>
        <w:pStyle w:val="ConsPlusTitle"/>
        <w:jc w:val="center"/>
      </w:pPr>
      <w:r>
        <w:t>ГЛАВНЫЙ ГОСУДАРСТВЕННЫЙ САНИТАРНЫЙ ВРАЧ</w:t>
      </w:r>
    </w:p>
    <w:p w:rsidR="00BE3C09" w:rsidRDefault="00BE3C09" w:rsidP="00BE3C09">
      <w:pPr>
        <w:pStyle w:val="ConsPlusTitle"/>
        <w:jc w:val="center"/>
      </w:pPr>
      <w:r>
        <w:t>РОССИЙСКОЙ ФЕДЕРАЦИИ</w:t>
      </w:r>
    </w:p>
    <w:p w:rsidR="00BE3C09" w:rsidRDefault="00BE3C09" w:rsidP="00BE3C09">
      <w:pPr>
        <w:pStyle w:val="ConsPlusTitle"/>
        <w:jc w:val="center"/>
      </w:pPr>
    </w:p>
    <w:p w:rsidR="00BE3C09" w:rsidRDefault="00BE3C09" w:rsidP="00BE3C09">
      <w:pPr>
        <w:pStyle w:val="ConsPlusTitle"/>
        <w:jc w:val="center"/>
      </w:pPr>
      <w:r>
        <w:t>ПОСТАНОВЛЕНИЕ</w:t>
      </w:r>
    </w:p>
    <w:p w:rsidR="00BE3C09" w:rsidRDefault="00BE3C09" w:rsidP="00BE3C09">
      <w:pPr>
        <w:pStyle w:val="ConsPlusTitle"/>
        <w:jc w:val="center"/>
      </w:pPr>
      <w:r>
        <w:t>от 20 ноября 2002 г. N 38</w:t>
      </w:r>
    </w:p>
    <w:p w:rsidR="00BE3C09" w:rsidRDefault="00BE3C09" w:rsidP="00BE3C09">
      <w:pPr>
        <w:pStyle w:val="ConsPlusTitle"/>
        <w:jc w:val="center"/>
      </w:pPr>
    </w:p>
    <w:p w:rsidR="00BE3C09" w:rsidRDefault="00BE3C09" w:rsidP="00BE3C09">
      <w:pPr>
        <w:pStyle w:val="ConsPlusTitle"/>
        <w:jc w:val="center"/>
      </w:pPr>
      <w:r>
        <w:t>О ВВЕДЕНИИ В ДЕЙСТВИЕ</w:t>
      </w:r>
    </w:p>
    <w:p w:rsidR="00BE3C09" w:rsidRDefault="00BE3C09" w:rsidP="00BE3C09">
      <w:pPr>
        <w:pStyle w:val="ConsPlusTitle"/>
        <w:jc w:val="center"/>
      </w:pPr>
      <w:r>
        <w:t>САНИТАРНЫХ ПРАВИЛ И НОРМАТИВОВ</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Главного государственного</w:t>
            </w:r>
            <w:proofErr w:type="gramEnd"/>
          </w:p>
          <w:p w:rsidR="00BE3C09" w:rsidRDefault="00BE3C09" w:rsidP="00BE3C09">
            <w:pPr>
              <w:pStyle w:val="ConsPlusNormal"/>
              <w:jc w:val="center"/>
            </w:pPr>
            <w:r>
              <w:rPr>
                <w:color w:val="392C69"/>
              </w:rPr>
              <w:t>санитарного врача РФ от 02.12.2014 N 78)</w:t>
            </w:r>
          </w:p>
        </w:tc>
      </w:tr>
    </w:tbl>
    <w:p w:rsidR="00BE3C09" w:rsidRDefault="00BE3C09" w:rsidP="00BE3C09">
      <w:pPr>
        <w:pStyle w:val="ConsPlusNormal"/>
        <w:jc w:val="center"/>
      </w:pPr>
    </w:p>
    <w:p w:rsidR="00BE3C09" w:rsidRDefault="00BE3C09" w:rsidP="00BE3C09">
      <w:pPr>
        <w:pStyle w:val="ConsPlusNormal"/>
        <w:ind w:firstLine="540"/>
        <w:jc w:val="both"/>
      </w:pPr>
      <w:r>
        <w:t xml:space="preserve">На основании Федерального </w:t>
      </w:r>
      <w:hyperlink r:id="rId13" w:history="1">
        <w:r>
          <w:rPr>
            <w:color w:val="0000FF"/>
          </w:rPr>
          <w:t>закона</w:t>
        </w:r>
      </w:hyperlink>
      <w:r>
        <w:t xml:space="preserve"> "О санитарно-эпидемиологическом благополучии населения" от 30 марта 1999 г. N 52-ФЗ и </w:t>
      </w:r>
      <w:hyperlink r:id="rId14" w:history="1">
        <w:r>
          <w:rPr>
            <w:color w:val="0000FF"/>
          </w:rPr>
          <w:t>Положения</w:t>
        </w:r>
      </w:hyperlink>
      <w: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BE3C09" w:rsidRDefault="00BE3C09" w:rsidP="00BE3C09">
      <w:pPr>
        <w:pStyle w:val="ConsPlusNormal"/>
        <w:spacing w:before="220"/>
        <w:ind w:firstLine="540"/>
        <w:jc w:val="both"/>
      </w:pPr>
      <w:r>
        <w:t xml:space="preserve">Ввести в действие с 1 февраля 2003 года Санитарные </w:t>
      </w:r>
      <w:hyperlink w:anchor="P39" w:history="1">
        <w:r>
          <w:rPr>
            <w:color w:val="0000FF"/>
          </w:rPr>
          <w:t>правила</w:t>
        </w:r>
      </w:hyperlink>
      <w:r>
        <w:t xml:space="preserve"> и нормативы "Гигиенические требования к изданиям учебным для общего и начального профессионального образования. СанПиН 2.4.7.1166-02", утвержденные Главным государственным санитарным врачом Российской Федерации 7 октября 2002 г.</w:t>
      </w:r>
    </w:p>
    <w:p w:rsidR="00BE3C09" w:rsidRDefault="00BE3C09" w:rsidP="00BE3C09">
      <w:pPr>
        <w:pStyle w:val="ConsPlusNormal"/>
      </w:pPr>
    </w:p>
    <w:p w:rsidR="00BE3C09" w:rsidRDefault="00BE3C09" w:rsidP="00BE3C09">
      <w:pPr>
        <w:pStyle w:val="ConsPlusNormal"/>
        <w:jc w:val="right"/>
      </w:pPr>
      <w:r>
        <w:t>Г.Г.ОНИЩЕНКО</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0"/>
      </w:pPr>
      <w:r>
        <w:t>Утверждаю</w:t>
      </w:r>
    </w:p>
    <w:p w:rsidR="00BE3C09" w:rsidRDefault="00BE3C09" w:rsidP="00BE3C09">
      <w:pPr>
        <w:pStyle w:val="ConsPlusNormal"/>
        <w:jc w:val="right"/>
      </w:pPr>
      <w:r>
        <w:t>Главный государственный</w:t>
      </w:r>
    </w:p>
    <w:p w:rsidR="00BE3C09" w:rsidRDefault="00BE3C09" w:rsidP="00BE3C09">
      <w:pPr>
        <w:pStyle w:val="ConsPlusNormal"/>
        <w:jc w:val="right"/>
      </w:pPr>
      <w:r>
        <w:t>санитарный врач</w:t>
      </w:r>
    </w:p>
    <w:p w:rsidR="00BE3C09" w:rsidRDefault="00BE3C09" w:rsidP="00BE3C09">
      <w:pPr>
        <w:pStyle w:val="ConsPlusNormal"/>
        <w:jc w:val="right"/>
      </w:pPr>
      <w:r>
        <w:t>Российской Федерации,</w:t>
      </w:r>
    </w:p>
    <w:p w:rsidR="00BE3C09" w:rsidRDefault="00BE3C09" w:rsidP="00BE3C09">
      <w:pPr>
        <w:pStyle w:val="ConsPlusNormal"/>
        <w:jc w:val="right"/>
      </w:pPr>
      <w:r>
        <w:t>Первый заместитель</w:t>
      </w:r>
    </w:p>
    <w:p w:rsidR="00BE3C09" w:rsidRDefault="00BE3C09" w:rsidP="00BE3C09">
      <w:pPr>
        <w:pStyle w:val="ConsPlusNormal"/>
        <w:jc w:val="right"/>
      </w:pPr>
      <w:r>
        <w:t>Министра здравоохранения</w:t>
      </w:r>
    </w:p>
    <w:p w:rsidR="00BE3C09" w:rsidRDefault="00BE3C09" w:rsidP="00BE3C09">
      <w:pPr>
        <w:pStyle w:val="ConsPlusNormal"/>
        <w:jc w:val="right"/>
      </w:pPr>
      <w:r>
        <w:t>Российской Федерации</w:t>
      </w:r>
    </w:p>
    <w:p w:rsidR="00BE3C09" w:rsidRDefault="00BE3C09" w:rsidP="00BE3C09">
      <w:pPr>
        <w:pStyle w:val="ConsPlusNormal"/>
        <w:jc w:val="right"/>
      </w:pPr>
      <w:r>
        <w:t>Г.Г.ОНИЩЕНКО</w:t>
      </w:r>
    </w:p>
    <w:p w:rsidR="00BE3C09" w:rsidRDefault="00BE3C09" w:rsidP="00BE3C09">
      <w:pPr>
        <w:pStyle w:val="ConsPlusNormal"/>
        <w:jc w:val="right"/>
      </w:pPr>
      <w:r>
        <w:t>7 октября 2002 года</w:t>
      </w:r>
    </w:p>
    <w:p w:rsidR="00BE3C09" w:rsidRDefault="00BE3C09" w:rsidP="00BE3C09">
      <w:pPr>
        <w:pStyle w:val="ConsPlusNormal"/>
      </w:pPr>
    </w:p>
    <w:p w:rsidR="00BE3C09" w:rsidRDefault="00BE3C09" w:rsidP="00BE3C09">
      <w:pPr>
        <w:pStyle w:val="ConsPlusNormal"/>
        <w:jc w:val="right"/>
      </w:pPr>
      <w:r>
        <w:t>Дата введения: с 1 февраля 2003 г.</w:t>
      </w:r>
    </w:p>
    <w:p w:rsidR="00BE3C09" w:rsidRDefault="00BE3C09" w:rsidP="00BE3C09">
      <w:pPr>
        <w:pStyle w:val="ConsPlusNormal"/>
      </w:pPr>
    </w:p>
    <w:p w:rsidR="00BE3C09" w:rsidRDefault="00BE3C09" w:rsidP="00BE3C09">
      <w:pPr>
        <w:pStyle w:val="ConsPlusTitle"/>
        <w:jc w:val="center"/>
      </w:pPr>
      <w:bookmarkStart w:id="1" w:name="P39"/>
      <w:bookmarkEnd w:id="1"/>
    </w:p>
    <w:p w:rsidR="00BE3C09" w:rsidRDefault="00BE3C09" w:rsidP="00BE3C09">
      <w:pPr>
        <w:pStyle w:val="ConsPlusTitle"/>
        <w:jc w:val="center"/>
      </w:pPr>
      <w:r>
        <w:lastRenderedPageBreak/>
        <w:t>2.4.7. ГИГИЕНА ДЕТЕЙ И ПОДРОСТКОВ</w:t>
      </w:r>
    </w:p>
    <w:p w:rsidR="00BE3C09" w:rsidRDefault="00BE3C09" w:rsidP="00BE3C09">
      <w:pPr>
        <w:pStyle w:val="ConsPlusTitle"/>
        <w:jc w:val="center"/>
      </w:pPr>
    </w:p>
    <w:p w:rsidR="00BE3C09" w:rsidRDefault="00BE3C09" w:rsidP="00BE3C09">
      <w:pPr>
        <w:pStyle w:val="ConsPlusTitle"/>
        <w:jc w:val="center"/>
      </w:pPr>
      <w:r>
        <w:t>ГИГИЕНИЧЕСКИЕ ТРЕБОВАНИЯ К ИЗДАНИЯМ</w:t>
      </w:r>
    </w:p>
    <w:p w:rsidR="00BE3C09" w:rsidRDefault="00BE3C09" w:rsidP="00BE3C09">
      <w:pPr>
        <w:pStyle w:val="ConsPlusTitle"/>
        <w:jc w:val="center"/>
      </w:pPr>
      <w:proofErr w:type="gramStart"/>
      <w:r>
        <w:t>УЧЕБНЫМ</w:t>
      </w:r>
      <w:proofErr w:type="gramEnd"/>
      <w:r>
        <w:t xml:space="preserve"> ДЛЯ ОБЩЕГО И НАЧАЛЬНОГО</w:t>
      </w:r>
    </w:p>
    <w:p w:rsidR="00BE3C09" w:rsidRDefault="00BE3C09" w:rsidP="00BE3C09">
      <w:pPr>
        <w:pStyle w:val="ConsPlusTitle"/>
        <w:jc w:val="center"/>
      </w:pPr>
      <w:r>
        <w:t>ПРОФЕССИОНАЛЬНОГО ОБРАЗОВАНИЯ</w:t>
      </w:r>
    </w:p>
    <w:p w:rsidR="00BE3C09" w:rsidRDefault="00BE3C09" w:rsidP="00BE3C09">
      <w:pPr>
        <w:pStyle w:val="ConsPlusTitle"/>
        <w:jc w:val="center"/>
      </w:pPr>
    </w:p>
    <w:p w:rsidR="00BE3C09" w:rsidRDefault="00BE3C09" w:rsidP="00BE3C09">
      <w:pPr>
        <w:pStyle w:val="ConsPlusTitle"/>
        <w:jc w:val="center"/>
      </w:pPr>
      <w:r>
        <w:t>Санитарные правила и нормативы</w:t>
      </w:r>
    </w:p>
    <w:p w:rsidR="00BE3C09" w:rsidRDefault="00BE3C09" w:rsidP="00BE3C09">
      <w:pPr>
        <w:pStyle w:val="ConsPlusTitle"/>
        <w:jc w:val="center"/>
      </w:pPr>
      <w:r>
        <w:t>СанПиН 2.4.7.1166-02</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Главного государственного</w:t>
            </w:r>
            <w:proofErr w:type="gramEnd"/>
          </w:p>
          <w:p w:rsidR="00BE3C09" w:rsidRDefault="00BE3C09" w:rsidP="00BE3C09">
            <w:pPr>
              <w:pStyle w:val="ConsPlusNormal"/>
              <w:jc w:val="center"/>
            </w:pPr>
            <w:r>
              <w:rPr>
                <w:color w:val="392C69"/>
              </w:rPr>
              <w:t>санитарного врача РФ от 02.12.2014 N 78)</w:t>
            </w:r>
          </w:p>
        </w:tc>
      </w:tr>
    </w:tbl>
    <w:p w:rsidR="00BE3C09" w:rsidRDefault="00BE3C09" w:rsidP="00BE3C09">
      <w:pPr>
        <w:pStyle w:val="ConsPlusNormal"/>
        <w:jc w:val="center"/>
      </w:pPr>
    </w:p>
    <w:p w:rsidR="00BE3C09" w:rsidRDefault="00BE3C09" w:rsidP="00BE3C09">
      <w:pPr>
        <w:pStyle w:val="ConsPlusNormal"/>
        <w:jc w:val="center"/>
        <w:outlineLvl w:val="1"/>
      </w:pPr>
      <w:r>
        <w:t>I. Область применения и общие положения</w:t>
      </w:r>
    </w:p>
    <w:p w:rsidR="00BE3C09" w:rsidRDefault="00BE3C09" w:rsidP="00BE3C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both"/>
            </w:pPr>
            <w:r>
              <w:rPr>
                <w:color w:val="392C69"/>
              </w:rPr>
              <w:t>КонсультантПлюс: примечание.</w:t>
            </w:r>
          </w:p>
          <w:p w:rsidR="00BE3C09" w:rsidRDefault="00BE3C09" w:rsidP="00BE3C09">
            <w:pPr>
              <w:pStyle w:val="ConsPlusNormal"/>
              <w:jc w:val="both"/>
            </w:pPr>
            <w:hyperlink r:id="rId16" w:history="1">
              <w:r>
                <w:rPr>
                  <w:color w:val="0000FF"/>
                </w:rPr>
                <w:t>Положение</w:t>
              </w:r>
            </w:hyperlink>
            <w:r>
              <w:rPr>
                <w:color w:val="392C69"/>
              </w:rPr>
              <w:t xml:space="preserve"> о государственной санитарно-эпидемиологической службе Российской Федерации, утвержденное Постановлением Правительства РФ от 24.07.2000 N 554, утратило силу в связи с изданием </w:t>
            </w:r>
            <w:hyperlink r:id="rId17" w:history="1">
              <w:r>
                <w:rPr>
                  <w:color w:val="0000FF"/>
                </w:rPr>
                <w:t>Постановления</w:t>
              </w:r>
            </w:hyperlink>
            <w:r>
              <w:rPr>
                <w:color w:val="392C69"/>
              </w:rPr>
              <w:t xml:space="preserve"> Правительства РФ от 15.09.2005 N 569.</w:t>
            </w:r>
          </w:p>
        </w:tc>
      </w:tr>
    </w:tbl>
    <w:p w:rsidR="00BE3C09" w:rsidRDefault="00BE3C09" w:rsidP="00BE3C09">
      <w:pPr>
        <w:pStyle w:val="ConsPlusNormal"/>
        <w:spacing w:before="280"/>
        <w:ind w:firstLine="540"/>
        <w:jc w:val="both"/>
      </w:pPr>
      <w:r>
        <w:t xml:space="preserve">1.1. </w:t>
      </w:r>
      <w:proofErr w:type="gramStart"/>
      <w:r>
        <w:t xml:space="preserve">Настоящие санитарные правила и нормативы (далее - санитарные правила) разработаны на основании Федерального </w:t>
      </w:r>
      <w:hyperlink r:id="rId18" w:history="1">
        <w:r>
          <w:rPr>
            <w:color w:val="0000FF"/>
          </w:rPr>
          <w:t>закона</w:t>
        </w:r>
      </w:hyperlink>
      <w:r>
        <w:t xml:space="preserve"> "О санитарно-эпидемиологическом благополучии населения" от 30 марта 1999 г. N 52-ФЗ (Собрание законодательства Российской Федерации, 1999, N 14, ст. 1650), </w:t>
      </w:r>
      <w:hyperlink r:id="rId19" w:history="1">
        <w:r>
          <w:rPr>
            <w:color w:val="0000FF"/>
          </w:rPr>
          <w:t>Положения</w:t>
        </w:r>
      </w:hyperlink>
      <w:r>
        <w:t xml:space="preserve"> о государственной санитарно-эпидемиологической службе Российской Федерации, </w:t>
      </w:r>
      <w:hyperlink r:id="rId20" w:history="1">
        <w:r>
          <w:rPr>
            <w:color w:val="0000FF"/>
          </w:rPr>
          <w:t>Положения</w:t>
        </w:r>
      </w:hyperlink>
      <w:r>
        <w:t xml:space="preserve"> о государственном санитарно-эпидемиологическом нормировании, утвержденных Постановлением Правительства Российской Федерации от 24 июля 2000 г. N 554 (Собрание законодательства Российской</w:t>
      </w:r>
      <w:proofErr w:type="gramEnd"/>
      <w:r>
        <w:t xml:space="preserve"> </w:t>
      </w:r>
      <w:proofErr w:type="gramStart"/>
      <w:r>
        <w:t xml:space="preserve">Федерации, 2000, N 31, ст. 3295), Федерального </w:t>
      </w:r>
      <w:hyperlink r:id="rId21" w:history="1">
        <w:r>
          <w:rPr>
            <w:color w:val="0000FF"/>
          </w:rPr>
          <w:t>закона</w:t>
        </w:r>
      </w:hyperlink>
      <w:r>
        <w:t xml:space="preserve"> "Об образовании" от 13 января 1996 г. N 12-ФЗ (с изменениями и дополнениями, Собрание законодательства Российской Федерации, 2002, N 7, ст. 631).</w:t>
      </w:r>
      <w:proofErr w:type="gramEnd"/>
    </w:p>
    <w:p w:rsidR="00BE3C09" w:rsidRDefault="00BE3C09" w:rsidP="00BE3C09">
      <w:pPr>
        <w:pStyle w:val="ConsPlusNormal"/>
        <w:spacing w:before="220"/>
        <w:ind w:firstLine="540"/>
        <w:jc w:val="both"/>
      </w:pPr>
      <w:r>
        <w:t xml:space="preserve">1.2. Настоящие санитарные правила направлены на профилактику заболеваний органов зрения, опорно-двигательного аппарата, </w:t>
      </w:r>
      <w:proofErr w:type="gramStart"/>
      <w:r>
        <w:t>сердечно-сосудистой</w:t>
      </w:r>
      <w:proofErr w:type="gramEnd"/>
      <w:r>
        <w:t xml:space="preserve"> системы организма учащихся.</w:t>
      </w:r>
    </w:p>
    <w:p w:rsidR="00BE3C09" w:rsidRDefault="00BE3C09" w:rsidP="00BE3C09">
      <w:pPr>
        <w:pStyle w:val="ConsPlusNormal"/>
        <w:spacing w:before="220"/>
        <w:ind w:firstLine="540"/>
        <w:jc w:val="both"/>
      </w:pPr>
      <w:r>
        <w:t xml:space="preserve">1.3. </w:t>
      </w:r>
      <w:proofErr w:type="gramStart"/>
      <w:r>
        <w:t>Санитарные правила устанавливают гигиенические требования к весу, шрифтовому оформлению, качеству печати и полиграфическим материалам для учебных изданий (учебников, учебных пособий, практикумов - далее изданий) с целью обеспечения их удобочитаемости и соответствия веса изданий функциональным возможностям организма учащихся, что приводит к снижению зрительной нагрузки в процессе чтения, предупреждает развитие зрительного и общего утомления.</w:t>
      </w:r>
      <w:proofErr w:type="gramEnd"/>
    </w:p>
    <w:p w:rsidR="00BE3C09" w:rsidRDefault="00BE3C09" w:rsidP="00BE3C09">
      <w:pPr>
        <w:pStyle w:val="ConsPlusNormal"/>
        <w:spacing w:before="220"/>
        <w:ind w:firstLine="540"/>
        <w:jc w:val="both"/>
      </w:pPr>
      <w:r>
        <w:t>1.4. Санитарные правила распространяются на издания учебные для общего и начального профессионального образования, а также на учебные издания, предназначенные для абитуриентов.</w:t>
      </w:r>
    </w:p>
    <w:p w:rsidR="00BE3C09" w:rsidRDefault="00BE3C09" w:rsidP="00BE3C09">
      <w:pPr>
        <w:pStyle w:val="ConsPlusNormal"/>
        <w:spacing w:before="220"/>
        <w:ind w:firstLine="540"/>
        <w:jc w:val="both"/>
      </w:pPr>
      <w:r>
        <w:t>1.5. Санитарные правила не распространяются на издания, предназначенные для слабовидящих детей, обучающихся в коррекционных образовательных учреждениях.</w:t>
      </w:r>
    </w:p>
    <w:p w:rsidR="00BE3C09" w:rsidRDefault="00BE3C09" w:rsidP="00BE3C09">
      <w:pPr>
        <w:pStyle w:val="ConsPlusNormal"/>
        <w:spacing w:before="220"/>
        <w:ind w:firstLine="540"/>
        <w:jc w:val="both"/>
      </w:pPr>
      <w:r>
        <w:t>1.6. Соблюдение требований настоящих санитарных правил является обязательным для граждан, индивидуальных предпринимателей и юридических лиц, занимающихся издательской деятельностью.</w:t>
      </w:r>
    </w:p>
    <w:p w:rsidR="00BE3C09" w:rsidRDefault="00BE3C09" w:rsidP="00BE3C09">
      <w:pPr>
        <w:pStyle w:val="ConsPlusNormal"/>
        <w:spacing w:before="220"/>
        <w:ind w:firstLine="540"/>
        <w:jc w:val="both"/>
      </w:pPr>
      <w:r>
        <w:t xml:space="preserve">1.7. Нормативные документы (государственные и отраслевые стандарты) в части регламентации и обеспечения гигиенических требований к изданиям не должны противоречить </w:t>
      </w:r>
      <w:r>
        <w:lastRenderedPageBreak/>
        <w:t>настоящим санитарным правилам.</w:t>
      </w:r>
    </w:p>
    <w:p w:rsidR="00BE3C09" w:rsidRDefault="00BE3C09" w:rsidP="00BE3C09">
      <w:pPr>
        <w:pStyle w:val="ConsPlusNormal"/>
        <w:spacing w:before="220"/>
        <w:ind w:firstLine="540"/>
        <w:jc w:val="both"/>
      </w:pPr>
      <w:r>
        <w:t>1.8. Учебные издания для общего и начального профессионального образования допускаются к использованию только при наличии санитарно-эпидемиологического заключения о соответствии их настоящим санитарным правилам.</w:t>
      </w:r>
    </w:p>
    <w:p w:rsidR="00BE3C09" w:rsidRDefault="00BE3C09" w:rsidP="00BE3C09">
      <w:pPr>
        <w:pStyle w:val="ConsPlusNormal"/>
        <w:spacing w:before="220"/>
        <w:ind w:firstLine="540"/>
        <w:jc w:val="both"/>
      </w:pPr>
      <w:r>
        <w:t>1.9. Государственный санитарно-эпидемиологический надзор за выполнением настоящих санитарных правил осуществляют учреждения государственной санитарно-эпидемиологической службы Российской Федерации.</w:t>
      </w:r>
    </w:p>
    <w:p w:rsidR="00BE3C09" w:rsidRDefault="00BE3C09" w:rsidP="00BE3C09">
      <w:pPr>
        <w:pStyle w:val="ConsPlusNormal"/>
      </w:pPr>
    </w:p>
    <w:p w:rsidR="00BE3C09" w:rsidRDefault="00BE3C09" w:rsidP="00BE3C09">
      <w:pPr>
        <w:pStyle w:val="ConsPlusNormal"/>
        <w:jc w:val="center"/>
        <w:outlineLvl w:val="1"/>
      </w:pPr>
      <w:r>
        <w:t>II. Гигиеническая классификация изданий</w:t>
      </w:r>
    </w:p>
    <w:p w:rsidR="00BE3C09" w:rsidRDefault="00BE3C09" w:rsidP="00BE3C09">
      <w:pPr>
        <w:pStyle w:val="ConsPlusNormal"/>
      </w:pPr>
    </w:p>
    <w:p w:rsidR="00BE3C09" w:rsidRDefault="00BE3C09" w:rsidP="00BE3C09">
      <w:pPr>
        <w:pStyle w:val="ConsPlusNormal"/>
        <w:ind w:firstLine="540"/>
        <w:jc w:val="both"/>
      </w:pPr>
      <w:r>
        <w:t xml:space="preserve">2.1. В зависимости от характера предъявления и объема информационного материала для единовременного прочтения и усвоения издания по учебным дисциплинам подразделяются </w:t>
      </w:r>
      <w:proofErr w:type="gramStart"/>
      <w:r>
        <w:t>на</w:t>
      </w:r>
      <w:proofErr w:type="gramEnd"/>
      <w:r>
        <w:t>:</w:t>
      </w:r>
    </w:p>
    <w:p w:rsidR="00BE3C09" w:rsidRDefault="00BE3C09" w:rsidP="00BE3C09">
      <w:pPr>
        <w:pStyle w:val="ConsPlusNormal"/>
        <w:spacing w:before="220"/>
        <w:ind w:firstLine="540"/>
        <w:jc w:val="both"/>
      </w:pPr>
      <w:proofErr w:type="gramStart"/>
      <w:r>
        <w:t>- гуманитарные (букварь, родная речь, обществознание, окружающий мир, история, литература, языковедение - русский и иностранные языки, психология, науки о государстве и праве, основы безопасности жизнедеятельности, экономика, предметы эстетического цикла, физическая культура, трудовое обучение и т.п.);</w:t>
      </w:r>
      <w:proofErr w:type="gramEnd"/>
    </w:p>
    <w:p w:rsidR="00BE3C09" w:rsidRDefault="00BE3C09" w:rsidP="00BE3C09">
      <w:pPr>
        <w:pStyle w:val="ConsPlusNormal"/>
        <w:spacing w:before="220"/>
        <w:ind w:firstLine="540"/>
        <w:jc w:val="both"/>
      </w:pPr>
      <w:proofErr w:type="gramStart"/>
      <w:r>
        <w:t>- математические (арифметика, математика, алгебра, геометрия, тригонометрия, логика, информатика и т.п.);</w:t>
      </w:r>
      <w:proofErr w:type="gramEnd"/>
    </w:p>
    <w:p w:rsidR="00BE3C09" w:rsidRDefault="00BE3C09" w:rsidP="00BE3C09">
      <w:pPr>
        <w:pStyle w:val="ConsPlusNormal"/>
        <w:spacing w:before="220"/>
        <w:ind w:firstLine="540"/>
        <w:jc w:val="both"/>
      </w:pPr>
      <w:proofErr w:type="gramStart"/>
      <w:r>
        <w:t>- естественные (естествознание, экология, астрономия, физика, химия, география, биология, черчение и т.п.);</w:t>
      </w:r>
      <w:proofErr w:type="gramEnd"/>
    </w:p>
    <w:p w:rsidR="00BE3C09" w:rsidRDefault="00BE3C09" w:rsidP="00BE3C09">
      <w:pPr>
        <w:pStyle w:val="ConsPlusNormal"/>
        <w:spacing w:before="220"/>
        <w:ind w:firstLine="540"/>
        <w:jc w:val="both"/>
      </w:pPr>
      <w:proofErr w:type="gramStart"/>
      <w:r>
        <w:t>- специальные дисциплины для начального профессионального образования (механика, радиоэлектроника, электротехника, металлургия, горное дело, химическая технология, сельское хозяйство, медицина, педагогика, музыка, конструкторские дисциплины и т.п.).</w:t>
      </w:r>
      <w:proofErr w:type="gramEnd"/>
    </w:p>
    <w:p w:rsidR="00BE3C09" w:rsidRDefault="00BE3C09" w:rsidP="00BE3C09">
      <w:pPr>
        <w:pStyle w:val="ConsPlusNormal"/>
        <w:spacing w:before="220"/>
        <w:ind w:firstLine="540"/>
        <w:jc w:val="both"/>
      </w:pPr>
      <w:r>
        <w:t xml:space="preserve">2.2. Утратил силу. - </w:t>
      </w:r>
      <w:hyperlink r:id="rId22" w:history="1">
        <w:r>
          <w:rPr>
            <w:color w:val="0000FF"/>
          </w:rPr>
          <w:t>Постановление</w:t>
        </w:r>
      </w:hyperlink>
      <w:r>
        <w:t xml:space="preserve"> Главного государственного санитарного врача РФ от 02.12.2014 N 78.</w:t>
      </w:r>
    </w:p>
    <w:p w:rsidR="00BE3C09" w:rsidRDefault="00BE3C09" w:rsidP="00BE3C09">
      <w:pPr>
        <w:pStyle w:val="ConsPlusNormal"/>
        <w:spacing w:before="220"/>
        <w:ind w:firstLine="540"/>
        <w:jc w:val="both"/>
      </w:pPr>
      <w:r>
        <w:t xml:space="preserve">2.3. В зависимости от возрастной категории издания предназначаются </w:t>
      </w:r>
      <w:proofErr w:type="gramStart"/>
      <w:r>
        <w:t>для</w:t>
      </w:r>
      <w:proofErr w:type="gramEnd"/>
      <w:r>
        <w:t>:</w:t>
      </w:r>
    </w:p>
    <w:p w:rsidR="00BE3C09" w:rsidRDefault="00BE3C09" w:rsidP="00BE3C09">
      <w:pPr>
        <w:pStyle w:val="ConsPlusNormal"/>
        <w:spacing w:before="220"/>
        <w:ind w:firstLine="540"/>
        <w:jc w:val="both"/>
      </w:pPr>
      <w:r>
        <w:t>- начального образования (первая ступень) - 1 - 4 классы;</w:t>
      </w:r>
    </w:p>
    <w:p w:rsidR="00BE3C09" w:rsidRDefault="00BE3C09" w:rsidP="00BE3C09">
      <w:pPr>
        <w:pStyle w:val="ConsPlusNormal"/>
        <w:spacing w:before="220"/>
        <w:ind w:firstLine="540"/>
        <w:jc w:val="both"/>
      </w:pPr>
      <w:r>
        <w:t>- основного образования (вторая ступень) - 5 - 9 классы;</w:t>
      </w:r>
    </w:p>
    <w:p w:rsidR="00BE3C09" w:rsidRDefault="00BE3C09" w:rsidP="00BE3C09">
      <w:pPr>
        <w:pStyle w:val="ConsPlusNormal"/>
        <w:spacing w:before="220"/>
        <w:ind w:firstLine="540"/>
        <w:jc w:val="both"/>
      </w:pPr>
      <w:r>
        <w:t>- среднего образования (третья ступень) - 10 - 11 классы.</w:t>
      </w:r>
    </w:p>
    <w:p w:rsidR="00BE3C09" w:rsidRDefault="00BE3C09" w:rsidP="00BE3C09">
      <w:pPr>
        <w:pStyle w:val="ConsPlusNormal"/>
        <w:spacing w:before="220"/>
        <w:ind w:firstLine="540"/>
        <w:jc w:val="both"/>
      </w:pPr>
      <w:r>
        <w:t>Учебные издания для начального профессионального образования по возрастной категории следует отнести к изданиям для среднего образования.</w:t>
      </w:r>
    </w:p>
    <w:p w:rsidR="00BE3C09" w:rsidRDefault="00BE3C09" w:rsidP="00BE3C09">
      <w:pPr>
        <w:pStyle w:val="ConsPlusNormal"/>
      </w:pPr>
    </w:p>
    <w:p w:rsidR="00BE3C09" w:rsidRDefault="00BE3C09" w:rsidP="00BE3C09">
      <w:pPr>
        <w:pStyle w:val="ConsPlusNormal"/>
        <w:jc w:val="center"/>
        <w:outlineLvl w:val="1"/>
      </w:pPr>
      <w:r>
        <w:t>III. Гигиенические требования к изданиям</w:t>
      </w:r>
    </w:p>
    <w:p w:rsidR="00BE3C09" w:rsidRDefault="00BE3C09" w:rsidP="00BE3C09">
      <w:pPr>
        <w:pStyle w:val="ConsPlusNormal"/>
      </w:pPr>
    </w:p>
    <w:p w:rsidR="00BE3C09" w:rsidRDefault="00BE3C09" w:rsidP="00BE3C09">
      <w:pPr>
        <w:pStyle w:val="ConsPlusNormal"/>
        <w:jc w:val="center"/>
        <w:outlineLvl w:val="2"/>
      </w:pPr>
      <w:r>
        <w:t>3.1. Общие требования</w:t>
      </w:r>
    </w:p>
    <w:p w:rsidR="00BE3C09" w:rsidRDefault="00BE3C09" w:rsidP="00BE3C09">
      <w:pPr>
        <w:pStyle w:val="ConsPlusNormal"/>
      </w:pPr>
    </w:p>
    <w:p w:rsidR="00BE3C09" w:rsidRDefault="00BE3C09" w:rsidP="00BE3C09">
      <w:pPr>
        <w:pStyle w:val="ConsPlusNormal"/>
        <w:ind w:firstLine="540"/>
        <w:jc w:val="both"/>
      </w:pPr>
      <w:bookmarkStart w:id="2" w:name="P83"/>
      <w:bookmarkEnd w:id="2"/>
      <w:r>
        <w:t>3.1.1. Не рекомендуется выпускать издания, включающие материалы двух возрастных категорий.</w:t>
      </w:r>
    </w:p>
    <w:p w:rsidR="00BE3C09" w:rsidRDefault="00BE3C09" w:rsidP="00BE3C09">
      <w:pPr>
        <w:pStyle w:val="ConsPlusNormal"/>
        <w:spacing w:before="220"/>
        <w:ind w:firstLine="540"/>
        <w:jc w:val="both"/>
      </w:pPr>
      <w:r>
        <w:t xml:space="preserve">Издание должно включать материалы, рассчитанные не более чем </w:t>
      </w:r>
      <w:proofErr w:type="gramStart"/>
      <w:r>
        <w:t>на</w:t>
      </w:r>
      <w:proofErr w:type="gramEnd"/>
      <w:r>
        <w:t>:</w:t>
      </w:r>
    </w:p>
    <w:p w:rsidR="00BE3C09" w:rsidRDefault="00BE3C09" w:rsidP="00BE3C09">
      <w:pPr>
        <w:pStyle w:val="ConsPlusNormal"/>
      </w:pPr>
    </w:p>
    <w:p w:rsidR="00BE3C09" w:rsidRDefault="00BE3C09" w:rsidP="00BE3C09">
      <w:pPr>
        <w:pStyle w:val="ConsPlusNonformat"/>
        <w:jc w:val="both"/>
      </w:pPr>
      <w:r>
        <w:t xml:space="preserve">    - 1 год обучения        для 1 класса;</w:t>
      </w:r>
    </w:p>
    <w:p w:rsidR="00BE3C09" w:rsidRDefault="00BE3C09" w:rsidP="00BE3C09">
      <w:pPr>
        <w:pStyle w:val="ConsPlusNonformat"/>
        <w:jc w:val="both"/>
      </w:pPr>
      <w:r>
        <w:t xml:space="preserve">    - 2 года обучения       для 2 - 6 классов;</w:t>
      </w:r>
    </w:p>
    <w:p w:rsidR="00BE3C09" w:rsidRDefault="00BE3C09" w:rsidP="00BE3C09">
      <w:pPr>
        <w:pStyle w:val="ConsPlusNonformat"/>
        <w:jc w:val="both"/>
      </w:pPr>
      <w:r>
        <w:t xml:space="preserve">    - 3 года обучения       для 7 - 11 классов.</w:t>
      </w:r>
    </w:p>
    <w:p w:rsidR="00BE3C09" w:rsidRDefault="00BE3C09" w:rsidP="00BE3C09">
      <w:pPr>
        <w:pStyle w:val="ConsPlusNormal"/>
      </w:pPr>
    </w:p>
    <w:p w:rsidR="00BE3C09" w:rsidRDefault="00BE3C09" w:rsidP="00BE3C09">
      <w:pPr>
        <w:pStyle w:val="ConsPlusNormal"/>
        <w:ind w:firstLine="540"/>
        <w:jc w:val="both"/>
      </w:pPr>
      <w:bookmarkStart w:id="3" w:name="P90"/>
      <w:bookmarkEnd w:id="3"/>
      <w:r>
        <w:lastRenderedPageBreak/>
        <w:t>3.1.2. Издания допускаются в форматах, соответствующих действующему государственному стандарту.</w:t>
      </w:r>
    </w:p>
    <w:p w:rsidR="00BE3C09" w:rsidRDefault="00BE3C09" w:rsidP="00BE3C09">
      <w:pPr>
        <w:pStyle w:val="ConsPlusNormal"/>
        <w:spacing w:before="220"/>
        <w:ind w:firstLine="540"/>
        <w:jc w:val="both"/>
      </w:pPr>
      <w:r>
        <w:t>Для рабочих тетрадей, атласов, пособий по черчению, изобразительному искусству, трудовому обучению и т.п. допускается формат 70 x 108/16.</w:t>
      </w:r>
    </w:p>
    <w:p w:rsidR="00BE3C09" w:rsidRDefault="00BE3C09" w:rsidP="00BE3C09">
      <w:pPr>
        <w:pStyle w:val="ConsPlusNormal"/>
        <w:spacing w:before="220"/>
        <w:ind w:firstLine="540"/>
        <w:jc w:val="both"/>
      </w:pPr>
      <w:bookmarkStart w:id="4" w:name="P92"/>
      <w:bookmarkEnd w:id="4"/>
      <w:r>
        <w:t>3.1.3. Вес издания не должен быть более:</w:t>
      </w:r>
    </w:p>
    <w:p w:rsidR="00BE3C09" w:rsidRDefault="00BE3C09" w:rsidP="00BE3C09">
      <w:pPr>
        <w:pStyle w:val="ConsPlusNormal"/>
      </w:pPr>
    </w:p>
    <w:p w:rsidR="00BE3C09" w:rsidRDefault="00BE3C09" w:rsidP="00BE3C09">
      <w:pPr>
        <w:pStyle w:val="ConsPlusNonformat"/>
        <w:jc w:val="both"/>
      </w:pPr>
      <w:r>
        <w:t xml:space="preserve">    - 300 г           для 1 - 4 классов;</w:t>
      </w:r>
    </w:p>
    <w:p w:rsidR="00BE3C09" w:rsidRDefault="00BE3C09" w:rsidP="00BE3C09">
      <w:pPr>
        <w:pStyle w:val="ConsPlusNonformat"/>
        <w:jc w:val="both"/>
      </w:pPr>
      <w:r>
        <w:t xml:space="preserve">    - 400 г           для 5 - 6 классов;</w:t>
      </w:r>
    </w:p>
    <w:p w:rsidR="00BE3C09" w:rsidRDefault="00BE3C09" w:rsidP="00BE3C09">
      <w:pPr>
        <w:pStyle w:val="ConsPlusNonformat"/>
        <w:jc w:val="both"/>
      </w:pPr>
      <w:r>
        <w:t xml:space="preserve">    - 500 г           для 7 - 9 классов;</w:t>
      </w:r>
    </w:p>
    <w:p w:rsidR="00BE3C09" w:rsidRDefault="00BE3C09" w:rsidP="00BE3C09">
      <w:pPr>
        <w:pStyle w:val="ConsPlusNonformat"/>
        <w:jc w:val="both"/>
      </w:pPr>
      <w:r>
        <w:t xml:space="preserve">    - 600 г           для 10 - 11 классов.</w:t>
      </w:r>
    </w:p>
    <w:p w:rsidR="00BE3C09" w:rsidRDefault="00BE3C09" w:rsidP="00BE3C09">
      <w:pPr>
        <w:pStyle w:val="ConsPlusNormal"/>
      </w:pPr>
    </w:p>
    <w:p w:rsidR="00BE3C09" w:rsidRDefault="00BE3C09" w:rsidP="00BE3C09">
      <w:pPr>
        <w:pStyle w:val="ConsPlusNormal"/>
        <w:ind w:firstLine="540"/>
        <w:jc w:val="both"/>
      </w:pPr>
      <w:r>
        <w:t>Вес изданий для 1 - 4 классов, предназначенных для работы только в классе &lt;*&gt;, не должен превышать 500 г.</w:t>
      </w:r>
    </w:p>
    <w:p w:rsidR="00BE3C09" w:rsidRDefault="00BE3C09" w:rsidP="00BE3C09">
      <w:pPr>
        <w:pStyle w:val="ConsPlusNormal"/>
        <w:spacing w:before="220"/>
        <w:ind w:firstLine="540"/>
        <w:jc w:val="both"/>
      </w:pPr>
      <w:r>
        <w:t>--------------------------------</w:t>
      </w:r>
    </w:p>
    <w:p w:rsidR="00BE3C09" w:rsidRDefault="00BE3C09" w:rsidP="00BE3C09">
      <w:pPr>
        <w:pStyle w:val="ConsPlusNormal"/>
        <w:spacing w:before="220"/>
        <w:ind w:firstLine="540"/>
        <w:jc w:val="both"/>
      </w:pPr>
      <w:r>
        <w:t>&lt;*&gt; С обязательным указанием специфики использования издания на титульном листе издания.</w:t>
      </w:r>
    </w:p>
    <w:p w:rsidR="00BE3C09" w:rsidRDefault="00BE3C09" w:rsidP="00BE3C09">
      <w:pPr>
        <w:pStyle w:val="ConsPlusNormal"/>
      </w:pPr>
    </w:p>
    <w:p w:rsidR="00BE3C09" w:rsidRDefault="00BE3C09" w:rsidP="00BE3C09">
      <w:pPr>
        <w:pStyle w:val="ConsPlusNormal"/>
        <w:ind w:firstLine="540"/>
        <w:jc w:val="both"/>
      </w:pPr>
      <w:r>
        <w:t>Допускается увеличение веса издания не более чем на 10%.</w:t>
      </w:r>
    </w:p>
    <w:p w:rsidR="00BE3C09" w:rsidRDefault="00BE3C09" w:rsidP="00BE3C09">
      <w:pPr>
        <w:pStyle w:val="ConsPlusNormal"/>
        <w:spacing w:before="220"/>
        <w:ind w:firstLine="540"/>
        <w:jc w:val="both"/>
      </w:pPr>
      <w:r>
        <w:t>3.1.4. Издания могут быть изготовлены в мягкой обложке или жесткой переплетной крышке.</w:t>
      </w:r>
    </w:p>
    <w:p w:rsidR="00BE3C09" w:rsidRDefault="00BE3C09" w:rsidP="00BE3C09">
      <w:pPr>
        <w:pStyle w:val="ConsPlusNormal"/>
        <w:spacing w:before="220"/>
        <w:ind w:firstLine="540"/>
        <w:jc w:val="both"/>
      </w:pPr>
      <w:bookmarkStart w:id="5" w:name="P105"/>
      <w:bookmarkEnd w:id="5"/>
      <w:r>
        <w:t>3.1.5. Издания в переплетных крышках с бумажным покрытием должны быть отделаны припрессовкой пленки.</w:t>
      </w:r>
    </w:p>
    <w:p w:rsidR="00BE3C09" w:rsidRDefault="00BE3C09" w:rsidP="00BE3C09">
      <w:pPr>
        <w:pStyle w:val="ConsPlusNormal"/>
        <w:spacing w:before="220"/>
        <w:ind w:firstLine="540"/>
        <w:jc w:val="both"/>
      </w:pPr>
      <w:r>
        <w:t>Издания в обложках должны быть отделаны лакированием или припрессовкой пленки, кроме обложек, изготовленных из мелованных бумаг или бумаг со специальным покрытием.</w:t>
      </w:r>
    </w:p>
    <w:p w:rsidR="00BE3C09" w:rsidRDefault="00BE3C09" w:rsidP="00BE3C09">
      <w:pPr>
        <w:pStyle w:val="ConsPlusNormal"/>
        <w:spacing w:before="220"/>
        <w:ind w:firstLine="540"/>
        <w:jc w:val="both"/>
      </w:pPr>
      <w:bookmarkStart w:id="6" w:name="P107"/>
      <w:bookmarkEnd w:id="6"/>
      <w:r>
        <w:t>3.1.6. Не допускается применять способы скрепления блока издания, приводящие к ухудшению условий чтения:</w:t>
      </w:r>
    </w:p>
    <w:p w:rsidR="00BE3C09" w:rsidRDefault="00BE3C09" w:rsidP="00BE3C09">
      <w:pPr>
        <w:pStyle w:val="ConsPlusNormal"/>
        <w:spacing w:before="220"/>
        <w:ind w:firstLine="540"/>
        <w:jc w:val="both"/>
      </w:pPr>
      <w:r>
        <w:t>- шитье проволокой втачку;</w:t>
      </w:r>
    </w:p>
    <w:p w:rsidR="00BE3C09" w:rsidRDefault="00BE3C09" w:rsidP="00BE3C09">
      <w:pPr>
        <w:pStyle w:val="ConsPlusNormal"/>
        <w:spacing w:before="220"/>
        <w:ind w:firstLine="540"/>
        <w:jc w:val="both"/>
      </w:pPr>
      <w:r>
        <w:t>- клеевое бесшвейное скрепление.</w:t>
      </w:r>
    </w:p>
    <w:p w:rsidR="00BE3C09" w:rsidRDefault="00BE3C09" w:rsidP="00BE3C09">
      <w:pPr>
        <w:pStyle w:val="ConsPlusNormal"/>
        <w:spacing w:before="220"/>
        <w:ind w:firstLine="540"/>
        <w:jc w:val="both"/>
      </w:pPr>
      <w:r>
        <w:t>Для изданий, функционально предназначенных к постраничному разъединению (разрезанию), например дидактические материалы, карточки с заданиями и т.п., допускается бесшвейное клеевое скрепление.</w:t>
      </w:r>
    </w:p>
    <w:p w:rsidR="00BE3C09" w:rsidRDefault="00BE3C09" w:rsidP="00BE3C09">
      <w:pPr>
        <w:pStyle w:val="ConsPlusNormal"/>
        <w:spacing w:before="220"/>
        <w:ind w:firstLine="540"/>
        <w:jc w:val="both"/>
      </w:pPr>
      <w:r>
        <w:t>3.1.7. Не рекомендуется применять способ высокой печати для изданий первой ступени образования.</w:t>
      </w:r>
    </w:p>
    <w:p w:rsidR="00BE3C09" w:rsidRDefault="00BE3C09" w:rsidP="00BE3C09">
      <w:pPr>
        <w:pStyle w:val="ConsPlusNormal"/>
        <w:spacing w:before="220"/>
        <w:ind w:firstLine="540"/>
        <w:jc w:val="both"/>
      </w:pPr>
      <w:bookmarkStart w:id="7" w:name="P112"/>
      <w:bookmarkEnd w:id="7"/>
      <w:r>
        <w:t>3.1.8. Корешковые поля на развороте издания должны быть не менее 26 мм, при этом размер корешкового поля на странице не должен быть менее 10 мм.</w:t>
      </w:r>
    </w:p>
    <w:p w:rsidR="00BE3C09" w:rsidRDefault="00BE3C09" w:rsidP="00BE3C09">
      <w:pPr>
        <w:pStyle w:val="ConsPlusNormal"/>
        <w:spacing w:before="220"/>
        <w:ind w:firstLine="540"/>
        <w:jc w:val="both"/>
      </w:pPr>
      <w:r>
        <w:t>Допускается на полях страницы, кроме корешковых, размещать условные обозначения заданий, наглядные изображения, текст объемом не более 50 знаков на расстоянии не менее 5 мм от полосы.</w:t>
      </w:r>
    </w:p>
    <w:p w:rsidR="00BE3C09" w:rsidRDefault="00BE3C09" w:rsidP="00BE3C09">
      <w:pPr>
        <w:pStyle w:val="ConsPlusNormal"/>
        <w:spacing w:before="220"/>
        <w:ind w:firstLine="540"/>
        <w:jc w:val="both"/>
      </w:pPr>
      <w:r>
        <w:t>Верхнее, наружное и нижнее поля, не включая иллюстративного заполнения полей, должны быть не менее 10 мм.</w:t>
      </w:r>
    </w:p>
    <w:p w:rsidR="00BE3C09" w:rsidRDefault="00BE3C09" w:rsidP="00BE3C09">
      <w:pPr>
        <w:pStyle w:val="ConsPlusNormal"/>
        <w:spacing w:before="220"/>
        <w:ind w:firstLine="540"/>
        <w:jc w:val="both"/>
      </w:pPr>
      <w:bookmarkStart w:id="8" w:name="P115"/>
      <w:bookmarkEnd w:id="8"/>
      <w:r>
        <w:t xml:space="preserve">3.1.9. При печати черной краской интервал оптических плотностей элементов изображения текста и бумаги в издании должен быть не менее 0,7. Не допускается печать текста с нечеткими </w:t>
      </w:r>
      <w:r>
        <w:lastRenderedPageBreak/>
        <w:t>("рваными") штрихами знаков.</w:t>
      </w:r>
    </w:p>
    <w:p w:rsidR="00BE3C09" w:rsidRDefault="00BE3C09" w:rsidP="00BE3C09">
      <w:pPr>
        <w:pStyle w:val="ConsPlusNormal"/>
        <w:spacing w:before="220"/>
        <w:ind w:firstLine="540"/>
        <w:jc w:val="both"/>
      </w:pPr>
      <w:bookmarkStart w:id="9" w:name="P116"/>
      <w:bookmarkEnd w:id="9"/>
      <w:r>
        <w:t>3.1.10. Не допускается печатать текст на цветном, сером фоне, участках многокрасочных иллюстраций с оптической плотностью фона более 0,3.</w:t>
      </w:r>
    </w:p>
    <w:p w:rsidR="00BE3C09" w:rsidRDefault="00BE3C09" w:rsidP="00BE3C09">
      <w:pPr>
        <w:pStyle w:val="ConsPlusNormal"/>
        <w:spacing w:before="220"/>
        <w:ind w:firstLine="540"/>
        <w:jc w:val="both"/>
      </w:pPr>
      <w:r>
        <w:t>3.1.11. В изданиях для 1 - 4 классов при печати текста объемом более 200 знаков на цветном (сером) фоне кегль шрифта должен быть на 2 пункта больше кегля шрифта основного текста, увеличение интерлиньяжа - не менее 2 пунктов, шрифты - из группы рубленых нормального или широкого, светлого или полужирного начертания.</w:t>
      </w:r>
    </w:p>
    <w:p w:rsidR="00BE3C09" w:rsidRDefault="00BE3C09" w:rsidP="00BE3C09">
      <w:pPr>
        <w:pStyle w:val="ConsPlusNormal"/>
        <w:spacing w:before="220"/>
        <w:ind w:firstLine="540"/>
        <w:jc w:val="both"/>
      </w:pPr>
      <w:r>
        <w:t>3.1.12. Не допускается применять в изданиях шрифты узкого начертания, кроме заголовков.</w:t>
      </w:r>
    </w:p>
    <w:p w:rsidR="00BE3C09" w:rsidRDefault="00BE3C09" w:rsidP="00BE3C09">
      <w:pPr>
        <w:pStyle w:val="ConsPlusNormal"/>
        <w:spacing w:before="220"/>
        <w:ind w:firstLine="540"/>
        <w:jc w:val="both"/>
      </w:pPr>
      <w:r>
        <w:t>3.1.13. В изданиях для первой ступени образования не допускается применение шрифтов с наклонными осями округлых букв (например, шрифты из группы медиевальных, гарнитуры типа "Таймс").</w:t>
      </w:r>
    </w:p>
    <w:p w:rsidR="00BE3C09" w:rsidRDefault="00BE3C09" w:rsidP="00BE3C09">
      <w:pPr>
        <w:pStyle w:val="ConsPlusNormal"/>
        <w:spacing w:before="220"/>
        <w:ind w:firstLine="540"/>
        <w:jc w:val="both"/>
      </w:pPr>
      <w:bookmarkStart w:id="10" w:name="P120"/>
      <w:bookmarkEnd w:id="10"/>
      <w:r>
        <w:t>3.1.14. В изданиях для 1 - 4 классов междусловный пробел должен быть не менее кегля шрифта текста; для 5 - 11 классов - не менее половины кегля шрифта текста.</w:t>
      </w:r>
    </w:p>
    <w:p w:rsidR="00BE3C09" w:rsidRDefault="00BE3C09" w:rsidP="00BE3C09">
      <w:pPr>
        <w:pStyle w:val="ConsPlusNormal"/>
        <w:spacing w:before="220"/>
        <w:ind w:firstLine="540"/>
        <w:jc w:val="both"/>
      </w:pPr>
      <w:bookmarkStart w:id="11" w:name="P121"/>
      <w:bookmarkEnd w:id="11"/>
      <w:r>
        <w:t>3.1.15. Не допускается применять:</w:t>
      </w:r>
    </w:p>
    <w:p w:rsidR="00BE3C09" w:rsidRDefault="00BE3C09" w:rsidP="00BE3C09">
      <w:pPr>
        <w:pStyle w:val="ConsPlusNormal"/>
        <w:spacing w:before="220"/>
        <w:ind w:firstLine="540"/>
        <w:jc w:val="both"/>
      </w:pPr>
      <w:r>
        <w:t>- для основного и дополнительного текста выворотку шрифта и цветные краски;</w:t>
      </w:r>
    </w:p>
    <w:p w:rsidR="00BE3C09" w:rsidRDefault="00BE3C09" w:rsidP="00BE3C09">
      <w:pPr>
        <w:pStyle w:val="ConsPlusNormal"/>
        <w:spacing w:before="220"/>
        <w:ind w:firstLine="540"/>
        <w:jc w:val="both"/>
      </w:pPr>
      <w:r>
        <w:t>- для выделения текста выворотку шрифта и цветные краски на цветном фоне;</w:t>
      </w:r>
    </w:p>
    <w:p w:rsidR="00BE3C09" w:rsidRDefault="00BE3C09" w:rsidP="00BE3C09">
      <w:pPr>
        <w:pStyle w:val="ConsPlusNormal"/>
        <w:spacing w:before="220"/>
        <w:ind w:firstLine="540"/>
        <w:jc w:val="both"/>
      </w:pPr>
      <w:r>
        <w:t>- цветной и серый фон в прописях и рабочих тетрадях на участках, предназначенных для письма;</w:t>
      </w:r>
    </w:p>
    <w:p w:rsidR="00BE3C09" w:rsidRDefault="00BE3C09" w:rsidP="00BE3C09">
      <w:pPr>
        <w:pStyle w:val="ConsPlusNormal"/>
        <w:spacing w:before="220"/>
        <w:ind w:firstLine="540"/>
        <w:jc w:val="both"/>
      </w:pPr>
      <w:r>
        <w:t>- для наглядных изображений (график, схема, таблица, диаграмма и т.п.) цветные краски на цветном фоне:</w:t>
      </w:r>
    </w:p>
    <w:p w:rsidR="00BE3C09" w:rsidRDefault="00BE3C09" w:rsidP="00BE3C09">
      <w:pPr>
        <w:pStyle w:val="ConsPlusNormal"/>
        <w:spacing w:before="220"/>
        <w:ind w:firstLine="540"/>
        <w:jc w:val="both"/>
      </w:pPr>
      <w:r>
        <w:t>- для основного и дополнительного текста набор в три и более колонок.</w:t>
      </w:r>
    </w:p>
    <w:p w:rsidR="00BE3C09" w:rsidRDefault="00BE3C09" w:rsidP="00BE3C09">
      <w:pPr>
        <w:pStyle w:val="ConsPlusNormal"/>
        <w:spacing w:before="220"/>
        <w:ind w:firstLine="540"/>
        <w:jc w:val="both"/>
      </w:pPr>
      <w:r>
        <w:t>3.1.16. Для выделения текста в изданиях первой ступени образования допускается применять не более трех цветных красок, в изданиях второй ступени образования не более двух цветных красок, в изданиях третьей ступени образования применение цветных красок не рекомендуется.</w:t>
      </w:r>
    </w:p>
    <w:p w:rsidR="00BE3C09" w:rsidRDefault="00BE3C09" w:rsidP="00BE3C09">
      <w:pPr>
        <w:pStyle w:val="ConsPlusNormal"/>
        <w:spacing w:before="220"/>
        <w:ind w:firstLine="540"/>
        <w:jc w:val="both"/>
      </w:pPr>
      <w:r>
        <w:t>3.1.17. В изданиях первой ступени образования для основного и дополнительного текста и выделений (кроме заголовков) допускается применять не более четырех вариантов шрифтового оформления, отличающихся одним из параметров: кеглем или гарнитурой, или ее начертанием, или наличием цветных выделений.</w:t>
      </w:r>
    </w:p>
    <w:p w:rsidR="00BE3C09" w:rsidRDefault="00BE3C09" w:rsidP="00BE3C09">
      <w:pPr>
        <w:pStyle w:val="ConsPlusNormal"/>
        <w:spacing w:before="220"/>
        <w:ind w:firstLine="540"/>
        <w:jc w:val="both"/>
      </w:pPr>
      <w:r>
        <w:t>3.1.18. Во всем объеме изданий второй и третьей ступеней образования рекомендуется одинаковое шрифтовое оформление каждого из видов текста (основного, дополнительного).</w:t>
      </w:r>
    </w:p>
    <w:p w:rsidR="00BE3C09" w:rsidRDefault="00BE3C09" w:rsidP="00BE3C09">
      <w:pPr>
        <w:pStyle w:val="ConsPlusNormal"/>
        <w:spacing w:before="220"/>
        <w:ind w:firstLine="540"/>
        <w:jc w:val="both"/>
      </w:pPr>
      <w:r>
        <w:t>3.1.19. Для картографических надписей в изданиях для 1 - 4 классов рекомендуется применять шрифт кеглем не менее 10 пунктов, для 5 - 9 классов - не менее 9 пунктов, для 10 - 11 классов - не менее 8 пунктов.</w:t>
      </w:r>
    </w:p>
    <w:p w:rsidR="00BE3C09" w:rsidRDefault="00BE3C09" w:rsidP="00BE3C09">
      <w:pPr>
        <w:pStyle w:val="ConsPlusNormal"/>
        <w:spacing w:before="220"/>
        <w:ind w:firstLine="540"/>
        <w:jc w:val="both"/>
      </w:pPr>
      <w:bookmarkStart w:id="12" w:name="P131"/>
      <w:bookmarkEnd w:id="12"/>
      <w:r>
        <w:t>3.1.20. При расположении текста справа от иллюстраций начало строк, кроме заголовков и абзацев, должно находиться на одной вертикальной линии.</w:t>
      </w:r>
    </w:p>
    <w:p w:rsidR="00BE3C09" w:rsidRDefault="00BE3C09" w:rsidP="00BE3C09">
      <w:pPr>
        <w:pStyle w:val="ConsPlusNormal"/>
        <w:spacing w:before="220"/>
        <w:ind w:firstLine="540"/>
        <w:jc w:val="both"/>
      </w:pPr>
      <w:r>
        <w:t>3.1.21. В текстовой части комбинированных изданий для 1-го класса допускается применять шрифт кеглем не менее 16 пунктов, для 2 - 4 классов - не менее 14 пунктов, для 5 - 11 классов кегль шрифта должен соответствовать кеглю, установленному для изданий по языковедению.</w:t>
      </w:r>
    </w:p>
    <w:p w:rsidR="00BE3C09" w:rsidRDefault="00BE3C09" w:rsidP="00BE3C09">
      <w:pPr>
        <w:pStyle w:val="ConsPlusNormal"/>
        <w:spacing w:before="220"/>
        <w:ind w:firstLine="540"/>
        <w:jc w:val="both"/>
      </w:pPr>
      <w:bookmarkStart w:id="13" w:name="P133"/>
      <w:bookmarkEnd w:id="13"/>
      <w:r>
        <w:lastRenderedPageBreak/>
        <w:t>3.1.22. В изданиях не допускаются дефекты, приводящие к искажению или потере информации, ухудшающие удобочитаемость, условия чтения:</w:t>
      </w:r>
    </w:p>
    <w:p w:rsidR="00BE3C09" w:rsidRDefault="00BE3C09" w:rsidP="00BE3C09">
      <w:pPr>
        <w:pStyle w:val="ConsPlusNormal"/>
        <w:spacing w:before="220"/>
        <w:ind w:firstLine="540"/>
        <w:jc w:val="both"/>
      </w:pPr>
      <w:r>
        <w:t>- непропечатка (потеря элементов изображения), смазывание, отмарывание краски, забитые краской участки, пятна, царапины, сдвоенная печать;</w:t>
      </w:r>
    </w:p>
    <w:p w:rsidR="00BE3C09" w:rsidRDefault="00BE3C09" w:rsidP="00BE3C09">
      <w:pPr>
        <w:pStyle w:val="ConsPlusNormal"/>
        <w:spacing w:before="220"/>
        <w:ind w:firstLine="540"/>
        <w:jc w:val="both"/>
      </w:pPr>
      <w:r>
        <w:t>- затеки клея на обрезы или внутрь блока, вызывающие склеивание страниц и повреждение текста или иллюстраций при раскрывании;</w:t>
      </w:r>
    </w:p>
    <w:p w:rsidR="00BE3C09" w:rsidRDefault="00BE3C09" w:rsidP="00BE3C09">
      <w:pPr>
        <w:pStyle w:val="ConsPlusNormal"/>
        <w:spacing w:before="220"/>
        <w:ind w:firstLine="540"/>
        <w:jc w:val="both"/>
      </w:pPr>
      <w:r>
        <w:t>- деформация блока или переплетной крышки.</w:t>
      </w:r>
    </w:p>
    <w:p w:rsidR="00BE3C09" w:rsidRDefault="00BE3C09" w:rsidP="00BE3C09">
      <w:pPr>
        <w:pStyle w:val="ConsPlusNormal"/>
      </w:pPr>
    </w:p>
    <w:p w:rsidR="00BE3C09" w:rsidRDefault="00BE3C09" w:rsidP="00BE3C09">
      <w:pPr>
        <w:pStyle w:val="ConsPlusNormal"/>
        <w:jc w:val="center"/>
        <w:outlineLvl w:val="2"/>
      </w:pPr>
      <w:r>
        <w:t>3.2. Требования к шрифтовому оформлению</w:t>
      </w:r>
    </w:p>
    <w:p w:rsidR="00BE3C09" w:rsidRDefault="00BE3C09" w:rsidP="00BE3C09">
      <w:pPr>
        <w:pStyle w:val="ConsPlusNormal"/>
        <w:jc w:val="center"/>
      </w:pPr>
      <w:r>
        <w:t>изданий по гуманитарным дисциплинам</w:t>
      </w:r>
    </w:p>
    <w:p w:rsidR="00BE3C09" w:rsidRDefault="00BE3C09" w:rsidP="00BE3C09">
      <w:pPr>
        <w:pStyle w:val="ConsPlusNormal"/>
      </w:pPr>
    </w:p>
    <w:p w:rsidR="00BE3C09" w:rsidRDefault="00BE3C09" w:rsidP="00BE3C09">
      <w:pPr>
        <w:pStyle w:val="ConsPlusNormal"/>
        <w:ind w:firstLine="540"/>
        <w:jc w:val="both"/>
      </w:pPr>
      <w:r>
        <w:t>3.2.1. Требования к букварям и прописям</w:t>
      </w:r>
    </w:p>
    <w:p w:rsidR="00BE3C09" w:rsidRDefault="00BE3C09" w:rsidP="00BE3C09">
      <w:pPr>
        <w:pStyle w:val="ConsPlusNormal"/>
        <w:spacing w:before="220"/>
        <w:ind w:firstLine="540"/>
        <w:jc w:val="both"/>
      </w:pPr>
      <w:r>
        <w:t xml:space="preserve">3.2.1.1. Шрифтовое оформление текста в букваре должно соответствовать требованиям, изложенным в </w:t>
      </w:r>
      <w:hyperlink w:anchor="P276" w:history="1">
        <w:r>
          <w:rPr>
            <w:color w:val="0000FF"/>
          </w:rPr>
          <w:t>таблице 1.</w:t>
        </w:r>
      </w:hyperlink>
    </w:p>
    <w:p w:rsidR="00BE3C09" w:rsidRDefault="00BE3C09" w:rsidP="00BE3C09">
      <w:pPr>
        <w:pStyle w:val="ConsPlusNormal"/>
        <w:spacing w:before="220"/>
        <w:ind w:firstLine="540"/>
        <w:jc w:val="both"/>
      </w:pPr>
      <w:r>
        <w:t>3.2.1.2. Не допускается двухколонный набор текста, кроме стихов. Для стихов допускается двухколонный набор только при расстоянии между колонками не менее 18 мм.</w:t>
      </w:r>
    </w:p>
    <w:p w:rsidR="00BE3C09" w:rsidRDefault="00BE3C09" w:rsidP="00BE3C09">
      <w:pPr>
        <w:pStyle w:val="ConsPlusNormal"/>
        <w:spacing w:before="220"/>
        <w:ind w:firstLine="540"/>
        <w:jc w:val="both"/>
      </w:pPr>
      <w:r>
        <w:t xml:space="preserve">3.2.1.3. Шрифтовое оформление выделений текста в букваре должно соответствовать требованиям, изложенным в </w:t>
      </w:r>
      <w:hyperlink w:anchor="P276" w:history="1">
        <w:r>
          <w:rPr>
            <w:color w:val="0000FF"/>
          </w:rPr>
          <w:t>таблице 1.</w:t>
        </w:r>
      </w:hyperlink>
      <w:r>
        <w:t xml:space="preserve"> При этом длина строки не регламентируется.</w:t>
      </w:r>
    </w:p>
    <w:p w:rsidR="00BE3C09" w:rsidRDefault="00BE3C09" w:rsidP="00BE3C09">
      <w:pPr>
        <w:pStyle w:val="ConsPlusNormal"/>
        <w:spacing w:before="220"/>
        <w:ind w:firstLine="540"/>
        <w:jc w:val="both"/>
      </w:pPr>
      <w:r>
        <w:t>Допускаются списки слов в столбик при количестве слов в столбике не более четырех и расстоянии между столбиками не менее 3/4 квадрата.</w:t>
      </w:r>
    </w:p>
    <w:p w:rsidR="00BE3C09" w:rsidRDefault="00BE3C09" w:rsidP="00BE3C09">
      <w:pPr>
        <w:pStyle w:val="ConsPlusNormal"/>
        <w:spacing w:before="220"/>
        <w:ind w:firstLine="540"/>
        <w:jc w:val="both"/>
      </w:pPr>
      <w:r>
        <w:t>Применение курсивного начертания не допускается.</w:t>
      </w:r>
    </w:p>
    <w:p w:rsidR="00BE3C09" w:rsidRDefault="00BE3C09" w:rsidP="00BE3C09">
      <w:pPr>
        <w:pStyle w:val="ConsPlusNormal"/>
        <w:spacing w:before="220"/>
        <w:ind w:firstLine="540"/>
        <w:jc w:val="both"/>
      </w:pPr>
      <w:bookmarkStart w:id="14" w:name="P147"/>
      <w:bookmarkEnd w:id="14"/>
      <w:r>
        <w:t>3.2.1.4. Количество переносов на странице не должно превышать 4.</w:t>
      </w:r>
    </w:p>
    <w:p w:rsidR="00BE3C09" w:rsidRDefault="00BE3C09" w:rsidP="00BE3C09">
      <w:pPr>
        <w:pStyle w:val="ConsPlusNormal"/>
        <w:spacing w:before="220"/>
        <w:ind w:firstLine="540"/>
        <w:jc w:val="both"/>
      </w:pPr>
      <w:r>
        <w:t>3.2.1.5. Общая площадь иллюстраций на полосе букварной части букваря рекомендуется не менее 50%, в послебукварной части - не менее 30%.</w:t>
      </w:r>
    </w:p>
    <w:p w:rsidR="00BE3C09" w:rsidRDefault="00BE3C09" w:rsidP="00BE3C09">
      <w:pPr>
        <w:pStyle w:val="ConsPlusNormal"/>
        <w:spacing w:before="220"/>
        <w:ind w:firstLine="540"/>
        <w:jc w:val="both"/>
      </w:pPr>
      <w:r>
        <w:t>3.2.1.6. В прописях для освоения начальных навыков письма (элементы букв, буквы, соединительные элементы между буквами, отдельные слова) расстояние между горизонтальными направляющими линиями для строчных букв должно быть не более 8 мм и не менее 5 мм.</w:t>
      </w:r>
    </w:p>
    <w:p w:rsidR="00BE3C09" w:rsidRDefault="00BE3C09" w:rsidP="00BE3C09">
      <w:pPr>
        <w:pStyle w:val="ConsPlusNormal"/>
        <w:spacing w:before="220"/>
        <w:ind w:firstLine="540"/>
        <w:jc w:val="both"/>
      </w:pPr>
      <w:r>
        <w:t>В прописях для закрепления навыков письма (отдельные слова и предложения) расстояние между горизонтальными направляющими линиями для строчных букв должно быть не менее 4 мм.</w:t>
      </w:r>
    </w:p>
    <w:p w:rsidR="00BE3C09" w:rsidRDefault="00BE3C09" w:rsidP="00BE3C09">
      <w:pPr>
        <w:pStyle w:val="ConsPlusNormal"/>
        <w:spacing w:before="220"/>
        <w:ind w:firstLine="540"/>
        <w:jc w:val="both"/>
      </w:pPr>
      <w:r>
        <w:t>Расстояние между строками (межстрочье) должно быть не менее 8 мм.</w:t>
      </w:r>
    </w:p>
    <w:p w:rsidR="00BE3C09" w:rsidRDefault="00BE3C09" w:rsidP="00BE3C09">
      <w:pPr>
        <w:pStyle w:val="ConsPlusNormal"/>
        <w:spacing w:before="220"/>
        <w:ind w:firstLine="540"/>
        <w:jc w:val="both"/>
      </w:pPr>
      <w:bookmarkStart w:id="15" w:name="P152"/>
      <w:bookmarkEnd w:id="15"/>
      <w:r>
        <w:t>3.2.1.7. В прописях рекомендуется использовать линии, определяющие наклон буквы, с углом наклона от вертикали 15 град.</w:t>
      </w:r>
    </w:p>
    <w:p w:rsidR="00BE3C09" w:rsidRDefault="00BE3C09" w:rsidP="00BE3C09">
      <w:pPr>
        <w:pStyle w:val="ConsPlusNormal"/>
        <w:spacing w:before="220"/>
        <w:ind w:firstLine="540"/>
        <w:jc w:val="both"/>
      </w:pPr>
      <w:r>
        <w:t>3.2.1.8. Для направляющих линий (горизонтальных и наклонных) следует применять только одну краску следующих цветов: черную, серую, светло-голубую или светло-зеленую.</w:t>
      </w:r>
    </w:p>
    <w:p w:rsidR="00BE3C09" w:rsidRDefault="00BE3C09" w:rsidP="00BE3C09">
      <w:pPr>
        <w:pStyle w:val="ConsPlusNormal"/>
        <w:spacing w:before="220"/>
        <w:ind w:firstLine="540"/>
        <w:jc w:val="both"/>
      </w:pPr>
      <w:r>
        <w:t>3.2.1.9. Рекомендуется использовать для изображения образцов букв и их элементов сплошные или пунктирные линии, а также стрелочные указатели, ориентирующие направление движения руки при письме. Допускается для изображения образцов букв использовать одну цветную краску.</w:t>
      </w:r>
    </w:p>
    <w:p w:rsidR="00BE3C09" w:rsidRDefault="00BE3C09" w:rsidP="00BE3C09">
      <w:pPr>
        <w:pStyle w:val="ConsPlusNormal"/>
        <w:spacing w:before="220"/>
        <w:ind w:firstLine="540"/>
        <w:jc w:val="both"/>
      </w:pPr>
      <w:r>
        <w:lastRenderedPageBreak/>
        <w:t>Применение точек для изображения образцов букв и их элементов не допускается.</w:t>
      </w:r>
    </w:p>
    <w:p w:rsidR="00BE3C09" w:rsidRDefault="00BE3C09" w:rsidP="00BE3C09">
      <w:pPr>
        <w:pStyle w:val="ConsPlusNormal"/>
        <w:spacing w:before="220"/>
        <w:ind w:firstLine="540"/>
        <w:jc w:val="both"/>
      </w:pPr>
      <w:r>
        <w:t>3.2.2. Требования к изданиям для 1 - 4 классов</w:t>
      </w:r>
    </w:p>
    <w:p w:rsidR="00BE3C09" w:rsidRDefault="00BE3C09" w:rsidP="00BE3C09">
      <w:pPr>
        <w:pStyle w:val="ConsPlusNormal"/>
        <w:spacing w:before="220"/>
        <w:ind w:firstLine="540"/>
        <w:jc w:val="both"/>
      </w:pPr>
      <w:r>
        <w:t xml:space="preserve">3.2.2.1. В изданиях, выпускаемых с использованием шрифтов русской и / или латинской графических основ, шрифтовое оформление основного и дополнительного текста должно соответствовать требованиям, изложенным в </w:t>
      </w:r>
      <w:hyperlink w:anchor="P328" w:history="1">
        <w:r>
          <w:rPr>
            <w:color w:val="0000FF"/>
          </w:rPr>
          <w:t>таблице 2.</w:t>
        </w:r>
      </w:hyperlink>
    </w:p>
    <w:p w:rsidR="00BE3C09" w:rsidRDefault="00BE3C09" w:rsidP="00BE3C09">
      <w:pPr>
        <w:pStyle w:val="ConsPlusNormal"/>
        <w:spacing w:before="220"/>
        <w:ind w:firstLine="540"/>
        <w:jc w:val="both"/>
      </w:pPr>
      <w:r>
        <w:t>3.2.2.2. Не допускается двухколонный набор основного и дополнительного текста, кроме стихов.</w:t>
      </w:r>
    </w:p>
    <w:p w:rsidR="00BE3C09" w:rsidRDefault="00BE3C09" w:rsidP="00BE3C09">
      <w:pPr>
        <w:pStyle w:val="ConsPlusNormal"/>
        <w:spacing w:before="220"/>
        <w:ind w:firstLine="540"/>
        <w:jc w:val="both"/>
      </w:pPr>
      <w:r>
        <w:t xml:space="preserve">Для стихов допускается двухколонный набор только при соблюдении требований </w:t>
      </w:r>
      <w:hyperlink w:anchor="P328" w:history="1">
        <w:r>
          <w:rPr>
            <w:color w:val="0000FF"/>
          </w:rPr>
          <w:t>таблицы 2,</w:t>
        </w:r>
      </w:hyperlink>
      <w:r>
        <w:t xml:space="preserve"> кроме длины строки, и расстоянии между колонками не менее 9 мм.</w:t>
      </w:r>
    </w:p>
    <w:p w:rsidR="00BE3C09" w:rsidRDefault="00BE3C09" w:rsidP="00BE3C09">
      <w:pPr>
        <w:pStyle w:val="ConsPlusNormal"/>
        <w:spacing w:before="220"/>
        <w:ind w:firstLine="540"/>
        <w:jc w:val="both"/>
      </w:pPr>
      <w:r>
        <w:t>3.2.2.3. Двумя и более колонками могут быть размещены списки слов и словосочетаний, хронологический материал только при расстоянии между колонками не менее 12 мм, при наличии разделительной линии - не менее 6 мм.</w:t>
      </w:r>
    </w:p>
    <w:p w:rsidR="00BE3C09" w:rsidRDefault="00BE3C09" w:rsidP="00BE3C09">
      <w:pPr>
        <w:pStyle w:val="ConsPlusNormal"/>
        <w:spacing w:before="220"/>
        <w:ind w:firstLine="540"/>
        <w:jc w:val="both"/>
      </w:pPr>
      <w:r>
        <w:t>3.2.2.4. В словарной части изданий допускается двухколонный набор только при расстоянии между колонками не менее 9 мм, при наличии разделительной линии - не менее 6 мм.</w:t>
      </w:r>
    </w:p>
    <w:p w:rsidR="00BE3C09" w:rsidRDefault="00BE3C09" w:rsidP="00BE3C09">
      <w:pPr>
        <w:pStyle w:val="ConsPlusNormal"/>
        <w:spacing w:before="220"/>
        <w:ind w:firstLine="540"/>
        <w:jc w:val="both"/>
      </w:pPr>
      <w:r>
        <w:t>Кегль шрифта в словарной части изданий может быть на 2 пункта меньше кегля шрифта основного текста с увеличением интерлиньяжа не менее чем на 2 пункта.</w:t>
      </w:r>
    </w:p>
    <w:p w:rsidR="00BE3C09" w:rsidRDefault="00BE3C09" w:rsidP="00BE3C09">
      <w:pPr>
        <w:pStyle w:val="ConsPlusNormal"/>
        <w:spacing w:before="220"/>
        <w:ind w:firstLine="540"/>
        <w:jc w:val="both"/>
      </w:pPr>
      <w:r>
        <w:t xml:space="preserve">3.2.2.5. Кегль шрифта и увеличение интерлиньяжа выделений текста должны соответствовать требованиям, изложенным в </w:t>
      </w:r>
      <w:hyperlink w:anchor="P328" w:history="1">
        <w:r>
          <w:rPr>
            <w:color w:val="0000FF"/>
          </w:rPr>
          <w:t>таблице 2.</w:t>
        </w:r>
      </w:hyperlink>
      <w:r>
        <w:t xml:space="preserve"> При этом кегль шрифта выделений должен быть не менее кегля шрифта основного (дополнительного) текста.</w:t>
      </w:r>
    </w:p>
    <w:p w:rsidR="00BE3C09" w:rsidRDefault="00BE3C09" w:rsidP="00BE3C09">
      <w:pPr>
        <w:pStyle w:val="ConsPlusNormal"/>
        <w:spacing w:before="220"/>
        <w:ind w:firstLine="540"/>
        <w:jc w:val="both"/>
      </w:pPr>
      <w:r>
        <w:t>Допускается применение рукописных шрифтов при кегле на 2 пункта больше кегля шрифта основного (дополнительного) текста.</w:t>
      </w:r>
    </w:p>
    <w:p w:rsidR="00BE3C09" w:rsidRDefault="00BE3C09" w:rsidP="00BE3C09">
      <w:pPr>
        <w:pStyle w:val="ConsPlusNormal"/>
        <w:spacing w:before="220"/>
        <w:ind w:firstLine="540"/>
        <w:jc w:val="both"/>
      </w:pPr>
      <w:r>
        <w:t>3.2.2.6. В текстовых таблицах длина строки должна быть не менее 3 1/2 квадрата при расстоянии между колонками текста не менее 12 мм.</w:t>
      </w:r>
    </w:p>
    <w:p w:rsidR="00BE3C09" w:rsidRDefault="00BE3C09" w:rsidP="00BE3C09">
      <w:pPr>
        <w:pStyle w:val="ConsPlusNormal"/>
        <w:spacing w:before="220"/>
        <w:ind w:firstLine="540"/>
        <w:jc w:val="both"/>
      </w:pPr>
      <w:r>
        <w:t>3.2.2.7. Для подписей к иллюстрациям рекомендуется применять шрифт кеглем не менее 12 пунктов и располагать их от края иллюстрации на расстоянии не менее 4 мм.</w:t>
      </w:r>
    </w:p>
    <w:p w:rsidR="00BE3C09" w:rsidRDefault="00BE3C09" w:rsidP="00BE3C09">
      <w:pPr>
        <w:pStyle w:val="ConsPlusNormal"/>
        <w:spacing w:before="220"/>
        <w:ind w:firstLine="540"/>
        <w:jc w:val="both"/>
      </w:pPr>
      <w:r>
        <w:t>3.2.3. Требования к изданиям для 5 - 9 и 10 - 11 классов</w:t>
      </w:r>
    </w:p>
    <w:p w:rsidR="00BE3C09" w:rsidRDefault="00BE3C09" w:rsidP="00BE3C09">
      <w:pPr>
        <w:pStyle w:val="ConsPlusNormal"/>
        <w:spacing w:before="220"/>
        <w:ind w:firstLine="540"/>
        <w:jc w:val="both"/>
      </w:pPr>
      <w:r>
        <w:t xml:space="preserve">3.2.3.1. В зависимости от функционального назначения издания шрифтовое оформление основного и дополнительного текста в изданиях, выпускаемых с использованием шрифтов русской и / или латинской графических основ, для 5 - 6 классов должны соответствовать требованиям, изложенным в </w:t>
      </w:r>
      <w:hyperlink w:anchor="P390" w:history="1">
        <w:r>
          <w:rPr>
            <w:color w:val="0000FF"/>
          </w:rPr>
          <w:t>таблице 3,</w:t>
        </w:r>
      </w:hyperlink>
      <w:r>
        <w:t xml:space="preserve"> для 7 - 9 классов - в </w:t>
      </w:r>
      <w:hyperlink w:anchor="P489" w:history="1">
        <w:r>
          <w:rPr>
            <w:color w:val="0000FF"/>
          </w:rPr>
          <w:t>таблице 4,</w:t>
        </w:r>
      </w:hyperlink>
      <w:r>
        <w:t xml:space="preserve"> для 10 - 11 - в </w:t>
      </w:r>
      <w:hyperlink w:anchor="P596" w:history="1">
        <w:r>
          <w:rPr>
            <w:color w:val="0000FF"/>
          </w:rPr>
          <w:t>таблице 5.</w:t>
        </w:r>
      </w:hyperlink>
    </w:p>
    <w:p w:rsidR="00BE3C09" w:rsidRDefault="00BE3C09" w:rsidP="00BE3C09">
      <w:pPr>
        <w:pStyle w:val="ConsPlusNormal"/>
        <w:spacing w:before="220"/>
        <w:ind w:firstLine="540"/>
        <w:jc w:val="both"/>
      </w:pPr>
      <w:r>
        <w:t>Для изданий 5 - 11 классов оптимальными являются шрифты группы малоконтрастных нормального светлого прямого начертания, а также шрифты из группы медиевальных с наклонными осями округлых букв (например, гарнитуры типа "Таймс").</w:t>
      </w:r>
    </w:p>
    <w:p w:rsidR="00BE3C09" w:rsidRDefault="00BE3C09" w:rsidP="00BE3C09">
      <w:pPr>
        <w:pStyle w:val="ConsPlusNormal"/>
        <w:spacing w:before="220"/>
        <w:ind w:firstLine="540"/>
        <w:jc w:val="both"/>
      </w:pPr>
      <w:r>
        <w:t xml:space="preserve">3.2.3.2. Кегль шрифта и увеличение интерлиньяжа выделений текста должны соответствовать требованиям, изложенным в таблицах </w:t>
      </w:r>
      <w:hyperlink w:anchor="P390" w:history="1">
        <w:r>
          <w:rPr>
            <w:color w:val="0000FF"/>
          </w:rPr>
          <w:t>3,</w:t>
        </w:r>
      </w:hyperlink>
      <w:r>
        <w:t xml:space="preserve"> </w:t>
      </w:r>
      <w:hyperlink w:anchor="P489" w:history="1">
        <w:r>
          <w:rPr>
            <w:color w:val="0000FF"/>
          </w:rPr>
          <w:t>4,</w:t>
        </w:r>
      </w:hyperlink>
      <w:r>
        <w:t xml:space="preserve"> </w:t>
      </w:r>
      <w:hyperlink w:anchor="P596" w:history="1">
        <w:r>
          <w:rPr>
            <w:color w:val="0000FF"/>
          </w:rPr>
          <w:t>5.</w:t>
        </w:r>
      </w:hyperlink>
    </w:p>
    <w:p w:rsidR="00BE3C09" w:rsidRDefault="00BE3C09" w:rsidP="00BE3C09">
      <w:pPr>
        <w:pStyle w:val="ConsPlusNormal"/>
        <w:spacing w:before="220"/>
        <w:ind w:firstLine="540"/>
        <w:jc w:val="both"/>
      </w:pPr>
      <w:r>
        <w:t xml:space="preserve">3.2.3.3. Для 5 - 6 классов разрешается применение двухколонного набора для основного и дополнительного текста только в изданиях по языковедению при соблюдении требований </w:t>
      </w:r>
      <w:hyperlink w:anchor="P390" w:history="1">
        <w:r>
          <w:rPr>
            <w:color w:val="0000FF"/>
          </w:rPr>
          <w:t>таблицы 3.</w:t>
        </w:r>
      </w:hyperlink>
    </w:p>
    <w:p w:rsidR="00BE3C09" w:rsidRDefault="00BE3C09" w:rsidP="00BE3C09">
      <w:pPr>
        <w:pStyle w:val="ConsPlusNormal"/>
        <w:spacing w:before="220"/>
        <w:ind w:firstLine="540"/>
        <w:jc w:val="both"/>
      </w:pPr>
      <w:r>
        <w:t xml:space="preserve">Двухколонный набор для основного и дополнительного текста в изданиях для 7 - 9 классов разрешается только при соблюдении требований, изложенных в </w:t>
      </w:r>
      <w:hyperlink w:anchor="P489" w:history="1">
        <w:r>
          <w:rPr>
            <w:color w:val="0000FF"/>
          </w:rPr>
          <w:t>таблице 4,</w:t>
        </w:r>
      </w:hyperlink>
      <w:r>
        <w:t xml:space="preserve"> в изданиях для 10 - 11 </w:t>
      </w:r>
      <w:r>
        <w:lastRenderedPageBreak/>
        <w:t xml:space="preserve">классов - при соблюдении требований, изложенных в </w:t>
      </w:r>
      <w:hyperlink w:anchor="P596" w:history="1">
        <w:r>
          <w:rPr>
            <w:color w:val="0000FF"/>
          </w:rPr>
          <w:t>таблице 5.</w:t>
        </w:r>
      </w:hyperlink>
    </w:p>
    <w:p w:rsidR="00BE3C09" w:rsidRDefault="00BE3C09" w:rsidP="00BE3C09">
      <w:pPr>
        <w:pStyle w:val="ConsPlusNormal"/>
        <w:spacing w:before="220"/>
        <w:ind w:firstLine="540"/>
        <w:jc w:val="both"/>
      </w:pPr>
      <w:r>
        <w:t>При этом длина строки в колонке должна быть не менее 3 1/2 квадрата, расстояние между колонками - не менее 9 мм.</w:t>
      </w:r>
    </w:p>
    <w:p w:rsidR="00BE3C09" w:rsidRDefault="00BE3C09" w:rsidP="00BE3C09">
      <w:pPr>
        <w:pStyle w:val="ConsPlusNormal"/>
        <w:spacing w:before="220"/>
        <w:ind w:firstLine="540"/>
        <w:jc w:val="both"/>
      </w:pPr>
      <w:r>
        <w:t>Для дополнительного текста допускается расстояние между колонками 6 мм только при наличии разделительной линии.</w:t>
      </w:r>
    </w:p>
    <w:p w:rsidR="00BE3C09" w:rsidRDefault="00BE3C09" w:rsidP="00BE3C09">
      <w:pPr>
        <w:pStyle w:val="ConsPlusNormal"/>
        <w:spacing w:before="220"/>
        <w:ind w:firstLine="540"/>
        <w:jc w:val="both"/>
      </w:pPr>
      <w:r>
        <w:t>3.2.3.4. Тремя и более колонками разрешается размещать списки слов и словосочетаний, хронологический материал только при расстоянии между колонками не менее 12 мм, при наличии разделительной линии - не менее 6 мм.</w:t>
      </w:r>
    </w:p>
    <w:p w:rsidR="00BE3C09" w:rsidRDefault="00BE3C09" w:rsidP="00BE3C09">
      <w:pPr>
        <w:pStyle w:val="ConsPlusNormal"/>
        <w:spacing w:before="220"/>
        <w:ind w:firstLine="540"/>
        <w:jc w:val="both"/>
      </w:pPr>
      <w:r>
        <w:t>3.2.3.5. В словарной части изданий разрешается двухколонный набор только при расстоянии между колонками не менее 9 мм, при наличии разделительной линии - не менее 6 мм.</w:t>
      </w:r>
    </w:p>
    <w:p w:rsidR="00BE3C09" w:rsidRDefault="00BE3C09" w:rsidP="00BE3C09">
      <w:pPr>
        <w:pStyle w:val="ConsPlusNormal"/>
        <w:spacing w:before="220"/>
        <w:ind w:firstLine="540"/>
        <w:jc w:val="both"/>
      </w:pPr>
      <w:r>
        <w:t xml:space="preserve">Кегль шрифта в словарной части изданий должен быть не менее кегля шрифта дополнительного текста в соответствии с </w:t>
      </w:r>
      <w:hyperlink w:anchor="P390" w:history="1">
        <w:r>
          <w:rPr>
            <w:color w:val="0000FF"/>
          </w:rPr>
          <w:t>таблицей 3</w:t>
        </w:r>
      </w:hyperlink>
      <w:r>
        <w:t xml:space="preserve"> в изданиях для 5 - 6 классов, </w:t>
      </w:r>
      <w:hyperlink w:anchor="P489" w:history="1">
        <w:r>
          <w:rPr>
            <w:color w:val="0000FF"/>
          </w:rPr>
          <w:t>таблицей 4</w:t>
        </w:r>
      </w:hyperlink>
      <w:r>
        <w:t xml:space="preserve"> в изданиях 7 - 9 классов и </w:t>
      </w:r>
      <w:hyperlink w:anchor="P596" w:history="1">
        <w:r>
          <w:rPr>
            <w:color w:val="0000FF"/>
          </w:rPr>
          <w:t>таблицей 5</w:t>
        </w:r>
      </w:hyperlink>
      <w:r>
        <w:t xml:space="preserve"> в изданиях для 10 - 11 классов.</w:t>
      </w:r>
    </w:p>
    <w:p w:rsidR="00BE3C09" w:rsidRDefault="00BE3C09" w:rsidP="00BE3C09">
      <w:pPr>
        <w:pStyle w:val="ConsPlusNormal"/>
        <w:spacing w:before="220"/>
        <w:ind w:firstLine="540"/>
        <w:jc w:val="both"/>
      </w:pPr>
      <w:r>
        <w:t>3.2.3.6. В текстовых таблицах изданий для 5 - 6 классов длина строки должна быть не менее 2 3/4 квадрата при расстоянии между колонками текста не менее 6 мм, для 7 - 11 классов - не менее 1 3/4 квадрата при расстоянии между колонками не менее 6 мм.</w:t>
      </w:r>
    </w:p>
    <w:p w:rsidR="00BE3C09" w:rsidRDefault="00BE3C09" w:rsidP="00BE3C09">
      <w:pPr>
        <w:pStyle w:val="ConsPlusNormal"/>
      </w:pPr>
    </w:p>
    <w:p w:rsidR="00BE3C09" w:rsidRDefault="00BE3C09" w:rsidP="00BE3C09">
      <w:pPr>
        <w:pStyle w:val="ConsPlusNormal"/>
        <w:jc w:val="center"/>
        <w:outlineLvl w:val="2"/>
      </w:pPr>
      <w:r>
        <w:t>3.3. Требования к шрифтовому оформлению изданий</w:t>
      </w:r>
    </w:p>
    <w:p w:rsidR="00BE3C09" w:rsidRDefault="00BE3C09" w:rsidP="00BE3C09">
      <w:pPr>
        <w:pStyle w:val="ConsPlusNormal"/>
        <w:jc w:val="center"/>
      </w:pPr>
      <w:r>
        <w:t>по математическим дисциплинам</w:t>
      </w:r>
    </w:p>
    <w:p w:rsidR="00BE3C09" w:rsidRDefault="00BE3C09" w:rsidP="00BE3C09">
      <w:pPr>
        <w:pStyle w:val="ConsPlusNormal"/>
      </w:pPr>
    </w:p>
    <w:p w:rsidR="00BE3C09" w:rsidRDefault="00BE3C09" w:rsidP="00BE3C09">
      <w:pPr>
        <w:pStyle w:val="ConsPlusNormal"/>
        <w:ind w:firstLine="540"/>
        <w:jc w:val="both"/>
      </w:pPr>
      <w:r>
        <w:t>3.3.1. Требования к изданиям для 1 - 4 классов</w:t>
      </w:r>
    </w:p>
    <w:p w:rsidR="00BE3C09" w:rsidRDefault="00BE3C09" w:rsidP="00BE3C09">
      <w:pPr>
        <w:pStyle w:val="ConsPlusNormal"/>
        <w:spacing w:before="220"/>
        <w:ind w:firstLine="540"/>
        <w:jc w:val="both"/>
      </w:pPr>
      <w:r>
        <w:t xml:space="preserve">3.3.1.1. Шрифтовое оформление основного текста изданий должно соответствовать требованиям, изложенным в </w:t>
      </w:r>
      <w:hyperlink w:anchor="P684" w:history="1">
        <w:r>
          <w:rPr>
            <w:color w:val="0000FF"/>
          </w:rPr>
          <w:t>таблице 6.</w:t>
        </w:r>
      </w:hyperlink>
    </w:p>
    <w:p w:rsidR="00BE3C09" w:rsidRDefault="00BE3C09" w:rsidP="00BE3C09">
      <w:pPr>
        <w:pStyle w:val="ConsPlusNormal"/>
        <w:spacing w:before="220"/>
        <w:ind w:firstLine="540"/>
        <w:jc w:val="both"/>
      </w:pPr>
      <w:r>
        <w:t>3.3.1.2. Не допускается для основного текста двухколонный набор.</w:t>
      </w:r>
    </w:p>
    <w:p w:rsidR="00BE3C09" w:rsidRDefault="00BE3C09" w:rsidP="00BE3C09">
      <w:pPr>
        <w:pStyle w:val="ConsPlusNormal"/>
        <w:spacing w:before="220"/>
        <w:ind w:firstLine="540"/>
        <w:jc w:val="both"/>
      </w:pPr>
      <w:r>
        <w:t>3.3.1.3. Для столбцов примеров, задач разрешается применять многоколонный набор только при расстоянии между колонками не менее 12 мм, при использовании цветного фона и / или разделительных линий - не менее 9 мм.</w:t>
      </w:r>
    </w:p>
    <w:p w:rsidR="00BE3C09" w:rsidRDefault="00BE3C09" w:rsidP="00BE3C09">
      <w:pPr>
        <w:pStyle w:val="ConsPlusNormal"/>
        <w:spacing w:before="220"/>
        <w:ind w:firstLine="540"/>
        <w:jc w:val="both"/>
      </w:pPr>
      <w:r>
        <w:t>Расстояние между колонками в рамках одного задания должно быть одинаковым.</w:t>
      </w:r>
    </w:p>
    <w:p w:rsidR="00BE3C09" w:rsidRDefault="00BE3C09" w:rsidP="00BE3C09">
      <w:pPr>
        <w:pStyle w:val="ConsPlusNormal"/>
        <w:spacing w:before="220"/>
        <w:ind w:firstLine="540"/>
        <w:jc w:val="both"/>
      </w:pPr>
      <w:r>
        <w:t xml:space="preserve">3.3.1.4. Кегль шрифта в примерах и задачах должен быть не менее кегля шрифта основного текста в соответствии с </w:t>
      </w:r>
      <w:hyperlink w:anchor="P684" w:history="1">
        <w:r>
          <w:rPr>
            <w:color w:val="0000FF"/>
          </w:rPr>
          <w:t>таблицей 6.</w:t>
        </w:r>
      </w:hyperlink>
    </w:p>
    <w:p w:rsidR="00BE3C09" w:rsidRDefault="00BE3C09" w:rsidP="00BE3C09">
      <w:pPr>
        <w:pStyle w:val="ConsPlusNormal"/>
        <w:spacing w:before="220"/>
        <w:ind w:firstLine="540"/>
        <w:jc w:val="both"/>
      </w:pPr>
      <w:bookmarkStart w:id="16" w:name="P189"/>
      <w:bookmarkEnd w:id="16"/>
      <w:r>
        <w:t>3.3.1.5. Кегль шрифта надписей на наглядных изображениях может быть только на 2 пункта меньше кегля шрифта основного текста.</w:t>
      </w:r>
    </w:p>
    <w:p w:rsidR="00BE3C09" w:rsidRDefault="00BE3C09" w:rsidP="00BE3C09">
      <w:pPr>
        <w:pStyle w:val="ConsPlusNormal"/>
        <w:spacing w:before="220"/>
        <w:ind w:firstLine="540"/>
        <w:jc w:val="both"/>
      </w:pPr>
      <w:r>
        <w:t xml:space="preserve">3.3.1.6. Кегль шрифта и увеличение интерлиньяжа выделений текста должны соответствовать требованиям, изложенным в </w:t>
      </w:r>
      <w:hyperlink w:anchor="P684" w:history="1">
        <w:r>
          <w:rPr>
            <w:color w:val="0000FF"/>
          </w:rPr>
          <w:t>таблице 6.</w:t>
        </w:r>
      </w:hyperlink>
    </w:p>
    <w:p w:rsidR="00BE3C09" w:rsidRDefault="00BE3C09" w:rsidP="00BE3C09">
      <w:pPr>
        <w:pStyle w:val="ConsPlusNormal"/>
        <w:spacing w:before="220"/>
        <w:ind w:firstLine="540"/>
        <w:jc w:val="both"/>
      </w:pPr>
      <w:r>
        <w:t>При этом кегль шрифта выделений должен быть не менее кегля шрифта основного текста.</w:t>
      </w:r>
    </w:p>
    <w:p w:rsidR="00BE3C09" w:rsidRDefault="00BE3C09" w:rsidP="00BE3C09">
      <w:pPr>
        <w:pStyle w:val="ConsPlusNormal"/>
        <w:spacing w:before="220"/>
        <w:ind w:firstLine="540"/>
        <w:jc w:val="both"/>
      </w:pPr>
      <w:r>
        <w:t>3.3.2. Требования к изданиям для 5 - 9 классов и 10 - 11 классов</w:t>
      </w:r>
    </w:p>
    <w:p w:rsidR="00BE3C09" w:rsidRDefault="00BE3C09" w:rsidP="00BE3C09">
      <w:pPr>
        <w:pStyle w:val="ConsPlusNormal"/>
        <w:spacing w:before="220"/>
        <w:ind w:firstLine="540"/>
        <w:jc w:val="both"/>
      </w:pPr>
      <w:r>
        <w:t xml:space="preserve">3.3.2.1. Шрифтовое оформление основного и дополнительного текста в изданиях для 5 - 9 классов должно соответствовать требованиям, изложенным в </w:t>
      </w:r>
      <w:hyperlink w:anchor="P722" w:history="1">
        <w:r>
          <w:rPr>
            <w:color w:val="0000FF"/>
          </w:rPr>
          <w:t>таблице 7,</w:t>
        </w:r>
      </w:hyperlink>
      <w:r>
        <w:t xml:space="preserve"> для 10 - 11 классов - в </w:t>
      </w:r>
      <w:hyperlink w:anchor="P769" w:history="1">
        <w:r>
          <w:rPr>
            <w:color w:val="0000FF"/>
          </w:rPr>
          <w:t>таблице 8.</w:t>
        </w:r>
      </w:hyperlink>
    </w:p>
    <w:p w:rsidR="00BE3C09" w:rsidRDefault="00BE3C09" w:rsidP="00BE3C09">
      <w:pPr>
        <w:pStyle w:val="ConsPlusNormal"/>
        <w:spacing w:before="220"/>
        <w:ind w:firstLine="540"/>
        <w:jc w:val="both"/>
      </w:pPr>
      <w:bookmarkStart w:id="17" w:name="P194"/>
      <w:bookmarkEnd w:id="17"/>
      <w:r>
        <w:t xml:space="preserve">3.3.2.2. Допускается для основных элементов буквенных и числовых формул применять </w:t>
      </w:r>
      <w:r>
        <w:lastRenderedPageBreak/>
        <w:t>шрифт на два пункта меньше кегля шрифта основного текста.</w:t>
      </w:r>
    </w:p>
    <w:p w:rsidR="00BE3C09" w:rsidRDefault="00BE3C09" w:rsidP="00BE3C09">
      <w:pPr>
        <w:pStyle w:val="ConsPlusNormal"/>
        <w:spacing w:before="220"/>
        <w:ind w:firstLine="540"/>
        <w:jc w:val="both"/>
      </w:pPr>
      <w:r>
        <w:t>Кегль шрифта вспомогательных элементов формул должен быть не менее 6 пунктов в изданиях для 5 - 9 классов и не менее 5 пунктов в изданиях для 10 - 11 классов.</w:t>
      </w:r>
    </w:p>
    <w:p w:rsidR="00BE3C09" w:rsidRDefault="00BE3C09" w:rsidP="00BE3C09">
      <w:pPr>
        <w:pStyle w:val="ConsPlusNormal"/>
        <w:spacing w:before="220"/>
        <w:ind w:firstLine="540"/>
        <w:jc w:val="both"/>
      </w:pPr>
      <w:r>
        <w:t>Увеличение интерлиньяжа между подстрочными элементами формул (примеров) верхней строки и надстрочными элементами формул (примеров) нижней строки должно быть не менее 2 пунктов.</w:t>
      </w:r>
    </w:p>
    <w:p w:rsidR="00BE3C09" w:rsidRDefault="00BE3C09" w:rsidP="00BE3C09">
      <w:pPr>
        <w:pStyle w:val="ConsPlusNormal"/>
        <w:spacing w:before="220"/>
        <w:ind w:firstLine="540"/>
        <w:jc w:val="both"/>
      </w:pPr>
      <w:r>
        <w:t>Интерлиньяж в тексте, включающем формулы, может быть неодинаковым на полосе.</w:t>
      </w:r>
    </w:p>
    <w:p w:rsidR="00BE3C09" w:rsidRDefault="00BE3C09" w:rsidP="00BE3C09">
      <w:pPr>
        <w:pStyle w:val="ConsPlusNormal"/>
        <w:spacing w:before="220"/>
        <w:ind w:firstLine="540"/>
        <w:jc w:val="both"/>
      </w:pPr>
      <w:r>
        <w:t>3.3.2.3. Для столбцов примеров и задач разрешается применение многоколонного набора только при расстоянии между колонками не менее 9 мм, при использовании цветного фона и / или разделительных линий - не менее 6 мм.</w:t>
      </w:r>
    </w:p>
    <w:p w:rsidR="00BE3C09" w:rsidRDefault="00BE3C09" w:rsidP="00BE3C09">
      <w:pPr>
        <w:pStyle w:val="ConsPlusNormal"/>
        <w:spacing w:before="220"/>
        <w:ind w:firstLine="540"/>
        <w:jc w:val="both"/>
      </w:pPr>
      <w:r>
        <w:t>Расстояние между колонками в рамках одного задания должно быть одинаковым.</w:t>
      </w:r>
    </w:p>
    <w:p w:rsidR="00BE3C09" w:rsidRDefault="00BE3C09" w:rsidP="00BE3C09">
      <w:pPr>
        <w:pStyle w:val="ConsPlusNormal"/>
        <w:spacing w:before="220"/>
        <w:ind w:firstLine="540"/>
        <w:jc w:val="both"/>
      </w:pPr>
      <w:r>
        <w:t xml:space="preserve">Кегль шрифта в столбцах примеров и задач должен быть не менее кегля шрифта дополнительного текста в соответствии с </w:t>
      </w:r>
      <w:hyperlink w:anchor="P722" w:history="1">
        <w:r>
          <w:rPr>
            <w:color w:val="0000FF"/>
          </w:rPr>
          <w:t>таблицами 7</w:t>
        </w:r>
      </w:hyperlink>
      <w:r>
        <w:t xml:space="preserve"> и </w:t>
      </w:r>
      <w:hyperlink w:anchor="P769" w:history="1">
        <w:r>
          <w:rPr>
            <w:color w:val="0000FF"/>
          </w:rPr>
          <w:t>8.</w:t>
        </w:r>
      </w:hyperlink>
    </w:p>
    <w:p w:rsidR="00BE3C09" w:rsidRDefault="00BE3C09" w:rsidP="00BE3C09">
      <w:pPr>
        <w:pStyle w:val="ConsPlusNormal"/>
        <w:spacing w:before="220"/>
        <w:ind w:firstLine="540"/>
        <w:jc w:val="both"/>
      </w:pPr>
      <w:bookmarkStart w:id="18" w:name="P201"/>
      <w:bookmarkEnd w:id="18"/>
      <w:r>
        <w:t xml:space="preserve">3.3.2.4. Для наглядного изображения (график, схема, таблица, диаграмма и другое) рекомендуется применение не более трех красок, в том числе </w:t>
      </w:r>
      <w:proofErr w:type="gramStart"/>
      <w:r>
        <w:t>черной</w:t>
      </w:r>
      <w:proofErr w:type="gramEnd"/>
      <w:r>
        <w:t>.</w:t>
      </w:r>
    </w:p>
    <w:p w:rsidR="00BE3C09" w:rsidRDefault="00BE3C09" w:rsidP="00BE3C09">
      <w:pPr>
        <w:pStyle w:val="ConsPlusNormal"/>
        <w:spacing w:before="220"/>
        <w:ind w:firstLine="540"/>
        <w:jc w:val="both"/>
      </w:pPr>
      <w:r>
        <w:t>Кегль шрифта надписей на наглядных изображениях должен быть не менее 8 пунктов.</w:t>
      </w:r>
    </w:p>
    <w:p w:rsidR="00BE3C09" w:rsidRDefault="00BE3C09" w:rsidP="00BE3C09">
      <w:pPr>
        <w:pStyle w:val="ConsPlusNormal"/>
        <w:spacing w:before="220"/>
        <w:ind w:firstLine="540"/>
        <w:jc w:val="both"/>
      </w:pPr>
      <w:r>
        <w:t xml:space="preserve">3.3.2.5. Кегль шрифта и увеличение интерлиньяжа выделений текста должны соответствовать требованиям, изложенным в </w:t>
      </w:r>
      <w:hyperlink w:anchor="P722" w:history="1">
        <w:r>
          <w:rPr>
            <w:color w:val="0000FF"/>
          </w:rPr>
          <w:t>таблицах 7</w:t>
        </w:r>
      </w:hyperlink>
      <w:r>
        <w:t xml:space="preserve"> и </w:t>
      </w:r>
      <w:hyperlink w:anchor="P769" w:history="1">
        <w:r>
          <w:rPr>
            <w:color w:val="0000FF"/>
          </w:rPr>
          <w:t>8.</w:t>
        </w:r>
      </w:hyperlink>
    </w:p>
    <w:p w:rsidR="00BE3C09" w:rsidRDefault="00BE3C09" w:rsidP="00BE3C09">
      <w:pPr>
        <w:pStyle w:val="ConsPlusNormal"/>
        <w:spacing w:before="220"/>
        <w:ind w:firstLine="540"/>
        <w:jc w:val="both"/>
      </w:pPr>
      <w:r>
        <w:t>При этом кегль шрифта выделений должен быть не менее кегля шрифта основного текста.</w:t>
      </w:r>
    </w:p>
    <w:p w:rsidR="00BE3C09" w:rsidRDefault="00BE3C09" w:rsidP="00BE3C09">
      <w:pPr>
        <w:pStyle w:val="ConsPlusNormal"/>
        <w:spacing w:before="220"/>
        <w:ind w:firstLine="540"/>
        <w:jc w:val="both"/>
      </w:pPr>
      <w:r>
        <w:t xml:space="preserve">3.3.2.6. Допускается двухколонный набор текста в изданиях для 5 - 9 классов при соблюдении требований </w:t>
      </w:r>
      <w:hyperlink w:anchor="P722" w:history="1">
        <w:r>
          <w:rPr>
            <w:color w:val="0000FF"/>
          </w:rPr>
          <w:t>таблицы 7,</w:t>
        </w:r>
      </w:hyperlink>
      <w:r>
        <w:t xml:space="preserve"> в изданиях для 10 - 11 классов - </w:t>
      </w:r>
      <w:hyperlink w:anchor="P769" w:history="1">
        <w:r>
          <w:rPr>
            <w:color w:val="0000FF"/>
          </w:rPr>
          <w:t>таблицы 8.</w:t>
        </w:r>
      </w:hyperlink>
    </w:p>
    <w:p w:rsidR="00BE3C09" w:rsidRDefault="00BE3C09" w:rsidP="00BE3C09">
      <w:pPr>
        <w:pStyle w:val="ConsPlusNormal"/>
        <w:spacing w:before="220"/>
        <w:ind w:firstLine="540"/>
        <w:jc w:val="both"/>
      </w:pPr>
      <w:r>
        <w:t>Расстояние между колонками для основного текста должно быть не менее 9 мм, для дополнительного текста - не менее 6 мм при наличии разделительной линии.</w:t>
      </w:r>
    </w:p>
    <w:p w:rsidR="00BE3C09" w:rsidRDefault="00BE3C09" w:rsidP="00BE3C09">
      <w:pPr>
        <w:pStyle w:val="ConsPlusNormal"/>
      </w:pPr>
    </w:p>
    <w:p w:rsidR="00BE3C09" w:rsidRDefault="00BE3C09" w:rsidP="00BE3C09">
      <w:pPr>
        <w:pStyle w:val="ConsPlusNormal"/>
        <w:jc w:val="center"/>
        <w:outlineLvl w:val="2"/>
      </w:pPr>
      <w:r>
        <w:t>3.4. Требования к шрифтовому оформлению изданий</w:t>
      </w:r>
    </w:p>
    <w:p w:rsidR="00BE3C09" w:rsidRDefault="00BE3C09" w:rsidP="00BE3C09">
      <w:pPr>
        <w:pStyle w:val="ConsPlusNormal"/>
        <w:jc w:val="center"/>
      </w:pPr>
      <w:r>
        <w:t>по естественным дисциплинам для 1 - 4, 5 - 11 классов</w:t>
      </w:r>
    </w:p>
    <w:p w:rsidR="00BE3C09" w:rsidRDefault="00BE3C09" w:rsidP="00BE3C09">
      <w:pPr>
        <w:pStyle w:val="ConsPlusNormal"/>
      </w:pPr>
    </w:p>
    <w:p w:rsidR="00BE3C09" w:rsidRDefault="00BE3C09" w:rsidP="00BE3C09">
      <w:pPr>
        <w:pStyle w:val="ConsPlusNormal"/>
        <w:ind w:firstLine="540"/>
        <w:jc w:val="both"/>
      </w:pPr>
      <w:r>
        <w:t xml:space="preserve">3.4.1. Шрифтовое оформление основного и дополнительного текста в изданиях для 1 - 4 классов в зависимости от года обучения и их функционального назначения должно соответствовать требованиям, изложенным в </w:t>
      </w:r>
      <w:hyperlink w:anchor="P822" w:history="1">
        <w:r>
          <w:rPr>
            <w:color w:val="0000FF"/>
          </w:rPr>
          <w:t>таблице 9.</w:t>
        </w:r>
      </w:hyperlink>
    </w:p>
    <w:p w:rsidR="00BE3C09" w:rsidRDefault="00BE3C09" w:rsidP="00BE3C09">
      <w:pPr>
        <w:pStyle w:val="ConsPlusNormal"/>
        <w:spacing w:before="220"/>
        <w:ind w:firstLine="540"/>
        <w:jc w:val="both"/>
      </w:pPr>
      <w:r>
        <w:t>Кегль шрифта дополнительного текста может быть на 2 пункта меньше кегля шрифта основного текста.</w:t>
      </w:r>
    </w:p>
    <w:p w:rsidR="00BE3C09" w:rsidRDefault="00BE3C09" w:rsidP="00BE3C09">
      <w:pPr>
        <w:pStyle w:val="ConsPlusNormal"/>
        <w:spacing w:before="220"/>
        <w:ind w:firstLine="540"/>
        <w:jc w:val="both"/>
      </w:pPr>
      <w:r>
        <w:t xml:space="preserve">3.4.2. Шрифтовое оформление основного и дополнительного текста в изданиях для 5 - 11 классов в зависимости от года обучения должно соответствовать требованиям, изложенным в </w:t>
      </w:r>
      <w:hyperlink w:anchor="P938" w:history="1">
        <w:r>
          <w:rPr>
            <w:color w:val="0000FF"/>
          </w:rPr>
          <w:t>таблице 10.</w:t>
        </w:r>
      </w:hyperlink>
    </w:p>
    <w:p w:rsidR="00BE3C09" w:rsidRDefault="00BE3C09" w:rsidP="00BE3C09">
      <w:pPr>
        <w:pStyle w:val="ConsPlusNormal"/>
        <w:spacing w:before="220"/>
        <w:ind w:firstLine="540"/>
        <w:jc w:val="both"/>
      </w:pPr>
      <w:r>
        <w:t>3.4.3. В изданиях для 1 - 4 классов не допускается применять двухколонный набор.</w:t>
      </w:r>
    </w:p>
    <w:p w:rsidR="00BE3C09" w:rsidRDefault="00BE3C09" w:rsidP="00BE3C09">
      <w:pPr>
        <w:pStyle w:val="ConsPlusNormal"/>
        <w:spacing w:before="220"/>
        <w:ind w:firstLine="540"/>
        <w:jc w:val="both"/>
      </w:pPr>
      <w:r>
        <w:t xml:space="preserve">3.4.4. Двухколонный набор в изданиях для 5 - 6 классов разрешается только для дополнительного текста, в изданиях для 7 - 11 классов - для основного и дополнительного текста, только при соблюдении требований, изложенных в </w:t>
      </w:r>
      <w:hyperlink w:anchor="P938" w:history="1">
        <w:r>
          <w:rPr>
            <w:color w:val="0000FF"/>
          </w:rPr>
          <w:t>таблице 10,</w:t>
        </w:r>
      </w:hyperlink>
      <w:r>
        <w:t xml:space="preserve"> кроме длины строки.</w:t>
      </w:r>
    </w:p>
    <w:p w:rsidR="00BE3C09" w:rsidRDefault="00BE3C09" w:rsidP="00BE3C09">
      <w:pPr>
        <w:pStyle w:val="ConsPlusNormal"/>
        <w:spacing w:before="220"/>
        <w:ind w:firstLine="540"/>
        <w:jc w:val="both"/>
      </w:pPr>
      <w:r>
        <w:t xml:space="preserve">Длина строки в колонке должна быть не менее 3 1/2 квадрата, расстояние между колонками </w:t>
      </w:r>
      <w:r>
        <w:lastRenderedPageBreak/>
        <w:t>- не менее 9 мм.</w:t>
      </w:r>
    </w:p>
    <w:p w:rsidR="00BE3C09" w:rsidRDefault="00BE3C09" w:rsidP="00BE3C09">
      <w:pPr>
        <w:pStyle w:val="ConsPlusNormal"/>
        <w:spacing w:before="220"/>
        <w:ind w:firstLine="540"/>
        <w:jc w:val="both"/>
      </w:pPr>
      <w:r>
        <w:t xml:space="preserve">3.4.5. </w:t>
      </w:r>
      <w:proofErr w:type="gramStart"/>
      <w:r>
        <w:t>В текстовых таблицах изданий для 1 - 4 классов длина строки должна быть не менее 3 1/2 квадрата при расстоянии между колонками текста не менее 12 мм, для 5 - 6 классов - не менее 2 3/4 квадрата при расстоянии между колонками текста не менее 6 мм, для 7 - 11 классов - не менее 1 3/4 квадрата при расстоянии между колонками</w:t>
      </w:r>
      <w:proofErr w:type="gramEnd"/>
      <w:r>
        <w:t xml:space="preserve"> не менее 6 мм.</w:t>
      </w:r>
    </w:p>
    <w:p w:rsidR="00BE3C09" w:rsidRDefault="00BE3C09" w:rsidP="00BE3C09">
      <w:pPr>
        <w:pStyle w:val="ConsPlusNormal"/>
        <w:spacing w:before="220"/>
        <w:ind w:firstLine="540"/>
        <w:jc w:val="both"/>
      </w:pPr>
      <w:r>
        <w:t xml:space="preserve">3.4.6. Наглядные изображения (график, схема, таблица, диаграмма и </w:t>
      </w:r>
      <w:proofErr w:type="gramStart"/>
      <w:r>
        <w:t>другое</w:t>
      </w:r>
      <w:proofErr w:type="gramEnd"/>
      <w:r>
        <w:t xml:space="preserve">) в изданиях для 1 - 4 классов следует оформлять в соответствии с требованиями, изложенными в </w:t>
      </w:r>
      <w:hyperlink w:anchor="P189" w:history="1">
        <w:r>
          <w:rPr>
            <w:color w:val="0000FF"/>
          </w:rPr>
          <w:t>п. 3.3.1.5,</w:t>
        </w:r>
      </w:hyperlink>
      <w:r>
        <w:t xml:space="preserve"> в изданиях для 5 - 11 классов - в соответствии с требованиями, изложенными в </w:t>
      </w:r>
      <w:hyperlink w:anchor="P201" w:history="1">
        <w:r>
          <w:rPr>
            <w:color w:val="0000FF"/>
          </w:rPr>
          <w:t>п. 3.3.2.4.</w:t>
        </w:r>
      </w:hyperlink>
    </w:p>
    <w:p w:rsidR="00BE3C09" w:rsidRDefault="00BE3C09" w:rsidP="00BE3C09">
      <w:pPr>
        <w:pStyle w:val="ConsPlusNormal"/>
        <w:spacing w:before="220"/>
        <w:ind w:firstLine="540"/>
        <w:jc w:val="both"/>
      </w:pPr>
      <w:r>
        <w:t xml:space="preserve">3.4.7. В изданиях для 1 - 4 и 5 - 11 классов кегль шрифта и увеличение интерлиньяжа выделений должны соответствовать требованиям, изложенным в </w:t>
      </w:r>
      <w:hyperlink w:anchor="P822" w:history="1">
        <w:r>
          <w:rPr>
            <w:color w:val="0000FF"/>
          </w:rPr>
          <w:t>таблицах 9</w:t>
        </w:r>
      </w:hyperlink>
      <w:r>
        <w:t xml:space="preserve"> и </w:t>
      </w:r>
      <w:hyperlink w:anchor="P938" w:history="1">
        <w:r>
          <w:rPr>
            <w:color w:val="0000FF"/>
          </w:rPr>
          <w:t>10.</w:t>
        </w:r>
      </w:hyperlink>
    </w:p>
    <w:p w:rsidR="00BE3C09" w:rsidRDefault="00BE3C09" w:rsidP="00BE3C09">
      <w:pPr>
        <w:pStyle w:val="ConsPlusNormal"/>
        <w:spacing w:before="220"/>
        <w:ind w:firstLine="540"/>
        <w:jc w:val="both"/>
      </w:pPr>
      <w:r>
        <w:t>При этом кегль шрифта должен быть не менее кегля шрифта основного текста.</w:t>
      </w:r>
    </w:p>
    <w:p w:rsidR="00BE3C09" w:rsidRDefault="00BE3C09" w:rsidP="00BE3C09">
      <w:pPr>
        <w:pStyle w:val="ConsPlusNormal"/>
        <w:spacing w:before="220"/>
        <w:ind w:firstLine="540"/>
        <w:jc w:val="both"/>
      </w:pPr>
      <w:r>
        <w:t xml:space="preserve">3.4.8. Шрифтовое оформление буквенных и числовых формул в изданиях должно соответствовать требованиям, изложенным в п. </w:t>
      </w:r>
      <w:hyperlink w:anchor="P194" w:history="1">
        <w:r>
          <w:rPr>
            <w:color w:val="0000FF"/>
          </w:rPr>
          <w:t>3.3.2.2.</w:t>
        </w:r>
      </w:hyperlink>
    </w:p>
    <w:p w:rsidR="00BE3C09" w:rsidRDefault="00BE3C09" w:rsidP="00BE3C09">
      <w:pPr>
        <w:pStyle w:val="ConsPlusNormal"/>
        <w:spacing w:before="220"/>
        <w:ind w:firstLine="540"/>
        <w:jc w:val="both"/>
      </w:pPr>
      <w:bookmarkStart w:id="19" w:name="P222"/>
      <w:bookmarkEnd w:id="19"/>
      <w:r>
        <w:t>3.4.9. Кегль шрифта основных элементов химических формул должен быть не менее кегля шрифта основного текста, кегль шрифта вспомогательных элементов формул должен быть не менее 6 пунктов.</w:t>
      </w:r>
    </w:p>
    <w:p w:rsidR="00BE3C09" w:rsidRDefault="00BE3C09" w:rsidP="00BE3C09">
      <w:pPr>
        <w:pStyle w:val="ConsPlusNormal"/>
        <w:spacing w:before="220"/>
        <w:ind w:firstLine="540"/>
        <w:jc w:val="both"/>
      </w:pPr>
      <w:r>
        <w:t>Увеличение интерлиньяжа между подстрочными элементами формул верхней строки и надстрочными элементами формул нижней строки должно быть не менее 4 пунктов в изданиях для 7 - 9 классов и не менее 2 пунктов - для 10 - 11 классов.</w:t>
      </w:r>
    </w:p>
    <w:p w:rsidR="00BE3C09" w:rsidRDefault="00BE3C09" w:rsidP="00BE3C09">
      <w:pPr>
        <w:pStyle w:val="ConsPlusNormal"/>
        <w:spacing w:before="220"/>
        <w:ind w:firstLine="540"/>
        <w:jc w:val="both"/>
      </w:pPr>
      <w:r>
        <w:t>Увеличение интерлиньяжа в тексте, включающем химические формулы, может быть неодинаковым на полосе.</w:t>
      </w:r>
    </w:p>
    <w:p w:rsidR="00BE3C09" w:rsidRDefault="00BE3C09" w:rsidP="00BE3C09">
      <w:pPr>
        <w:pStyle w:val="ConsPlusNormal"/>
      </w:pPr>
    </w:p>
    <w:p w:rsidR="00BE3C09" w:rsidRDefault="00BE3C09" w:rsidP="00BE3C09">
      <w:pPr>
        <w:pStyle w:val="ConsPlusNormal"/>
        <w:jc w:val="center"/>
        <w:outlineLvl w:val="2"/>
      </w:pPr>
      <w:r>
        <w:t>3.5. Требования к шрифтовому оформлению</w:t>
      </w:r>
    </w:p>
    <w:p w:rsidR="00BE3C09" w:rsidRDefault="00BE3C09" w:rsidP="00BE3C09">
      <w:pPr>
        <w:pStyle w:val="ConsPlusNormal"/>
        <w:jc w:val="center"/>
      </w:pPr>
      <w:r>
        <w:t xml:space="preserve">изданий по специальным дисциплинам для </w:t>
      </w:r>
      <w:proofErr w:type="gramStart"/>
      <w:r>
        <w:t>начального</w:t>
      </w:r>
      <w:proofErr w:type="gramEnd"/>
    </w:p>
    <w:p w:rsidR="00BE3C09" w:rsidRDefault="00BE3C09" w:rsidP="00BE3C09">
      <w:pPr>
        <w:pStyle w:val="ConsPlusNormal"/>
        <w:jc w:val="center"/>
      </w:pPr>
      <w:r>
        <w:t>профессионального образования</w:t>
      </w:r>
    </w:p>
    <w:p w:rsidR="00BE3C09" w:rsidRDefault="00BE3C09" w:rsidP="00BE3C09">
      <w:pPr>
        <w:pStyle w:val="ConsPlusNormal"/>
      </w:pPr>
    </w:p>
    <w:p w:rsidR="00BE3C09" w:rsidRDefault="00BE3C09" w:rsidP="00BE3C09">
      <w:pPr>
        <w:pStyle w:val="ConsPlusNormal"/>
        <w:ind w:firstLine="540"/>
        <w:jc w:val="both"/>
      </w:pPr>
      <w:r>
        <w:t xml:space="preserve">3.5.1. Шрифтовое оформление основного и дополнительного текста издания в зависимости от учебной дисциплины и функционального назначения должно соответствовать требованиям, изложенным в </w:t>
      </w:r>
      <w:hyperlink w:anchor="P1011" w:history="1">
        <w:r>
          <w:rPr>
            <w:color w:val="0000FF"/>
          </w:rPr>
          <w:t>таблице 11.</w:t>
        </w:r>
      </w:hyperlink>
    </w:p>
    <w:p w:rsidR="00BE3C09" w:rsidRDefault="00BE3C09" w:rsidP="00BE3C09">
      <w:pPr>
        <w:pStyle w:val="ConsPlusNormal"/>
        <w:spacing w:before="220"/>
        <w:ind w:firstLine="540"/>
        <w:jc w:val="both"/>
      </w:pPr>
      <w:r>
        <w:t xml:space="preserve">3.5.2. В издании разрешается применение двухколонного набора для основного и дополнительного текста только при соблюдении требований, изложенных в </w:t>
      </w:r>
      <w:hyperlink w:anchor="P1011" w:history="1">
        <w:r>
          <w:rPr>
            <w:color w:val="0000FF"/>
          </w:rPr>
          <w:t>таблице 11.</w:t>
        </w:r>
      </w:hyperlink>
    </w:p>
    <w:p w:rsidR="00BE3C09" w:rsidRDefault="00BE3C09" w:rsidP="00BE3C09">
      <w:pPr>
        <w:pStyle w:val="ConsPlusNormal"/>
        <w:spacing w:before="220"/>
        <w:ind w:firstLine="540"/>
        <w:jc w:val="both"/>
      </w:pPr>
      <w:r>
        <w:t>При этом длина строки в колонке должна быть не менее 3 1/2 квадрата, расстояние между колонками - не менее 9 мм.</w:t>
      </w:r>
    </w:p>
    <w:p w:rsidR="00BE3C09" w:rsidRDefault="00BE3C09" w:rsidP="00BE3C09">
      <w:pPr>
        <w:pStyle w:val="ConsPlusNormal"/>
        <w:spacing w:before="220"/>
        <w:ind w:firstLine="540"/>
        <w:jc w:val="both"/>
      </w:pPr>
      <w:r>
        <w:t>3.5.3. В словарной части изданий допускается двухколонный набор только при расстоянии между колонками не менее 9 мм, при наличии разделительной линии - не менее 6 мм.</w:t>
      </w:r>
    </w:p>
    <w:p w:rsidR="00BE3C09" w:rsidRDefault="00BE3C09" w:rsidP="00BE3C09">
      <w:pPr>
        <w:pStyle w:val="ConsPlusNormal"/>
        <w:spacing w:before="220"/>
        <w:ind w:firstLine="540"/>
        <w:jc w:val="both"/>
      </w:pPr>
      <w:r>
        <w:t xml:space="preserve">Кегль шрифта в словарной части изданий должен быть не менее кегля шрифта дополнительного текста в соответствии с </w:t>
      </w:r>
      <w:hyperlink w:anchor="P1011" w:history="1">
        <w:r>
          <w:rPr>
            <w:color w:val="0000FF"/>
          </w:rPr>
          <w:t>таблицей 11.</w:t>
        </w:r>
      </w:hyperlink>
    </w:p>
    <w:p w:rsidR="00BE3C09" w:rsidRDefault="00BE3C09" w:rsidP="00BE3C09">
      <w:pPr>
        <w:pStyle w:val="ConsPlusNormal"/>
        <w:spacing w:before="220"/>
        <w:ind w:firstLine="540"/>
        <w:jc w:val="both"/>
      </w:pPr>
      <w:r>
        <w:t xml:space="preserve">3.5.4. Шрифтовое оформление химических формул должно соответствовать требованиям </w:t>
      </w:r>
      <w:hyperlink w:anchor="P222" w:history="1">
        <w:r>
          <w:rPr>
            <w:color w:val="0000FF"/>
          </w:rPr>
          <w:t>п. 3.4.9.</w:t>
        </w:r>
      </w:hyperlink>
    </w:p>
    <w:p w:rsidR="00BE3C09" w:rsidRDefault="00BE3C09" w:rsidP="00BE3C09">
      <w:pPr>
        <w:pStyle w:val="ConsPlusNormal"/>
        <w:spacing w:before="220"/>
        <w:ind w:firstLine="540"/>
        <w:jc w:val="both"/>
      </w:pPr>
      <w:r>
        <w:t>3.5.5. Кегль шрифта основных элементов буквенных и числовых формул должен быть не менее 8 пунктов, вспомогательных элементов - не менее 6 пунктов.</w:t>
      </w:r>
    </w:p>
    <w:p w:rsidR="00BE3C09" w:rsidRDefault="00BE3C09" w:rsidP="00BE3C09">
      <w:pPr>
        <w:pStyle w:val="ConsPlusNormal"/>
        <w:spacing w:before="220"/>
        <w:ind w:firstLine="540"/>
        <w:jc w:val="both"/>
      </w:pPr>
      <w:r>
        <w:lastRenderedPageBreak/>
        <w:t xml:space="preserve">3.5.6. Для наглядного изображения (график, схема, таблица, диаграмма и другое) рекомендуется применение не более трех красок, в том числе </w:t>
      </w:r>
      <w:proofErr w:type="gramStart"/>
      <w:r>
        <w:t>черной</w:t>
      </w:r>
      <w:proofErr w:type="gramEnd"/>
      <w:r>
        <w:t>.</w:t>
      </w:r>
    </w:p>
    <w:p w:rsidR="00BE3C09" w:rsidRDefault="00BE3C09" w:rsidP="00BE3C09">
      <w:pPr>
        <w:pStyle w:val="ConsPlusNormal"/>
        <w:spacing w:before="220"/>
        <w:ind w:firstLine="540"/>
        <w:jc w:val="both"/>
      </w:pPr>
      <w:r>
        <w:t>Кегль шрифта надписей на наглядных изображениях должен быть не менее 8 пунктов.</w:t>
      </w:r>
    </w:p>
    <w:p w:rsidR="00BE3C09" w:rsidRDefault="00BE3C09" w:rsidP="00BE3C09">
      <w:pPr>
        <w:pStyle w:val="ConsPlusNormal"/>
        <w:spacing w:before="220"/>
        <w:ind w:firstLine="540"/>
        <w:jc w:val="both"/>
      </w:pPr>
      <w:r>
        <w:t>3.5.7. Кегль шрифта выделений текста должен быть не менее 9 пунктов.</w:t>
      </w:r>
    </w:p>
    <w:p w:rsidR="00BE3C09" w:rsidRDefault="00BE3C09" w:rsidP="00BE3C09">
      <w:pPr>
        <w:pStyle w:val="ConsPlusNormal"/>
        <w:spacing w:before="220"/>
        <w:ind w:firstLine="540"/>
        <w:jc w:val="both"/>
      </w:pPr>
      <w:r>
        <w:t>3.5.8. В текстовых таблицах длина строки должна быть не менее 1 3/4 квадрата при расстоянии между колонками не менее 6 мм.</w:t>
      </w:r>
    </w:p>
    <w:p w:rsidR="00BE3C09" w:rsidRDefault="00BE3C09" w:rsidP="00BE3C09">
      <w:pPr>
        <w:pStyle w:val="ConsPlusNormal"/>
      </w:pPr>
    </w:p>
    <w:p w:rsidR="00BE3C09" w:rsidRDefault="00BE3C09" w:rsidP="00BE3C09">
      <w:pPr>
        <w:pStyle w:val="ConsPlusNormal"/>
        <w:jc w:val="center"/>
        <w:outlineLvl w:val="2"/>
      </w:pPr>
      <w:r>
        <w:t>3.6. Требования к полиграфическим материалам</w:t>
      </w:r>
    </w:p>
    <w:p w:rsidR="00BE3C09" w:rsidRDefault="00BE3C09" w:rsidP="00BE3C09">
      <w:pPr>
        <w:pStyle w:val="ConsPlusNormal"/>
      </w:pPr>
    </w:p>
    <w:p w:rsidR="00BE3C09" w:rsidRDefault="00BE3C09" w:rsidP="00BE3C09">
      <w:pPr>
        <w:pStyle w:val="ConsPlusNormal"/>
        <w:ind w:firstLine="540"/>
        <w:jc w:val="both"/>
      </w:pPr>
      <w:r>
        <w:t>3.6.1. На полиграфические материалы как отечественного, так и импортного производства, применяемые для изготовления издания, должны быть представлены санитарно-эпидемиологические заключения, подтверждающие их безопасность для здоровья.</w:t>
      </w:r>
    </w:p>
    <w:p w:rsidR="00BE3C09" w:rsidRDefault="00BE3C09" w:rsidP="00BE3C09">
      <w:pPr>
        <w:pStyle w:val="ConsPlusNormal"/>
        <w:spacing w:before="220"/>
        <w:ind w:firstLine="540"/>
        <w:jc w:val="both"/>
      </w:pPr>
      <w:bookmarkStart w:id="20" w:name="P245"/>
      <w:bookmarkEnd w:id="20"/>
      <w:r>
        <w:t>3.6.2. При отсутствии сведений о полиграфических материалах следует проводить санитарно - химические исследования на наличие формальдегида.</w:t>
      </w:r>
    </w:p>
    <w:p w:rsidR="00BE3C09" w:rsidRDefault="00BE3C09" w:rsidP="00BE3C09">
      <w:pPr>
        <w:pStyle w:val="ConsPlusNormal"/>
        <w:spacing w:before="220"/>
        <w:ind w:firstLine="540"/>
        <w:jc w:val="both"/>
      </w:pPr>
      <w:r>
        <w:t>Количество формальдегида, мигрирующего в модельный раствор (дистиллированная вода), не должно превышать 0,1 мг/л.</w:t>
      </w:r>
    </w:p>
    <w:p w:rsidR="00BE3C09" w:rsidRDefault="00BE3C09" w:rsidP="00BE3C09">
      <w:pPr>
        <w:pStyle w:val="ConsPlusNormal"/>
        <w:spacing w:before="220"/>
        <w:ind w:firstLine="540"/>
        <w:jc w:val="both"/>
      </w:pPr>
      <w:bookmarkStart w:id="21" w:name="P247"/>
      <w:bookmarkEnd w:id="21"/>
      <w:r>
        <w:t>3.6.3. Для изготовления изданий следует применять бумагу, предназначенную только для печати книжных изданий (офсетную, типографскую, книжно-журнальную и т.п.), с показателем белизны 74 - 88%.</w:t>
      </w:r>
    </w:p>
    <w:p w:rsidR="00BE3C09" w:rsidRDefault="00BE3C09" w:rsidP="00BE3C09">
      <w:pPr>
        <w:pStyle w:val="ConsPlusNormal"/>
        <w:spacing w:before="220"/>
        <w:ind w:firstLine="540"/>
        <w:jc w:val="both"/>
      </w:pPr>
      <w:r>
        <w:t>Не рекомендуется применять бумагу с показателем непрозрачности менее 91%.</w:t>
      </w:r>
    </w:p>
    <w:p w:rsidR="00BE3C09" w:rsidRDefault="00BE3C09" w:rsidP="00BE3C09">
      <w:pPr>
        <w:pStyle w:val="ConsPlusNormal"/>
        <w:spacing w:before="220"/>
        <w:ind w:firstLine="540"/>
        <w:jc w:val="both"/>
      </w:pPr>
      <w:bookmarkStart w:id="22" w:name="P249"/>
      <w:bookmarkEnd w:id="22"/>
      <w:r>
        <w:t>3.6.4. Не допускается применение газетной бумаги, кроме изданий, функционально предназначенных к постраничному разъединению (разрезанию), например, дидактические материалы, карточки с заданиями и т.п.</w:t>
      </w:r>
    </w:p>
    <w:p w:rsidR="00BE3C09" w:rsidRDefault="00BE3C09" w:rsidP="00BE3C09">
      <w:pPr>
        <w:pStyle w:val="ConsPlusNormal"/>
        <w:spacing w:before="220"/>
        <w:ind w:firstLine="540"/>
        <w:jc w:val="both"/>
      </w:pPr>
      <w:r>
        <w:t>3.6.5. В издании для печати текста рекомендуется применять бумагу одного вида и массы 1 кв. м.</w:t>
      </w:r>
    </w:p>
    <w:p w:rsidR="00BE3C09" w:rsidRDefault="00BE3C09" w:rsidP="00BE3C09">
      <w:pPr>
        <w:pStyle w:val="ConsPlusNormal"/>
      </w:pPr>
    </w:p>
    <w:p w:rsidR="00BE3C09" w:rsidRDefault="00BE3C09" w:rsidP="00BE3C09">
      <w:pPr>
        <w:pStyle w:val="ConsPlusNormal"/>
        <w:jc w:val="center"/>
        <w:outlineLvl w:val="1"/>
      </w:pPr>
      <w:r>
        <w:t xml:space="preserve">IV. Организация проведения </w:t>
      </w:r>
      <w:proofErr w:type="gramStart"/>
      <w:r>
        <w:t>санитарно-эпидемиологической</w:t>
      </w:r>
      <w:proofErr w:type="gramEnd"/>
    </w:p>
    <w:p w:rsidR="00BE3C09" w:rsidRDefault="00BE3C09" w:rsidP="00BE3C09">
      <w:pPr>
        <w:pStyle w:val="ConsPlusNormal"/>
        <w:jc w:val="center"/>
      </w:pPr>
      <w:r>
        <w:t>оценки изданий</w:t>
      </w:r>
    </w:p>
    <w:p w:rsidR="00BE3C09" w:rsidRDefault="00BE3C09" w:rsidP="00BE3C09">
      <w:pPr>
        <w:pStyle w:val="ConsPlusNormal"/>
      </w:pPr>
    </w:p>
    <w:p w:rsidR="00BE3C09" w:rsidRDefault="00BE3C09" w:rsidP="00BE3C09">
      <w:pPr>
        <w:pStyle w:val="ConsPlusNormal"/>
        <w:ind w:firstLine="540"/>
        <w:jc w:val="both"/>
      </w:pPr>
      <w:r>
        <w:t>4.1. На санитарно-эпидемиологическую оценку представляются три экземпляра издания и сведения о материалах.</w:t>
      </w:r>
    </w:p>
    <w:p w:rsidR="00BE3C09" w:rsidRDefault="00BE3C09" w:rsidP="00BE3C09">
      <w:pPr>
        <w:pStyle w:val="ConsPlusNormal"/>
        <w:spacing w:before="220"/>
        <w:ind w:firstLine="540"/>
        <w:jc w:val="both"/>
      </w:pPr>
      <w:bookmarkStart w:id="23" w:name="P256"/>
      <w:bookmarkEnd w:id="23"/>
      <w:r>
        <w:t xml:space="preserve">4.2. </w:t>
      </w:r>
      <w:proofErr w:type="gramStart"/>
      <w:r>
        <w:t>Для проведения санитарно-эпидемиологической оценки должна быть представлена следующая информация об издании: сведения об авторах, заглавие издания, заглавие серии, номер выпуска серии, сведения о читательском адресе, целевом назначении издания, имя издателя и его адрес, год выпуска издания, название и адрес полиграфического предприятия, дата подписания в печать, формат издания, вид бумаги, гарнитура шрифта основного текста, вид печати, тираж, номер заказа полиграфического предприятия.</w:t>
      </w:r>
      <w:proofErr w:type="gramEnd"/>
    </w:p>
    <w:p w:rsidR="00BE3C09" w:rsidRDefault="00BE3C09" w:rsidP="00BE3C09">
      <w:pPr>
        <w:pStyle w:val="ConsPlusNormal"/>
        <w:spacing w:before="220"/>
        <w:ind w:firstLine="540"/>
        <w:jc w:val="both"/>
      </w:pPr>
      <w:r>
        <w:t xml:space="preserve">4.3. Санитарно-эпидемиологическая оценка по </w:t>
      </w:r>
      <w:hyperlink w:anchor="P83" w:history="1">
        <w:r>
          <w:rPr>
            <w:color w:val="0000FF"/>
          </w:rPr>
          <w:t>п. п. 3.1.1</w:t>
        </w:r>
      </w:hyperlink>
      <w:r>
        <w:t xml:space="preserve"> - </w:t>
      </w:r>
      <w:hyperlink w:anchor="P92" w:history="1">
        <w:r>
          <w:rPr>
            <w:color w:val="0000FF"/>
          </w:rPr>
          <w:t>3.1.3,</w:t>
        </w:r>
      </w:hyperlink>
      <w:r>
        <w:t xml:space="preserve"> </w:t>
      </w:r>
      <w:hyperlink w:anchor="P105" w:history="1">
        <w:r>
          <w:rPr>
            <w:color w:val="0000FF"/>
          </w:rPr>
          <w:t>3.1.5</w:t>
        </w:r>
      </w:hyperlink>
      <w:r>
        <w:t xml:space="preserve"> - </w:t>
      </w:r>
      <w:hyperlink w:anchor="P107" w:history="1">
        <w:r>
          <w:rPr>
            <w:color w:val="0000FF"/>
          </w:rPr>
          <w:t>3.1.6,</w:t>
        </w:r>
      </w:hyperlink>
      <w:r>
        <w:t xml:space="preserve"> </w:t>
      </w:r>
      <w:hyperlink w:anchor="P152" w:history="1">
        <w:r>
          <w:rPr>
            <w:color w:val="0000FF"/>
          </w:rPr>
          <w:t>3.2.1.7,</w:t>
        </w:r>
      </w:hyperlink>
      <w:r>
        <w:t xml:space="preserve"> </w:t>
      </w:r>
      <w:hyperlink w:anchor="P249" w:history="1">
        <w:r>
          <w:rPr>
            <w:color w:val="0000FF"/>
          </w:rPr>
          <w:t>3.6.4</w:t>
        </w:r>
      </w:hyperlink>
      <w:r>
        <w:t xml:space="preserve"> проводится на одном экземпляре издания.</w:t>
      </w:r>
    </w:p>
    <w:p w:rsidR="00BE3C09" w:rsidRDefault="00BE3C09" w:rsidP="00BE3C09">
      <w:pPr>
        <w:pStyle w:val="ConsPlusNormal"/>
        <w:spacing w:before="220"/>
        <w:ind w:firstLine="540"/>
        <w:jc w:val="both"/>
      </w:pPr>
      <w:r>
        <w:t>4.4. Санитарно-эпидемиологическая оценка шрифтового оформления издания проводится на 10 характерных страницах по каждому виду текста и приему оформления в одном экземпляре издания.</w:t>
      </w:r>
    </w:p>
    <w:p w:rsidR="00BE3C09" w:rsidRDefault="00BE3C09" w:rsidP="00BE3C09">
      <w:pPr>
        <w:pStyle w:val="ConsPlusNormal"/>
        <w:spacing w:before="220"/>
        <w:ind w:firstLine="540"/>
        <w:jc w:val="both"/>
      </w:pPr>
      <w:r>
        <w:t xml:space="preserve">4.5. Санитарно-эпидемиологическая оценка по </w:t>
      </w:r>
      <w:hyperlink w:anchor="P116" w:history="1">
        <w:r>
          <w:rPr>
            <w:color w:val="0000FF"/>
          </w:rPr>
          <w:t>п. 3.1.10</w:t>
        </w:r>
      </w:hyperlink>
      <w:r>
        <w:t xml:space="preserve"> и </w:t>
      </w:r>
      <w:hyperlink w:anchor="P133" w:history="1">
        <w:r>
          <w:rPr>
            <w:color w:val="0000FF"/>
          </w:rPr>
          <w:t>3.1.22</w:t>
        </w:r>
      </w:hyperlink>
      <w:r>
        <w:t xml:space="preserve"> проводится на 10 </w:t>
      </w:r>
      <w:r>
        <w:lastRenderedPageBreak/>
        <w:t>характерных страницах в каждом из трех экземпляров издания.</w:t>
      </w:r>
    </w:p>
    <w:p w:rsidR="00BE3C09" w:rsidRDefault="00BE3C09" w:rsidP="00BE3C09">
      <w:pPr>
        <w:pStyle w:val="ConsPlusNormal"/>
        <w:spacing w:before="220"/>
        <w:ind w:firstLine="540"/>
        <w:jc w:val="both"/>
      </w:pPr>
      <w:r>
        <w:t xml:space="preserve">4.6. Санитарно-эпидемиологическая оценка по </w:t>
      </w:r>
      <w:hyperlink w:anchor="P112" w:history="1">
        <w:r>
          <w:rPr>
            <w:color w:val="0000FF"/>
          </w:rPr>
          <w:t>п. 3.1.8</w:t>
        </w:r>
      </w:hyperlink>
      <w:r>
        <w:t xml:space="preserve"> проводится в 10 тетрадях, выбранных для контроля из трех экземпляров издания.</w:t>
      </w:r>
    </w:p>
    <w:p w:rsidR="00BE3C09" w:rsidRDefault="00BE3C09" w:rsidP="00BE3C09">
      <w:pPr>
        <w:pStyle w:val="ConsPlusNormal"/>
        <w:spacing w:before="220"/>
        <w:ind w:firstLine="540"/>
        <w:jc w:val="both"/>
      </w:pPr>
      <w:r>
        <w:t xml:space="preserve">4.7. Санитарно-эпидемиологическая оценка по </w:t>
      </w:r>
      <w:hyperlink w:anchor="P115" w:history="1">
        <w:r>
          <w:rPr>
            <w:color w:val="0000FF"/>
          </w:rPr>
          <w:t>п. 3.1.9</w:t>
        </w:r>
      </w:hyperlink>
      <w:r>
        <w:t xml:space="preserve"> проводится в каждом из трех экземпляров издания на двух страницах каждой тетради по специально отпечатанным контрольным плашкам &lt;*&gt;.</w:t>
      </w:r>
    </w:p>
    <w:p w:rsidR="00BE3C09" w:rsidRDefault="00BE3C09" w:rsidP="00BE3C09">
      <w:pPr>
        <w:pStyle w:val="ConsPlusNormal"/>
        <w:spacing w:before="220"/>
        <w:ind w:firstLine="540"/>
        <w:jc w:val="both"/>
      </w:pPr>
      <w:r>
        <w:t>--------------------------------</w:t>
      </w:r>
    </w:p>
    <w:p w:rsidR="00BE3C09" w:rsidRDefault="00BE3C09" w:rsidP="00BE3C09">
      <w:pPr>
        <w:pStyle w:val="ConsPlusNormal"/>
        <w:spacing w:before="220"/>
        <w:ind w:firstLine="540"/>
        <w:jc w:val="both"/>
      </w:pPr>
      <w:r>
        <w:t>&lt;*&gt; Контрольные плашки в виде круга (квадрата) диаметром (стороной) не менее 5 мм должны быть расположены на одном из полей двух страниц в каждой тетради.</w:t>
      </w:r>
    </w:p>
    <w:p w:rsidR="00BE3C09" w:rsidRDefault="00BE3C09" w:rsidP="00BE3C09">
      <w:pPr>
        <w:pStyle w:val="ConsPlusNormal"/>
      </w:pPr>
    </w:p>
    <w:p w:rsidR="00BE3C09" w:rsidRDefault="00BE3C09" w:rsidP="00BE3C09">
      <w:pPr>
        <w:pStyle w:val="ConsPlusNormal"/>
        <w:ind w:firstLine="540"/>
        <w:jc w:val="both"/>
      </w:pPr>
      <w:r>
        <w:t xml:space="preserve">4.8. Санитарно-эпидемиологическая оценка по </w:t>
      </w:r>
      <w:hyperlink w:anchor="P247" w:history="1">
        <w:r>
          <w:rPr>
            <w:color w:val="0000FF"/>
          </w:rPr>
          <w:t>п. 3.6.3</w:t>
        </w:r>
      </w:hyperlink>
      <w:r>
        <w:t xml:space="preserve"> проводится на одной странице в каждом из трех экземпляров издания при отсутствии визуально определяемой разнооттеночности бумаги.</w:t>
      </w:r>
    </w:p>
    <w:p w:rsidR="00BE3C09" w:rsidRDefault="00BE3C09" w:rsidP="00BE3C09">
      <w:pPr>
        <w:pStyle w:val="ConsPlusNormal"/>
        <w:spacing w:before="220"/>
        <w:ind w:firstLine="540"/>
        <w:jc w:val="both"/>
      </w:pPr>
      <w:r>
        <w:t>При наличии визуально определяемой разнооттеночности бумаги в экземпляре издания гигиеническая экспертиза проводится на 10 характерных страницах каждого из трех экземпляров издания. Характерные страницы следует выбирать из разных тетрадей издания.</w:t>
      </w:r>
    </w:p>
    <w:p w:rsidR="00BE3C09" w:rsidRDefault="00BE3C09" w:rsidP="00BE3C09">
      <w:pPr>
        <w:pStyle w:val="ConsPlusNormal"/>
        <w:spacing w:before="220"/>
        <w:ind w:firstLine="540"/>
        <w:jc w:val="both"/>
      </w:pPr>
      <w:r>
        <w:t>4.9. Результат санитарно-эпидемиологической оценки следует считать положительным при соответствии контролируемых показателей нормативным требованиям.</w:t>
      </w:r>
    </w:p>
    <w:p w:rsidR="00BE3C09" w:rsidRDefault="00BE3C09" w:rsidP="00BE3C09">
      <w:pPr>
        <w:pStyle w:val="ConsPlusNormal"/>
        <w:spacing w:before="220"/>
        <w:ind w:firstLine="540"/>
        <w:jc w:val="both"/>
      </w:pPr>
      <w:r>
        <w:t>Допускается отклонение не более чем на 10% только по двум параметрам (кроме размера шрифта).</w:t>
      </w:r>
    </w:p>
    <w:p w:rsidR="00BE3C09" w:rsidRDefault="00BE3C09" w:rsidP="00BE3C09">
      <w:pPr>
        <w:pStyle w:val="ConsPlusNormal"/>
        <w:spacing w:before="220"/>
        <w:ind w:firstLine="540"/>
        <w:jc w:val="both"/>
      </w:pPr>
      <w:r>
        <w:t>4.10. Методика санитарно-эпидемиологической оценки приведена в приложении.</w:t>
      </w:r>
    </w:p>
    <w:p w:rsidR="00BE3C09" w:rsidRDefault="00BE3C09" w:rsidP="00BE3C09">
      <w:pPr>
        <w:pStyle w:val="ConsPlusNormal"/>
        <w:spacing w:before="220"/>
        <w:ind w:firstLine="540"/>
        <w:jc w:val="both"/>
      </w:pPr>
      <w:r>
        <w:t>4.11. В комбинированных изданиях проводится гигиеническая оценка только текстовой части издания на соответствие требованиям настоящих санитарных правил.</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1</w:t>
      </w:r>
    </w:p>
    <w:p w:rsidR="00BE3C09" w:rsidRDefault="00BE3C09" w:rsidP="00BE3C09">
      <w:pPr>
        <w:pStyle w:val="ConsPlusNormal"/>
      </w:pPr>
    </w:p>
    <w:p w:rsidR="00BE3C09" w:rsidRDefault="00BE3C09" w:rsidP="00BE3C09">
      <w:pPr>
        <w:pStyle w:val="ConsPlusNormal"/>
        <w:jc w:val="center"/>
      </w:pPr>
      <w:bookmarkStart w:id="24" w:name="P276"/>
      <w:bookmarkEnd w:id="24"/>
      <w:r>
        <w:t>ТРЕБОВАНИЯ</w:t>
      </w:r>
    </w:p>
    <w:p w:rsidR="00BE3C09" w:rsidRDefault="00BE3C09" w:rsidP="00BE3C09">
      <w:pPr>
        <w:pStyle w:val="ConsPlusNormal"/>
        <w:jc w:val="center"/>
      </w:pPr>
      <w:r>
        <w:t>К ШРИФТОВОМУ ОФОРМЛЕНИЮ БУКВАРЕЙ</w:t>
      </w:r>
    </w:p>
    <w:p w:rsidR="00BE3C09" w:rsidRDefault="00BE3C09" w:rsidP="00BE3C09">
      <w:pPr>
        <w:pStyle w:val="ConsPlusNormal"/>
      </w:pPr>
    </w:p>
    <w:p w:rsidR="00BE3C09" w:rsidRDefault="00BE3C09" w:rsidP="00BE3C09">
      <w:pPr>
        <w:sectPr w:rsidR="00BE3C09" w:rsidSect="00BE3C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2475"/>
        <w:gridCol w:w="1485"/>
        <w:gridCol w:w="660"/>
        <w:gridCol w:w="1485"/>
        <w:gridCol w:w="660"/>
        <w:gridCol w:w="1650"/>
        <w:gridCol w:w="1980"/>
        <w:gridCol w:w="2145"/>
      </w:tblGrid>
      <w:tr w:rsidR="00BE3C09" w:rsidTr="00BE3C09">
        <w:tc>
          <w:tcPr>
            <w:tcW w:w="1320" w:type="dxa"/>
            <w:vMerge w:val="restart"/>
          </w:tcPr>
          <w:p w:rsidR="00BE3C09" w:rsidRDefault="00BE3C09" w:rsidP="00BE3C09">
            <w:pPr>
              <w:pStyle w:val="ConsPlusNormal"/>
              <w:jc w:val="center"/>
            </w:pPr>
            <w:r>
              <w:lastRenderedPageBreak/>
              <w:t>Части букваря</w:t>
            </w:r>
          </w:p>
        </w:tc>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Увеличение интерлиньяжа, пункты, не менее</w:t>
            </w:r>
          </w:p>
        </w:tc>
        <w:tc>
          <w:tcPr>
            <w:tcW w:w="4290" w:type="dxa"/>
            <w:gridSpan w:val="4"/>
          </w:tcPr>
          <w:p w:rsidR="00BE3C09" w:rsidRDefault="00BE3C09" w:rsidP="00BE3C09">
            <w:pPr>
              <w:pStyle w:val="ConsPlusNormal"/>
              <w:jc w:val="center"/>
            </w:pPr>
            <w:r>
              <w:t>Длина строки</w:t>
            </w:r>
          </w:p>
        </w:tc>
        <w:tc>
          <w:tcPr>
            <w:tcW w:w="5775" w:type="dxa"/>
            <w:gridSpan w:val="3"/>
          </w:tcPr>
          <w:p w:rsidR="00BE3C09" w:rsidRDefault="00BE3C09" w:rsidP="00BE3C09">
            <w:pPr>
              <w:pStyle w:val="ConsPlusNormal"/>
              <w:jc w:val="center"/>
            </w:pPr>
            <w:r>
              <w:t>Характеристика шрифта</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2145" w:type="dxa"/>
            <w:gridSpan w:val="2"/>
          </w:tcPr>
          <w:p w:rsidR="00BE3C09" w:rsidRDefault="00BE3C09" w:rsidP="00BE3C09">
            <w:pPr>
              <w:pStyle w:val="ConsPlusNormal"/>
              <w:jc w:val="center"/>
            </w:pPr>
            <w:r>
              <w:t>минимальная</w:t>
            </w:r>
          </w:p>
        </w:tc>
        <w:tc>
          <w:tcPr>
            <w:tcW w:w="2145" w:type="dxa"/>
            <w:gridSpan w:val="2"/>
          </w:tcPr>
          <w:p w:rsidR="00BE3C09" w:rsidRDefault="00BE3C09" w:rsidP="00BE3C09">
            <w:pPr>
              <w:pStyle w:val="ConsPlusNormal"/>
              <w:jc w:val="center"/>
            </w:pPr>
            <w:r>
              <w:t>максимальная</w:t>
            </w:r>
          </w:p>
        </w:tc>
        <w:tc>
          <w:tcPr>
            <w:tcW w:w="1650" w:type="dxa"/>
            <w:vMerge w:val="restart"/>
          </w:tcPr>
          <w:p w:rsidR="00BE3C09" w:rsidRDefault="00BE3C09" w:rsidP="00BE3C09">
            <w:pPr>
              <w:pStyle w:val="ConsPlusNormal"/>
              <w:jc w:val="center"/>
            </w:pPr>
            <w:r>
              <w:t>Группа</w:t>
            </w:r>
          </w:p>
        </w:tc>
        <w:tc>
          <w:tcPr>
            <w:tcW w:w="1980" w:type="dxa"/>
            <w:vMerge w:val="restart"/>
          </w:tcPr>
          <w:p w:rsidR="00BE3C09" w:rsidRDefault="00BE3C09" w:rsidP="00BE3C09">
            <w:pPr>
              <w:pStyle w:val="ConsPlusNormal"/>
              <w:jc w:val="center"/>
            </w:pPr>
            <w:r>
              <w:t>Емкость, зн./кв., не более</w:t>
            </w:r>
          </w:p>
        </w:tc>
        <w:tc>
          <w:tcPr>
            <w:tcW w:w="2145" w:type="dxa"/>
            <w:vMerge w:val="restart"/>
          </w:tcPr>
          <w:p w:rsidR="00BE3C09" w:rsidRDefault="00BE3C09" w:rsidP="00BE3C09">
            <w:pPr>
              <w:pStyle w:val="ConsPlusNormal"/>
              <w:jc w:val="center"/>
            </w:pPr>
            <w:r>
              <w:t>Начертание</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650" w:type="dxa"/>
            <w:vMerge/>
          </w:tcPr>
          <w:p w:rsidR="00BE3C09" w:rsidRDefault="00BE3C09" w:rsidP="00BE3C09"/>
        </w:tc>
        <w:tc>
          <w:tcPr>
            <w:tcW w:w="1980" w:type="dxa"/>
            <w:vMerge/>
          </w:tcPr>
          <w:p w:rsidR="00BE3C09" w:rsidRDefault="00BE3C09" w:rsidP="00BE3C09"/>
        </w:tc>
        <w:tc>
          <w:tcPr>
            <w:tcW w:w="2145" w:type="dxa"/>
            <w:vMerge/>
          </w:tcPr>
          <w:p w:rsidR="00BE3C09" w:rsidRDefault="00BE3C09" w:rsidP="00BE3C09"/>
        </w:tc>
      </w:tr>
      <w:tr w:rsidR="00BE3C09" w:rsidTr="00BE3C09">
        <w:tc>
          <w:tcPr>
            <w:tcW w:w="1320" w:type="dxa"/>
            <w:vMerge w:val="restart"/>
            <w:vAlign w:val="center"/>
          </w:tcPr>
          <w:p w:rsidR="00BE3C09" w:rsidRDefault="00BE3C09" w:rsidP="00BE3C09">
            <w:pPr>
              <w:pStyle w:val="ConsPlusNormal"/>
            </w:pPr>
            <w:r>
              <w:t>Букварная</w:t>
            </w:r>
          </w:p>
        </w:tc>
        <w:tc>
          <w:tcPr>
            <w:tcW w:w="1485" w:type="dxa"/>
          </w:tcPr>
          <w:p w:rsidR="00BE3C09" w:rsidRDefault="00BE3C09" w:rsidP="00BE3C09">
            <w:pPr>
              <w:pStyle w:val="ConsPlusNormal"/>
              <w:jc w:val="center"/>
            </w:pPr>
            <w:r>
              <w:t xml:space="preserve">36 </w:t>
            </w:r>
            <w:hyperlink w:anchor="P322" w:history="1">
              <w:r>
                <w:rPr>
                  <w:color w:val="0000FF"/>
                </w:rPr>
                <w:t>&lt;*&gt;</w:t>
              </w:r>
            </w:hyperlink>
          </w:p>
        </w:tc>
        <w:tc>
          <w:tcPr>
            <w:tcW w:w="2475" w:type="dxa"/>
          </w:tcPr>
          <w:p w:rsidR="00BE3C09" w:rsidRDefault="00BE3C09" w:rsidP="00BE3C09">
            <w:pPr>
              <w:pStyle w:val="ConsPlusNormal"/>
              <w:jc w:val="center"/>
            </w:pPr>
            <w:r>
              <w:t>не регламент.</w:t>
            </w:r>
          </w:p>
        </w:tc>
        <w:tc>
          <w:tcPr>
            <w:tcW w:w="2145" w:type="dxa"/>
            <w:gridSpan w:val="2"/>
          </w:tcPr>
          <w:p w:rsidR="00BE3C09" w:rsidRDefault="00BE3C09" w:rsidP="00BE3C09">
            <w:pPr>
              <w:pStyle w:val="ConsPlusNormal"/>
              <w:jc w:val="center"/>
            </w:pPr>
            <w:r>
              <w:t>не регламент.</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pPr>
            <w:r>
              <w:t>рубленых</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полужирное или жирное;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18</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6 1/2</w:t>
            </w:r>
          </w:p>
        </w:tc>
        <w:tc>
          <w:tcPr>
            <w:tcW w:w="660" w:type="dxa"/>
          </w:tcPr>
          <w:p w:rsidR="00BE3C09" w:rsidRDefault="00BE3C09" w:rsidP="00BE3C09">
            <w:pPr>
              <w:pStyle w:val="ConsPlusNormal"/>
              <w:jc w:val="center"/>
            </w:pPr>
            <w:r>
              <w:t>117</w:t>
            </w:r>
          </w:p>
        </w:tc>
        <w:tc>
          <w:tcPr>
            <w:tcW w:w="1485" w:type="dxa"/>
          </w:tcPr>
          <w:p w:rsidR="00BE3C09" w:rsidRDefault="00BE3C09" w:rsidP="00BE3C09">
            <w:pPr>
              <w:pStyle w:val="ConsPlusNormal"/>
              <w:jc w:val="center"/>
            </w:pPr>
            <w:r>
              <w:t>7 3/4</w:t>
            </w:r>
          </w:p>
        </w:tc>
        <w:tc>
          <w:tcPr>
            <w:tcW w:w="660" w:type="dxa"/>
          </w:tcPr>
          <w:p w:rsidR="00BE3C09" w:rsidRDefault="00BE3C09" w:rsidP="00BE3C09">
            <w:pPr>
              <w:pStyle w:val="ConsPlusNormal"/>
              <w:jc w:val="center"/>
            </w:pPr>
            <w:r>
              <w:t>140</w:t>
            </w:r>
          </w:p>
        </w:tc>
        <w:tc>
          <w:tcPr>
            <w:tcW w:w="1650" w:type="dxa"/>
          </w:tcPr>
          <w:p w:rsidR="00BE3C09" w:rsidRDefault="00BE3C09" w:rsidP="00BE3C09">
            <w:pPr>
              <w:pStyle w:val="ConsPlusNormal"/>
            </w:pPr>
            <w:r>
              <w:t>рубленых</w:t>
            </w:r>
          </w:p>
        </w:tc>
        <w:tc>
          <w:tcPr>
            <w:tcW w:w="1980" w:type="dxa"/>
          </w:tcPr>
          <w:p w:rsidR="00BE3C09" w:rsidRDefault="00BE3C09" w:rsidP="00BE3C09">
            <w:pPr>
              <w:pStyle w:val="ConsPlusNormal"/>
              <w:jc w:val="center"/>
            </w:pPr>
            <w:r>
              <w:t>5,4</w:t>
            </w:r>
          </w:p>
        </w:tc>
        <w:tc>
          <w:tcPr>
            <w:tcW w:w="2145" w:type="dxa"/>
          </w:tcPr>
          <w:p w:rsidR="00BE3C09" w:rsidRDefault="00BE3C09" w:rsidP="00BE3C09">
            <w:pPr>
              <w:pStyle w:val="ConsPlusNormal"/>
            </w:pPr>
            <w:r>
              <w:t>нормальное или широкое; полужирное; прямое</w:t>
            </w:r>
          </w:p>
        </w:tc>
      </w:tr>
      <w:tr w:rsidR="00BE3C09" w:rsidTr="00BE3C09">
        <w:tc>
          <w:tcPr>
            <w:tcW w:w="1320" w:type="dxa"/>
            <w:vAlign w:val="center"/>
          </w:tcPr>
          <w:p w:rsidR="00BE3C09" w:rsidRDefault="00BE3C09" w:rsidP="00BE3C09">
            <w:pPr>
              <w:pStyle w:val="ConsPlusNormal"/>
            </w:pPr>
            <w:r>
              <w:t>Послебукварная</w:t>
            </w:r>
          </w:p>
        </w:tc>
        <w:tc>
          <w:tcPr>
            <w:tcW w:w="1485" w:type="dxa"/>
          </w:tcPr>
          <w:p w:rsidR="00BE3C09" w:rsidRDefault="00BE3C09" w:rsidP="00BE3C09">
            <w:pPr>
              <w:pStyle w:val="ConsPlusNormal"/>
              <w:jc w:val="center"/>
            </w:pPr>
            <w:r>
              <w:t>18</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6 1/2</w:t>
            </w:r>
          </w:p>
        </w:tc>
        <w:tc>
          <w:tcPr>
            <w:tcW w:w="660" w:type="dxa"/>
          </w:tcPr>
          <w:p w:rsidR="00BE3C09" w:rsidRDefault="00BE3C09" w:rsidP="00BE3C09">
            <w:pPr>
              <w:pStyle w:val="ConsPlusNormal"/>
              <w:jc w:val="center"/>
            </w:pPr>
            <w:r>
              <w:t>117</w:t>
            </w:r>
          </w:p>
        </w:tc>
        <w:tc>
          <w:tcPr>
            <w:tcW w:w="1485" w:type="dxa"/>
          </w:tcPr>
          <w:p w:rsidR="00BE3C09" w:rsidRDefault="00BE3C09" w:rsidP="00BE3C09">
            <w:pPr>
              <w:pStyle w:val="ConsPlusNormal"/>
              <w:jc w:val="center"/>
            </w:pPr>
            <w:r>
              <w:t>8</w:t>
            </w:r>
          </w:p>
        </w:tc>
        <w:tc>
          <w:tcPr>
            <w:tcW w:w="660" w:type="dxa"/>
          </w:tcPr>
          <w:p w:rsidR="00BE3C09" w:rsidRDefault="00BE3C09" w:rsidP="00BE3C09">
            <w:pPr>
              <w:pStyle w:val="ConsPlusNormal"/>
              <w:jc w:val="center"/>
            </w:pPr>
            <w:r>
              <w:t>144</w:t>
            </w:r>
          </w:p>
        </w:tc>
        <w:tc>
          <w:tcPr>
            <w:tcW w:w="1650" w:type="dxa"/>
          </w:tcPr>
          <w:p w:rsidR="00BE3C09" w:rsidRDefault="00BE3C09" w:rsidP="00BE3C09">
            <w:pPr>
              <w:pStyle w:val="ConsPlusNormal"/>
            </w:pPr>
            <w:r>
              <w:t>рубленых, новых малоконтрастных</w:t>
            </w:r>
          </w:p>
        </w:tc>
        <w:tc>
          <w:tcPr>
            <w:tcW w:w="1980" w:type="dxa"/>
          </w:tcPr>
          <w:p w:rsidR="00BE3C09" w:rsidRDefault="00BE3C09" w:rsidP="00BE3C09">
            <w:pPr>
              <w:pStyle w:val="ConsPlusNormal"/>
              <w:jc w:val="center"/>
            </w:pPr>
            <w:r>
              <w:t>6,0</w:t>
            </w:r>
          </w:p>
        </w:tc>
        <w:tc>
          <w:tcPr>
            <w:tcW w:w="2145" w:type="dxa"/>
          </w:tcPr>
          <w:p w:rsidR="00BE3C09" w:rsidRDefault="00BE3C09" w:rsidP="00BE3C09">
            <w:pPr>
              <w:pStyle w:val="ConsPlusNormal"/>
            </w:pPr>
            <w:r>
              <w:t>нормальное или широкое; светлое или полужирное; прямое</w:t>
            </w:r>
          </w:p>
        </w:tc>
      </w:tr>
    </w:tbl>
    <w:p w:rsidR="00BE3C09" w:rsidRDefault="00BE3C09" w:rsidP="00BE3C09">
      <w:pPr>
        <w:pStyle w:val="ConsPlusNormal"/>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25" w:name="P322"/>
      <w:bookmarkEnd w:id="25"/>
      <w:r>
        <w:t>&lt;*&gt; Для отдельных букв.</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2</w:t>
      </w:r>
    </w:p>
    <w:p w:rsidR="00BE3C09" w:rsidRDefault="00BE3C09" w:rsidP="00BE3C09">
      <w:pPr>
        <w:pStyle w:val="ConsPlusNormal"/>
      </w:pPr>
    </w:p>
    <w:p w:rsidR="00BE3C09" w:rsidRDefault="00BE3C09" w:rsidP="00BE3C09">
      <w:pPr>
        <w:pStyle w:val="ConsPlusNormal"/>
        <w:jc w:val="center"/>
      </w:pPr>
      <w:bookmarkStart w:id="26" w:name="P328"/>
      <w:bookmarkEnd w:id="26"/>
      <w:r>
        <w:t>ТРЕБОВАНИЯ</w:t>
      </w:r>
    </w:p>
    <w:p w:rsidR="00BE3C09" w:rsidRDefault="00BE3C09" w:rsidP="00BE3C09">
      <w:pPr>
        <w:pStyle w:val="ConsPlusNormal"/>
        <w:jc w:val="center"/>
      </w:pPr>
      <w:r>
        <w:t>К ШРИФТОВОМУ ОФОРМЛЕНИЮ ТЕКСТА ИЗДАНИЙ</w:t>
      </w:r>
    </w:p>
    <w:p w:rsidR="00BE3C09" w:rsidRDefault="00BE3C09" w:rsidP="00BE3C09">
      <w:pPr>
        <w:pStyle w:val="ConsPlusNormal"/>
        <w:jc w:val="center"/>
      </w:pPr>
      <w:r>
        <w:t>ПО ГУМАНИТАРНЫМ ДИСЦИПЛИНАМ ДЛЯ 1 - 4 КЛАССОВ</w:t>
      </w:r>
    </w:p>
    <w:p w:rsidR="00BE3C09" w:rsidRDefault="00BE3C09" w:rsidP="00BE3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2475"/>
        <w:gridCol w:w="1485"/>
        <w:gridCol w:w="660"/>
        <w:gridCol w:w="1485"/>
        <w:gridCol w:w="660"/>
        <w:gridCol w:w="1650"/>
        <w:gridCol w:w="1980"/>
        <w:gridCol w:w="2145"/>
      </w:tblGrid>
      <w:tr w:rsidR="00BE3C09" w:rsidTr="00BE3C09">
        <w:tc>
          <w:tcPr>
            <w:tcW w:w="1320" w:type="dxa"/>
            <w:vMerge w:val="restart"/>
          </w:tcPr>
          <w:p w:rsidR="00BE3C09" w:rsidRDefault="00BE3C09" w:rsidP="00BE3C09">
            <w:pPr>
              <w:pStyle w:val="ConsPlusNormal"/>
              <w:jc w:val="center"/>
            </w:pPr>
            <w:r>
              <w:t>Классы</w:t>
            </w:r>
          </w:p>
        </w:tc>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 xml:space="preserve">Увеличение интерлиньяжа, пункты, </w:t>
            </w:r>
            <w:r>
              <w:lastRenderedPageBreak/>
              <w:t>не менее</w:t>
            </w:r>
          </w:p>
        </w:tc>
        <w:tc>
          <w:tcPr>
            <w:tcW w:w="4290" w:type="dxa"/>
            <w:gridSpan w:val="4"/>
          </w:tcPr>
          <w:p w:rsidR="00BE3C09" w:rsidRDefault="00BE3C09" w:rsidP="00BE3C09">
            <w:pPr>
              <w:pStyle w:val="ConsPlusNormal"/>
              <w:jc w:val="center"/>
            </w:pPr>
            <w:r>
              <w:lastRenderedPageBreak/>
              <w:t>Длина строки</w:t>
            </w:r>
          </w:p>
        </w:tc>
        <w:tc>
          <w:tcPr>
            <w:tcW w:w="5775" w:type="dxa"/>
            <w:gridSpan w:val="3"/>
          </w:tcPr>
          <w:p w:rsidR="00BE3C09" w:rsidRDefault="00BE3C09" w:rsidP="00BE3C09">
            <w:pPr>
              <w:pStyle w:val="ConsPlusNormal"/>
              <w:jc w:val="center"/>
            </w:pPr>
            <w:r>
              <w:t>Характеристика шрифта</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2145" w:type="dxa"/>
            <w:gridSpan w:val="2"/>
          </w:tcPr>
          <w:p w:rsidR="00BE3C09" w:rsidRDefault="00BE3C09" w:rsidP="00BE3C09">
            <w:pPr>
              <w:pStyle w:val="ConsPlusNormal"/>
              <w:jc w:val="center"/>
            </w:pPr>
            <w:r>
              <w:t>минимальная</w:t>
            </w:r>
          </w:p>
        </w:tc>
        <w:tc>
          <w:tcPr>
            <w:tcW w:w="2145" w:type="dxa"/>
            <w:gridSpan w:val="2"/>
          </w:tcPr>
          <w:p w:rsidR="00BE3C09" w:rsidRDefault="00BE3C09" w:rsidP="00BE3C09">
            <w:pPr>
              <w:pStyle w:val="ConsPlusNormal"/>
              <w:jc w:val="center"/>
            </w:pPr>
            <w:r>
              <w:t>максимальная</w:t>
            </w:r>
          </w:p>
        </w:tc>
        <w:tc>
          <w:tcPr>
            <w:tcW w:w="1650" w:type="dxa"/>
            <w:vMerge w:val="restart"/>
          </w:tcPr>
          <w:p w:rsidR="00BE3C09" w:rsidRDefault="00BE3C09" w:rsidP="00BE3C09">
            <w:pPr>
              <w:pStyle w:val="ConsPlusNormal"/>
              <w:jc w:val="center"/>
            </w:pPr>
            <w:r>
              <w:t>Группа</w:t>
            </w:r>
          </w:p>
        </w:tc>
        <w:tc>
          <w:tcPr>
            <w:tcW w:w="1980" w:type="dxa"/>
            <w:vMerge w:val="restart"/>
          </w:tcPr>
          <w:p w:rsidR="00BE3C09" w:rsidRDefault="00BE3C09" w:rsidP="00BE3C09">
            <w:pPr>
              <w:pStyle w:val="ConsPlusNormal"/>
              <w:jc w:val="center"/>
            </w:pPr>
            <w:r>
              <w:t xml:space="preserve">Емкость, зн./кв., не </w:t>
            </w:r>
            <w:r>
              <w:lastRenderedPageBreak/>
              <w:t>более</w:t>
            </w:r>
          </w:p>
        </w:tc>
        <w:tc>
          <w:tcPr>
            <w:tcW w:w="2145" w:type="dxa"/>
            <w:vMerge w:val="restart"/>
          </w:tcPr>
          <w:p w:rsidR="00BE3C09" w:rsidRDefault="00BE3C09" w:rsidP="00BE3C09">
            <w:pPr>
              <w:pStyle w:val="ConsPlusNormal"/>
              <w:jc w:val="center"/>
            </w:pPr>
            <w:r>
              <w:lastRenderedPageBreak/>
              <w:t>Начертание</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650" w:type="dxa"/>
            <w:vMerge/>
          </w:tcPr>
          <w:p w:rsidR="00BE3C09" w:rsidRDefault="00BE3C09" w:rsidP="00BE3C09"/>
        </w:tc>
        <w:tc>
          <w:tcPr>
            <w:tcW w:w="1980" w:type="dxa"/>
            <w:vMerge/>
          </w:tcPr>
          <w:p w:rsidR="00BE3C09" w:rsidRDefault="00BE3C09" w:rsidP="00BE3C09"/>
        </w:tc>
        <w:tc>
          <w:tcPr>
            <w:tcW w:w="2145" w:type="dxa"/>
            <w:vMerge/>
          </w:tcPr>
          <w:p w:rsidR="00BE3C09" w:rsidRDefault="00BE3C09" w:rsidP="00BE3C09"/>
        </w:tc>
      </w:tr>
      <w:tr w:rsidR="00BE3C09" w:rsidTr="00BE3C09">
        <w:tc>
          <w:tcPr>
            <w:tcW w:w="1320" w:type="dxa"/>
          </w:tcPr>
          <w:p w:rsidR="00BE3C09" w:rsidRDefault="00BE3C09" w:rsidP="00BE3C09">
            <w:pPr>
              <w:pStyle w:val="ConsPlusNormal"/>
            </w:pPr>
            <w:r>
              <w:lastRenderedPageBreak/>
              <w:t>Первый</w:t>
            </w:r>
          </w:p>
        </w:tc>
        <w:tc>
          <w:tcPr>
            <w:tcW w:w="1485" w:type="dxa"/>
          </w:tcPr>
          <w:p w:rsidR="00BE3C09" w:rsidRDefault="00BE3C09" w:rsidP="00BE3C09">
            <w:pPr>
              <w:pStyle w:val="ConsPlusNormal"/>
              <w:jc w:val="center"/>
            </w:pPr>
            <w:r>
              <w:t>18</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6 1/2</w:t>
            </w:r>
          </w:p>
        </w:tc>
        <w:tc>
          <w:tcPr>
            <w:tcW w:w="660" w:type="dxa"/>
          </w:tcPr>
          <w:p w:rsidR="00BE3C09" w:rsidRDefault="00BE3C09" w:rsidP="00BE3C09">
            <w:pPr>
              <w:pStyle w:val="ConsPlusNormal"/>
              <w:jc w:val="center"/>
            </w:pPr>
            <w:r>
              <w:t>117</w:t>
            </w:r>
          </w:p>
        </w:tc>
        <w:tc>
          <w:tcPr>
            <w:tcW w:w="1485" w:type="dxa"/>
          </w:tcPr>
          <w:p w:rsidR="00BE3C09" w:rsidRDefault="00BE3C09" w:rsidP="00BE3C09">
            <w:pPr>
              <w:pStyle w:val="ConsPlusNormal"/>
              <w:jc w:val="center"/>
            </w:pPr>
            <w:r>
              <w:t>9 1/4</w:t>
            </w:r>
          </w:p>
        </w:tc>
        <w:tc>
          <w:tcPr>
            <w:tcW w:w="660" w:type="dxa"/>
          </w:tcPr>
          <w:p w:rsidR="00BE3C09" w:rsidRDefault="00BE3C09" w:rsidP="00BE3C09">
            <w:pPr>
              <w:pStyle w:val="ConsPlusNormal"/>
              <w:jc w:val="center"/>
            </w:pPr>
            <w:r>
              <w:t>167</w:t>
            </w:r>
          </w:p>
        </w:tc>
        <w:tc>
          <w:tcPr>
            <w:tcW w:w="1650" w:type="dxa"/>
            <w:vMerge w:val="restart"/>
            <w:vAlign w:val="center"/>
          </w:tcPr>
          <w:p w:rsidR="00BE3C09" w:rsidRDefault="00BE3C09" w:rsidP="00BE3C09">
            <w:pPr>
              <w:pStyle w:val="ConsPlusNormal"/>
            </w:pPr>
            <w:r>
              <w:t>рубленых или новых малоконтрастных</w:t>
            </w:r>
          </w:p>
        </w:tc>
        <w:tc>
          <w:tcPr>
            <w:tcW w:w="1980" w:type="dxa"/>
          </w:tcPr>
          <w:p w:rsidR="00BE3C09" w:rsidRDefault="00BE3C09" w:rsidP="00BE3C09">
            <w:pPr>
              <w:pStyle w:val="ConsPlusNormal"/>
              <w:jc w:val="center"/>
            </w:pPr>
            <w:r>
              <w:t>6,0</w:t>
            </w:r>
          </w:p>
        </w:tc>
        <w:tc>
          <w:tcPr>
            <w:tcW w:w="2145" w:type="dxa"/>
            <w:vMerge w:val="restart"/>
          </w:tcPr>
          <w:p w:rsidR="00BE3C09" w:rsidRDefault="00BE3C09" w:rsidP="00BE3C09">
            <w:pPr>
              <w:pStyle w:val="ConsPlusNormal"/>
            </w:pPr>
            <w:r>
              <w:t>нормальное или широкое; светлое или полужирное; прямое</w:t>
            </w:r>
          </w:p>
        </w:tc>
      </w:tr>
      <w:tr w:rsidR="00BE3C09" w:rsidTr="00BE3C09">
        <w:tc>
          <w:tcPr>
            <w:tcW w:w="1320" w:type="dxa"/>
            <w:vAlign w:val="center"/>
          </w:tcPr>
          <w:p w:rsidR="00BE3C09" w:rsidRDefault="00BE3C09" w:rsidP="00BE3C09">
            <w:pPr>
              <w:pStyle w:val="ConsPlusNormal"/>
            </w:pPr>
            <w:r>
              <w:t>Второй</w:t>
            </w:r>
          </w:p>
        </w:tc>
        <w:tc>
          <w:tcPr>
            <w:tcW w:w="1485" w:type="dxa"/>
          </w:tcPr>
          <w:p w:rsidR="00BE3C09" w:rsidRDefault="00BE3C09" w:rsidP="00BE3C09">
            <w:pPr>
              <w:pStyle w:val="ConsPlusNormal"/>
              <w:jc w:val="center"/>
            </w:pPr>
            <w:r>
              <w:t>16</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6 1/2</w:t>
            </w:r>
          </w:p>
        </w:tc>
        <w:tc>
          <w:tcPr>
            <w:tcW w:w="660" w:type="dxa"/>
          </w:tcPr>
          <w:p w:rsidR="00BE3C09" w:rsidRDefault="00BE3C09" w:rsidP="00BE3C09">
            <w:pPr>
              <w:pStyle w:val="ConsPlusNormal"/>
              <w:jc w:val="center"/>
            </w:pPr>
            <w:r>
              <w:t>117</w:t>
            </w:r>
          </w:p>
        </w:tc>
        <w:tc>
          <w:tcPr>
            <w:tcW w:w="1485" w:type="dxa"/>
          </w:tcPr>
          <w:p w:rsidR="00BE3C09" w:rsidRDefault="00BE3C09" w:rsidP="00BE3C09">
            <w:pPr>
              <w:pStyle w:val="ConsPlusNormal"/>
              <w:jc w:val="center"/>
            </w:pPr>
            <w:r>
              <w:t>9 1/4</w:t>
            </w:r>
          </w:p>
        </w:tc>
        <w:tc>
          <w:tcPr>
            <w:tcW w:w="660" w:type="dxa"/>
          </w:tcPr>
          <w:p w:rsidR="00BE3C09" w:rsidRDefault="00BE3C09" w:rsidP="00BE3C09">
            <w:pPr>
              <w:pStyle w:val="ConsPlusNormal"/>
              <w:jc w:val="center"/>
            </w:pPr>
            <w:r>
              <w:t>167</w:t>
            </w:r>
          </w:p>
        </w:tc>
        <w:tc>
          <w:tcPr>
            <w:tcW w:w="1650" w:type="dxa"/>
            <w:vMerge/>
          </w:tcPr>
          <w:p w:rsidR="00BE3C09" w:rsidRDefault="00BE3C09" w:rsidP="00BE3C09"/>
        </w:tc>
        <w:tc>
          <w:tcPr>
            <w:tcW w:w="1980" w:type="dxa"/>
          </w:tcPr>
          <w:p w:rsidR="00BE3C09" w:rsidRDefault="00BE3C09" w:rsidP="00BE3C09">
            <w:pPr>
              <w:pStyle w:val="ConsPlusNormal"/>
              <w:jc w:val="center"/>
            </w:pPr>
            <w:r>
              <w:t xml:space="preserve">6,0 (6,6) </w:t>
            </w:r>
            <w:hyperlink w:anchor="P384" w:history="1">
              <w:r>
                <w:rPr>
                  <w:color w:val="0000FF"/>
                </w:rPr>
                <w:t>&lt;**&gt;</w:t>
              </w:r>
            </w:hyperlink>
          </w:p>
        </w:tc>
        <w:tc>
          <w:tcPr>
            <w:tcW w:w="2145" w:type="dxa"/>
            <w:vMerge/>
          </w:tcPr>
          <w:p w:rsidR="00BE3C09" w:rsidRDefault="00BE3C09" w:rsidP="00BE3C09"/>
        </w:tc>
      </w:tr>
      <w:tr w:rsidR="00BE3C09" w:rsidTr="00BE3C09">
        <w:tc>
          <w:tcPr>
            <w:tcW w:w="1320" w:type="dxa"/>
            <w:vMerge w:val="restart"/>
            <w:vAlign w:val="center"/>
          </w:tcPr>
          <w:p w:rsidR="00BE3C09" w:rsidRDefault="00BE3C09" w:rsidP="00BE3C09">
            <w:pPr>
              <w:pStyle w:val="ConsPlusNormal"/>
            </w:pPr>
            <w:r>
              <w:t>Третий и четвертый</w:t>
            </w:r>
          </w:p>
        </w:tc>
        <w:tc>
          <w:tcPr>
            <w:tcW w:w="1485" w:type="dxa"/>
          </w:tcPr>
          <w:p w:rsidR="00BE3C09" w:rsidRDefault="00BE3C09" w:rsidP="00BE3C09">
            <w:pPr>
              <w:pStyle w:val="ConsPlusNormal"/>
              <w:jc w:val="center"/>
            </w:pPr>
            <w:r>
              <w:t>14</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6</w:t>
            </w:r>
          </w:p>
        </w:tc>
        <w:tc>
          <w:tcPr>
            <w:tcW w:w="660" w:type="dxa"/>
          </w:tcPr>
          <w:p w:rsidR="00BE3C09" w:rsidRDefault="00BE3C09" w:rsidP="00BE3C09">
            <w:pPr>
              <w:pStyle w:val="ConsPlusNormal"/>
              <w:jc w:val="center"/>
            </w:pPr>
            <w:r>
              <w:t>108</w:t>
            </w:r>
          </w:p>
        </w:tc>
        <w:tc>
          <w:tcPr>
            <w:tcW w:w="1485" w:type="dxa"/>
          </w:tcPr>
          <w:p w:rsidR="00BE3C09" w:rsidRDefault="00BE3C09" w:rsidP="00BE3C09">
            <w:pPr>
              <w:pStyle w:val="ConsPlusNormal"/>
              <w:jc w:val="center"/>
            </w:pPr>
            <w:r>
              <w:t>8 1/2</w:t>
            </w:r>
          </w:p>
        </w:tc>
        <w:tc>
          <w:tcPr>
            <w:tcW w:w="660" w:type="dxa"/>
          </w:tcPr>
          <w:p w:rsidR="00BE3C09" w:rsidRDefault="00BE3C09" w:rsidP="00BE3C09">
            <w:pPr>
              <w:pStyle w:val="ConsPlusNormal"/>
              <w:jc w:val="center"/>
            </w:pPr>
            <w:r>
              <w:t>153</w:t>
            </w:r>
          </w:p>
        </w:tc>
        <w:tc>
          <w:tcPr>
            <w:tcW w:w="1650" w:type="dxa"/>
            <w:vMerge/>
          </w:tcPr>
          <w:p w:rsidR="00BE3C09" w:rsidRDefault="00BE3C09" w:rsidP="00BE3C09"/>
        </w:tc>
        <w:tc>
          <w:tcPr>
            <w:tcW w:w="1980" w:type="dxa"/>
          </w:tcPr>
          <w:p w:rsidR="00BE3C09" w:rsidRDefault="00BE3C09" w:rsidP="00BE3C09">
            <w:pPr>
              <w:pStyle w:val="ConsPlusNormal"/>
              <w:jc w:val="center"/>
            </w:pPr>
            <w:r>
              <w:t>6,7 (7,3)</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12 </w:t>
            </w:r>
            <w:hyperlink w:anchor="P383"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81</w:t>
            </w:r>
          </w:p>
        </w:tc>
        <w:tc>
          <w:tcPr>
            <w:tcW w:w="1485" w:type="dxa"/>
          </w:tcPr>
          <w:p w:rsidR="00BE3C09" w:rsidRDefault="00BE3C09" w:rsidP="00BE3C09">
            <w:pPr>
              <w:pStyle w:val="ConsPlusNormal"/>
              <w:jc w:val="center"/>
            </w:pPr>
            <w:r>
              <w:t>7 3/4</w:t>
            </w:r>
          </w:p>
        </w:tc>
        <w:tc>
          <w:tcPr>
            <w:tcW w:w="660" w:type="dxa"/>
          </w:tcPr>
          <w:p w:rsidR="00BE3C09" w:rsidRDefault="00BE3C09" w:rsidP="00BE3C09">
            <w:pPr>
              <w:pStyle w:val="ConsPlusNormal"/>
              <w:jc w:val="center"/>
            </w:pPr>
            <w:r>
              <w:t>140</w:t>
            </w:r>
          </w:p>
        </w:tc>
        <w:tc>
          <w:tcPr>
            <w:tcW w:w="1650" w:type="dxa"/>
            <w:vMerge/>
          </w:tcPr>
          <w:p w:rsidR="00BE3C09" w:rsidRDefault="00BE3C09" w:rsidP="00BE3C09"/>
        </w:tc>
        <w:tc>
          <w:tcPr>
            <w:tcW w:w="1980" w:type="dxa"/>
          </w:tcPr>
          <w:p w:rsidR="00BE3C09" w:rsidRDefault="00BE3C09" w:rsidP="00BE3C09">
            <w:pPr>
              <w:pStyle w:val="ConsPlusNormal"/>
              <w:jc w:val="center"/>
            </w:pPr>
            <w:r>
              <w:t>7,7 (8,5)</w:t>
            </w:r>
          </w:p>
        </w:tc>
        <w:tc>
          <w:tcPr>
            <w:tcW w:w="2145" w:type="dxa"/>
          </w:tcPr>
          <w:p w:rsidR="00BE3C09" w:rsidRDefault="00BE3C09" w:rsidP="00BE3C09">
            <w:pPr>
              <w:pStyle w:val="ConsPlusNormal"/>
            </w:pPr>
            <w:r>
              <w:t>нормальное или широкое; светлое</w:t>
            </w:r>
          </w:p>
        </w:tc>
      </w:tr>
    </w:tbl>
    <w:p w:rsidR="00BE3C09" w:rsidRDefault="00BE3C09" w:rsidP="00BE3C09">
      <w:pPr>
        <w:pStyle w:val="ConsPlusNormal"/>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27" w:name="P383"/>
      <w:bookmarkEnd w:id="27"/>
      <w:r>
        <w:t>&lt;*&gt; Допускается для дополнительного текста объемом не более 200 знаков.</w:t>
      </w:r>
    </w:p>
    <w:p w:rsidR="00BE3C09" w:rsidRDefault="00BE3C09" w:rsidP="00BE3C09">
      <w:pPr>
        <w:pStyle w:val="ConsPlusNormal"/>
        <w:spacing w:before="220"/>
        <w:ind w:firstLine="540"/>
        <w:jc w:val="both"/>
      </w:pPr>
      <w:bookmarkStart w:id="28" w:name="P384"/>
      <w:bookmarkEnd w:id="28"/>
      <w:r>
        <w:t>&lt;**&gt; В скобках указана емкость шрифта для изданий, выпускаемых с использованием шрифтов латинской графической основы.</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3</w:t>
      </w:r>
    </w:p>
    <w:p w:rsidR="00BE3C09" w:rsidRDefault="00BE3C09" w:rsidP="00BE3C09">
      <w:pPr>
        <w:pStyle w:val="ConsPlusNormal"/>
      </w:pPr>
    </w:p>
    <w:p w:rsidR="00BE3C09" w:rsidRDefault="00BE3C09" w:rsidP="00BE3C09">
      <w:pPr>
        <w:pStyle w:val="ConsPlusNormal"/>
        <w:jc w:val="center"/>
      </w:pPr>
      <w:bookmarkStart w:id="29" w:name="P390"/>
      <w:bookmarkEnd w:id="29"/>
      <w:r>
        <w:t>ТРЕБОВАНИЯ</w:t>
      </w:r>
    </w:p>
    <w:p w:rsidR="00BE3C09" w:rsidRDefault="00BE3C09" w:rsidP="00BE3C09">
      <w:pPr>
        <w:pStyle w:val="ConsPlusNormal"/>
        <w:jc w:val="center"/>
      </w:pPr>
      <w:r>
        <w:t>К ШРИФТОВОМУ ОФОРМЛЕНИЮ ТЕКСТА ИЗДАНИЙ</w:t>
      </w:r>
    </w:p>
    <w:p w:rsidR="00BE3C09" w:rsidRDefault="00BE3C09" w:rsidP="00BE3C09">
      <w:pPr>
        <w:pStyle w:val="ConsPlusNormal"/>
        <w:jc w:val="center"/>
      </w:pPr>
      <w:r>
        <w:t>ПО ГУМАНИТАРНЫМ ДИСЦИПЛИНАМ ДЛЯ 5 - 6 КЛАССОВ</w:t>
      </w:r>
    </w:p>
    <w:p w:rsidR="00BE3C09" w:rsidRDefault="00BE3C09" w:rsidP="00BE3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2475"/>
        <w:gridCol w:w="1485"/>
        <w:gridCol w:w="660"/>
        <w:gridCol w:w="1485"/>
        <w:gridCol w:w="660"/>
        <w:gridCol w:w="1650"/>
        <w:gridCol w:w="1980"/>
        <w:gridCol w:w="2145"/>
      </w:tblGrid>
      <w:tr w:rsidR="00BE3C09" w:rsidTr="00BE3C09">
        <w:tc>
          <w:tcPr>
            <w:tcW w:w="1320" w:type="dxa"/>
            <w:vMerge w:val="restart"/>
          </w:tcPr>
          <w:p w:rsidR="00BE3C09" w:rsidRDefault="00BE3C09" w:rsidP="00BE3C09">
            <w:pPr>
              <w:pStyle w:val="ConsPlusNormal"/>
              <w:jc w:val="center"/>
            </w:pPr>
            <w:r>
              <w:t>Функциональное назначение</w:t>
            </w:r>
          </w:p>
        </w:tc>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Увеличение интерлиньяжа, пункты, не менее</w:t>
            </w:r>
          </w:p>
        </w:tc>
        <w:tc>
          <w:tcPr>
            <w:tcW w:w="4290" w:type="dxa"/>
            <w:gridSpan w:val="4"/>
          </w:tcPr>
          <w:p w:rsidR="00BE3C09" w:rsidRDefault="00BE3C09" w:rsidP="00BE3C09">
            <w:pPr>
              <w:pStyle w:val="ConsPlusNormal"/>
              <w:jc w:val="center"/>
            </w:pPr>
            <w:r>
              <w:t>Длина строки</w:t>
            </w:r>
          </w:p>
        </w:tc>
        <w:tc>
          <w:tcPr>
            <w:tcW w:w="5775" w:type="dxa"/>
            <w:gridSpan w:val="3"/>
          </w:tcPr>
          <w:p w:rsidR="00BE3C09" w:rsidRDefault="00BE3C09" w:rsidP="00BE3C09">
            <w:pPr>
              <w:pStyle w:val="ConsPlusNormal"/>
              <w:jc w:val="center"/>
            </w:pPr>
            <w:r>
              <w:t>Характеристика шрифта</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2145" w:type="dxa"/>
            <w:gridSpan w:val="2"/>
          </w:tcPr>
          <w:p w:rsidR="00BE3C09" w:rsidRDefault="00BE3C09" w:rsidP="00BE3C09">
            <w:pPr>
              <w:pStyle w:val="ConsPlusNormal"/>
              <w:jc w:val="center"/>
            </w:pPr>
            <w:r>
              <w:t>минимальная</w:t>
            </w:r>
          </w:p>
        </w:tc>
        <w:tc>
          <w:tcPr>
            <w:tcW w:w="2145" w:type="dxa"/>
            <w:gridSpan w:val="2"/>
          </w:tcPr>
          <w:p w:rsidR="00BE3C09" w:rsidRDefault="00BE3C09" w:rsidP="00BE3C09">
            <w:pPr>
              <w:pStyle w:val="ConsPlusNormal"/>
              <w:jc w:val="center"/>
            </w:pPr>
            <w:r>
              <w:t>максимальная</w:t>
            </w:r>
          </w:p>
        </w:tc>
        <w:tc>
          <w:tcPr>
            <w:tcW w:w="1650" w:type="dxa"/>
            <w:vMerge w:val="restart"/>
          </w:tcPr>
          <w:p w:rsidR="00BE3C09" w:rsidRDefault="00BE3C09" w:rsidP="00BE3C09">
            <w:pPr>
              <w:pStyle w:val="ConsPlusNormal"/>
              <w:jc w:val="center"/>
            </w:pPr>
            <w:r>
              <w:t>Группа</w:t>
            </w:r>
          </w:p>
        </w:tc>
        <w:tc>
          <w:tcPr>
            <w:tcW w:w="1980" w:type="dxa"/>
            <w:vMerge w:val="restart"/>
          </w:tcPr>
          <w:p w:rsidR="00BE3C09" w:rsidRDefault="00BE3C09" w:rsidP="00BE3C09">
            <w:pPr>
              <w:pStyle w:val="ConsPlusNormal"/>
              <w:jc w:val="center"/>
            </w:pPr>
            <w:r>
              <w:t>Емкость, зн./кв., не более</w:t>
            </w:r>
          </w:p>
        </w:tc>
        <w:tc>
          <w:tcPr>
            <w:tcW w:w="2145" w:type="dxa"/>
            <w:vMerge w:val="restart"/>
          </w:tcPr>
          <w:p w:rsidR="00BE3C09" w:rsidRDefault="00BE3C09" w:rsidP="00BE3C09">
            <w:pPr>
              <w:pStyle w:val="ConsPlusNormal"/>
              <w:jc w:val="center"/>
            </w:pPr>
            <w:r>
              <w:t>Начертание</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650" w:type="dxa"/>
            <w:vMerge/>
          </w:tcPr>
          <w:p w:rsidR="00BE3C09" w:rsidRDefault="00BE3C09" w:rsidP="00BE3C09"/>
        </w:tc>
        <w:tc>
          <w:tcPr>
            <w:tcW w:w="1980" w:type="dxa"/>
            <w:vMerge/>
          </w:tcPr>
          <w:p w:rsidR="00BE3C09" w:rsidRDefault="00BE3C09" w:rsidP="00BE3C09"/>
        </w:tc>
        <w:tc>
          <w:tcPr>
            <w:tcW w:w="2145" w:type="dxa"/>
            <w:vMerge/>
          </w:tcPr>
          <w:p w:rsidR="00BE3C09" w:rsidRDefault="00BE3C09" w:rsidP="00BE3C09"/>
        </w:tc>
      </w:tr>
      <w:tr w:rsidR="00BE3C09" w:rsidTr="00BE3C09">
        <w:tc>
          <w:tcPr>
            <w:tcW w:w="1320" w:type="dxa"/>
            <w:vMerge w:val="restart"/>
            <w:vAlign w:val="center"/>
          </w:tcPr>
          <w:p w:rsidR="00BE3C09" w:rsidRDefault="00BE3C09" w:rsidP="00BE3C09">
            <w:pPr>
              <w:pStyle w:val="ConsPlusNormal"/>
            </w:pPr>
            <w:r>
              <w:lastRenderedPageBreak/>
              <w:t>Учебники и учебные пособия</w:t>
            </w:r>
          </w:p>
        </w:tc>
        <w:tc>
          <w:tcPr>
            <w:tcW w:w="1485" w:type="dxa"/>
          </w:tcPr>
          <w:p w:rsidR="00BE3C09" w:rsidRDefault="00BE3C09" w:rsidP="00BE3C09">
            <w:pPr>
              <w:pStyle w:val="ConsPlusNormal"/>
              <w:jc w:val="center"/>
            </w:pPr>
            <w:r>
              <w:t>12</w:t>
            </w:r>
          </w:p>
        </w:tc>
        <w:tc>
          <w:tcPr>
            <w:tcW w:w="2475" w:type="dxa"/>
          </w:tcPr>
          <w:p w:rsidR="00BE3C09" w:rsidRDefault="00BE3C09" w:rsidP="00BE3C09">
            <w:pPr>
              <w:pStyle w:val="ConsPlusNormal"/>
              <w:jc w:val="center"/>
            </w:pPr>
            <w:r>
              <w:t>не регламент.</w:t>
            </w:r>
          </w:p>
        </w:tc>
        <w:tc>
          <w:tcPr>
            <w:tcW w:w="1485" w:type="dxa"/>
          </w:tcPr>
          <w:p w:rsidR="00BE3C09" w:rsidRDefault="00BE3C09" w:rsidP="00BE3C09">
            <w:pPr>
              <w:pStyle w:val="ConsPlusNormal"/>
              <w:jc w:val="center"/>
            </w:pPr>
            <w:r>
              <w:t>3 1/2</w:t>
            </w:r>
          </w:p>
        </w:tc>
        <w:tc>
          <w:tcPr>
            <w:tcW w:w="660" w:type="dxa"/>
          </w:tcPr>
          <w:p w:rsidR="00BE3C09" w:rsidRDefault="00BE3C09" w:rsidP="00BE3C09">
            <w:pPr>
              <w:pStyle w:val="ConsPlusNormal"/>
              <w:jc w:val="center"/>
            </w:pPr>
            <w:r>
              <w:t>63</w:t>
            </w:r>
          </w:p>
        </w:tc>
        <w:tc>
          <w:tcPr>
            <w:tcW w:w="1485" w:type="dxa"/>
          </w:tcPr>
          <w:p w:rsidR="00BE3C09" w:rsidRDefault="00BE3C09" w:rsidP="00BE3C09">
            <w:pPr>
              <w:pStyle w:val="ConsPlusNormal"/>
              <w:jc w:val="center"/>
            </w:pPr>
            <w:r>
              <w:t>8 1/2</w:t>
            </w:r>
          </w:p>
        </w:tc>
        <w:tc>
          <w:tcPr>
            <w:tcW w:w="660" w:type="dxa"/>
          </w:tcPr>
          <w:p w:rsidR="00BE3C09" w:rsidRDefault="00BE3C09" w:rsidP="00BE3C09">
            <w:pPr>
              <w:pStyle w:val="ConsPlusNormal"/>
              <w:jc w:val="center"/>
            </w:pPr>
            <w:r>
              <w:t>153</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10 </w:t>
            </w:r>
            <w:hyperlink w:anchor="P481"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 1/2</w:t>
            </w:r>
          </w:p>
        </w:tc>
        <w:tc>
          <w:tcPr>
            <w:tcW w:w="660" w:type="dxa"/>
          </w:tcPr>
          <w:p w:rsidR="00BE3C09" w:rsidRDefault="00BE3C09" w:rsidP="00BE3C09">
            <w:pPr>
              <w:pStyle w:val="ConsPlusNormal"/>
              <w:jc w:val="center"/>
            </w:pPr>
            <w:r>
              <w:t>63</w:t>
            </w:r>
          </w:p>
        </w:tc>
        <w:tc>
          <w:tcPr>
            <w:tcW w:w="1485" w:type="dxa"/>
          </w:tcPr>
          <w:p w:rsidR="00BE3C09" w:rsidRDefault="00BE3C09" w:rsidP="00BE3C09">
            <w:pPr>
              <w:pStyle w:val="ConsPlusNormal"/>
              <w:jc w:val="center"/>
            </w:pPr>
            <w:r>
              <w:t>8 1/2</w:t>
            </w:r>
          </w:p>
        </w:tc>
        <w:tc>
          <w:tcPr>
            <w:tcW w:w="660" w:type="dxa"/>
          </w:tcPr>
          <w:p w:rsidR="00BE3C09" w:rsidRDefault="00BE3C09" w:rsidP="00BE3C09">
            <w:pPr>
              <w:pStyle w:val="ConsPlusNormal"/>
              <w:jc w:val="center"/>
            </w:pPr>
            <w:r>
              <w:t>153</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 xml:space="preserve">11,0 (12,0) </w:t>
            </w:r>
            <w:hyperlink w:anchor="P483" w:history="1">
              <w:r>
                <w:rPr>
                  <w:color w:val="0000FF"/>
                </w:rPr>
                <w:t>&lt;***&gt;</w:t>
              </w:r>
            </w:hyperlink>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9 </w:t>
            </w:r>
            <w:hyperlink w:anchor="P482"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r w:rsidR="00BE3C09" w:rsidTr="00BE3C09">
        <w:tc>
          <w:tcPr>
            <w:tcW w:w="1320" w:type="dxa"/>
            <w:vMerge w:val="restart"/>
            <w:vAlign w:val="center"/>
          </w:tcPr>
          <w:p w:rsidR="00BE3C09" w:rsidRDefault="00BE3C09" w:rsidP="00BE3C09">
            <w:pPr>
              <w:pStyle w:val="ConsPlusNormal"/>
            </w:pPr>
            <w:r>
              <w:t>Хрестоматии</w:t>
            </w:r>
          </w:p>
        </w:tc>
        <w:tc>
          <w:tcPr>
            <w:tcW w:w="1485" w:type="dxa"/>
          </w:tcPr>
          <w:p w:rsidR="00BE3C09" w:rsidRDefault="00BE3C09" w:rsidP="00BE3C09">
            <w:pPr>
              <w:pStyle w:val="ConsPlusNormal"/>
              <w:jc w:val="center"/>
            </w:pPr>
            <w:r>
              <w:t>12</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81</w:t>
            </w:r>
          </w:p>
        </w:tc>
        <w:tc>
          <w:tcPr>
            <w:tcW w:w="1485" w:type="dxa"/>
          </w:tcPr>
          <w:p w:rsidR="00BE3C09" w:rsidRDefault="00BE3C09" w:rsidP="00BE3C09">
            <w:pPr>
              <w:pStyle w:val="ConsPlusNormal"/>
              <w:jc w:val="center"/>
            </w:pPr>
            <w:r>
              <w:t>7 1/4</w:t>
            </w:r>
          </w:p>
        </w:tc>
        <w:tc>
          <w:tcPr>
            <w:tcW w:w="660" w:type="dxa"/>
          </w:tcPr>
          <w:p w:rsidR="00BE3C09" w:rsidRDefault="00BE3C09" w:rsidP="00BE3C09">
            <w:pPr>
              <w:pStyle w:val="ConsPlusNormal"/>
              <w:jc w:val="center"/>
            </w:pPr>
            <w:r>
              <w:t>131</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4</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81</w:t>
            </w:r>
          </w:p>
        </w:tc>
        <w:tc>
          <w:tcPr>
            <w:tcW w:w="1485" w:type="dxa"/>
          </w:tcPr>
          <w:p w:rsidR="00BE3C09" w:rsidRDefault="00BE3C09" w:rsidP="00BE3C09">
            <w:pPr>
              <w:pStyle w:val="ConsPlusNormal"/>
              <w:jc w:val="center"/>
            </w:pPr>
            <w:r>
              <w:t>7 1/4</w:t>
            </w:r>
          </w:p>
        </w:tc>
        <w:tc>
          <w:tcPr>
            <w:tcW w:w="660" w:type="dxa"/>
          </w:tcPr>
          <w:p w:rsidR="00BE3C09" w:rsidRDefault="00BE3C09" w:rsidP="00BE3C09">
            <w:pPr>
              <w:pStyle w:val="ConsPlusNormal"/>
              <w:jc w:val="center"/>
            </w:pPr>
            <w:r>
              <w:t>131</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 xml:space="preserve">11,0 (12,0) </w:t>
            </w:r>
            <w:hyperlink w:anchor="P483" w:history="1">
              <w:r>
                <w:rPr>
                  <w:color w:val="0000FF"/>
                </w:rPr>
                <w:t>&lt;***&gt;</w:t>
              </w:r>
            </w:hyperlink>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9 </w:t>
            </w:r>
            <w:hyperlink w:anchor="P482"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r w:rsidR="00BE3C09" w:rsidTr="00BE3C09">
        <w:tc>
          <w:tcPr>
            <w:tcW w:w="1320" w:type="dxa"/>
            <w:vMerge w:val="restart"/>
            <w:vAlign w:val="center"/>
          </w:tcPr>
          <w:p w:rsidR="00BE3C09" w:rsidRDefault="00BE3C09" w:rsidP="00BE3C09">
            <w:pPr>
              <w:pStyle w:val="ConsPlusNormal"/>
            </w:pPr>
            <w:r>
              <w:t>Практикумы</w:t>
            </w:r>
          </w:p>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 1/2</w:t>
            </w:r>
          </w:p>
        </w:tc>
        <w:tc>
          <w:tcPr>
            <w:tcW w:w="660" w:type="dxa"/>
          </w:tcPr>
          <w:p w:rsidR="00BE3C09" w:rsidRDefault="00BE3C09" w:rsidP="00BE3C09">
            <w:pPr>
              <w:pStyle w:val="ConsPlusNormal"/>
              <w:jc w:val="center"/>
            </w:pPr>
            <w:r>
              <w:t>63</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9 </w:t>
            </w:r>
            <w:hyperlink w:anchor="P482"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bl>
    <w:p w:rsidR="00BE3C09" w:rsidRDefault="00BE3C09" w:rsidP="00BE3C09">
      <w:pPr>
        <w:pStyle w:val="ConsPlusNormal"/>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30" w:name="P481"/>
      <w:bookmarkEnd w:id="30"/>
      <w:r>
        <w:t>&lt;*&gt; Допускается только в изданиях по языковедению.</w:t>
      </w:r>
    </w:p>
    <w:p w:rsidR="00BE3C09" w:rsidRDefault="00BE3C09" w:rsidP="00BE3C09">
      <w:pPr>
        <w:pStyle w:val="ConsPlusNormal"/>
        <w:spacing w:before="220"/>
        <w:ind w:firstLine="540"/>
        <w:jc w:val="both"/>
      </w:pPr>
      <w:bookmarkStart w:id="31" w:name="P482"/>
      <w:bookmarkEnd w:id="31"/>
      <w:r>
        <w:t>&lt;**&gt; Допускается только для дополнительного текста объемом не более 1000 знаков на странице.</w:t>
      </w:r>
    </w:p>
    <w:p w:rsidR="00BE3C09" w:rsidRDefault="00BE3C09" w:rsidP="00BE3C09">
      <w:pPr>
        <w:pStyle w:val="ConsPlusNormal"/>
        <w:spacing w:before="220"/>
        <w:ind w:firstLine="540"/>
        <w:jc w:val="both"/>
      </w:pPr>
      <w:bookmarkStart w:id="32" w:name="P483"/>
      <w:bookmarkEnd w:id="32"/>
      <w:r>
        <w:t>&lt;***&gt; В скобках указана емкость шрифта для изданий, выпускаемых с использованием шрифтов латинской графической основы.</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4</w:t>
      </w:r>
    </w:p>
    <w:p w:rsidR="00BE3C09" w:rsidRDefault="00BE3C09" w:rsidP="00BE3C09">
      <w:pPr>
        <w:pStyle w:val="ConsPlusNormal"/>
      </w:pPr>
    </w:p>
    <w:p w:rsidR="00BE3C09" w:rsidRDefault="00BE3C09" w:rsidP="00BE3C09">
      <w:pPr>
        <w:pStyle w:val="ConsPlusNormal"/>
        <w:jc w:val="center"/>
      </w:pPr>
      <w:bookmarkStart w:id="33" w:name="P489"/>
      <w:bookmarkEnd w:id="33"/>
      <w:r>
        <w:t>ТРЕБОВАНИЯ</w:t>
      </w:r>
    </w:p>
    <w:p w:rsidR="00BE3C09" w:rsidRDefault="00BE3C09" w:rsidP="00BE3C09">
      <w:pPr>
        <w:pStyle w:val="ConsPlusNormal"/>
        <w:jc w:val="center"/>
      </w:pPr>
      <w:r>
        <w:t>К ШРИФТОВОМУ ОФОРМЛЕНИЮ ТЕКСТА ИЗДАНИЙ</w:t>
      </w:r>
    </w:p>
    <w:p w:rsidR="00BE3C09" w:rsidRDefault="00BE3C09" w:rsidP="00BE3C09">
      <w:pPr>
        <w:pStyle w:val="ConsPlusNormal"/>
        <w:jc w:val="center"/>
      </w:pPr>
      <w:r>
        <w:t>ПО ГУМАНИТАРНЫМ ДИСЦИПЛИНАМ ДЛЯ 7 - 9 КЛАССОВ</w:t>
      </w:r>
    </w:p>
    <w:p w:rsidR="00BE3C09" w:rsidRDefault="00BE3C09" w:rsidP="00BE3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2475"/>
        <w:gridCol w:w="1485"/>
        <w:gridCol w:w="660"/>
        <w:gridCol w:w="1485"/>
        <w:gridCol w:w="660"/>
        <w:gridCol w:w="1650"/>
        <w:gridCol w:w="1980"/>
        <w:gridCol w:w="2145"/>
      </w:tblGrid>
      <w:tr w:rsidR="00BE3C09" w:rsidTr="00BE3C09">
        <w:tc>
          <w:tcPr>
            <w:tcW w:w="1320" w:type="dxa"/>
            <w:vMerge w:val="restart"/>
          </w:tcPr>
          <w:p w:rsidR="00BE3C09" w:rsidRDefault="00BE3C09" w:rsidP="00BE3C09">
            <w:pPr>
              <w:pStyle w:val="ConsPlusNormal"/>
              <w:jc w:val="center"/>
            </w:pPr>
            <w:r>
              <w:t>Функциональное назначение</w:t>
            </w:r>
          </w:p>
        </w:tc>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Увеличение интерлиньяжа, пункты, не менее</w:t>
            </w:r>
          </w:p>
        </w:tc>
        <w:tc>
          <w:tcPr>
            <w:tcW w:w="4290" w:type="dxa"/>
            <w:gridSpan w:val="4"/>
          </w:tcPr>
          <w:p w:rsidR="00BE3C09" w:rsidRDefault="00BE3C09" w:rsidP="00BE3C09">
            <w:pPr>
              <w:pStyle w:val="ConsPlusNormal"/>
              <w:jc w:val="center"/>
            </w:pPr>
            <w:r>
              <w:t>Длина строки</w:t>
            </w:r>
          </w:p>
        </w:tc>
        <w:tc>
          <w:tcPr>
            <w:tcW w:w="5775" w:type="dxa"/>
            <w:gridSpan w:val="3"/>
          </w:tcPr>
          <w:p w:rsidR="00BE3C09" w:rsidRDefault="00BE3C09" w:rsidP="00BE3C09">
            <w:pPr>
              <w:pStyle w:val="ConsPlusNormal"/>
              <w:jc w:val="center"/>
            </w:pPr>
            <w:r>
              <w:t>Характеристика шрифта</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2145" w:type="dxa"/>
            <w:gridSpan w:val="2"/>
          </w:tcPr>
          <w:p w:rsidR="00BE3C09" w:rsidRDefault="00BE3C09" w:rsidP="00BE3C09">
            <w:pPr>
              <w:pStyle w:val="ConsPlusNormal"/>
              <w:jc w:val="center"/>
            </w:pPr>
            <w:r>
              <w:t>минимальная</w:t>
            </w:r>
          </w:p>
        </w:tc>
        <w:tc>
          <w:tcPr>
            <w:tcW w:w="2145" w:type="dxa"/>
            <w:gridSpan w:val="2"/>
          </w:tcPr>
          <w:p w:rsidR="00BE3C09" w:rsidRDefault="00BE3C09" w:rsidP="00BE3C09">
            <w:pPr>
              <w:pStyle w:val="ConsPlusNormal"/>
              <w:jc w:val="center"/>
            </w:pPr>
            <w:r>
              <w:t>максимальная</w:t>
            </w:r>
          </w:p>
        </w:tc>
        <w:tc>
          <w:tcPr>
            <w:tcW w:w="1650" w:type="dxa"/>
            <w:vMerge w:val="restart"/>
          </w:tcPr>
          <w:p w:rsidR="00BE3C09" w:rsidRDefault="00BE3C09" w:rsidP="00BE3C09">
            <w:pPr>
              <w:pStyle w:val="ConsPlusNormal"/>
              <w:jc w:val="center"/>
            </w:pPr>
            <w:r>
              <w:t>Группа</w:t>
            </w:r>
          </w:p>
        </w:tc>
        <w:tc>
          <w:tcPr>
            <w:tcW w:w="1980" w:type="dxa"/>
            <w:vMerge w:val="restart"/>
          </w:tcPr>
          <w:p w:rsidR="00BE3C09" w:rsidRDefault="00BE3C09" w:rsidP="00BE3C09">
            <w:pPr>
              <w:pStyle w:val="ConsPlusNormal"/>
              <w:jc w:val="center"/>
            </w:pPr>
            <w:r>
              <w:t>Емкость, зн./кв., не более</w:t>
            </w:r>
          </w:p>
        </w:tc>
        <w:tc>
          <w:tcPr>
            <w:tcW w:w="2145" w:type="dxa"/>
            <w:vMerge w:val="restart"/>
          </w:tcPr>
          <w:p w:rsidR="00BE3C09" w:rsidRDefault="00BE3C09" w:rsidP="00BE3C09">
            <w:pPr>
              <w:pStyle w:val="ConsPlusNormal"/>
              <w:jc w:val="center"/>
            </w:pPr>
            <w:r>
              <w:t>Начертание</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650" w:type="dxa"/>
            <w:vMerge/>
          </w:tcPr>
          <w:p w:rsidR="00BE3C09" w:rsidRDefault="00BE3C09" w:rsidP="00BE3C09"/>
        </w:tc>
        <w:tc>
          <w:tcPr>
            <w:tcW w:w="1980" w:type="dxa"/>
            <w:vMerge/>
          </w:tcPr>
          <w:p w:rsidR="00BE3C09" w:rsidRDefault="00BE3C09" w:rsidP="00BE3C09"/>
        </w:tc>
        <w:tc>
          <w:tcPr>
            <w:tcW w:w="2145" w:type="dxa"/>
            <w:vMerge/>
          </w:tcPr>
          <w:p w:rsidR="00BE3C09" w:rsidRDefault="00BE3C09" w:rsidP="00BE3C09"/>
        </w:tc>
      </w:tr>
      <w:tr w:rsidR="00BE3C09" w:rsidTr="00BE3C09">
        <w:tc>
          <w:tcPr>
            <w:tcW w:w="1320" w:type="dxa"/>
            <w:vMerge w:val="restart"/>
            <w:vAlign w:val="center"/>
          </w:tcPr>
          <w:p w:rsidR="00BE3C09" w:rsidRDefault="00BE3C09" w:rsidP="00BE3C09">
            <w:pPr>
              <w:pStyle w:val="ConsPlusNormal"/>
            </w:pPr>
            <w:r>
              <w:t>Учебники и учебные пособия</w:t>
            </w:r>
          </w:p>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w:t>
            </w:r>
          </w:p>
        </w:tc>
        <w:tc>
          <w:tcPr>
            <w:tcW w:w="660" w:type="dxa"/>
          </w:tcPr>
          <w:p w:rsidR="00BE3C09" w:rsidRDefault="00BE3C09" w:rsidP="00BE3C09">
            <w:pPr>
              <w:pStyle w:val="ConsPlusNormal"/>
              <w:jc w:val="center"/>
            </w:pPr>
            <w:r>
              <w:t>72</w:t>
            </w:r>
          </w:p>
        </w:tc>
        <w:tc>
          <w:tcPr>
            <w:tcW w:w="1485" w:type="dxa"/>
          </w:tcPr>
          <w:p w:rsidR="00BE3C09" w:rsidRDefault="00BE3C09" w:rsidP="00BE3C09">
            <w:pPr>
              <w:pStyle w:val="ConsPlusNormal"/>
              <w:jc w:val="center"/>
            </w:pPr>
            <w:r>
              <w:t>8 1/2</w:t>
            </w:r>
          </w:p>
        </w:tc>
        <w:tc>
          <w:tcPr>
            <w:tcW w:w="660" w:type="dxa"/>
          </w:tcPr>
          <w:p w:rsidR="00BE3C09" w:rsidRDefault="00BE3C09" w:rsidP="00BE3C09">
            <w:pPr>
              <w:pStyle w:val="ConsPlusNormal"/>
              <w:jc w:val="center"/>
            </w:pPr>
            <w:r>
              <w:t>153</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9 </w:t>
            </w:r>
            <w:hyperlink w:anchor="P588"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1485" w:type="dxa"/>
          </w:tcPr>
          <w:p w:rsidR="00BE3C09" w:rsidRDefault="00BE3C09" w:rsidP="00BE3C09">
            <w:pPr>
              <w:pStyle w:val="ConsPlusNormal"/>
              <w:jc w:val="center"/>
            </w:pPr>
            <w:r>
              <w:t>8 1/2</w:t>
            </w:r>
          </w:p>
        </w:tc>
        <w:tc>
          <w:tcPr>
            <w:tcW w:w="660" w:type="dxa"/>
          </w:tcPr>
          <w:p w:rsidR="00BE3C09" w:rsidRDefault="00BE3C09" w:rsidP="00BE3C09">
            <w:pPr>
              <w:pStyle w:val="ConsPlusNormal"/>
              <w:jc w:val="center"/>
            </w:pPr>
            <w:r>
              <w:t>153</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 xml:space="preserve">9,5 (10,5) </w:t>
            </w:r>
            <w:hyperlink w:anchor="P590" w:history="1">
              <w:r>
                <w:rPr>
                  <w:color w:val="0000FF"/>
                </w:rPr>
                <w:t>&lt;***&gt;</w:t>
              </w:r>
            </w:hyperlink>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589"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r w:rsidR="00BE3C09" w:rsidTr="00BE3C09">
        <w:tc>
          <w:tcPr>
            <w:tcW w:w="1320" w:type="dxa"/>
            <w:vMerge w:val="restart"/>
            <w:vAlign w:val="center"/>
          </w:tcPr>
          <w:p w:rsidR="00BE3C09" w:rsidRDefault="00BE3C09" w:rsidP="00BE3C09">
            <w:pPr>
              <w:pStyle w:val="ConsPlusNormal"/>
            </w:pPr>
            <w:r>
              <w:t>Хрестоматии</w:t>
            </w:r>
          </w:p>
        </w:tc>
        <w:tc>
          <w:tcPr>
            <w:tcW w:w="1485" w:type="dxa"/>
          </w:tcPr>
          <w:p w:rsidR="00BE3C09" w:rsidRDefault="00BE3C09" w:rsidP="00BE3C09">
            <w:pPr>
              <w:pStyle w:val="ConsPlusNormal"/>
              <w:jc w:val="center"/>
            </w:pPr>
            <w:r>
              <w:t>12</w:t>
            </w:r>
          </w:p>
        </w:tc>
        <w:tc>
          <w:tcPr>
            <w:tcW w:w="2475" w:type="dxa"/>
          </w:tcPr>
          <w:p w:rsidR="00BE3C09" w:rsidRDefault="00BE3C09" w:rsidP="00BE3C09">
            <w:pPr>
              <w:pStyle w:val="ConsPlusNormal"/>
              <w:jc w:val="center"/>
            </w:pPr>
            <w:r>
              <w:t>не регламент.</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81</w:t>
            </w:r>
          </w:p>
        </w:tc>
        <w:tc>
          <w:tcPr>
            <w:tcW w:w="1485" w:type="dxa"/>
          </w:tcPr>
          <w:p w:rsidR="00BE3C09" w:rsidRDefault="00BE3C09" w:rsidP="00BE3C09">
            <w:pPr>
              <w:pStyle w:val="ConsPlusNormal"/>
              <w:jc w:val="center"/>
            </w:pPr>
            <w:r>
              <w:t>8</w:t>
            </w:r>
          </w:p>
        </w:tc>
        <w:tc>
          <w:tcPr>
            <w:tcW w:w="660" w:type="dxa"/>
          </w:tcPr>
          <w:p w:rsidR="00BE3C09" w:rsidRDefault="00BE3C09" w:rsidP="00BE3C09">
            <w:pPr>
              <w:pStyle w:val="ConsPlusNormal"/>
              <w:jc w:val="center"/>
            </w:pPr>
            <w:r>
              <w:t>144</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4</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81</w:t>
            </w:r>
          </w:p>
        </w:tc>
        <w:tc>
          <w:tcPr>
            <w:tcW w:w="1485" w:type="dxa"/>
          </w:tcPr>
          <w:p w:rsidR="00BE3C09" w:rsidRDefault="00BE3C09" w:rsidP="00BE3C09">
            <w:pPr>
              <w:pStyle w:val="ConsPlusNormal"/>
              <w:jc w:val="center"/>
            </w:pPr>
            <w:r>
              <w:t>6 3/4</w:t>
            </w:r>
          </w:p>
        </w:tc>
        <w:tc>
          <w:tcPr>
            <w:tcW w:w="660" w:type="dxa"/>
          </w:tcPr>
          <w:p w:rsidR="00BE3C09" w:rsidRDefault="00BE3C09" w:rsidP="00BE3C09">
            <w:pPr>
              <w:pStyle w:val="ConsPlusNormal"/>
              <w:jc w:val="center"/>
            </w:pPr>
            <w:r>
              <w:t>122</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11,0 (12,0)</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589"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r w:rsidR="00BE3C09" w:rsidTr="00BE3C09">
        <w:tc>
          <w:tcPr>
            <w:tcW w:w="1320" w:type="dxa"/>
            <w:vMerge w:val="restart"/>
            <w:vAlign w:val="center"/>
          </w:tcPr>
          <w:p w:rsidR="00BE3C09" w:rsidRDefault="00BE3C09" w:rsidP="00BE3C09">
            <w:pPr>
              <w:pStyle w:val="ConsPlusNormal"/>
            </w:pPr>
            <w:r>
              <w:t>Практикумы</w:t>
            </w:r>
          </w:p>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 xml:space="preserve">нормальное или широкое; светлое; </w:t>
            </w:r>
            <w:r>
              <w:lastRenderedPageBreak/>
              <w:t>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9 </w:t>
            </w:r>
            <w:hyperlink w:anchor="P588"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9,5 (10,5)</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589"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bl>
    <w:p w:rsidR="00BE3C09" w:rsidRDefault="00BE3C09" w:rsidP="00BE3C09">
      <w:pPr>
        <w:sectPr w:rsidR="00BE3C09">
          <w:pgSz w:w="16838" w:h="11905" w:orient="landscape"/>
          <w:pgMar w:top="1701" w:right="1134" w:bottom="850" w:left="1134" w:header="0" w:footer="0" w:gutter="0"/>
          <w:cols w:space="720"/>
        </w:sectPr>
      </w:pPr>
    </w:p>
    <w:p w:rsidR="00BE3C09" w:rsidRDefault="00BE3C09" w:rsidP="00BE3C09">
      <w:pPr>
        <w:pStyle w:val="ConsPlusNormal"/>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34" w:name="P588"/>
      <w:bookmarkEnd w:id="34"/>
      <w:r>
        <w:t>&lt;*&gt; Допускается только в изданиях по языковедению.</w:t>
      </w:r>
    </w:p>
    <w:p w:rsidR="00BE3C09" w:rsidRDefault="00BE3C09" w:rsidP="00BE3C09">
      <w:pPr>
        <w:pStyle w:val="ConsPlusNormal"/>
        <w:spacing w:before="220"/>
        <w:ind w:firstLine="540"/>
        <w:jc w:val="both"/>
      </w:pPr>
      <w:bookmarkStart w:id="35" w:name="P589"/>
      <w:bookmarkEnd w:id="35"/>
      <w:r>
        <w:t>&lt;**&gt; Допускается только для дополнительного текста объемом не более 1500 знаков на странице.</w:t>
      </w:r>
    </w:p>
    <w:p w:rsidR="00BE3C09" w:rsidRDefault="00BE3C09" w:rsidP="00BE3C09">
      <w:pPr>
        <w:pStyle w:val="ConsPlusNormal"/>
        <w:spacing w:before="220"/>
        <w:ind w:firstLine="540"/>
        <w:jc w:val="both"/>
      </w:pPr>
      <w:bookmarkStart w:id="36" w:name="P590"/>
      <w:bookmarkEnd w:id="36"/>
      <w:r>
        <w:t>&lt;***&gt; В скобках указана емкость шрифта для изданий, выпускаемых с использованием шрифтов латинской графической основы.</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5</w:t>
      </w:r>
    </w:p>
    <w:p w:rsidR="00BE3C09" w:rsidRDefault="00BE3C09" w:rsidP="00BE3C09">
      <w:pPr>
        <w:pStyle w:val="ConsPlusNormal"/>
      </w:pPr>
    </w:p>
    <w:p w:rsidR="00BE3C09" w:rsidRDefault="00BE3C09" w:rsidP="00BE3C09">
      <w:pPr>
        <w:pStyle w:val="ConsPlusNormal"/>
        <w:jc w:val="center"/>
      </w:pPr>
      <w:bookmarkStart w:id="37" w:name="P596"/>
      <w:bookmarkEnd w:id="37"/>
      <w:r>
        <w:t>ТРЕБОВАНИЯ</w:t>
      </w:r>
    </w:p>
    <w:p w:rsidR="00BE3C09" w:rsidRDefault="00BE3C09" w:rsidP="00BE3C09">
      <w:pPr>
        <w:pStyle w:val="ConsPlusNormal"/>
        <w:jc w:val="center"/>
      </w:pPr>
      <w:r>
        <w:t>К ШРИФТОВОМУ ОФОРМЛЕНИЮ ТЕКСТА ИЗДАНИЙ</w:t>
      </w:r>
    </w:p>
    <w:p w:rsidR="00BE3C09" w:rsidRDefault="00BE3C09" w:rsidP="00BE3C09">
      <w:pPr>
        <w:pStyle w:val="ConsPlusNormal"/>
        <w:jc w:val="center"/>
      </w:pPr>
      <w:r>
        <w:t>ПО ГУМАНИТАРНЫМ ДИСЦИПЛИНАМ ДЛЯ 10 - 11 КЛАССОВ</w:t>
      </w:r>
    </w:p>
    <w:p w:rsidR="00BE3C09" w:rsidRDefault="00BE3C09" w:rsidP="00BE3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2475"/>
        <w:gridCol w:w="1485"/>
        <w:gridCol w:w="660"/>
        <w:gridCol w:w="1485"/>
        <w:gridCol w:w="660"/>
        <w:gridCol w:w="1650"/>
        <w:gridCol w:w="1980"/>
        <w:gridCol w:w="2145"/>
      </w:tblGrid>
      <w:tr w:rsidR="00BE3C09" w:rsidTr="00BE3C09">
        <w:tc>
          <w:tcPr>
            <w:tcW w:w="1320" w:type="dxa"/>
            <w:vMerge w:val="restart"/>
          </w:tcPr>
          <w:p w:rsidR="00BE3C09" w:rsidRDefault="00BE3C09" w:rsidP="00BE3C09">
            <w:pPr>
              <w:pStyle w:val="ConsPlusNormal"/>
              <w:jc w:val="center"/>
            </w:pPr>
            <w:r>
              <w:t>Функциональное назначение</w:t>
            </w:r>
          </w:p>
        </w:tc>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Увеличение интерлиньяжа, пункты, не менее</w:t>
            </w:r>
          </w:p>
        </w:tc>
        <w:tc>
          <w:tcPr>
            <w:tcW w:w="4290" w:type="dxa"/>
            <w:gridSpan w:val="4"/>
          </w:tcPr>
          <w:p w:rsidR="00BE3C09" w:rsidRDefault="00BE3C09" w:rsidP="00BE3C09">
            <w:pPr>
              <w:pStyle w:val="ConsPlusNormal"/>
              <w:jc w:val="center"/>
            </w:pPr>
            <w:r>
              <w:t>Длина строки</w:t>
            </w:r>
          </w:p>
        </w:tc>
        <w:tc>
          <w:tcPr>
            <w:tcW w:w="5775" w:type="dxa"/>
            <w:gridSpan w:val="3"/>
          </w:tcPr>
          <w:p w:rsidR="00BE3C09" w:rsidRDefault="00BE3C09" w:rsidP="00BE3C09">
            <w:pPr>
              <w:pStyle w:val="ConsPlusNormal"/>
              <w:jc w:val="center"/>
            </w:pPr>
            <w:r>
              <w:t>Характеристика шрифта</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2145" w:type="dxa"/>
            <w:gridSpan w:val="2"/>
          </w:tcPr>
          <w:p w:rsidR="00BE3C09" w:rsidRDefault="00BE3C09" w:rsidP="00BE3C09">
            <w:pPr>
              <w:pStyle w:val="ConsPlusNormal"/>
              <w:jc w:val="center"/>
            </w:pPr>
            <w:r>
              <w:t>минимальная</w:t>
            </w:r>
          </w:p>
        </w:tc>
        <w:tc>
          <w:tcPr>
            <w:tcW w:w="2145" w:type="dxa"/>
            <w:gridSpan w:val="2"/>
          </w:tcPr>
          <w:p w:rsidR="00BE3C09" w:rsidRDefault="00BE3C09" w:rsidP="00BE3C09">
            <w:pPr>
              <w:pStyle w:val="ConsPlusNormal"/>
              <w:jc w:val="center"/>
            </w:pPr>
            <w:r>
              <w:t>максимальная</w:t>
            </w:r>
          </w:p>
        </w:tc>
        <w:tc>
          <w:tcPr>
            <w:tcW w:w="1650" w:type="dxa"/>
            <w:vMerge w:val="restart"/>
          </w:tcPr>
          <w:p w:rsidR="00BE3C09" w:rsidRDefault="00BE3C09" w:rsidP="00BE3C09">
            <w:pPr>
              <w:pStyle w:val="ConsPlusNormal"/>
              <w:jc w:val="center"/>
            </w:pPr>
            <w:r>
              <w:t>Группа</w:t>
            </w:r>
          </w:p>
        </w:tc>
        <w:tc>
          <w:tcPr>
            <w:tcW w:w="1980" w:type="dxa"/>
            <w:vMerge w:val="restart"/>
          </w:tcPr>
          <w:p w:rsidR="00BE3C09" w:rsidRDefault="00BE3C09" w:rsidP="00BE3C09">
            <w:pPr>
              <w:pStyle w:val="ConsPlusNormal"/>
              <w:jc w:val="center"/>
            </w:pPr>
            <w:r>
              <w:t>Емкость, зн./кв., не более</w:t>
            </w:r>
          </w:p>
        </w:tc>
        <w:tc>
          <w:tcPr>
            <w:tcW w:w="2145" w:type="dxa"/>
            <w:vMerge w:val="restart"/>
          </w:tcPr>
          <w:p w:rsidR="00BE3C09" w:rsidRDefault="00BE3C09" w:rsidP="00BE3C09">
            <w:pPr>
              <w:pStyle w:val="ConsPlusNormal"/>
              <w:jc w:val="center"/>
            </w:pPr>
            <w:r>
              <w:t>Начертание</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650" w:type="dxa"/>
            <w:vMerge/>
          </w:tcPr>
          <w:p w:rsidR="00BE3C09" w:rsidRDefault="00BE3C09" w:rsidP="00BE3C09"/>
        </w:tc>
        <w:tc>
          <w:tcPr>
            <w:tcW w:w="1980" w:type="dxa"/>
            <w:vMerge/>
          </w:tcPr>
          <w:p w:rsidR="00BE3C09" w:rsidRDefault="00BE3C09" w:rsidP="00BE3C09"/>
        </w:tc>
        <w:tc>
          <w:tcPr>
            <w:tcW w:w="2145" w:type="dxa"/>
            <w:vMerge/>
          </w:tcPr>
          <w:p w:rsidR="00BE3C09" w:rsidRDefault="00BE3C09" w:rsidP="00BE3C09"/>
        </w:tc>
      </w:tr>
      <w:tr w:rsidR="00BE3C09" w:rsidTr="00BE3C09">
        <w:tc>
          <w:tcPr>
            <w:tcW w:w="1320" w:type="dxa"/>
            <w:vMerge w:val="restart"/>
            <w:vAlign w:val="center"/>
          </w:tcPr>
          <w:p w:rsidR="00BE3C09" w:rsidRDefault="00BE3C09" w:rsidP="00BE3C09">
            <w:pPr>
              <w:pStyle w:val="ConsPlusNormal"/>
            </w:pPr>
            <w:r>
              <w:t>Учебники и учебные пособия</w:t>
            </w:r>
          </w:p>
        </w:tc>
        <w:tc>
          <w:tcPr>
            <w:tcW w:w="1485" w:type="dxa"/>
          </w:tcPr>
          <w:p w:rsidR="00BE3C09" w:rsidRDefault="00BE3C09" w:rsidP="00BE3C09">
            <w:pPr>
              <w:pStyle w:val="ConsPlusNormal"/>
              <w:jc w:val="center"/>
            </w:pPr>
            <w:r>
              <w:t>12</w:t>
            </w:r>
          </w:p>
        </w:tc>
        <w:tc>
          <w:tcPr>
            <w:tcW w:w="2475" w:type="dxa"/>
          </w:tcPr>
          <w:p w:rsidR="00BE3C09" w:rsidRDefault="00BE3C09" w:rsidP="00BE3C09">
            <w:pPr>
              <w:pStyle w:val="ConsPlusNormal"/>
              <w:jc w:val="center"/>
            </w:pPr>
            <w:r>
              <w:t>не регламент.</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81</w:t>
            </w:r>
          </w:p>
        </w:tc>
        <w:tc>
          <w:tcPr>
            <w:tcW w:w="1485" w:type="dxa"/>
          </w:tcPr>
          <w:p w:rsidR="00BE3C09" w:rsidRDefault="00BE3C09" w:rsidP="00BE3C09">
            <w:pPr>
              <w:pStyle w:val="ConsPlusNormal"/>
              <w:jc w:val="center"/>
            </w:pPr>
            <w:r>
              <w:t>8</w:t>
            </w:r>
          </w:p>
        </w:tc>
        <w:tc>
          <w:tcPr>
            <w:tcW w:w="660" w:type="dxa"/>
          </w:tcPr>
          <w:p w:rsidR="00BE3C09" w:rsidRDefault="00BE3C09" w:rsidP="00BE3C09">
            <w:pPr>
              <w:pStyle w:val="ConsPlusNormal"/>
              <w:jc w:val="center"/>
            </w:pPr>
            <w:r>
              <w:t>144</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w:t>
            </w:r>
          </w:p>
        </w:tc>
        <w:tc>
          <w:tcPr>
            <w:tcW w:w="660" w:type="dxa"/>
          </w:tcPr>
          <w:p w:rsidR="00BE3C09" w:rsidRDefault="00BE3C09" w:rsidP="00BE3C09">
            <w:pPr>
              <w:pStyle w:val="ConsPlusNormal"/>
              <w:jc w:val="center"/>
            </w:pPr>
            <w:r>
              <w:t>72</w:t>
            </w:r>
          </w:p>
        </w:tc>
        <w:tc>
          <w:tcPr>
            <w:tcW w:w="1485" w:type="dxa"/>
          </w:tcPr>
          <w:p w:rsidR="00BE3C09" w:rsidRDefault="00BE3C09" w:rsidP="00BE3C09">
            <w:pPr>
              <w:pStyle w:val="ConsPlusNormal"/>
              <w:jc w:val="center"/>
            </w:pPr>
            <w:r>
              <w:t>6 3/4</w:t>
            </w:r>
          </w:p>
        </w:tc>
        <w:tc>
          <w:tcPr>
            <w:tcW w:w="660" w:type="dxa"/>
          </w:tcPr>
          <w:p w:rsidR="00BE3C09" w:rsidRDefault="00BE3C09" w:rsidP="00BE3C09">
            <w:pPr>
              <w:pStyle w:val="ConsPlusNormal"/>
              <w:jc w:val="center"/>
            </w:pPr>
            <w:r>
              <w:t>122</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 xml:space="preserve">9,5 (10,5) </w:t>
            </w:r>
            <w:hyperlink w:anchor="P678" w:history="1">
              <w:r>
                <w:rPr>
                  <w:color w:val="0000FF"/>
                </w:rPr>
                <w:t>&lt;***&gt;</w:t>
              </w:r>
            </w:hyperlink>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9 </w:t>
            </w:r>
            <w:hyperlink w:anchor="P676"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 xml:space="preserve">10,2 (11,0) </w:t>
            </w:r>
            <w:hyperlink w:anchor="P678" w:history="1">
              <w:r>
                <w:rPr>
                  <w:color w:val="0000FF"/>
                </w:rPr>
                <w:t>&lt;***&gt;</w:t>
              </w:r>
            </w:hyperlink>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677"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r w:rsidR="00BE3C09" w:rsidTr="00BE3C09">
        <w:tc>
          <w:tcPr>
            <w:tcW w:w="1320" w:type="dxa"/>
            <w:vMerge w:val="restart"/>
            <w:vAlign w:val="center"/>
          </w:tcPr>
          <w:p w:rsidR="00BE3C09" w:rsidRDefault="00BE3C09" w:rsidP="00BE3C09">
            <w:pPr>
              <w:pStyle w:val="ConsPlusNormal"/>
            </w:pPr>
            <w:r>
              <w:t>Практикумы</w:t>
            </w:r>
          </w:p>
        </w:tc>
        <w:tc>
          <w:tcPr>
            <w:tcW w:w="1485" w:type="dxa"/>
          </w:tcPr>
          <w:p w:rsidR="00BE3C09" w:rsidRDefault="00BE3C09" w:rsidP="00BE3C09">
            <w:pPr>
              <w:pStyle w:val="ConsPlusNormal"/>
              <w:jc w:val="center"/>
            </w:pPr>
            <w:r>
              <w:t>9</w:t>
            </w:r>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 xml:space="preserve">9,5 (10,5) </w:t>
            </w:r>
            <w:hyperlink w:anchor="P678" w:history="1">
              <w:r>
                <w:rPr>
                  <w:color w:val="0000FF"/>
                </w:rPr>
                <w:t>&lt;***&gt;</w:t>
              </w:r>
            </w:hyperlink>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676" w:history="1">
              <w:r>
                <w:rPr>
                  <w:color w:val="0000FF"/>
                </w:rPr>
                <w:t>&lt;*&gt;</w:t>
              </w:r>
            </w:hyperlink>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677" w:history="1">
              <w:r>
                <w:rPr>
                  <w:color w:val="0000FF"/>
                </w:rPr>
                <w:t>&lt;**&gt;</w:t>
              </w:r>
            </w:hyperlink>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198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bl>
    <w:p w:rsidR="00BE3C09" w:rsidRDefault="00BE3C09" w:rsidP="00BE3C09">
      <w:pPr>
        <w:pStyle w:val="ConsPlusNormal"/>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38" w:name="P676"/>
      <w:bookmarkEnd w:id="38"/>
      <w:r>
        <w:t>&lt;*&gt; Допускается для основного текста только в изданиях по языковедению.</w:t>
      </w:r>
    </w:p>
    <w:p w:rsidR="00BE3C09" w:rsidRDefault="00BE3C09" w:rsidP="00BE3C09">
      <w:pPr>
        <w:pStyle w:val="ConsPlusNormal"/>
        <w:spacing w:before="220"/>
        <w:ind w:firstLine="540"/>
        <w:jc w:val="both"/>
      </w:pPr>
      <w:bookmarkStart w:id="39" w:name="P677"/>
      <w:bookmarkEnd w:id="39"/>
      <w:r>
        <w:t>&lt;**&gt; Допускается только для дополнительного текста объемом не более 2000 знаков на странице.</w:t>
      </w:r>
    </w:p>
    <w:p w:rsidR="00BE3C09" w:rsidRDefault="00BE3C09" w:rsidP="00BE3C09">
      <w:pPr>
        <w:pStyle w:val="ConsPlusNormal"/>
        <w:spacing w:before="220"/>
        <w:ind w:firstLine="540"/>
        <w:jc w:val="both"/>
      </w:pPr>
      <w:bookmarkStart w:id="40" w:name="P678"/>
      <w:bookmarkEnd w:id="40"/>
      <w:r>
        <w:t>&lt;***&gt; В скобках указана емкость шрифта для изданий, выпускаемых с использованием шрифтов латинской графической основы.</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6</w:t>
      </w:r>
    </w:p>
    <w:p w:rsidR="00BE3C09" w:rsidRDefault="00BE3C09" w:rsidP="00BE3C09">
      <w:pPr>
        <w:pStyle w:val="ConsPlusNormal"/>
      </w:pPr>
    </w:p>
    <w:p w:rsidR="00BE3C09" w:rsidRDefault="00BE3C09" w:rsidP="00BE3C09">
      <w:pPr>
        <w:pStyle w:val="ConsPlusNormal"/>
        <w:jc w:val="center"/>
      </w:pPr>
      <w:bookmarkStart w:id="41" w:name="P684"/>
      <w:bookmarkEnd w:id="41"/>
      <w:r>
        <w:t>ТРЕБОВАНИЯ</w:t>
      </w:r>
    </w:p>
    <w:p w:rsidR="00BE3C09" w:rsidRDefault="00BE3C09" w:rsidP="00BE3C09">
      <w:pPr>
        <w:pStyle w:val="ConsPlusNormal"/>
        <w:jc w:val="center"/>
      </w:pPr>
      <w:r>
        <w:t>К ШРИФТОВОМУ ОФОРМЛЕНИЮ ТЕКСТА ИЗДАНИЙ</w:t>
      </w:r>
    </w:p>
    <w:p w:rsidR="00BE3C09" w:rsidRDefault="00BE3C09" w:rsidP="00BE3C09">
      <w:pPr>
        <w:pStyle w:val="ConsPlusNormal"/>
        <w:jc w:val="center"/>
      </w:pPr>
      <w:r>
        <w:t>ПО МАТЕМАТИЧЕСКИМ ДИСЦИПЛИНАМ ДЛЯ 1 - 4 КЛАССОВ</w:t>
      </w:r>
    </w:p>
    <w:p w:rsidR="00BE3C09" w:rsidRDefault="00BE3C09" w:rsidP="00BE3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2475"/>
        <w:gridCol w:w="1485"/>
        <w:gridCol w:w="1485"/>
        <w:gridCol w:w="1650"/>
        <w:gridCol w:w="2145"/>
      </w:tblGrid>
      <w:tr w:rsidR="00BE3C09" w:rsidTr="00BE3C09">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Увеличение интерлиньяжа, пункты, не менее</w:t>
            </w:r>
          </w:p>
        </w:tc>
        <w:tc>
          <w:tcPr>
            <w:tcW w:w="2970" w:type="dxa"/>
            <w:gridSpan w:val="2"/>
          </w:tcPr>
          <w:p w:rsidR="00BE3C09" w:rsidRDefault="00BE3C09" w:rsidP="00BE3C09">
            <w:pPr>
              <w:pStyle w:val="ConsPlusNormal"/>
              <w:jc w:val="center"/>
            </w:pPr>
            <w:r>
              <w:t>Минимальная длина строки</w:t>
            </w:r>
          </w:p>
        </w:tc>
        <w:tc>
          <w:tcPr>
            <w:tcW w:w="3795" w:type="dxa"/>
            <w:gridSpan w:val="2"/>
          </w:tcPr>
          <w:p w:rsidR="00BE3C09" w:rsidRDefault="00BE3C09" w:rsidP="00BE3C09">
            <w:pPr>
              <w:pStyle w:val="ConsPlusNormal"/>
              <w:jc w:val="center"/>
            </w:pPr>
            <w:r>
              <w:t>Характеристика шрифта</w:t>
            </w:r>
          </w:p>
        </w:tc>
      </w:tr>
      <w:tr w:rsidR="00BE3C09" w:rsidTr="00BE3C09">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1485" w:type="dxa"/>
          </w:tcPr>
          <w:p w:rsidR="00BE3C09" w:rsidRDefault="00BE3C09" w:rsidP="00BE3C09">
            <w:pPr>
              <w:pStyle w:val="ConsPlusNormal"/>
              <w:jc w:val="center"/>
            </w:pPr>
            <w:r>
              <w:t>мм</w:t>
            </w:r>
          </w:p>
        </w:tc>
        <w:tc>
          <w:tcPr>
            <w:tcW w:w="1650" w:type="dxa"/>
          </w:tcPr>
          <w:p w:rsidR="00BE3C09" w:rsidRDefault="00BE3C09" w:rsidP="00BE3C09">
            <w:pPr>
              <w:pStyle w:val="ConsPlusNormal"/>
              <w:jc w:val="center"/>
            </w:pPr>
            <w:r>
              <w:t>Группа</w:t>
            </w:r>
          </w:p>
        </w:tc>
        <w:tc>
          <w:tcPr>
            <w:tcW w:w="2145" w:type="dxa"/>
          </w:tcPr>
          <w:p w:rsidR="00BE3C09" w:rsidRDefault="00BE3C09" w:rsidP="00BE3C09">
            <w:pPr>
              <w:pStyle w:val="ConsPlusNormal"/>
              <w:jc w:val="center"/>
            </w:pPr>
            <w:r>
              <w:t>Начертание</w:t>
            </w:r>
          </w:p>
        </w:tc>
      </w:tr>
      <w:tr w:rsidR="00BE3C09" w:rsidTr="00BE3C09">
        <w:tc>
          <w:tcPr>
            <w:tcW w:w="1485" w:type="dxa"/>
          </w:tcPr>
          <w:p w:rsidR="00BE3C09" w:rsidRDefault="00BE3C09" w:rsidP="00BE3C09">
            <w:pPr>
              <w:pStyle w:val="ConsPlusNormal"/>
              <w:jc w:val="center"/>
            </w:pPr>
            <w:r>
              <w:t xml:space="preserve">14 </w:t>
            </w:r>
            <w:hyperlink w:anchor="P716"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5</w:t>
            </w:r>
          </w:p>
        </w:tc>
        <w:tc>
          <w:tcPr>
            <w:tcW w:w="1485" w:type="dxa"/>
          </w:tcPr>
          <w:p w:rsidR="00BE3C09" w:rsidRDefault="00BE3C09" w:rsidP="00BE3C09">
            <w:pPr>
              <w:pStyle w:val="ConsPlusNormal"/>
              <w:jc w:val="center"/>
            </w:pPr>
            <w:r>
              <w:t>90</w:t>
            </w:r>
          </w:p>
        </w:tc>
        <w:tc>
          <w:tcPr>
            <w:tcW w:w="1650" w:type="dxa"/>
          </w:tcPr>
          <w:p w:rsidR="00BE3C09" w:rsidRDefault="00BE3C09" w:rsidP="00BE3C09">
            <w:pPr>
              <w:pStyle w:val="ConsPlusNormal"/>
            </w:pPr>
            <w:r>
              <w:t>рубленых</w:t>
            </w:r>
          </w:p>
        </w:tc>
        <w:tc>
          <w:tcPr>
            <w:tcW w:w="2145" w:type="dxa"/>
          </w:tcPr>
          <w:p w:rsidR="00BE3C09" w:rsidRDefault="00BE3C09" w:rsidP="00BE3C09">
            <w:pPr>
              <w:pStyle w:val="ConsPlusNormal"/>
            </w:pPr>
            <w:r>
              <w:t xml:space="preserve">нормальное или широкое; светлое; </w:t>
            </w:r>
            <w:r>
              <w:lastRenderedPageBreak/>
              <w:t>прямое</w:t>
            </w:r>
          </w:p>
        </w:tc>
      </w:tr>
      <w:tr w:rsidR="00BE3C09" w:rsidTr="00BE3C09">
        <w:tc>
          <w:tcPr>
            <w:tcW w:w="1485" w:type="dxa"/>
          </w:tcPr>
          <w:p w:rsidR="00BE3C09" w:rsidRDefault="00BE3C09" w:rsidP="00BE3C09">
            <w:pPr>
              <w:pStyle w:val="ConsPlusNormal"/>
              <w:jc w:val="center"/>
            </w:pPr>
            <w:r>
              <w:lastRenderedPageBreak/>
              <w:t>14</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5</w:t>
            </w:r>
          </w:p>
        </w:tc>
        <w:tc>
          <w:tcPr>
            <w:tcW w:w="1485" w:type="dxa"/>
          </w:tcPr>
          <w:p w:rsidR="00BE3C09" w:rsidRDefault="00BE3C09" w:rsidP="00BE3C09">
            <w:pPr>
              <w:pStyle w:val="ConsPlusNormal"/>
              <w:jc w:val="center"/>
            </w:pPr>
            <w:r>
              <w:t>90</w:t>
            </w:r>
          </w:p>
        </w:tc>
        <w:tc>
          <w:tcPr>
            <w:tcW w:w="1650" w:type="dxa"/>
          </w:tcPr>
          <w:p w:rsidR="00BE3C09" w:rsidRDefault="00BE3C09" w:rsidP="00BE3C09">
            <w:pPr>
              <w:pStyle w:val="ConsPlusNormal"/>
            </w:pPr>
            <w:r>
              <w:t>рубленых или новых малоконтрастных</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485" w:type="dxa"/>
          </w:tcPr>
          <w:p w:rsidR="00BE3C09" w:rsidRDefault="00BE3C09" w:rsidP="00BE3C09">
            <w:pPr>
              <w:pStyle w:val="ConsPlusNormal"/>
              <w:jc w:val="center"/>
            </w:pPr>
            <w:r>
              <w:t>12</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5</w:t>
            </w:r>
          </w:p>
        </w:tc>
        <w:tc>
          <w:tcPr>
            <w:tcW w:w="1485" w:type="dxa"/>
          </w:tcPr>
          <w:p w:rsidR="00BE3C09" w:rsidRDefault="00BE3C09" w:rsidP="00BE3C09">
            <w:pPr>
              <w:pStyle w:val="ConsPlusNormal"/>
              <w:jc w:val="center"/>
            </w:pPr>
            <w:r>
              <w:t>90</w:t>
            </w:r>
          </w:p>
        </w:tc>
        <w:tc>
          <w:tcPr>
            <w:tcW w:w="1650" w:type="dxa"/>
          </w:tcPr>
          <w:p w:rsidR="00BE3C09" w:rsidRDefault="00BE3C09" w:rsidP="00BE3C09">
            <w:pPr>
              <w:pStyle w:val="ConsPlusNormal"/>
            </w:pPr>
            <w:r>
              <w:t>рубленых</w:t>
            </w:r>
          </w:p>
        </w:tc>
        <w:tc>
          <w:tcPr>
            <w:tcW w:w="2145" w:type="dxa"/>
          </w:tcPr>
          <w:p w:rsidR="00BE3C09" w:rsidRDefault="00BE3C09" w:rsidP="00BE3C09">
            <w:pPr>
              <w:pStyle w:val="ConsPlusNormal"/>
            </w:pPr>
            <w:r>
              <w:t>нормальное или широкое; светлое; прямое</w:t>
            </w:r>
          </w:p>
        </w:tc>
      </w:tr>
    </w:tbl>
    <w:p w:rsidR="00BE3C09" w:rsidRDefault="00BE3C09" w:rsidP="00BE3C09">
      <w:pPr>
        <w:pStyle w:val="ConsPlusNormal"/>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42" w:name="P716"/>
      <w:bookmarkEnd w:id="42"/>
      <w:r>
        <w:t>&lt;*&gt; Для изданий первого года обучения.</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7</w:t>
      </w:r>
    </w:p>
    <w:p w:rsidR="00BE3C09" w:rsidRDefault="00BE3C09" w:rsidP="00BE3C09">
      <w:pPr>
        <w:pStyle w:val="ConsPlusNormal"/>
      </w:pPr>
    </w:p>
    <w:p w:rsidR="00BE3C09" w:rsidRDefault="00BE3C09" w:rsidP="00BE3C09">
      <w:pPr>
        <w:pStyle w:val="ConsPlusNormal"/>
        <w:jc w:val="center"/>
      </w:pPr>
      <w:bookmarkStart w:id="43" w:name="P722"/>
      <w:bookmarkEnd w:id="43"/>
      <w:r>
        <w:t>ТРЕБОВАНИЯ</w:t>
      </w:r>
    </w:p>
    <w:p w:rsidR="00BE3C09" w:rsidRDefault="00BE3C09" w:rsidP="00BE3C09">
      <w:pPr>
        <w:pStyle w:val="ConsPlusNormal"/>
        <w:jc w:val="center"/>
      </w:pPr>
      <w:r>
        <w:t>К ШРИФТОВОМУ ОФОРМЛЕНИЮ ТЕКСТА ИЗДАНИЙ</w:t>
      </w:r>
    </w:p>
    <w:p w:rsidR="00BE3C09" w:rsidRDefault="00BE3C09" w:rsidP="00BE3C09">
      <w:pPr>
        <w:pStyle w:val="ConsPlusNormal"/>
        <w:jc w:val="center"/>
      </w:pPr>
      <w:r>
        <w:t>ПО МАТЕМАТИЧЕСКИМ ДИСЦИПЛИНАМ ДЛЯ 5 - 9 КЛАССОВ</w:t>
      </w:r>
    </w:p>
    <w:p w:rsidR="00BE3C09" w:rsidRDefault="00BE3C09" w:rsidP="00BE3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2475"/>
        <w:gridCol w:w="1485"/>
        <w:gridCol w:w="1485"/>
        <w:gridCol w:w="1650"/>
        <w:gridCol w:w="2145"/>
      </w:tblGrid>
      <w:tr w:rsidR="00BE3C09" w:rsidTr="00BE3C09">
        <w:tc>
          <w:tcPr>
            <w:tcW w:w="1320" w:type="dxa"/>
            <w:vMerge w:val="restart"/>
          </w:tcPr>
          <w:p w:rsidR="00BE3C09" w:rsidRDefault="00BE3C09" w:rsidP="00BE3C09">
            <w:pPr>
              <w:pStyle w:val="ConsPlusNormal"/>
              <w:jc w:val="center"/>
            </w:pPr>
            <w:r>
              <w:t>Классы</w:t>
            </w:r>
          </w:p>
        </w:tc>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Увеличение интерлиньяжа, пункты, не менее</w:t>
            </w:r>
          </w:p>
        </w:tc>
        <w:tc>
          <w:tcPr>
            <w:tcW w:w="2970" w:type="dxa"/>
            <w:gridSpan w:val="2"/>
          </w:tcPr>
          <w:p w:rsidR="00BE3C09" w:rsidRDefault="00BE3C09" w:rsidP="00BE3C09">
            <w:pPr>
              <w:pStyle w:val="ConsPlusNormal"/>
              <w:jc w:val="center"/>
            </w:pPr>
            <w:r>
              <w:t>Минимальная длина строки</w:t>
            </w:r>
          </w:p>
        </w:tc>
        <w:tc>
          <w:tcPr>
            <w:tcW w:w="3795" w:type="dxa"/>
            <w:gridSpan w:val="2"/>
          </w:tcPr>
          <w:p w:rsidR="00BE3C09" w:rsidRDefault="00BE3C09" w:rsidP="00BE3C09">
            <w:pPr>
              <w:pStyle w:val="ConsPlusNormal"/>
              <w:jc w:val="center"/>
            </w:pPr>
            <w:r>
              <w:t>Характеристика шрифта</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1485" w:type="dxa"/>
          </w:tcPr>
          <w:p w:rsidR="00BE3C09" w:rsidRDefault="00BE3C09" w:rsidP="00BE3C09">
            <w:pPr>
              <w:pStyle w:val="ConsPlusNormal"/>
              <w:jc w:val="center"/>
            </w:pPr>
            <w:r>
              <w:t>мм</w:t>
            </w:r>
          </w:p>
        </w:tc>
        <w:tc>
          <w:tcPr>
            <w:tcW w:w="1650" w:type="dxa"/>
          </w:tcPr>
          <w:p w:rsidR="00BE3C09" w:rsidRDefault="00BE3C09" w:rsidP="00BE3C09">
            <w:pPr>
              <w:pStyle w:val="ConsPlusNormal"/>
              <w:jc w:val="center"/>
            </w:pPr>
            <w:r>
              <w:t>Группа</w:t>
            </w:r>
          </w:p>
        </w:tc>
        <w:tc>
          <w:tcPr>
            <w:tcW w:w="2145" w:type="dxa"/>
          </w:tcPr>
          <w:p w:rsidR="00BE3C09" w:rsidRDefault="00BE3C09" w:rsidP="00BE3C09">
            <w:pPr>
              <w:pStyle w:val="ConsPlusNormal"/>
              <w:jc w:val="center"/>
            </w:pPr>
            <w:r>
              <w:t>Начертание</w:t>
            </w:r>
          </w:p>
        </w:tc>
      </w:tr>
      <w:tr w:rsidR="00BE3C09" w:rsidTr="00BE3C09">
        <w:tc>
          <w:tcPr>
            <w:tcW w:w="1320" w:type="dxa"/>
            <w:vMerge w:val="restart"/>
            <w:vAlign w:val="center"/>
          </w:tcPr>
          <w:p w:rsidR="00BE3C09" w:rsidRDefault="00BE3C09" w:rsidP="00BE3C09">
            <w:pPr>
              <w:pStyle w:val="ConsPlusNormal"/>
              <w:jc w:val="center"/>
            </w:pPr>
            <w:r>
              <w:t>5 - 6</w:t>
            </w:r>
          </w:p>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не регламент.</w:t>
            </w:r>
          </w:p>
        </w:tc>
        <w:tc>
          <w:tcPr>
            <w:tcW w:w="1485" w:type="dxa"/>
          </w:tcPr>
          <w:p w:rsidR="00BE3C09" w:rsidRDefault="00BE3C09" w:rsidP="00BE3C09">
            <w:pPr>
              <w:pStyle w:val="ConsPlusNormal"/>
              <w:jc w:val="center"/>
            </w:pPr>
            <w:r>
              <w:t>2 3/4</w:t>
            </w:r>
          </w:p>
        </w:tc>
        <w:tc>
          <w:tcPr>
            <w:tcW w:w="1485" w:type="dxa"/>
          </w:tcPr>
          <w:p w:rsidR="00BE3C09" w:rsidRDefault="00BE3C09" w:rsidP="00BE3C09">
            <w:pPr>
              <w:pStyle w:val="ConsPlusNormal"/>
              <w:jc w:val="center"/>
            </w:pPr>
            <w:r>
              <w:t>50</w:t>
            </w:r>
          </w:p>
        </w:tc>
        <w:tc>
          <w:tcPr>
            <w:tcW w:w="1650" w:type="dxa"/>
          </w:tcPr>
          <w:p w:rsidR="00BE3C09" w:rsidRDefault="00BE3C09" w:rsidP="00BE3C09">
            <w:pPr>
              <w:pStyle w:val="ConsPlusNormal"/>
              <w:jc w:val="center"/>
            </w:pPr>
            <w:r>
              <w:t>все группы</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9 </w:t>
            </w:r>
            <w:hyperlink w:anchor="P763" w:history="1">
              <w:r>
                <w:rPr>
                  <w:color w:val="0000FF"/>
                </w:rPr>
                <w:t>&lt;*&gt;</w:t>
              </w:r>
            </w:hyperlink>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2 3/4</w:t>
            </w:r>
          </w:p>
        </w:tc>
        <w:tc>
          <w:tcPr>
            <w:tcW w:w="1485" w:type="dxa"/>
          </w:tcPr>
          <w:p w:rsidR="00BE3C09" w:rsidRDefault="00BE3C09" w:rsidP="00BE3C09">
            <w:pPr>
              <w:pStyle w:val="ConsPlusNormal"/>
              <w:jc w:val="center"/>
            </w:pPr>
            <w:r>
              <w:t>50</w:t>
            </w:r>
          </w:p>
        </w:tc>
        <w:tc>
          <w:tcPr>
            <w:tcW w:w="1650" w:type="dxa"/>
          </w:tcPr>
          <w:p w:rsidR="00BE3C09" w:rsidRDefault="00BE3C09" w:rsidP="00BE3C09">
            <w:pPr>
              <w:pStyle w:val="ConsPlusNormal"/>
              <w:jc w:val="center"/>
            </w:pPr>
            <w:r>
              <w:t>все группы</w:t>
            </w:r>
          </w:p>
        </w:tc>
        <w:tc>
          <w:tcPr>
            <w:tcW w:w="2145" w:type="dxa"/>
          </w:tcPr>
          <w:p w:rsidR="00BE3C09" w:rsidRDefault="00BE3C09" w:rsidP="00BE3C09">
            <w:pPr>
              <w:pStyle w:val="ConsPlusNormal"/>
            </w:pPr>
            <w:r>
              <w:t>нормальное</w:t>
            </w:r>
          </w:p>
        </w:tc>
      </w:tr>
      <w:tr w:rsidR="00BE3C09" w:rsidTr="00BE3C09">
        <w:tc>
          <w:tcPr>
            <w:tcW w:w="1320" w:type="dxa"/>
            <w:vMerge w:val="restart"/>
            <w:vAlign w:val="center"/>
          </w:tcPr>
          <w:p w:rsidR="00BE3C09" w:rsidRDefault="00BE3C09" w:rsidP="00BE3C09">
            <w:pPr>
              <w:pStyle w:val="ConsPlusNormal"/>
              <w:jc w:val="center"/>
            </w:pPr>
            <w:r>
              <w:t>7 - 9</w:t>
            </w:r>
          </w:p>
        </w:tc>
        <w:tc>
          <w:tcPr>
            <w:tcW w:w="1485" w:type="dxa"/>
          </w:tcPr>
          <w:p w:rsidR="00BE3C09" w:rsidRDefault="00BE3C09" w:rsidP="00BE3C09">
            <w:pPr>
              <w:pStyle w:val="ConsPlusNormal"/>
              <w:jc w:val="center"/>
            </w:pPr>
            <w:r>
              <w:t>9</w:t>
            </w:r>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2 3/4</w:t>
            </w:r>
          </w:p>
        </w:tc>
        <w:tc>
          <w:tcPr>
            <w:tcW w:w="1485" w:type="dxa"/>
          </w:tcPr>
          <w:p w:rsidR="00BE3C09" w:rsidRDefault="00BE3C09" w:rsidP="00BE3C09">
            <w:pPr>
              <w:pStyle w:val="ConsPlusNormal"/>
              <w:jc w:val="center"/>
            </w:pPr>
            <w:r>
              <w:t>50</w:t>
            </w:r>
          </w:p>
        </w:tc>
        <w:tc>
          <w:tcPr>
            <w:tcW w:w="1650" w:type="dxa"/>
          </w:tcPr>
          <w:p w:rsidR="00BE3C09" w:rsidRDefault="00BE3C09" w:rsidP="00BE3C09">
            <w:pPr>
              <w:pStyle w:val="ConsPlusNormal"/>
              <w:jc w:val="center"/>
            </w:pPr>
            <w:r>
              <w:t>все группы</w:t>
            </w:r>
          </w:p>
        </w:tc>
        <w:tc>
          <w:tcPr>
            <w:tcW w:w="2145" w:type="dxa"/>
          </w:tcPr>
          <w:p w:rsidR="00BE3C09" w:rsidRDefault="00BE3C09" w:rsidP="00BE3C09">
            <w:pPr>
              <w:pStyle w:val="ConsPlusNormal"/>
            </w:pPr>
            <w:r>
              <w:t xml:space="preserve">нормальное или </w:t>
            </w:r>
            <w:r>
              <w:lastRenderedPageBreak/>
              <w:t>широкое;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763" w:history="1">
              <w:r>
                <w:rPr>
                  <w:color w:val="0000FF"/>
                </w:rPr>
                <w:t>&lt;*&gt;</w:t>
              </w:r>
            </w:hyperlink>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2 3/4</w:t>
            </w:r>
          </w:p>
        </w:tc>
        <w:tc>
          <w:tcPr>
            <w:tcW w:w="1485" w:type="dxa"/>
          </w:tcPr>
          <w:p w:rsidR="00BE3C09" w:rsidRDefault="00BE3C09" w:rsidP="00BE3C09">
            <w:pPr>
              <w:pStyle w:val="ConsPlusNormal"/>
              <w:jc w:val="center"/>
            </w:pPr>
            <w:r>
              <w:t>50</w:t>
            </w:r>
          </w:p>
        </w:tc>
        <w:tc>
          <w:tcPr>
            <w:tcW w:w="1650" w:type="dxa"/>
          </w:tcPr>
          <w:p w:rsidR="00BE3C09" w:rsidRDefault="00BE3C09" w:rsidP="00BE3C09">
            <w:pPr>
              <w:pStyle w:val="ConsPlusNormal"/>
              <w:jc w:val="center"/>
            </w:pPr>
            <w:r>
              <w:t>все группы</w:t>
            </w:r>
          </w:p>
        </w:tc>
        <w:tc>
          <w:tcPr>
            <w:tcW w:w="2145" w:type="dxa"/>
          </w:tcPr>
          <w:p w:rsidR="00BE3C09" w:rsidRDefault="00BE3C09" w:rsidP="00BE3C09">
            <w:pPr>
              <w:pStyle w:val="ConsPlusNormal"/>
            </w:pPr>
            <w:r>
              <w:t>нормальное</w:t>
            </w:r>
          </w:p>
        </w:tc>
      </w:tr>
    </w:tbl>
    <w:p w:rsidR="00BE3C09" w:rsidRDefault="00BE3C09" w:rsidP="00BE3C09">
      <w:pPr>
        <w:pStyle w:val="ConsPlusNormal"/>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44" w:name="P763"/>
      <w:bookmarkEnd w:id="44"/>
      <w:r>
        <w:t>&lt;*&gt; Допускается только для дополнительного текста.</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8</w:t>
      </w:r>
    </w:p>
    <w:p w:rsidR="00BE3C09" w:rsidRDefault="00BE3C09" w:rsidP="00BE3C09">
      <w:pPr>
        <w:pStyle w:val="ConsPlusNormal"/>
      </w:pPr>
    </w:p>
    <w:p w:rsidR="00BE3C09" w:rsidRDefault="00BE3C09" w:rsidP="00BE3C09">
      <w:pPr>
        <w:pStyle w:val="ConsPlusNormal"/>
        <w:jc w:val="center"/>
      </w:pPr>
      <w:bookmarkStart w:id="45" w:name="P769"/>
      <w:bookmarkEnd w:id="45"/>
      <w:r>
        <w:t>ТРЕБОВАНИЯ</w:t>
      </w:r>
    </w:p>
    <w:p w:rsidR="00BE3C09" w:rsidRDefault="00BE3C09" w:rsidP="00BE3C09">
      <w:pPr>
        <w:pStyle w:val="ConsPlusNormal"/>
        <w:jc w:val="center"/>
      </w:pPr>
      <w:r>
        <w:t>К ШРИФТОВОМУ ОФОРМЛЕНИЮ ТЕКСТА ИЗДАНИЙ</w:t>
      </w:r>
    </w:p>
    <w:p w:rsidR="00BE3C09" w:rsidRDefault="00BE3C09" w:rsidP="00BE3C09">
      <w:pPr>
        <w:pStyle w:val="ConsPlusNormal"/>
        <w:jc w:val="center"/>
      </w:pPr>
      <w:r>
        <w:t>ПО МАТЕМАТИЧЕСКИМ ДИСЦИПЛИНАМ ДЛЯ 10 - 11 КЛАССОВ</w:t>
      </w:r>
    </w:p>
    <w:p w:rsidR="00BE3C09" w:rsidRDefault="00BE3C09" w:rsidP="00BE3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2475"/>
        <w:gridCol w:w="1485"/>
        <w:gridCol w:w="1485"/>
        <w:gridCol w:w="1650"/>
        <w:gridCol w:w="2145"/>
      </w:tblGrid>
      <w:tr w:rsidR="00BE3C09" w:rsidTr="00BE3C09">
        <w:tc>
          <w:tcPr>
            <w:tcW w:w="1320" w:type="dxa"/>
            <w:vMerge w:val="restart"/>
          </w:tcPr>
          <w:p w:rsidR="00BE3C09" w:rsidRDefault="00BE3C09" w:rsidP="00BE3C09">
            <w:pPr>
              <w:pStyle w:val="ConsPlusNormal"/>
              <w:jc w:val="center"/>
            </w:pPr>
            <w:r>
              <w:t>Функциональное назначение</w:t>
            </w:r>
          </w:p>
        </w:tc>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Увеличение интерлиньяжа, пункты, не менее</w:t>
            </w:r>
          </w:p>
        </w:tc>
        <w:tc>
          <w:tcPr>
            <w:tcW w:w="2970" w:type="dxa"/>
            <w:gridSpan w:val="2"/>
          </w:tcPr>
          <w:p w:rsidR="00BE3C09" w:rsidRDefault="00BE3C09" w:rsidP="00BE3C09">
            <w:pPr>
              <w:pStyle w:val="ConsPlusNormal"/>
              <w:jc w:val="center"/>
            </w:pPr>
            <w:r>
              <w:t>Минимальная длина строки</w:t>
            </w:r>
          </w:p>
        </w:tc>
        <w:tc>
          <w:tcPr>
            <w:tcW w:w="3795" w:type="dxa"/>
            <w:gridSpan w:val="2"/>
          </w:tcPr>
          <w:p w:rsidR="00BE3C09" w:rsidRDefault="00BE3C09" w:rsidP="00BE3C09">
            <w:pPr>
              <w:pStyle w:val="ConsPlusNormal"/>
              <w:jc w:val="center"/>
            </w:pPr>
            <w:r>
              <w:t>Характеристика шрифта</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1485" w:type="dxa"/>
          </w:tcPr>
          <w:p w:rsidR="00BE3C09" w:rsidRDefault="00BE3C09" w:rsidP="00BE3C09">
            <w:pPr>
              <w:pStyle w:val="ConsPlusNormal"/>
              <w:jc w:val="center"/>
            </w:pPr>
            <w:r>
              <w:t>мм</w:t>
            </w:r>
          </w:p>
        </w:tc>
        <w:tc>
          <w:tcPr>
            <w:tcW w:w="1650" w:type="dxa"/>
          </w:tcPr>
          <w:p w:rsidR="00BE3C09" w:rsidRDefault="00BE3C09" w:rsidP="00BE3C09">
            <w:pPr>
              <w:pStyle w:val="ConsPlusNormal"/>
              <w:jc w:val="center"/>
            </w:pPr>
            <w:r>
              <w:t>Группа</w:t>
            </w:r>
          </w:p>
        </w:tc>
        <w:tc>
          <w:tcPr>
            <w:tcW w:w="2145" w:type="dxa"/>
          </w:tcPr>
          <w:p w:rsidR="00BE3C09" w:rsidRDefault="00BE3C09" w:rsidP="00BE3C09">
            <w:pPr>
              <w:pStyle w:val="ConsPlusNormal"/>
              <w:jc w:val="center"/>
            </w:pPr>
            <w:r>
              <w:t>Начертание</w:t>
            </w:r>
          </w:p>
        </w:tc>
      </w:tr>
      <w:tr w:rsidR="00BE3C09" w:rsidTr="00BE3C09">
        <w:tc>
          <w:tcPr>
            <w:tcW w:w="1320" w:type="dxa"/>
            <w:vMerge w:val="restart"/>
            <w:vAlign w:val="center"/>
          </w:tcPr>
          <w:p w:rsidR="00BE3C09" w:rsidRDefault="00BE3C09" w:rsidP="00BE3C09">
            <w:pPr>
              <w:pStyle w:val="ConsPlusNormal"/>
            </w:pPr>
            <w:r>
              <w:t>Учебники и учебные пособия</w:t>
            </w:r>
          </w:p>
        </w:tc>
        <w:tc>
          <w:tcPr>
            <w:tcW w:w="1485" w:type="dxa"/>
          </w:tcPr>
          <w:p w:rsidR="00BE3C09" w:rsidRDefault="00BE3C09" w:rsidP="00BE3C09">
            <w:pPr>
              <w:pStyle w:val="ConsPlusNormal"/>
              <w:jc w:val="center"/>
            </w:pPr>
            <w:r>
              <w:t>9</w:t>
            </w:r>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3</w:t>
            </w:r>
          </w:p>
        </w:tc>
        <w:tc>
          <w:tcPr>
            <w:tcW w:w="1485" w:type="dxa"/>
          </w:tcPr>
          <w:p w:rsidR="00BE3C09" w:rsidRDefault="00BE3C09" w:rsidP="00BE3C09">
            <w:pPr>
              <w:pStyle w:val="ConsPlusNormal"/>
              <w:jc w:val="center"/>
            </w:pPr>
            <w:r>
              <w:t>54</w:t>
            </w:r>
          </w:p>
        </w:tc>
        <w:tc>
          <w:tcPr>
            <w:tcW w:w="1650" w:type="dxa"/>
          </w:tcPr>
          <w:p w:rsidR="00BE3C09" w:rsidRDefault="00BE3C09" w:rsidP="00BE3C09">
            <w:pPr>
              <w:pStyle w:val="ConsPlusNormal"/>
            </w:pPr>
            <w:r>
              <w:t>все группы</w:t>
            </w:r>
          </w:p>
        </w:tc>
        <w:tc>
          <w:tcPr>
            <w:tcW w:w="2145" w:type="dxa"/>
          </w:tcPr>
          <w:p w:rsidR="00BE3C09" w:rsidRDefault="00BE3C09" w:rsidP="00BE3C09">
            <w:pPr>
              <w:pStyle w:val="ConsPlusNormal"/>
            </w:pPr>
            <w:r>
              <w:t>нормальное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816" w:history="1">
              <w:r>
                <w:rPr>
                  <w:color w:val="0000FF"/>
                </w:rPr>
                <w:t>&lt;*&gt;</w:t>
              </w:r>
            </w:hyperlink>
          </w:p>
        </w:tc>
        <w:tc>
          <w:tcPr>
            <w:tcW w:w="2475" w:type="dxa"/>
          </w:tcPr>
          <w:p w:rsidR="00BE3C09" w:rsidRDefault="00BE3C09" w:rsidP="00BE3C09">
            <w:pPr>
              <w:pStyle w:val="ConsPlusNormal"/>
              <w:jc w:val="center"/>
            </w:pPr>
            <w:r>
              <w:t>не регламент.</w:t>
            </w:r>
          </w:p>
        </w:tc>
        <w:tc>
          <w:tcPr>
            <w:tcW w:w="1485" w:type="dxa"/>
          </w:tcPr>
          <w:p w:rsidR="00BE3C09" w:rsidRDefault="00BE3C09" w:rsidP="00BE3C09">
            <w:pPr>
              <w:pStyle w:val="ConsPlusNormal"/>
              <w:jc w:val="center"/>
            </w:pPr>
            <w:r>
              <w:t>2 3/4</w:t>
            </w:r>
          </w:p>
        </w:tc>
        <w:tc>
          <w:tcPr>
            <w:tcW w:w="1485" w:type="dxa"/>
          </w:tcPr>
          <w:p w:rsidR="00BE3C09" w:rsidRDefault="00BE3C09" w:rsidP="00BE3C09">
            <w:pPr>
              <w:pStyle w:val="ConsPlusNormal"/>
              <w:jc w:val="center"/>
            </w:pPr>
            <w:r>
              <w:t>50</w:t>
            </w:r>
          </w:p>
        </w:tc>
        <w:tc>
          <w:tcPr>
            <w:tcW w:w="1650" w:type="dxa"/>
          </w:tcPr>
          <w:p w:rsidR="00BE3C09" w:rsidRDefault="00BE3C09" w:rsidP="00BE3C09">
            <w:pPr>
              <w:pStyle w:val="ConsPlusNormal"/>
            </w:pPr>
            <w:r>
              <w:t>все группы</w:t>
            </w:r>
          </w:p>
        </w:tc>
        <w:tc>
          <w:tcPr>
            <w:tcW w:w="2145" w:type="dxa"/>
          </w:tcPr>
          <w:p w:rsidR="00BE3C09" w:rsidRDefault="00BE3C09" w:rsidP="00BE3C09">
            <w:pPr>
              <w:pStyle w:val="ConsPlusNormal"/>
            </w:pPr>
            <w:r>
              <w:t>нормальное</w:t>
            </w:r>
          </w:p>
        </w:tc>
      </w:tr>
      <w:tr w:rsidR="00BE3C09" w:rsidTr="00BE3C09">
        <w:tc>
          <w:tcPr>
            <w:tcW w:w="1320" w:type="dxa"/>
            <w:vMerge w:val="restart"/>
            <w:vAlign w:val="center"/>
          </w:tcPr>
          <w:p w:rsidR="00BE3C09" w:rsidRDefault="00BE3C09" w:rsidP="00BE3C09">
            <w:pPr>
              <w:pStyle w:val="ConsPlusNormal"/>
            </w:pPr>
            <w:r>
              <w:t>Практикумы</w:t>
            </w:r>
          </w:p>
        </w:tc>
        <w:tc>
          <w:tcPr>
            <w:tcW w:w="1485" w:type="dxa"/>
          </w:tcPr>
          <w:p w:rsidR="00BE3C09" w:rsidRDefault="00BE3C09" w:rsidP="00BE3C09">
            <w:pPr>
              <w:pStyle w:val="ConsPlusNormal"/>
              <w:jc w:val="center"/>
            </w:pPr>
            <w:r>
              <w:t>9</w:t>
            </w:r>
          </w:p>
        </w:tc>
        <w:tc>
          <w:tcPr>
            <w:tcW w:w="2475" w:type="dxa"/>
          </w:tcPr>
          <w:p w:rsidR="00BE3C09" w:rsidRDefault="00BE3C09" w:rsidP="00BE3C09">
            <w:pPr>
              <w:pStyle w:val="ConsPlusNormal"/>
              <w:jc w:val="center"/>
            </w:pPr>
            <w:r>
              <w:t>не регламент.</w:t>
            </w:r>
          </w:p>
        </w:tc>
        <w:tc>
          <w:tcPr>
            <w:tcW w:w="1485" w:type="dxa"/>
          </w:tcPr>
          <w:p w:rsidR="00BE3C09" w:rsidRDefault="00BE3C09" w:rsidP="00BE3C09">
            <w:pPr>
              <w:pStyle w:val="ConsPlusNormal"/>
              <w:jc w:val="center"/>
            </w:pPr>
            <w:r>
              <w:t>2 3/4</w:t>
            </w:r>
          </w:p>
        </w:tc>
        <w:tc>
          <w:tcPr>
            <w:tcW w:w="1485" w:type="dxa"/>
          </w:tcPr>
          <w:p w:rsidR="00BE3C09" w:rsidRDefault="00BE3C09" w:rsidP="00BE3C09">
            <w:pPr>
              <w:pStyle w:val="ConsPlusNormal"/>
              <w:jc w:val="center"/>
            </w:pPr>
            <w:r>
              <w:t>50</w:t>
            </w:r>
          </w:p>
        </w:tc>
        <w:tc>
          <w:tcPr>
            <w:tcW w:w="1650" w:type="dxa"/>
          </w:tcPr>
          <w:p w:rsidR="00BE3C09" w:rsidRDefault="00BE3C09" w:rsidP="00BE3C09">
            <w:pPr>
              <w:pStyle w:val="ConsPlusNormal"/>
            </w:pPr>
            <w:r>
              <w:t>все группы</w:t>
            </w:r>
          </w:p>
        </w:tc>
        <w:tc>
          <w:tcPr>
            <w:tcW w:w="2145" w:type="dxa"/>
          </w:tcPr>
          <w:p w:rsidR="00BE3C09" w:rsidRDefault="00BE3C09" w:rsidP="00BE3C09">
            <w:pPr>
              <w:pStyle w:val="ConsPlusNormal"/>
            </w:pPr>
            <w:r>
              <w:t>нормальное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8</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2 3/4</w:t>
            </w:r>
          </w:p>
        </w:tc>
        <w:tc>
          <w:tcPr>
            <w:tcW w:w="1485" w:type="dxa"/>
          </w:tcPr>
          <w:p w:rsidR="00BE3C09" w:rsidRDefault="00BE3C09" w:rsidP="00BE3C09">
            <w:pPr>
              <w:pStyle w:val="ConsPlusNormal"/>
              <w:jc w:val="center"/>
            </w:pPr>
            <w:r>
              <w:t>50</w:t>
            </w:r>
          </w:p>
        </w:tc>
        <w:tc>
          <w:tcPr>
            <w:tcW w:w="1650" w:type="dxa"/>
          </w:tcPr>
          <w:p w:rsidR="00BE3C09" w:rsidRDefault="00BE3C09" w:rsidP="00BE3C09">
            <w:pPr>
              <w:pStyle w:val="ConsPlusNormal"/>
            </w:pPr>
            <w:r>
              <w:t>все группы</w:t>
            </w:r>
          </w:p>
        </w:tc>
        <w:tc>
          <w:tcPr>
            <w:tcW w:w="2145" w:type="dxa"/>
          </w:tcPr>
          <w:p w:rsidR="00BE3C09" w:rsidRDefault="00BE3C09" w:rsidP="00BE3C09">
            <w:pPr>
              <w:pStyle w:val="ConsPlusNormal"/>
            </w:pPr>
            <w:r>
              <w:t>нормальное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816" w:history="1">
              <w:r>
                <w:rPr>
                  <w:color w:val="0000FF"/>
                </w:rPr>
                <w:t>&lt;*&gt;</w:t>
              </w:r>
            </w:hyperlink>
          </w:p>
        </w:tc>
        <w:tc>
          <w:tcPr>
            <w:tcW w:w="2475" w:type="dxa"/>
          </w:tcPr>
          <w:p w:rsidR="00BE3C09" w:rsidRDefault="00BE3C09" w:rsidP="00BE3C09">
            <w:pPr>
              <w:pStyle w:val="ConsPlusNormal"/>
              <w:jc w:val="center"/>
            </w:pPr>
            <w:r>
              <w:t>не регламент.</w:t>
            </w:r>
          </w:p>
        </w:tc>
        <w:tc>
          <w:tcPr>
            <w:tcW w:w="1485" w:type="dxa"/>
          </w:tcPr>
          <w:p w:rsidR="00BE3C09" w:rsidRDefault="00BE3C09" w:rsidP="00BE3C09">
            <w:pPr>
              <w:pStyle w:val="ConsPlusNormal"/>
              <w:jc w:val="center"/>
            </w:pPr>
            <w:r>
              <w:t>2 3/4</w:t>
            </w:r>
          </w:p>
        </w:tc>
        <w:tc>
          <w:tcPr>
            <w:tcW w:w="1485" w:type="dxa"/>
          </w:tcPr>
          <w:p w:rsidR="00BE3C09" w:rsidRDefault="00BE3C09" w:rsidP="00BE3C09">
            <w:pPr>
              <w:pStyle w:val="ConsPlusNormal"/>
              <w:jc w:val="center"/>
            </w:pPr>
            <w:r>
              <w:t>50</w:t>
            </w:r>
          </w:p>
        </w:tc>
        <w:tc>
          <w:tcPr>
            <w:tcW w:w="1650" w:type="dxa"/>
          </w:tcPr>
          <w:p w:rsidR="00BE3C09" w:rsidRDefault="00BE3C09" w:rsidP="00BE3C09">
            <w:pPr>
              <w:pStyle w:val="ConsPlusNormal"/>
            </w:pPr>
            <w:r>
              <w:t>все группы</w:t>
            </w:r>
          </w:p>
        </w:tc>
        <w:tc>
          <w:tcPr>
            <w:tcW w:w="2145" w:type="dxa"/>
          </w:tcPr>
          <w:p w:rsidR="00BE3C09" w:rsidRDefault="00BE3C09" w:rsidP="00BE3C09">
            <w:pPr>
              <w:pStyle w:val="ConsPlusNormal"/>
            </w:pPr>
            <w:r>
              <w:t>нормальное</w:t>
            </w:r>
          </w:p>
        </w:tc>
      </w:tr>
    </w:tbl>
    <w:p w:rsidR="00BE3C09" w:rsidRDefault="00BE3C09" w:rsidP="00BE3C09">
      <w:pPr>
        <w:pStyle w:val="ConsPlusNormal"/>
      </w:pPr>
    </w:p>
    <w:p w:rsidR="00BE3C09" w:rsidRDefault="00BE3C09" w:rsidP="00BE3C09">
      <w:pPr>
        <w:pStyle w:val="ConsPlusNormal"/>
        <w:ind w:firstLine="540"/>
        <w:jc w:val="both"/>
      </w:pPr>
      <w:r>
        <w:lastRenderedPageBreak/>
        <w:t>--------------------------------</w:t>
      </w:r>
    </w:p>
    <w:p w:rsidR="00BE3C09" w:rsidRDefault="00BE3C09" w:rsidP="00BE3C09">
      <w:pPr>
        <w:pStyle w:val="ConsPlusNormal"/>
        <w:spacing w:before="220"/>
        <w:ind w:firstLine="540"/>
        <w:jc w:val="both"/>
      </w:pPr>
      <w:bookmarkStart w:id="46" w:name="P816"/>
      <w:bookmarkEnd w:id="46"/>
      <w:r>
        <w:t>&lt;*&gt; Допускается только для дополнительного текста.</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9</w:t>
      </w:r>
    </w:p>
    <w:p w:rsidR="00BE3C09" w:rsidRDefault="00BE3C09" w:rsidP="00BE3C09">
      <w:pPr>
        <w:pStyle w:val="ConsPlusNormal"/>
      </w:pPr>
    </w:p>
    <w:p w:rsidR="00BE3C09" w:rsidRDefault="00BE3C09" w:rsidP="00BE3C09">
      <w:pPr>
        <w:pStyle w:val="ConsPlusNormal"/>
        <w:jc w:val="center"/>
      </w:pPr>
      <w:bookmarkStart w:id="47" w:name="P822"/>
      <w:bookmarkEnd w:id="47"/>
      <w:r>
        <w:t>ТРЕБОВАНИЯ</w:t>
      </w:r>
    </w:p>
    <w:p w:rsidR="00BE3C09" w:rsidRDefault="00BE3C09" w:rsidP="00BE3C09">
      <w:pPr>
        <w:pStyle w:val="ConsPlusNormal"/>
        <w:jc w:val="center"/>
      </w:pPr>
      <w:r>
        <w:t>К ШРИФТОВОМУ ОФОРМЛЕНИЮ ТЕКСТА ИЗДАНИЙ</w:t>
      </w:r>
    </w:p>
    <w:p w:rsidR="00BE3C09" w:rsidRDefault="00BE3C09" w:rsidP="00BE3C09">
      <w:pPr>
        <w:pStyle w:val="ConsPlusNormal"/>
        <w:jc w:val="center"/>
      </w:pPr>
      <w:r>
        <w:t>ПО ЕСТЕСТВЕННЫМ ДИСЦИПЛИНАМ ДЛЯ 1 - 4 КЛАССОВ</w:t>
      </w:r>
    </w:p>
    <w:p w:rsidR="00BE3C09" w:rsidRDefault="00BE3C09" w:rsidP="00BE3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485"/>
        <w:gridCol w:w="2475"/>
        <w:gridCol w:w="1485"/>
        <w:gridCol w:w="660"/>
        <w:gridCol w:w="1485"/>
        <w:gridCol w:w="660"/>
        <w:gridCol w:w="1650"/>
        <w:gridCol w:w="1980"/>
        <w:gridCol w:w="2145"/>
      </w:tblGrid>
      <w:tr w:rsidR="00BE3C09" w:rsidTr="00BE3C09">
        <w:tc>
          <w:tcPr>
            <w:tcW w:w="1320" w:type="dxa"/>
            <w:vMerge w:val="restart"/>
          </w:tcPr>
          <w:p w:rsidR="00BE3C09" w:rsidRDefault="00BE3C09" w:rsidP="00BE3C09">
            <w:pPr>
              <w:pStyle w:val="ConsPlusNormal"/>
              <w:jc w:val="center"/>
            </w:pPr>
            <w:r>
              <w:t>Функциональное назначение</w:t>
            </w:r>
          </w:p>
        </w:tc>
        <w:tc>
          <w:tcPr>
            <w:tcW w:w="1485" w:type="dxa"/>
            <w:vMerge w:val="restart"/>
          </w:tcPr>
          <w:p w:rsidR="00BE3C09" w:rsidRDefault="00BE3C09" w:rsidP="00BE3C09">
            <w:pPr>
              <w:pStyle w:val="ConsPlusNormal"/>
              <w:jc w:val="center"/>
            </w:pPr>
            <w:r>
              <w:t>Классы</w:t>
            </w:r>
          </w:p>
        </w:tc>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Увеличение интерлиньяжа, пункты, не менее</w:t>
            </w:r>
          </w:p>
        </w:tc>
        <w:tc>
          <w:tcPr>
            <w:tcW w:w="4290" w:type="dxa"/>
            <w:gridSpan w:val="4"/>
          </w:tcPr>
          <w:p w:rsidR="00BE3C09" w:rsidRDefault="00BE3C09" w:rsidP="00BE3C09">
            <w:pPr>
              <w:pStyle w:val="ConsPlusNormal"/>
              <w:jc w:val="center"/>
            </w:pPr>
            <w:r>
              <w:t>Длина строки</w:t>
            </w:r>
          </w:p>
        </w:tc>
        <w:tc>
          <w:tcPr>
            <w:tcW w:w="5775" w:type="dxa"/>
            <w:gridSpan w:val="3"/>
          </w:tcPr>
          <w:p w:rsidR="00BE3C09" w:rsidRDefault="00BE3C09" w:rsidP="00BE3C09">
            <w:pPr>
              <w:pStyle w:val="ConsPlusNormal"/>
              <w:jc w:val="center"/>
            </w:pPr>
            <w:r>
              <w:t>Характеристика шрифта</w:t>
            </w:r>
          </w:p>
        </w:tc>
      </w:tr>
      <w:tr w:rsidR="00BE3C09" w:rsidTr="00BE3C09">
        <w:tc>
          <w:tcPr>
            <w:tcW w:w="1320" w:type="dxa"/>
            <w:vMerge/>
          </w:tcPr>
          <w:p w:rsidR="00BE3C09" w:rsidRDefault="00BE3C09" w:rsidP="00BE3C09"/>
        </w:tc>
        <w:tc>
          <w:tcPr>
            <w:tcW w:w="1485"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2145" w:type="dxa"/>
            <w:gridSpan w:val="2"/>
          </w:tcPr>
          <w:p w:rsidR="00BE3C09" w:rsidRDefault="00BE3C09" w:rsidP="00BE3C09">
            <w:pPr>
              <w:pStyle w:val="ConsPlusNormal"/>
              <w:jc w:val="center"/>
            </w:pPr>
            <w:r>
              <w:t>минимальная</w:t>
            </w:r>
          </w:p>
        </w:tc>
        <w:tc>
          <w:tcPr>
            <w:tcW w:w="2145" w:type="dxa"/>
            <w:gridSpan w:val="2"/>
          </w:tcPr>
          <w:p w:rsidR="00BE3C09" w:rsidRDefault="00BE3C09" w:rsidP="00BE3C09">
            <w:pPr>
              <w:pStyle w:val="ConsPlusNormal"/>
              <w:jc w:val="center"/>
            </w:pPr>
            <w:r>
              <w:t>максимальная</w:t>
            </w:r>
          </w:p>
        </w:tc>
        <w:tc>
          <w:tcPr>
            <w:tcW w:w="1650" w:type="dxa"/>
            <w:vMerge w:val="restart"/>
          </w:tcPr>
          <w:p w:rsidR="00BE3C09" w:rsidRDefault="00BE3C09" w:rsidP="00BE3C09">
            <w:pPr>
              <w:pStyle w:val="ConsPlusNormal"/>
              <w:jc w:val="center"/>
            </w:pPr>
            <w:r>
              <w:t>Группа</w:t>
            </w:r>
          </w:p>
        </w:tc>
        <w:tc>
          <w:tcPr>
            <w:tcW w:w="1980" w:type="dxa"/>
            <w:vMerge w:val="restart"/>
          </w:tcPr>
          <w:p w:rsidR="00BE3C09" w:rsidRDefault="00BE3C09" w:rsidP="00BE3C09">
            <w:pPr>
              <w:pStyle w:val="ConsPlusNormal"/>
              <w:jc w:val="center"/>
            </w:pPr>
            <w:r>
              <w:t>Емкость, зн./кв., не более</w:t>
            </w:r>
          </w:p>
        </w:tc>
        <w:tc>
          <w:tcPr>
            <w:tcW w:w="2145" w:type="dxa"/>
            <w:vMerge w:val="restart"/>
          </w:tcPr>
          <w:p w:rsidR="00BE3C09" w:rsidRDefault="00BE3C09" w:rsidP="00BE3C09">
            <w:pPr>
              <w:pStyle w:val="ConsPlusNormal"/>
              <w:jc w:val="center"/>
            </w:pPr>
            <w:r>
              <w:t>Начертание</w:t>
            </w:r>
          </w:p>
        </w:tc>
      </w:tr>
      <w:tr w:rsidR="00BE3C09" w:rsidTr="00BE3C09">
        <w:tc>
          <w:tcPr>
            <w:tcW w:w="1320" w:type="dxa"/>
            <w:vMerge/>
          </w:tcPr>
          <w:p w:rsidR="00BE3C09" w:rsidRDefault="00BE3C09" w:rsidP="00BE3C09"/>
        </w:tc>
        <w:tc>
          <w:tcPr>
            <w:tcW w:w="1485"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650" w:type="dxa"/>
            <w:vMerge/>
          </w:tcPr>
          <w:p w:rsidR="00BE3C09" w:rsidRDefault="00BE3C09" w:rsidP="00BE3C09"/>
        </w:tc>
        <w:tc>
          <w:tcPr>
            <w:tcW w:w="1980" w:type="dxa"/>
            <w:vMerge/>
          </w:tcPr>
          <w:p w:rsidR="00BE3C09" w:rsidRDefault="00BE3C09" w:rsidP="00BE3C09"/>
        </w:tc>
        <w:tc>
          <w:tcPr>
            <w:tcW w:w="2145" w:type="dxa"/>
            <w:vMerge/>
          </w:tcPr>
          <w:p w:rsidR="00BE3C09" w:rsidRDefault="00BE3C09" w:rsidP="00BE3C09"/>
        </w:tc>
      </w:tr>
      <w:tr w:rsidR="00BE3C09" w:rsidTr="00BE3C09">
        <w:tc>
          <w:tcPr>
            <w:tcW w:w="1320" w:type="dxa"/>
            <w:vMerge w:val="restart"/>
            <w:vAlign w:val="center"/>
          </w:tcPr>
          <w:p w:rsidR="00BE3C09" w:rsidRDefault="00BE3C09" w:rsidP="00BE3C09">
            <w:pPr>
              <w:pStyle w:val="ConsPlusNormal"/>
            </w:pPr>
            <w:r>
              <w:t>Хрестоматии</w:t>
            </w:r>
          </w:p>
        </w:tc>
        <w:tc>
          <w:tcPr>
            <w:tcW w:w="148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18</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6 1/2</w:t>
            </w:r>
          </w:p>
        </w:tc>
        <w:tc>
          <w:tcPr>
            <w:tcW w:w="660" w:type="dxa"/>
          </w:tcPr>
          <w:p w:rsidR="00BE3C09" w:rsidRDefault="00BE3C09" w:rsidP="00BE3C09">
            <w:pPr>
              <w:pStyle w:val="ConsPlusNormal"/>
              <w:jc w:val="center"/>
            </w:pPr>
            <w:r>
              <w:t>117</w:t>
            </w:r>
          </w:p>
        </w:tc>
        <w:tc>
          <w:tcPr>
            <w:tcW w:w="1485" w:type="dxa"/>
          </w:tcPr>
          <w:p w:rsidR="00BE3C09" w:rsidRDefault="00BE3C09" w:rsidP="00BE3C09">
            <w:pPr>
              <w:pStyle w:val="ConsPlusNormal"/>
              <w:jc w:val="center"/>
            </w:pPr>
            <w:r>
              <w:t>9 1/4</w:t>
            </w:r>
          </w:p>
        </w:tc>
        <w:tc>
          <w:tcPr>
            <w:tcW w:w="660" w:type="dxa"/>
          </w:tcPr>
          <w:p w:rsidR="00BE3C09" w:rsidRDefault="00BE3C09" w:rsidP="00BE3C09">
            <w:pPr>
              <w:pStyle w:val="ConsPlusNormal"/>
              <w:jc w:val="center"/>
            </w:pPr>
            <w:r>
              <w:t>167</w:t>
            </w:r>
          </w:p>
        </w:tc>
        <w:tc>
          <w:tcPr>
            <w:tcW w:w="1650" w:type="dxa"/>
            <w:vMerge w:val="restart"/>
          </w:tcPr>
          <w:p w:rsidR="00BE3C09" w:rsidRDefault="00BE3C09" w:rsidP="00BE3C09">
            <w:pPr>
              <w:pStyle w:val="ConsPlusNormal"/>
            </w:pPr>
            <w:r>
              <w:t>рубленых или новых малоконтрастных</w:t>
            </w:r>
          </w:p>
        </w:tc>
        <w:tc>
          <w:tcPr>
            <w:tcW w:w="1980" w:type="dxa"/>
            <w:vMerge w:val="restart"/>
          </w:tcPr>
          <w:p w:rsidR="00BE3C09" w:rsidRDefault="00BE3C09" w:rsidP="00BE3C09">
            <w:pPr>
              <w:pStyle w:val="ConsPlusNormal"/>
              <w:jc w:val="center"/>
            </w:pPr>
            <w:r>
              <w:t>6,0</w:t>
            </w:r>
          </w:p>
        </w:tc>
        <w:tc>
          <w:tcPr>
            <w:tcW w:w="2145" w:type="dxa"/>
            <w:vMerge w:val="restart"/>
          </w:tcPr>
          <w:p w:rsidR="00BE3C09" w:rsidRDefault="00BE3C09" w:rsidP="00BE3C09">
            <w:pPr>
              <w:pStyle w:val="ConsPlusNormal"/>
            </w:pPr>
            <w:r>
              <w:t>нормальное или широкое; светлое или полужирное;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16</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6 1/2</w:t>
            </w:r>
          </w:p>
        </w:tc>
        <w:tc>
          <w:tcPr>
            <w:tcW w:w="660" w:type="dxa"/>
          </w:tcPr>
          <w:p w:rsidR="00BE3C09" w:rsidRDefault="00BE3C09" w:rsidP="00BE3C09">
            <w:pPr>
              <w:pStyle w:val="ConsPlusNormal"/>
              <w:jc w:val="center"/>
            </w:pPr>
            <w:r>
              <w:t>117</w:t>
            </w:r>
          </w:p>
        </w:tc>
        <w:tc>
          <w:tcPr>
            <w:tcW w:w="1485" w:type="dxa"/>
          </w:tcPr>
          <w:p w:rsidR="00BE3C09" w:rsidRDefault="00BE3C09" w:rsidP="00BE3C09">
            <w:pPr>
              <w:pStyle w:val="ConsPlusNormal"/>
              <w:jc w:val="center"/>
            </w:pPr>
            <w:r>
              <w:t>9 1/4</w:t>
            </w:r>
          </w:p>
        </w:tc>
        <w:tc>
          <w:tcPr>
            <w:tcW w:w="660" w:type="dxa"/>
          </w:tcPr>
          <w:p w:rsidR="00BE3C09" w:rsidRDefault="00BE3C09" w:rsidP="00BE3C09">
            <w:pPr>
              <w:pStyle w:val="ConsPlusNormal"/>
              <w:jc w:val="center"/>
            </w:pPr>
            <w:r>
              <w:t>167</w:t>
            </w:r>
          </w:p>
        </w:tc>
        <w:tc>
          <w:tcPr>
            <w:tcW w:w="1650" w:type="dxa"/>
            <w:vMerge/>
          </w:tcPr>
          <w:p w:rsidR="00BE3C09" w:rsidRDefault="00BE3C09" w:rsidP="00BE3C09"/>
        </w:tc>
        <w:tc>
          <w:tcPr>
            <w:tcW w:w="1980" w:type="dxa"/>
            <w:vMerge/>
          </w:tcPr>
          <w:p w:rsidR="00BE3C09" w:rsidRDefault="00BE3C09" w:rsidP="00BE3C09"/>
        </w:tc>
        <w:tc>
          <w:tcPr>
            <w:tcW w:w="2145" w:type="dxa"/>
            <w:vMerge/>
          </w:tcPr>
          <w:p w:rsidR="00BE3C09" w:rsidRDefault="00BE3C09" w:rsidP="00BE3C09"/>
        </w:tc>
      </w:tr>
      <w:tr w:rsidR="00BE3C09" w:rsidTr="00BE3C09">
        <w:tc>
          <w:tcPr>
            <w:tcW w:w="1320" w:type="dxa"/>
            <w:vMerge/>
          </w:tcPr>
          <w:p w:rsidR="00BE3C09" w:rsidRDefault="00BE3C09" w:rsidP="00BE3C09"/>
        </w:tc>
        <w:tc>
          <w:tcPr>
            <w:tcW w:w="1485" w:type="dxa"/>
            <w:vMerge w:val="restart"/>
            <w:vAlign w:val="center"/>
          </w:tcPr>
          <w:p w:rsidR="00BE3C09" w:rsidRDefault="00BE3C09" w:rsidP="00BE3C09">
            <w:pPr>
              <w:pStyle w:val="ConsPlusNormal"/>
              <w:jc w:val="center"/>
            </w:pPr>
            <w:r>
              <w:t>3 - 4</w:t>
            </w:r>
          </w:p>
        </w:tc>
        <w:tc>
          <w:tcPr>
            <w:tcW w:w="1485" w:type="dxa"/>
          </w:tcPr>
          <w:p w:rsidR="00BE3C09" w:rsidRDefault="00BE3C09" w:rsidP="00BE3C09">
            <w:pPr>
              <w:pStyle w:val="ConsPlusNormal"/>
              <w:jc w:val="center"/>
            </w:pPr>
            <w:r>
              <w:t>14</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6</w:t>
            </w:r>
          </w:p>
        </w:tc>
        <w:tc>
          <w:tcPr>
            <w:tcW w:w="660" w:type="dxa"/>
          </w:tcPr>
          <w:p w:rsidR="00BE3C09" w:rsidRDefault="00BE3C09" w:rsidP="00BE3C09">
            <w:pPr>
              <w:pStyle w:val="ConsPlusNormal"/>
              <w:jc w:val="center"/>
            </w:pPr>
            <w:r>
              <w:t>108</w:t>
            </w:r>
          </w:p>
        </w:tc>
        <w:tc>
          <w:tcPr>
            <w:tcW w:w="1485" w:type="dxa"/>
          </w:tcPr>
          <w:p w:rsidR="00BE3C09" w:rsidRDefault="00BE3C09" w:rsidP="00BE3C09">
            <w:pPr>
              <w:pStyle w:val="ConsPlusNormal"/>
              <w:jc w:val="center"/>
            </w:pPr>
            <w:r>
              <w:t>8 1/2</w:t>
            </w:r>
          </w:p>
        </w:tc>
        <w:tc>
          <w:tcPr>
            <w:tcW w:w="660" w:type="dxa"/>
          </w:tcPr>
          <w:p w:rsidR="00BE3C09" w:rsidRDefault="00BE3C09" w:rsidP="00BE3C09">
            <w:pPr>
              <w:pStyle w:val="ConsPlusNormal"/>
              <w:jc w:val="center"/>
            </w:pPr>
            <w:r>
              <w:t>153</w:t>
            </w:r>
          </w:p>
        </w:tc>
        <w:tc>
          <w:tcPr>
            <w:tcW w:w="1650" w:type="dxa"/>
            <w:vMerge w:val="restart"/>
          </w:tcPr>
          <w:p w:rsidR="00BE3C09" w:rsidRDefault="00BE3C09" w:rsidP="00BE3C09">
            <w:pPr>
              <w:pStyle w:val="ConsPlusNormal"/>
            </w:pPr>
            <w:r>
              <w:t>рубленых или новых малоконтрастных</w:t>
            </w:r>
          </w:p>
        </w:tc>
        <w:tc>
          <w:tcPr>
            <w:tcW w:w="1980" w:type="dxa"/>
          </w:tcPr>
          <w:p w:rsidR="00BE3C09" w:rsidRDefault="00BE3C09" w:rsidP="00BE3C09">
            <w:pPr>
              <w:pStyle w:val="ConsPlusNormal"/>
              <w:jc w:val="center"/>
            </w:pPr>
            <w:r>
              <w:t>6,7</w:t>
            </w:r>
          </w:p>
        </w:tc>
        <w:tc>
          <w:tcPr>
            <w:tcW w:w="2145" w:type="dxa"/>
            <w:vMerge w:val="restart"/>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485" w:type="dxa"/>
            <w:vMerge/>
          </w:tcPr>
          <w:p w:rsidR="00BE3C09" w:rsidRDefault="00BE3C09" w:rsidP="00BE3C09"/>
        </w:tc>
        <w:tc>
          <w:tcPr>
            <w:tcW w:w="1485" w:type="dxa"/>
          </w:tcPr>
          <w:p w:rsidR="00BE3C09" w:rsidRDefault="00BE3C09" w:rsidP="00BE3C09">
            <w:pPr>
              <w:pStyle w:val="ConsPlusNormal"/>
              <w:jc w:val="center"/>
            </w:pPr>
            <w:r>
              <w:t xml:space="preserve">12 </w:t>
            </w:r>
            <w:hyperlink w:anchor="P932"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81</w:t>
            </w:r>
          </w:p>
        </w:tc>
        <w:tc>
          <w:tcPr>
            <w:tcW w:w="1485" w:type="dxa"/>
          </w:tcPr>
          <w:p w:rsidR="00BE3C09" w:rsidRDefault="00BE3C09" w:rsidP="00BE3C09">
            <w:pPr>
              <w:pStyle w:val="ConsPlusNormal"/>
              <w:jc w:val="center"/>
            </w:pPr>
            <w:r>
              <w:t>7 3/4</w:t>
            </w:r>
          </w:p>
        </w:tc>
        <w:tc>
          <w:tcPr>
            <w:tcW w:w="660" w:type="dxa"/>
          </w:tcPr>
          <w:p w:rsidR="00BE3C09" w:rsidRDefault="00BE3C09" w:rsidP="00BE3C09">
            <w:pPr>
              <w:pStyle w:val="ConsPlusNormal"/>
              <w:jc w:val="center"/>
            </w:pPr>
            <w:r>
              <w:t>140</w:t>
            </w:r>
          </w:p>
        </w:tc>
        <w:tc>
          <w:tcPr>
            <w:tcW w:w="1650" w:type="dxa"/>
            <w:vMerge/>
          </w:tcPr>
          <w:p w:rsidR="00BE3C09" w:rsidRDefault="00BE3C09" w:rsidP="00BE3C09"/>
        </w:tc>
        <w:tc>
          <w:tcPr>
            <w:tcW w:w="1980" w:type="dxa"/>
          </w:tcPr>
          <w:p w:rsidR="00BE3C09" w:rsidRDefault="00BE3C09" w:rsidP="00BE3C09">
            <w:pPr>
              <w:pStyle w:val="ConsPlusNormal"/>
              <w:jc w:val="center"/>
            </w:pPr>
            <w:r>
              <w:t>7,7</w:t>
            </w:r>
          </w:p>
        </w:tc>
        <w:tc>
          <w:tcPr>
            <w:tcW w:w="2145" w:type="dxa"/>
            <w:vMerge/>
          </w:tcPr>
          <w:p w:rsidR="00BE3C09" w:rsidRDefault="00BE3C09" w:rsidP="00BE3C09"/>
        </w:tc>
      </w:tr>
      <w:tr w:rsidR="00BE3C09" w:rsidTr="00BE3C09">
        <w:tc>
          <w:tcPr>
            <w:tcW w:w="1320" w:type="dxa"/>
            <w:vMerge w:val="restart"/>
            <w:vAlign w:val="center"/>
          </w:tcPr>
          <w:p w:rsidR="00BE3C09" w:rsidRDefault="00BE3C09" w:rsidP="00BE3C09">
            <w:pPr>
              <w:pStyle w:val="ConsPlusNormal"/>
            </w:pPr>
            <w:r>
              <w:t>Учебники и учебные пособия</w:t>
            </w:r>
          </w:p>
        </w:tc>
        <w:tc>
          <w:tcPr>
            <w:tcW w:w="1485" w:type="dxa"/>
          </w:tcPr>
          <w:p w:rsidR="00BE3C09" w:rsidRDefault="00BE3C09" w:rsidP="00BE3C09">
            <w:pPr>
              <w:pStyle w:val="ConsPlusNormal"/>
              <w:jc w:val="center"/>
            </w:pPr>
            <w:r>
              <w:t>1 - 2</w:t>
            </w:r>
          </w:p>
        </w:tc>
        <w:tc>
          <w:tcPr>
            <w:tcW w:w="1485" w:type="dxa"/>
          </w:tcPr>
          <w:p w:rsidR="00BE3C09" w:rsidRDefault="00BE3C09" w:rsidP="00BE3C09">
            <w:pPr>
              <w:pStyle w:val="ConsPlusNormal"/>
              <w:jc w:val="center"/>
            </w:pPr>
            <w:r>
              <w:t>14</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6</w:t>
            </w:r>
          </w:p>
        </w:tc>
        <w:tc>
          <w:tcPr>
            <w:tcW w:w="660" w:type="dxa"/>
          </w:tcPr>
          <w:p w:rsidR="00BE3C09" w:rsidRDefault="00BE3C09" w:rsidP="00BE3C09">
            <w:pPr>
              <w:pStyle w:val="ConsPlusNormal"/>
              <w:jc w:val="center"/>
            </w:pPr>
            <w:r>
              <w:t>108</w:t>
            </w:r>
          </w:p>
        </w:tc>
        <w:tc>
          <w:tcPr>
            <w:tcW w:w="1485" w:type="dxa"/>
          </w:tcPr>
          <w:p w:rsidR="00BE3C09" w:rsidRDefault="00BE3C09" w:rsidP="00BE3C09">
            <w:pPr>
              <w:pStyle w:val="ConsPlusNormal"/>
              <w:jc w:val="center"/>
            </w:pPr>
            <w:r>
              <w:t>8 1/2</w:t>
            </w:r>
          </w:p>
        </w:tc>
        <w:tc>
          <w:tcPr>
            <w:tcW w:w="660" w:type="dxa"/>
          </w:tcPr>
          <w:p w:rsidR="00BE3C09" w:rsidRDefault="00BE3C09" w:rsidP="00BE3C09">
            <w:pPr>
              <w:pStyle w:val="ConsPlusNormal"/>
              <w:jc w:val="center"/>
            </w:pPr>
            <w:r>
              <w:t>153</w:t>
            </w:r>
          </w:p>
        </w:tc>
        <w:tc>
          <w:tcPr>
            <w:tcW w:w="1650" w:type="dxa"/>
          </w:tcPr>
          <w:p w:rsidR="00BE3C09" w:rsidRDefault="00BE3C09" w:rsidP="00BE3C09">
            <w:pPr>
              <w:pStyle w:val="ConsPlusNormal"/>
              <w:jc w:val="center"/>
            </w:pPr>
            <w:r>
              <w:t>- " -</w:t>
            </w:r>
          </w:p>
        </w:tc>
        <w:tc>
          <w:tcPr>
            <w:tcW w:w="1980" w:type="dxa"/>
          </w:tcPr>
          <w:p w:rsidR="00BE3C09" w:rsidRDefault="00BE3C09" w:rsidP="00BE3C09">
            <w:pPr>
              <w:pStyle w:val="ConsPlusNormal"/>
              <w:jc w:val="center"/>
            </w:pPr>
            <w:r>
              <w:t>6,7</w:t>
            </w:r>
          </w:p>
        </w:tc>
        <w:tc>
          <w:tcPr>
            <w:tcW w:w="2145" w:type="dxa"/>
            <w:vMerge w:val="restart"/>
          </w:tcPr>
          <w:p w:rsidR="00BE3C09" w:rsidRDefault="00BE3C09" w:rsidP="00BE3C09">
            <w:pPr>
              <w:pStyle w:val="ConsPlusNormal"/>
            </w:pPr>
            <w:r>
              <w:t>нормальное или широкое; светлое или полужирное; прямое</w:t>
            </w:r>
          </w:p>
        </w:tc>
      </w:tr>
      <w:tr w:rsidR="00BE3C09" w:rsidTr="00BE3C09">
        <w:tc>
          <w:tcPr>
            <w:tcW w:w="1320" w:type="dxa"/>
            <w:vMerge/>
          </w:tcPr>
          <w:p w:rsidR="00BE3C09" w:rsidRDefault="00BE3C09" w:rsidP="00BE3C09"/>
        </w:tc>
        <w:tc>
          <w:tcPr>
            <w:tcW w:w="1485" w:type="dxa"/>
            <w:vMerge w:val="restart"/>
            <w:vAlign w:val="center"/>
          </w:tcPr>
          <w:p w:rsidR="00BE3C09" w:rsidRDefault="00BE3C09" w:rsidP="00BE3C09">
            <w:pPr>
              <w:pStyle w:val="ConsPlusNormal"/>
              <w:jc w:val="center"/>
            </w:pPr>
            <w:r>
              <w:t>3 - 4</w:t>
            </w:r>
          </w:p>
        </w:tc>
        <w:tc>
          <w:tcPr>
            <w:tcW w:w="1485" w:type="dxa"/>
          </w:tcPr>
          <w:p w:rsidR="00BE3C09" w:rsidRDefault="00BE3C09" w:rsidP="00BE3C09">
            <w:pPr>
              <w:pStyle w:val="ConsPlusNormal"/>
              <w:jc w:val="center"/>
            </w:pPr>
            <w:r>
              <w:t>12</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81</w:t>
            </w:r>
          </w:p>
        </w:tc>
        <w:tc>
          <w:tcPr>
            <w:tcW w:w="1485" w:type="dxa"/>
          </w:tcPr>
          <w:p w:rsidR="00BE3C09" w:rsidRDefault="00BE3C09" w:rsidP="00BE3C09">
            <w:pPr>
              <w:pStyle w:val="ConsPlusNormal"/>
              <w:jc w:val="center"/>
            </w:pPr>
            <w:r>
              <w:t>7 3/4</w:t>
            </w:r>
          </w:p>
        </w:tc>
        <w:tc>
          <w:tcPr>
            <w:tcW w:w="660" w:type="dxa"/>
          </w:tcPr>
          <w:p w:rsidR="00BE3C09" w:rsidRDefault="00BE3C09" w:rsidP="00BE3C09">
            <w:pPr>
              <w:pStyle w:val="ConsPlusNormal"/>
              <w:jc w:val="center"/>
            </w:pPr>
            <w:r>
              <w:t>140</w:t>
            </w:r>
          </w:p>
        </w:tc>
        <w:tc>
          <w:tcPr>
            <w:tcW w:w="1650" w:type="dxa"/>
            <w:vMerge w:val="restart"/>
            <w:vAlign w:val="center"/>
          </w:tcPr>
          <w:p w:rsidR="00BE3C09" w:rsidRDefault="00BE3C09" w:rsidP="00BE3C09">
            <w:pPr>
              <w:pStyle w:val="ConsPlusNormal"/>
              <w:jc w:val="center"/>
            </w:pPr>
            <w:r>
              <w:t>- " -</w:t>
            </w:r>
          </w:p>
        </w:tc>
        <w:tc>
          <w:tcPr>
            <w:tcW w:w="1980" w:type="dxa"/>
          </w:tcPr>
          <w:p w:rsidR="00BE3C09" w:rsidRDefault="00BE3C09" w:rsidP="00BE3C09">
            <w:pPr>
              <w:pStyle w:val="ConsPlusNormal"/>
              <w:jc w:val="center"/>
            </w:pPr>
            <w:r>
              <w:t>7,7</w:t>
            </w:r>
          </w:p>
        </w:tc>
        <w:tc>
          <w:tcPr>
            <w:tcW w:w="2145" w:type="dxa"/>
            <w:vMerge/>
          </w:tcPr>
          <w:p w:rsidR="00BE3C09" w:rsidRDefault="00BE3C09" w:rsidP="00BE3C09"/>
        </w:tc>
      </w:tr>
      <w:tr w:rsidR="00BE3C09" w:rsidTr="00BE3C09">
        <w:tc>
          <w:tcPr>
            <w:tcW w:w="1320" w:type="dxa"/>
            <w:vMerge/>
          </w:tcPr>
          <w:p w:rsidR="00BE3C09" w:rsidRDefault="00BE3C09" w:rsidP="00BE3C09"/>
        </w:tc>
        <w:tc>
          <w:tcPr>
            <w:tcW w:w="1485" w:type="dxa"/>
            <w:vMerge/>
          </w:tcPr>
          <w:p w:rsidR="00BE3C09" w:rsidRDefault="00BE3C09" w:rsidP="00BE3C09"/>
        </w:tc>
        <w:tc>
          <w:tcPr>
            <w:tcW w:w="1485" w:type="dxa"/>
          </w:tcPr>
          <w:p w:rsidR="00BE3C09" w:rsidRDefault="00BE3C09" w:rsidP="00BE3C09">
            <w:pPr>
              <w:pStyle w:val="ConsPlusNormal"/>
              <w:jc w:val="center"/>
            </w:pPr>
            <w:r>
              <w:t xml:space="preserve">10 </w:t>
            </w:r>
            <w:hyperlink w:anchor="P932"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81</w:t>
            </w:r>
          </w:p>
        </w:tc>
        <w:tc>
          <w:tcPr>
            <w:tcW w:w="1485" w:type="dxa"/>
          </w:tcPr>
          <w:p w:rsidR="00BE3C09" w:rsidRDefault="00BE3C09" w:rsidP="00BE3C09">
            <w:pPr>
              <w:pStyle w:val="ConsPlusNormal"/>
              <w:jc w:val="center"/>
            </w:pPr>
            <w:r>
              <w:t>7 1/4</w:t>
            </w:r>
          </w:p>
        </w:tc>
        <w:tc>
          <w:tcPr>
            <w:tcW w:w="660" w:type="dxa"/>
          </w:tcPr>
          <w:p w:rsidR="00BE3C09" w:rsidRDefault="00BE3C09" w:rsidP="00BE3C09">
            <w:pPr>
              <w:pStyle w:val="ConsPlusNormal"/>
              <w:jc w:val="center"/>
            </w:pPr>
            <w:r>
              <w:t>131</w:t>
            </w:r>
          </w:p>
        </w:tc>
        <w:tc>
          <w:tcPr>
            <w:tcW w:w="1650" w:type="dxa"/>
            <w:vMerge/>
          </w:tcPr>
          <w:p w:rsidR="00BE3C09" w:rsidRDefault="00BE3C09" w:rsidP="00BE3C09"/>
        </w:tc>
        <w:tc>
          <w:tcPr>
            <w:tcW w:w="1980" w:type="dxa"/>
          </w:tcPr>
          <w:p w:rsidR="00BE3C09" w:rsidRDefault="00BE3C09" w:rsidP="00BE3C09">
            <w:pPr>
              <w:pStyle w:val="ConsPlusNormal"/>
              <w:jc w:val="center"/>
            </w:pPr>
            <w:r>
              <w:t>8,6</w:t>
            </w:r>
          </w:p>
        </w:tc>
        <w:tc>
          <w:tcPr>
            <w:tcW w:w="2145" w:type="dxa"/>
          </w:tcPr>
          <w:p w:rsidR="00BE3C09" w:rsidRDefault="00BE3C09" w:rsidP="00BE3C09">
            <w:pPr>
              <w:pStyle w:val="ConsPlusNormal"/>
            </w:pPr>
            <w:r>
              <w:t xml:space="preserve">нормальное или широкое; светлое </w:t>
            </w:r>
            <w:r>
              <w:lastRenderedPageBreak/>
              <w:t>или полужирное</w:t>
            </w:r>
          </w:p>
        </w:tc>
      </w:tr>
      <w:tr w:rsidR="00BE3C09" w:rsidTr="00BE3C09">
        <w:tc>
          <w:tcPr>
            <w:tcW w:w="1320" w:type="dxa"/>
            <w:vMerge w:val="restart"/>
            <w:vAlign w:val="center"/>
          </w:tcPr>
          <w:p w:rsidR="00BE3C09" w:rsidRDefault="00BE3C09" w:rsidP="00BE3C09">
            <w:pPr>
              <w:pStyle w:val="ConsPlusNormal"/>
            </w:pPr>
            <w:r>
              <w:lastRenderedPageBreak/>
              <w:t>Практикумы (рабочие тетради)</w:t>
            </w:r>
          </w:p>
        </w:tc>
        <w:tc>
          <w:tcPr>
            <w:tcW w:w="148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14</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 1/4</w:t>
            </w:r>
          </w:p>
        </w:tc>
        <w:tc>
          <w:tcPr>
            <w:tcW w:w="660" w:type="dxa"/>
          </w:tcPr>
          <w:p w:rsidR="00BE3C09" w:rsidRDefault="00BE3C09" w:rsidP="00BE3C09">
            <w:pPr>
              <w:pStyle w:val="ConsPlusNormal"/>
              <w:jc w:val="center"/>
            </w:pPr>
            <w:r>
              <w:t>77</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 " -</w:t>
            </w:r>
          </w:p>
        </w:tc>
        <w:tc>
          <w:tcPr>
            <w:tcW w:w="1980" w:type="dxa"/>
          </w:tcPr>
          <w:p w:rsidR="00BE3C09" w:rsidRDefault="00BE3C09" w:rsidP="00BE3C09">
            <w:pPr>
              <w:pStyle w:val="ConsPlusNormal"/>
              <w:jc w:val="center"/>
            </w:pPr>
            <w:r>
              <w:t>6,7</w:t>
            </w:r>
          </w:p>
        </w:tc>
        <w:tc>
          <w:tcPr>
            <w:tcW w:w="2145" w:type="dxa"/>
            <w:vMerge w:val="restart"/>
          </w:tcPr>
          <w:p w:rsidR="00BE3C09" w:rsidRDefault="00BE3C09" w:rsidP="00BE3C09">
            <w:pPr>
              <w:pStyle w:val="ConsPlusNormal"/>
            </w:pPr>
            <w:r>
              <w:t>нормальное или широкое; светлое или полужирное; прямое</w:t>
            </w:r>
          </w:p>
        </w:tc>
      </w:tr>
      <w:tr w:rsidR="00BE3C09" w:rsidTr="00BE3C09">
        <w:tc>
          <w:tcPr>
            <w:tcW w:w="1320" w:type="dxa"/>
            <w:vMerge/>
          </w:tcPr>
          <w:p w:rsidR="00BE3C09" w:rsidRDefault="00BE3C09" w:rsidP="00BE3C09"/>
        </w:tc>
        <w:tc>
          <w:tcPr>
            <w:tcW w:w="1485" w:type="dxa"/>
            <w:vMerge w:val="restart"/>
            <w:vAlign w:val="center"/>
          </w:tcPr>
          <w:p w:rsidR="00BE3C09" w:rsidRDefault="00BE3C09" w:rsidP="00BE3C09">
            <w:pPr>
              <w:pStyle w:val="ConsPlusNormal"/>
              <w:jc w:val="center"/>
            </w:pPr>
            <w:r>
              <w:t>2 - 4</w:t>
            </w:r>
          </w:p>
        </w:tc>
        <w:tc>
          <w:tcPr>
            <w:tcW w:w="1485" w:type="dxa"/>
          </w:tcPr>
          <w:p w:rsidR="00BE3C09" w:rsidRDefault="00BE3C09" w:rsidP="00BE3C09">
            <w:pPr>
              <w:pStyle w:val="ConsPlusNormal"/>
              <w:jc w:val="center"/>
            </w:pPr>
            <w:r>
              <w:t>12</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77</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 " -</w:t>
            </w:r>
          </w:p>
        </w:tc>
        <w:tc>
          <w:tcPr>
            <w:tcW w:w="1980" w:type="dxa"/>
          </w:tcPr>
          <w:p w:rsidR="00BE3C09" w:rsidRDefault="00BE3C09" w:rsidP="00BE3C09">
            <w:pPr>
              <w:pStyle w:val="ConsPlusNormal"/>
              <w:jc w:val="center"/>
            </w:pPr>
            <w:r>
              <w:t>7,7</w:t>
            </w:r>
          </w:p>
        </w:tc>
        <w:tc>
          <w:tcPr>
            <w:tcW w:w="2145" w:type="dxa"/>
            <w:vMerge/>
          </w:tcPr>
          <w:p w:rsidR="00BE3C09" w:rsidRDefault="00BE3C09" w:rsidP="00BE3C09"/>
        </w:tc>
      </w:tr>
      <w:tr w:rsidR="00BE3C09" w:rsidTr="00BE3C09">
        <w:tc>
          <w:tcPr>
            <w:tcW w:w="1320" w:type="dxa"/>
            <w:vMerge/>
          </w:tcPr>
          <w:p w:rsidR="00BE3C09" w:rsidRDefault="00BE3C09" w:rsidP="00BE3C09"/>
        </w:tc>
        <w:tc>
          <w:tcPr>
            <w:tcW w:w="1485" w:type="dxa"/>
            <w:vMerge/>
          </w:tcPr>
          <w:p w:rsidR="00BE3C09" w:rsidRDefault="00BE3C09" w:rsidP="00BE3C09"/>
        </w:tc>
        <w:tc>
          <w:tcPr>
            <w:tcW w:w="1485" w:type="dxa"/>
          </w:tcPr>
          <w:p w:rsidR="00BE3C09" w:rsidRDefault="00BE3C09" w:rsidP="00BE3C09">
            <w:pPr>
              <w:pStyle w:val="ConsPlusNormal"/>
              <w:jc w:val="center"/>
            </w:pPr>
            <w:r>
              <w:t xml:space="preserve">10 </w:t>
            </w:r>
            <w:hyperlink w:anchor="P932"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 1/2</w:t>
            </w:r>
          </w:p>
        </w:tc>
        <w:tc>
          <w:tcPr>
            <w:tcW w:w="660" w:type="dxa"/>
          </w:tcPr>
          <w:p w:rsidR="00BE3C09" w:rsidRDefault="00BE3C09" w:rsidP="00BE3C09">
            <w:pPr>
              <w:pStyle w:val="ConsPlusNormal"/>
              <w:jc w:val="center"/>
            </w:pPr>
            <w:r>
              <w:t>77</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 " -</w:t>
            </w:r>
          </w:p>
        </w:tc>
        <w:tc>
          <w:tcPr>
            <w:tcW w:w="1980" w:type="dxa"/>
          </w:tcPr>
          <w:p w:rsidR="00BE3C09" w:rsidRDefault="00BE3C09" w:rsidP="00BE3C09">
            <w:pPr>
              <w:pStyle w:val="ConsPlusNormal"/>
              <w:jc w:val="center"/>
            </w:pPr>
            <w:r>
              <w:t>8,6</w:t>
            </w:r>
          </w:p>
        </w:tc>
        <w:tc>
          <w:tcPr>
            <w:tcW w:w="2145" w:type="dxa"/>
          </w:tcPr>
          <w:p w:rsidR="00BE3C09" w:rsidRDefault="00BE3C09" w:rsidP="00BE3C09">
            <w:pPr>
              <w:pStyle w:val="ConsPlusNormal"/>
            </w:pPr>
            <w:r>
              <w:t>нормальное или широкое; светлое или полужирное</w:t>
            </w:r>
          </w:p>
        </w:tc>
      </w:tr>
    </w:tbl>
    <w:p w:rsidR="00BE3C09" w:rsidRDefault="00BE3C09" w:rsidP="00BE3C09">
      <w:pPr>
        <w:pStyle w:val="ConsPlusNormal"/>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48" w:name="P932"/>
      <w:bookmarkEnd w:id="48"/>
      <w:r>
        <w:t>&lt;*&gt; Для дополнительного текста объемом не более 200 знаков.</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10</w:t>
      </w:r>
    </w:p>
    <w:p w:rsidR="00BE3C09" w:rsidRDefault="00BE3C09" w:rsidP="00BE3C09">
      <w:pPr>
        <w:pStyle w:val="ConsPlusNormal"/>
      </w:pPr>
    </w:p>
    <w:p w:rsidR="00BE3C09" w:rsidRDefault="00BE3C09" w:rsidP="00BE3C09">
      <w:pPr>
        <w:pStyle w:val="ConsPlusNormal"/>
        <w:jc w:val="center"/>
      </w:pPr>
      <w:bookmarkStart w:id="49" w:name="P938"/>
      <w:bookmarkEnd w:id="49"/>
      <w:r>
        <w:t>ТРЕБОВАНИЯ</w:t>
      </w:r>
    </w:p>
    <w:p w:rsidR="00BE3C09" w:rsidRDefault="00BE3C09" w:rsidP="00BE3C09">
      <w:pPr>
        <w:pStyle w:val="ConsPlusNormal"/>
        <w:jc w:val="center"/>
      </w:pPr>
      <w:r>
        <w:t>К ШРИФТОВОМУ ОФОРМЛЕНИЮ ТЕКСТА ИЗДАНИЙ</w:t>
      </w:r>
    </w:p>
    <w:p w:rsidR="00BE3C09" w:rsidRDefault="00BE3C09" w:rsidP="00BE3C09">
      <w:pPr>
        <w:pStyle w:val="ConsPlusNormal"/>
        <w:jc w:val="center"/>
      </w:pPr>
      <w:r>
        <w:t>ПО ЕСТЕСТВЕННЫМ ДИСЦИПЛИНАМ ДЛЯ 5 - 11 КЛАССОВ</w:t>
      </w:r>
    </w:p>
    <w:p w:rsidR="00BE3C09" w:rsidRDefault="00BE3C09" w:rsidP="00BE3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2475"/>
        <w:gridCol w:w="1485"/>
        <w:gridCol w:w="660"/>
        <w:gridCol w:w="1485"/>
        <w:gridCol w:w="660"/>
        <w:gridCol w:w="1650"/>
        <w:gridCol w:w="2145"/>
      </w:tblGrid>
      <w:tr w:rsidR="00BE3C09" w:rsidTr="00BE3C09">
        <w:tc>
          <w:tcPr>
            <w:tcW w:w="1320" w:type="dxa"/>
            <w:vMerge w:val="restart"/>
          </w:tcPr>
          <w:p w:rsidR="00BE3C09" w:rsidRDefault="00BE3C09" w:rsidP="00BE3C09">
            <w:pPr>
              <w:pStyle w:val="ConsPlusNormal"/>
              <w:jc w:val="center"/>
            </w:pPr>
            <w:r>
              <w:t>Классы</w:t>
            </w:r>
          </w:p>
        </w:tc>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Увеличение интерлиньяжа, пункты, не менее</w:t>
            </w:r>
          </w:p>
        </w:tc>
        <w:tc>
          <w:tcPr>
            <w:tcW w:w="4290" w:type="dxa"/>
            <w:gridSpan w:val="4"/>
          </w:tcPr>
          <w:p w:rsidR="00BE3C09" w:rsidRDefault="00BE3C09" w:rsidP="00BE3C09">
            <w:pPr>
              <w:pStyle w:val="ConsPlusNormal"/>
              <w:jc w:val="center"/>
            </w:pPr>
            <w:r>
              <w:t>Длина строки</w:t>
            </w:r>
          </w:p>
        </w:tc>
        <w:tc>
          <w:tcPr>
            <w:tcW w:w="3795" w:type="dxa"/>
            <w:gridSpan w:val="2"/>
            <w:vMerge w:val="restart"/>
          </w:tcPr>
          <w:p w:rsidR="00BE3C09" w:rsidRDefault="00BE3C09" w:rsidP="00BE3C09">
            <w:pPr>
              <w:pStyle w:val="ConsPlusNormal"/>
              <w:jc w:val="center"/>
            </w:pPr>
            <w:r>
              <w:t>Характеристика шрифта</w:t>
            </w:r>
          </w:p>
        </w:tc>
      </w:tr>
      <w:tr w:rsidR="00BE3C09" w:rsidTr="00BE3C09">
        <w:trPr>
          <w:trHeight w:val="509"/>
        </w:trPr>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2145" w:type="dxa"/>
            <w:gridSpan w:val="2"/>
            <w:vMerge w:val="restart"/>
          </w:tcPr>
          <w:p w:rsidR="00BE3C09" w:rsidRDefault="00BE3C09" w:rsidP="00BE3C09">
            <w:pPr>
              <w:pStyle w:val="ConsPlusNormal"/>
              <w:jc w:val="center"/>
            </w:pPr>
            <w:r>
              <w:t>минимальная</w:t>
            </w:r>
          </w:p>
        </w:tc>
        <w:tc>
          <w:tcPr>
            <w:tcW w:w="2145" w:type="dxa"/>
            <w:gridSpan w:val="2"/>
            <w:vMerge w:val="restart"/>
          </w:tcPr>
          <w:p w:rsidR="00BE3C09" w:rsidRDefault="00BE3C09" w:rsidP="00BE3C09">
            <w:pPr>
              <w:pStyle w:val="ConsPlusNormal"/>
              <w:jc w:val="center"/>
            </w:pPr>
            <w:r>
              <w:t>максимальная</w:t>
            </w:r>
          </w:p>
        </w:tc>
        <w:tc>
          <w:tcPr>
            <w:tcW w:w="3795" w:type="dxa"/>
            <w:gridSpan w:val="2"/>
            <w:vMerge/>
          </w:tcPr>
          <w:p w:rsidR="00BE3C09" w:rsidRDefault="00BE3C09" w:rsidP="00BE3C09"/>
        </w:tc>
      </w:tr>
      <w:tr w:rsidR="00BE3C09" w:rsidTr="00BE3C09">
        <w:trPr>
          <w:trHeight w:val="509"/>
        </w:trPr>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2145" w:type="dxa"/>
            <w:gridSpan w:val="2"/>
            <w:vMerge/>
          </w:tcPr>
          <w:p w:rsidR="00BE3C09" w:rsidRDefault="00BE3C09" w:rsidP="00BE3C09"/>
        </w:tc>
        <w:tc>
          <w:tcPr>
            <w:tcW w:w="2145" w:type="dxa"/>
            <w:gridSpan w:val="2"/>
            <w:vMerge/>
          </w:tcPr>
          <w:p w:rsidR="00BE3C09" w:rsidRDefault="00BE3C09" w:rsidP="00BE3C09"/>
        </w:tc>
        <w:tc>
          <w:tcPr>
            <w:tcW w:w="1650" w:type="dxa"/>
            <w:vMerge w:val="restart"/>
          </w:tcPr>
          <w:p w:rsidR="00BE3C09" w:rsidRDefault="00BE3C09" w:rsidP="00BE3C09">
            <w:pPr>
              <w:pStyle w:val="ConsPlusNormal"/>
              <w:jc w:val="center"/>
            </w:pPr>
            <w:r>
              <w:t>Группа</w:t>
            </w:r>
          </w:p>
        </w:tc>
        <w:tc>
          <w:tcPr>
            <w:tcW w:w="2145" w:type="dxa"/>
            <w:vMerge w:val="restart"/>
          </w:tcPr>
          <w:p w:rsidR="00BE3C09" w:rsidRDefault="00BE3C09" w:rsidP="00BE3C09">
            <w:pPr>
              <w:pStyle w:val="ConsPlusNormal"/>
              <w:jc w:val="center"/>
            </w:pPr>
            <w:r>
              <w:t>Начертание</w:t>
            </w:r>
          </w:p>
        </w:tc>
      </w:tr>
      <w:tr w:rsidR="00BE3C09" w:rsidTr="00BE3C09">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650" w:type="dxa"/>
            <w:vMerge/>
          </w:tcPr>
          <w:p w:rsidR="00BE3C09" w:rsidRDefault="00BE3C09" w:rsidP="00BE3C09"/>
        </w:tc>
        <w:tc>
          <w:tcPr>
            <w:tcW w:w="2145" w:type="dxa"/>
            <w:vMerge/>
          </w:tcPr>
          <w:p w:rsidR="00BE3C09" w:rsidRDefault="00BE3C09" w:rsidP="00BE3C09"/>
        </w:tc>
      </w:tr>
      <w:tr w:rsidR="00BE3C09" w:rsidTr="00BE3C09">
        <w:tc>
          <w:tcPr>
            <w:tcW w:w="1320" w:type="dxa"/>
            <w:vMerge w:val="restart"/>
            <w:vAlign w:val="center"/>
          </w:tcPr>
          <w:p w:rsidR="00BE3C09" w:rsidRDefault="00BE3C09" w:rsidP="00BE3C09">
            <w:pPr>
              <w:pStyle w:val="ConsPlusNormal"/>
              <w:jc w:val="center"/>
            </w:pPr>
            <w:r>
              <w:t>5 - 6</w:t>
            </w:r>
          </w:p>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1485" w:type="dxa"/>
          </w:tcPr>
          <w:p w:rsidR="00BE3C09" w:rsidRDefault="00BE3C09" w:rsidP="00BE3C09">
            <w:pPr>
              <w:pStyle w:val="ConsPlusNormal"/>
              <w:jc w:val="center"/>
            </w:pPr>
            <w:r>
              <w:t>8 1/2</w:t>
            </w:r>
          </w:p>
        </w:tc>
        <w:tc>
          <w:tcPr>
            <w:tcW w:w="660" w:type="dxa"/>
          </w:tcPr>
          <w:p w:rsidR="00BE3C09" w:rsidRDefault="00BE3C09" w:rsidP="00BE3C09">
            <w:pPr>
              <w:pStyle w:val="ConsPlusNormal"/>
              <w:jc w:val="center"/>
            </w:pPr>
            <w:r>
              <w:t>153</w:t>
            </w:r>
          </w:p>
        </w:tc>
        <w:tc>
          <w:tcPr>
            <w:tcW w:w="1650" w:type="dxa"/>
          </w:tcPr>
          <w:p w:rsidR="00BE3C09" w:rsidRDefault="00BE3C09" w:rsidP="00BE3C09">
            <w:pPr>
              <w:pStyle w:val="ConsPlusNormal"/>
              <w:jc w:val="center"/>
            </w:pPr>
            <w:r>
              <w:t>все группы</w:t>
            </w:r>
          </w:p>
        </w:tc>
        <w:tc>
          <w:tcPr>
            <w:tcW w:w="2145" w:type="dxa"/>
          </w:tcPr>
          <w:p w:rsidR="00BE3C09" w:rsidRDefault="00BE3C09" w:rsidP="00BE3C09">
            <w:pPr>
              <w:pStyle w:val="ConsPlusNormal"/>
            </w:pPr>
            <w:r>
              <w:t xml:space="preserve">нормальное светлое </w:t>
            </w:r>
            <w:r>
              <w:lastRenderedPageBreak/>
              <w:t>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9 </w:t>
            </w:r>
            <w:hyperlink w:anchor="P1005" w:history="1">
              <w:r>
                <w:rPr>
                  <w:color w:val="0000FF"/>
                </w:rPr>
                <w:t>&lt;*&gt;</w:t>
              </w:r>
            </w:hyperlink>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2145" w:type="dxa"/>
          </w:tcPr>
          <w:p w:rsidR="00BE3C09" w:rsidRDefault="00BE3C09" w:rsidP="00BE3C09">
            <w:pPr>
              <w:pStyle w:val="ConsPlusNormal"/>
            </w:pPr>
            <w:r>
              <w:t>нормальное</w:t>
            </w:r>
          </w:p>
        </w:tc>
      </w:tr>
      <w:tr w:rsidR="00BE3C09" w:rsidTr="00BE3C09">
        <w:tc>
          <w:tcPr>
            <w:tcW w:w="1320" w:type="dxa"/>
            <w:vMerge w:val="restart"/>
            <w:vAlign w:val="center"/>
          </w:tcPr>
          <w:p w:rsidR="00BE3C09" w:rsidRDefault="00BE3C09" w:rsidP="00BE3C09">
            <w:pPr>
              <w:pStyle w:val="ConsPlusNormal"/>
              <w:jc w:val="center"/>
            </w:pPr>
            <w:r>
              <w:t>7 - 9</w:t>
            </w:r>
          </w:p>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1485" w:type="dxa"/>
          </w:tcPr>
          <w:p w:rsidR="00BE3C09" w:rsidRDefault="00BE3C09" w:rsidP="00BE3C09">
            <w:pPr>
              <w:pStyle w:val="ConsPlusNormal"/>
              <w:jc w:val="center"/>
            </w:pPr>
            <w:r>
              <w:t>8 1/2</w:t>
            </w:r>
          </w:p>
        </w:tc>
        <w:tc>
          <w:tcPr>
            <w:tcW w:w="660" w:type="dxa"/>
          </w:tcPr>
          <w:p w:rsidR="00BE3C09" w:rsidRDefault="00BE3C09" w:rsidP="00BE3C09">
            <w:pPr>
              <w:pStyle w:val="ConsPlusNormal"/>
              <w:jc w:val="center"/>
            </w:pPr>
            <w:r>
              <w:t>153</w:t>
            </w:r>
          </w:p>
        </w:tc>
        <w:tc>
          <w:tcPr>
            <w:tcW w:w="1650" w:type="dxa"/>
          </w:tcPr>
          <w:p w:rsidR="00BE3C09" w:rsidRDefault="00BE3C09" w:rsidP="00BE3C09">
            <w:pPr>
              <w:pStyle w:val="ConsPlusNormal"/>
              <w:jc w:val="center"/>
            </w:pPr>
            <w:r>
              <w:t>все группы</w:t>
            </w:r>
          </w:p>
        </w:tc>
        <w:tc>
          <w:tcPr>
            <w:tcW w:w="2145" w:type="dxa"/>
          </w:tcPr>
          <w:p w:rsidR="00BE3C09" w:rsidRDefault="00BE3C09" w:rsidP="00BE3C09">
            <w:pPr>
              <w:pStyle w:val="ConsPlusNormal"/>
            </w:pPr>
            <w:r>
              <w:t>нормальное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1005" w:history="1">
              <w:r>
                <w:rPr>
                  <w:color w:val="0000FF"/>
                </w:rPr>
                <w:t>&lt;*&gt;</w:t>
              </w:r>
            </w:hyperlink>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2145" w:type="dxa"/>
          </w:tcPr>
          <w:p w:rsidR="00BE3C09" w:rsidRDefault="00BE3C09" w:rsidP="00BE3C09">
            <w:pPr>
              <w:pStyle w:val="ConsPlusNormal"/>
            </w:pPr>
            <w:r>
              <w:t>нормальное</w:t>
            </w:r>
          </w:p>
        </w:tc>
      </w:tr>
      <w:tr w:rsidR="00BE3C09" w:rsidTr="00BE3C09">
        <w:tc>
          <w:tcPr>
            <w:tcW w:w="1320" w:type="dxa"/>
            <w:vMerge w:val="restart"/>
            <w:vAlign w:val="center"/>
          </w:tcPr>
          <w:p w:rsidR="00BE3C09" w:rsidRDefault="00BE3C09" w:rsidP="00BE3C09">
            <w:pPr>
              <w:pStyle w:val="ConsPlusNormal"/>
              <w:jc w:val="center"/>
            </w:pPr>
            <w:r>
              <w:t>10 - 11</w:t>
            </w:r>
          </w:p>
        </w:tc>
        <w:tc>
          <w:tcPr>
            <w:tcW w:w="1485" w:type="dxa"/>
          </w:tcPr>
          <w:p w:rsidR="00BE3C09" w:rsidRDefault="00BE3C09" w:rsidP="00BE3C09">
            <w:pPr>
              <w:pStyle w:val="ConsPlusNormal"/>
              <w:jc w:val="center"/>
            </w:pPr>
            <w:r>
              <w:t>9</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1485" w:type="dxa"/>
          </w:tcPr>
          <w:p w:rsidR="00BE3C09" w:rsidRDefault="00BE3C09" w:rsidP="00BE3C09">
            <w:pPr>
              <w:pStyle w:val="ConsPlusNormal"/>
              <w:jc w:val="center"/>
            </w:pPr>
            <w:r>
              <w:t>8 1/2</w:t>
            </w:r>
          </w:p>
        </w:tc>
        <w:tc>
          <w:tcPr>
            <w:tcW w:w="660" w:type="dxa"/>
          </w:tcPr>
          <w:p w:rsidR="00BE3C09" w:rsidRDefault="00BE3C09" w:rsidP="00BE3C09">
            <w:pPr>
              <w:pStyle w:val="ConsPlusNormal"/>
              <w:jc w:val="center"/>
            </w:pPr>
            <w:r>
              <w:t>153</w:t>
            </w:r>
          </w:p>
        </w:tc>
        <w:tc>
          <w:tcPr>
            <w:tcW w:w="1650" w:type="dxa"/>
          </w:tcPr>
          <w:p w:rsidR="00BE3C09" w:rsidRDefault="00BE3C09" w:rsidP="00BE3C09">
            <w:pPr>
              <w:pStyle w:val="ConsPlusNormal"/>
              <w:jc w:val="center"/>
            </w:pPr>
            <w:r>
              <w:t>все группы</w:t>
            </w:r>
          </w:p>
        </w:tc>
        <w:tc>
          <w:tcPr>
            <w:tcW w:w="2145" w:type="dxa"/>
          </w:tcPr>
          <w:p w:rsidR="00BE3C09" w:rsidRDefault="00BE3C09" w:rsidP="00BE3C09">
            <w:pPr>
              <w:pStyle w:val="ConsPlusNormal"/>
            </w:pPr>
            <w:r>
              <w:t>нормальное светлое прямое</w:t>
            </w:r>
          </w:p>
        </w:tc>
      </w:tr>
      <w:tr w:rsidR="00BE3C09" w:rsidTr="00BE3C09">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1005"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все группы</w:t>
            </w:r>
          </w:p>
        </w:tc>
        <w:tc>
          <w:tcPr>
            <w:tcW w:w="2145" w:type="dxa"/>
          </w:tcPr>
          <w:p w:rsidR="00BE3C09" w:rsidRDefault="00BE3C09" w:rsidP="00BE3C09">
            <w:pPr>
              <w:pStyle w:val="ConsPlusNormal"/>
            </w:pPr>
            <w:r>
              <w:t>нормальное</w:t>
            </w:r>
          </w:p>
        </w:tc>
      </w:tr>
    </w:tbl>
    <w:p w:rsidR="00BE3C09" w:rsidRDefault="00BE3C09" w:rsidP="00BE3C09">
      <w:pPr>
        <w:pStyle w:val="ConsPlusNormal"/>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50" w:name="P1005"/>
      <w:bookmarkEnd w:id="50"/>
      <w:r>
        <w:t>&lt;*&gt; Допускается только для дополнительного текста, таблиц, подписей к иллюстрациям объемом на странице не более 1000 знаков в изданиях для 5 - 6 классов, не более 1500 знаков - для 7 - 9 классов, не более 2000 знаков - для 10 - 11 классов.</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2"/>
      </w:pPr>
      <w:r>
        <w:t>Таблица 11</w:t>
      </w:r>
    </w:p>
    <w:p w:rsidR="00BE3C09" w:rsidRDefault="00BE3C09" w:rsidP="00BE3C09">
      <w:pPr>
        <w:pStyle w:val="ConsPlusNormal"/>
      </w:pPr>
    </w:p>
    <w:p w:rsidR="00BE3C09" w:rsidRDefault="00BE3C09" w:rsidP="00BE3C09">
      <w:pPr>
        <w:pStyle w:val="ConsPlusNormal"/>
        <w:jc w:val="center"/>
      </w:pPr>
      <w:bookmarkStart w:id="51" w:name="P1011"/>
      <w:bookmarkEnd w:id="51"/>
      <w:r>
        <w:t>ТРЕБОВАНИЯ</w:t>
      </w:r>
    </w:p>
    <w:p w:rsidR="00BE3C09" w:rsidRDefault="00BE3C09" w:rsidP="00BE3C09">
      <w:pPr>
        <w:pStyle w:val="ConsPlusNormal"/>
        <w:jc w:val="center"/>
      </w:pPr>
      <w:r>
        <w:t>К ШРИФТОВОМУ ОФОРМЛЕНИЮ ТЕКСТА ИЗДАНИЙ</w:t>
      </w:r>
    </w:p>
    <w:p w:rsidR="00BE3C09" w:rsidRDefault="00BE3C09" w:rsidP="00BE3C09">
      <w:pPr>
        <w:pStyle w:val="ConsPlusNormal"/>
        <w:jc w:val="center"/>
      </w:pPr>
      <w:r>
        <w:t xml:space="preserve">ПО СПЕЦИАЛЬНЫМ ДИСЦИПЛИНАМ ДЛЯ </w:t>
      </w:r>
      <w:proofErr w:type="gramStart"/>
      <w:r>
        <w:t>НАЧАЛЬНОГО</w:t>
      </w:r>
      <w:proofErr w:type="gramEnd"/>
    </w:p>
    <w:p w:rsidR="00BE3C09" w:rsidRDefault="00BE3C09" w:rsidP="00BE3C09">
      <w:pPr>
        <w:pStyle w:val="ConsPlusNormal"/>
        <w:jc w:val="center"/>
      </w:pPr>
      <w:r>
        <w:t>ПРОФЕССИОНАЛЬНОГО ОБРАЗОВАНИЯ</w:t>
      </w:r>
    </w:p>
    <w:p w:rsidR="00BE3C09" w:rsidRDefault="00BE3C09" w:rsidP="00BE3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320"/>
        <w:gridCol w:w="1485"/>
        <w:gridCol w:w="2475"/>
        <w:gridCol w:w="1485"/>
        <w:gridCol w:w="660"/>
        <w:gridCol w:w="1485"/>
        <w:gridCol w:w="660"/>
        <w:gridCol w:w="1650"/>
        <w:gridCol w:w="2145"/>
      </w:tblGrid>
      <w:tr w:rsidR="00BE3C09" w:rsidTr="00BE3C09">
        <w:tc>
          <w:tcPr>
            <w:tcW w:w="1320" w:type="dxa"/>
            <w:vMerge w:val="restart"/>
          </w:tcPr>
          <w:p w:rsidR="00BE3C09" w:rsidRDefault="00BE3C09" w:rsidP="00BE3C09">
            <w:pPr>
              <w:pStyle w:val="ConsPlusNormal"/>
              <w:jc w:val="center"/>
            </w:pPr>
            <w:r>
              <w:t>Учебные дисциплины</w:t>
            </w:r>
          </w:p>
        </w:tc>
        <w:tc>
          <w:tcPr>
            <w:tcW w:w="1320" w:type="dxa"/>
            <w:vMerge w:val="restart"/>
          </w:tcPr>
          <w:p w:rsidR="00BE3C09" w:rsidRDefault="00BE3C09" w:rsidP="00BE3C09">
            <w:pPr>
              <w:pStyle w:val="ConsPlusNormal"/>
              <w:jc w:val="center"/>
            </w:pPr>
            <w:r>
              <w:t>Функциональное назначение</w:t>
            </w:r>
          </w:p>
        </w:tc>
        <w:tc>
          <w:tcPr>
            <w:tcW w:w="1485" w:type="dxa"/>
            <w:vMerge w:val="restart"/>
          </w:tcPr>
          <w:p w:rsidR="00BE3C09" w:rsidRDefault="00BE3C09" w:rsidP="00BE3C09">
            <w:pPr>
              <w:pStyle w:val="ConsPlusNormal"/>
              <w:jc w:val="center"/>
            </w:pPr>
            <w:r>
              <w:t>Кегль, пункты, не менее</w:t>
            </w:r>
          </w:p>
        </w:tc>
        <w:tc>
          <w:tcPr>
            <w:tcW w:w="2475" w:type="dxa"/>
            <w:vMerge w:val="restart"/>
          </w:tcPr>
          <w:p w:rsidR="00BE3C09" w:rsidRDefault="00BE3C09" w:rsidP="00BE3C09">
            <w:pPr>
              <w:pStyle w:val="ConsPlusNormal"/>
              <w:jc w:val="center"/>
            </w:pPr>
            <w:r>
              <w:t>Увеличение интерлиньяжа, пункты, не менее</w:t>
            </w:r>
          </w:p>
        </w:tc>
        <w:tc>
          <w:tcPr>
            <w:tcW w:w="4290" w:type="dxa"/>
            <w:gridSpan w:val="4"/>
          </w:tcPr>
          <w:p w:rsidR="00BE3C09" w:rsidRDefault="00BE3C09" w:rsidP="00BE3C09">
            <w:pPr>
              <w:pStyle w:val="ConsPlusNormal"/>
              <w:jc w:val="center"/>
            </w:pPr>
            <w:r>
              <w:t>Длина строки</w:t>
            </w:r>
          </w:p>
        </w:tc>
        <w:tc>
          <w:tcPr>
            <w:tcW w:w="3795" w:type="dxa"/>
            <w:gridSpan w:val="2"/>
            <w:vMerge w:val="restart"/>
          </w:tcPr>
          <w:p w:rsidR="00BE3C09" w:rsidRDefault="00BE3C09" w:rsidP="00BE3C09">
            <w:pPr>
              <w:pStyle w:val="ConsPlusNormal"/>
              <w:jc w:val="center"/>
            </w:pPr>
            <w:r>
              <w:t>Характеристика шрифта</w:t>
            </w:r>
          </w:p>
        </w:tc>
      </w:tr>
      <w:tr w:rsidR="00BE3C09" w:rsidTr="00BE3C09">
        <w:trPr>
          <w:trHeight w:val="509"/>
        </w:trPr>
        <w:tc>
          <w:tcPr>
            <w:tcW w:w="1320" w:type="dxa"/>
            <w:vMerge/>
          </w:tcPr>
          <w:p w:rsidR="00BE3C09" w:rsidRDefault="00BE3C09" w:rsidP="00BE3C09"/>
        </w:tc>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2145" w:type="dxa"/>
            <w:gridSpan w:val="2"/>
            <w:vMerge w:val="restart"/>
          </w:tcPr>
          <w:p w:rsidR="00BE3C09" w:rsidRDefault="00BE3C09" w:rsidP="00BE3C09">
            <w:pPr>
              <w:pStyle w:val="ConsPlusNormal"/>
              <w:jc w:val="center"/>
            </w:pPr>
            <w:r>
              <w:t>минимальная</w:t>
            </w:r>
          </w:p>
        </w:tc>
        <w:tc>
          <w:tcPr>
            <w:tcW w:w="2145" w:type="dxa"/>
            <w:gridSpan w:val="2"/>
            <w:vMerge w:val="restart"/>
          </w:tcPr>
          <w:p w:rsidR="00BE3C09" w:rsidRDefault="00BE3C09" w:rsidP="00BE3C09">
            <w:pPr>
              <w:pStyle w:val="ConsPlusNormal"/>
              <w:jc w:val="center"/>
            </w:pPr>
            <w:r>
              <w:t>максимальная</w:t>
            </w:r>
          </w:p>
        </w:tc>
        <w:tc>
          <w:tcPr>
            <w:tcW w:w="3795" w:type="dxa"/>
            <w:gridSpan w:val="2"/>
            <w:vMerge/>
          </w:tcPr>
          <w:p w:rsidR="00BE3C09" w:rsidRDefault="00BE3C09" w:rsidP="00BE3C09"/>
        </w:tc>
      </w:tr>
      <w:tr w:rsidR="00BE3C09" w:rsidTr="00BE3C09">
        <w:trPr>
          <w:trHeight w:val="509"/>
        </w:trPr>
        <w:tc>
          <w:tcPr>
            <w:tcW w:w="1320" w:type="dxa"/>
            <w:vMerge/>
          </w:tcPr>
          <w:p w:rsidR="00BE3C09" w:rsidRDefault="00BE3C09" w:rsidP="00BE3C09"/>
        </w:tc>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2145" w:type="dxa"/>
            <w:gridSpan w:val="2"/>
            <w:vMerge/>
          </w:tcPr>
          <w:p w:rsidR="00BE3C09" w:rsidRDefault="00BE3C09" w:rsidP="00BE3C09"/>
        </w:tc>
        <w:tc>
          <w:tcPr>
            <w:tcW w:w="2145" w:type="dxa"/>
            <w:gridSpan w:val="2"/>
            <w:vMerge/>
          </w:tcPr>
          <w:p w:rsidR="00BE3C09" w:rsidRDefault="00BE3C09" w:rsidP="00BE3C09"/>
        </w:tc>
        <w:tc>
          <w:tcPr>
            <w:tcW w:w="1650" w:type="dxa"/>
            <w:vMerge w:val="restart"/>
          </w:tcPr>
          <w:p w:rsidR="00BE3C09" w:rsidRDefault="00BE3C09" w:rsidP="00BE3C09">
            <w:pPr>
              <w:pStyle w:val="ConsPlusNormal"/>
              <w:jc w:val="center"/>
            </w:pPr>
            <w:r>
              <w:t>Емкость, зн./кв., не более</w:t>
            </w:r>
          </w:p>
        </w:tc>
        <w:tc>
          <w:tcPr>
            <w:tcW w:w="2145" w:type="dxa"/>
            <w:vMerge w:val="restart"/>
          </w:tcPr>
          <w:p w:rsidR="00BE3C09" w:rsidRDefault="00BE3C09" w:rsidP="00BE3C09">
            <w:pPr>
              <w:pStyle w:val="ConsPlusNormal"/>
              <w:jc w:val="center"/>
            </w:pPr>
            <w:r>
              <w:t>Начертание</w:t>
            </w:r>
          </w:p>
        </w:tc>
      </w:tr>
      <w:tr w:rsidR="00BE3C09" w:rsidTr="00BE3C09">
        <w:tc>
          <w:tcPr>
            <w:tcW w:w="1320" w:type="dxa"/>
            <w:vMerge/>
          </w:tcPr>
          <w:p w:rsidR="00BE3C09" w:rsidRDefault="00BE3C09" w:rsidP="00BE3C09"/>
        </w:tc>
        <w:tc>
          <w:tcPr>
            <w:tcW w:w="1320" w:type="dxa"/>
            <w:vMerge/>
          </w:tcPr>
          <w:p w:rsidR="00BE3C09" w:rsidRDefault="00BE3C09" w:rsidP="00BE3C09"/>
        </w:tc>
        <w:tc>
          <w:tcPr>
            <w:tcW w:w="1485" w:type="dxa"/>
            <w:vMerge/>
          </w:tcPr>
          <w:p w:rsidR="00BE3C09" w:rsidRDefault="00BE3C09" w:rsidP="00BE3C09"/>
        </w:tc>
        <w:tc>
          <w:tcPr>
            <w:tcW w:w="2475" w:type="dxa"/>
            <w:vMerge/>
          </w:tcPr>
          <w:p w:rsidR="00BE3C09" w:rsidRDefault="00BE3C09" w:rsidP="00BE3C09"/>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485" w:type="dxa"/>
          </w:tcPr>
          <w:p w:rsidR="00BE3C09" w:rsidRDefault="00BE3C09" w:rsidP="00BE3C09">
            <w:pPr>
              <w:pStyle w:val="ConsPlusNormal"/>
              <w:jc w:val="center"/>
            </w:pPr>
            <w:r>
              <w:t>квадраты</w:t>
            </w:r>
          </w:p>
        </w:tc>
        <w:tc>
          <w:tcPr>
            <w:tcW w:w="660" w:type="dxa"/>
          </w:tcPr>
          <w:p w:rsidR="00BE3C09" w:rsidRDefault="00BE3C09" w:rsidP="00BE3C09">
            <w:pPr>
              <w:pStyle w:val="ConsPlusNormal"/>
              <w:jc w:val="center"/>
            </w:pPr>
            <w:r>
              <w:t>мм</w:t>
            </w:r>
          </w:p>
        </w:tc>
        <w:tc>
          <w:tcPr>
            <w:tcW w:w="1650" w:type="dxa"/>
            <w:vMerge/>
          </w:tcPr>
          <w:p w:rsidR="00BE3C09" w:rsidRDefault="00BE3C09" w:rsidP="00BE3C09"/>
        </w:tc>
        <w:tc>
          <w:tcPr>
            <w:tcW w:w="2145" w:type="dxa"/>
            <w:vMerge/>
          </w:tcPr>
          <w:p w:rsidR="00BE3C09" w:rsidRDefault="00BE3C09" w:rsidP="00BE3C09"/>
        </w:tc>
      </w:tr>
      <w:tr w:rsidR="00BE3C09" w:rsidTr="00BE3C09">
        <w:tc>
          <w:tcPr>
            <w:tcW w:w="1320" w:type="dxa"/>
            <w:vMerge w:val="restart"/>
          </w:tcPr>
          <w:p w:rsidR="00BE3C09" w:rsidRDefault="00BE3C09" w:rsidP="00BE3C09">
            <w:pPr>
              <w:pStyle w:val="ConsPlusNormal"/>
            </w:pPr>
            <w:proofErr w:type="gramStart"/>
            <w:r>
              <w:t>Гуманитарные (педагогика, правоведение, психология, эстетика, физическая культура, экономика и т.п.)</w:t>
            </w:r>
            <w:proofErr w:type="gramEnd"/>
          </w:p>
        </w:tc>
        <w:tc>
          <w:tcPr>
            <w:tcW w:w="1320" w:type="dxa"/>
            <w:vMerge w:val="restart"/>
            <w:vAlign w:val="center"/>
          </w:tcPr>
          <w:p w:rsidR="00BE3C09" w:rsidRDefault="00BE3C09" w:rsidP="00BE3C09">
            <w:pPr>
              <w:pStyle w:val="ConsPlusNormal"/>
            </w:pPr>
            <w:r>
              <w:t>Учебники и учебные пособия</w:t>
            </w:r>
          </w:p>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4</w:t>
            </w:r>
          </w:p>
        </w:tc>
        <w:tc>
          <w:tcPr>
            <w:tcW w:w="660" w:type="dxa"/>
          </w:tcPr>
          <w:p w:rsidR="00BE3C09" w:rsidRDefault="00BE3C09" w:rsidP="00BE3C09">
            <w:pPr>
              <w:pStyle w:val="ConsPlusNormal"/>
              <w:jc w:val="center"/>
            </w:pPr>
            <w:r>
              <w:t>72</w:t>
            </w:r>
          </w:p>
        </w:tc>
        <w:tc>
          <w:tcPr>
            <w:tcW w:w="1485" w:type="dxa"/>
          </w:tcPr>
          <w:p w:rsidR="00BE3C09" w:rsidRDefault="00BE3C09" w:rsidP="00BE3C09">
            <w:pPr>
              <w:pStyle w:val="ConsPlusNormal"/>
              <w:jc w:val="center"/>
            </w:pPr>
            <w:r>
              <w:t>6 3/4</w:t>
            </w:r>
          </w:p>
        </w:tc>
        <w:tc>
          <w:tcPr>
            <w:tcW w:w="660" w:type="dxa"/>
          </w:tcPr>
          <w:p w:rsidR="00BE3C09" w:rsidRDefault="00BE3C09" w:rsidP="00BE3C09">
            <w:pPr>
              <w:pStyle w:val="ConsPlusNormal"/>
              <w:jc w:val="center"/>
            </w:pPr>
            <w:r>
              <w:t>129</w:t>
            </w:r>
          </w:p>
        </w:tc>
        <w:tc>
          <w:tcPr>
            <w:tcW w:w="1650" w:type="dxa"/>
          </w:tcPr>
          <w:p w:rsidR="00BE3C09" w:rsidRDefault="00BE3C09" w:rsidP="00BE3C09">
            <w:pPr>
              <w:pStyle w:val="ConsPlusNormal"/>
              <w:jc w:val="center"/>
            </w:pPr>
            <w:r>
              <w:t>9,5</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320" w:type="dxa"/>
            <w:vMerge/>
          </w:tcPr>
          <w:p w:rsidR="00BE3C09" w:rsidRDefault="00BE3C09" w:rsidP="00BE3C09"/>
        </w:tc>
        <w:tc>
          <w:tcPr>
            <w:tcW w:w="1485"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не регламент.</w:t>
            </w:r>
          </w:p>
        </w:tc>
        <w:tc>
          <w:tcPr>
            <w:tcW w:w="1485" w:type="dxa"/>
          </w:tcPr>
          <w:p w:rsidR="00BE3C09" w:rsidRDefault="00BE3C09" w:rsidP="00BE3C09">
            <w:pPr>
              <w:pStyle w:val="ConsPlusNormal"/>
              <w:jc w:val="center"/>
            </w:pPr>
            <w:r>
              <w:t>4</w:t>
            </w:r>
          </w:p>
        </w:tc>
        <w:tc>
          <w:tcPr>
            <w:tcW w:w="660" w:type="dxa"/>
          </w:tcPr>
          <w:p w:rsidR="00BE3C09" w:rsidRDefault="00BE3C09" w:rsidP="00BE3C09">
            <w:pPr>
              <w:pStyle w:val="ConsPlusNormal"/>
              <w:jc w:val="center"/>
            </w:pPr>
            <w:r>
              <w:t>72</w:t>
            </w:r>
          </w:p>
        </w:tc>
        <w:tc>
          <w:tcPr>
            <w:tcW w:w="1485" w:type="dxa"/>
          </w:tcPr>
          <w:p w:rsidR="00BE3C09" w:rsidRDefault="00BE3C09" w:rsidP="00BE3C09">
            <w:pPr>
              <w:pStyle w:val="ConsPlusNormal"/>
              <w:jc w:val="center"/>
            </w:pPr>
            <w:r>
              <w:t>6</w:t>
            </w:r>
          </w:p>
        </w:tc>
        <w:tc>
          <w:tcPr>
            <w:tcW w:w="660" w:type="dxa"/>
          </w:tcPr>
          <w:p w:rsidR="00BE3C09" w:rsidRDefault="00BE3C09" w:rsidP="00BE3C09">
            <w:pPr>
              <w:pStyle w:val="ConsPlusNormal"/>
              <w:jc w:val="center"/>
            </w:pPr>
            <w:r>
              <w:t>108</w:t>
            </w:r>
          </w:p>
        </w:tc>
        <w:tc>
          <w:tcPr>
            <w:tcW w:w="1650" w:type="dxa"/>
          </w:tcPr>
          <w:p w:rsidR="00BE3C09" w:rsidRDefault="00BE3C09" w:rsidP="00BE3C09">
            <w:pPr>
              <w:pStyle w:val="ConsPlusNormal"/>
              <w:jc w:val="center"/>
            </w:pPr>
            <w:r>
              <w:t>9,5</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320" w:type="dxa"/>
            <w:vMerge/>
          </w:tcPr>
          <w:p w:rsidR="00BE3C09" w:rsidRDefault="00BE3C09" w:rsidP="00BE3C09"/>
        </w:tc>
        <w:tc>
          <w:tcPr>
            <w:tcW w:w="1485" w:type="dxa"/>
          </w:tcPr>
          <w:p w:rsidR="00BE3C09" w:rsidRDefault="00BE3C09" w:rsidP="00BE3C09">
            <w:pPr>
              <w:pStyle w:val="ConsPlusNormal"/>
              <w:jc w:val="center"/>
            </w:pPr>
            <w:r>
              <w:t xml:space="preserve">9 </w:t>
            </w:r>
            <w:hyperlink w:anchor="P1109"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1485" w:type="dxa"/>
          </w:tcPr>
          <w:p w:rsidR="00BE3C09" w:rsidRDefault="00BE3C09" w:rsidP="00BE3C09">
            <w:pPr>
              <w:pStyle w:val="ConsPlusNormal"/>
              <w:jc w:val="center"/>
            </w:pPr>
            <w:r>
              <w:t>6 3/4</w:t>
            </w:r>
          </w:p>
        </w:tc>
        <w:tc>
          <w:tcPr>
            <w:tcW w:w="660" w:type="dxa"/>
          </w:tcPr>
          <w:p w:rsidR="00BE3C09" w:rsidRDefault="00BE3C09" w:rsidP="00BE3C09">
            <w:pPr>
              <w:pStyle w:val="ConsPlusNormal"/>
              <w:jc w:val="center"/>
            </w:pPr>
            <w:r>
              <w:t>129</w:t>
            </w:r>
          </w:p>
        </w:tc>
        <w:tc>
          <w:tcPr>
            <w:tcW w:w="1650" w:type="dxa"/>
          </w:tcPr>
          <w:p w:rsidR="00BE3C09" w:rsidRDefault="00BE3C09" w:rsidP="00BE3C09">
            <w:pPr>
              <w:pStyle w:val="ConsPlusNormal"/>
              <w:jc w:val="center"/>
            </w:pPr>
            <w:r>
              <w:t>10,2</w:t>
            </w:r>
          </w:p>
        </w:tc>
        <w:tc>
          <w:tcPr>
            <w:tcW w:w="2145" w:type="dxa"/>
          </w:tcPr>
          <w:p w:rsidR="00BE3C09" w:rsidRDefault="00BE3C09" w:rsidP="00BE3C09">
            <w:pPr>
              <w:pStyle w:val="ConsPlusNormal"/>
            </w:pPr>
            <w:r>
              <w:t>нормальное</w:t>
            </w:r>
          </w:p>
        </w:tc>
      </w:tr>
      <w:tr w:rsidR="00BE3C09" w:rsidTr="00BE3C09">
        <w:tc>
          <w:tcPr>
            <w:tcW w:w="1320" w:type="dxa"/>
            <w:vMerge/>
          </w:tcPr>
          <w:p w:rsidR="00BE3C09" w:rsidRDefault="00BE3C09" w:rsidP="00BE3C09"/>
        </w:tc>
        <w:tc>
          <w:tcPr>
            <w:tcW w:w="1320" w:type="dxa"/>
            <w:vMerge w:val="restart"/>
            <w:vAlign w:val="center"/>
          </w:tcPr>
          <w:p w:rsidR="00BE3C09" w:rsidRDefault="00BE3C09" w:rsidP="00BE3C09">
            <w:pPr>
              <w:pStyle w:val="ConsPlusNormal"/>
            </w:pPr>
            <w:r>
              <w:t>Практикумы</w:t>
            </w:r>
          </w:p>
        </w:tc>
        <w:tc>
          <w:tcPr>
            <w:tcW w:w="1485" w:type="dxa"/>
          </w:tcPr>
          <w:p w:rsidR="00BE3C09" w:rsidRDefault="00BE3C09" w:rsidP="00BE3C09">
            <w:pPr>
              <w:pStyle w:val="ConsPlusNormal"/>
              <w:jc w:val="center"/>
            </w:pPr>
            <w:r>
              <w:t>9</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1485" w:type="dxa"/>
          </w:tcPr>
          <w:p w:rsidR="00BE3C09" w:rsidRDefault="00BE3C09" w:rsidP="00BE3C09">
            <w:pPr>
              <w:pStyle w:val="ConsPlusNormal"/>
              <w:jc w:val="center"/>
            </w:pPr>
            <w:r>
              <w:t>6 3/4</w:t>
            </w:r>
          </w:p>
        </w:tc>
        <w:tc>
          <w:tcPr>
            <w:tcW w:w="660" w:type="dxa"/>
          </w:tcPr>
          <w:p w:rsidR="00BE3C09" w:rsidRDefault="00BE3C09" w:rsidP="00BE3C09">
            <w:pPr>
              <w:pStyle w:val="ConsPlusNormal"/>
              <w:jc w:val="center"/>
            </w:pPr>
            <w:r>
              <w:t>129</w:t>
            </w:r>
          </w:p>
        </w:tc>
        <w:tc>
          <w:tcPr>
            <w:tcW w:w="1650" w:type="dxa"/>
          </w:tcPr>
          <w:p w:rsidR="00BE3C09" w:rsidRDefault="00BE3C09" w:rsidP="00BE3C09">
            <w:pPr>
              <w:pStyle w:val="ConsPlusNormal"/>
              <w:jc w:val="center"/>
            </w:pPr>
            <w:r>
              <w:t>10,2</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1109"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1485" w:type="dxa"/>
          </w:tcPr>
          <w:p w:rsidR="00BE3C09" w:rsidRDefault="00BE3C09" w:rsidP="00BE3C09">
            <w:pPr>
              <w:pStyle w:val="ConsPlusNormal"/>
              <w:jc w:val="center"/>
            </w:pPr>
            <w:r>
              <w:t>6 3/4</w:t>
            </w:r>
          </w:p>
        </w:tc>
        <w:tc>
          <w:tcPr>
            <w:tcW w:w="660" w:type="dxa"/>
          </w:tcPr>
          <w:p w:rsidR="00BE3C09" w:rsidRDefault="00BE3C09" w:rsidP="00BE3C09">
            <w:pPr>
              <w:pStyle w:val="ConsPlusNormal"/>
              <w:jc w:val="center"/>
            </w:pPr>
            <w:r>
              <w:t>129</w:t>
            </w:r>
          </w:p>
        </w:tc>
        <w:tc>
          <w:tcPr>
            <w:tcW w:w="165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r w:rsidR="00BE3C09" w:rsidTr="00BE3C09">
        <w:tc>
          <w:tcPr>
            <w:tcW w:w="1320" w:type="dxa"/>
            <w:vMerge w:val="restart"/>
          </w:tcPr>
          <w:p w:rsidR="00BE3C09" w:rsidRDefault="00BE3C09" w:rsidP="00BE3C09">
            <w:pPr>
              <w:pStyle w:val="ConsPlusNormal"/>
            </w:pPr>
            <w:proofErr w:type="gramStart"/>
            <w:r>
              <w:t>Математические</w:t>
            </w:r>
            <w:proofErr w:type="gramEnd"/>
            <w:r>
              <w:t xml:space="preserve"> (информатика, логика и т.п.)</w:t>
            </w:r>
          </w:p>
        </w:tc>
        <w:tc>
          <w:tcPr>
            <w:tcW w:w="1320" w:type="dxa"/>
            <w:vMerge w:val="restart"/>
          </w:tcPr>
          <w:p w:rsidR="00BE3C09" w:rsidRDefault="00BE3C09" w:rsidP="00BE3C09">
            <w:pPr>
              <w:pStyle w:val="ConsPlusNormal"/>
            </w:pPr>
            <w:r>
              <w:t>Учебники, учебные пособия и практикумы</w:t>
            </w:r>
          </w:p>
        </w:tc>
        <w:tc>
          <w:tcPr>
            <w:tcW w:w="1485" w:type="dxa"/>
          </w:tcPr>
          <w:p w:rsidR="00BE3C09" w:rsidRDefault="00BE3C09" w:rsidP="00BE3C09">
            <w:pPr>
              <w:pStyle w:val="ConsPlusNormal"/>
              <w:jc w:val="center"/>
            </w:pPr>
            <w:r>
              <w:t>9</w:t>
            </w:r>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1109" w:history="1">
              <w:r>
                <w:rPr>
                  <w:color w:val="0000FF"/>
                </w:rPr>
                <w:t>&lt;*&gt;</w:t>
              </w:r>
            </w:hyperlink>
          </w:p>
        </w:tc>
        <w:tc>
          <w:tcPr>
            <w:tcW w:w="2475" w:type="dxa"/>
          </w:tcPr>
          <w:p w:rsidR="00BE3C09" w:rsidRDefault="00BE3C09" w:rsidP="00BE3C09">
            <w:pPr>
              <w:pStyle w:val="ConsPlusNormal"/>
              <w:jc w:val="center"/>
            </w:pPr>
            <w:r>
              <w:t>1</w:t>
            </w:r>
          </w:p>
        </w:tc>
        <w:tc>
          <w:tcPr>
            <w:tcW w:w="1485" w:type="dxa"/>
          </w:tcPr>
          <w:p w:rsidR="00BE3C09" w:rsidRDefault="00BE3C09" w:rsidP="00BE3C09">
            <w:pPr>
              <w:pStyle w:val="ConsPlusNormal"/>
              <w:jc w:val="center"/>
            </w:pPr>
            <w:r>
              <w:t>2 3/4</w:t>
            </w:r>
          </w:p>
        </w:tc>
        <w:tc>
          <w:tcPr>
            <w:tcW w:w="660" w:type="dxa"/>
          </w:tcPr>
          <w:p w:rsidR="00BE3C09" w:rsidRDefault="00BE3C09" w:rsidP="00BE3C09">
            <w:pPr>
              <w:pStyle w:val="ConsPlusNormal"/>
              <w:jc w:val="center"/>
            </w:pPr>
            <w:r>
              <w:t>50</w:t>
            </w:r>
          </w:p>
        </w:tc>
        <w:tc>
          <w:tcPr>
            <w:tcW w:w="2145" w:type="dxa"/>
            <w:gridSpan w:val="2"/>
          </w:tcPr>
          <w:p w:rsidR="00BE3C09" w:rsidRDefault="00BE3C09" w:rsidP="00BE3C09">
            <w:pPr>
              <w:pStyle w:val="ConsPlusNormal"/>
              <w:jc w:val="center"/>
            </w:pPr>
            <w:r>
              <w:t>не регламент.</w:t>
            </w:r>
          </w:p>
        </w:tc>
        <w:tc>
          <w:tcPr>
            <w:tcW w:w="165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r w:rsidR="00BE3C09" w:rsidTr="00BE3C09">
        <w:tc>
          <w:tcPr>
            <w:tcW w:w="1320" w:type="dxa"/>
            <w:vMerge w:val="restart"/>
          </w:tcPr>
          <w:p w:rsidR="00BE3C09" w:rsidRDefault="00BE3C09" w:rsidP="00BE3C09">
            <w:pPr>
              <w:pStyle w:val="ConsPlusNormal"/>
            </w:pPr>
            <w:proofErr w:type="gramStart"/>
            <w:r>
              <w:t>Естественные</w:t>
            </w:r>
            <w:proofErr w:type="gramEnd"/>
            <w:r>
              <w:t xml:space="preserve"> (механика, радиоэлектроника, металлургия, медицина, сельское хозяйство и </w:t>
            </w:r>
            <w:r>
              <w:lastRenderedPageBreak/>
              <w:t>т.п.)</w:t>
            </w:r>
          </w:p>
        </w:tc>
        <w:tc>
          <w:tcPr>
            <w:tcW w:w="1320" w:type="dxa"/>
            <w:vMerge w:val="restart"/>
            <w:vAlign w:val="center"/>
          </w:tcPr>
          <w:p w:rsidR="00BE3C09" w:rsidRDefault="00BE3C09" w:rsidP="00BE3C09">
            <w:pPr>
              <w:pStyle w:val="ConsPlusNormal"/>
            </w:pPr>
            <w:r>
              <w:lastRenderedPageBreak/>
              <w:t>Учебники, учебные пособия и практикумы</w:t>
            </w:r>
          </w:p>
        </w:tc>
        <w:tc>
          <w:tcPr>
            <w:tcW w:w="1485" w:type="dxa"/>
          </w:tcPr>
          <w:p w:rsidR="00BE3C09" w:rsidRDefault="00BE3C09" w:rsidP="00BE3C09">
            <w:pPr>
              <w:pStyle w:val="ConsPlusNormal"/>
              <w:jc w:val="center"/>
            </w:pPr>
            <w:r>
              <w:t>9</w:t>
            </w:r>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1485" w:type="dxa"/>
          </w:tcPr>
          <w:p w:rsidR="00BE3C09" w:rsidRDefault="00BE3C09" w:rsidP="00BE3C09">
            <w:pPr>
              <w:pStyle w:val="ConsPlusNormal"/>
              <w:jc w:val="center"/>
            </w:pPr>
            <w:r>
              <w:t>6 3/4</w:t>
            </w:r>
          </w:p>
        </w:tc>
        <w:tc>
          <w:tcPr>
            <w:tcW w:w="660" w:type="dxa"/>
          </w:tcPr>
          <w:p w:rsidR="00BE3C09" w:rsidRDefault="00BE3C09" w:rsidP="00BE3C09">
            <w:pPr>
              <w:pStyle w:val="ConsPlusNormal"/>
              <w:jc w:val="center"/>
            </w:pPr>
            <w:r>
              <w:t>129</w:t>
            </w:r>
          </w:p>
        </w:tc>
        <w:tc>
          <w:tcPr>
            <w:tcW w:w="1650" w:type="dxa"/>
          </w:tcPr>
          <w:p w:rsidR="00BE3C09" w:rsidRDefault="00BE3C09" w:rsidP="00BE3C09">
            <w:pPr>
              <w:pStyle w:val="ConsPlusNormal"/>
              <w:jc w:val="center"/>
            </w:pPr>
            <w:r>
              <w:t>9,5</w:t>
            </w:r>
          </w:p>
        </w:tc>
        <w:tc>
          <w:tcPr>
            <w:tcW w:w="2145" w:type="dxa"/>
          </w:tcPr>
          <w:p w:rsidR="00BE3C09" w:rsidRDefault="00BE3C09" w:rsidP="00BE3C09">
            <w:pPr>
              <w:pStyle w:val="ConsPlusNormal"/>
            </w:pPr>
            <w:r>
              <w:t>нормальное или широкое; светлое; прямое</w:t>
            </w:r>
          </w:p>
        </w:tc>
      </w:tr>
      <w:tr w:rsidR="00BE3C09" w:rsidTr="00BE3C09">
        <w:tc>
          <w:tcPr>
            <w:tcW w:w="1320" w:type="dxa"/>
            <w:vMerge/>
          </w:tcPr>
          <w:p w:rsidR="00BE3C09" w:rsidRDefault="00BE3C09" w:rsidP="00BE3C09"/>
        </w:tc>
        <w:tc>
          <w:tcPr>
            <w:tcW w:w="1320" w:type="dxa"/>
            <w:vMerge/>
          </w:tcPr>
          <w:p w:rsidR="00BE3C09" w:rsidRDefault="00BE3C09" w:rsidP="00BE3C09"/>
        </w:tc>
        <w:tc>
          <w:tcPr>
            <w:tcW w:w="1485" w:type="dxa"/>
          </w:tcPr>
          <w:p w:rsidR="00BE3C09" w:rsidRDefault="00BE3C09" w:rsidP="00BE3C09">
            <w:pPr>
              <w:pStyle w:val="ConsPlusNormal"/>
              <w:jc w:val="center"/>
            </w:pPr>
            <w:r>
              <w:t xml:space="preserve">8 </w:t>
            </w:r>
            <w:hyperlink w:anchor="P1109" w:history="1">
              <w:r>
                <w:rPr>
                  <w:color w:val="0000FF"/>
                </w:rPr>
                <w:t>&lt;*&gt;</w:t>
              </w:r>
            </w:hyperlink>
          </w:p>
        </w:tc>
        <w:tc>
          <w:tcPr>
            <w:tcW w:w="2475" w:type="dxa"/>
          </w:tcPr>
          <w:p w:rsidR="00BE3C09" w:rsidRDefault="00BE3C09" w:rsidP="00BE3C09">
            <w:pPr>
              <w:pStyle w:val="ConsPlusNormal"/>
              <w:jc w:val="center"/>
            </w:pPr>
            <w:r>
              <w:t>2</w:t>
            </w:r>
          </w:p>
        </w:tc>
        <w:tc>
          <w:tcPr>
            <w:tcW w:w="1485" w:type="dxa"/>
          </w:tcPr>
          <w:p w:rsidR="00BE3C09" w:rsidRDefault="00BE3C09" w:rsidP="00BE3C09">
            <w:pPr>
              <w:pStyle w:val="ConsPlusNormal"/>
              <w:jc w:val="center"/>
            </w:pPr>
            <w:r>
              <w:t>3</w:t>
            </w:r>
          </w:p>
        </w:tc>
        <w:tc>
          <w:tcPr>
            <w:tcW w:w="660" w:type="dxa"/>
          </w:tcPr>
          <w:p w:rsidR="00BE3C09" w:rsidRDefault="00BE3C09" w:rsidP="00BE3C09">
            <w:pPr>
              <w:pStyle w:val="ConsPlusNormal"/>
              <w:jc w:val="center"/>
            </w:pPr>
            <w:r>
              <w:t>54</w:t>
            </w:r>
          </w:p>
        </w:tc>
        <w:tc>
          <w:tcPr>
            <w:tcW w:w="1485" w:type="dxa"/>
          </w:tcPr>
          <w:p w:rsidR="00BE3C09" w:rsidRDefault="00BE3C09" w:rsidP="00BE3C09">
            <w:pPr>
              <w:pStyle w:val="ConsPlusNormal"/>
              <w:jc w:val="center"/>
            </w:pPr>
            <w:r>
              <w:t>6 3/4</w:t>
            </w:r>
          </w:p>
        </w:tc>
        <w:tc>
          <w:tcPr>
            <w:tcW w:w="660" w:type="dxa"/>
          </w:tcPr>
          <w:p w:rsidR="00BE3C09" w:rsidRDefault="00BE3C09" w:rsidP="00BE3C09">
            <w:pPr>
              <w:pStyle w:val="ConsPlusNormal"/>
              <w:jc w:val="center"/>
            </w:pPr>
            <w:r>
              <w:t>129</w:t>
            </w:r>
          </w:p>
        </w:tc>
        <w:tc>
          <w:tcPr>
            <w:tcW w:w="1650" w:type="dxa"/>
          </w:tcPr>
          <w:p w:rsidR="00BE3C09" w:rsidRDefault="00BE3C09" w:rsidP="00BE3C09">
            <w:pPr>
              <w:pStyle w:val="ConsPlusNormal"/>
              <w:jc w:val="center"/>
            </w:pPr>
            <w:r>
              <w:t>не регламент.</w:t>
            </w:r>
          </w:p>
        </w:tc>
        <w:tc>
          <w:tcPr>
            <w:tcW w:w="2145" w:type="dxa"/>
          </w:tcPr>
          <w:p w:rsidR="00BE3C09" w:rsidRDefault="00BE3C09" w:rsidP="00BE3C09">
            <w:pPr>
              <w:pStyle w:val="ConsPlusNormal"/>
            </w:pPr>
            <w:r>
              <w:t>нормальное</w:t>
            </w:r>
          </w:p>
        </w:tc>
      </w:tr>
    </w:tbl>
    <w:p w:rsidR="00BE3C09" w:rsidRDefault="00BE3C09" w:rsidP="00BE3C09">
      <w:pPr>
        <w:sectPr w:rsidR="00BE3C09">
          <w:pgSz w:w="16838" w:h="11905" w:orient="landscape"/>
          <w:pgMar w:top="1701" w:right="1134" w:bottom="850" w:left="1134" w:header="0" w:footer="0" w:gutter="0"/>
          <w:cols w:space="720"/>
        </w:sectPr>
      </w:pPr>
    </w:p>
    <w:p w:rsidR="00BE3C09" w:rsidRDefault="00BE3C09" w:rsidP="00BE3C09">
      <w:pPr>
        <w:pStyle w:val="ConsPlusNormal"/>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52" w:name="P1109"/>
      <w:bookmarkEnd w:id="52"/>
      <w:r>
        <w:t>&lt;*&gt; Допускается только для дополнительного текста объемом не более 2000 знаков на странице.</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jc w:val="right"/>
        <w:outlineLvl w:val="1"/>
      </w:pPr>
      <w:r>
        <w:t>Приложение</w:t>
      </w:r>
    </w:p>
    <w:p w:rsidR="00BE3C09" w:rsidRDefault="00BE3C09" w:rsidP="00BE3C09">
      <w:pPr>
        <w:pStyle w:val="ConsPlusNormal"/>
        <w:jc w:val="right"/>
      </w:pPr>
      <w:r>
        <w:t>к СанПиН 2.4.7.1166-02</w:t>
      </w:r>
    </w:p>
    <w:p w:rsidR="00BE3C09" w:rsidRDefault="00BE3C09" w:rsidP="00BE3C09">
      <w:pPr>
        <w:pStyle w:val="ConsPlusNormal"/>
        <w:jc w:val="right"/>
      </w:pPr>
      <w:r>
        <w:t>от 07.10.2002</w:t>
      </w:r>
    </w:p>
    <w:p w:rsidR="00BE3C09" w:rsidRDefault="00BE3C09" w:rsidP="00BE3C09">
      <w:pPr>
        <w:pStyle w:val="ConsPlusNormal"/>
      </w:pPr>
    </w:p>
    <w:p w:rsidR="00BE3C09" w:rsidRDefault="00BE3C09" w:rsidP="00BE3C09">
      <w:pPr>
        <w:pStyle w:val="ConsPlusNormal"/>
        <w:jc w:val="center"/>
      </w:pPr>
      <w:r>
        <w:t>МЕТОДИКА</w:t>
      </w:r>
    </w:p>
    <w:p w:rsidR="00BE3C09" w:rsidRDefault="00BE3C09" w:rsidP="00BE3C09">
      <w:pPr>
        <w:pStyle w:val="ConsPlusNormal"/>
        <w:jc w:val="center"/>
      </w:pPr>
      <w:r>
        <w:t xml:space="preserve">ПРОВЕДЕНИЯ </w:t>
      </w:r>
      <w:proofErr w:type="gramStart"/>
      <w:r>
        <w:t>САНИТАРНО-ЭПИДЕМИОЛОГИЧЕСКОЙ</w:t>
      </w:r>
      <w:proofErr w:type="gramEnd"/>
    </w:p>
    <w:p w:rsidR="00BE3C09" w:rsidRDefault="00BE3C09" w:rsidP="00BE3C09">
      <w:pPr>
        <w:pStyle w:val="ConsPlusNormal"/>
        <w:jc w:val="center"/>
      </w:pPr>
      <w:r>
        <w:t>ОЦЕНКИ ИЗДАНИЙ</w:t>
      </w:r>
    </w:p>
    <w:p w:rsidR="00BE3C09" w:rsidRDefault="00BE3C09" w:rsidP="00BE3C09">
      <w:pPr>
        <w:pStyle w:val="ConsPlusNormal"/>
      </w:pPr>
    </w:p>
    <w:p w:rsidR="00BE3C09" w:rsidRDefault="00BE3C09" w:rsidP="00BE3C09">
      <w:pPr>
        <w:pStyle w:val="ConsPlusNormal"/>
        <w:ind w:firstLine="540"/>
        <w:jc w:val="both"/>
      </w:pPr>
      <w:r>
        <w:t xml:space="preserve">1. Размер блока издания по высоте и ширине по </w:t>
      </w:r>
      <w:hyperlink w:anchor="P90" w:history="1">
        <w:r>
          <w:rPr>
            <w:color w:val="0000FF"/>
          </w:rPr>
          <w:t>п. 3.1.2</w:t>
        </w:r>
      </w:hyperlink>
      <w:r>
        <w:t xml:space="preserve"> определяют линейкой с точностью до 1 мм.</w:t>
      </w:r>
    </w:p>
    <w:p w:rsidR="00BE3C09" w:rsidRDefault="00BE3C09" w:rsidP="00BE3C09">
      <w:pPr>
        <w:pStyle w:val="ConsPlusNormal"/>
        <w:spacing w:before="220"/>
        <w:ind w:firstLine="540"/>
        <w:jc w:val="both"/>
      </w:pPr>
      <w:r>
        <w:t xml:space="preserve">2. Вид бумаги по </w:t>
      </w:r>
      <w:hyperlink w:anchor="P247" w:history="1">
        <w:r>
          <w:rPr>
            <w:color w:val="0000FF"/>
          </w:rPr>
          <w:t>п. 3.6.3,</w:t>
        </w:r>
      </w:hyperlink>
      <w:r>
        <w:t xml:space="preserve"> </w:t>
      </w:r>
      <w:hyperlink w:anchor="P249" w:history="1">
        <w:r>
          <w:rPr>
            <w:color w:val="0000FF"/>
          </w:rPr>
          <w:t>3.6.4</w:t>
        </w:r>
      </w:hyperlink>
      <w:r>
        <w:t xml:space="preserve"> определяют по информации в выходных сведениях издания или по представленным сведениям о материалах.</w:t>
      </w:r>
    </w:p>
    <w:p w:rsidR="00BE3C09" w:rsidRDefault="00BE3C09" w:rsidP="00BE3C09">
      <w:pPr>
        <w:pStyle w:val="ConsPlusNormal"/>
        <w:spacing w:before="220"/>
        <w:ind w:firstLine="540"/>
        <w:jc w:val="both"/>
      </w:pPr>
      <w:r>
        <w:t xml:space="preserve">3. Внешнее оформление по </w:t>
      </w:r>
      <w:hyperlink w:anchor="P105" w:history="1">
        <w:r>
          <w:rPr>
            <w:color w:val="0000FF"/>
          </w:rPr>
          <w:t>п. 3.1.5</w:t>
        </w:r>
      </w:hyperlink>
      <w:r>
        <w:t xml:space="preserve"> и способ скрепления по п. </w:t>
      </w:r>
      <w:hyperlink w:anchor="P107" w:history="1">
        <w:r>
          <w:rPr>
            <w:color w:val="0000FF"/>
          </w:rPr>
          <w:t>3.1.6</w:t>
        </w:r>
      </w:hyperlink>
      <w:r>
        <w:t xml:space="preserve"> определяют визуально.</w:t>
      </w:r>
    </w:p>
    <w:p w:rsidR="00BE3C09" w:rsidRDefault="00BE3C09" w:rsidP="00BE3C09">
      <w:pPr>
        <w:pStyle w:val="ConsPlusNormal"/>
        <w:spacing w:before="220"/>
        <w:ind w:firstLine="540"/>
        <w:jc w:val="both"/>
      </w:pPr>
      <w:r>
        <w:t xml:space="preserve">4. Вес издания по </w:t>
      </w:r>
      <w:hyperlink w:anchor="P92" w:history="1">
        <w:r>
          <w:rPr>
            <w:color w:val="0000FF"/>
          </w:rPr>
          <w:t>п. 3.1.3</w:t>
        </w:r>
      </w:hyperlink>
      <w:r>
        <w:t xml:space="preserve"> определяют на весах с точностью до 5 г.</w:t>
      </w:r>
    </w:p>
    <w:p w:rsidR="00BE3C09" w:rsidRDefault="00BE3C09" w:rsidP="00BE3C09">
      <w:pPr>
        <w:pStyle w:val="ConsPlusNormal"/>
        <w:spacing w:before="220"/>
        <w:ind w:firstLine="540"/>
        <w:jc w:val="both"/>
      </w:pPr>
      <w:r>
        <w:t xml:space="preserve">5. Размеры полей по </w:t>
      </w:r>
      <w:hyperlink w:anchor="P112" w:history="1">
        <w:r>
          <w:rPr>
            <w:color w:val="0000FF"/>
          </w:rPr>
          <w:t>п. 3.1.8</w:t>
        </w:r>
      </w:hyperlink>
      <w:r>
        <w:t xml:space="preserve"> определяют линейкой с точностью до 1 мм в середине каждой, выбранной для контроля тетради.</w:t>
      </w:r>
    </w:p>
    <w:p w:rsidR="00BE3C09" w:rsidRDefault="00BE3C09" w:rsidP="00BE3C09">
      <w:pPr>
        <w:pStyle w:val="ConsPlusNormal"/>
        <w:spacing w:before="220"/>
        <w:ind w:firstLine="540"/>
        <w:jc w:val="both"/>
      </w:pPr>
      <w:r>
        <w:t xml:space="preserve">Результат считают отрицательным, если в 4 из 10 контролируемых тетрадей обнаружены отклонения от требований </w:t>
      </w:r>
      <w:hyperlink w:anchor="P112" w:history="1">
        <w:r>
          <w:rPr>
            <w:color w:val="0000FF"/>
          </w:rPr>
          <w:t>п. 3.1.8</w:t>
        </w:r>
      </w:hyperlink>
      <w:r>
        <w:t xml:space="preserve"> хотя бы по одному из 4 полей.</w:t>
      </w:r>
    </w:p>
    <w:p w:rsidR="00BE3C09" w:rsidRDefault="00BE3C09" w:rsidP="00BE3C09">
      <w:pPr>
        <w:pStyle w:val="ConsPlusNormal"/>
        <w:spacing w:before="220"/>
        <w:ind w:firstLine="540"/>
        <w:jc w:val="both"/>
      </w:pPr>
      <w:r>
        <w:t xml:space="preserve">6. Интервал оптических плотностей элементов изображения текста и бумаги по </w:t>
      </w:r>
      <w:hyperlink w:anchor="P115" w:history="1">
        <w:r>
          <w:rPr>
            <w:color w:val="0000FF"/>
          </w:rPr>
          <w:t>п. 3.1.9</w:t>
        </w:r>
      </w:hyperlink>
      <w:r>
        <w:t xml:space="preserve"> определяют денситометром отражения за фильтром видности.</w:t>
      </w:r>
    </w:p>
    <w:p w:rsidR="00BE3C09" w:rsidRDefault="00BE3C09" w:rsidP="00BE3C09">
      <w:pPr>
        <w:pStyle w:val="ConsPlusNormal"/>
        <w:spacing w:before="220"/>
        <w:ind w:firstLine="540"/>
        <w:jc w:val="both"/>
      </w:pPr>
      <w:r>
        <w:t>Под контролируемую страницу подкладывают лист чистой белой бумаги.</w:t>
      </w:r>
    </w:p>
    <w:p w:rsidR="00BE3C09" w:rsidRDefault="00BE3C09" w:rsidP="00BE3C09">
      <w:pPr>
        <w:pStyle w:val="ConsPlusNormal"/>
        <w:spacing w:before="220"/>
        <w:ind w:firstLine="540"/>
        <w:jc w:val="both"/>
      </w:pPr>
      <w:r>
        <w:t>За ноль денситометра принимают оптическую плотность печатной бумаги.</w:t>
      </w:r>
    </w:p>
    <w:p w:rsidR="00BE3C09" w:rsidRDefault="00BE3C09" w:rsidP="00BE3C09">
      <w:pPr>
        <w:pStyle w:val="ConsPlusNormal"/>
        <w:spacing w:before="220"/>
        <w:ind w:firstLine="540"/>
        <w:jc w:val="both"/>
      </w:pPr>
      <w:r>
        <w:t>Затем измеряют оптическую плотность контрольной плашки на контролируемой странице и принимают ее за интервал оптических плотностей элементов изображения текста и бумаги.</w:t>
      </w:r>
    </w:p>
    <w:p w:rsidR="00BE3C09" w:rsidRDefault="00BE3C09" w:rsidP="00BE3C09">
      <w:pPr>
        <w:pStyle w:val="ConsPlusNormal"/>
        <w:spacing w:before="220"/>
        <w:ind w:firstLine="540"/>
        <w:jc w:val="both"/>
      </w:pPr>
      <w:r>
        <w:t xml:space="preserve">Результат считают отрицательным для одного экземпляра издания при значении оптической плотности менее 0,7, установленной в п. </w:t>
      </w:r>
      <w:hyperlink w:anchor="P115" w:history="1">
        <w:r>
          <w:rPr>
            <w:color w:val="0000FF"/>
          </w:rPr>
          <w:t>3.1.9.</w:t>
        </w:r>
      </w:hyperlink>
    </w:p>
    <w:p w:rsidR="00BE3C09" w:rsidRDefault="00BE3C09" w:rsidP="00BE3C09">
      <w:pPr>
        <w:pStyle w:val="ConsPlusNormal"/>
        <w:spacing w:before="220"/>
        <w:ind w:firstLine="540"/>
        <w:jc w:val="both"/>
      </w:pPr>
      <w:r>
        <w:t xml:space="preserve">Если несоответствие требованиям </w:t>
      </w:r>
      <w:hyperlink w:anchor="P115" w:history="1">
        <w:r>
          <w:rPr>
            <w:color w:val="0000FF"/>
          </w:rPr>
          <w:t>п. 3.1.9</w:t>
        </w:r>
      </w:hyperlink>
      <w:r>
        <w:t xml:space="preserve"> выявлено хотя бы в одном из трех контролируемых экземпляров, то результат оценки считается отрицательным.</w:t>
      </w:r>
    </w:p>
    <w:p w:rsidR="00BE3C09" w:rsidRDefault="00BE3C09" w:rsidP="00BE3C09">
      <w:pPr>
        <w:pStyle w:val="ConsPlusNormal"/>
        <w:spacing w:before="220"/>
        <w:ind w:firstLine="540"/>
        <w:jc w:val="both"/>
      </w:pPr>
      <w:r>
        <w:t>7. Оптическую плотность фона измеряют денситометром отражения за фильтром видности в пяти местах изображения на контролируемой странице.</w:t>
      </w:r>
    </w:p>
    <w:p w:rsidR="00BE3C09" w:rsidRDefault="00BE3C09" w:rsidP="00BE3C09">
      <w:pPr>
        <w:pStyle w:val="ConsPlusNormal"/>
        <w:spacing w:before="220"/>
        <w:ind w:firstLine="540"/>
        <w:jc w:val="both"/>
      </w:pPr>
      <w:r>
        <w:t xml:space="preserve">Результат считают отрицательным по странице, если значения трех из пяти измерений выше допустимого по </w:t>
      </w:r>
      <w:hyperlink w:anchor="P116" w:history="1">
        <w:r>
          <w:rPr>
            <w:color w:val="0000FF"/>
          </w:rPr>
          <w:t>п. 3.1.10.</w:t>
        </w:r>
      </w:hyperlink>
    </w:p>
    <w:p w:rsidR="00BE3C09" w:rsidRDefault="00BE3C09" w:rsidP="00BE3C09">
      <w:pPr>
        <w:pStyle w:val="ConsPlusNormal"/>
        <w:spacing w:before="220"/>
        <w:ind w:firstLine="540"/>
        <w:jc w:val="both"/>
      </w:pPr>
      <w:r>
        <w:lastRenderedPageBreak/>
        <w:t xml:space="preserve">Результат считают отрицательным по одному экземпляру, если на четырех из десяти контролируемых страниц экземпляра выявлено несоответствие требованиям </w:t>
      </w:r>
      <w:hyperlink w:anchor="P116" w:history="1">
        <w:r>
          <w:rPr>
            <w:color w:val="0000FF"/>
          </w:rPr>
          <w:t>п. 3.1.10.</w:t>
        </w:r>
      </w:hyperlink>
    </w:p>
    <w:p w:rsidR="00BE3C09" w:rsidRDefault="00BE3C09" w:rsidP="00BE3C09">
      <w:pPr>
        <w:pStyle w:val="ConsPlusNormal"/>
        <w:spacing w:before="220"/>
        <w:ind w:firstLine="540"/>
        <w:jc w:val="both"/>
      </w:pPr>
      <w:r>
        <w:t xml:space="preserve">Если несоответствие требованиям </w:t>
      </w:r>
      <w:hyperlink w:anchor="P116" w:history="1">
        <w:r>
          <w:rPr>
            <w:color w:val="0000FF"/>
          </w:rPr>
          <w:t>п. 3.1.10</w:t>
        </w:r>
      </w:hyperlink>
      <w:r>
        <w:t xml:space="preserve"> выявлено хотя бы в одном из трех контролируемых экземпляров, то результат оценки в целом считается отрицательным.</w:t>
      </w:r>
    </w:p>
    <w:p w:rsidR="00BE3C09" w:rsidRDefault="00BE3C09" w:rsidP="00BE3C09">
      <w:pPr>
        <w:pStyle w:val="ConsPlusNormal"/>
        <w:spacing w:before="220"/>
        <w:ind w:firstLine="540"/>
        <w:jc w:val="both"/>
      </w:pPr>
      <w:r>
        <w:t>8. Группу, емкость и начертание шрифта определяют по государственному стандарту на шрифты типографские на 10 характерных страницах.</w:t>
      </w:r>
    </w:p>
    <w:p w:rsidR="00BE3C09" w:rsidRDefault="00BE3C09" w:rsidP="00BE3C09">
      <w:pPr>
        <w:pStyle w:val="ConsPlusNormal"/>
        <w:spacing w:before="220"/>
        <w:ind w:firstLine="540"/>
        <w:jc w:val="both"/>
      </w:pPr>
      <w:r>
        <w:t>Результат считают отрицательным, если на 4 из 10 контролируемых страниц выявлено несоответствие хотя бы по одному параметру.</w:t>
      </w:r>
    </w:p>
    <w:p w:rsidR="00BE3C09" w:rsidRDefault="00BE3C09" w:rsidP="00BE3C09">
      <w:pPr>
        <w:pStyle w:val="ConsPlusNormal"/>
        <w:spacing w:before="220"/>
        <w:ind w:firstLine="540"/>
        <w:jc w:val="both"/>
      </w:pPr>
      <w:r>
        <w:t xml:space="preserve">9. Контроль по выявлению в издании недопустимых приемов оформления по </w:t>
      </w:r>
      <w:hyperlink w:anchor="P121" w:history="1">
        <w:r>
          <w:rPr>
            <w:color w:val="0000FF"/>
          </w:rPr>
          <w:t>п. 3.1.15</w:t>
        </w:r>
      </w:hyperlink>
      <w:r>
        <w:t xml:space="preserve"> проводится визуально на 10 характерных страницах экземпляра издания.</w:t>
      </w:r>
    </w:p>
    <w:p w:rsidR="00BE3C09" w:rsidRDefault="00BE3C09" w:rsidP="00BE3C09">
      <w:pPr>
        <w:pStyle w:val="ConsPlusNormal"/>
        <w:spacing w:before="220"/>
        <w:ind w:firstLine="540"/>
        <w:jc w:val="both"/>
      </w:pPr>
      <w:r>
        <w:t>Результат считают отрицательным, если на 4 из 10 контролируемых страниц использованы недопустимые приемы оформления.</w:t>
      </w:r>
    </w:p>
    <w:p w:rsidR="00BE3C09" w:rsidRDefault="00BE3C09" w:rsidP="00BE3C09">
      <w:pPr>
        <w:pStyle w:val="ConsPlusNormal"/>
        <w:spacing w:before="220"/>
        <w:ind w:firstLine="540"/>
        <w:jc w:val="both"/>
      </w:pPr>
      <w:r>
        <w:t xml:space="preserve">10. Расположение текста относительно иллюстраций по </w:t>
      </w:r>
      <w:hyperlink w:anchor="P131" w:history="1">
        <w:r>
          <w:rPr>
            <w:color w:val="0000FF"/>
          </w:rPr>
          <w:t>п. 3.1.20</w:t>
        </w:r>
      </w:hyperlink>
      <w:r>
        <w:t xml:space="preserve"> определяют визуально на 10 характерных страницах.</w:t>
      </w:r>
    </w:p>
    <w:p w:rsidR="00BE3C09" w:rsidRDefault="00BE3C09" w:rsidP="00BE3C09">
      <w:pPr>
        <w:pStyle w:val="ConsPlusNormal"/>
        <w:spacing w:before="220"/>
        <w:ind w:firstLine="540"/>
        <w:jc w:val="both"/>
      </w:pPr>
      <w:r>
        <w:t>Результат считают отрицательным при несоответствии требованию на 4 из 10 контролируемых страниц.</w:t>
      </w:r>
    </w:p>
    <w:p w:rsidR="00BE3C09" w:rsidRDefault="00BE3C09" w:rsidP="00BE3C09">
      <w:pPr>
        <w:pStyle w:val="ConsPlusNormal"/>
        <w:spacing w:before="220"/>
        <w:ind w:firstLine="540"/>
        <w:jc w:val="both"/>
      </w:pPr>
      <w:r>
        <w:t xml:space="preserve">11. Дефекты в издании по </w:t>
      </w:r>
      <w:hyperlink w:anchor="P133" w:history="1">
        <w:r>
          <w:rPr>
            <w:color w:val="0000FF"/>
          </w:rPr>
          <w:t>п. 3.1.22</w:t>
        </w:r>
      </w:hyperlink>
      <w:r>
        <w:t xml:space="preserve"> определяют визуально на 10 характерных страницах в каждом из трех экземпляров.</w:t>
      </w:r>
    </w:p>
    <w:p w:rsidR="00BE3C09" w:rsidRDefault="00BE3C09" w:rsidP="00BE3C09">
      <w:pPr>
        <w:pStyle w:val="ConsPlusNormal"/>
        <w:spacing w:before="220"/>
        <w:ind w:firstLine="540"/>
        <w:jc w:val="both"/>
      </w:pPr>
      <w:r>
        <w:t>Результат оценки одного экземпляра считают отрицательным, если на 4 из 10 контролируемых страниц экземпляра обнаружен хотя бы один дефект.</w:t>
      </w:r>
    </w:p>
    <w:p w:rsidR="00BE3C09" w:rsidRDefault="00BE3C09" w:rsidP="00BE3C09">
      <w:pPr>
        <w:pStyle w:val="ConsPlusNormal"/>
        <w:spacing w:before="220"/>
        <w:ind w:firstLine="540"/>
        <w:jc w:val="both"/>
      </w:pPr>
      <w:r>
        <w:t>Если дефекты выявлены в двух из трех контролируемых экземпляров, то результат оценки считается отрицательным.</w:t>
      </w:r>
    </w:p>
    <w:p w:rsidR="00BE3C09" w:rsidRDefault="00BE3C09" w:rsidP="00BE3C09">
      <w:pPr>
        <w:pStyle w:val="ConsPlusNormal"/>
        <w:spacing w:before="220"/>
        <w:ind w:firstLine="540"/>
        <w:jc w:val="both"/>
      </w:pPr>
      <w:r>
        <w:t xml:space="preserve">12. Информация, необходимая для гигиенической оценки по п. </w:t>
      </w:r>
      <w:hyperlink w:anchor="P256" w:history="1">
        <w:r>
          <w:rPr>
            <w:color w:val="0000FF"/>
          </w:rPr>
          <w:t>4.2,</w:t>
        </w:r>
      </w:hyperlink>
      <w:r>
        <w:t xml:space="preserve"> может быть представлена в выходных сведениях издания, оформленных по государственному стандарту, или в специальных документах.</w:t>
      </w:r>
    </w:p>
    <w:p w:rsidR="00BE3C09" w:rsidRDefault="00BE3C09" w:rsidP="00BE3C09">
      <w:pPr>
        <w:pStyle w:val="ConsPlusNormal"/>
        <w:spacing w:before="220"/>
        <w:ind w:firstLine="540"/>
        <w:jc w:val="both"/>
      </w:pPr>
      <w:r>
        <w:t xml:space="preserve">13. Кегль шрифта текста издания и междусловный пробел измеряют издательским прозрачным шаблоном в пунктах, лупой или микроскопом в </w:t>
      </w:r>
      <w:proofErr w:type="gramStart"/>
      <w:r>
        <w:t>мм</w:t>
      </w:r>
      <w:proofErr w:type="gramEnd"/>
      <w:r>
        <w:t xml:space="preserve"> с точностью до 0,01 мм. Кегли шрифта в пунктах и размер прописной буквы в миллиметрах приведены в </w:t>
      </w:r>
      <w:hyperlink w:anchor="P1180" w:history="1">
        <w:r>
          <w:rPr>
            <w:color w:val="0000FF"/>
          </w:rPr>
          <w:t>Таблице.</w:t>
        </w:r>
      </w:hyperlink>
    </w:p>
    <w:p w:rsidR="00BE3C09" w:rsidRDefault="00BE3C09" w:rsidP="00BE3C09">
      <w:pPr>
        <w:pStyle w:val="ConsPlusNormal"/>
        <w:spacing w:before="220"/>
        <w:ind w:firstLine="540"/>
        <w:jc w:val="both"/>
      </w:pPr>
      <w:r>
        <w:t>Для определения кегля шрифта лупой или микроскопом измеряют высоту одной произвольно выбранной прописной буквы на каждой из десяти контролируемых страниц.</w:t>
      </w:r>
    </w:p>
    <w:p w:rsidR="00BE3C09" w:rsidRDefault="00BE3C09" w:rsidP="00BE3C09">
      <w:pPr>
        <w:pStyle w:val="ConsPlusNormal"/>
        <w:spacing w:before="220"/>
        <w:ind w:firstLine="540"/>
        <w:jc w:val="both"/>
      </w:pPr>
      <w:r>
        <w:t xml:space="preserve">Определение кегля шрифта издательским прозрачным шаблоном проводят по прописным буквам (Н, </w:t>
      </w:r>
      <w:proofErr w:type="gramStart"/>
      <w:r>
        <w:t>П</w:t>
      </w:r>
      <w:proofErr w:type="gramEnd"/>
      <w:r>
        <w:t>, К) на контролируемой странице наложением шаблона до совмещения контролируемой буквы по высоте с контрольной буквой на шаблоне либо с границами контрольного "окошка".</w:t>
      </w:r>
    </w:p>
    <w:p w:rsidR="00BE3C09" w:rsidRDefault="00BE3C09" w:rsidP="00BE3C09">
      <w:pPr>
        <w:pStyle w:val="ConsPlusNormal"/>
        <w:spacing w:before="220"/>
        <w:ind w:firstLine="540"/>
        <w:jc w:val="both"/>
      </w:pPr>
      <w:r>
        <w:t>Результат считают отрицательным, если значения четырех из десяти полученных измерений кегля меньше минимально допустимого.</w:t>
      </w:r>
    </w:p>
    <w:p w:rsidR="00BE3C09" w:rsidRDefault="00BE3C09" w:rsidP="00BE3C09">
      <w:pPr>
        <w:pStyle w:val="ConsPlusNormal"/>
        <w:spacing w:before="220"/>
        <w:ind w:firstLine="540"/>
        <w:jc w:val="both"/>
      </w:pPr>
      <w:r>
        <w:t>Для определения междусловного пробела измеряют расстояние между словами в пяти произвольно выбранных строках на 10 характерных страницах издания.</w:t>
      </w:r>
    </w:p>
    <w:p w:rsidR="00BE3C09" w:rsidRDefault="00BE3C09" w:rsidP="00BE3C09">
      <w:pPr>
        <w:pStyle w:val="ConsPlusNormal"/>
        <w:spacing w:before="220"/>
        <w:ind w:firstLine="540"/>
        <w:jc w:val="both"/>
      </w:pPr>
      <w:r>
        <w:t xml:space="preserve">Результат считают отрицательным на странице, если значения трех из пяти измерений менее допустимого по </w:t>
      </w:r>
      <w:hyperlink w:anchor="P120" w:history="1">
        <w:r>
          <w:rPr>
            <w:color w:val="0000FF"/>
          </w:rPr>
          <w:t>п. 3.1.14.</w:t>
        </w:r>
      </w:hyperlink>
    </w:p>
    <w:p w:rsidR="00BE3C09" w:rsidRDefault="00BE3C09" w:rsidP="00BE3C09">
      <w:pPr>
        <w:pStyle w:val="ConsPlusNormal"/>
        <w:spacing w:before="220"/>
        <w:ind w:firstLine="540"/>
        <w:jc w:val="both"/>
      </w:pPr>
      <w:r>
        <w:lastRenderedPageBreak/>
        <w:t>Результат считают отрицательным по изданию в целом, если на 4 из 10 контролируемых страниц выявлено несоответствие требованию.</w:t>
      </w:r>
    </w:p>
    <w:p w:rsidR="00BE3C09" w:rsidRDefault="00BE3C09" w:rsidP="00BE3C09">
      <w:pPr>
        <w:pStyle w:val="ConsPlusNormal"/>
        <w:spacing w:before="220"/>
        <w:ind w:firstLine="540"/>
        <w:jc w:val="both"/>
      </w:pPr>
      <w:r>
        <w:t>14. Увеличение интерлиньяжа измеряют издательским прозрачным шаблоном.</w:t>
      </w:r>
    </w:p>
    <w:p w:rsidR="00BE3C09" w:rsidRDefault="00BE3C09" w:rsidP="00BE3C09">
      <w:pPr>
        <w:pStyle w:val="ConsPlusNormal"/>
        <w:spacing w:before="220"/>
        <w:ind w:firstLine="540"/>
        <w:jc w:val="both"/>
      </w:pPr>
      <w:r>
        <w:t>Для определения увеличения интерлиньяжа замеряют с помощью контрольного "окошка" расстояние между выносными элементами верхней строки и линией шрифта нижней строки в пунктах (К</w:t>
      </w:r>
      <w:proofErr w:type="gramStart"/>
      <w:r>
        <w:t>1</w:t>
      </w:r>
      <w:proofErr w:type="gramEnd"/>
      <w:r>
        <w:t>) и вычитают значение кегля шрифта в пунктах (К2) в соответствии с рисунком.</w:t>
      </w:r>
    </w:p>
    <w:p w:rsidR="00BE3C09" w:rsidRDefault="00BE3C09" w:rsidP="00BE3C09">
      <w:pPr>
        <w:pStyle w:val="ConsPlusNormal"/>
        <w:spacing w:before="220"/>
        <w:ind w:firstLine="540"/>
        <w:jc w:val="both"/>
      </w:pPr>
      <w:r>
        <w:t>Результат считают отрицательным, если значения четырех из десяти полученных значений меньше допустимых.</w:t>
      </w:r>
    </w:p>
    <w:p w:rsidR="00BE3C09" w:rsidRDefault="00BE3C09" w:rsidP="00BE3C09">
      <w:pPr>
        <w:pStyle w:val="ConsPlusNormal"/>
      </w:pPr>
    </w:p>
    <w:p w:rsidR="00BE3C09" w:rsidRDefault="00BE3C09" w:rsidP="00BE3C09">
      <w:pPr>
        <w:pStyle w:val="ConsPlusNormal"/>
        <w:ind w:firstLine="540"/>
        <w:jc w:val="both"/>
      </w:pPr>
      <w:r>
        <w:rPr>
          <w:noProof/>
          <w:position w:val="-191"/>
        </w:rPr>
        <w:drawing>
          <wp:inline distT="0" distB="0" distL="0" distR="0">
            <wp:extent cx="5153025" cy="2571750"/>
            <wp:effectExtent l="0" t="0" r="9525" b="0"/>
            <wp:docPr id="5" name="Рисунок 5" descr="base_1_17239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72399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53025" cy="2571750"/>
                    </a:xfrm>
                    <a:prstGeom prst="rect">
                      <a:avLst/>
                    </a:prstGeom>
                    <a:noFill/>
                    <a:ln>
                      <a:noFill/>
                    </a:ln>
                  </pic:spPr>
                </pic:pic>
              </a:graphicData>
            </a:graphic>
          </wp:inline>
        </w:drawing>
      </w:r>
    </w:p>
    <w:p w:rsidR="00BE3C09" w:rsidRDefault="00BE3C09" w:rsidP="00BE3C09">
      <w:pPr>
        <w:pStyle w:val="ConsPlusNormal"/>
      </w:pPr>
    </w:p>
    <w:p w:rsidR="00BE3C09" w:rsidRDefault="00BE3C09" w:rsidP="00BE3C09">
      <w:pPr>
        <w:pStyle w:val="ConsPlusNormal"/>
        <w:ind w:firstLine="540"/>
        <w:jc w:val="both"/>
      </w:pPr>
      <w:r>
        <w:t>Рисунок. Схема определения увеличения интерлиньяжа (K1 - K2).</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ind w:firstLine="540"/>
        <w:jc w:val="both"/>
      </w:pPr>
      <w:r>
        <w:t xml:space="preserve">15. Длину строки текста издания измеряют линейкой в </w:t>
      </w:r>
      <w:proofErr w:type="gramStart"/>
      <w:r>
        <w:t>мм</w:t>
      </w:r>
      <w:proofErr w:type="gramEnd"/>
      <w:r>
        <w:t xml:space="preserve"> с точностью до 1 мм или издательским прозрачным шаблоном в мм или квадратах.</w:t>
      </w:r>
    </w:p>
    <w:p w:rsidR="00BE3C09" w:rsidRDefault="00BE3C09" w:rsidP="00BE3C09">
      <w:pPr>
        <w:pStyle w:val="ConsPlusNormal"/>
        <w:spacing w:before="220"/>
        <w:ind w:firstLine="540"/>
        <w:jc w:val="both"/>
      </w:pPr>
      <w:r>
        <w:t>Для определения длины строки измеряют одну полноформатную строку на каждой из десяти контролируемых страниц.</w:t>
      </w:r>
    </w:p>
    <w:p w:rsidR="00BE3C09" w:rsidRDefault="00BE3C09" w:rsidP="00BE3C09">
      <w:pPr>
        <w:pStyle w:val="ConsPlusNormal"/>
        <w:spacing w:before="220"/>
        <w:ind w:firstLine="540"/>
        <w:jc w:val="both"/>
      </w:pPr>
      <w:r>
        <w:t>Результат считают отрицательным, если значения четырех из десяти полученных измерений длины строки не соответствуют требованиям.</w:t>
      </w:r>
    </w:p>
    <w:p w:rsidR="00BE3C09" w:rsidRDefault="00BE3C09" w:rsidP="00BE3C09">
      <w:pPr>
        <w:pStyle w:val="ConsPlusNormal"/>
        <w:spacing w:before="220"/>
        <w:ind w:firstLine="540"/>
        <w:jc w:val="both"/>
      </w:pPr>
      <w:r>
        <w:t xml:space="preserve">16. Расстояние между колонками при многоколонном наборе и расстояние между полосой и иллюстративным заполнением полей измеряют в </w:t>
      </w:r>
      <w:proofErr w:type="gramStart"/>
      <w:r>
        <w:t>мм</w:t>
      </w:r>
      <w:proofErr w:type="gramEnd"/>
      <w:r>
        <w:t xml:space="preserve"> линейкой с точностью до 1 мм или издательским прозрачным шаблоном.</w:t>
      </w:r>
    </w:p>
    <w:p w:rsidR="00BE3C09" w:rsidRDefault="00BE3C09" w:rsidP="00BE3C09">
      <w:pPr>
        <w:pStyle w:val="ConsPlusNormal"/>
        <w:spacing w:before="220"/>
        <w:ind w:firstLine="540"/>
        <w:jc w:val="both"/>
      </w:pPr>
      <w:r>
        <w:t>Расстояние между колонками измеряют на каждой из десяти контролируемых страниц.</w:t>
      </w:r>
    </w:p>
    <w:p w:rsidR="00BE3C09" w:rsidRDefault="00BE3C09" w:rsidP="00BE3C09">
      <w:pPr>
        <w:pStyle w:val="ConsPlusNormal"/>
        <w:spacing w:before="220"/>
        <w:ind w:firstLine="540"/>
        <w:jc w:val="both"/>
      </w:pPr>
      <w:r>
        <w:t>Результат считают отрицательным, если значения четырех из десяти полученных значений меньше установленного.</w:t>
      </w:r>
    </w:p>
    <w:p w:rsidR="00BE3C09" w:rsidRDefault="00BE3C09" w:rsidP="00BE3C09">
      <w:pPr>
        <w:pStyle w:val="ConsPlusNormal"/>
        <w:spacing w:before="220"/>
        <w:ind w:firstLine="540"/>
        <w:jc w:val="both"/>
      </w:pPr>
      <w:r>
        <w:t xml:space="preserve">17. Соответствие требованию </w:t>
      </w:r>
      <w:hyperlink w:anchor="P147" w:history="1">
        <w:r>
          <w:rPr>
            <w:color w:val="0000FF"/>
          </w:rPr>
          <w:t>п. 3.2.1.4</w:t>
        </w:r>
      </w:hyperlink>
      <w:r>
        <w:t xml:space="preserve"> определяют подсчетом количества переносов на каждой из 10 характерных страниц.</w:t>
      </w:r>
    </w:p>
    <w:p w:rsidR="00BE3C09" w:rsidRDefault="00BE3C09" w:rsidP="00BE3C09">
      <w:pPr>
        <w:pStyle w:val="ConsPlusNormal"/>
        <w:spacing w:before="220"/>
        <w:ind w:firstLine="540"/>
        <w:jc w:val="both"/>
      </w:pPr>
      <w:r>
        <w:t>Результат считают отрицательным, если на 4 страницах количество переносов превышает допустимое.</w:t>
      </w:r>
    </w:p>
    <w:p w:rsidR="00BE3C09" w:rsidRDefault="00BE3C09" w:rsidP="00BE3C09">
      <w:pPr>
        <w:pStyle w:val="ConsPlusNormal"/>
        <w:spacing w:before="220"/>
        <w:ind w:firstLine="540"/>
        <w:jc w:val="both"/>
      </w:pPr>
      <w:r>
        <w:t xml:space="preserve">18. Белизну бумаги по </w:t>
      </w:r>
      <w:hyperlink w:anchor="P247" w:history="1">
        <w:r>
          <w:rPr>
            <w:color w:val="0000FF"/>
          </w:rPr>
          <w:t>п. 3.6.3</w:t>
        </w:r>
      </w:hyperlink>
      <w:r>
        <w:t xml:space="preserve"> определяют по государственному стандарту.</w:t>
      </w:r>
    </w:p>
    <w:p w:rsidR="00BE3C09" w:rsidRDefault="00BE3C09" w:rsidP="00BE3C09">
      <w:pPr>
        <w:pStyle w:val="ConsPlusNormal"/>
        <w:spacing w:before="220"/>
        <w:ind w:firstLine="540"/>
        <w:jc w:val="both"/>
      </w:pPr>
      <w:r>
        <w:lastRenderedPageBreak/>
        <w:t xml:space="preserve">19. Количество формальдегида по </w:t>
      </w:r>
      <w:hyperlink w:anchor="P245" w:history="1">
        <w:r>
          <w:rPr>
            <w:color w:val="0000FF"/>
          </w:rPr>
          <w:t>п. 3.6.2</w:t>
        </w:r>
      </w:hyperlink>
      <w:r>
        <w:t xml:space="preserve"> определяют по методике выполнения измерений массовых концентраций формальдегида в пробах природной, питьевой и сточной воды на анализаторе "Флюорат-2".</w:t>
      </w:r>
    </w:p>
    <w:p w:rsidR="00BE3C09" w:rsidRDefault="00BE3C09" w:rsidP="00BE3C09">
      <w:pPr>
        <w:pStyle w:val="ConsPlusNormal"/>
      </w:pPr>
    </w:p>
    <w:p w:rsidR="00BE3C09" w:rsidRDefault="00BE3C09" w:rsidP="00BE3C09">
      <w:pPr>
        <w:pStyle w:val="ConsPlusNormal"/>
        <w:jc w:val="right"/>
        <w:outlineLvl w:val="2"/>
      </w:pPr>
      <w:r>
        <w:t>Таблица</w:t>
      </w:r>
    </w:p>
    <w:p w:rsidR="00BE3C09" w:rsidRDefault="00BE3C09" w:rsidP="00BE3C09">
      <w:pPr>
        <w:pStyle w:val="ConsPlusNormal"/>
      </w:pPr>
    </w:p>
    <w:p w:rsidR="00BE3C09" w:rsidRDefault="00BE3C09" w:rsidP="00BE3C09">
      <w:pPr>
        <w:pStyle w:val="ConsPlusNormal"/>
        <w:jc w:val="right"/>
      </w:pPr>
      <w:r>
        <w:t>(справочная)</w:t>
      </w:r>
    </w:p>
    <w:p w:rsidR="00BE3C09" w:rsidRDefault="00BE3C09" w:rsidP="00BE3C09">
      <w:pPr>
        <w:pStyle w:val="ConsPlusNormal"/>
      </w:pPr>
    </w:p>
    <w:p w:rsidR="00BE3C09" w:rsidRDefault="00BE3C09" w:rsidP="00BE3C09">
      <w:pPr>
        <w:pStyle w:val="ConsPlusNormal"/>
        <w:jc w:val="center"/>
      </w:pPr>
      <w:bookmarkStart w:id="53" w:name="P1180"/>
      <w:bookmarkEnd w:id="53"/>
      <w:r>
        <w:t>РАЗМЕР ШРИФТА</w:t>
      </w:r>
    </w:p>
    <w:p w:rsidR="00BE3C09" w:rsidRDefault="00BE3C09" w:rsidP="00BE3C09">
      <w:pPr>
        <w:pStyle w:val="ConsPlusNormal"/>
      </w:pPr>
    </w:p>
    <w:p w:rsidR="00BE3C09" w:rsidRDefault="00BE3C09" w:rsidP="00BE3C09">
      <w:pPr>
        <w:sectPr w:rsidR="00BE3C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2475"/>
        <w:gridCol w:w="5940"/>
      </w:tblGrid>
      <w:tr w:rsidR="00BE3C09" w:rsidTr="00BE3C09">
        <w:tc>
          <w:tcPr>
            <w:tcW w:w="4785" w:type="dxa"/>
            <w:gridSpan w:val="2"/>
          </w:tcPr>
          <w:p w:rsidR="00BE3C09" w:rsidRDefault="00BE3C09" w:rsidP="00BE3C09">
            <w:pPr>
              <w:pStyle w:val="ConsPlusNormal"/>
              <w:jc w:val="center"/>
            </w:pPr>
            <w:r>
              <w:lastRenderedPageBreak/>
              <w:t>Кегль шрифта</w:t>
            </w:r>
          </w:p>
        </w:tc>
        <w:tc>
          <w:tcPr>
            <w:tcW w:w="5940" w:type="dxa"/>
            <w:vMerge w:val="restart"/>
          </w:tcPr>
          <w:p w:rsidR="00BE3C09" w:rsidRDefault="00BE3C09" w:rsidP="00BE3C09">
            <w:pPr>
              <w:pStyle w:val="ConsPlusNormal"/>
              <w:jc w:val="center"/>
            </w:pPr>
            <w:r>
              <w:t>Высота прописной буквы (</w:t>
            </w:r>
            <w:proofErr w:type="gramStart"/>
            <w:r>
              <w:t>мм</w:t>
            </w:r>
            <w:proofErr w:type="gramEnd"/>
            <w:r>
              <w:t>)</w:t>
            </w:r>
          </w:p>
        </w:tc>
      </w:tr>
      <w:tr w:rsidR="00BE3C09" w:rsidTr="00BE3C09">
        <w:tc>
          <w:tcPr>
            <w:tcW w:w="2310" w:type="dxa"/>
          </w:tcPr>
          <w:p w:rsidR="00BE3C09" w:rsidRDefault="00BE3C09" w:rsidP="00BE3C09">
            <w:pPr>
              <w:pStyle w:val="ConsPlusNormal"/>
              <w:jc w:val="center"/>
            </w:pPr>
            <w:r>
              <w:t>пункты Дидо (п)</w:t>
            </w:r>
          </w:p>
        </w:tc>
        <w:tc>
          <w:tcPr>
            <w:tcW w:w="2475" w:type="dxa"/>
          </w:tcPr>
          <w:p w:rsidR="00BE3C09" w:rsidRDefault="00BE3C09" w:rsidP="00BE3C09">
            <w:pPr>
              <w:pStyle w:val="ConsPlusNormal"/>
              <w:jc w:val="center"/>
            </w:pPr>
            <w:r>
              <w:t>пункты СИ (пт)</w:t>
            </w:r>
          </w:p>
        </w:tc>
        <w:tc>
          <w:tcPr>
            <w:tcW w:w="5940" w:type="dxa"/>
            <w:vMerge/>
          </w:tcPr>
          <w:p w:rsidR="00BE3C09" w:rsidRDefault="00BE3C09" w:rsidP="00BE3C09"/>
        </w:tc>
      </w:tr>
      <w:tr w:rsidR="00BE3C09" w:rsidTr="00BE3C09">
        <w:tc>
          <w:tcPr>
            <w:tcW w:w="2310" w:type="dxa"/>
          </w:tcPr>
          <w:p w:rsidR="00BE3C09" w:rsidRDefault="00BE3C09" w:rsidP="00BE3C09">
            <w:pPr>
              <w:pStyle w:val="ConsPlusNormal"/>
              <w:jc w:val="center"/>
            </w:pPr>
            <w:r>
              <w:t>5</w:t>
            </w:r>
          </w:p>
        </w:tc>
        <w:tc>
          <w:tcPr>
            <w:tcW w:w="2475" w:type="dxa"/>
          </w:tcPr>
          <w:p w:rsidR="00BE3C09" w:rsidRDefault="00BE3C09" w:rsidP="00BE3C09">
            <w:pPr>
              <w:pStyle w:val="ConsPlusNormal"/>
              <w:jc w:val="center"/>
            </w:pPr>
            <w:r>
              <w:t>5,5</w:t>
            </w:r>
          </w:p>
        </w:tc>
        <w:tc>
          <w:tcPr>
            <w:tcW w:w="5940" w:type="dxa"/>
          </w:tcPr>
          <w:p w:rsidR="00BE3C09" w:rsidRDefault="00BE3C09" w:rsidP="00BE3C09">
            <w:pPr>
              <w:pStyle w:val="ConsPlusNormal"/>
              <w:jc w:val="center"/>
            </w:pPr>
            <w:r>
              <w:t>1,25</w:t>
            </w:r>
          </w:p>
        </w:tc>
      </w:tr>
      <w:tr w:rsidR="00BE3C09" w:rsidTr="00BE3C09">
        <w:tc>
          <w:tcPr>
            <w:tcW w:w="2310" w:type="dxa"/>
          </w:tcPr>
          <w:p w:rsidR="00BE3C09" w:rsidRDefault="00BE3C09" w:rsidP="00BE3C09">
            <w:pPr>
              <w:pStyle w:val="ConsPlusNormal"/>
              <w:jc w:val="center"/>
            </w:pPr>
            <w:r>
              <w:t>6</w:t>
            </w:r>
          </w:p>
        </w:tc>
        <w:tc>
          <w:tcPr>
            <w:tcW w:w="2475" w:type="dxa"/>
          </w:tcPr>
          <w:p w:rsidR="00BE3C09" w:rsidRDefault="00BE3C09" w:rsidP="00BE3C09">
            <w:pPr>
              <w:pStyle w:val="ConsPlusNormal"/>
              <w:jc w:val="center"/>
            </w:pPr>
            <w:r>
              <w:t>6,5</w:t>
            </w:r>
          </w:p>
        </w:tc>
        <w:tc>
          <w:tcPr>
            <w:tcW w:w="5940" w:type="dxa"/>
          </w:tcPr>
          <w:p w:rsidR="00BE3C09" w:rsidRDefault="00BE3C09" w:rsidP="00BE3C09">
            <w:pPr>
              <w:pStyle w:val="ConsPlusNormal"/>
              <w:jc w:val="center"/>
            </w:pPr>
            <w:r>
              <w:t>1,50</w:t>
            </w:r>
          </w:p>
        </w:tc>
      </w:tr>
      <w:tr w:rsidR="00BE3C09" w:rsidTr="00BE3C09">
        <w:tc>
          <w:tcPr>
            <w:tcW w:w="2310" w:type="dxa"/>
          </w:tcPr>
          <w:p w:rsidR="00BE3C09" w:rsidRDefault="00BE3C09" w:rsidP="00BE3C09">
            <w:pPr>
              <w:pStyle w:val="ConsPlusNormal"/>
              <w:jc w:val="center"/>
            </w:pPr>
            <w:r>
              <w:t>7</w:t>
            </w:r>
          </w:p>
        </w:tc>
        <w:tc>
          <w:tcPr>
            <w:tcW w:w="2475" w:type="dxa"/>
          </w:tcPr>
          <w:p w:rsidR="00BE3C09" w:rsidRDefault="00BE3C09" w:rsidP="00BE3C09">
            <w:pPr>
              <w:pStyle w:val="ConsPlusNormal"/>
              <w:jc w:val="center"/>
            </w:pPr>
            <w:r>
              <w:t>7,5</w:t>
            </w:r>
          </w:p>
        </w:tc>
        <w:tc>
          <w:tcPr>
            <w:tcW w:w="5940" w:type="dxa"/>
          </w:tcPr>
          <w:p w:rsidR="00BE3C09" w:rsidRDefault="00BE3C09" w:rsidP="00BE3C09">
            <w:pPr>
              <w:pStyle w:val="ConsPlusNormal"/>
              <w:jc w:val="center"/>
            </w:pPr>
            <w:r>
              <w:t>1,75</w:t>
            </w:r>
          </w:p>
        </w:tc>
      </w:tr>
      <w:tr w:rsidR="00BE3C09" w:rsidTr="00BE3C09">
        <w:tc>
          <w:tcPr>
            <w:tcW w:w="2310" w:type="dxa"/>
          </w:tcPr>
          <w:p w:rsidR="00BE3C09" w:rsidRDefault="00BE3C09" w:rsidP="00BE3C09">
            <w:pPr>
              <w:pStyle w:val="ConsPlusNormal"/>
              <w:jc w:val="center"/>
            </w:pPr>
            <w:r>
              <w:t>8</w:t>
            </w:r>
          </w:p>
        </w:tc>
        <w:tc>
          <w:tcPr>
            <w:tcW w:w="2475" w:type="dxa"/>
          </w:tcPr>
          <w:p w:rsidR="00BE3C09" w:rsidRDefault="00BE3C09" w:rsidP="00BE3C09">
            <w:pPr>
              <w:pStyle w:val="ConsPlusNormal"/>
              <w:jc w:val="center"/>
            </w:pPr>
            <w:r>
              <w:t>8,5</w:t>
            </w:r>
          </w:p>
        </w:tc>
        <w:tc>
          <w:tcPr>
            <w:tcW w:w="5940" w:type="dxa"/>
          </w:tcPr>
          <w:p w:rsidR="00BE3C09" w:rsidRDefault="00BE3C09" w:rsidP="00BE3C09">
            <w:pPr>
              <w:pStyle w:val="ConsPlusNormal"/>
              <w:jc w:val="center"/>
            </w:pPr>
            <w:r>
              <w:t>2,00</w:t>
            </w:r>
          </w:p>
        </w:tc>
      </w:tr>
      <w:tr w:rsidR="00BE3C09" w:rsidTr="00BE3C09">
        <w:tc>
          <w:tcPr>
            <w:tcW w:w="2310" w:type="dxa"/>
          </w:tcPr>
          <w:p w:rsidR="00BE3C09" w:rsidRDefault="00BE3C09" w:rsidP="00BE3C09">
            <w:pPr>
              <w:pStyle w:val="ConsPlusNormal"/>
              <w:jc w:val="center"/>
            </w:pPr>
            <w:r>
              <w:t>9</w:t>
            </w:r>
          </w:p>
        </w:tc>
        <w:tc>
          <w:tcPr>
            <w:tcW w:w="2475" w:type="dxa"/>
          </w:tcPr>
          <w:p w:rsidR="00BE3C09" w:rsidRDefault="00BE3C09" w:rsidP="00BE3C09">
            <w:pPr>
              <w:pStyle w:val="ConsPlusNormal"/>
              <w:jc w:val="center"/>
            </w:pPr>
            <w:r>
              <w:t>9,5</w:t>
            </w:r>
          </w:p>
        </w:tc>
        <w:tc>
          <w:tcPr>
            <w:tcW w:w="5940" w:type="dxa"/>
          </w:tcPr>
          <w:p w:rsidR="00BE3C09" w:rsidRDefault="00BE3C09" w:rsidP="00BE3C09">
            <w:pPr>
              <w:pStyle w:val="ConsPlusNormal"/>
              <w:jc w:val="center"/>
            </w:pPr>
            <w:r>
              <w:t>2,25</w:t>
            </w:r>
          </w:p>
        </w:tc>
      </w:tr>
      <w:tr w:rsidR="00BE3C09" w:rsidTr="00BE3C09">
        <w:tc>
          <w:tcPr>
            <w:tcW w:w="2310" w:type="dxa"/>
          </w:tcPr>
          <w:p w:rsidR="00BE3C09" w:rsidRDefault="00BE3C09" w:rsidP="00BE3C09">
            <w:pPr>
              <w:pStyle w:val="ConsPlusNormal"/>
              <w:jc w:val="center"/>
            </w:pPr>
            <w:r>
              <w:t>10</w:t>
            </w:r>
          </w:p>
        </w:tc>
        <w:tc>
          <w:tcPr>
            <w:tcW w:w="2475" w:type="dxa"/>
          </w:tcPr>
          <w:p w:rsidR="00BE3C09" w:rsidRDefault="00BE3C09" w:rsidP="00BE3C09">
            <w:pPr>
              <w:pStyle w:val="ConsPlusNormal"/>
              <w:jc w:val="center"/>
            </w:pPr>
            <w:r>
              <w:t>11</w:t>
            </w:r>
          </w:p>
        </w:tc>
        <w:tc>
          <w:tcPr>
            <w:tcW w:w="5940" w:type="dxa"/>
          </w:tcPr>
          <w:p w:rsidR="00BE3C09" w:rsidRDefault="00BE3C09" w:rsidP="00BE3C09">
            <w:pPr>
              <w:pStyle w:val="ConsPlusNormal"/>
              <w:jc w:val="center"/>
            </w:pPr>
            <w:r>
              <w:t>2,50</w:t>
            </w:r>
          </w:p>
        </w:tc>
      </w:tr>
      <w:tr w:rsidR="00BE3C09" w:rsidTr="00BE3C09">
        <w:tc>
          <w:tcPr>
            <w:tcW w:w="2310" w:type="dxa"/>
          </w:tcPr>
          <w:p w:rsidR="00BE3C09" w:rsidRDefault="00BE3C09" w:rsidP="00BE3C09">
            <w:pPr>
              <w:pStyle w:val="ConsPlusNormal"/>
              <w:jc w:val="center"/>
            </w:pPr>
            <w:r>
              <w:t>12</w:t>
            </w:r>
          </w:p>
        </w:tc>
        <w:tc>
          <w:tcPr>
            <w:tcW w:w="2475" w:type="dxa"/>
          </w:tcPr>
          <w:p w:rsidR="00BE3C09" w:rsidRDefault="00BE3C09" w:rsidP="00BE3C09">
            <w:pPr>
              <w:pStyle w:val="ConsPlusNormal"/>
              <w:jc w:val="center"/>
            </w:pPr>
            <w:r>
              <w:t>13</w:t>
            </w:r>
          </w:p>
        </w:tc>
        <w:tc>
          <w:tcPr>
            <w:tcW w:w="5940" w:type="dxa"/>
          </w:tcPr>
          <w:p w:rsidR="00BE3C09" w:rsidRDefault="00BE3C09" w:rsidP="00BE3C09">
            <w:pPr>
              <w:pStyle w:val="ConsPlusNormal"/>
              <w:jc w:val="center"/>
            </w:pPr>
            <w:r>
              <w:t>3,00</w:t>
            </w:r>
          </w:p>
        </w:tc>
      </w:tr>
      <w:tr w:rsidR="00BE3C09" w:rsidTr="00BE3C09">
        <w:tc>
          <w:tcPr>
            <w:tcW w:w="2310" w:type="dxa"/>
          </w:tcPr>
          <w:p w:rsidR="00BE3C09" w:rsidRDefault="00BE3C09" w:rsidP="00BE3C09">
            <w:pPr>
              <w:pStyle w:val="ConsPlusNormal"/>
              <w:jc w:val="center"/>
            </w:pPr>
            <w:r>
              <w:t>14</w:t>
            </w:r>
          </w:p>
        </w:tc>
        <w:tc>
          <w:tcPr>
            <w:tcW w:w="2475" w:type="dxa"/>
          </w:tcPr>
          <w:p w:rsidR="00BE3C09" w:rsidRDefault="00BE3C09" w:rsidP="00BE3C09">
            <w:pPr>
              <w:pStyle w:val="ConsPlusNormal"/>
              <w:jc w:val="center"/>
            </w:pPr>
            <w:r>
              <w:t>15</w:t>
            </w:r>
          </w:p>
        </w:tc>
        <w:tc>
          <w:tcPr>
            <w:tcW w:w="5940" w:type="dxa"/>
          </w:tcPr>
          <w:p w:rsidR="00BE3C09" w:rsidRDefault="00BE3C09" w:rsidP="00BE3C09">
            <w:pPr>
              <w:pStyle w:val="ConsPlusNormal"/>
              <w:jc w:val="center"/>
            </w:pPr>
            <w:r>
              <w:t>3,50</w:t>
            </w:r>
          </w:p>
        </w:tc>
      </w:tr>
      <w:tr w:rsidR="00BE3C09" w:rsidTr="00BE3C09">
        <w:tc>
          <w:tcPr>
            <w:tcW w:w="2310" w:type="dxa"/>
          </w:tcPr>
          <w:p w:rsidR="00BE3C09" w:rsidRDefault="00BE3C09" w:rsidP="00BE3C09">
            <w:pPr>
              <w:pStyle w:val="ConsPlusNormal"/>
              <w:jc w:val="center"/>
            </w:pPr>
            <w:r>
              <w:t>16</w:t>
            </w:r>
          </w:p>
        </w:tc>
        <w:tc>
          <w:tcPr>
            <w:tcW w:w="2475" w:type="dxa"/>
          </w:tcPr>
          <w:p w:rsidR="00BE3C09" w:rsidRDefault="00BE3C09" w:rsidP="00BE3C09">
            <w:pPr>
              <w:pStyle w:val="ConsPlusNormal"/>
              <w:jc w:val="center"/>
            </w:pPr>
            <w:r>
              <w:t>17</w:t>
            </w:r>
          </w:p>
        </w:tc>
        <w:tc>
          <w:tcPr>
            <w:tcW w:w="5940" w:type="dxa"/>
          </w:tcPr>
          <w:p w:rsidR="00BE3C09" w:rsidRDefault="00BE3C09" w:rsidP="00BE3C09">
            <w:pPr>
              <w:pStyle w:val="ConsPlusNormal"/>
              <w:jc w:val="center"/>
            </w:pPr>
            <w:r>
              <w:t>4,00</w:t>
            </w:r>
          </w:p>
        </w:tc>
      </w:tr>
      <w:tr w:rsidR="00BE3C09" w:rsidTr="00BE3C09">
        <w:tc>
          <w:tcPr>
            <w:tcW w:w="2310" w:type="dxa"/>
          </w:tcPr>
          <w:p w:rsidR="00BE3C09" w:rsidRDefault="00BE3C09" w:rsidP="00BE3C09">
            <w:pPr>
              <w:pStyle w:val="ConsPlusNormal"/>
              <w:jc w:val="center"/>
            </w:pPr>
            <w:r>
              <w:t>18</w:t>
            </w:r>
          </w:p>
        </w:tc>
        <w:tc>
          <w:tcPr>
            <w:tcW w:w="2475" w:type="dxa"/>
          </w:tcPr>
          <w:p w:rsidR="00BE3C09" w:rsidRDefault="00BE3C09" w:rsidP="00BE3C09">
            <w:pPr>
              <w:pStyle w:val="ConsPlusNormal"/>
              <w:jc w:val="center"/>
            </w:pPr>
            <w:r>
              <w:t>19</w:t>
            </w:r>
          </w:p>
        </w:tc>
        <w:tc>
          <w:tcPr>
            <w:tcW w:w="5940" w:type="dxa"/>
          </w:tcPr>
          <w:p w:rsidR="00BE3C09" w:rsidRDefault="00BE3C09" w:rsidP="00BE3C09">
            <w:pPr>
              <w:pStyle w:val="ConsPlusNormal"/>
              <w:jc w:val="center"/>
            </w:pPr>
            <w:r>
              <w:t>4,45</w:t>
            </w:r>
          </w:p>
        </w:tc>
      </w:tr>
      <w:tr w:rsidR="00BE3C09" w:rsidTr="00BE3C09">
        <w:tc>
          <w:tcPr>
            <w:tcW w:w="2310" w:type="dxa"/>
          </w:tcPr>
          <w:p w:rsidR="00BE3C09" w:rsidRDefault="00BE3C09" w:rsidP="00BE3C09">
            <w:pPr>
              <w:pStyle w:val="ConsPlusNormal"/>
              <w:jc w:val="center"/>
            </w:pPr>
            <w:r>
              <w:t>20</w:t>
            </w:r>
          </w:p>
        </w:tc>
        <w:tc>
          <w:tcPr>
            <w:tcW w:w="2475" w:type="dxa"/>
          </w:tcPr>
          <w:p w:rsidR="00BE3C09" w:rsidRDefault="00BE3C09" w:rsidP="00BE3C09">
            <w:pPr>
              <w:pStyle w:val="ConsPlusNormal"/>
              <w:jc w:val="center"/>
            </w:pPr>
            <w:r>
              <w:t>21,5</w:t>
            </w:r>
          </w:p>
        </w:tc>
        <w:tc>
          <w:tcPr>
            <w:tcW w:w="5940" w:type="dxa"/>
          </w:tcPr>
          <w:p w:rsidR="00BE3C09" w:rsidRDefault="00BE3C09" w:rsidP="00BE3C09">
            <w:pPr>
              <w:pStyle w:val="ConsPlusNormal"/>
              <w:jc w:val="center"/>
            </w:pPr>
            <w:r>
              <w:t>4,95</w:t>
            </w:r>
          </w:p>
        </w:tc>
      </w:tr>
      <w:tr w:rsidR="00BE3C09" w:rsidTr="00BE3C09">
        <w:tc>
          <w:tcPr>
            <w:tcW w:w="2310" w:type="dxa"/>
          </w:tcPr>
          <w:p w:rsidR="00BE3C09" w:rsidRDefault="00BE3C09" w:rsidP="00BE3C09">
            <w:pPr>
              <w:pStyle w:val="ConsPlusNormal"/>
              <w:jc w:val="center"/>
            </w:pPr>
            <w:r>
              <w:t>36</w:t>
            </w:r>
          </w:p>
        </w:tc>
        <w:tc>
          <w:tcPr>
            <w:tcW w:w="2475" w:type="dxa"/>
          </w:tcPr>
          <w:p w:rsidR="00BE3C09" w:rsidRDefault="00BE3C09" w:rsidP="00BE3C09">
            <w:pPr>
              <w:pStyle w:val="ConsPlusNormal"/>
              <w:jc w:val="center"/>
            </w:pPr>
            <w:r>
              <w:t>39</w:t>
            </w:r>
          </w:p>
        </w:tc>
        <w:tc>
          <w:tcPr>
            <w:tcW w:w="5940" w:type="dxa"/>
          </w:tcPr>
          <w:p w:rsidR="00BE3C09" w:rsidRDefault="00BE3C09" w:rsidP="00BE3C09">
            <w:pPr>
              <w:pStyle w:val="ConsPlusNormal"/>
              <w:jc w:val="center"/>
            </w:pPr>
            <w:r>
              <w:t>8,95</w:t>
            </w:r>
          </w:p>
        </w:tc>
      </w:tr>
    </w:tbl>
    <w:p w:rsidR="00BE3C09" w:rsidRDefault="00BE3C09" w:rsidP="00BE3C09">
      <w:pPr>
        <w:pStyle w:val="ConsPlusNormal"/>
      </w:pPr>
    </w:p>
    <w:p w:rsidR="00BE3C09" w:rsidRDefault="00BE3C09" w:rsidP="00BE3C09">
      <w:pPr>
        <w:pStyle w:val="ConsPlusNormal"/>
        <w:ind w:firstLine="540"/>
        <w:jc w:val="both"/>
      </w:pPr>
      <w:r>
        <w:t>1 пункт в системе Дидо = 0,376 мм.</w:t>
      </w:r>
    </w:p>
    <w:p w:rsidR="00BE3C09" w:rsidRDefault="00BE3C09" w:rsidP="00BE3C09">
      <w:pPr>
        <w:pStyle w:val="ConsPlusNormal"/>
        <w:spacing w:before="220"/>
        <w:ind w:firstLine="540"/>
        <w:jc w:val="both"/>
      </w:pPr>
      <w:r>
        <w:t>1 пункт в системе СИ = 0,351 мм.</w:t>
      </w:r>
    </w:p>
    <w:p w:rsidR="00BE3C09" w:rsidRDefault="00BE3C09" w:rsidP="00BE3C09">
      <w:pPr>
        <w:pStyle w:val="ConsPlusNormal"/>
      </w:pPr>
    </w:p>
    <w:p w:rsidR="00BE3C09" w:rsidRDefault="00BE3C09" w:rsidP="00BE3C09">
      <w:pPr>
        <w:pStyle w:val="ConsPlusNormal"/>
      </w:pPr>
    </w:p>
    <w:p w:rsidR="00BE3C09" w:rsidRDefault="00BE3C09" w:rsidP="00BE3C09">
      <w:pPr>
        <w:pStyle w:val="ConsPlusNormal"/>
        <w:pBdr>
          <w:top w:val="single" w:sz="6" w:space="0" w:color="auto"/>
        </w:pBdr>
        <w:spacing w:before="100" w:after="100"/>
        <w:jc w:val="both"/>
        <w:rPr>
          <w:sz w:val="2"/>
          <w:szCs w:val="2"/>
        </w:rPr>
      </w:pPr>
    </w:p>
    <w:p w:rsidR="00BE3C09" w:rsidRDefault="00BE3C09" w:rsidP="00BE3C09"/>
    <w:p w:rsidR="00FF3A62" w:rsidRDefault="00FF3A62"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sz w:val="28"/>
          <w:szCs w:val="28"/>
        </w:rPr>
      </w:pPr>
    </w:p>
    <w:p w:rsidR="00BE3C09" w:rsidRDefault="00BE3C09" w:rsidP="00FF3A62">
      <w:pPr>
        <w:ind w:firstLine="708"/>
        <w:jc w:val="right"/>
        <w:rPr>
          <w:b/>
          <w:sz w:val="28"/>
          <w:szCs w:val="28"/>
        </w:rPr>
      </w:pPr>
      <w:r w:rsidRPr="00BE3C09">
        <w:rPr>
          <w:b/>
          <w:sz w:val="28"/>
          <w:szCs w:val="28"/>
        </w:rPr>
        <w:lastRenderedPageBreak/>
        <w:t>Приложение 2</w:t>
      </w:r>
    </w:p>
    <w:p w:rsidR="00BE3C09" w:rsidRDefault="00BE3C09" w:rsidP="00BE3C09">
      <w:pPr>
        <w:pStyle w:val="ConsPlusTitlePage"/>
      </w:pPr>
      <w:r>
        <w:t xml:space="preserve">Документ предоставлен </w:t>
      </w:r>
      <w:hyperlink r:id="rId24" w:history="1">
        <w:r>
          <w:rPr>
            <w:color w:val="0000FF"/>
          </w:rPr>
          <w:t>КонсультантПлюс</w:t>
        </w:r>
      </w:hyperlink>
      <w:r>
        <w:br/>
      </w:r>
    </w:p>
    <w:p w:rsidR="00BE3C09" w:rsidRDefault="00BE3C09" w:rsidP="00BE3C09">
      <w:pPr>
        <w:pStyle w:val="ConsPlusNormal"/>
        <w:jc w:val="both"/>
        <w:outlineLvl w:val="0"/>
      </w:pPr>
    </w:p>
    <w:p w:rsidR="00BE3C09" w:rsidRDefault="00BE3C09" w:rsidP="00BE3C09">
      <w:pPr>
        <w:pStyle w:val="ConsPlusTitle"/>
        <w:jc w:val="center"/>
        <w:outlineLvl w:val="0"/>
      </w:pPr>
      <w:r>
        <w:t>КОМИССИЯ ТАМОЖЕННОГО СОЮЗА</w:t>
      </w:r>
    </w:p>
    <w:p w:rsidR="00BE3C09" w:rsidRDefault="00BE3C09" w:rsidP="00BE3C09">
      <w:pPr>
        <w:pStyle w:val="ConsPlusTitle"/>
        <w:jc w:val="center"/>
      </w:pPr>
    </w:p>
    <w:p w:rsidR="00BE3C09" w:rsidRDefault="00BE3C09" w:rsidP="00BE3C09">
      <w:pPr>
        <w:pStyle w:val="ConsPlusTitle"/>
        <w:jc w:val="center"/>
      </w:pPr>
      <w:r>
        <w:t>РЕШЕНИЕ</w:t>
      </w:r>
    </w:p>
    <w:p w:rsidR="00BE3C09" w:rsidRDefault="00BE3C09" w:rsidP="00BE3C09">
      <w:pPr>
        <w:pStyle w:val="ConsPlusTitle"/>
        <w:jc w:val="center"/>
      </w:pPr>
      <w:r>
        <w:t>от 23 сентября 2011 г. N 797</w:t>
      </w:r>
    </w:p>
    <w:p w:rsidR="00BE3C09" w:rsidRDefault="00BE3C09" w:rsidP="00BE3C09">
      <w:pPr>
        <w:pStyle w:val="ConsPlusTitle"/>
        <w:jc w:val="center"/>
      </w:pPr>
    </w:p>
    <w:p w:rsidR="00BE3C09" w:rsidRDefault="00BE3C09" w:rsidP="00BE3C09">
      <w:pPr>
        <w:pStyle w:val="ConsPlusTitle"/>
        <w:jc w:val="center"/>
      </w:pPr>
      <w:r>
        <w:t>О ПРИНЯТИИ</w:t>
      </w:r>
    </w:p>
    <w:p w:rsidR="00BE3C09" w:rsidRDefault="00BE3C09" w:rsidP="00BE3C09">
      <w:pPr>
        <w:pStyle w:val="ConsPlusTitle"/>
        <w:jc w:val="center"/>
      </w:pPr>
      <w:r>
        <w:t>ТЕХНИЧЕСКОГО РЕГЛАМЕНТА ТАМОЖЕННОГО СОЮЗА "О БЕЗОПАСНОСТИ</w:t>
      </w:r>
    </w:p>
    <w:p w:rsidR="00BE3C09" w:rsidRDefault="00BE3C09" w:rsidP="00BE3C09">
      <w:pPr>
        <w:pStyle w:val="ConsPlusTitle"/>
        <w:jc w:val="center"/>
      </w:pPr>
      <w:r>
        <w:t>ПРОДУКЦИИ, ПРЕДНАЗНАЧЕННОЙ ДЛЯ ДЕТЕЙ И ПОДРОСТКОВ"</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(в ред. решений Коллегии Евразийской экономической комиссии</w:t>
            </w:r>
            <w:proofErr w:type="gramEnd"/>
          </w:p>
          <w:p w:rsidR="00BE3C09" w:rsidRDefault="00BE3C09" w:rsidP="00BE3C09">
            <w:pPr>
              <w:pStyle w:val="ConsPlusNormal"/>
              <w:jc w:val="center"/>
            </w:pPr>
            <w:r>
              <w:rPr>
                <w:color w:val="392C69"/>
              </w:rPr>
              <w:t xml:space="preserve">от 22.06.2012 </w:t>
            </w:r>
            <w:hyperlink r:id="rId25" w:history="1">
              <w:r>
                <w:rPr>
                  <w:color w:val="0000FF"/>
                </w:rPr>
                <w:t>N 90</w:t>
              </w:r>
            </w:hyperlink>
            <w:r>
              <w:rPr>
                <w:color w:val="392C69"/>
              </w:rPr>
              <w:t xml:space="preserve">, от 27.11.2012 </w:t>
            </w:r>
            <w:hyperlink r:id="rId26" w:history="1">
              <w:r>
                <w:rPr>
                  <w:color w:val="0000FF"/>
                </w:rPr>
                <w:t>N 239</w:t>
              </w:r>
            </w:hyperlink>
            <w:r>
              <w:rPr>
                <w:color w:val="392C69"/>
              </w:rPr>
              <w:t xml:space="preserve">, от 10.06.2014 </w:t>
            </w:r>
            <w:hyperlink r:id="rId27" w:history="1">
              <w:r>
                <w:rPr>
                  <w:color w:val="0000FF"/>
                </w:rPr>
                <w:t>N 90</w:t>
              </w:r>
            </w:hyperlink>
            <w:r>
              <w:rPr>
                <w:color w:val="392C69"/>
              </w:rPr>
              <w:t>,</w:t>
            </w:r>
          </w:p>
          <w:p w:rsidR="00BE3C09" w:rsidRDefault="00BE3C09" w:rsidP="00BE3C09">
            <w:pPr>
              <w:pStyle w:val="ConsPlusNormal"/>
              <w:jc w:val="center"/>
            </w:pPr>
            <w:hyperlink r:id="rId28" w:history="1">
              <w:r>
                <w:rPr>
                  <w:color w:val="0000FF"/>
                </w:rPr>
                <w:t>решения</w:t>
              </w:r>
            </w:hyperlink>
            <w:r>
              <w:rPr>
                <w:color w:val="392C69"/>
              </w:rPr>
              <w:t xml:space="preserve"> Совета Евразийской экономической комиссии от 28.04.2017 N 51,</w:t>
            </w:r>
          </w:p>
          <w:p w:rsidR="00BE3C09" w:rsidRDefault="00BE3C09" w:rsidP="00BE3C09">
            <w:pPr>
              <w:pStyle w:val="ConsPlusNormal"/>
              <w:jc w:val="center"/>
            </w:pPr>
            <w:hyperlink r:id="rId29" w:history="1">
              <w:r>
                <w:rPr>
                  <w:color w:val="0000FF"/>
                </w:rPr>
                <w:t>решения</w:t>
              </w:r>
            </w:hyperlink>
            <w:r>
              <w:rPr>
                <w:color w:val="392C69"/>
              </w:rPr>
              <w:t xml:space="preserve"> Коллегии Евразийской экономической комиссии от 19.12.2017 N 175)</w:t>
            </w:r>
          </w:p>
        </w:tc>
      </w:tr>
    </w:tbl>
    <w:p w:rsidR="00BE3C09" w:rsidRDefault="00BE3C09" w:rsidP="00BE3C09">
      <w:pPr>
        <w:pStyle w:val="ConsPlusNormal"/>
        <w:ind w:firstLine="540"/>
        <w:jc w:val="both"/>
      </w:pPr>
    </w:p>
    <w:p w:rsidR="00BE3C09" w:rsidRDefault="00BE3C09" w:rsidP="00BE3C09">
      <w:pPr>
        <w:pStyle w:val="ConsPlusNormal"/>
        <w:ind w:firstLine="540"/>
        <w:jc w:val="both"/>
      </w:pPr>
      <w:r>
        <w:t xml:space="preserve">В соответствии со </w:t>
      </w:r>
      <w:hyperlink r:id="rId30"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BE3C09" w:rsidRDefault="00BE3C09" w:rsidP="00BE3C09">
      <w:pPr>
        <w:pStyle w:val="ConsPlusNormal"/>
        <w:spacing w:before="220"/>
        <w:ind w:firstLine="540"/>
        <w:jc w:val="both"/>
      </w:pPr>
      <w:r>
        <w:t xml:space="preserve">1. Принять технический </w:t>
      </w:r>
      <w:hyperlink w:anchor="P52" w:history="1">
        <w:r>
          <w:rPr>
            <w:color w:val="0000FF"/>
          </w:rPr>
          <w:t>регламент</w:t>
        </w:r>
      </w:hyperlink>
      <w:r>
        <w:t xml:space="preserve"> Таможенного союза "О безопасности продукции, предназначенной для детей и подростков" (</w:t>
      </w:r>
      <w:proofErr w:type="gramStart"/>
      <w:r>
        <w:t>ТР</w:t>
      </w:r>
      <w:proofErr w:type="gramEnd"/>
      <w:r>
        <w:t xml:space="preserve"> ТС 007/2011) (прилагается).</w:t>
      </w:r>
    </w:p>
    <w:p w:rsidR="00BE3C09" w:rsidRDefault="00BE3C09" w:rsidP="00BE3C09">
      <w:pPr>
        <w:pStyle w:val="ConsPlusNormal"/>
        <w:spacing w:before="220"/>
        <w:ind w:firstLine="540"/>
        <w:jc w:val="both"/>
      </w:pPr>
      <w:bookmarkStart w:id="54" w:name="P17"/>
      <w:bookmarkEnd w:id="54"/>
      <w:r>
        <w:t>2. Утвердить:</w:t>
      </w:r>
    </w:p>
    <w:p w:rsidR="00BE3C09" w:rsidRDefault="00BE3C09" w:rsidP="00BE3C09">
      <w:pPr>
        <w:pStyle w:val="ConsPlusNormal"/>
        <w:spacing w:before="220"/>
        <w:ind w:firstLine="540"/>
        <w:jc w:val="both"/>
      </w:pPr>
      <w:r>
        <w:t xml:space="preserve">2.1. </w:t>
      </w:r>
      <w:hyperlink w:anchor="P3495"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w:t>
      </w:r>
      <w:proofErr w:type="gramStart"/>
      <w:r>
        <w:t>ТР</w:t>
      </w:r>
      <w:proofErr w:type="gramEnd"/>
      <w:r>
        <w:t xml:space="preserve"> ТС 007/2011) (прилагается);</w:t>
      </w:r>
    </w:p>
    <w:p w:rsidR="00BE3C09" w:rsidRDefault="00BE3C09" w:rsidP="00BE3C09">
      <w:pPr>
        <w:pStyle w:val="ConsPlusNormal"/>
        <w:spacing w:before="220"/>
        <w:ind w:firstLine="540"/>
        <w:jc w:val="both"/>
      </w:pPr>
      <w:r>
        <w:t xml:space="preserve">2.2. </w:t>
      </w:r>
      <w:hyperlink w:anchor="P3816"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w:t>
      </w:r>
      <w:proofErr w:type="gramStart"/>
      <w:r>
        <w:t>ТР</w:t>
      </w:r>
      <w:proofErr w:type="gramEnd"/>
      <w:r>
        <w:t xml:space="preserve"> ТС 007/2011) и осуществления оценки соответствия объектов технического регулирования (прилагается).</w:t>
      </w:r>
    </w:p>
    <w:p w:rsidR="00BE3C09" w:rsidRDefault="00BE3C09" w:rsidP="00BE3C09">
      <w:pPr>
        <w:pStyle w:val="ConsPlusNormal"/>
        <w:jc w:val="both"/>
      </w:pPr>
      <w:r>
        <w:t>(</w:t>
      </w:r>
      <w:proofErr w:type="gramStart"/>
      <w:r>
        <w:t>в</w:t>
      </w:r>
      <w:proofErr w:type="gramEnd"/>
      <w:r>
        <w:t xml:space="preserve"> ред. </w:t>
      </w:r>
      <w:hyperlink r:id="rId31" w:history="1">
        <w:r>
          <w:rPr>
            <w:color w:val="0000FF"/>
          </w:rPr>
          <w:t>решения</w:t>
        </w:r>
      </w:hyperlink>
      <w:r>
        <w:t xml:space="preserve"> Коллегии Евразийской экономической комиссии от 19.12.2017 N 175)</w:t>
      </w:r>
    </w:p>
    <w:p w:rsidR="00BE3C09" w:rsidRDefault="00BE3C09" w:rsidP="00BE3C09">
      <w:pPr>
        <w:pStyle w:val="ConsPlusNormal"/>
        <w:spacing w:before="220"/>
        <w:ind w:firstLine="540"/>
        <w:jc w:val="both"/>
      </w:pPr>
      <w:r>
        <w:t>3. Установить:</w:t>
      </w:r>
    </w:p>
    <w:p w:rsidR="00BE3C09" w:rsidRDefault="00BE3C09" w:rsidP="00BE3C09">
      <w:pPr>
        <w:pStyle w:val="ConsPlusNormal"/>
        <w:spacing w:before="220"/>
        <w:ind w:firstLine="540"/>
        <w:jc w:val="both"/>
      </w:pPr>
      <w:r>
        <w:t xml:space="preserve">3.1. Технический </w:t>
      </w:r>
      <w:hyperlink w:anchor="P52" w:history="1">
        <w:r>
          <w:rPr>
            <w:color w:val="0000FF"/>
          </w:rPr>
          <w:t>регламент</w:t>
        </w:r>
      </w:hyperlink>
      <w: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BE3C09" w:rsidRDefault="00BE3C09" w:rsidP="00BE3C09">
      <w:pPr>
        <w:pStyle w:val="ConsPlusNormal"/>
        <w:spacing w:before="220"/>
        <w:ind w:firstLine="540"/>
        <w:jc w:val="both"/>
      </w:pPr>
      <w:bookmarkStart w:id="55" w:name="P23"/>
      <w:bookmarkEnd w:id="55"/>
      <w:r>
        <w:t xml:space="preserve">3.2. </w:t>
      </w:r>
      <w:proofErr w:type="gramStart"/>
      <w:r>
        <w:t xml:space="preserve">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2" w:history="1">
        <w:r>
          <w:rPr>
            <w:color w:val="0000FF"/>
          </w:rPr>
          <w:t>регламента</w:t>
        </w:r>
      </w:hyperlink>
      <w:r>
        <w:t xml:space="preserve"> (далее - продукция), до дня вступления в силу Технического </w:t>
      </w:r>
      <w:hyperlink w:anchor="P52" w:history="1">
        <w:r>
          <w:rPr>
            <w:color w:val="0000FF"/>
          </w:rPr>
          <w:t>регламента</w:t>
        </w:r>
      </w:hyperlink>
      <w:r>
        <w:t>, действительны до окончания срока их действия, но не позднее 15 февраля 2014 года.</w:t>
      </w:r>
      <w:proofErr w:type="gramEnd"/>
      <w:r>
        <w:t xml:space="preserve">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BE3C09" w:rsidRDefault="00BE3C09" w:rsidP="00BE3C09">
      <w:pPr>
        <w:pStyle w:val="ConsPlusNormal"/>
        <w:spacing w:before="220"/>
        <w:ind w:firstLine="540"/>
        <w:jc w:val="both"/>
      </w:pPr>
      <w:r>
        <w:lastRenderedPageBreak/>
        <w:t xml:space="preserve">Со дня вступления в силу Технического </w:t>
      </w:r>
      <w:hyperlink w:anchor="P52"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BE3C09" w:rsidRDefault="00BE3C09" w:rsidP="00BE3C09">
      <w:pPr>
        <w:pStyle w:val="ConsPlusNormal"/>
        <w:spacing w:before="220"/>
        <w:ind w:firstLine="540"/>
        <w:jc w:val="both"/>
      </w:pPr>
      <w:r>
        <w:t xml:space="preserve">3.3. </w:t>
      </w:r>
      <w:proofErr w:type="gramStart"/>
      <w:r>
        <w:t xml:space="preserve">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2" w:history="1">
        <w:r>
          <w:rPr>
            <w:color w:val="0000FF"/>
          </w:rPr>
          <w:t>регламента</w:t>
        </w:r>
      </w:hyperlink>
      <w:r>
        <w:t>.</w:t>
      </w:r>
      <w:proofErr w:type="gramEnd"/>
    </w:p>
    <w:p w:rsidR="00BE3C09" w:rsidRDefault="00BE3C09" w:rsidP="00BE3C09">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32" w:history="1">
        <w:r>
          <w:rPr>
            <w:color w:val="0000FF"/>
          </w:rPr>
          <w:t>Решением</w:t>
        </w:r>
      </w:hyperlink>
      <w:r>
        <w:t xml:space="preserve"> Комиссии от 20 сентября 2010 года N 386.</w:t>
      </w:r>
    </w:p>
    <w:p w:rsidR="00BE3C09" w:rsidRDefault="00BE3C09" w:rsidP="00BE3C09">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BE3C09" w:rsidRDefault="00BE3C09" w:rsidP="00BE3C09">
      <w:pPr>
        <w:pStyle w:val="ConsPlusNormal"/>
        <w:spacing w:before="220"/>
        <w:ind w:firstLine="540"/>
        <w:jc w:val="both"/>
      </w:pPr>
      <w:bookmarkStart w:id="56" w:name="P28"/>
      <w:bookmarkEnd w:id="56"/>
      <w:r>
        <w:t xml:space="preserve">3.3-1. </w:t>
      </w:r>
      <w:proofErr w:type="gramStart"/>
      <w:r>
        <w:t>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roofErr w:type="gramEnd"/>
    </w:p>
    <w:p w:rsidR="00BE3C09" w:rsidRDefault="00BE3C09" w:rsidP="00BE3C09">
      <w:pPr>
        <w:pStyle w:val="ConsPlusNormal"/>
        <w:jc w:val="both"/>
      </w:pPr>
      <w:r>
        <w:t xml:space="preserve">(пп. 3.3-1 </w:t>
      </w:r>
      <w:proofErr w:type="gramStart"/>
      <w:r>
        <w:t>введен</w:t>
      </w:r>
      <w:proofErr w:type="gramEnd"/>
      <w:r>
        <w:t xml:space="preserve"> </w:t>
      </w:r>
      <w:hyperlink r:id="rId33" w:history="1">
        <w:r>
          <w:rPr>
            <w:color w:val="0000FF"/>
          </w:rPr>
          <w:t>решением</w:t>
        </w:r>
      </w:hyperlink>
      <w:r>
        <w:t xml:space="preserve"> Коллегии Евразийской экономической комиссии от 22.06.2012 N 90)</w:t>
      </w:r>
    </w:p>
    <w:p w:rsidR="00BE3C09" w:rsidRDefault="00BE3C09" w:rsidP="00BE3C09">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3" w:history="1">
        <w:r>
          <w:rPr>
            <w:color w:val="0000FF"/>
          </w:rPr>
          <w:t>подпункте 3.2</w:t>
        </w:r>
      </w:hyperlink>
      <w:r>
        <w:t xml:space="preserve"> настоящего Решения, а также продукции, указанной в </w:t>
      </w:r>
      <w:hyperlink w:anchor="P28" w:history="1">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BE3C09" w:rsidRDefault="00BE3C09" w:rsidP="00BE3C09">
      <w:pPr>
        <w:pStyle w:val="ConsPlusNormal"/>
        <w:jc w:val="both"/>
      </w:pPr>
      <w:r>
        <w:t xml:space="preserve">(пп. 3.4 в ред. </w:t>
      </w:r>
      <w:hyperlink r:id="rId34" w:history="1">
        <w:r>
          <w:rPr>
            <w:color w:val="0000FF"/>
          </w:rPr>
          <w:t>решения</w:t>
        </w:r>
      </w:hyperlink>
      <w:r>
        <w:t xml:space="preserve"> Коллегии Евразийской экономической комиссии от 22.06.2012 N 90)</w:t>
      </w:r>
    </w:p>
    <w:p w:rsidR="00BE3C09" w:rsidRDefault="00BE3C09" w:rsidP="00BE3C09">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2"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BE3C09" w:rsidRDefault="00BE3C09" w:rsidP="00BE3C09">
      <w:pPr>
        <w:pStyle w:val="ConsPlusNormal"/>
        <w:spacing w:before="220"/>
        <w:ind w:firstLine="540"/>
        <w:jc w:val="both"/>
      </w:pPr>
      <w:r>
        <w:t xml:space="preserve">5. </w:t>
      </w:r>
      <w:proofErr w:type="gramStart"/>
      <w:r>
        <w:t xml:space="preserve">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P17"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2" w:history="1">
        <w:r>
          <w:rPr>
            <w:color w:val="0000FF"/>
          </w:rPr>
          <w:t>регламента</w:t>
        </w:r>
      </w:hyperlink>
      <w:r>
        <w:t xml:space="preserve"> в Секретариат Комиссии для утверждения Комиссией в установленном порядке.</w:t>
      </w:r>
      <w:proofErr w:type="gramEnd"/>
    </w:p>
    <w:p w:rsidR="00BE3C09" w:rsidRDefault="00BE3C09" w:rsidP="00BE3C09">
      <w:pPr>
        <w:pStyle w:val="ConsPlusNormal"/>
        <w:ind w:firstLine="540"/>
        <w:jc w:val="both"/>
      </w:pPr>
    </w:p>
    <w:p w:rsidR="00BE3C09" w:rsidRDefault="00BE3C09" w:rsidP="00BE3C09">
      <w:pPr>
        <w:pStyle w:val="ConsPlusNormal"/>
        <w:jc w:val="center"/>
      </w:pPr>
      <w:r>
        <w:t>Члены Комиссии Таможенного союза:</w:t>
      </w:r>
    </w:p>
    <w:p w:rsidR="00BE3C09" w:rsidRDefault="00BE3C09" w:rsidP="00BE3C0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0"/>
        <w:gridCol w:w="3220"/>
        <w:gridCol w:w="2608"/>
      </w:tblGrid>
      <w:tr w:rsidR="00BE3C09" w:rsidTr="00BE3C09">
        <w:tc>
          <w:tcPr>
            <w:tcW w:w="3220" w:type="dxa"/>
            <w:tcBorders>
              <w:top w:val="nil"/>
              <w:left w:val="nil"/>
              <w:bottom w:val="nil"/>
              <w:right w:val="nil"/>
            </w:tcBorders>
          </w:tcPr>
          <w:p w:rsidR="00BE3C09" w:rsidRDefault="00BE3C09" w:rsidP="00BE3C09">
            <w:pPr>
              <w:pStyle w:val="ConsPlusNormal"/>
              <w:jc w:val="center"/>
            </w:pPr>
            <w:r>
              <w:t>От Республики Беларусь</w:t>
            </w:r>
          </w:p>
          <w:p w:rsidR="00BE3C09" w:rsidRDefault="00BE3C09" w:rsidP="00BE3C09">
            <w:pPr>
              <w:pStyle w:val="ConsPlusNormal"/>
              <w:jc w:val="center"/>
            </w:pPr>
            <w:r>
              <w:t>С.РУМАС</w:t>
            </w:r>
          </w:p>
        </w:tc>
        <w:tc>
          <w:tcPr>
            <w:tcW w:w="3220" w:type="dxa"/>
            <w:tcBorders>
              <w:top w:val="nil"/>
              <w:left w:val="nil"/>
              <w:bottom w:val="nil"/>
              <w:right w:val="nil"/>
            </w:tcBorders>
          </w:tcPr>
          <w:p w:rsidR="00BE3C09" w:rsidRDefault="00BE3C09" w:rsidP="00BE3C09">
            <w:pPr>
              <w:pStyle w:val="ConsPlusNormal"/>
              <w:jc w:val="center"/>
            </w:pPr>
            <w:r>
              <w:t>От Республики Казахстан</w:t>
            </w:r>
          </w:p>
          <w:p w:rsidR="00BE3C09" w:rsidRDefault="00BE3C09" w:rsidP="00BE3C09">
            <w:pPr>
              <w:pStyle w:val="ConsPlusNormal"/>
              <w:jc w:val="center"/>
            </w:pPr>
            <w:r>
              <w:t>У.ШУКЕЕВ</w:t>
            </w:r>
          </w:p>
        </w:tc>
        <w:tc>
          <w:tcPr>
            <w:tcW w:w="2608" w:type="dxa"/>
            <w:tcBorders>
              <w:top w:val="nil"/>
              <w:left w:val="nil"/>
              <w:bottom w:val="nil"/>
              <w:right w:val="nil"/>
            </w:tcBorders>
          </w:tcPr>
          <w:p w:rsidR="00BE3C09" w:rsidRDefault="00BE3C09" w:rsidP="00BE3C09">
            <w:pPr>
              <w:pStyle w:val="ConsPlusNormal"/>
              <w:jc w:val="center"/>
            </w:pPr>
            <w:r>
              <w:t>От Российской Федерации</w:t>
            </w:r>
          </w:p>
          <w:p w:rsidR="00BE3C09" w:rsidRDefault="00BE3C09" w:rsidP="00BE3C09">
            <w:pPr>
              <w:pStyle w:val="ConsPlusNormal"/>
              <w:jc w:val="center"/>
            </w:pPr>
            <w:r>
              <w:t>И.ШУВАЛОВ</w:t>
            </w:r>
          </w:p>
        </w:tc>
      </w:tr>
    </w:tbl>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right"/>
        <w:outlineLvl w:val="0"/>
      </w:pPr>
      <w:r>
        <w:t>Утвержден</w:t>
      </w:r>
    </w:p>
    <w:p w:rsidR="00BE3C09" w:rsidRDefault="00BE3C09" w:rsidP="00BE3C09">
      <w:pPr>
        <w:pStyle w:val="ConsPlusNormal"/>
        <w:jc w:val="right"/>
      </w:pPr>
      <w:r>
        <w:t>Решением Комиссии Таможенного союза</w:t>
      </w:r>
    </w:p>
    <w:p w:rsidR="00BE3C09" w:rsidRDefault="00BE3C09" w:rsidP="00BE3C09">
      <w:pPr>
        <w:pStyle w:val="ConsPlusNormal"/>
        <w:jc w:val="right"/>
      </w:pPr>
      <w:r>
        <w:t>от 23 сентября 2011 г. N 797</w:t>
      </w:r>
    </w:p>
    <w:p w:rsidR="00BE3C09" w:rsidRDefault="00BE3C09" w:rsidP="00BE3C09">
      <w:pPr>
        <w:pStyle w:val="ConsPlusNormal"/>
        <w:jc w:val="right"/>
      </w:pPr>
    </w:p>
    <w:p w:rsidR="00BE3C09" w:rsidRDefault="00BE3C09" w:rsidP="00BE3C09">
      <w:pPr>
        <w:pStyle w:val="ConsPlusTitle"/>
        <w:jc w:val="center"/>
      </w:pPr>
      <w:bookmarkStart w:id="57" w:name="P52"/>
      <w:bookmarkEnd w:id="57"/>
      <w:r>
        <w:t>ТЕХНИЧЕСКИЙ РЕГЛАМЕНТ ТАМОЖЕННОГО СОЮЗА</w:t>
      </w:r>
    </w:p>
    <w:p w:rsidR="00BE3C09" w:rsidRDefault="00BE3C09" w:rsidP="00BE3C09">
      <w:pPr>
        <w:pStyle w:val="ConsPlusTitle"/>
        <w:jc w:val="center"/>
      </w:pPr>
    </w:p>
    <w:p w:rsidR="00BE3C09" w:rsidRDefault="00BE3C09" w:rsidP="00BE3C09">
      <w:pPr>
        <w:pStyle w:val="ConsPlusTitle"/>
        <w:jc w:val="center"/>
      </w:pPr>
      <w:proofErr w:type="gramStart"/>
      <w:r>
        <w:t>ТР</w:t>
      </w:r>
      <w:proofErr w:type="gramEnd"/>
      <w:r>
        <w:t xml:space="preserve"> ТС 007/2011</w:t>
      </w:r>
    </w:p>
    <w:p w:rsidR="00BE3C09" w:rsidRDefault="00BE3C09" w:rsidP="00BE3C09">
      <w:pPr>
        <w:pStyle w:val="ConsPlusTitle"/>
        <w:jc w:val="center"/>
      </w:pPr>
    </w:p>
    <w:p w:rsidR="00BE3C09" w:rsidRDefault="00BE3C09" w:rsidP="00BE3C09">
      <w:pPr>
        <w:pStyle w:val="ConsPlusTitle"/>
        <w:jc w:val="center"/>
      </w:pPr>
      <w:r>
        <w:t>О БЕЗОПАСНОСТИ</w:t>
      </w:r>
    </w:p>
    <w:p w:rsidR="00BE3C09" w:rsidRDefault="00BE3C09" w:rsidP="00BE3C09">
      <w:pPr>
        <w:pStyle w:val="ConsPlusTitle"/>
        <w:jc w:val="center"/>
      </w:pPr>
      <w:r>
        <w:t>ПРОДУКЦИИ, ПРЕДНАЗНАЧЕННОЙ ДЛЯ ДЕТЕЙ И ПОДРОСТКОВ</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 xml:space="preserve">(в ред. </w:t>
            </w:r>
            <w:hyperlink r:id="rId35" w:history="1">
              <w:r>
                <w:rPr>
                  <w:color w:val="0000FF"/>
                </w:rPr>
                <w:t>решения</w:t>
              </w:r>
            </w:hyperlink>
            <w:r>
              <w:rPr>
                <w:color w:val="392C69"/>
              </w:rPr>
              <w:t xml:space="preserve"> Совета Евразийской экономической комиссии</w:t>
            </w:r>
            <w:proofErr w:type="gramEnd"/>
          </w:p>
          <w:p w:rsidR="00BE3C09" w:rsidRDefault="00BE3C09" w:rsidP="00BE3C09">
            <w:pPr>
              <w:pStyle w:val="ConsPlusNormal"/>
              <w:jc w:val="center"/>
            </w:pPr>
            <w:r>
              <w:rPr>
                <w:color w:val="392C69"/>
              </w:rPr>
              <w:t>от 28.04.2017 N 51)</w:t>
            </w:r>
          </w:p>
        </w:tc>
      </w:tr>
    </w:tbl>
    <w:p w:rsidR="00BE3C09" w:rsidRDefault="00BE3C09" w:rsidP="00BE3C09">
      <w:pPr>
        <w:pStyle w:val="ConsPlusNormal"/>
        <w:ind w:firstLine="540"/>
        <w:jc w:val="both"/>
      </w:pPr>
    </w:p>
    <w:p w:rsidR="00BE3C09" w:rsidRDefault="00BE3C09" w:rsidP="00BE3C09">
      <w:pPr>
        <w:pStyle w:val="ConsPlusTitle"/>
        <w:jc w:val="center"/>
        <w:outlineLvl w:val="1"/>
      </w:pPr>
      <w:r>
        <w:t>Предисловие</w:t>
      </w:r>
    </w:p>
    <w:p w:rsidR="00BE3C09" w:rsidRDefault="00BE3C09" w:rsidP="00BE3C09">
      <w:pPr>
        <w:pStyle w:val="ConsPlusNormal"/>
        <w:jc w:val="center"/>
      </w:pPr>
    </w:p>
    <w:p w:rsidR="00BE3C09" w:rsidRDefault="00BE3C09" w:rsidP="00BE3C09">
      <w:pPr>
        <w:pStyle w:val="ConsPlusNormal"/>
        <w:ind w:firstLine="540"/>
        <w:jc w:val="both"/>
      </w:pPr>
      <w:r>
        <w:t xml:space="preserve">1. Технический регламент Таможенного союза "О безопасности продукции, предназначенной для детей и подростков" разработан в соответствии с </w:t>
      </w:r>
      <w:hyperlink r:id="rId36"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E3C09" w:rsidRDefault="00BE3C09" w:rsidP="00BE3C09">
      <w:pPr>
        <w:pStyle w:val="ConsPlusNormal"/>
        <w:spacing w:before="220"/>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BE3C09" w:rsidRDefault="00BE3C09" w:rsidP="00BE3C09">
      <w:pPr>
        <w:pStyle w:val="ConsPlusNormal"/>
        <w:spacing w:before="220"/>
        <w:ind w:firstLine="540"/>
        <w:jc w:val="both"/>
      </w:pPr>
      <w:r>
        <w:t xml:space="preserve">3. </w:t>
      </w:r>
      <w:proofErr w:type="gramStart"/>
      <w:r>
        <w:t>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roofErr w:type="gramEnd"/>
    </w:p>
    <w:p w:rsidR="00BE3C09" w:rsidRDefault="00BE3C09" w:rsidP="00BE3C09">
      <w:pPr>
        <w:pStyle w:val="ConsPlusNormal"/>
        <w:ind w:firstLine="540"/>
        <w:jc w:val="both"/>
      </w:pPr>
    </w:p>
    <w:p w:rsidR="00BE3C09" w:rsidRDefault="00BE3C09" w:rsidP="00BE3C09">
      <w:pPr>
        <w:pStyle w:val="ConsPlusTitle"/>
        <w:jc w:val="center"/>
        <w:outlineLvl w:val="1"/>
      </w:pPr>
      <w:r>
        <w:t>Статья 1. Область применения</w:t>
      </w:r>
    </w:p>
    <w:p w:rsidR="00BE3C09" w:rsidRDefault="00BE3C09" w:rsidP="00BE3C09">
      <w:pPr>
        <w:pStyle w:val="ConsPlusNormal"/>
        <w:ind w:firstLine="540"/>
        <w:jc w:val="both"/>
      </w:pPr>
    </w:p>
    <w:p w:rsidR="00BE3C09" w:rsidRDefault="00BE3C09" w:rsidP="00BE3C09">
      <w:pPr>
        <w:pStyle w:val="ConsPlusNormal"/>
        <w:ind w:firstLine="540"/>
        <w:jc w:val="both"/>
      </w:pPr>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BE3C09" w:rsidRDefault="00BE3C09" w:rsidP="00BE3C09">
      <w:pPr>
        <w:pStyle w:val="ConsPlusNormal"/>
        <w:spacing w:before="220"/>
        <w:ind w:firstLine="540"/>
        <w:jc w:val="both"/>
      </w:pPr>
      <w:r>
        <w:t>К продукции, на которую распространяется действие настоящего технического регламента, относятся:</w:t>
      </w:r>
    </w:p>
    <w:p w:rsidR="00BE3C09" w:rsidRDefault="00BE3C09" w:rsidP="00BE3C09">
      <w:pPr>
        <w:pStyle w:val="ConsPlusNormal"/>
        <w:spacing w:before="220"/>
        <w:ind w:firstLine="540"/>
        <w:jc w:val="both"/>
      </w:pPr>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BE3C09" w:rsidRDefault="00BE3C09" w:rsidP="00BE3C09">
      <w:pPr>
        <w:pStyle w:val="ConsPlusNormal"/>
        <w:spacing w:before="220"/>
        <w:ind w:firstLine="540"/>
        <w:jc w:val="both"/>
      </w:pPr>
      <w:r>
        <w:t>одежда, изделия из текстильных материалов, кожи и меха, изделия трикотажные и готовые штучные текстильные изделия;</w:t>
      </w:r>
    </w:p>
    <w:p w:rsidR="00BE3C09" w:rsidRDefault="00BE3C09" w:rsidP="00BE3C09">
      <w:pPr>
        <w:pStyle w:val="ConsPlusNormal"/>
        <w:spacing w:before="220"/>
        <w:ind w:firstLine="540"/>
        <w:jc w:val="both"/>
      </w:pPr>
      <w:r>
        <w:t>обувь и кожгалантерейные изделия;</w:t>
      </w:r>
    </w:p>
    <w:p w:rsidR="00BE3C09" w:rsidRDefault="00BE3C09" w:rsidP="00BE3C09">
      <w:pPr>
        <w:pStyle w:val="ConsPlusNormal"/>
        <w:spacing w:before="220"/>
        <w:ind w:firstLine="540"/>
        <w:jc w:val="both"/>
      </w:pPr>
      <w:r>
        <w:lastRenderedPageBreak/>
        <w:t>коляски детские и велосипеды;</w:t>
      </w:r>
    </w:p>
    <w:p w:rsidR="00BE3C09" w:rsidRDefault="00BE3C09" w:rsidP="00BE3C09">
      <w:pPr>
        <w:pStyle w:val="ConsPlusNormal"/>
        <w:spacing w:before="220"/>
        <w:ind w:firstLine="540"/>
        <w:jc w:val="both"/>
      </w:pPr>
      <w:r>
        <w:t>издательская книжная и журнальная продукция, школьно-письменные принадлежности.</w:t>
      </w:r>
    </w:p>
    <w:p w:rsidR="00BE3C09" w:rsidRDefault="00BE3C09" w:rsidP="00BE3C09">
      <w:pPr>
        <w:pStyle w:val="ConsPlusNormal"/>
        <w:spacing w:before="220"/>
        <w:ind w:firstLine="540"/>
        <w:jc w:val="both"/>
      </w:pPr>
      <w:r>
        <w:t xml:space="preserve">Требования настоящего технического регламента устанавливаются в отношении продукции по перечню согласно </w:t>
      </w:r>
      <w:hyperlink w:anchor="P570" w:history="1">
        <w:r>
          <w:rPr>
            <w:color w:val="0000FF"/>
          </w:rPr>
          <w:t>приложению 1</w:t>
        </w:r>
      </w:hyperlink>
      <w:r>
        <w:t>.</w:t>
      </w:r>
    </w:p>
    <w:p w:rsidR="00BE3C09" w:rsidRDefault="00BE3C09" w:rsidP="00BE3C09">
      <w:pPr>
        <w:pStyle w:val="ConsPlusNormal"/>
        <w:spacing w:before="220"/>
        <w:ind w:firstLine="540"/>
        <w:jc w:val="both"/>
      </w:pPr>
      <w:r>
        <w:t xml:space="preserve">Действие настоящего технического регламента не распространяется </w:t>
      </w:r>
      <w:proofErr w:type="gramStart"/>
      <w:r>
        <w:t>на</w:t>
      </w:r>
      <w:proofErr w:type="gramEnd"/>
      <w:r>
        <w:t>:</w:t>
      </w:r>
    </w:p>
    <w:p w:rsidR="00BE3C09" w:rsidRDefault="00BE3C09" w:rsidP="00BE3C09">
      <w:pPr>
        <w:pStyle w:val="ConsPlusNormal"/>
        <w:spacing w:before="220"/>
        <w:ind w:firstLine="540"/>
        <w:jc w:val="both"/>
      </w:pPr>
      <w:r>
        <w:t>продукцию, разработанную и изготовленную для применения в медицинских целях;</w:t>
      </w:r>
    </w:p>
    <w:p w:rsidR="00BE3C09" w:rsidRDefault="00BE3C09" w:rsidP="00BE3C09">
      <w:pPr>
        <w:pStyle w:val="ConsPlusNormal"/>
        <w:spacing w:before="220"/>
        <w:ind w:firstLine="540"/>
        <w:jc w:val="both"/>
      </w:pPr>
      <w:r>
        <w:t>продукты для детского питания;</w:t>
      </w:r>
    </w:p>
    <w:p w:rsidR="00BE3C09" w:rsidRDefault="00BE3C09" w:rsidP="00BE3C09">
      <w:pPr>
        <w:pStyle w:val="ConsPlusNormal"/>
        <w:spacing w:before="220"/>
        <w:ind w:firstLine="540"/>
        <w:jc w:val="both"/>
      </w:pPr>
      <w:r>
        <w:t>парфюмерно-косметические товары;</w:t>
      </w:r>
    </w:p>
    <w:p w:rsidR="00BE3C09" w:rsidRDefault="00BE3C09" w:rsidP="00BE3C09">
      <w:pPr>
        <w:pStyle w:val="ConsPlusNormal"/>
        <w:spacing w:before="220"/>
        <w:ind w:firstLine="540"/>
        <w:jc w:val="both"/>
      </w:pPr>
      <w:r>
        <w:t>спортивные изделия и оборудование;</w:t>
      </w:r>
    </w:p>
    <w:p w:rsidR="00BE3C09" w:rsidRDefault="00BE3C09" w:rsidP="00BE3C09">
      <w:pPr>
        <w:pStyle w:val="ConsPlusNormal"/>
        <w:spacing w:before="220"/>
        <w:ind w:firstLine="540"/>
        <w:jc w:val="both"/>
      </w:pPr>
      <w:r>
        <w:t>учебные пособия, учебники, электронные учебные издания;</w:t>
      </w:r>
    </w:p>
    <w:p w:rsidR="00BE3C09" w:rsidRDefault="00BE3C09" w:rsidP="00BE3C09">
      <w:pPr>
        <w:pStyle w:val="ConsPlusNormal"/>
        <w:spacing w:before="220"/>
        <w:ind w:firstLine="540"/>
        <w:jc w:val="both"/>
      </w:pPr>
      <w:r>
        <w:t>игрушки, игры настольные печатные;</w:t>
      </w:r>
    </w:p>
    <w:p w:rsidR="00BE3C09" w:rsidRDefault="00BE3C09" w:rsidP="00BE3C09">
      <w:pPr>
        <w:pStyle w:val="ConsPlusNormal"/>
        <w:spacing w:before="220"/>
        <w:ind w:firstLine="540"/>
        <w:jc w:val="both"/>
      </w:pPr>
      <w:r>
        <w:t>мебель;</w:t>
      </w:r>
    </w:p>
    <w:p w:rsidR="00BE3C09" w:rsidRDefault="00BE3C09" w:rsidP="00BE3C09">
      <w:pPr>
        <w:pStyle w:val="ConsPlusNormal"/>
        <w:spacing w:before="220"/>
        <w:ind w:firstLine="540"/>
        <w:jc w:val="both"/>
      </w:pPr>
      <w:r>
        <w:t>продукцию, изготовленную по индивидуальным заказам.</w:t>
      </w:r>
    </w:p>
    <w:p w:rsidR="00BE3C09" w:rsidRDefault="00BE3C09" w:rsidP="00BE3C09">
      <w:pPr>
        <w:pStyle w:val="ConsPlusNormal"/>
        <w:spacing w:before="220"/>
        <w:ind w:firstLine="540"/>
        <w:jc w:val="both"/>
      </w:pPr>
      <w: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BE3C09" w:rsidRDefault="00BE3C09" w:rsidP="00BE3C09">
      <w:pPr>
        <w:pStyle w:val="ConsPlusNormal"/>
        <w:ind w:firstLine="540"/>
        <w:jc w:val="both"/>
      </w:pPr>
    </w:p>
    <w:p w:rsidR="00BE3C09" w:rsidRDefault="00BE3C09" w:rsidP="00BE3C09">
      <w:pPr>
        <w:pStyle w:val="ConsPlusTitle"/>
        <w:jc w:val="center"/>
        <w:outlineLvl w:val="1"/>
      </w:pPr>
      <w:r>
        <w:t>Статья 2. Определения</w:t>
      </w:r>
    </w:p>
    <w:p w:rsidR="00BE3C09" w:rsidRDefault="00BE3C09" w:rsidP="00BE3C09">
      <w:pPr>
        <w:pStyle w:val="ConsPlusNormal"/>
        <w:ind w:firstLine="540"/>
        <w:jc w:val="both"/>
      </w:pPr>
    </w:p>
    <w:p w:rsidR="00BE3C09" w:rsidRDefault="00BE3C09" w:rsidP="00BE3C09">
      <w:pPr>
        <w:pStyle w:val="ConsPlusNormal"/>
        <w:ind w:firstLine="540"/>
        <w:jc w:val="both"/>
      </w:pPr>
      <w:r>
        <w:t>В настоящем техническом регламенте применяются следующие термины и их определения:</w:t>
      </w:r>
    </w:p>
    <w:p w:rsidR="00BE3C09" w:rsidRDefault="00BE3C09" w:rsidP="00BE3C09">
      <w:pPr>
        <w:pStyle w:val="ConsPlusNormal"/>
        <w:spacing w:before="220"/>
        <w:ind w:firstLine="540"/>
        <w:jc w:val="both"/>
      </w:pPr>
      <w: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BE3C09" w:rsidRDefault="00BE3C09" w:rsidP="00BE3C09">
      <w:pPr>
        <w:pStyle w:val="ConsPlusNormal"/>
        <w:spacing w:before="220"/>
        <w:ind w:firstLine="540"/>
        <w:jc w:val="both"/>
      </w:pPr>
      <w: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BE3C09" w:rsidRDefault="00BE3C09" w:rsidP="00BE3C09">
      <w:pPr>
        <w:pStyle w:val="ConsPlusNormal"/>
        <w:spacing w:before="220"/>
        <w:ind w:firstLine="540"/>
        <w:jc w:val="both"/>
      </w:pPr>
      <w: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BE3C09" w:rsidRDefault="00BE3C09" w:rsidP="00BE3C09">
      <w:pPr>
        <w:pStyle w:val="ConsPlusNormal"/>
        <w:spacing w:before="220"/>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BE3C09" w:rsidRDefault="00BE3C09" w:rsidP="00BE3C09">
      <w:pPr>
        <w:pStyle w:val="ConsPlusNormal"/>
        <w:spacing w:before="220"/>
        <w:ind w:firstLine="540"/>
        <w:jc w:val="both"/>
      </w:pPr>
      <w:r>
        <w:t>"дети" - пользователи продукции в возрасте до 14 лет;</w:t>
      </w:r>
    </w:p>
    <w:p w:rsidR="00BE3C09" w:rsidRDefault="00BE3C09" w:rsidP="00BE3C09">
      <w:pPr>
        <w:pStyle w:val="ConsPlusNormal"/>
        <w:spacing w:before="220"/>
        <w:ind w:firstLine="540"/>
        <w:jc w:val="both"/>
      </w:pPr>
      <w:r>
        <w:t xml:space="preserve">"дистрибьютор" - юридическое или физическое лицо в цепочке поставок, за исключением </w:t>
      </w:r>
      <w:r>
        <w:lastRenderedPageBreak/>
        <w:t>изготовителя или импортера, выпускающее продукцию на рынок;</w:t>
      </w:r>
    </w:p>
    <w:p w:rsidR="00BE3C09" w:rsidRDefault="00BE3C09" w:rsidP="00BE3C09">
      <w:pPr>
        <w:pStyle w:val="ConsPlusNormal"/>
        <w:spacing w:before="220"/>
        <w:ind w:firstLine="540"/>
        <w:jc w:val="both"/>
      </w:pPr>
      <w: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BE3C09" w:rsidRDefault="00BE3C09" w:rsidP="00BE3C09">
      <w:pPr>
        <w:pStyle w:val="ConsPlusNormal"/>
        <w:spacing w:before="220"/>
        <w:ind w:firstLine="540"/>
        <w:jc w:val="both"/>
      </w:pPr>
      <w: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BE3C09" w:rsidRDefault="00BE3C09" w:rsidP="00BE3C09">
      <w:pPr>
        <w:pStyle w:val="ConsPlusNormal"/>
        <w:spacing w:before="220"/>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BE3C09" w:rsidRDefault="00BE3C09" w:rsidP="00BE3C09">
      <w:pPr>
        <w:pStyle w:val="ConsPlusNormal"/>
        <w:spacing w:before="220"/>
        <w:ind w:firstLine="540"/>
        <w:jc w:val="both"/>
      </w:pPr>
      <w:r>
        <w:t>"индекс токсичности" - интегральный показатель воздействия вредных веществ, определяемый на культуре клеток;</w:t>
      </w:r>
    </w:p>
    <w:p w:rsidR="00BE3C09" w:rsidRDefault="00BE3C09" w:rsidP="00BE3C09">
      <w:pPr>
        <w:pStyle w:val="ConsPlusNormal"/>
        <w:spacing w:before="220"/>
        <w:ind w:firstLine="540"/>
        <w:jc w:val="both"/>
      </w:pPr>
      <w: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BE3C09" w:rsidRDefault="00BE3C09" w:rsidP="00BE3C09">
      <w:pPr>
        <w:pStyle w:val="ConsPlusNormal"/>
        <w:spacing w:before="220"/>
        <w:ind w:firstLine="540"/>
        <w:jc w:val="both"/>
      </w:pPr>
      <w:r>
        <w:t>"новорожденные" - дети в возрасте до 28 дней включительно;</w:t>
      </w:r>
    </w:p>
    <w:p w:rsidR="00BE3C09" w:rsidRDefault="00BE3C09" w:rsidP="00BE3C09">
      <w:pPr>
        <w:pStyle w:val="ConsPlusNormal"/>
        <w:spacing w:before="220"/>
        <w:ind w:firstLine="540"/>
        <w:jc w:val="both"/>
      </w:pPr>
      <w: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BE3C09" w:rsidRDefault="00BE3C09" w:rsidP="00BE3C09">
      <w:pPr>
        <w:pStyle w:val="ConsPlusNormal"/>
        <w:spacing w:before="220"/>
        <w:ind w:firstLine="540"/>
        <w:jc w:val="both"/>
      </w:pPr>
      <w:r>
        <w:t>"подростки" - пользователи продукции в возрасте от 14 до 18 лет;</w:t>
      </w:r>
    </w:p>
    <w:p w:rsidR="00BE3C09" w:rsidRDefault="00BE3C09" w:rsidP="00BE3C09">
      <w:pPr>
        <w:pStyle w:val="ConsPlusNormal"/>
        <w:spacing w:before="220"/>
        <w:ind w:firstLine="540"/>
        <w:jc w:val="both"/>
      </w:pPr>
      <w:r>
        <w:t>"пользователи продукции" - дети, подростки, лично использующие продукцию, являющуюся объектом настоящего технического регламента;</w:t>
      </w:r>
    </w:p>
    <w:p w:rsidR="00BE3C09" w:rsidRDefault="00BE3C09" w:rsidP="00BE3C09">
      <w:pPr>
        <w:pStyle w:val="ConsPlusNormal"/>
        <w:spacing w:before="220"/>
        <w:ind w:firstLine="540"/>
        <w:jc w:val="both"/>
      </w:pPr>
      <w:r>
        <w:t xml:space="preserve">"применение по назначению" - использование продукции для детей и подростков в соответствии с наименованием и (или) целевым назначением, </w:t>
      </w:r>
      <w:proofErr w:type="gramStart"/>
      <w:r>
        <w:t>указанными</w:t>
      </w:r>
      <w:proofErr w:type="gramEnd"/>
      <w:r>
        <w:t xml:space="preserve"> изготовителем на маркировке этой продукции и (или) в эксплуатационных документах;</w:t>
      </w:r>
    </w:p>
    <w:p w:rsidR="00BE3C09" w:rsidRDefault="00BE3C09" w:rsidP="00BE3C09">
      <w:pPr>
        <w:pStyle w:val="ConsPlusNormal"/>
        <w:jc w:val="both"/>
      </w:pPr>
      <w:r>
        <w:t xml:space="preserve">(в ред. </w:t>
      </w:r>
      <w:hyperlink r:id="rId37"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BE3C09" w:rsidRDefault="00BE3C09" w:rsidP="00BE3C09">
      <w:pPr>
        <w:pStyle w:val="ConsPlusNormal"/>
        <w:spacing w:before="220"/>
        <w:ind w:firstLine="540"/>
        <w:jc w:val="both"/>
      </w:pPr>
      <w: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BE3C09" w:rsidRDefault="00BE3C09" w:rsidP="00BE3C09">
      <w:pPr>
        <w:pStyle w:val="ConsPlusNormal"/>
        <w:spacing w:before="220"/>
        <w:ind w:firstLine="540"/>
        <w:jc w:val="both"/>
      </w:pPr>
      <w:r>
        <w:t>"типовой образец" - образец, представляющий изделия, относящиеся к одному виду по целевому назначению, предназначенные для одной или нескольких возрастных групп и произведенные одним изготовителем из однотипных материалов.</w:t>
      </w:r>
    </w:p>
    <w:p w:rsidR="00BE3C09" w:rsidRDefault="00BE3C09" w:rsidP="00BE3C09">
      <w:pPr>
        <w:pStyle w:val="ConsPlusNormal"/>
        <w:jc w:val="both"/>
      </w:pPr>
      <w:r>
        <w:t xml:space="preserve">(в ред. </w:t>
      </w:r>
      <w:hyperlink r:id="rId38"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В случае если размеры типового образца и (или) технологические операции, выполненные при его изготовлении, не позволяют провести испытания в полном объеме, то для проведения испытаний в качестве типового образца используется образец (образцы) материала (материалов), из которого изготовлен этот образец.</w:t>
      </w:r>
    </w:p>
    <w:p w:rsidR="00BE3C09" w:rsidRDefault="00BE3C09" w:rsidP="00BE3C09">
      <w:pPr>
        <w:pStyle w:val="ConsPlusNormal"/>
        <w:jc w:val="both"/>
      </w:pPr>
      <w:r>
        <w:t xml:space="preserve">(в ред. </w:t>
      </w:r>
      <w:hyperlink r:id="rId39"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lastRenderedPageBreak/>
        <w:t>При проведении испытаний мехового изделия в качестве типового образца допускается использование меховой шкурки (меховых шкурок), идентичной по видовой принадлежности и способу выделки шкуркам, из которых изготовлено данное меховое изделие;</w:t>
      </w:r>
    </w:p>
    <w:p w:rsidR="00BE3C09" w:rsidRDefault="00BE3C09" w:rsidP="00BE3C09">
      <w:pPr>
        <w:pStyle w:val="ConsPlusNormal"/>
        <w:jc w:val="both"/>
      </w:pPr>
      <w:r>
        <w:t xml:space="preserve">(в ред. </w:t>
      </w:r>
      <w:hyperlink r:id="rId40"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proofErr w:type="gramStart"/>
      <w: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roofErr w:type="gramEnd"/>
    </w:p>
    <w:p w:rsidR="00BE3C09" w:rsidRDefault="00BE3C09" w:rsidP="00BE3C09">
      <w:pPr>
        <w:pStyle w:val="ConsPlusNormal"/>
        <w:spacing w:before="220"/>
        <w:ind w:firstLine="540"/>
        <w:jc w:val="both"/>
      </w:pPr>
      <w: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BE3C09" w:rsidRDefault="00BE3C09" w:rsidP="00BE3C09">
      <w:pPr>
        <w:pStyle w:val="ConsPlusNormal"/>
        <w:spacing w:before="220"/>
        <w:ind w:firstLine="540"/>
        <w:jc w:val="both"/>
      </w:pPr>
      <w:r>
        <w:t>В случае</w:t>
      </w:r>
      <w:proofErr w:type="gramStart"/>
      <w:r>
        <w:t>,</w:t>
      </w:r>
      <w:proofErr w:type="gramEnd"/>
      <w:r>
        <w:t xml:space="preserve">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BE3C09" w:rsidRDefault="00BE3C09" w:rsidP="00BE3C09">
      <w:pPr>
        <w:pStyle w:val="ConsPlusNormal"/>
        <w:ind w:firstLine="540"/>
        <w:jc w:val="both"/>
      </w:pPr>
    </w:p>
    <w:p w:rsidR="00BE3C09" w:rsidRDefault="00BE3C09" w:rsidP="00BE3C09">
      <w:pPr>
        <w:pStyle w:val="ConsPlusTitle"/>
        <w:jc w:val="center"/>
        <w:outlineLvl w:val="1"/>
      </w:pPr>
      <w:r>
        <w:t>Статья 3. Правила обращения на рынке</w:t>
      </w:r>
    </w:p>
    <w:p w:rsidR="00BE3C09" w:rsidRDefault="00BE3C09" w:rsidP="00BE3C09">
      <w:pPr>
        <w:pStyle w:val="ConsPlusNormal"/>
        <w:ind w:firstLine="540"/>
        <w:jc w:val="both"/>
      </w:pPr>
    </w:p>
    <w:p w:rsidR="00BE3C09" w:rsidRDefault="00BE3C09" w:rsidP="00BE3C09">
      <w:pPr>
        <w:pStyle w:val="ConsPlusNormal"/>
        <w:ind w:firstLine="540"/>
        <w:jc w:val="both"/>
      </w:pPr>
      <w:r>
        <w:t xml:space="preserve">1. </w:t>
      </w:r>
      <w:proofErr w:type="gramStart"/>
      <w:r>
        <w:t>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roofErr w:type="gramEnd"/>
    </w:p>
    <w:p w:rsidR="00BE3C09" w:rsidRDefault="00BE3C09" w:rsidP="00BE3C09">
      <w:pPr>
        <w:pStyle w:val="ConsPlusNormal"/>
        <w:spacing w:before="220"/>
        <w:ind w:firstLine="540"/>
        <w:jc w:val="both"/>
      </w:pPr>
      <w: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BE3C09" w:rsidRDefault="00BE3C09" w:rsidP="00BE3C09">
      <w:pPr>
        <w:pStyle w:val="ConsPlusNormal"/>
        <w:ind w:firstLine="540"/>
        <w:jc w:val="both"/>
      </w:pPr>
    </w:p>
    <w:p w:rsidR="00BE3C09" w:rsidRDefault="00BE3C09" w:rsidP="00BE3C09">
      <w:pPr>
        <w:pStyle w:val="ConsPlusTitle"/>
        <w:jc w:val="center"/>
        <w:outlineLvl w:val="1"/>
      </w:pPr>
      <w:bookmarkStart w:id="58" w:name="P126"/>
      <w:bookmarkEnd w:id="58"/>
      <w:r>
        <w:t>Статья 4. Требования безопасности изделий для ухода</w:t>
      </w:r>
    </w:p>
    <w:p w:rsidR="00BE3C09" w:rsidRDefault="00BE3C09" w:rsidP="00BE3C09">
      <w:pPr>
        <w:pStyle w:val="ConsPlusTitle"/>
        <w:jc w:val="center"/>
      </w:pPr>
      <w:r>
        <w:t>за детьми</w:t>
      </w:r>
    </w:p>
    <w:p w:rsidR="00BE3C09" w:rsidRDefault="00BE3C09" w:rsidP="00BE3C09">
      <w:pPr>
        <w:pStyle w:val="ConsPlusNormal"/>
        <w:ind w:firstLine="540"/>
        <w:jc w:val="both"/>
      </w:pPr>
    </w:p>
    <w:p w:rsidR="00BE3C09" w:rsidRDefault="00BE3C09" w:rsidP="00BE3C09">
      <w:pPr>
        <w:pStyle w:val="ConsPlusNormal"/>
        <w:ind w:firstLine="540"/>
        <w:jc w:val="both"/>
      </w:pPr>
      <w:r>
        <w:t>1. Изделия для ухода за детьми должны соответствовать следующим общим требованиям безопасности:</w:t>
      </w:r>
    </w:p>
    <w:p w:rsidR="00BE3C09" w:rsidRDefault="00BE3C09" w:rsidP="00BE3C09">
      <w:pPr>
        <w:pStyle w:val="ConsPlusNormal"/>
        <w:spacing w:before="220"/>
        <w:ind w:firstLine="540"/>
        <w:jc w:val="both"/>
      </w:pPr>
      <w: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BE3C09" w:rsidRDefault="00BE3C09" w:rsidP="00BE3C09">
      <w:pPr>
        <w:pStyle w:val="ConsPlusNormal"/>
        <w:spacing w:before="220"/>
        <w:ind w:firstLine="540"/>
        <w:jc w:val="both"/>
      </w:pPr>
      <w:r>
        <w:t>изменение pH водной вытяжки должно быть не более +/- 1,0.</w:t>
      </w:r>
    </w:p>
    <w:p w:rsidR="00BE3C09" w:rsidRDefault="00BE3C09" w:rsidP="00BE3C09">
      <w:pPr>
        <w:pStyle w:val="ConsPlusNormal"/>
        <w:spacing w:before="220"/>
        <w:ind w:firstLine="540"/>
        <w:jc w:val="both"/>
      </w:pPr>
      <w: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BE3C09" w:rsidRDefault="00BE3C09" w:rsidP="00BE3C09">
      <w:pPr>
        <w:pStyle w:val="ConsPlusNormal"/>
        <w:spacing w:before="220"/>
        <w:ind w:firstLine="540"/>
        <w:jc w:val="both"/>
      </w:pPr>
      <w:r>
        <w:t>Выделение вредных для здоровья химических веществ не должно превышать следующих норм:</w:t>
      </w:r>
    </w:p>
    <w:p w:rsidR="00BE3C09" w:rsidRDefault="00BE3C09" w:rsidP="00BE3C09">
      <w:pPr>
        <w:pStyle w:val="ConsPlusNormal"/>
        <w:spacing w:before="220"/>
        <w:ind w:firstLine="540"/>
        <w:jc w:val="both"/>
      </w:pPr>
      <w:r>
        <w:t>при испытаниях сосок молочных и сосок-пустышек из силиконовых полимеров:</w:t>
      </w:r>
    </w:p>
    <w:p w:rsidR="00BE3C09" w:rsidRDefault="00BE3C09" w:rsidP="00BE3C09">
      <w:pPr>
        <w:pStyle w:val="ConsPlusNormal"/>
        <w:spacing w:before="220"/>
        <w:ind w:firstLine="540"/>
        <w:jc w:val="both"/>
      </w:pPr>
      <w:r>
        <w:lastRenderedPageBreak/>
        <w:t>свинец - не допускается;</w:t>
      </w:r>
    </w:p>
    <w:p w:rsidR="00BE3C09" w:rsidRDefault="00BE3C09" w:rsidP="00BE3C09">
      <w:pPr>
        <w:pStyle w:val="ConsPlusNormal"/>
        <w:spacing w:before="220"/>
        <w:ind w:firstLine="540"/>
        <w:jc w:val="both"/>
      </w:pPr>
      <w:r>
        <w:t>мышьяк - не допускается;</w:t>
      </w:r>
    </w:p>
    <w:p w:rsidR="00BE3C09" w:rsidRDefault="00BE3C09" w:rsidP="00BE3C09">
      <w:pPr>
        <w:pStyle w:val="ConsPlusNormal"/>
        <w:spacing w:before="220"/>
        <w:ind w:firstLine="540"/>
        <w:jc w:val="both"/>
      </w:pPr>
      <w:r>
        <w:t>формальдегид - не допускается;</w:t>
      </w:r>
    </w:p>
    <w:p w:rsidR="00BE3C09" w:rsidRDefault="00BE3C09" w:rsidP="00BE3C09">
      <w:pPr>
        <w:pStyle w:val="ConsPlusNormal"/>
        <w:spacing w:before="220"/>
        <w:ind w:firstLine="540"/>
        <w:jc w:val="both"/>
      </w:pPr>
      <w:r>
        <w:t>спирт метиловый - не допускается;</w:t>
      </w:r>
    </w:p>
    <w:p w:rsidR="00BE3C09" w:rsidRDefault="00BE3C09" w:rsidP="00BE3C09">
      <w:pPr>
        <w:pStyle w:val="ConsPlusNormal"/>
        <w:spacing w:before="220"/>
        <w:ind w:firstLine="540"/>
        <w:jc w:val="both"/>
      </w:pPr>
      <w:r>
        <w:t>спирт бутиловый - не допускается;</w:t>
      </w:r>
    </w:p>
    <w:p w:rsidR="00BE3C09" w:rsidRDefault="00BE3C09" w:rsidP="00BE3C09">
      <w:pPr>
        <w:pStyle w:val="ConsPlusNormal"/>
        <w:spacing w:before="220"/>
        <w:ind w:firstLine="540"/>
        <w:jc w:val="both"/>
      </w:pPr>
      <w:r>
        <w:t>фенол - не допускается;</w:t>
      </w:r>
    </w:p>
    <w:p w:rsidR="00BE3C09" w:rsidRDefault="00BE3C09" w:rsidP="00BE3C09">
      <w:pPr>
        <w:pStyle w:val="ConsPlusNormal"/>
        <w:spacing w:before="220"/>
        <w:ind w:firstLine="540"/>
        <w:jc w:val="both"/>
      </w:pPr>
      <w:r>
        <w:t>цинк - не более 1,0 мг/дм</w:t>
      </w:r>
      <w:r>
        <w:rPr>
          <w:vertAlign w:val="superscript"/>
        </w:rPr>
        <w:t>3</w:t>
      </w:r>
      <w:r>
        <w:t>;</w:t>
      </w:r>
    </w:p>
    <w:p w:rsidR="00BE3C09" w:rsidRDefault="00BE3C09" w:rsidP="00BE3C09">
      <w:pPr>
        <w:pStyle w:val="ConsPlusNormal"/>
        <w:spacing w:before="220"/>
        <w:ind w:firstLine="540"/>
        <w:jc w:val="both"/>
      </w:pPr>
      <w:r>
        <w:t>антиоксидант (агидол-2) - не более 2,0 мг/дм</w:t>
      </w:r>
      <w:r>
        <w:rPr>
          <w:vertAlign w:val="superscript"/>
        </w:rPr>
        <w:t>3</w:t>
      </w:r>
      <w:r>
        <w:t>;</w:t>
      </w:r>
    </w:p>
    <w:p w:rsidR="00BE3C09" w:rsidRDefault="00BE3C09" w:rsidP="00BE3C09">
      <w:pPr>
        <w:pStyle w:val="ConsPlusNormal"/>
        <w:spacing w:before="220"/>
        <w:ind w:firstLine="540"/>
        <w:jc w:val="both"/>
      </w:pPr>
      <w:r>
        <w:t>при испытаниях латексных, резиновых сосок молочных и сосок-пустышек:</w:t>
      </w:r>
    </w:p>
    <w:p w:rsidR="00BE3C09" w:rsidRDefault="00BE3C09" w:rsidP="00BE3C09">
      <w:pPr>
        <w:pStyle w:val="ConsPlusNormal"/>
        <w:spacing w:before="220"/>
        <w:ind w:firstLine="540"/>
        <w:jc w:val="both"/>
      </w:pPr>
      <w:r>
        <w:t>свинец - не допускается;</w:t>
      </w:r>
    </w:p>
    <w:p w:rsidR="00BE3C09" w:rsidRDefault="00BE3C09" w:rsidP="00BE3C09">
      <w:pPr>
        <w:pStyle w:val="ConsPlusNormal"/>
        <w:spacing w:before="220"/>
        <w:ind w:firstLine="540"/>
        <w:jc w:val="both"/>
      </w:pPr>
      <w:r>
        <w:t>мышьяк - не допускается;</w:t>
      </w:r>
    </w:p>
    <w:p w:rsidR="00BE3C09" w:rsidRDefault="00BE3C09" w:rsidP="00BE3C09">
      <w:pPr>
        <w:pStyle w:val="ConsPlusNormal"/>
        <w:spacing w:before="220"/>
        <w:ind w:firstLine="540"/>
        <w:jc w:val="both"/>
      </w:pPr>
      <w:r>
        <w:t>антиоксидант (агидол-2) - не более 2,0 мг/дм</w:t>
      </w:r>
      <w:r>
        <w:rPr>
          <w:vertAlign w:val="superscript"/>
        </w:rPr>
        <w:t>3</w:t>
      </w:r>
      <w:r>
        <w:t>;</w:t>
      </w:r>
    </w:p>
    <w:p w:rsidR="00BE3C09" w:rsidRDefault="00BE3C09" w:rsidP="00BE3C09">
      <w:pPr>
        <w:pStyle w:val="ConsPlusNormal"/>
        <w:spacing w:before="220"/>
        <w:ind w:firstLine="540"/>
        <w:jc w:val="both"/>
      </w:pPr>
      <w:r>
        <w:t>N-нитрозоамин (извлечение хлористым метиленом) - не более 10,0 мкг/</w:t>
      </w:r>
      <w:proofErr w:type="gramStart"/>
      <w:r>
        <w:t>кг</w:t>
      </w:r>
      <w:proofErr w:type="gramEnd"/>
      <w:r>
        <w:t>;</w:t>
      </w:r>
    </w:p>
    <w:p w:rsidR="00BE3C09" w:rsidRDefault="00BE3C09" w:rsidP="00BE3C09">
      <w:pPr>
        <w:pStyle w:val="ConsPlusNormal"/>
        <w:spacing w:before="220"/>
        <w:ind w:firstLine="540"/>
        <w:jc w:val="both"/>
      </w:pPr>
      <w:r>
        <w:t>N-нитрозообразующие (извлечение искусственной слюной) - не более 200,0 мкг/</w:t>
      </w:r>
      <w:proofErr w:type="gramStart"/>
      <w:r>
        <w:t>кг</w:t>
      </w:r>
      <w:proofErr w:type="gramEnd"/>
      <w:r>
        <w:t>;</w:t>
      </w:r>
    </w:p>
    <w:p w:rsidR="00BE3C09" w:rsidRDefault="00BE3C09" w:rsidP="00BE3C09">
      <w:pPr>
        <w:pStyle w:val="ConsPlusNormal"/>
        <w:spacing w:before="220"/>
        <w:ind w:firstLine="540"/>
        <w:jc w:val="both"/>
      </w:pPr>
      <w:r>
        <w:t>цимат (диметилдитиокарбамат цинка) - не допускается;</w:t>
      </w:r>
    </w:p>
    <w:p w:rsidR="00BE3C09" w:rsidRDefault="00BE3C09" w:rsidP="00BE3C09">
      <w:pPr>
        <w:pStyle w:val="ConsPlusNormal"/>
        <w:spacing w:before="220"/>
        <w:ind w:firstLine="540"/>
        <w:jc w:val="both"/>
      </w:pPr>
      <w:r>
        <w:t>фталевый ангидрид - не более 0,2 мг/дм</w:t>
      </w:r>
      <w:r>
        <w:rPr>
          <w:vertAlign w:val="superscript"/>
        </w:rPr>
        <w:t>3</w:t>
      </w:r>
      <w:r>
        <w:t>;</w:t>
      </w:r>
    </w:p>
    <w:p w:rsidR="00BE3C09" w:rsidRDefault="00BE3C09" w:rsidP="00BE3C09">
      <w:pPr>
        <w:pStyle w:val="ConsPlusNormal"/>
        <w:spacing w:before="220"/>
        <w:ind w:firstLine="540"/>
        <w:jc w:val="both"/>
      </w:pPr>
      <w:r>
        <w:t>фенол - не допускается.</w:t>
      </w:r>
    </w:p>
    <w:p w:rsidR="00BE3C09" w:rsidRDefault="00BE3C09" w:rsidP="00BE3C09">
      <w:pPr>
        <w:pStyle w:val="ConsPlusNormal"/>
        <w:spacing w:before="220"/>
        <w:ind w:firstLine="540"/>
        <w:jc w:val="both"/>
      </w:pPr>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BE3C09" w:rsidRDefault="00BE3C09" w:rsidP="00BE3C09">
      <w:pPr>
        <w:pStyle w:val="ConsPlusNormal"/>
        <w:spacing w:before="220"/>
        <w:ind w:firstLine="540"/>
        <w:jc w:val="both"/>
      </w:pPr>
      <w:r>
        <w:t>Соска-пустышка должна быть с шайбой (щитком). Прочность соединения кольца с баллончиком в соске-пустышке должна быть не менее 40 Н.</w:t>
      </w:r>
    </w:p>
    <w:p w:rsidR="00BE3C09" w:rsidRDefault="00BE3C09" w:rsidP="00BE3C09">
      <w:pPr>
        <w:pStyle w:val="ConsPlusNormal"/>
        <w:spacing w:before="220"/>
        <w:ind w:firstLine="540"/>
        <w:jc w:val="both"/>
      </w:pPr>
      <w: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631" w:history="1">
        <w:r>
          <w:rPr>
            <w:color w:val="0000FF"/>
          </w:rPr>
          <w:t>приложению N 2</w:t>
        </w:r>
      </w:hyperlink>
      <w:r>
        <w:t>.</w:t>
      </w:r>
    </w:p>
    <w:p w:rsidR="00BE3C09" w:rsidRDefault="00BE3C09" w:rsidP="00BE3C09">
      <w:pPr>
        <w:pStyle w:val="ConsPlusNormal"/>
        <w:spacing w:before="220"/>
        <w:ind w:firstLine="540"/>
        <w:jc w:val="both"/>
      </w:pPr>
      <w: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rsidR="00BE3C09" w:rsidRDefault="00BE3C09" w:rsidP="00BE3C09">
      <w:pPr>
        <w:pStyle w:val="ConsPlusNormal"/>
        <w:spacing w:before="220"/>
        <w:ind w:firstLine="540"/>
        <w:jc w:val="both"/>
      </w:pPr>
      <w:r>
        <w:t xml:space="preserve">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w:t>
      </w:r>
      <w:r>
        <w:lastRenderedPageBreak/>
        <w:t>изделия, наполненного водой, с высоты 120 см не наблюдалось остаточной деформации, трещин, сколов и разрушений.</w:t>
      </w:r>
    </w:p>
    <w:p w:rsidR="00BE3C09" w:rsidRDefault="00BE3C09" w:rsidP="00BE3C09">
      <w:pPr>
        <w:pStyle w:val="ConsPlusNormal"/>
        <w:spacing w:before="220"/>
        <w:ind w:firstLine="540"/>
        <w:jc w:val="both"/>
      </w:pPr>
      <w:r>
        <w:t>Привкус и изменение цвета водной вытяжки изделий, предназначенных для контакта с пищевыми продуктами, не допускаются.</w:t>
      </w:r>
    </w:p>
    <w:p w:rsidR="00BE3C09" w:rsidRDefault="00BE3C09" w:rsidP="00BE3C09">
      <w:pPr>
        <w:pStyle w:val="ConsPlusNormal"/>
        <w:spacing w:before="220"/>
        <w:ind w:firstLine="540"/>
        <w:jc w:val="both"/>
      </w:pPr>
      <w:r>
        <w:t xml:space="preserve">Посуда и столовые приборы из пластмассы должны соответствовать требованиям химической безопасности согласно </w:t>
      </w:r>
      <w:hyperlink w:anchor="P677" w:history="1">
        <w:r>
          <w:rPr>
            <w:color w:val="0000FF"/>
          </w:rPr>
          <w:t>приложению N 3</w:t>
        </w:r>
      </w:hyperlink>
      <w:r>
        <w:t>.</w:t>
      </w:r>
    </w:p>
    <w:p w:rsidR="00BE3C09" w:rsidRDefault="00BE3C09" w:rsidP="00BE3C09">
      <w:pPr>
        <w:pStyle w:val="ConsPlusNormal"/>
        <w:spacing w:before="220"/>
        <w:ind w:firstLine="540"/>
        <w:jc w:val="both"/>
      </w:pPr>
      <w:r>
        <w:t>Изготовление детской посуды, имеющей контакт с пищевыми продуктами, с применением поликарбоната, поливинилхлорида, меламина не допускается.</w:t>
      </w:r>
    </w:p>
    <w:p w:rsidR="00BE3C09" w:rsidRDefault="00BE3C09" w:rsidP="00BE3C09">
      <w:pPr>
        <w:pStyle w:val="ConsPlusNormal"/>
        <w:spacing w:before="220"/>
        <w:ind w:firstLine="540"/>
        <w:jc w:val="both"/>
      </w:pPr>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BE3C09" w:rsidRDefault="00BE3C09" w:rsidP="00BE3C09">
      <w:pPr>
        <w:pStyle w:val="ConsPlusNormal"/>
        <w:spacing w:before="220"/>
        <w:ind w:firstLine="540"/>
        <w:jc w:val="both"/>
      </w:pPr>
      <w: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rsidR="00BE3C09" w:rsidRDefault="00BE3C09" w:rsidP="00BE3C09">
      <w:pPr>
        <w:pStyle w:val="ConsPlusNormal"/>
        <w:spacing w:before="220"/>
        <w:ind w:firstLine="540"/>
        <w:jc w:val="both"/>
      </w:pPr>
      <w:r>
        <w:t>хром - 0,1 мг/дм</w:t>
      </w:r>
      <w:r>
        <w:rPr>
          <w:vertAlign w:val="superscript"/>
        </w:rPr>
        <w:t>3</w:t>
      </w:r>
      <w:r>
        <w:t>;</w:t>
      </w:r>
    </w:p>
    <w:p w:rsidR="00BE3C09" w:rsidRDefault="00BE3C09" w:rsidP="00BE3C09">
      <w:pPr>
        <w:pStyle w:val="ConsPlusNormal"/>
        <w:spacing w:before="220"/>
        <w:ind w:firstLine="540"/>
        <w:jc w:val="both"/>
      </w:pPr>
      <w:r>
        <w:t>марганец - 0,1 мг/дм</w:t>
      </w:r>
      <w:r>
        <w:rPr>
          <w:vertAlign w:val="superscript"/>
        </w:rPr>
        <w:t>3</w:t>
      </w:r>
      <w:r>
        <w:t>;</w:t>
      </w:r>
    </w:p>
    <w:p w:rsidR="00BE3C09" w:rsidRDefault="00BE3C09" w:rsidP="00BE3C09">
      <w:pPr>
        <w:pStyle w:val="ConsPlusNormal"/>
        <w:spacing w:before="220"/>
        <w:ind w:firstLine="540"/>
        <w:jc w:val="both"/>
      </w:pPr>
      <w:r>
        <w:t>медь - 1,0 мг/дм</w:t>
      </w:r>
      <w:r>
        <w:rPr>
          <w:vertAlign w:val="superscript"/>
        </w:rPr>
        <w:t>3</w:t>
      </w:r>
      <w:r>
        <w:t>;</w:t>
      </w:r>
    </w:p>
    <w:p w:rsidR="00BE3C09" w:rsidRDefault="00BE3C09" w:rsidP="00BE3C09">
      <w:pPr>
        <w:pStyle w:val="ConsPlusNormal"/>
        <w:spacing w:before="220"/>
        <w:ind w:firstLine="540"/>
        <w:jc w:val="both"/>
      </w:pPr>
      <w:r>
        <w:t>титан - 0,1 мг/дм</w:t>
      </w:r>
      <w:r>
        <w:rPr>
          <w:vertAlign w:val="superscript"/>
        </w:rPr>
        <w:t>3</w:t>
      </w:r>
      <w:r>
        <w:t>;</w:t>
      </w:r>
    </w:p>
    <w:p w:rsidR="00BE3C09" w:rsidRDefault="00BE3C09" w:rsidP="00BE3C09">
      <w:pPr>
        <w:pStyle w:val="ConsPlusNormal"/>
        <w:spacing w:before="220"/>
        <w:ind w:firstLine="540"/>
        <w:jc w:val="both"/>
      </w:pPr>
      <w:r>
        <w:t>цинк - 1,0 мг/дм</w:t>
      </w:r>
      <w:r>
        <w:rPr>
          <w:vertAlign w:val="superscript"/>
        </w:rPr>
        <w:t>3</w:t>
      </w:r>
      <w:r>
        <w:t>.</w:t>
      </w:r>
    </w:p>
    <w:p w:rsidR="00BE3C09" w:rsidRDefault="00BE3C09" w:rsidP="00BE3C09">
      <w:pPr>
        <w:pStyle w:val="ConsPlusNormal"/>
        <w:spacing w:before="220"/>
        <w:ind w:firstLine="540"/>
        <w:jc w:val="both"/>
      </w:pPr>
      <w: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rsidR="00BE3C09" w:rsidRDefault="00BE3C09" w:rsidP="00BE3C09">
      <w:pPr>
        <w:pStyle w:val="ConsPlusNormal"/>
        <w:spacing w:before="220"/>
        <w:ind w:firstLine="540"/>
        <w:jc w:val="both"/>
      </w:pPr>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BE3C09" w:rsidRDefault="00BE3C09" w:rsidP="00BE3C09">
      <w:pPr>
        <w:pStyle w:val="ConsPlusNormal"/>
        <w:spacing w:before="220"/>
        <w:ind w:firstLine="540"/>
        <w:jc w:val="both"/>
      </w:pPr>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BE3C09" w:rsidRDefault="00BE3C09" w:rsidP="00BE3C09">
      <w:pPr>
        <w:pStyle w:val="ConsPlusNormal"/>
        <w:spacing w:before="220"/>
        <w:ind w:firstLine="540"/>
        <w:jc w:val="both"/>
      </w:pPr>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BE3C09" w:rsidRDefault="00BE3C09" w:rsidP="00BE3C09">
      <w:pPr>
        <w:pStyle w:val="ConsPlusNormal"/>
        <w:spacing w:before="220"/>
        <w:ind w:firstLine="540"/>
        <w:jc w:val="both"/>
      </w:pPr>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BE3C09" w:rsidRDefault="00BE3C09" w:rsidP="00BE3C09">
      <w:pPr>
        <w:pStyle w:val="ConsPlusNormal"/>
        <w:spacing w:before="220"/>
        <w:ind w:firstLine="540"/>
        <w:jc w:val="both"/>
      </w:pPr>
      <w:r>
        <w:t xml:space="preserve">посуда и столовые приборы из </w:t>
      </w:r>
      <w:proofErr w:type="gramStart"/>
      <w:r>
        <w:t>коррозионно-стойкой</w:t>
      </w:r>
      <w:proofErr w:type="gramEnd"/>
      <w:r>
        <w:t xml:space="preserve"> стали - железо - 0,3 мг/дм</w:t>
      </w:r>
      <w:r>
        <w:rPr>
          <w:vertAlign w:val="superscript"/>
        </w:rPr>
        <w:t>3</w:t>
      </w:r>
      <w:r>
        <w:t>, никель - 0,1 мг/дм</w:t>
      </w:r>
      <w:r>
        <w:rPr>
          <w:vertAlign w:val="superscript"/>
        </w:rPr>
        <w:t>3</w:t>
      </w:r>
      <w:r>
        <w:t>, хром - 0,1 мг/дм</w:t>
      </w:r>
      <w:r>
        <w:rPr>
          <w:vertAlign w:val="superscript"/>
        </w:rPr>
        <w:t>3</w:t>
      </w:r>
      <w:r>
        <w:t xml:space="preserve"> и марганец - 0,1 мг/дм</w:t>
      </w:r>
      <w:r>
        <w:rPr>
          <w:vertAlign w:val="superscript"/>
        </w:rPr>
        <w:t>3</w:t>
      </w:r>
      <w:r>
        <w:t>;</w:t>
      </w:r>
    </w:p>
    <w:p w:rsidR="00BE3C09" w:rsidRDefault="00BE3C09" w:rsidP="00BE3C09">
      <w:pPr>
        <w:pStyle w:val="ConsPlusNormal"/>
        <w:spacing w:before="220"/>
        <w:ind w:firstLine="540"/>
        <w:jc w:val="both"/>
      </w:pPr>
      <w:r>
        <w:t>посуда из алюминия с травленой, кварцевой и шлифованной внутренней поверхностью, в том числе с противопригарным покрытием, - титан - 0,1 мг/дм</w:t>
      </w:r>
      <w:r>
        <w:rPr>
          <w:vertAlign w:val="superscript"/>
        </w:rPr>
        <w:t>3</w:t>
      </w:r>
      <w:r>
        <w:t>, железо - 0,3 мг/дм</w:t>
      </w:r>
      <w:r>
        <w:rPr>
          <w:vertAlign w:val="superscript"/>
        </w:rPr>
        <w:t>3</w:t>
      </w:r>
      <w:r>
        <w:t xml:space="preserve"> и хром - 0,1 </w:t>
      </w:r>
      <w:r>
        <w:lastRenderedPageBreak/>
        <w:t>мг/дм</w:t>
      </w:r>
      <w:r>
        <w:rPr>
          <w:vertAlign w:val="superscript"/>
        </w:rPr>
        <w:t>3</w:t>
      </w:r>
      <w:r>
        <w:t>, алюминий не допускается, фтор-ион (суммарно) не допускается для изделий с противопригарным покрытием;</w:t>
      </w:r>
    </w:p>
    <w:p w:rsidR="00BE3C09" w:rsidRDefault="00BE3C09" w:rsidP="00BE3C09">
      <w:pPr>
        <w:pStyle w:val="ConsPlusNormal"/>
        <w:spacing w:before="220"/>
        <w:ind w:firstLine="540"/>
        <w:jc w:val="both"/>
      </w:pPr>
      <w:r>
        <w:t>посуда и столовые приборы из алюминия с плакированной нержавеющей сталью поверхностью - алюминий и свинец - не допускаются, медь - 1,0 мг/дм</w:t>
      </w:r>
      <w:r>
        <w:rPr>
          <w:vertAlign w:val="superscript"/>
        </w:rPr>
        <w:t>3</w:t>
      </w:r>
      <w:r>
        <w:t>, цинк - 1,0 мг/дм</w:t>
      </w:r>
      <w:r>
        <w:rPr>
          <w:vertAlign w:val="superscript"/>
        </w:rPr>
        <w:t>3</w:t>
      </w:r>
      <w:r>
        <w:t>, железо - 0,3 мг/дм</w:t>
      </w:r>
      <w:r>
        <w:rPr>
          <w:vertAlign w:val="superscript"/>
        </w:rPr>
        <w:t>3</w:t>
      </w:r>
      <w:r>
        <w:t>, никель - 0,1 мг/дм</w:t>
      </w:r>
      <w:r>
        <w:rPr>
          <w:vertAlign w:val="superscript"/>
        </w:rPr>
        <w:t>3</w:t>
      </w:r>
      <w:r>
        <w:t xml:space="preserve"> и хром - 0,1 мг/дм</w:t>
      </w:r>
      <w:r>
        <w:rPr>
          <w:vertAlign w:val="superscript"/>
        </w:rPr>
        <w:t>3</w:t>
      </w:r>
      <w:r>
        <w:t>;</w:t>
      </w:r>
    </w:p>
    <w:p w:rsidR="00BE3C09" w:rsidRDefault="00BE3C09" w:rsidP="00BE3C09">
      <w:pPr>
        <w:pStyle w:val="ConsPlusNormal"/>
        <w:spacing w:before="220"/>
        <w:ind w:firstLine="540"/>
        <w:jc w:val="both"/>
      </w:pPr>
      <w:r>
        <w:t>посуда и столовые приборы из мельхиора, нейзильбера с серебряным или золотым покрытием - свинец - не допускается, медь - 1,0 мг/дм</w:t>
      </w:r>
      <w:r>
        <w:rPr>
          <w:vertAlign w:val="superscript"/>
        </w:rPr>
        <w:t>3</w:t>
      </w:r>
      <w:r>
        <w:t>, цинк - 1,0 мг/дм</w:t>
      </w:r>
      <w:r>
        <w:rPr>
          <w:vertAlign w:val="superscript"/>
        </w:rPr>
        <w:t>3</w:t>
      </w:r>
      <w:r>
        <w:t>, никель - 0,1 мг/дм</w:t>
      </w:r>
      <w:r>
        <w:rPr>
          <w:vertAlign w:val="superscript"/>
        </w:rPr>
        <w:t>3</w:t>
      </w:r>
      <w:r>
        <w:t>, хром - 0,1 мг/дм</w:t>
      </w:r>
      <w:r>
        <w:rPr>
          <w:vertAlign w:val="superscript"/>
        </w:rPr>
        <w:t>3</w:t>
      </w:r>
      <w:r>
        <w:t>, марганец - 0,1 мг/дм</w:t>
      </w:r>
      <w:r>
        <w:rPr>
          <w:vertAlign w:val="superscript"/>
        </w:rPr>
        <w:t>3</w:t>
      </w:r>
      <w:r>
        <w:t xml:space="preserve"> и железо - 0,3 мг/дм</w:t>
      </w:r>
      <w:r>
        <w:rPr>
          <w:vertAlign w:val="superscript"/>
        </w:rPr>
        <w:t>3</w:t>
      </w:r>
      <w:r>
        <w:t>;</w:t>
      </w:r>
    </w:p>
    <w:p w:rsidR="00BE3C09" w:rsidRDefault="00BE3C09" w:rsidP="00BE3C09">
      <w:pPr>
        <w:pStyle w:val="ConsPlusNormal"/>
        <w:spacing w:before="220"/>
        <w:ind w:firstLine="540"/>
        <w:jc w:val="both"/>
      </w:pPr>
      <w:proofErr w:type="gramStart"/>
      <w:r>
        <w:t>посуда стальная эмалированная, в т.ч. с противопригарным покрытием, - бор, алюминий, кобальт, свинец и мышьяк - не допускаются, никель - 0,1 мг/дм</w:t>
      </w:r>
      <w:r>
        <w:rPr>
          <w:vertAlign w:val="superscript"/>
        </w:rPr>
        <w:t>3</w:t>
      </w:r>
      <w:r>
        <w:t>, хром - 0,1 мг/дм</w:t>
      </w:r>
      <w:r>
        <w:rPr>
          <w:vertAlign w:val="superscript"/>
        </w:rPr>
        <w:t>3</w:t>
      </w:r>
      <w:r>
        <w:t>, марганец - 0,1 мг/дм</w:t>
      </w:r>
      <w:r>
        <w:rPr>
          <w:vertAlign w:val="superscript"/>
        </w:rPr>
        <w:t>3</w:t>
      </w:r>
      <w:r>
        <w:t>, цинк - 0,1 мг/дм</w:t>
      </w:r>
      <w:r>
        <w:rPr>
          <w:vertAlign w:val="superscript"/>
        </w:rPr>
        <w:t>3</w:t>
      </w:r>
      <w:r>
        <w:t xml:space="preserve"> и титан - 0,1 мг/дм</w:t>
      </w:r>
      <w:r>
        <w:rPr>
          <w:vertAlign w:val="superscript"/>
        </w:rPr>
        <w:t>3</w:t>
      </w:r>
      <w:r>
        <w:t>, фтор-ион (суммарно) не допускается для изделий с противопригарным покрытием;</w:t>
      </w:r>
      <w:proofErr w:type="gramEnd"/>
    </w:p>
    <w:p w:rsidR="00BE3C09" w:rsidRDefault="00BE3C09" w:rsidP="00BE3C09">
      <w:pPr>
        <w:pStyle w:val="ConsPlusNormal"/>
        <w:spacing w:before="220"/>
        <w:ind w:firstLine="540"/>
        <w:jc w:val="both"/>
      </w:pPr>
      <w:proofErr w:type="gramStart"/>
      <w: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w:t>
      </w:r>
      <w:r>
        <w:rPr>
          <w:vertAlign w:val="superscript"/>
        </w:rPr>
        <w:t>3</w:t>
      </w:r>
      <w:r>
        <w:t>, ацетон - 0,1 мг/дм</w:t>
      </w:r>
      <w:r>
        <w:rPr>
          <w:vertAlign w:val="superscript"/>
        </w:rPr>
        <w:t>3</w:t>
      </w:r>
      <w:r>
        <w:t>, толуол - 0,5 мг/дм</w:t>
      </w:r>
      <w:r>
        <w:rPr>
          <w:vertAlign w:val="superscript"/>
        </w:rPr>
        <w:t>3</w:t>
      </w:r>
      <w:r>
        <w:t>, цинк - 1,0 мг/дм</w:t>
      </w:r>
      <w:r>
        <w:rPr>
          <w:vertAlign w:val="superscript"/>
        </w:rPr>
        <w:t>3</w:t>
      </w:r>
      <w:r>
        <w:t>, хром - 0,1 мг/дм</w:t>
      </w:r>
      <w:r>
        <w:rPr>
          <w:vertAlign w:val="superscript"/>
        </w:rPr>
        <w:t>3</w:t>
      </w:r>
      <w:r>
        <w:t>, бутилацетат - 0,1 мг/дм</w:t>
      </w:r>
      <w:r>
        <w:rPr>
          <w:vertAlign w:val="superscript"/>
        </w:rPr>
        <w:t>3</w:t>
      </w:r>
      <w:r>
        <w:t>, спирт изопропиловый - 0,1 мг/дм</w:t>
      </w:r>
      <w:r>
        <w:rPr>
          <w:vertAlign w:val="superscript"/>
        </w:rPr>
        <w:t>3</w:t>
      </w:r>
      <w:r>
        <w:t>, ксилолы (смесь изомеров) - 0,05 мг/дм</w:t>
      </w:r>
      <w:r>
        <w:rPr>
          <w:vertAlign w:val="superscript"/>
        </w:rPr>
        <w:t>3</w:t>
      </w:r>
      <w:r>
        <w:t>.</w:t>
      </w:r>
      <w:proofErr w:type="gramEnd"/>
    </w:p>
    <w:p w:rsidR="00BE3C09" w:rsidRDefault="00BE3C09" w:rsidP="00BE3C09">
      <w:pPr>
        <w:pStyle w:val="ConsPlusNormal"/>
        <w:spacing w:before="220"/>
        <w:ind w:firstLine="540"/>
        <w:jc w:val="both"/>
      </w:pPr>
      <w:r>
        <w:t>5. Выделение вредных веществ из металлических санитарно-гигиенических и галантерейных изделий не должно превышать железа - 0,3 мг/дм</w:t>
      </w:r>
      <w:r>
        <w:rPr>
          <w:vertAlign w:val="superscript"/>
        </w:rPr>
        <w:t>3</w:t>
      </w:r>
      <w:r>
        <w:t>, алюминия - 0,5 мг/дм</w:t>
      </w:r>
      <w:r>
        <w:rPr>
          <w:vertAlign w:val="superscript"/>
        </w:rPr>
        <w:t>3</w:t>
      </w:r>
      <w:r>
        <w:t xml:space="preserve"> и свинца - 0,03 мг/дм</w:t>
      </w:r>
      <w:r>
        <w:rPr>
          <w:vertAlign w:val="superscript"/>
        </w:rPr>
        <w:t>3</w:t>
      </w:r>
      <w:r>
        <w:t>.</w:t>
      </w:r>
    </w:p>
    <w:p w:rsidR="00BE3C09" w:rsidRDefault="00BE3C09" w:rsidP="00BE3C09">
      <w:pPr>
        <w:pStyle w:val="ConsPlusNormal"/>
        <w:spacing w:before="220"/>
        <w:ind w:firstLine="540"/>
        <w:jc w:val="both"/>
      </w:pPr>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BE3C09" w:rsidRDefault="00BE3C09" w:rsidP="00BE3C09">
      <w:pPr>
        <w:pStyle w:val="ConsPlusNormal"/>
        <w:spacing w:before="220"/>
        <w:ind w:firstLine="540"/>
        <w:jc w:val="both"/>
      </w:pPr>
      <w: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BE3C09" w:rsidRDefault="00BE3C09" w:rsidP="00BE3C09">
      <w:pPr>
        <w:pStyle w:val="ConsPlusNormal"/>
        <w:spacing w:before="220"/>
        <w:ind w:firstLine="540"/>
        <w:jc w:val="both"/>
      </w:pPr>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BE3C09" w:rsidRDefault="00BE3C09" w:rsidP="00BE3C09">
      <w:pPr>
        <w:pStyle w:val="ConsPlusNormal"/>
        <w:spacing w:before="220"/>
        <w:ind w:firstLine="540"/>
        <w:jc w:val="both"/>
      </w:pPr>
      <w:r>
        <w:t>Крепление ручек должно быть прочным и выдерживать статическую нагрузку, превышающую вмещаемую массу не менее чем в 2 раза.</w:t>
      </w:r>
    </w:p>
    <w:p w:rsidR="00BE3C09" w:rsidRDefault="00BE3C09" w:rsidP="00BE3C09">
      <w:pPr>
        <w:pStyle w:val="ConsPlusNormal"/>
        <w:spacing w:before="220"/>
        <w:ind w:firstLine="540"/>
        <w:jc w:val="both"/>
      </w:pPr>
      <w:r>
        <w:t xml:space="preserve">Деформация по </w:t>
      </w:r>
      <w:proofErr w:type="gramStart"/>
      <w:r>
        <w:t>ширине</w:t>
      </w:r>
      <w:proofErr w:type="gramEnd"/>
      <w:r>
        <w:t xml:space="preserve"> заполненной на три четвертых части высоты водой детской ванночки не должна превышать 1,5 процента.</w:t>
      </w:r>
    </w:p>
    <w:p w:rsidR="00BE3C09" w:rsidRDefault="00BE3C09" w:rsidP="00BE3C09">
      <w:pPr>
        <w:pStyle w:val="ConsPlusNormal"/>
        <w:spacing w:before="220"/>
        <w:ind w:firstLine="540"/>
        <w:jc w:val="both"/>
      </w:pPr>
      <w: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P964" w:history="1">
        <w:r>
          <w:rPr>
            <w:color w:val="0000FF"/>
          </w:rPr>
          <w:t>приложению 4</w:t>
        </w:r>
      </w:hyperlink>
      <w:r>
        <w:t>.</w:t>
      </w:r>
    </w:p>
    <w:p w:rsidR="00BE3C09" w:rsidRDefault="00BE3C09" w:rsidP="00BE3C09">
      <w:pPr>
        <w:pStyle w:val="ConsPlusNormal"/>
        <w:spacing w:before="220"/>
        <w:ind w:firstLine="540"/>
        <w:jc w:val="both"/>
      </w:pPr>
      <w: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1235" w:history="1">
        <w:r>
          <w:rPr>
            <w:color w:val="0000FF"/>
          </w:rPr>
          <w:t>приложению 5</w:t>
        </w:r>
      </w:hyperlink>
      <w:r>
        <w:t>.</w:t>
      </w:r>
    </w:p>
    <w:p w:rsidR="00BE3C09" w:rsidRDefault="00BE3C09" w:rsidP="00BE3C09">
      <w:pPr>
        <w:pStyle w:val="ConsPlusNormal"/>
        <w:spacing w:before="220"/>
        <w:ind w:firstLine="540"/>
        <w:jc w:val="both"/>
      </w:pPr>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w:t>
      </w:r>
      <w:proofErr w:type="gramStart"/>
      <w:r>
        <w:rPr>
          <w:vertAlign w:val="superscript"/>
        </w:rPr>
        <w:t>2</w:t>
      </w:r>
      <w:proofErr w:type="gramEnd"/>
      <w:r>
        <w:t>), для детей старше 12 лет и подростков - средней жесткости (степень жесткости не менее 6 сН/мм</w:t>
      </w:r>
      <w:r>
        <w:rPr>
          <w:vertAlign w:val="superscript"/>
        </w:rPr>
        <w:t>2</w:t>
      </w:r>
      <w:r>
        <w:t xml:space="preserve"> и не более 9 сН/мм</w:t>
      </w:r>
      <w:r>
        <w:rPr>
          <w:vertAlign w:val="superscript"/>
        </w:rPr>
        <w:t>2</w:t>
      </w:r>
      <w:r>
        <w:t xml:space="preserve"> включительно). Синтетическое волокно в кустах щетки должно быть без заусенцев и иметь закругленные концы. </w:t>
      </w:r>
      <w:proofErr w:type="gramStart"/>
      <w:r>
        <w:t xml:space="preserve">Прочность крепления кустов щеток зубных должна быть не менее 15 Н. Колодка изделия в месте наименьшего сечения должна выдерживать нагрузку не менее 0,40 </w:t>
      </w:r>
      <w:r>
        <w:lastRenderedPageBreak/>
        <w:t>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roofErr w:type="gramEnd"/>
    </w:p>
    <w:p w:rsidR="00BE3C09" w:rsidRDefault="00BE3C09" w:rsidP="00BE3C09">
      <w:pPr>
        <w:pStyle w:val="ConsPlusNormal"/>
        <w:spacing w:before="220"/>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1403" w:history="1">
        <w:r>
          <w:rPr>
            <w:color w:val="0000FF"/>
          </w:rPr>
          <w:t>приложению 6</w:t>
        </w:r>
      </w:hyperlink>
      <w:r>
        <w:t>.</w:t>
      </w:r>
    </w:p>
    <w:p w:rsidR="00BE3C09" w:rsidRDefault="00BE3C09" w:rsidP="00BE3C09">
      <w:pPr>
        <w:pStyle w:val="ConsPlusNormal"/>
        <w:spacing w:before="220"/>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1436" w:history="1">
        <w:r>
          <w:rPr>
            <w:color w:val="0000FF"/>
          </w:rPr>
          <w:t>приложению 7</w:t>
        </w:r>
      </w:hyperlink>
      <w:r>
        <w:t>.</w:t>
      </w:r>
    </w:p>
    <w:p w:rsidR="00BE3C09" w:rsidRDefault="00BE3C09" w:rsidP="00BE3C09">
      <w:pPr>
        <w:pStyle w:val="ConsPlusNormal"/>
        <w:spacing w:before="220"/>
        <w:ind w:firstLine="540"/>
        <w:jc w:val="both"/>
      </w:pPr>
      <w:r>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1403" w:history="1">
        <w:r>
          <w:rPr>
            <w:color w:val="0000FF"/>
          </w:rPr>
          <w:t>приложению 6</w:t>
        </w:r>
      </w:hyperlink>
      <w:r>
        <w:t>.</w:t>
      </w:r>
    </w:p>
    <w:p w:rsidR="00BE3C09" w:rsidRDefault="00BE3C09" w:rsidP="00BE3C09">
      <w:pPr>
        <w:pStyle w:val="ConsPlusNormal"/>
        <w:spacing w:before="220"/>
        <w:ind w:firstLine="540"/>
        <w:jc w:val="both"/>
      </w:pPr>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BE3C09" w:rsidRDefault="00BE3C09" w:rsidP="00BE3C09">
      <w:pPr>
        <w:pStyle w:val="ConsPlusNormal"/>
        <w:spacing w:before="220"/>
        <w:ind w:firstLine="540"/>
        <w:jc w:val="both"/>
      </w:pPr>
      <w:proofErr w:type="gramStart"/>
      <w: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w:t>
      </w:r>
      <w:r>
        <w:rPr>
          <w:vertAlign w:val="superscript"/>
        </w:rPr>
        <w:t>3</w:t>
      </w:r>
      <w:r>
        <w:t>, ацетальдегида - 0,2 мг/дм</w:t>
      </w:r>
      <w:r>
        <w:rPr>
          <w:vertAlign w:val="superscript"/>
        </w:rPr>
        <w:t>3</w:t>
      </w:r>
      <w:r>
        <w:t>, ацетона - 0,1 мг/дм</w:t>
      </w:r>
      <w:r>
        <w:rPr>
          <w:vertAlign w:val="superscript"/>
        </w:rPr>
        <w:t>3</w:t>
      </w:r>
      <w:r>
        <w:t>, бензола - 0,01 мг/дм</w:t>
      </w:r>
      <w:r>
        <w:rPr>
          <w:vertAlign w:val="superscript"/>
        </w:rPr>
        <w:t>3</w:t>
      </w:r>
      <w:r>
        <w:t>, гексана - 0,1 мг/дм</w:t>
      </w:r>
      <w:r>
        <w:rPr>
          <w:vertAlign w:val="superscript"/>
        </w:rPr>
        <w:t>3</w:t>
      </w:r>
      <w:r>
        <w:t>, спирта метилового - 0,2 мг/дм</w:t>
      </w:r>
      <w:r>
        <w:rPr>
          <w:vertAlign w:val="superscript"/>
        </w:rPr>
        <w:t>3</w:t>
      </w:r>
      <w:r>
        <w:t>, спирта пропилового - 0,1 мг/дм</w:t>
      </w:r>
      <w:r>
        <w:rPr>
          <w:vertAlign w:val="superscript"/>
        </w:rPr>
        <w:t>3</w:t>
      </w:r>
      <w:r>
        <w:t>, толуола - 0,5 мг/дм</w:t>
      </w:r>
      <w:r>
        <w:rPr>
          <w:vertAlign w:val="superscript"/>
        </w:rPr>
        <w:t>3</w:t>
      </w:r>
      <w:r>
        <w:t>, фенола - 0,05 мг/дм</w:t>
      </w:r>
      <w:r>
        <w:rPr>
          <w:vertAlign w:val="superscript"/>
        </w:rPr>
        <w:t>3</w:t>
      </w:r>
      <w:r>
        <w:t xml:space="preserve"> или сумма общих фенолов - 0,1 мг/дм</w:t>
      </w:r>
      <w:r>
        <w:rPr>
          <w:vertAlign w:val="superscript"/>
        </w:rPr>
        <w:t>3</w:t>
      </w:r>
      <w:r>
        <w:t>, формальдегида</w:t>
      </w:r>
      <w:proofErr w:type="gramEnd"/>
      <w:r>
        <w:t xml:space="preserve"> - 0,1 мг/дм</w:t>
      </w:r>
      <w:r>
        <w:rPr>
          <w:vertAlign w:val="superscript"/>
        </w:rPr>
        <w:t>3</w:t>
      </w:r>
      <w:r>
        <w:t>, этилацетата - 0,1 мг/дм</w:t>
      </w:r>
      <w:r>
        <w:rPr>
          <w:vertAlign w:val="superscript"/>
        </w:rPr>
        <w:t>3</w:t>
      </w:r>
      <w:r>
        <w:t>, свинца - 0,03 мг/дм</w:t>
      </w:r>
      <w:r>
        <w:rPr>
          <w:vertAlign w:val="superscript"/>
        </w:rPr>
        <w:t>3</w:t>
      </w:r>
      <w:r>
        <w:t>, цинка - 1,0 мг/дм</w:t>
      </w:r>
      <w:r>
        <w:rPr>
          <w:vertAlign w:val="superscript"/>
        </w:rPr>
        <w:t>3</w:t>
      </w:r>
      <w:r>
        <w:t>, мышьяка - 0,05 мг/дм</w:t>
      </w:r>
      <w:r>
        <w:rPr>
          <w:vertAlign w:val="superscript"/>
        </w:rPr>
        <w:t>3</w:t>
      </w:r>
      <w:r>
        <w:t xml:space="preserve"> и хрома (III) и (VI) (суммарно) - 0,1 мг/дм</w:t>
      </w:r>
      <w:r>
        <w:rPr>
          <w:vertAlign w:val="superscript"/>
        </w:rPr>
        <w:t>3</w:t>
      </w:r>
      <w:r>
        <w:t>.</w:t>
      </w:r>
    </w:p>
    <w:p w:rsidR="00BE3C09" w:rsidRDefault="00BE3C09" w:rsidP="00BE3C09">
      <w:pPr>
        <w:pStyle w:val="ConsPlusNormal"/>
        <w:spacing w:before="220"/>
        <w:ind w:firstLine="540"/>
        <w:jc w:val="both"/>
      </w:pPr>
      <w:proofErr w:type="gramStart"/>
      <w:r>
        <w:t>Выделение вредных веществ, содержащихся в изделиях санитарно-гигиенических из целлюлозы и ваты, не должно превышать ацетальдегида - 0,2 мг/дм</w:t>
      </w:r>
      <w:r>
        <w:rPr>
          <w:vertAlign w:val="superscript"/>
        </w:rPr>
        <w:t>3</w:t>
      </w:r>
      <w:r>
        <w:t>, ацетона - 0,1 мг/дм</w:t>
      </w:r>
      <w:r>
        <w:rPr>
          <w:vertAlign w:val="superscript"/>
        </w:rPr>
        <w:t>3</w:t>
      </w:r>
      <w:r>
        <w:t>, бензола - 0,01 мг/дм</w:t>
      </w:r>
      <w:r>
        <w:rPr>
          <w:vertAlign w:val="superscript"/>
        </w:rPr>
        <w:t>3</w:t>
      </w:r>
      <w:r>
        <w:t>, спирта метилового - 0,2 мг/дм</w:t>
      </w:r>
      <w:r>
        <w:rPr>
          <w:vertAlign w:val="superscript"/>
        </w:rPr>
        <w:t>3</w:t>
      </w:r>
      <w:r>
        <w:t>, спирта бутилового - 0,5 мг/дм</w:t>
      </w:r>
      <w:r>
        <w:rPr>
          <w:vertAlign w:val="superscript"/>
        </w:rPr>
        <w:t>3</w:t>
      </w:r>
      <w:r>
        <w:t>, толуола - 0,5 мг/дм</w:t>
      </w:r>
      <w:r>
        <w:rPr>
          <w:vertAlign w:val="superscript"/>
        </w:rPr>
        <w:t>3</w:t>
      </w:r>
      <w:r>
        <w:t>, формальдегида - 0,1 мг/дм</w:t>
      </w:r>
      <w:r>
        <w:rPr>
          <w:vertAlign w:val="superscript"/>
        </w:rPr>
        <w:t>3</w:t>
      </w:r>
      <w:r>
        <w:t>, этилацетата - 0,1 мг/дм</w:t>
      </w:r>
      <w:r>
        <w:rPr>
          <w:vertAlign w:val="superscript"/>
        </w:rPr>
        <w:t>3</w:t>
      </w:r>
      <w:r>
        <w:t>, свинца - 0,03 мг/дм</w:t>
      </w:r>
      <w:r>
        <w:rPr>
          <w:vertAlign w:val="superscript"/>
        </w:rPr>
        <w:t>3</w:t>
      </w:r>
      <w:r>
        <w:t>, цинка - 1,0 мг/дм</w:t>
      </w:r>
      <w:r>
        <w:rPr>
          <w:vertAlign w:val="superscript"/>
        </w:rPr>
        <w:t>3</w:t>
      </w:r>
      <w:r>
        <w:t>, мышьяка - 0,05 мг/дм</w:t>
      </w:r>
      <w:r>
        <w:rPr>
          <w:vertAlign w:val="superscript"/>
        </w:rPr>
        <w:t>3</w:t>
      </w:r>
      <w:proofErr w:type="gramEnd"/>
      <w:r>
        <w:t xml:space="preserve"> и хрома (III) и (VI) (суммарно) - 0,1 мг/дм</w:t>
      </w:r>
      <w:r>
        <w:rPr>
          <w:vertAlign w:val="superscript"/>
        </w:rPr>
        <w:t>3</w:t>
      </w:r>
      <w:r>
        <w:t>.</w:t>
      </w:r>
    </w:p>
    <w:p w:rsidR="00BE3C09" w:rsidRDefault="00BE3C09" w:rsidP="00BE3C09">
      <w:pPr>
        <w:pStyle w:val="ConsPlusNormal"/>
        <w:ind w:firstLine="540"/>
        <w:jc w:val="both"/>
      </w:pPr>
    </w:p>
    <w:p w:rsidR="00BE3C09" w:rsidRDefault="00BE3C09" w:rsidP="00BE3C09">
      <w:pPr>
        <w:pStyle w:val="ConsPlusTitle"/>
        <w:jc w:val="center"/>
        <w:outlineLvl w:val="1"/>
      </w:pPr>
      <w:r>
        <w:t>Статья 5. Требования безопасности одежды, изделий</w:t>
      </w:r>
    </w:p>
    <w:p w:rsidR="00BE3C09" w:rsidRDefault="00BE3C09" w:rsidP="00BE3C09">
      <w:pPr>
        <w:pStyle w:val="ConsPlusTitle"/>
        <w:jc w:val="center"/>
      </w:pPr>
      <w:r>
        <w:t>из текстильных материалов, кожи, меха, трикотажных изделий</w:t>
      </w:r>
    </w:p>
    <w:p w:rsidR="00BE3C09" w:rsidRDefault="00BE3C09" w:rsidP="00BE3C09">
      <w:pPr>
        <w:pStyle w:val="ConsPlusTitle"/>
        <w:jc w:val="center"/>
      </w:pPr>
      <w:r>
        <w:t>и готовых штучных текстильных изделий</w:t>
      </w:r>
    </w:p>
    <w:p w:rsidR="00BE3C09" w:rsidRDefault="00BE3C09" w:rsidP="00BE3C09">
      <w:pPr>
        <w:pStyle w:val="ConsPlusNormal"/>
        <w:ind w:firstLine="540"/>
        <w:jc w:val="both"/>
      </w:pPr>
    </w:p>
    <w:p w:rsidR="00BE3C09" w:rsidRDefault="00BE3C09" w:rsidP="00BE3C09">
      <w:pPr>
        <w:pStyle w:val="ConsPlusNormal"/>
        <w:ind w:firstLine="540"/>
        <w:jc w:val="both"/>
      </w:pPr>
      <w:r>
        <w:t>1. В соответствии с функциональным назначением одежда и изделия подразделяются на одежду и изделия 1-го, 2-го и 3-го слоев.</w:t>
      </w:r>
    </w:p>
    <w:p w:rsidR="00BE3C09" w:rsidRDefault="00BE3C09" w:rsidP="00BE3C09">
      <w:pPr>
        <w:pStyle w:val="ConsPlusNormal"/>
        <w:spacing w:before="220"/>
        <w:ind w:firstLine="540"/>
        <w:jc w:val="both"/>
      </w:pPr>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BE3C09" w:rsidRDefault="00BE3C09" w:rsidP="00BE3C09">
      <w:pPr>
        <w:pStyle w:val="ConsPlusNormal"/>
        <w:spacing w:before="220"/>
        <w:ind w:firstLine="540"/>
        <w:jc w:val="both"/>
      </w:pPr>
      <w:proofErr w:type="gramStart"/>
      <w:r>
        <w:t>К одежде и изделиям 2-го слоя относятся изделия, имеющие ограниченный контакт с кожей пользователя, в частности платья, халаты, фартуки, блузки, верхние сорочки, свитеры, джемперы, шорты, головные уборы (кроме летних), рукавицы, перчатки, варежки, шарфы, чулочно-носочные изделия осенне-зимнего ассортимента (носки, получулки), изделия без подкладки и изделия, в которых подкладка занимает менее 40 процентов площади верха изделия (костюмы, брюки, юбки, пиджаки, жакеты, жилеты</w:t>
      </w:r>
      <w:proofErr w:type="gramEnd"/>
      <w:r>
        <w:t>, сарафаны, полукомбинезоны, комбинезоны и другие аналогичные изделия).</w:t>
      </w:r>
    </w:p>
    <w:p w:rsidR="00BE3C09" w:rsidRDefault="00BE3C09" w:rsidP="00BE3C09">
      <w:pPr>
        <w:pStyle w:val="ConsPlusNormal"/>
        <w:jc w:val="both"/>
      </w:pPr>
      <w:r>
        <w:t xml:space="preserve">(в ред. </w:t>
      </w:r>
      <w:hyperlink r:id="rId41"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 xml:space="preserve">К одежде и изделиям 3-го слоя относятся пальто, полупальто, куртки, плащи, конверты для </w:t>
      </w:r>
      <w:r>
        <w:lastRenderedPageBreak/>
        <w:t>новорожденных и другие аналогичные изделия, а также изделия на подкладке, в которых подкладка занимает не менее 40 процентов площади верха изделия (костюмы, брюки, юбки, пиджаки, жакеты, жилеты, сарафаны, полукомбинезоны, комбинезоны и другие аналогичные изделия на подкладке).</w:t>
      </w:r>
    </w:p>
    <w:p w:rsidR="00BE3C09" w:rsidRDefault="00BE3C09" w:rsidP="00BE3C09">
      <w:pPr>
        <w:pStyle w:val="ConsPlusNormal"/>
        <w:jc w:val="both"/>
      </w:pPr>
      <w:r>
        <w:t xml:space="preserve">(в ред. </w:t>
      </w:r>
      <w:hyperlink r:id="rId42"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Определение площади подкладки и верха изделия осуществляется без учета площади карманов, воротника, пояса, манжет, клапанов, планок, обтачек, рюш, пат, хлястиков и других отделочных деталей, в костюмах и комплектах - отдельно по каждому изделию.</w:t>
      </w:r>
    </w:p>
    <w:p w:rsidR="00BE3C09" w:rsidRDefault="00BE3C09" w:rsidP="00BE3C09">
      <w:pPr>
        <w:pStyle w:val="ConsPlusNormal"/>
        <w:jc w:val="both"/>
      </w:pPr>
      <w:r>
        <w:t xml:space="preserve">(в ред. </w:t>
      </w:r>
      <w:hyperlink r:id="rId43"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BE3C09" w:rsidRDefault="00BE3C09" w:rsidP="00BE3C09">
      <w:pPr>
        <w:pStyle w:val="ConsPlusNormal"/>
        <w:spacing w:before="220"/>
        <w:ind w:firstLine="540"/>
        <w:jc w:val="both"/>
      </w:pPr>
      <w: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BE3C09" w:rsidRDefault="00BE3C09" w:rsidP="00BE3C09">
      <w:pPr>
        <w:pStyle w:val="ConsPlusNormal"/>
        <w:spacing w:before="220"/>
        <w:ind w:firstLine="540"/>
        <w:jc w:val="both"/>
      </w:pPr>
      <w:r>
        <w:t>гигроскопичность - не менее 14 процентов;</w:t>
      </w:r>
    </w:p>
    <w:p w:rsidR="00BE3C09" w:rsidRDefault="00BE3C09" w:rsidP="00BE3C09">
      <w:pPr>
        <w:pStyle w:val="ConsPlusNormal"/>
        <w:spacing w:before="220"/>
        <w:ind w:firstLine="540"/>
        <w:jc w:val="both"/>
      </w:pPr>
      <w:r>
        <w:t>воздухопроницаемость - не менее 150 дм</w:t>
      </w:r>
      <w:r>
        <w:rPr>
          <w:vertAlign w:val="superscript"/>
        </w:rPr>
        <w:t>3</w:t>
      </w:r>
      <w:r>
        <w:t>/м</w:t>
      </w:r>
      <w:r>
        <w:rPr>
          <w:vertAlign w:val="superscript"/>
        </w:rPr>
        <w:t>2</w:t>
      </w:r>
      <w:r>
        <w:t>с, для изделий из фланели, бумазеи и футерованных (ворсованных) трикотажных полотен допускается не менее 70 дм</w:t>
      </w:r>
      <w:r>
        <w:rPr>
          <w:vertAlign w:val="superscript"/>
        </w:rPr>
        <w:t>3</w:t>
      </w:r>
      <w:r>
        <w:t>/м</w:t>
      </w:r>
      <w:r>
        <w:rPr>
          <w:vertAlign w:val="superscript"/>
        </w:rPr>
        <w:t>2</w:t>
      </w:r>
      <w:r>
        <w:t>с;</w:t>
      </w:r>
    </w:p>
    <w:p w:rsidR="00BE3C09" w:rsidRDefault="00BE3C09" w:rsidP="00BE3C09">
      <w:pPr>
        <w:pStyle w:val="ConsPlusNormal"/>
        <w:spacing w:before="220"/>
        <w:ind w:firstLine="540"/>
        <w:jc w:val="both"/>
      </w:pPr>
      <w:r>
        <w:t>содержание свободного формальдегида - не более 20 мкг/</w:t>
      </w:r>
      <w:proofErr w:type="gramStart"/>
      <w:r>
        <w:t>г</w:t>
      </w:r>
      <w:proofErr w:type="gramEnd"/>
      <w:r>
        <w:t>;</w:t>
      </w:r>
    </w:p>
    <w:p w:rsidR="00BE3C09" w:rsidRDefault="00BE3C09" w:rsidP="00BE3C09">
      <w:pPr>
        <w:pStyle w:val="ConsPlusNormal"/>
        <w:spacing w:before="220"/>
        <w:ind w:firstLine="540"/>
        <w:jc w:val="both"/>
      </w:pPr>
      <w:r>
        <w:t>устойчивость окраски к стирке, поту и трению сухому - не менее 4 баллов.</w:t>
      </w:r>
    </w:p>
    <w:p w:rsidR="00BE3C09" w:rsidRDefault="00BE3C09" w:rsidP="00BE3C09">
      <w:pPr>
        <w:pStyle w:val="ConsPlusNormal"/>
        <w:spacing w:before="220"/>
        <w:ind w:firstLine="540"/>
        <w:jc w:val="both"/>
      </w:pPr>
      <w:r>
        <w:t>Одежда и изделия 2-го слоя - трикотажные и швейные изделия из текстильных материалов должны соответствовать следующим нормам:</w:t>
      </w:r>
    </w:p>
    <w:p w:rsidR="00BE3C09" w:rsidRDefault="00BE3C09" w:rsidP="00BE3C09">
      <w:pPr>
        <w:pStyle w:val="ConsPlusNormal"/>
        <w:spacing w:before="220"/>
        <w:ind w:firstLine="540"/>
        <w:jc w:val="both"/>
      </w:pPr>
      <w:r>
        <w:t>гигроскопичность - не менее 10 процентов;</w:t>
      </w:r>
    </w:p>
    <w:p w:rsidR="00BE3C09" w:rsidRDefault="00BE3C09" w:rsidP="00BE3C09">
      <w:pPr>
        <w:pStyle w:val="ConsPlusNormal"/>
        <w:spacing w:before="220"/>
        <w:ind w:firstLine="540"/>
        <w:jc w:val="both"/>
      </w:pPr>
      <w:r>
        <w:t>воздухопроницаемость - не менее 100 дм</w:t>
      </w:r>
      <w:r>
        <w:rPr>
          <w:vertAlign w:val="superscript"/>
        </w:rPr>
        <w:t>3</w:t>
      </w:r>
      <w:r>
        <w:t>/м</w:t>
      </w:r>
      <w:r>
        <w:rPr>
          <w:vertAlign w:val="superscript"/>
        </w:rPr>
        <w:t>2</w:t>
      </w:r>
      <w:r>
        <w:t>с, для изделий из фланели, бумазеи, футерованных (ворсованных) трикотажных полотен и материалов с полиуретановыми нитями допускается не менее 70 дм</w:t>
      </w:r>
      <w:r>
        <w:rPr>
          <w:vertAlign w:val="superscript"/>
        </w:rPr>
        <w:t>3</w:t>
      </w:r>
      <w:r>
        <w:t>/м</w:t>
      </w:r>
      <w:r>
        <w:rPr>
          <w:vertAlign w:val="superscript"/>
        </w:rPr>
        <w:t>2</w:t>
      </w:r>
      <w:r>
        <w:t>с;</w:t>
      </w:r>
    </w:p>
    <w:p w:rsidR="00BE3C09" w:rsidRDefault="00BE3C09" w:rsidP="00BE3C09">
      <w:pPr>
        <w:pStyle w:val="ConsPlusNormal"/>
        <w:spacing w:before="220"/>
        <w:ind w:firstLine="540"/>
        <w:jc w:val="both"/>
      </w:pPr>
      <w:r>
        <w:t>содержание свободного формальдегида - не более 20 мкг/</w:t>
      </w:r>
      <w:proofErr w:type="gramStart"/>
      <w:r>
        <w:t>г</w:t>
      </w:r>
      <w:proofErr w:type="gramEnd"/>
      <w:r>
        <w:t>;</w:t>
      </w:r>
    </w:p>
    <w:p w:rsidR="00BE3C09" w:rsidRDefault="00BE3C09" w:rsidP="00BE3C09">
      <w:pPr>
        <w:pStyle w:val="ConsPlusNormal"/>
        <w:spacing w:before="220"/>
        <w:ind w:firstLine="540"/>
        <w:jc w:val="both"/>
      </w:pPr>
      <w:r>
        <w:t>устойчивость окраски к стирке, поту и трению сухому - не менее 4 баллов.</w:t>
      </w:r>
    </w:p>
    <w:p w:rsidR="00BE3C09" w:rsidRDefault="00BE3C09" w:rsidP="00BE3C09">
      <w:pPr>
        <w:pStyle w:val="ConsPlusNormal"/>
        <w:spacing w:before="220"/>
        <w:ind w:firstLine="540"/>
        <w:jc w:val="both"/>
      </w:pPr>
      <w:r>
        <w:t>Одежда 3-го слоя - трикотажные и швейные изделия из текстильных материалов должны соответствовать следующим нормам:</w:t>
      </w:r>
    </w:p>
    <w:p w:rsidR="00BE3C09" w:rsidRDefault="00BE3C09" w:rsidP="00BE3C09">
      <w:pPr>
        <w:pStyle w:val="ConsPlusNormal"/>
        <w:spacing w:before="220"/>
        <w:ind w:firstLine="540"/>
        <w:jc w:val="both"/>
      </w:pPr>
      <w:r>
        <w:t>гигроскопичность (для подкладки) - не менее 10 процентов;</w:t>
      </w:r>
    </w:p>
    <w:p w:rsidR="00BE3C09" w:rsidRDefault="00BE3C09" w:rsidP="00BE3C09">
      <w:pPr>
        <w:pStyle w:val="ConsPlusNormal"/>
        <w:spacing w:before="220"/>
        <w:ind w:firstLine="540"/>
        <w:jc w:val="both"/>
      </w:pPr>
      <w:r>
        <w:t>воздухопроницаемость (для подкладки) - не менее 100 дм</w:t>
      </w:r>
      <w:r>
        <w:rPr>
          <w:vertAlign w:val="superscript"/>
        </w:rPr>
        <w:t>3</w:t>
      </w:r>
      <w:r>
        <w:t>/м</w:t>
      </w:r>
      <w:r>
        <w:rPr>
          <w:vertAlign w:val="superscript"/>
        </w:rPr>
        <w:t>2</w:t>
      </w:r>
      <w:r>
        <w:t>с; для подкладки из фланели, бумазеи, джинсовых и вельветовых тканей, футерованных (ворсованных) трикотажных полотен - не менее 70 дм</w:t>
      </w:r>
      <w:r>
        <w:rPr>
          <w:vertAlign w:val="superscript"/>
        </w:rPr>
        <w:t>3</w:t>
      </w:r>
      <w:r>
        <w:t>/м</w:t>
      </w:r>
      <w:r>
        <w:rPr>
          <w:vertAlign w:val="superscript"/>
        </w:rPr>
        <w:t>2</w:t>
      </w:r>
      <w:r>
        <w:t>с;</w:t>
      </w:r>
    </w:p>
    <w:p w:rsidR="00BE3C09" w:rsidRDefault="00BE3C09" w:rsidP="00BE3C09">
      <w:pPr>
        <w:pStyle w:val="ConsPlusNormal"/>
        <w:spacing w:before="220"/>
        <w:ind w:firstLine="540"/>
        <w:jc w:val="both"/>
      </w:pPr>
      <w:r>
        <w:t>содержание свободного формальдегида - не более 20 мкг/</w:t>
      </w:r>
      <w:proofErr w:type="gramStart"/>
      <w:r>
        <w:t>г</w:t>
      </w:r>
      <w:proofErr w:type="gramEnd"/>
      <w:r>
        <w:t>;</w:t>
      </w:r>
    </w:p>
    <w:p w:rsidR="00BE3C09" w:rsidRDefault="00BE3C09" w:rsidP="00BE3C09">
      <w:pPr>
        <w:pStyle w:val="ConsPlusNormal"/>
        <w:spacing w:before="220"/>
        <w:ind w:firstLine="540"/>
        <w:jc w:val="both"/>
      </w:pPr>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BE3C09" w:rsidRDefault="00BE3C09" w:rsidP="00BE3C09">
      <w:pPr>
        <w:pStyle w:val="ConsPlusNormal"/>
        <w:spacing w:before="220"/>
        <w:ind w:firstLine="540"/>
        <w:jc w:val="both"/>
      </w:pPr>
      <w:r>
        <w:t>В одежде 3-го слоя без подкладки, изготовленной из материалов, имеющих воздухопроницаемость менее 10 дм</w:t>
      </w:r>
      <w:r>
        <w:rPr>
          <w:vertAlign w:val="superscript"/>
        </w:rPr>
        <w:t>3</w:t>
      </w:r>
      <w:r>
        <w:t>/м</w:t>
      </w:r>
      <w:r>
        <w:rPr>
          <w:vertAlign w:val="superscript"/>
        </w:rPr>
        <w:t>2</w:t>
      </w:r>
      <w:r>
        <w:t xml:space="preserve">с, должны быть предусмотрены конструктивные </w:t>
      </w:r>
      <w:r>
        <w:lastRenderedPageBreak/>
        <w:t>элементы для обеспечения воздухообмена.</w:t>
      </w:r>
    </w:p>
    <w:p w:rsidR="00BE3C09" w:rsidRDefault="00BE3C09" w:rsidP="00BE3C09">
      <w:pPr>
        <w:pStyle w:val="ConsPlusNormal"/>
        <w:spacing w:before="220"/>
        <w:ind w:firstLine="540"/>
        <w:jc w:val="both"/>
      </w:pPr>
      <w:r>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1471" w:history="1">
        <w:r>
          <w:rPr>
            <w:color w:val="0000FF"/>
          </w:rPr>
          <w:t>приложению 8</w:t>
        </w:r>
      </w:hyperlink>
      <w:r>
        <w:t>.</w:t>
      </w:r>
    </w:p>
    <w:p w:rsidR="00BE3C09" w:rsidRDefault="00BE3C09" w:rsidP="00BE3C09">
      <w:pPr>
        <w:pStyle w:val="ConsPlusNormal"/>
        <w:spacing w:before="220"/>
        <w:ind w:firstLine="540"/>
        <w:jc w:val="both"/>
      </w:pPr>
      <w: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1605" w:history="1">
        <w:r>
          <w:rPr>
            <w:color w:val="0000FF"/>
          </w:rPr>
          <w:t>приложению 9</w:t>
        </w:r>
      </w:hyperlink>
      <w:r>
        <w:t>.</w:t>
      </w:r>
    </w:p>
    <w:p w:rsidR="00BE3C09" w:rsidRDefault="00BE3C09" w:rsidP="00BE3C09">
      <w:pPr>
        <w:pStyle w:val="ConsPlusNormal"/>
        <w:spacing w:before="220"/>
        <w:ind w:firstLine="540"/>
        <w:jc w:val="both"/>
      </w:pPr>
      <w: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BE3C09" w:rsidRDefault="00BE3C09" w:rsidP="00BE3C09">
      <w:pPr>
        <w:pStyle w:val="ConsPlusNormal"/>
        <w:spacing w:before="220"/>
        <w:ind w:firstLine="540"/>
        <w:jc w:val="both"/>
      </w:pPr>
      <w:r>
        <w:t>Соединительные швы с обметыванием срезов в бельевых изделиях для новорожденных должны быть выполнены на лицевую сторону.</w:t>
      </w:r>
    </w:p>
    <w:p w:rsidR="00BE3C09" w:rsidRDefault="00BE3C09" w:rsidP="00BE3C09">
      <w:pPr>
        <w:pStyle w:val="ConsPlusNormal"/>
        <w:spacing w:before="220"/>
        <w:ind w:firstLine="540"/>
        <w:jc w:val="both"/>
      </w:pPr>
      <w: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BE3C09" w:rsidRDefault="00BE3C09" w:rsidP="00BE3C09">
      <w:pPr>
        <w:pStyle w:val="ConsPlusNormal"/>
        <w:spacing w:before="220"/>
        <w:ind w:firstLine="540"/>
        <w:jc w:val="both"/>
      </w:pPr>
      <w: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BE3C09" w:rsidRDefault="00BE3C09" w:rsidP="00BE3C09">
      <w:pPr>
        <w:pStyle w:val="ConsPlusNormal"/>
        <w:spacing w:before="220"/>
        <w:ind w:firstLine="540"/>
        <w:jc w:val="both"/>
      </w:pPr>
      <w:r>
        <w:t xml:space="preserve">7. Текстильные материалы для одежды и изделий должны соответствовать требованиям химической безопасности согласно </w:t>
      </w:r>
      <w:hyperlink w:anchor="P1687" w:history="1">
        <w:r>
          <w:rPr>
            <w:color w:val="0000FF"/>
          </w:rPr>
          <w:t>приложению 10</w:t>
        </w:r>
      </w:hyperlink>
      <w:r>
        <w:t>.</w:t>
      </w:r>
    </w:p>
    <w:p w:rsidR="00BE3C09" w:rsidRDefault="00BE3C09" w:rsidP="00BE3C09">
      <w:pPr>
        <w:pStyle w:val="ConsPlusNormal"/>
        <w:spacing w:before="220"/>
        <w:ind w:firstLine="540"/>
        <w:jc w:val="both"/>
      </w:pPr>
      <w:r>
        <w:t>Перечень контролируемых химических веществ определяется в зависимости от химического состава материала и вида изделия.</w:t>
      </w:r>
    </w:p>
    <w:p w:rsidR="00BE3C09" w:rsidRDefault="00BE3C09" w:rsidP="00BE3C09">
      <w:pPr>
        <w:pStyle w:val="ConsPlusNormal"/>
        <w:spacing w:before="220"/>
        <w:ind w:firstLine="540"/>
        <w:jc w:val="both"/>
      </w:pPr>
      <w:r>
        <w:t>Вредные вещества в одежде и изделиях 1-го и 2-го слоев определяются в водной среде. Вредные вещества в одежде и изделиях 3-го слоя определяются:</w:t>
      </w:r>
    </w:p>
    <w:p w:rsidR="00BE3C09" w:rsidRDefault="00BE3C09" w:rsidP="00BE3C09">
      <w:pPr>
        <w:pStyle w:val="ConsPlusNormal"/>
        <w:spacing w:before="220"/>
        <w:ind w:firstLine="540"/>
        <w:jc w:val="both"/>
      </w:pPr>
      <w:r>
        <w:t>в пальто, полупальто, куртках, плащах, комбинезонах, полукомбинезонах и других аналогичных изделиях - в воздушной среде;</w:t>
      </w:r>
    </w:p>
    <w:p w:rsidR="00BE3C09" w:rsidRDefault="00BE3C09" w:rsidP="00BE3C09">
      <w:pPr>
        <w:pStyle w:val="ConsPlusNormal"/>
        <w:spacing w:before="220"/>
        <w:ind w:firstLine="540"/>
        <w:jc w:val="both"/>
      </w:pPr>
      <w:r>
        <w:t>в остальных изделиях - в водной среде;</w:t>
      </w:r>
    </w:p>
    <w:p w:rsidR="00BE3C09" w:rsidRDefault="00BE3C09" w:rsidP="00BE3C09">
      <w:pPr>
        <w:pStyle w:val="ConsPlusNormal"/>
        <w:spacing w:before="220"/>
        <w:ind w:firstLine="540"/>
        <w:jc w:val="both"/>
      </w:pPr>
      <w:r>
        <w:t>в изделиях для новорожденных и детей до 1 года - в водной и воздушной средах.</w:t>
      </w:r>
    </w:p>
    <w:p w:rsidR="00BE3C09" w:rsidRDefault="00BE3C09" w:rsidP="00BE3C09">
      <w:pPr>
        <w:pStyle w:val="ConsPlusNormal"/>
        <w:jc w:val="both"/>
      </w:pPr>
      <w:r>
        <w:t xml:space="preserve">(в ред. </w:t>
      </w:r>
      <w:hyperlink r:id="rId44"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BE3C09" w:rsidRDefault="00BE3C09" w:rsidP="00BE3C09">
      <w:pPr>
        <w:pStyle w:val="ConsPlusNormal"/>
        <w:spacing w:before="220"/>
        <w:ind w:firstLine="540"/>
        <w:jc w:val="both"/>
      </w:pPr>
      <w: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1827" w:history="1">
        <w:r>
          <w:rPr>
            <w:color w:val="0000FF"/>
          </w:rPr>
          <w:t>приложению 11</w:t>
        </w:r>
      </w:hyperlink>
      <w:r>
        <w:t>.</w:t>
      </w:r>
    </w:p>
    <w:p w:rsidR="00BE3C09" w:rsidRDefault="00BE3C09" w:rsidP="00BE3C09">
      <w:pPr>
        <w:pStyle w:val="ConsPlusNormal"/>
        <w:spacing w:before="220"/>
        <w:ind w:firstLine="540"/>
        <w:jc w:val="both"/>
      </w:pPr>
      <w:r>
        <w:t>8. Изделия из кожи (одежда, головные уборы), а также детали изделий, изготовленные из кожи, должны соответствовать следующим требованиям:</w:t>
      </w:r>
    </w:p>
    <w:p w:rsidR="00BE3C09" w:rsidRDefault="00BE3C09" w:rsidP="00BE3C09">
      <w:pPr>
        <w:pStyle w:val="ConsPlusNormal"/>
        <w:jc w:val="both"/>
      </w:pPr>
      <w:r>
        <w:t xml:space="preserve">(в ред. </w:t>
      </w:r>
      <w:hyperlink r:id="rId45"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содержание свободного формальдегида - не более 20 мкг/</w:t>
      </w:r>
      <w:proofErr w:type="gramStart"/>
      <w:r>
        <w:t>г</w:t>
      </w:r>
      <w:proofErr w:type="gramEnd"/>
      <w:r>
        <w:t>;</w:t>
      </w:r>
    </w:p>
    <w:p w:rsidR="00BE3C09" w:rsidRDefault="00BE3C09" w:rsidP="00BE3C09">
      <w:pPr>
        <w:pStyle w:val="ConsPlusNormal"/>
        <w:spacing w:before="220"/>
        <w:ind w:firstLine="540"/>
        <w:jc w:val="both"/>
      </w:pPr>
      <w:r>
        <w:t>содержание водовымываемого хрома (VI) в коже не допускается;</w:t>
      </w:r>
    </w:p>
    <w:p w:rsidR="00BE3C09" w:rsidRDefault="00BE3C09" w:rsidP="00BE3C09">
      <w:pPr>
        <w:pStyle w:val="ConsPlusNormal"/>
        <w:spacing w:before="220"/>
        <w:ind w:firstLine="540"/>
        <w:jc w:val="both"/>
      </w:pPr>
      <w:r>
        <w:t xml:space="preserve">устойчивость окраски кожи к сухому трению - не менее 4 баллов, устойчивость окраски </w:t>
      </w:r>
      <w:r>
        <w:lastRenderedPageBreak/>
        <w:t>кожи, кроме кож для перчаток и рукавиц, к мокрому трению - не менее 3 баллов.</w:t>
      </w:r>
    </w:p>
    <w:p w:rsidR="00BE3C09" w:rsidRDefault="00BE3C09" w:rsidP="00BE3C09">
      <w:pPr>
        <w:pStyle w:val="ConsPlusNormal"/>
        <w:spacing w:before="220"/>
        <w:ind w:firstLine="540"/>
        <w:jc w:val="both"/>
      </w:pPr>
      <w:r>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1687" w:history="1">
        <w:r>
          <w:rPr>
            <w:color w:val="0000FF"/>
          </w:rPr>
          <w:t>приложению 10</w:t>
        </w:r>
      </w:hyperlink>
      <w:r>
        <w:t>.</w:t>
      </w:r>
    </w:p>
    <w:p w:rsidR="00BE3C09" w:rsidRDefault="00BE3C09" w:rsidP="00BE3C09">
      <w:pPr>
        <w:pStyle w:val="ConsPlusNormal"/>
        <w:spacing w:before="220"/>
        <w:ind w:firstLine="540"/>
        <w:jc w:val="both"/>
      </w:pPr>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BE3C09" w:rsidRDefault="00BE3C09" w:rsidP="00BE3C09">
      <w:pPr>
        <w:pStyle w:val="ConsPlusNormal"/>
        <w:spacing w:before="220"/>
        <w:ind w:firstLine="540"/>
        <w:jc w:val="both"/>
      </w:pPr>
      <w:r>
        <w:t>содержание свободного формальдегида не более 20 мкг/</w:t>
      </w:r>
      <w:proofErr w:type="gramStart"/>
      <w:r>
        <w:t>г</w:t>
      </w:r>
      <w:proofErr w:type="gramEnd"/>
      <w:r>
        <w:t>;</w:t>
      </w:r>
    </w:p>
    <w:p w:rsidR="00BE3C09" w:rsidRDefault="00BE3C09" w:rsidP="00BE3C09">
      <w:pPr>
        <w:pStyle w:val="ConsPlusNormal"/>
        <w:spacing w:before="220"/>
        <w:ind w:firstLine="540"/>
        <w:jc w:val="both"/>
      </w:pPr>
      <w:r>
        <w:t>содержание водовымываемого хрома (VI) не допускается;</w:t>
      </w:r>
    </w:p>
    <w:p w:rsidR="00BE3C09" w:rsidRDefault="00BE3C09" w:rsidP="00BE3C09">
      <w:pPr>
        <w:pStyle w:val="ConsPlusNormal"/>
        <w:spacing w:before="220"/>
        <w:ind w:firstLine="540"/>
        <w:jc w:val="both"/>
      </w:pPr>
      <w:r>
        <w:t>pH водной вытяжки кожевой ткани - не менее 3,5;</w:t>
      </w:r>
    </w:p>
    <w:p w:rsidR="00BE3C09" w:rsidRDefault="00BE3C09" w:rsidP="00BE3C09">
      <w:pPr>
        <w:pStyle w:val="ConsPlusNormal"/>
        <w:spacing w:before="220"/>
        <w:ind w:firstLine="540"/>
        <w:jc w:val="both"/>
      </w:pPr>
      <w:r>
        <w:t>температура сваривания кожевой ткани меха - не менее 50 °C;</w:t>
      </w:r>
    </w:p>
    <w:p w:rsidR="00BE3C09" w:rsidRDefault="00BE3C09" w:rsidP="00BE3C09">
      <w:pPr>
        <w:pStyle w:val="ConsPlusNormal"/>
        <w:spacing w:before="220"/>
        <w:ind w:firstLine="540"/>
        <w:jc w:val="both"/>
      </w:pPr>
      <w:r>
        <w:t>устойчивость окраски к сухому трению волосяного покрова - не менее 4 баллов, к сухому трению кожевой ткани - не менее 3 баллов.</w:t>
      </w:r>
    </w:p>
    <w:p w:rsidR="00BE3C09" w:rsidRDefault="00BE3C09" w:rsidP="00BE3C09">
      <w:pPr>
        <w:pStyle w:val="ConsPlusNormal"/>
        <w:spacing w:before="220"/>
        <w:ind w:firstLine="540"/>
        <w:jc w:val="both"/>
      </w:pPr>
      <w:r>
        <w:t xml:space="preserve">11. Одежда и изделия из меха для детей старше 1 года должны соответствовать требованиям безопасности согласно </w:t>
      </w:r>
      <w:hyperlink w:anchor="P1871" w:history="1">
        <w:r>
          <w:rPr>
            <w:color w:val="0000FF"/>
          </w:rPr>
          <w:t>приложению 12</w:t>
        </w:r>
      </w:hyperlink>
      <w:r>
        <w:t>.</w:t>
      </w:r>
    </w:p>
    <w:p w:rsidR="00BE3C09" w:rsidRDefault="00BE3C09" w:rsidP="00BE3C09">
      <w:pPr>
        <w:pStyle w:val="ConsPlusNormal"/>
        <w:spacing w:before="220"/>
        <w:ind w:firstLine="540"/>
        <w:jc w:val="both"/>
      </w:pPr>
      <w: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1687" w:history="1">
        <w:r>
          <w:rPr>
            <w:color w:val="0000FF"/>
          </w:rPr>
          <w:t>приложению 10</w:t>
        </w:r>
      </w:hyperlink>
      <w:r>
        <w:t>.</w:t>
      </w:r>
    </w:p>
    <w:p w:rsidR="00BE3C09" w:rsidRDefault="00BE3C09" w:rsidP="00BE3C09">
      <w:pPr>
        <w:pStyle w:val="ConsPlusNormal"/>
        <w:ind w:firstLine="540"/>
        <w:jc w:val="both"/>
      </w:pPr>
    </w:p>
    <w:p w:rsidR="00BE3C09" w:rsidRDefault="00BE3C09" w:rsidP="00BE3C09">
      <w:pPr>
        <w:pStyle w:val="ConsPlusTitle"/>
        <w:jc w:val="center"/>
        <w:outlineLvl w:val="1"/>
      </w:pPr>
      <w:r>
        <w:t>Статья 6. Требования безопасности обуви</w:t>
      </w:r>
    </w:p>
    <w:p w:rsidR="00BE3C09" w:rsidRDefault="00BE3C09" w:rsidP="00BE3C09">
      <w:pPr>
        <w:pStyle w:val="ConsPlusTitle"/>
        <w:jc w:val="center"/>
      </w:pPr>
      <w:r>
        <w:t>и кожгалантерейных изделий</w:t>
      </w:r>
    </w:p>
    <w:p w:rsidR="00BE3C09" w:rsidRDefault="00BE3C09" w:rsidP="00BE3C09">
      <w:pPr>
        <w:pStyle w:val="ConsPlusNormal"/>
        <w:ind w:firstLine="540"/>
        <w:jc w:val="both"/>
      </w:pPr>
    </w:p>
    <w:p w:rsidR="00BE3C09" w:rsidRDefault="00BE3C09" w:rsidP="00BE3C09">
      <w:pPr>
        <w:pStyle w:val="ConsPlusNormal"/>
        <w:ind w:firstLine="540"/>
        <w:jc w:val="both"/>
      </w:pPr>
      <w: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BE3C09" w:rsidRDefault="00BE3C09" w:rsidP="00BE3C09">
      <w:pPr>
        <w:pStyle w:val="ConsPlusNormal"/>
        <w:spacing w:before="220"/>
        <w:ind w:firstLine="540"/>
        <w:jc w:val="both"/>
      </w:pPr>
      <w:r>
        <w:t>2. В обуви не допускается подкладка из следующих материалов:</w:t>
      </w:r>
    </w:p>
    <w:p w:rsidR="00BE3C09" w:rsidRDefault="00BE3C09" w:rsidP="00BE3C09">
      <w:pPr>
        <w:pStyle w:val="ConsPlusNormal"/>
        <w:spacing w:before="220"/>
        <w:ind w:firstLine="540"/>
        <w:jc w:val="both"/>
      </w:pPr>
      <w:r>
        <w:t>- из искусственных, и (или) синтетических, и (или) композиционных кож в закрытой обуви всех половозрастных групп;</w:t>
      </w:r>
    </w:p>
    <w:p w:rsidR="00BE3C09" w:rsidRDefault="00BE3C09" w:rsidP="00BE3C09">
      <w:pPr>
        <w:pStyle w:val="ConsPlusNormal"/>
        <w:jc w:val="both"/>
      </w:pPr>
      <w:r>
        <w:t xml:space="preserve">(в ред. </w:t>
      </w:r>
      <w:hyperlink r:id="rId46"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 из искусственных, и (или) синтетических, и (или) композиционных кож в открытой обуви для детей ясельного возраста и малодетской обуви;</w:t>
      </w:r>
    </w:p>
    <w:p w:rsidR="00BE3C09" w:rsidRDefault="00BE3C09" w:rsidP="00BE3C09">
      <w:pPr>
        <w:pStyle w:val="ConsPlusNormal"/>
        <w:jc w:val="both"/>
      </w:pPr>
      <w:r>
        <w:t xml:space="preserve">(в ред. </w:t>
      </w:r>
      <w:hyperlink r:id="rId47"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 из текстильных материалов с вложением химических волокон более 20% для детей ясельного возраста и малодетской обуви;</w:t>
      </w:r>
    </w:p>
    <w:p w:rsidR="00BE3C09" w:rsidRDefault="00BE3C09" w:rsidP="00BE3C09">
      <w:pPr>
        <w:pStyle w:val="ConsPlusNormal"/>
        <w:spacing w:before="220"/>
        <w:ind w:firstLine="540"/>
        <w:jc w:val="both"/>
      </w:pPr>
      <w:r>
        <w:t>- из искусственного меха и байки в зимней обуви для детей ясельного возраста.</w:t>
      </w:r>
    </w:p>
    <w:p w:rsidR="00BE3C09" w:rsidRDefault="00BE3C09" w:rsidP="00BE3C09">
      <w:pPr>
        <w:pStyle w:val="ConsPlusNormal"/>
        <w:spacing w:before="220"/>
        <w:ind w:firstLine="540"/>
        <w:jc w:val="both"/>
      </w:pPr>
      <w:r>
        <w:t>В обуви не допускается вкладная стелька из следующих материалов:</w:t>
      </w:r>
    </w:p>
    <w:p w:rsidR="00BE3C09" w:rsidRDefault="00BE3C09" w:rsidP="00BE3C09">
      <w:pPr>
        <w:pStyle w:val="ConsPlusNormal"/>
        <w:spacing w:before="220"/>
        <w:ind w:firstLine="540"/>
        <w:jc w:val="both"/>
      </w:pPr>
      <w:r>
        <w:t>- из искусственных, и (или) синтетических, и (или) композиционных кож в обуви для детей ясельного возраста и малодетской обуви;</w:t>
      </w:r>
    </w:p>
    <w:p w:rsidR="00BE3C09" w:rsidRDefault="00BE3C09" w:rsidP="00BE3C09">
      <w:pPr>
        <w:pStyle w:val="ConsPlusNormal"/>
        <w:jc w:val="both"/>
      </w:pPr>
      <w:r>
        <w:t xml:space="preserve">(в ред. </w:t>
      </w:r>
      <w:hyperlink r:id="rId48"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lastRenderedPageBreak/>
        <w:t>- из текстильных материалов с вложением химических волокон более 20% для детей ясельного возраста и малодетской обуви.</w:t>
      </w:r>
    </w:p>
    <w:p w:rsidR="00BE3C09" w:rsidRDefault="00BE3C09" w:rsidP="00BE3C09">
      <w:pPr>
        <w:pStyle w:val="ConsPlusNormal"/>
        <w:spacing w:before="220"/>
        <w:ind w:firstLine="540"/>
        <w:jc w:val="both"/>
      </w:pPr>
      <w:r>
        <w:t>В обуви для детей ясельного возраста (кроме летней и весенне-осенней обуви с подкладкой из натуральных материалов, а также пляжной обуви и обуви для бассейна) в качестве материала верха не допускается применять искусственные, и (или) синтетические, и (или) композиционные кожи.</w:t>
      </w:r>
    </w:p>
    <w:p w:rsidR="00BE3C09" w:rsidRDefault="00BE3C09" w:rsidP="00BE3C09">
      <w:pPr>
        <w:pStyle w:val="ConsPlusNormal"/>
        <w:jc w:val="both"/>
      </w:pPr>
      <w:r>
        <w:t xml:space="preserve">(в ред. </w:t>
      </w:r>
      <w:hyperlink r:id="rId49"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3. В обуви не допускается:</w:t>
      </w:r>
    </w:p>
    <w:p w:rsidR="00BE3C09" w:rsidRDefault="00BE3C09" w:rsidP="00BE3C09">
      <w:pPr>
        <w:pStyle w:val="ConsPlusNormal"/>
        <w:spacing w:before="220"/>
        <w:ind w:firstLine="540"/>
        <w:jc w:val="both"/>
      </w:pPr>
      <w:r>
        <w:t>открытая пяточная часть для детей в возрасте до 3 лет;</w:t>
      </w:r>
    </w:p>
    <w:p w:rsidR="00BE3C09" w:rsidRDefault="00BE3C09" w:rsidP="00BE3C09">
      <w:pPr>
        <w:pStyle w:val="ConsPlusNormal"/>
        <w:spacing w:before="220"/>
        <w:ind w:firstLine="540"/>
        <w:jc w:val="both"/>
      </w:pPr>
      <w:r>
        <w:t>нефиксированная пяточная часть для детей в возрасте от 3 до 7 лет, кроме обуви, предназначенной для кратковременной носки.</w:t>
      </w:r>
    </w:p>
    <w:p w:rsidR="00BE3C09" w:rsidRDefault="00BE3C09" w:rsidP="00BE3C09">
      <w:pPr>
        <w:pStyle w:val="ConsPlusNormal"/>
        <w:spacing w:before="220"/>
        <w:ind w:firstLine="540"/>
        <w:jc w:val="both"/>
      </w:pPr>
      <w:r>
        <w:t>4. Обувь из кожи, а также детали обуви, изготовленные из кожи, должны соответствовать следующим требованиям:</w:t>
      </w:r>
    </w:p>
    <w:p w:rsidR="00BE3C09" w:rsidRDefault="00BE3C09" w:rsidP="00BE3C09">
      <w:pPr>
        <w:pStyle w:val="ConsPlusNormal"/>
        <w:jc w:val="both"/>
      </w:pPr>
      <w:r>
        <w:t xml:space="preserve">(в ред. </w:t>
      </w:r>
      <w:hyperlink r:id="rId50"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содержание свободного формальдегида - не более 20 мкг/</w:t>
      </w:r>
      <w:proofErr w:type="gramStart"/>
      <w:r>
        <w:t>г</w:t>
      </w:r>
      <w:proofErr w:type="gramEnd"/>
      <w:r>
        <w:t>;</w:t>
      </w:r>
    </w:p>
    <w:p w:rsidR="00BE3C09" w:rsidRDefault="00BE3C09" w:rsidP="00BE3C09">
      <w:pPr>
        <w:pStyle w:val="ConsPlusNormal"/>
        <w:spacing w:before="220"/>
        <w:ind w:firstLine="540"/>
        <w:jc w:val="both"/>
      </w:pPr>
      <w:r>
        <w:t>содержание водовымываемого хрома (VI) не допускается;</w:t>
      </w:r>
    </w:p>
    <w:p w:rsidR="00BE3C09" w:rsidRDefault="00BE3C09" w:rsidP="00BE3C09">
      <w:pPr>
        <w:pStyle w:val="ConsPlusNormal"/>
        <w:spacing w:before="220"/>
        <w:ind w:firstLine="540"/>
        <w:jc w:val="both"/>
      </w:pPr>
      <w:r>
        <w:t>устойчивость окраски к сухому трению - не менее 4 баллов;</w:t>
      </w:r>
    </w:p>
    <w:p w:rsidR="00BE3C09" w:rsidRDefault="00BE3C09" w:rsidP="00BE3C09">
      <w:pPr>
        <w:pStyle w:val="ConsPlusNormal"/>
        <w:spacing w:before="220"/>
        <w:ind w:firstLine="540"/>
        <w:jc w:val="both"/>
      </w:pPr>
      <w:r>
        <w:t>устойчивость окраски к мокрому трению - не менее 3 баллов;</w:t>
      </w:r>
    </w:p>
    <w:p w:rsidR="00BE3C09" w:rsidRDefault="00BE3C09" w:rsidP="00BE3C09">
      <w:pPr>
        <w:pStyle w:val="ConsPlusNormal"/>
        <w:spacing w:before="220"/>
        <w:ind w:firstLine="540"/>
        <w:jc w:val="both"/>
      </w:pPr>
      <w:r>
        <w:t>устойчивость окраски к воздействию пота - не менее 3 баллов.</w:t>
      </w:r>
    </w:p>
    <w:p w:rsidR="00BE3C09" w:rsidRDefault="00BE3C09" w:rsidP="00BE3C09">
      <w:pPr>
        <w:pStyle w:val="ConsPlusNormal"/>
        <w:spacing w:before="220"/>
        <w:ind w:firstLine="540"/>
        <w:jc w:val="both"/>
      </w:pPr>
      <w:r>
        <w:t xml:space="preserve">5. Обувь должна соответствовать требованиям биологической и механической безопасности согласно </w:t>
      </w:r>
      <w:hyperlink w:anchor="P1903" w:history="1">
        <w:r>
          <w:rPr>
            <w:color w:val="0000FF"/>
          </w:rPr>
          <w:t>приложению 13</w:t>
        </w:r>
      </w:hyperlink>
      <w:r>
        <w:t>.</w:t>
      </w:r>
    </w:p>
    <w:p w:rsidR="00BE3C09" w:rsidRDefault="00BE3C09" w:rsidP="00BE3C09">
      <w:pPr>
        <w:pStyle w:val="ConsPlusNormal"/>
        <w:spacing w:before="220"/>
        <w:ind w:firstLine="540"/>
        <w:jc w:val="both"/>
      </w:pPr>
      <w:r>
        <w:t>Напряженность электростатического поля на поверхности обуви не должна превышать 15 кВ/м.</w:t>
      </w:r>
    </w:p>
    <w:p w:rsidR="00BE3C09" w:rsidRDefault="00BE3C09" w:rsidP="00BE3C09">
      <w:pPr>
        <w:pStyle w:val="ConsPlusNormal"/>
        <w:spacing w:before="220"/>
        <w:ind w:firstLine="540"/>
        <w:jc w:val="both"/>
      </w:pPr>
      <w:r>
        <w:t>6. Кожгалантерейные изделия должны соответствовать требованиям биологической и механической безопасности согласно приложению 14 (</w:t>
      </w:r>
      <w:hyperlink w:anchor="P2159" w:history="1">
        <w:r>
          <w:rPr>
            <w:color w:val="0000FF"/>
          </w:rPr>
          <w:t>таблицы 1</w:t>
        </w:r>
      </w:hyperlink>
      <w:r>
        <w:t xml:space="preserve">, </w:t>
      </w:r>
      <w:hyperlink w:anchor="P2184" w:history="1">
        <w:r>
          <w:rPr>
            <w:color w:val="0000FF"/>
          </w:rPr>
          <w:t>2</w:t>
        </w:r>
      </w:hyperlink>
      <w:r>
        <w:t>).</w:t>
      </w:r>
    </w:p>
    <w:p w:rsidR="00BE3C09" w:rsidRDefault="00BE3C09" w:rsidP="00BE3C09">
      <w:pPr>
        <w:pStyle w:val="ConsPlusNormal"/>
        <w:spacing w:before="220"/>
        <w:ind w:firstLine="540"/>
        <w:jc w:val="both"/>
      </w:pPr>
      <w:r>
        <w:t>Кожгалантерейные изделия из кожи должны соответствовать следующим требованиям:</w:t>
      </w:r>
    </w:p>
    <w:p w:rsidR="00BE3C09" w:rsidRDefault="00BE3C09" w:rsidP="00BE3C09">
      <w:pPr>
        <w:pStyle w:val="ConsPlusNormal"/>
        <w:jc w:val="both"/>
      </w:pPr>
      <w:r>
        <w:t xml:space="preserve">(абзац введен </w:t>
      </w:r>
      <w:hyperlink r:id="rId51" w:history="1">
        <w:r>
          <w:rPr>
            <w:color w:val="0000FF"/>
          </w:rPr>
          <w:t>решением</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содержание свободного формальдегида - не более 20 мкг/</w:t>
      </w:r>
      <w:proofErr w:type="gramStart"/>
      <w:r>
        <w:t>г</w:t>
      </w:r>
      <w:proofErr w:type="gramEnd"/>
      <w:r>
        <w:t>;</w:t>
      </w:r>
    </w:p>
    <w:p w:rsidR="00BE3C09" w:rsidRDefault="00BE3C09" w:rsidP="00BE3C09">
      <w:pPr>
        <w:pStyle w:val="ConsPlusNormal"/>
        <w:jc w:val="both"/>
      </w:pPr>
      <w:r>
        <w:t xml:space="preserve">(абзац введен </w:t>
      </w:r>
      <w:hyperlink r:id="rId52" w:history="1">
        <w:r>
          <w:rPr>
            <w:color w:val="0000FF"/>
          </w:rPr>
          <w:t>решением</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содержание водовымываемого хрома (VI) в коже не допускается.</w:t>
      </w:r>
    </w:p>
    <w:p w:rsidR="00BE3C09" w:rsidRDefault="00BE3C09" w:rsidP="00BE3C09">
      <w:pPr>
        <w:pStyle w:val="ConsPlusNormal"/>
        <w:jc w:val="both"/>
      </w:pPr>
      <w:r>
        <w:t xml:space="preserve">(абзац введен </w:t>
      </w:r>
      <w:hyperlink r:id="rId53" w:history="1">
        <w:r>
          <w:rPr>
            <w:color w:val="0000FF"/>
          </w:rPr>
          <w:t>решением</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 xml:space="preserve">7. Портфели и </w:t>
      </w:r>
      <w:proofErr w:type="gramStart"/>
      <w:r>
        <w:t>ранцы</w:t>
      </w:r>
      <w:proofErr w:type="gramEnd"/>
      <w: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BE3C09" w:rsidRDefault="00BE3C09" w:rsidP="00BE3C09">
      <w:pPr>
        <w:pStyle w:val="ConsPlusNormal"/>
        <w:spacing w:before="220"/>
        <w:ind w:firstLine="540"/>
        <w:jc w:val="both"/>
      </w:pPr>
      <w: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2206" w:history="1">
        <w:r>
          <w:rPr>
            <w:color w:val="0000FF"/>
          </w:rPr>
          <w:t>(таблица 3)</w:t>
        </w:r>
      </w:hyperlink>
      <w:r>
        <w:t>.</w:t>
      </w:r>
    </w:p>
    <w:p w:rsidR="00BE3C09" w:rsidRDefault="00BE3C09" w:rsidP="00BE3C09">
      <w:pPr>
        <w:pStyle w:val="ConsPlusNormal"/>
        <w:spacing w:before="220"/>
        <w:ind w:firstLine="540"/>
        <w:jc w:val="both"/>
      </w:pPr>
      <w:r>
        <w:lastRenderedPageBreak/>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BE3C09" w:rsidRDefault="00BE3C09" w:rsidP="00BE3C09">
      <w:pPr>
        <w:pStyle w:val="ConsPlusNormal"/>
        <w:spacing w:before="220"/>
        <w:ind w:firstLine="540"/>
        <w:jc w:val="both"/>
      </w:pPr>
      <w:r>
        <w:t xml:space="preserve">для меха - нормативов в соответствии с требованиями химической безопасности согласно </w:t>
      </w:r>
      <w:hyperlink w:anchor="P1871" w:history="1">
        <w:r>
          <w:rPr>
            <w:color w:val="0000FF"/>
          </w:rPr>
          <w:t>приложению 12</w:t>
        </w:r>
      </w:hyperlink>
      <w:r>
        <w:t xml:space="preserve"> к настоящему техническому регламенту;</w:t>
      </w:r>
    </w:p>
    <w:p w:rsidR="00BE3C09" w:rsidRDefault="00BE3C09" w:rsidP="00BE3C09">
      <w:pPr>
        <w:pStyle w:val="ConsPlusNormal"/>
        <w:spacing w:before="220"/>
        <w:ind w:firstLine="540"/>
        <w:jc w:val="both"/>
      </w:pPr>
      <w:r>
        <w:t>для кожи - нормативов, предусмотренных для обуви, одежды, головных уборов и кожгалантерейных изделий;</w:t>
      </w:r>
    </w:p>
    <w:p w:rsidR="00BE3C09" w:rsidRDefault="00BE3C09" w:rsidP="00BE3C09">
      <w:pPr>
        <w:pStyle w:val="ConsPlusNormal"/>
        <w:spacing w:before="220"/>
        <w:ind w:firstLine="540"/>
        <w:jc w:val="both"/>
      </w:pPr>
      <w:r>
        <w:t xml:space="preserve">для текстильных материалов - нормативов в соответствии с требованиями химической безопасности согласно </w:t>
      </w:r>
      <w:hyperlink w:anchor="P1687" w:history="1">
        <w:r>
          <w:rPr>
            <w:color w:val="0000FF"/>
          </w:rPr>
          <w:t>приложению 10</w:t>
        </w:r>
      </w:hyperlink>
      <w:r>
        <w:t xml:space="preserve"> к настоящему техническому регламенту;</w:t>
      </w:r>
    </w:p>
    <w:p w:rsidR="00BE3C09" w:rsidRDefault="00BE3C09" w:rsidP="00BE3C09">
      <w:pPr>
        <w:pStyle w:val="ConsPlusNormal"/>
        <w:spacing w:before="220"/>
        <w:ind w:firstLine="540"/>
        <w:jc w:val="both"/>
      </w:pPr>
      <w:r>
        <w:t xml:space="preserve">для химических и полимерных материалов - нормативов в соответствии с требованиями химической безопасности согласно </w:t>
      </w:r>
      <w:hyperlink w:anchor="P2304" w:history="1">
        <w:r>
          <w:rPr>
            <w:color w:val="0000FF"/>
          </w:rPr>
          <w:t>приложению 15</w:t>
        </w:r>
      </w:hyperlink>
      <w:r>
        <w:t>.</w:t>
      </w:r>
    </w:p>
    <w:p w:rsidR="00BE3C09" w:rsidRDefault="00BE3C09" w:rsidP="00BE3C09">
      <w:pPr>
        <w:pStyle w:val="ConsPlusNormal"/>
        <w:spacing w:before="220"/>
        <w:ind w:firstLine="540"/>
        <w:jc w:val="both"/>
      </w:pPr>
      <w: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rsidR="00BE3C09" w:rsidRDefault="00BE3C09" w:rsidP="00BE3C09">
      <w:pPr>
        <w:pStyle w:val="ConsPlusNormal"/>
        <w:spacing w:before="220"/>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BE3C09" w:rsidRDefault="00BE3C09" w:rsidP="00BE3C09">
      <w:pPr>
        <w:pStyle w:val="ConsPlusNormal"/>
        <w:ind w:firstLine="540"/>
        <w:jc w:val="both"/>
      </w:pPr>
    </w:p>
    <w:p w:rsidR="00BE3C09" w:rsidRDefault="00BE3C09" w:rsidP="00BE3C09">
      <w:pPr>
        <w:pStyle w:val="ConsPlusTitle"/>
        <w:jc w:val="center"/>
        <w:outlineLvl w:val="1"/>
      </w:pPr>
      <w:bookmarkStart w:id="59" w:name="P299"/>
      <w:bookmarkEnd w:id="59"/>
      <w:r>
        <w:t>Статья 7. Требования безопасности колясок</w:t>
      </w:r>
    </w:p>
    <w:p w:rsidR="00BE3C09" w:rsidRDefault="00BE3C09" w:rsidP="00BE3C09">
      <w:pPr>
        <w:pStyle w:val="ConsPlusTitle"/>
        <w:jc w:val="center"/>
      </w:pPr>
      <w:r>
        <w:t>детских и велосипедов</w:t>
      </w:r>
    </w:p>
    <w:p w:rsidR="00BE3C09" w:rsidRDefault="00BE3C09" w:rsidP="00BE3C09">
      <w:pPr>
        <w:pStyle w:val="ConsPlusNormal"/>
        <w:ind w:firstLine="540"/>
        <w:jc w:val="both"/>
      </w:pPr>
    </w:p>
    <w:p w:rsidR="00BE3C09" w:rsidRDefault="00BE3C09" w:rsidP="00BE3C09">
      <w:pPr>
        <w:pStyle w:val="ConsPlusNormal"/>
        <w:ind w:firstLine="540"/>
        <w:jc w:val="both"/>
      </w:pPr>
      <w:r>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BE3C09" w:rsidRDefault="00BE3C09" w:rsidP="00BE3C09">
      <w:pPr>
        <w:pStyle w:val="ConsPlusNormal"/>
        <w:spacing w:before="220"/>
        <w:ind w:firstLine="540"/>
        <w:jc w:val="both"/>
      </w:pPr>
      <w: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BE3C09" w:rsidRDefault="00BE3C09" w:rsidP="00BE3C09">
      <w:pPr>
        <w:pStyle w:val="ConsPlusNormal"/>
        <w:spacing w:before="220"/>
        <w:ind w:firstLine="540"/>
        <w:jc w:val="both"/>
      </w:pPr>
      <w: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BE3C09" w:rsidRDefault="00BE3C09" w:rsidP="00BE3C09">
      <w:pPr>
        <w:pStyle w:val="ConsPlusNormal"/>
        <w:spacing w:before="220"/>
        <w:ind w:firstLine="540"/>
        <w:jc w:val="both"/>
      </w:pPr>
      <w:r>
        <w:t>Не допускается самопроизвольного срабатывания движущихся (складные ручки) и съемных деталей (кузова) из рабочего положения.</w:t>
      </w:r>
    </w:p>
    <w:p w:rsidR="00BE3C09" w:rsidRDefault="00BE3C09" w:rsidP="00BE3C09">
      <w:pPr>
        <w:pStyle w:val="ConsPlusNormal"/>
        <w:spacing w:before="220"/>
        <w:ind w:firstLine="540"/>
        <w:jc w:val="both"/>
      </w:pPr>
      <w:r>
        <w:t>Текстильные материалы колясок должны быть прочными, иметь устойчивость окраски к трению не менее 3 баллов по серой шкале эталонов.</w:t>
      </w:r>
    </w:p>
    <w:p w:rsidR="00BE3C09" w:rsidRDefault="00BE3C09" w:rsidP="00BE3C09">
      <w:pPr>
        <w:pStyle w:val="ConsPlusNormal"/>
        <w:spacing w:before="220"/>
        <w:ind w:firstLine="540"/>
        <w:jc w:val="both"/>
      </w:pPr>
      <w:r>
        <w:t>Внешняя обивка закрытого кузова колясок должна быть водонепроницаемой или иметь водонепроницаемый чехол.</w:t>
      </w:r>
    </w:p>
    <w:p w:rsidR="00BE3C09" w:rsidRDefault="00BE3C09" w:rsidP="00BE3C09">
      <w:pPr>
        <w:pStyle w:val="ConsPlusNormal"/>
        <w:spacing w:before="220"/>
        <w:ind w:firstLine="540"/>
        <w:jc w:val="both"/>
      </w:pPr>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BE3C09" w:rsidRDefault="00BE3C09" w:rsidP="00BE3C09">
      <w:pPr>
        <w:pStyle w:val="ConsPlusNormal"/>
        <w:spacing w:before="220"/>
        <w:ind w:firstLine="540"/>
        <w:jc w:val="both"/>
      </w:pPr>
      <w: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1687" w:history="1">
        <w:r>
          <w:rPr>
            <w:color w:val="0000FF"/>
          </w:rPr>
          <w:t>приложению 10</w:t>
        </w:r>
      </w:hyperlink>
      <w:r>
        <w:t xml:space="preserve">, химические и полимерные </w:t>
      </w:r>
      <w:r>
        <w:lastRenderedPageBreak/>
        <w:t xml:space="preserve">материалы - требованиям химической безопасности согласно </w:t>
      </w:r>
      <w:hyperlink w:anchor="P2304" w:history="1">
        <w:r>
          <w:rPr>
            <w:color w:val="0000FF"/>
          </w:rPr>
          <w:t>приложению 15</w:t>
        </w:r>
      </w:hyperlink>
      <w: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BE3C09" w:rsidRDefault="00BE3C09" w:rsidP="00BE3C09">
      <w:pPr>
        <w:pStyle w:val="ConsPlusNormal"/>
        <w:spacing w:before="220"/>
        <w:ind w:firstLine="540"/>
        <w:jc w:val="both"/>
      </w:pPr>
      <w:proofErr w:type="gramStart"/>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roofErr w:type="gramEnd"/>
    </w:p>
    <w:p w:rsidR="00BE3C09" w:rsidRDefault="00BE3C09" w:rsidP="00BE3C09">
      <w:pPr>
        <w:pStyle w:val="ConsPlusNormal"/>
        <w:spacing w:before="220"/>
        <w:ind w:firstLine="540"/>
        <w:jc w:val="both"/>
      </w:pPr>
      <w:r>
        <w:t>Конструкция колясок должна обеспечивать возможность установки световозвращающих и сигнальных элементов.</w:t>
      </w:r>
    </w:p>
    <w:p w:rsidR="00BE3C09" w:rsidRDefault="00BE3C09" w:rsidP="00BE3C09">
      <w:pPr>
        <w:pStyle w:val="ConsPlusNormal"/>
        <w:spacing w:before="220"/>
        <w:ind w:firstLine="540"/>
        <w:jc w:val="both"/>
      </w:pPr>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BE3C09" w:rsidRDefault="00BE3C09" w:rsidP="00BE3C09">
      <w:pPr>
        <w:pStyle w:val="ConsPlusNormal"/>
        <w:spacing w:before="220"/>
        <w:ind w:firstLine="540"/>
        <w:jc w:val="both"/>
      </w:pPr>
      <w: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BE3C09" w:rsidRDefault="00BE3C09" w:rsidP="00BE3C09">
      <w:pPr>
        <w:pStyle w:val="ConsPlusNormal"/>
        <w:spacing w:before="220"/>
        <w:ind w:firstLine="540"/>
        <w:jc w:val="both"/>
      </w:pPr>
      <w: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BE3C09" w:rsidRDefault="00BE3C09" w:rsidP="00BE3C09">
      <w:pPr>
        <w:pStyle w:val="ConsPlusNormal"/>
        <w:spacing w:before="220"/>
        <w:ind w:firstLine="540"/>
        <w:jc w:val="both"/>
      </w:pPr>
      <w:r>
        <w:t>Тормозная система должна работать без заеданий.</w:t>
      </w:r>
    </w:p>
    <w:p w:rsidR="00BE3C09" w:rsidRDefault="00BE3C09" w:rsidP="00BE3C09">
      <w:pPr>
        <w:pStyle w:val="ConsPlusNormal"/>
        <w:spacing w:before="220"/>
        <w:ind w:firstLine="540"/>
        <w:jc w:val="both"/>
      </w:pPr>
      <w: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BE3C09" w:rsidRDefault="00BE3C09" w:rsidP="00BE3C09">
      <w:pPr>
        <w:pStyle w:val="ConsPlusNormal"/>
        <w:spacing w:before="220"/>
        <w:ind w:firstLine="540"/>
        <w:jc w:val="both"/>
      </w:pPr>
      <w:r>
        <w:t>В велосипедах с ножным тормозом отношение силы, прикладываемой к педалям, к силе торможения не должно превышать отношения соответственно 2:1.</w:t>
      </w:r>
    </w:p>
    <w:p w:rsidR="00BE3C09" w:rsidRDefault="00BE3C09" w:rsidP="00BE3C09">
      <w:pPr>
        <w:pStyle w:val="ConsPlusNormal"/>
        <w:spacing w:before="220"/>
        <w:ind w:firstLine="540"/>
        <w:jc w:val="both"/>
      </w:pPr>
      <w: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BE3C09" w:rsidRDefault="00BE3C09" w:rsidP="00BE3C09">
      <w:pPr>
        <w:pStyle w:val="ConsPlusNormal"/>
        <w:spacing w:before="220"/>
        <w:ind w:firstLine="540"/>
        <w:jc w:val="both"/>
      </w:pPr>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BE3C09" w:rsidRDefault="00BE3C09" w:rsidP="00BE3C09">
      <w:pPr>
        <w:pStyle w:val="ConsPlusNormal"/>
        <w:spacing w:before="220"/>
        <w:ind w:firstLine="540"/>
        <w:jc w:val="both"/>
      </w:pPr>
      <w:proofErr w:type="gramStart"/>
      <w: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roofErr w:type="gramEnd"/>
    </w:p>
    <w:p w:rsidR="00BE3C09" w:rsidRDefault="00BE3C09" w:rsidP="00BE3C09">
      <w:pPr>
        <w:pStyle w:val="ConsPlusNormal"/>
        <w:spacing w:before="220"/>
        <w:ind w:firstLine="540"/>
        <w:jc w:val="both"/>
      </w:pPr>
      <w:proofErr w:type="gramStart"/>
      <w: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roofErr w:type="gramEnd"/>
    </w:p>
    <w:p w:rsidR="00BE3C09" w:rsidRDefault="00BE3C09" w:rsidP="00BE3C09">
      <w:pPr>
        <w:pStyle w:val="ConsPlusNormal"/>
        <w:spacing w:before="220"/>
        <w:ind w:firstLine="540"/>
        <w:jc w:val="both"/>
      </w:pPr>
      <w:r>
        <w:t xml:space="preserve">При испытаниях узла рулевого управления на прочность в велосипедах для младших </w:t>
      </w:r>
      <w:r>
        <w:lastRenderedPageBreak/>
        <w:t>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BE3C09" w:rsidRDefault="00BE3C09" w:rsidP="00BE3C09">
      <w:pPr>
        <w:pStyle w:val="ConsPlusNormal"/>
        <w:spacing w:before="220"/>
        <w:ind w:firstLine="540"/>
        <w:jc w:val="both"/>
      </w:pPr>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BE3C09" w:rsidRDefault="00BE3C09" w:rsidP="00BE3C09">
      <w:pPr>
        <w:pStyle w:val="ConsPlusNormal"/>
        <w:spacing w:before="220"/>
        <w:ind w:firstLine="540"/>
        <w:jc w:val="both"/>
      </w:pPr>
      <w: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BE3C09" w:rsidRDefault="00BE3C09" w:rsidP="00BE3C09">
      <w:pPr>
        <w:pStyle w:val="ConsPlusNormal"/>
        <w:spacing w:before="220"/>
        <w:ind w:firstLine="540"/>
        <w:jc w:val="both"/>
      </w:pPr>
      <w: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BE3C09" w:rsidRDefault="00BE3C09" w:rsidP="00BE3C09">
      <w:pPr>
        <w:pStyle w:val="ConsPlusNormal"/>
        <w:spacing w:before="220"/>
        <w:ind w:firstLine="540"/>
        <w:jc w:val="both"/>
      </w:pPr>
      <w: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BE3C09" w:rsidRDefault="00BE3C09" w:rsidP="00BE3C09">
      <w:pPr>
        <w:pStyle w:val="ConsPlusNormal"/>
        <w:spacing w:before="220"/>
        <w:ind w:firstLine="540"/>
        <w:jc w:val="both"/>
      </w:pPr>
      <w:r>
        <w:t>Велосипеды для младших школьников и подростков должны иметь световозвращатели.</w:t>
      </w:r>
    </w:p>
    <w:p w:rsidR="00BE3C09" w:rsidRDefault="00BE3C09" w:rsidP="00BE3C09">
      <w:pPr>
        <w:pStyle w:val="ConsPlusNormal"/>
        <w:spacing w:before="220"/>
        <w:ind w:firstLine="540"/>
        <w:jc w:val="both"/>
      </w:pPr>
      <w:r>
        <w:t>Конструкция велосипеда должна обеспечивать возможность установки системы освещения, световозвращающих элементов сигнальных устройств.</w:t>
      </w:r>
    </w:p>
    <w:p w:rsidR="00BE3C09" w:rsidRDefault="00BE3C09" w:rsidP="00BE3C09">
      <w:pPr>
        <w:pStyle w:val="ConsPlusNormal"/>
        <w:spacing w:before="220"/>
        <w:ind w:firstLine="540"/>
        <w:jc w:val="both"/>
      </w:pPr>
      <w: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BE3C09" w:rsidRDefault="00BE3C09" w:rsidP="00BE3C09">
      <w:pPr>
        <w:pStyle w:val="ConsPlusNormal"/>
        <w:spacing w:before="220"/>
        <w:ind w:firstLine="540"/>
        <w:jc w:val="both"/>
      </w:pPr>
      <w: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BE3C09" w:rsidRDefault="00BE3C09" w:rsidP="00BE3C09">
      <w:pPr>
        <w:pStyle w:val="ConsPlusNormal"/>
        <w:spacing w:before="220"/>
        <w:ind w:firstLine="540"/>
        <w:jc w:val="both"/>
      </w:pPr>
      <w: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1687" w:history="1">
        <w:r>
          <w:rPr>
            <w:color w:val="0000FF"/>
          </w:rPr>
          <w:t>приложению N 10</w:t>
        </w:r>
      </w:hyperlink>
      <w:r>
        <w:t xml:space="preserve">, полимерные материалы - требованиям химической безопасности согласно </w:t>
      </w:r>
      <w:hyperlink w:anchor="P2304" w:history="1">
        <w:r>
          <w:rPr>
            <w:color w:val="0000FF"/>
          </w:rPr>
          <w:t>приложению N 15</w:t>
        </w:r>
      </w:hyperlink>
      <w:r>
        <w:t xml:space="preserve"> к настоящему техническому регламенту. </w:t>
      </w:r>
      <w:proofErr w:type="gramStart"/>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roofErr w:type="gramEnd"/>
    </w:p>
    <w:p w:rsidR="00BE3C09" w:rsidRDefault="00BE3C09" w:rsidP="00BE3C09">
      <w:pPr>
        <w:pStyle w:val="ConsPlusNormal"/>
        <w:ind w:firstLine="540"/>
        <w:jc w:val="both"/>
      </w:pPr>
    </w:p>
    <w:p w:rsidR="00BE3C09" w:rsidRDefault="00BE3C09" w:rsidP="00BE3C09">
      <w:pPr>
        <w:pStyle w:val="ConsPlusTitle"/>
        <w:jc w:val="center"/>
        <w:outlineLvl w:val="1"/>
      </w:pPr>
      <w:r>
        <w:t xml:space="preserve">Статья 8. </w:t>
      </w:r>
      <w:proofErr w:type="gramStart"/>
      <w:r>
        <w:t>Требования безопасности издательской (книжной</w:t>
      </w:r>
      <w:proofErr w:type="gramEnd"/>
    </w:p>
    <w:p w:rsidR="00BE3C09" w:rsidRDefault="00BE3C09" w:rsidP="00BE3C09">
      <w:pPr>
        <w:pStyle w:val="ConsPlusTitle"/>
        <w:jc w:val="center"/>
      </w:pPr>
      <w:r>
        <w:t>и журнальной) продукции, школьно-письменных принадлежностей</w:t>
      </w:r>
    </w:p>
    <w:p w:rsidR="00BE3C09" w:rsidRDefault="00BE3C09" w:rsidP="00BE3C09">
      <w:pPr>
        <w:pStyle w:val="ConsPlusNormal"/>
        <w:ind w:firstLine="540"/>
        <w:jc w:val="both"/>
      </w:pPr>
    </w:p>
    <w:p w:rsidR="00BE3C09" w:rsidRDefault="00BE3C09" w:rsidP="00BE3C09">
      <w:pPr>
        <w:pStyle w:val="ConsPlusNormal"/>
        <w:ind w:firstLine="540"/>
        <w:jc w:val="both"/>
      </w:pPr>
      <w: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BE3C09" w:rsidRDefault="00BE3C09" w:rsidP="00BE3C09">
      <w:pPr>
        <w:pStyle w:val="ConsPlusNormal"/>
        <w:spacing w:before="220"/>
        <w:ind w:firstLine="540"/>
        <w:jc w:val="both"/>
      </w:pPr>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BE3C09" w:rsidRDefault="00BE3C09" w:rsidP="00BE3C09">
      <w:pPr>
        <w:pStyle w:val="ConsPlusNormal"/>
        <w:spacing w:before="220"/>
        <w:ind w:firstLine="540"/>
        <w:jc w:val="both"/>
      </w:pPr>
      <w:r>
        <w:lastRenderedPageBreak/>
        <w:t>3. Издательская продукция независимо от вида и возраста пользователя должна соответствовать следующим требованиям:</w:t>
      </w:r>
    </w:p>
    <w:p w:rsidR="00BE3C09" w:rsidRDefault="00BE3C09" w:rsidP="00BE3C09">
      <w:pPr>
        <w:pStyle w:val="ConsPlusNormal"/>
        <w:spacing w:before="220"/>
        <w:ind w:firstLine="540"/>
        <w:jc w:val="both"/>
      </w:pPr>
      <w:proofErr w:type="gramStart"/>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roofErr w:type="gramEnd"/>
    </w:p>
    <w:p w:rsidR="00BE3C09" w:rsidRDefault="00BE3C09" w:rsidP="00BE3C09">
      <w:pPr>
        <w:pStyle w:val="ConsPlusNormal"/>
        <w:spacing w:before="220"/>
        <w:ind w:firstLine="540"/>
        <w:jc w:val="both"/>
      </w:pPr>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BE3C09" w:rsidRDefault="00BE3C09" w:rsidP="00BE3C09">
      <w:pPr>
        <w:pStyle w:val="ConsPlusNormal"/>
        <w:spacing w:before="220"/>
        <w:ind w:firstLine="540"/>
        <w:jc w:val="both"/>
      </w:pPr>
      <w:r>
        <w:t>в издательской продукции не допускается применение узкого начертания шрифта;</w:t>
      </w:r>
    </w:p>
    <w:p w:rsidR="00BE3C09" w:rsidRDefault="00BE3C09" w:rsidP="00BE3C09">
      <w:pPr>
        <w:pStyle w:val="ConsPlusNormal"/>
        <w:spacing w:before="220"/>
        <w:ind w:firstLine="540"/>
        <w:jc w:val="both"/>
      </w:pPr>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BE3C09" w:rsidRDefault="00BE3C09" w:rsidP="00BE3C09">
      <w:pPr>
        <w:pStyle w:val="ConsPlusNormal"/>
        <w:spacing w:before="220"/>
        <w:ind w:firstLine="540"/>
        <w:jc w:val="both"/>
      </w:pPr>
      <w:r>
        <w:t>корешковые поля на развороте текстовых страниц издания должны быть не менее 26 мм;</w:t>
      </w:r>
    </w:p>
    <w:p w:rsidR="00BE3C09" w:rsidRDefault="00BE3C09" w:rsidP="00BE3C09">
      <w:pPr>
        <w:pStyle w:val="ConsPlusNormal"/>
        <w:spacing w:before="220"/>
        <w:ind w:firstLine="540"/>
        <w:jc w:val="both"/>
      </w:pPr>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BE3C09" w:rsidRDefault="00BE3C09" w:rsidP="00BE3C09">
      <w:pPr>
        <w:pStyle w:val="ConsPlusNormal"/>
        <w:spacing w:before="220"/>
        <w:ind w:firstLine="540"/>
        <w:jc w:val="both"/>
      </w:pPr>
      <w:r>
        <w:t>не допускается печать текста с нечеткими штрихами знаков;</w:t>
      </w:r>
    </w:p>
    <w:p w:rsidR="00BE3C09" w:rsidRDefault="00BE3C09" w:rsidP="00BE3C09">
      <w:pPr>
        <w:pStyle w:val="ConsPlusNormal"/>
        <w:spacing w:before="220"/>
        <w:ind w:firstLine="540"/>
        <w:jc w:val="both"/>
      </w:pPr>
      <w:r>
        <w:t>пробел между словами в издательской продукции для дошкольного и младшего школьного возраста должен быть равен кеглю шрифта.</w:t>
      </w:r>
    </w:p>
    <w:p w:rsidR="00BE3C09" w:rsidRDefault="00BE3C09" w:rsidP="00BE3C09">
      <w:pPr>
        <w:pStyle w:val="ConsPlusNormal"/>
        <w:spacing w:before="220"/>
        <w:ind w:firstLine="540"/>
        <w:jc w:val="both"/>
      </w:pPr>
      <w:r>
        <w:t>4. В раскрасках для детей дошкольного возраста минимальный линейный размер элементов рисунка должен быть не менее 5 мм. Не допускается непропечатка линий рисунка.</w:t>
      </w:r>
    </w:p>
    <w:p w:rsidR="00BE3C09" w:rsidRDefault="00BE3C09" w:rsidP="00BE3C09">
      <w:pPr>
        <w:pStyle w:val="ConsPlusNormal"/>
        <w:jc w:val="both"/>
      </w:pPr>
      <w:r>
        <w:t>(</w:t>
      </w:r>
      <w:proofErr w:type="gramStart"/>
      <w:r>
        <w:t>в</w:t>
      </w:r>
      <w:proofErr w:type="gramEnd"/>
      <w:r>
        <w:t xml:space="preserve"> ред. </w:t>
      </w:r>
      <w:hyperlink r:id="rId54"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Для изготовления раскрасок должна использоваться бумага рисовальная офсетная писчая и другие виды бумаги с массой площади 1 м</w:t>
      </w:r>
      <w:proofErr w:type="gramStart"/>
      <w:r>
        <w:rPr>
          <w:vertAlign w:val="superscript"/>
        </w:rPr>
        <w:t>2</w:t>
      </w:r>
      <w:proofErr w:type="gramEnd"/>
      <w:r>
        <w:t xml:space="preserve"> от 100 +/- 5 г до 160 +/- 7.</w:t>
      </w:r>
    </w:p>
    <w:p w:rsidR="00BE3C09" w:rsidRDefault="00BE3C09" w:rsidP="00BE3C09">
      <w:pPr>
        <w:pStyle w:val="ConsPlusNormal"/>
        <w:spacing w:before="220"/>
        <w:ind w:firstLine="540"/>
        <w:jc w:val="both"/>
      </w:pPr>
      <w:r>
        <w:t>Для рисования графитным карандашом допускается использование бумаги с массой площади 1 м</w:t>
      </w:r>
      <w:proofErr w:type="gramStart"/>
      <w:r>
        <w:rPr>
          <w:vertAlign w:val="superscript"/>
        </w:rPr>
        <w:t>2</w:t>
      </w:r>
      <w:proofErr w:type="gramEnd"/>
      <w:r>
        <w:t xml:space="preserve"> не менее 60 +/- 3 г. При использовании данной бумаги рисунок, предназначенный для раскрашивания, должен находиться на одной стороне листа.</w:t>
      </w:r>
    </w:p>
    <w:p w:rsidR="00BE3C09" w:rsidRDefault="00BE3C09" w:rsidP="00BE3C09">
      <w:pPr>
        <w:pStyle w:val="ConsPlusNormal"/>
        <w:spacing w:before="220"/>
        <w:ind w:firstLine="540"/>
        <w:jc w:val="both"/>
      </w:pPr>
      <w: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BE3C09" w:rsidRDefault="00BE3C09" w:rsidP="00BE3C09">
      <w:pPr>
        <w:pStyle w:val="ConsPlusNormal"/>
        <w:spacing w:before="220"/>
        <w:ind w:firstLine="540"/>
        <w:jc w:val="both"/>
      </w:pPr>
      <w: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BE3C09" w:rsidRDefault="00BE3C09" w:rsidP="00BE3C09">
      <w:pPr>
        <w:pStyle w:val="ConsPlusNormal"/>
        <w:spacing w:before="220"/>
        <w:ind w:firstLine="540"/>
        <w:jc w:val="both"/>
      </w:pPr>
      <w:r>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w:t>
      </w:r>
      <w:hyperlink w:anchor="P2397" w:history="1">
        <w:r>
          <w:rPr>
            <w:color w:val="0000FF"/>
          </w:rPr>
          <w:t>16</w:t>
        </w:r>
      </w:hyperlink>
      <w:r>
        <w:t xml:space="preserve"> - </w:t>
      </w:r>
      <w:hyperlink w:anchor="P2612" w:history="1">
        <w:r>
          <w:rPr>
            <w:color w:val="0000FF"/>
          </w:rPr>
          <w:t>19</w:t>
        </w:r>
      </w:hyperlink>
      <w:r>
        <w:t>.</w:t>
      </w:r>
    </w:p>
    <w:p w:rsidR="00BE3C09" w:rsidRDefault="00BE3C09" w:rsidP="00BE3C09">
      <w:pPr>
        <w:pStyle w:val="ConsPlusNormal"/>
        <w:spacing w:before="220"/>
        <w:ind w:firstLine="540"/>
        <w:jc w:val="both"/>
      </w:pPr>
      <w: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2700" w:history="1">
        <w:r>
          <w:rPr>
            <w:color w:val="0000FF"/>
          </w:rPr>
          <w:t>приложению 20</w:t>
        </w:r>
      </w:hyperlink>
      <w:r>
        <w:t>.</w:t>
      </w:r>
    </w:p>
    <w:p w:rsidR="00BE3C09" w:rsidRDefault="00BE3C09" w:rsidP="00BE3C09">
      <w:pPr>
        <w:pStyle w:val="ConsPlusNormal"/>
        <w:spacing w:before="220"/>
        <w:ind w:firstLine="540"/>
        <w:jc w:val="both"/>
      </w:pPr>
      <w: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2758" w:history="1">
        <w:r>
          <w:rPr>
            <w:color w:val="0000FF"/>
          </w:rPr>
          <w:t>приложению 21</w:t>
        </w:r>
      </w:hyperlink>
      <w:r>
        <w:t>.</w:t>
      </w:r>
    </w:p>
    <w:p w:rsidR="00BE3C09" w:rsidRDefault="00BE3C09" w:rsidP="00BE3C09">
      <w:pPr>
        <w:pStyle w:val="ConsPlusNormal"/>
        <w:spacing w:before="220"/>
        <w:ind w:firstLine="540"/>
        <w:jc w:val="both"/>
      </w:pPr>
      <w:r>
        <w:lastRenderedPageBreak/>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2397" w:history="1">
        <w:r>
          <w:rPr>
            <w:color w:val="0000FF"/>
          </w:rPr>
          <w:t>16</w:t>
        </w:r>
      </w:hyperlink>
      <w:r>
        <w:t xml:space="preserve"> - </w:t>
      </w:r>
      <w:hyperlink w:anchor="P2758" w:history="1">
        <w:r>
          <w:rPr>
            <w:color w:val="0000FF"/>
          </w:rPr>
          <w:t>21</w:t>
        </w:r>
      </w:hyperlink>
      <w:r>
        <w:t xml:space="preserve"> к настоящему техническому регламенту.</w:t>
      </w:r>
    </w:p>
    <w:p w:rsidR="00BE3C09" w:rsidRDefault="00BE3C09" w:rsidP="00BE3C09">
      <w:pPr>
        <w:pStyle w:val="ConsPlusNormal"/>
        <w:spacing w:before="220"/>
        <w:ind w:firstLine="540"/>
        <w:jc w:val="both"/>
      </w:pPr>
      <w:r>
        <w:t>11. Параметры шрифтового оформления издательской продукции даются в типометрической системе Дидо (1 пункт равен 0,376 мм).</w:t>
      </w:r>
    </w:p>
    <w:p w:rsidR="00BE3C09" w:rsidRDefault="00BE3C09" w:rsidP="00BE3C09">
      <w:pPr>
        <w:pStyle w:val="ConsPlusNormal"/>
        <w:spacing w:before="220"/>
        <w:ind w:firstLine="540"/>
        <w:jc w:val="both"/>
      </w:pPr>
      <w:r>
        <w:t>12. Издательская продукция должна соответствовать требованиям химической безопасности и не должна выделять вредные вещества:</w:t>
      </w:r>
    </w:p>
    <w:p w:rsidR="00BE3C09" w:rsidRDefault="00BE3C09" w:rsidP="00BE3C09">
      <w:pPr>
        <w:pStyle w:val="ConsPlusNormal"/>
        <w:spacing w:before="220"/>
        <w:ind w:firstLine="540"/>
        <w:jc w:val="both"/>
      </w:pPr>
      <w:r>
        <w:t>для детей до трех лет включительно в модельную среду (дистиллированная вода) в количестве, превышающем:</w:t>
      </w:r>
    </w:p>
    <w:p w:rsidR="00BE3C09" w:rsidRDefault="00BE3C09" w:rsidP="00BE3C09">
      <w:pPr>
        <w:pStyle w:val="ConsPlusNormal"/>
        <w:spacing w:before="220"/>
        <w:ind w:firstLine="540"/>
        <w:jc w:val="both"/>
      </w:pPr>
      <w:r>
        <w:t>фенол - 0,05 мг/дм</w:t>
      </w:r>
      <w:r>
        <w:rPr>
          <w:vertAlign w:val="superscript"/>
        </w:rPr>
        <w:t>3</w:t>
      </w:r>
      <w:r>
        <w:t xml:space="preserve"> или сумма общих фенолов - 0,1 мг/дм</w:t>
      </w:r>
      <w:r>
        <w:rPr>
          <w:vertAlign w:val="superscript"/>
        </w:rPr>
        <w:t>3</w:t>
      </w:r>
      <w:r>
        <w:t>;</w:t>
      </w:r>
    </w:p>
    <w:p w:rsidR="00BE3C09" w:rsidRDefault="00BE3C09" w:rsidP="00BE3C09">
      <w:pPr>
        <w:pStyle w:val="ConsPlusNormal"/>
        <w:spacing w:before="220"/>
        <w:ind w:firstLine="540"/>
        <w:jc w:val="both"/>
      </w:pPr>
      <w:r>
        <w:t>формальдегид - 0,1 мг/дм</w:t>
      </w:r>
      <w:r>
        <w:rPr>
          <w:vertAlign w:val="superscript"/>
        </w:rPr>
        <w:t>3</w:t>
      </w:r>
      <w:r>
        <w:t>;</w:t>
      </w:r>
    </w:p>
    <w:p w:rsidR="00BE3C09" w:rsidRDefault="00BE3C09" w:rsidP="00BE3C09">
      <w:pPr>
        <w:pStyle w:val="ConsPlusNormal"/>
        <w:spacing w:before="220"/>
        <w:ind w:firstLine="540"/>
        <w:jc w:val="both"/>
      </w:pPr>
      <w:r>
        <w:t>свинец - 90 мг/кг;</w:t>
      </w:r>
    </w:p>
    <w:p w:rsidR="00BE3C09" w:rsidRDefault="00BE3C09" w:rsidP="00BE3C09">
      <w:pPr>
        <w:pStyle w:val="ConsPlusNormal"/>
        <w:spacing w:before="220"/>
        <w:ind w:firstLine="540"/>
        <w:jc w:val="both"/>
      </w:pPr>
      <w:r>
        <w:t>цинк - 1,0 мг/дм</w:t>
      </w:r>
      <w:r>
        <w:rPr>
          <w:vertAlign w:val="superscript"/>
        </w:rPr>
        <w:t>3</w:t>
      </w:r>
      <w:r>
        <w:t>;</w:t>
      </w:r>
    </w:p>
    <w:p w:rsidR="00BE3C09" w:rsidRDefault="00BE3C09" w:rsidP="00BE3C09">
      <w:pPr>
        <w:pStyle w:val="ConsPlusNormal"/>
        <w:spacing w:before="220"/>
        <w:ind w:firstLine="540"/>
        <w:jc w:val="both"/>
      </w:pPr>
      <w:r>
        <w:t>мышьяк - 25 мг/кг;</w:t>
      </w:r>
    </w:p>
    <w:p w:rsidR="00BE3C09" w:rsidRDefault="00BE3C09" w:rsidP="00BE3C09">
      <w:pPr>
        <w:pStyle w:val="ConsPlusNormal"/>
        <w:spacing w:before="220"/>
        <w:ind w:firstLine="540"/>
        <w:jc w:val="both"/>
      </w:pPr>
      <w:r>
        <w:t>хром (III) и (VI) - 60 мг/кг;</w:t>
      </w:r>
    </w:p>
    <w:p w:rsidR="00BE3C09" w:rsidRDefault="00BE3C09" w:rsidP="00BE3C09">
      <w:pPr>
        <w:pStyle w:val="ConsPlusNormal"/>
        <w:spacing w:before="220"/>
        <w:ind w:firstLine="540"/>
        <w:jc w:val="both"/>
      </w:pPr>
      <w:r>
        <w:t>для детей старше трех лет в воздушную среду в количестве, превышающем:</w:t>
      </w:r>
    </w:p>
    <w:p w:rsidR="00BE3C09" w:rsidRDefault="00BE3C09" w:rsidP="00BE3C09">
      <w:pPr>
        <w:pStyle w:val="ConsPlusNormal"/>
        <w:spacing w:before="220"/>
        <w:ind w:firstLine="540"/>
        <w:jc w:val="both"/>
      </w:pPr>
      <w:r>
        <w:t>фенол - 0,003 мг/м</w:t>
      </w:r>
      <w:r>
        <w:rPr>
          <w:vertAlign w:val="superscript"/>
        </w:rPr>
        <w:t>3</w:t>
      </w:r>
      <w:r>
        <w:t>;</w:t>
      </w:r>
    </w:p>
    <w:p w:rsidR="00BE3C09" w:rsidRDefault="00BE3C09" w:rsidP="00BE3C09">
      <w:pPr>
        <w:pStyle w:val="ConsPlusNormal"/>
        <w:spacing w:before="220"/>
        <w:ind w:firstLine="540"/>
        <w:jc w:val="both"/>
      </w:pPr>
      <w:r>
        <w:t>формальдегид - 0,003 мг/м</w:t>
      </w:r>
      <w:r>
        <w:rPr>
          <w:vertAlign w:val="superscript"/>
        </w:rPr>
        <w:t>3</w:t>
      </w:r>
      <w:r>
        <w:t>.</w:t>
      </w:r>
    </w:p>
    <w:p w:rsidR="00BE3C09" w:rsidRDefault="00BE3C09" w:rsidP="00BE3C09">
      <w:pPr>
        <w:pStyle w:val="ConsPlusNormal"/>
        <w:spacing w:before="220"/>
        <w:ind w:firstLine="540"/>
        <w:jc w:val="both"/>
      </w:pPr>
      <w:r>
        <w:t xml:space="preserve">13. Школьно-письменные принадлежности по показателям химической безопасности должны соответствовать требованиям согласно </w:t>
      </w:r>
      <w:hyperlink w:anchor="P2865" w:history="1">
        <w:r>
          <w:rPr>
            <w:color w:val="0000FF"/>
          </w:rPr>
          <w:t>приложению 22</w:t>
        </w:r>
      </w:hyperlink>
      <w:r>
        <w:t>.</w:t>
      </w:r>
    </w:p>
    <w:p w:rsidR="00BE3C09" w:rsidRDefault="00BE3C09" w:rsidP="00BE3C09">
      <w:pPr>
        <w:pStyle w:val="ConsPlusNormal"/>
        <w:spacing w:before="220"/>
        <w:ind w:firstLine="540"/>
        <w:jc w:val="both"/>
      </w:pPr>
      <w: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w:t>
      </w:r>
      <w:proofErr w:type="gramStart"/>
      <w:r>
        <w:rPr>
          <w:vertAlign w:val="superscript"/>
        </w:rPr>
        <w:t>2</w:t>
      </w:r>
      <w:proofErr w:type="gramEnd"/>
      <w:r>
        <w:t xml:space="preserve">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rsidR="00BE3C09" w:rsidRDefault="00BE3C09" w:rsidP="00BE3C09">
      <w:pPr>
        <w:pStyle w:val="ConsPlusNormal"/>
        <w:spacing w:before="220"/>
        <w:ind w:firstLine="540"/>
        <w:jc w:val="both"/>
      </w:pPr>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proofErr w:type="gramStart"/>
      <w:r>
        <w:rPr>
          <w:vertAlign w:val="superscript"/>
        </w:rPr>
        <w:t>2</w:t>
      </w:r>
      <w:proofErr w:type="gramEnd"/>
      <w:r>
        <w:t xml:space="preserve"> от 100,0 +/- 5,0 г до 160,0 +/- 7,0 г; альбомов и папок для черчения - бумага чертежная, а также другие виды полиграфической бумаги с массой бумаги площадью 1 м</w:t>
      </w:r>
      <w:r>
        <w:rPr>
          <w:vertAlign w:val="superscript"/>
        </w:rPr>
        <w:t>2</w:t>
      </w:r>
      <w:r>
        <w:t xml:space="preserve"> от 160,0 +/- 7,0 г до 200,0 +/- 8,0 г.</w:t>
      </w:r>
    </w:p>
    <w:p w:rsidR="00BE3C09" w:rsidRDefault="00BE3C09" w:rsidP="00BE3C09">
      <w:pPr>
        <w:pStyle w:val="ConsPlusNormal"/>
        <w:ind w:firstLine="540"/>
        <w:jc w:val="both"/>
      </w:pPr>
    </w:p>
    <w:p w:rsidR="00BE3C09" w:rsidRDefault="00BE3C09" w:rsidP="00BE3C09">
      <w:pPr>
        <w:pStyle w:val="ConsPlusTitle"/>
        <w:jc w:val="center"/>
        <w:outlineLvl w:val="1"/>
      </w:pPr>
      <w:r>
        <w:t>Статья 9. Требования к маркировке продукции</w:t>
      </w:r>
    </w:p>
    <w:p w:rsidR="00BE3C09" w:rsidRDefault="00BE3C09" w:rsidP="00BE3C09">
      <w:pPr>
        <w:pStyle w:val="ConsPlusNormal"/>
        <w:ind w:firstLine="540"/>
        <w:jc w:val="both"/>
      </w:pPr>
    </w:p>
    <w:p w:rsidR="00BE3C09" w:rsidRDefault="00BE3C09" w:rsidP="00BE3C09">
      <w:pPr>
        <w:pStyle w:val="ConsPlusNormal"/>
        <w:ind w:firstLine="540"/>
        <w:jc w:val="both"/>
      </w:pPr>
      <w: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BE3C09" w:rsidRDefault="00BE3C09" w:rsidP="00BE3C09">
      <w:pPr>
        <w:pStyle w:val="ConsPlusNormal"/>
        <w:spacing w:before="220"/>
        <w:ind w:firstLine="540"/>
        <w:jc w:val="both"/>
      </w:pPr>
      <w:r>
        <w:t>2. Маркировка продукции должна содержать следующую информацию:</w:t>
      </w:r>
    </w:p>
    <w:p w:rsidR="00BE3C09" w:rsidRDefault="00BE3C09" w:rsidP="00BE3C09">
      <w:pPr>
        <w:pStyle w:val="ConsPlusNormal"/>
        <w:spacing w:before="220"/>
        <w:ind w:firstLine="540"/>
        <w:jc w:val="both"/>
      </w:pPr>
      <w:r>
        <w:t>наименование страны, где изготовлена продукция;</w:t>
      </w:r>
    </w:p>
    <w:p w:rsidR="00BE3C09" w:rsidRDefault="00BE3C09" w:rsidP="00BE3C09">
      <w:pPr>
        <w:pStyle w:val="ConsPlusNormal"/>
        <w:spacing w:before="220"/>
        <w:ind w:firstLine="540"/>
        <w:jc w:val="both"/>
      </w:pPr>
      <w:r>
        <w:lastRenderedPageBreak/>
        <w:t>наименование и местонахождение изготовителя (уполномоченного изготовителем лица), импортера, дистрибьютора;</w:t>
      </w:r>
    </w:p>
    <w:p w:rsidR="00BE3C09" w:rsidRDefault="00BE3C09" w:rsidP="00BE3C09">
      <w:pPr>
        <w:pStyle w:val="ConsPlusNormal"/>
        <w:spacing w:before="220"/>
        <w:ind w:firstLine="540"/>
        <w:jc w:val="both"/>
      </w:pPr>
      <w:r>
        <w:t>наименование изделия;</w:t>
      </w:r>
    </w:p>
    <w:p w:rsidR="00BE3C09" w:rsidRDefault="00BE3C09" w:rsidP="00BE3C09">
      <w:pPr>
        <w:pStyle w:val="ConsPlusNormal"/>
        <w:jc w:val="both"/>
      </w:pPr>
      <w:r>
        <w:t xml:space="preserve">(в ред. </w:t>
      </w:r>
      <w:hyperlink r:id="rId55"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вид (назначение) изделия (при необходимости);</w:t>
      </w:r>
    </w:p>
    <w:p w:rsidR="00BE3C09" w:rsidRDefault="00BE3C09" w:rsidP="00BE3C09">
      <w:pPr>
        <w:pStyle w:val="ConsPlusNormal"/>
        <w:jc w:val="both"/>
      </w:pPr>
      <w:r>
        <w:t xml:space="preserve">(абзац введен </w:t>
      </w:r>
      <w:hyperlink r:id="rId56" w:history="1">
        <w:r>
          <w:rPr>
            <w:color w:val="0000FF"/>
          </w:rPr>
          <w:t>решением</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дата изготовления (месяц, год) (кроме зубных щеток);</w:t>
      </w:r>
    </w:p>
    <w:p w:rsidR="00BE3C09" w:rsidRDefault="00BE3C09" w:rsidP="00BE3C09">
      <w:pPr>
        <w:pStyle w:val="ConsPlusNormal"/>
        <w:jc w:val="both"/>
      </w:pPr>
      <w:r>
        <w:t xml:space="preserve">(в ред. </w:t>
      </w:r>
      <w:hyperlink r:id="rId57"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единый знак обращения на рынке;</w:t>
      </w:r>
    </w:p>
    <w:p w:rsidR="00BE3C09" w:rsidRDefault="00BE3C09" w:rsidP="00BE3C09">
      <w:pPr>
        <w:pStyle w:val="ConsPlusNormal"/>
        <w:spacing w:before="220"/>
        <w:ind w:firstLine="540"/>
        <w:jc w:val="both"/>
      </w:pPr>
      <w:r>
        <w:t>срок службы продукции (при необходимости);</w:t>
      </w:r>
    </w:p>
    <w:p w:rsidR="00BE3C09" w:rsidRDefault="00BE3C09" w:rsidP="00BE3C09">
      <w:pPr>
        <w:pStyle w:val="ConsPlusNormal"/>
        <w:spacing w:before="220"/>
        <w:ind w:firstLine="540"/>
        <w:jc w:val="both"/>
      </w:pPr>
      <w:r>
        <w:t>гарантийный срок службы (при необходимости);</w:t>
      </w:r>
    </w:p>
    <w:p w:rsidR="00BE3C09" w:rsidRDefault="00BE3C09" w:rsidP="00BE3C09">
      <w:pPr>
        <w:pStyle w:val="ConsPlusNormal"/>
        <w:spacing w:before="220"/>
        <w:ind w:firstLine="540"/>
        <w:jc w:val="both"/>
      </w:pPr>
      <w:r>
        <w:t>товарный знак (при наличии).</w:t>
      </w:r>
    </w:p>
    <w:p w:rsidR="00BE3C09" w:rsidRDefault="00BE3C09" w:rsidP="00BE3C09">
      <w:pPr>
        <w:pStyle w:val="ConsPlusNormal"/>
        <w:spacing w:before="220"/>
        <w:ind w:firstLine="540"/>
        <w:jc w:val="both"/>
      </w:pPr>
      <w:r>
        <w:t xml:space="preserve">3. </w:t>
      </w:r>
      <w:proofErr w:type="gramStart"/>
      <w:r>
        <w:t>Маркировка продукции должна быть нанесена на русском языке и при наличии соответствующих требований в законодательстве государства - члена Евразийского экономического союза на государственном (государственных) языке (языках) государства - члена Евразийского экономического союза, на территории которого реализуется продукция.</w:t>
      </w:r>
      <w:proofErr w:type="gramEnd"/>
    </w:p>
    <w:p w:rsidR="00BE3C09" w:rsidRDefault="00BE3C09" w:rsidP="00BE3C09">
      <w:pPr>
        <w:pStyle w:val="ConsPlusNormal"/>
        <w:jc w:val="both"/>
      </w:pPr>
      <w:r>
        <w:t xml:space="preserve">(в ред. </w:t>
      </w:r>
      <w:hyperlink r:id="rId58"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BE3C09" w:rsidRDefault="00BE3C09" w:rsidP="00BE3C09">
      <w:pPr>
        <w:pStyle w:val="ConsPlusNormal"/>
        <w:spacing w:before="220"/>
        <w:ind w:firstLine="540"/>
        <w:jc w:val="both"/>
      </w:pPr>
      <w:r>
        <w:t xml:space="preserve">4. Не допускается использование указаний "экологически </w:t>
      </w:r>
      <w:proofErr w:type="gramStart"/>
      <w:r>
        <w:t>чистая</w:t>
      </w:r>
      <w:proofErr w:type="gramEnd"/>
      <w:r>
        <w:t>", "ортопедическая" и других аналогичных указаний без соответствующего подтверждения.</w:t>
      </w:r>
    </w:p>
    <w:p w:rsidR="00BE3C09" w:rsidRDefault="00BE3C09" w:rsidP="00BE3C09">
      <w:pPr>
        <w:pStyle w:val="ConsPlusNormal"/>
        <w:spacing w:before="220"/>
        <w:ind w:firstLine="540"/>
        <w:jc w:val="both"/>
      </w:pPr>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BE3C09" w:rsidRDefault="00BE3C09" w:rsidP="00BE3C09">
      <w:pPr>
        <w:pStyle w:val="ConsPlusNormal"/>
        <w:spacing w:before="220"/>
        <w:ind w:firstLine="540"/>
        <w:jc w:val="both"/>
      </w:pPr>
      <w: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BE3C09" w:rsidRDefault="00BE3C09" w:rsidP="00BE3C09">
      <w:pPr>
        <w:pStyle w:val="ConsPlusNormal"/>
        <w:spacing w:before="220"/>
        <w:ind w:firstLine="540"/>
        <w:jc w:val="both"/>
      </w:pPr>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BE3C09" w:rsidRDefault="00BE3C09" w:rsidP="00BE3C09">
      <w:pPr>
        <w:pStyle w:val="ConsPlusNormal"/>
        <w:spacing w:before="220"/>
        <w:ind w:firstLine="540"/>
        <w:jc w:val="both"/>
      </w:pPr>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BE3C09" w:rsidRDefault="00BE3C09" w:rsidP="00BE3C09">
      <w:pPr>
        <w:pStyle w:val="ConsPlusNormal"/>
        <w:spacing w:before="220"/>
        <w:ind w:firstLine="540"/>
        <w:jc w:val="both"/>
      </w:pPr>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BE3C09" w:rsidRDefault="00BE3C09" w:rsidP="00BE3C09">
      <w:pPr>
        <w:pStyle w:val="ConsPlusNormal"/>
        <w:spacing w:before="220"/>
        <w:ind w:firstLine="540"/>
        <w:jc w:val="both"/>
      </w:pPr>
      <w:proofErr w:type="gramStart"/>
      <w:r>
        <w:t xml:space="preserve">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w:t>
      </w:r>
      <w:r>
        <w:lastRenderedPageBreak/>
        <w:t>(крашеный или некрашеный);</w:t>
      </w:r>
      <w:proofErr w:type="gramEnd"/>
    </w:p>
    <w:p w:rsidR="00BE3C09" w:rsidRDefault="00BE3C09" w:rsidP="00BE3C09">
      <w:pPr>
        <w:pStyle w:val="ConsPlusNormal"/>
        <w:spacing w:before="220"/>
        <w:ind w:firstLine="540"/>
        <w:jc w:val="both"/>
      </w:pPr>
      <w:r>
        <w:t>размера изделия в соответствии с типовой размерной шкалой или требованиями нормативного документа на конкретный вид продукции;</w:t>
      </w:r>
    </w:p>
    <w:p w:rsidR="00BE3C09" w:rsidRDefault="00BE3C09" w:rsidP="00BE3C09">
      <w:pPr>
        <w:pStyle w:val="ConsPlusNormal"/>
        <w:spacing w:before="220"/>
        <w:ind w:firstLine="540"/>
        <w:jc w:val="both"/>
      </w:pPr>
      <w:r>
        <w:t>символов по уходу за изделием и (или) инструкции по особенностям ухода за изделием в процессе эксплуатации (при необходимости).</w:t>
      </w:r>
    </w:p>
    <w:p w:rsidR="00BE3C09" w:rsidRDefault="00BE3C09" w:rsidP="00BE3C09">
      <w:pPr>
        <w:pStyle w:val="ConsPlusNormal"/>
        <w:spacing w:before="220"/>
        <w:ind w:firstLine="540"/>
        <w:jc w:val="both"/>
      </w:pPr>
      <w:r>
        <w:t>Изделия для новорожденных и бельевые изделия для детей до 1 года необходимо сопровождать информацией "Предварительная стирка обязательна".</w:t>
      </w:r>
    </w:p>
    <w:p w:rsidR="00BE3C09" w:rsidRDefault="00BE3C09" w:rsidP="00BE3C09">
      <w:pPr>
        <w:pStyle w:val="ConsPlusNormal"/>
        <w:spacing w:before="220"/>
        <w:ind w:firstLine="540"/>
        <w:jc w:val="both"/>
      </w:pPr>
      <w: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BE3C09" w:rsidRDefault="00BE3C09" w:rsidP="00BE3C09">
      <w:pPr>
        <w:pStyle w:val="ConsPlusNormal"/>
        <w:spacing w:before="220"/>
        <w:ind w:firstLine="540"/>
        <w:jc w:val="both"/>
      </w:pPr>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BE3C09" w:rsidRDefault="00BE3C09" w:rsidP="00BE3C09">
      <w:pPr>
        <w:pStyle w:val="ConsPlusNormal"/>
        <w:spacing w:before="220"/>
        <w:ind w:firstLine="540"/>
        <w:jc w:val="both"/>
      </w:pPr>
      <w:r>
        <w:t>Маркировка ранцев ученических, сумок, портфелей и рюкзаков должна содержать информацию о возрасте пользователя.</w:t>
      </w:r>
    </w:p>
    <w:p w:rsidR="00BE3C09" w:rsidRDefault="00BE3C09" w:rsidP="00BE3C09">
      <w:pPr>
        <w:pStyle w:val="ConsPlusNormal"/>
        <w:spacing w:before="220"/>
        <w:ind w:firstLine="540"/>
        <w:jc w:val="both"/>
      </w:pPr>
      <w: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BE3C09" w:rsidRDefault="00BE3C09" w:rsidP="00BE3C09">
      <w:pPr>
        <w:pStyle w:val="ConsPlusNormal"/>
        <w:spacing w:before="220"/>
        <w:ind w:firstLine="540"/>
        <w:jc w:val="both"/>
      </w:pPr>
      <w: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BE3C09" w:rsidRDefault="00BE3C09" w:rsidP="00BE3C09">
      <w:pPr>
        <w:pStyle w:val="ConsPlusNormal"/>
        <w:spacing w:before="220"/>
        <w:ind w:firstLine="540"/>
        <w:jc w:val="both"/>
      </w:pPr>
      <w:r>
        <w:t>13. Маркировка зубных щеток с рабочей частью из синтетической щетины должна содержать информацию о степени жесткости щетины.</w:t>
      </w:r>
    </w:p>
    <w:p w:rsidR="00BE3C09" w:rsidRDefault="00BE3C09" w:rsidP="00BE3C09">
      <w:pPr>
        <w:pStyle w:val="ConsPlusNormal"/>
        <w:jc w:val="both"/>
      </w:pPr>
      <w:r>
        <w:t>(</w:t>
      </w:r>
      <w:proofErr w:type="gramStart"/>
      <w:r>
        <w:t>п</w:t>
      </w:r>
      <w:proofErr w:type="gramEnd"/>
      <w:r>
        <w:t xml:space="preserve">. 13 введен </w:t>
      </w:r>
      <w:hyperlink r:id="rId59" w:history="1">
        <w:r>
          <w:rPr>
            <w:color w:val="0000FF"/>
          </w:rPr>
          <w:t>решением</w:t>
        </w:r>
      </w:hyperlink>
      <w:r>
        <w:t xml:space="preserve"> Совета Евразийской экономической комиссии от 28.04.2017 N 51)</w:t>
      </w:r>
    </w:p>
    <w:p w:rsidR="00BE3C09" w:rsidRDefault="00BE3C09" w:rsidP="00BE3C09">
      <w:pPr>
        <w:pStyle w:val="ConsPlusNormal"/>
        <w:ind w:firstLine="540"/>
        <w:jc w:val="both"/>
      </w:pPr>
    </w:p>
    <w:p w:rsidR="00BE3C09" w:rsidRDefault="00BE3C09" w:rsidP="00BE3C09">
      <w:pPr>
        <w:pStyle w:val="ConsPlusTitle"/>
        <w:jc w:val="center"/>
        <w:outlineLvl w:val="1"/>
      </w:pPr>
      <w:bookmarkStart w:id="60" w:name="P410"/>
      <w:bookmarkEnd w:id="60"/>
      <w:r>
        <w:t>Статья 10. Обеспечение соответствия</w:t>
      </w:r>
    </w:p>
    <w:p w:rsidR="00BE3C09" w:rsidRDefault="00BE3C09" w:rsidP="00BE3C09">
      <w:pPr>
        <w:pStyle w:val="ConsPlusTitle"/>
        <w:jc w:val="center"/>
      </w:pPr>
      <w:r>
        <w:t>требованиям безопасности</w:t>
      </w:r>
    </w:p>
    <w:p w:rsidR="00BE3C09" w:rsidRDefault="00BE3C09" w:rsidP="00BE3C09">
      <w:pPr>
        <w:pStyle w:val="ConsPlusNormal"/>
        <w:ind w:firstLine="540"/>
        <w:jc w:val="both"/>
      </w:pPr>
    </w:p>
    <w:p w:rsidR="00BE3C09" w:rsidRDefault="00BE3C09" w:rsidP="00BE3C09">
      <w:pPr>
        <w:pStyle w:val="ConsPlusNormal"/>
        <w:ind w:firstLine="540"/>
        <w:jc w:val="both"/>
      </w:pPr>
      <w: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BE3C09" w:rsidRDefault="00BE3C09" w:rsidP="00BE3C09">
      <w:pPr>
        <w:pStyle w:val="ConsPlusNormal"/>
        <w:spacing w:before="220"/>
        <w:ind w:firstLine="540"/>
        <w:jc w:val="both"/>
      </w:pPr>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BE3C09" w:rsidRDefault="00BE3C09" w:rsidP="00BE3C09">
      <w:pPr>
        <w:pStyle w:val="ConsPlusNormal"/>
        <w:spacing w:before="220"/>
        <w:ind w:firstLine="540"/>
        <w:jc w:val="both"/>
      </w:pPr>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rsidR="00BE3C09" w:rsidRDefault="00BE3C09" w:rsidP="00BE3C09">
      <w:pPr>
        <w:pStyle w:val="ConsPlusNormal"/>
        <w:ind w:firstLine="540"/>
        <w:jc w:val="both"/>
      </w:pPr>
    </w:p>
    <w:p w:rsidR="00BE3C09" w:rsidRDefault="00BE3C09" w:rsidP="00BE3C09">
      <w:pPr>
        <w:pStyle w:val="ConsPlusTitle"/>
        <w:jc w:val="center"/>
        <w:outlineLvl w:val="1"/>
      </w:pPr>
      <w:r>
        <w:t>Статья 11. Идентификация продукции</w:t>
      </w:r>
    </w:p>
    <w:p w:rsidR="00BE3C09" w:rsidRDefault="00BE3C09" w:rsidP="00BE3C09">
      <w:pPr>
        <w:pStyle w:val="ConsPlusNormal"/>
        <w:ind w:firstLine="540"/>
        <w:jc w:val="both"/>
      </w:pPr>
    </w:p>
    <w:p w:rsidR="00BE3C09" w:rsidRDefault="00BE3C09" w:rsidP="00BE3C09">
      <w:pPr>
        <w:pStyle w:val="ConsPlusNormal"/>
        <w:ind w:firstLine="540"/>
        <w:jc w:val="both"/>
      </w:pPr>
      <w:r>
        <w:t xml:space="preserve">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w:t>
      </w:r>
      <w:r>
        <w:lastRenderedPageBreak/>
        <w:t>области применения настоящего технического регламента и установление соответствия продукции технической документации к ней, проводит:</w:t>
      </w:r>
    </w:p>
    <w:p w:rsidR="00BE3C09" w:rsidRDefault="00BE3C09" w:rsidP="00BE3C09">
      <w:pPr>
        <w:pStyle w:val="ConsPlusNormal"/>
        <w:spacing w:before="220"/>
        <w:ind w:firstLine="540"/>
        <w:jc w:val="both"/>
      </w:pPr>
      <w: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BE3C09" w:rsidRDefault="00BE3C09" w:rsidP="00BE3C09">
      <w:pPr>
        <w:pStyle w:val="ConsPlusNormal"/>
        <w:spacing w:before="220"/>
        <w:ind w:firstLine="540"/>
        <w:jc w:val="both"/>
      </w:pPr>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BE3C09" w:rsidRDefault="00BE3C09" w:rsidP="00BE3C09">
      <w:pPr>
        <w:pStyle w:val="ConsPlusNormal"/>
        <w:spacing w:before="220"/>
        <w:ind w:firstLine="540"/>
        <w:jc w:val="both"/>
      </w:pPr>
      <w:r>
        <w:t>2. Для идентификации продукции используются органолептический и инструментальный способы:</w:t>
      </w:r>
    </w:p>
    <w:p w:rsidR="00BE3C09" w:rsidRDefault="00BE3C09" w:rsidP="00BE3C09">
      <w:pPr>
        <w:pStyle w:val="ConsPlusNormal"/>
        <w:spacing w:before="220"/>
        <w:ind w:firstLine="540"/>
        <w:jc w:val="both"/>
      </w:pPr>
      <w: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BE3C09" w:rsidRDefault="00BE3C09" w:rsidP="00BE3C09">
      <w:pPr>
        <w:pStyle w:val="ConsPlusNormal"/>
        <w:spacing w:before="220"/>
        <w:ind w:firstLine="540"/>
        <w:jc w:val="both"/>
      </w:pPr>
      <w:proofErr w:type="gramStart"/>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roofErr w:type="gramEnd"/>
    </w:p>
    <w:p w:rsidR="00BE3C09" w:rsidRDefault="00BE3C09" w:rsidP="00BE3C09">
      <w:pPr>
        <w:pStyle w:val="ConsPlusNormal"/>
        <w:ind w:firstLine="540"/>
        <w:jc w:val="both"/>
      </w:pPr>
    </w:p>
    <w:p w:rsidR="00BE3C09" w:rsidRDefault="00BE3C09" w:rsidP="00BE3C09">
      <w:pPr>
        <w:pStyle w:val="ConsPlusTitle"/>
        <w:jc w:val="center"/>
        <w:outlineLvl w:val="1"/>
      </w:pPr>
      <w:r>
        <w:t>Статья 12. Оценка (подтверждение) соответствия</w:t>
      </w:r>
    </w:p>
    <w:p w:rsidR="00BE3C09" w:rsidRDefault="00BE3C09" w:rsidP="00BE3C09">
      <w:pPr>
        <w:pStyle w:val="ConsPlusNormal"/>
        <w:ind w:firstLine="540"/>
        <w:jc w:val="both"/>
      </w:pPr>
    </w:p>
    <w:p w:rsidR="00BE3C09" w:rsidRDefault="00BE3C09" w:rsidP="00BE3C09">
      <w:pPr>
        <w:pStyle w:val="ConsPlusNormal"/>
        <w:ind w:firstLine="540"/>
        <w:jc w:val="both"/>
      </w:pPr>
      <w: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BE3C09" w:rsidRDefault="00BE3C09" w:rsidP="00BE3C09">
      <w:pPr>
        <w:pStyle w:val="ConsPlusNormal"/>
        <w:spacing w:before="220"/>
        <w:ind w:firstLine="540"/>
        <w:jc w:val="both"/>
      </w:pPr>
      <w:proofErr w:type="gramStart"/>
      <w:r>
        <w:t>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w:t>
      </w:r>
      <w:proofErr w:type="gramEnd"/>
      <w:r>
        <w:t xml:space="preserve"> регламента.</w:t>
      </w:r>
    </w:p>
    <w:p w:rsidR="00BE3C09" w:rsidRDefault="00BE3C09" w:rsidP="00BE3C09">
      <w:pPr>
        <w:pStyle w:val="ConsPlusNormal"/>
        <w:spacing w:before="220"/>
        <w:ind w:firstLine="540"/>
        <w:jc w:val="both"/>
      </w:pPr>
      <w:bookmarkStart w:id="61" w:name="P430"/>
      <w:bookmarkEnd w:id="61"/>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BE3C09" w:rsidRDefault="00BE3C09" w:rsidP="00BE3C09">
      <w:pPr>
        <w:pStyle w:val="ConsPlusNormal"/>
        <w:spacing w:before="220"/>
        <w:ind w:firstLine="540"/>
        <w:jc w:val="both"/>
      </w:pPr>
      <w:r>
        <w:t>соски молочные, соски-пустышки из латекса, резины или силиконовые;</w:t>
      </w:r>
    </w:p>
    <w:p w:rsidR="00BE3C09" w:rsidRDefault="00BE3C09" w:rsidP="00BE3C09">
      <w:pPr>
        <w:pStyle w:val="ConsPlusNormal"/>
        <w:spacing w:before="220"/>
        <w:ind w:firstLine="540"/>
        <w:jc w:val="both"/>
      </w:pPr>
      <w:proofErr w:type="gramStart"/>
      <w:r>
        <w:t>изделия санитарно-гигиенические разового использования (многослойные изделия, содержащие влагопоглощающие материалы (подгузники, трусы и пеленки), а также гигиенические ватные палочки (для носа и ушей) и другие аналогичные изделия для ухода за детьми);</w:t>
      </w:r>
      <w:proofErr w:type="gramEnd"/>
    </w:p>
    <w:p w:rsidR="00BE3C09" w:rsidRDefault="00BE3C09" w:rsidP="00BE3C09">
      <w:pPr>
        <w:pStyle w:val="ConsPlusNormal"/>
        <w:jc w:val="both"/>
      </w:pPr>
      <w:r>
        <w:t xml:space="preserve">(в ред. </w:t>
      </w:r>
      <w:hyperlink r:id="rId60"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proofErr w:type="gramStart"/>
      <w:r>
        <w:t xml:space="preserve">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w:t>
      </w:r>
      <w:r>
        <w:lastRenderedPageBreak/>
        <w:t>майоликовая), посуда одноразовая (из бумаги, картона и пластмассы) для детей до 3 лет;</w:t>
      </w:r>
      <w:proofErr w:type="gramEnd"/>
    </w:p>
    <w:p w:rsidR="00BE3C09" w:rsidRDefault="00BE3C09" w:rsidP="00BE3C09">
      <w:pPr>
        <w:pStyle w:val="ConsPlusNormal"/>
        <w:jc w:val="both"/>
      </w:pPr>
      <w:r>
        <w:t xml:space="preserve">(в ред. </w:t>
      </w:r>
      <w:hyperlink r:id="rId61"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щетки зубные, щетки зубные электрические с питанием от химических источников тока, массажеры для десен и другие аналогичные изделия;</w:t>
      </w:r>
    </w:p>
    <w:p w:rsidR="00BE3C09" w:rsidRDefault="00BE3C09" w:rsidP="00BE3C09">
      <w:pPr>
        <w:pStyle w:val="ConsPlusNormal"/>
        <w:jc w:val="both"/>
      </w:pPr>
      <w:r>
        <w:t xml:space="preserve">(в ред. </w:t>
      </w:r>
      <w:hyperlink r:id="rId62"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изделия 1-го слоя бельевые (нательные и купальные) трикотажные и из текстильных материалов для детей до 3 лет;</w:t>
      </w:r>
    </w:p>
    <w:p w:rsidR="00BE3C09" w:rsidRDefault="00BE3C09" w:rsidP="00BE3C09">
      <w:pPr>
        <w:pStyle w:val="ConsPlusNormal"/>
        <w:jc w:val="both"/>
      </w:pPr>
      <w:r>
        <w:t xml:space="preserve">(в ред. </w:t>
      </w:r>
      <w:hyperlink r:id="rId63"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изделия чулочно-носочные трикотажные 1-го слоя для детей до 3 лет;</w:t>
      </w:r>
    </w:p>
    <w:p w:rsidR="00BE3C09" w:rsidRDefault="00BE3C09" w:rsidP="00BE3C09">
      <w:pPr>
        <w:pStyle w:val="ConsPlusNormal"/>
        <w:jc w:val="both"/>
      </w:pPr>
      <w:r>
        <w:t xml:space="preserve">(в ред. </w:t>
      </w:r>
      <w:hyperlink r:id="rId64"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головные уборы (летние) 1-го слоя трикотажные и из текстильных материалов для детей до 3 лет.</w:t>
      </w:r>
    </w:p>
    <w:p w:rsidR="00BE3C09" w:rsidRDefault="00BE3C09" w:rsidP="00BE3C09">
      <w:pPr>
        <w:pStyle w:val="ConsPlusNormal"/>
        <w:jc w:val="both"/>
      </w:pPr>
      <w:r>
        <w:t xml:space="preserve">(в ред. </w:t>
      </w:r>
      <w:hyperlink r:id="rId65"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BE3C09" w:rsidRDefault="00BE3C09" w:rsidP="00BE3C09">
      <w:pPr>
        <w:pStyle w:val="ConsPlusNormal"/>
        <w:spacing w:before="220"/>
        <w:ind w:firstLine="540"/>
        <w:jc w:val="both"/>
      </w:pPr>
      <w: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BE3C09" w:rsidRDefault="00BE3C09" w:rsidP="00BE3C09">
      <w:pPr>
        <w:pStyle w:val="ConsPlusNormal"/>
        <w:spacing w:before="220"/>
        <w:ind w:firstLine="540"/>
        <w:jc w:val="both"/>
      </w:pPr>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BE3C09" w:rsidRDefault="00BE3C09" w:rsidP="00BE3C09">
      <w:pPr>
        <w:pStyle w:val="ConsPlusNormal"/>
        <w:spacing w:before="220"/>
        <w:ind w:firstLine="540"/>
        <w:jc w:val="both"/>
      </w:pPr>
      <w:r>
        <w:t>Для выдачи свидетельства о государственной регистрации заявителем представляются следующие документы:</w:t>
      </w:r>
    </w:p>
    <w:p w:rsidR="00BE3C09" w:rsidRDefault="00BE3C09" w:rsidP="00BE3C09">
      <w:pPr>
        <w:pStyle w:val="ConsPlusNormal"/>
        <w:spacing w:before="220"/>
        <w:ind w:firstLine="540"/>
        <w:jc w:val="both"/>
      </w:pPr>
      <w:r>
        <w:t>- заявление;</w:t>
      </w:r>
    </w:p>
    <w:p w:rsidR="00BE3C09" w:rsidRDefault="00BE3C09" w:rsidP="00BE3C09">
      <w:pPr>
        <w:pStyle w:val="ConsPlusNormal"/>
        <w:spacing w:before="220"/>
        <w:ind w:firstLine="540"/>
        <w:jc w:val="both"/>
      </w:pPr>
      <w:proofErr w:type="gramStart"/>
      <w:r>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w:t>
      </w:r>
      <w:hyperlink r:id="rId66"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roofErr w:type="gramEnd"/>
    </w:p>
    <w:p w:rsidR="00BE3C09" w:rsidRDefault="00BE3C09" w:rsidP="00BE3C09">
      <w:pPr>
        <w:pStyle w:val="ConsPlusNormal"/>
        <w:spacing w:before="220"/>
        <w:ind w:firstLine="540"/>
        <w:jc w:val="both"/>
      </w:pPr>
      <w:proofErr w:type="gramStart"/>
      <w: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roofErr w:type="gramEnd"/>
    </w:p>
    <w:p w:rsidR="00BE3C09" w:rsidRDefault="00BE3C09" w:rsidP="00BE3C09">
      <w:pPr>
        <w:pStyle w:val="ConsPlusNormal"/>
        <w:spacing w:before="220"/>
        <w:ind w:firstLine="540"/>
        <w:jc w:val="both"/>
      </w:pPr>
      <w:r>
        <w:t>- копии этикеток (упаковки) или их макеты на подконтрольную продукцию, заверенные заявителем;</w:t>
      </w:r>
    </w:p>
    <w:p w:rsidR="00BE3C09" w:rsidRDefault="00BE3C09" w:rsidP="00BE3C09">
      <w:pPr>
        <w:pStyle w:val="ConsPlusNormal"/>
        <w:spacing w:before="220"/>
        <w:ind w:firstLine="540"/>
        <w:jc w:val="both"/>
      </w:pPr>
      <w:r>
        <w:t>- акт отбора образцов (проб) - для продукции, изготавливаемой на территории Таможенного союза;</w:t>
      </w:r>
    </w:p>
    <w:p w:rsidR="00BE3C09" w:rsidRDefault="00BE3C09" w:rsidP="00BE3C09">
      <w:pPr>
        <w:pStyle w:val="ConsPlusNormal"/>
        <w:spacing w:before="220"/>
        <w:ind w:firstLine="540"/>
        <w:jc w:val="both"/>
      </w:pPr>
      <w:r>
        <w:t xml:space="preserve">- письменное уведомление изготовителя о том, что изготовленная им продукция отвечает </w:t>
      </w:r>
      <w:r>
        <w:lastRenderedPageBreak/>
        <w:t xml:space="preserve">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w:t>
      </w:r>
      <w:hyperlink r:id="rId67" w:history="1">
        <w:r>
          <w:rPr>
            <w:color w:val="0000FF"/>
          </w:rPr>
          <w:t>законодательством</w:t>
        </w:r>
      </w:hyperlink>
      <w:r>
        <w:t xml:space="preserve"> Стороны, в которой проводится государственная регистрация, - предоставляется один из перечисленных документов;</w:t>
      </w:r>
    </w:p>
    <w:p w:rsidR="00BE3C09" w:rsidRDefault="00BE3C09" w:rsidP="00BE3C09">
      <w:pPr>
        <w:pStyle w:val="ConsPlusNormal"/>
        <w:spacing w:before="220"/>
        <w:ind w:firstLine="540"/>
        <w:jc w:val="both"/>
      </w:pPr>
      <w:r>
        <w:t>- протоколы испытаний испытательных лабораторий (центров),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BE3C09" w:rsidRDefault="00BE3C09" w:rsidP="00BE3C09">
      <w:pPr>
        <w:pStyle w:val="ConsPlusNormal"/>
        <w:jc w:val="both"/>
      </w:pPr>
      <w:r>
        <w:t xml:space="preserve">(в ред. </w:t>
      </w:r>
      <w:hyperlink r:id="rId68"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BE3C09" w:rsidRDefault="00BE3C09" w:rsidP="00BE3C09">
      <w:pPr>
        <w:pStyle w:val="ConsPlusNormal"/>
        <w:spacing w:before="220"/>
        <w:ind w:firstLine="540"/>
        <w:jc w:val="both"/>
      </w:pPr>
      <w:r>
        <w:t xml:space="preserve">- копии документов, подтверждающих ввоз образцов подконтрольной продукции на территорию Таможенного союза, заверенные в соответствии с </w:t>
      </w:r>
      <w:hyperlink r:id="rId69"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rsidR="00BE3C09" w:rsidRDefault="00BE3C09" w:rsidP="00BE3C09">
      <w:pPr>
        <w:pStyle w:val="ConsPlusNormal"/>
        <w:spacing w:before="220"/>
        <w:ind w:firstLine="540"/>
        <w:jc w:val="both"/>
      </w:pPr>
      <w:r>
        <w:t xml:space="preserve">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w:t>
      </w:r>
      <w:hyperlink r:id="rId70" w:history="1">
        <w:r>
          <w:rPr>
            <w:color w:val="0000FF"/>
          </w:rPr>
          <w:t>законодательством</w:t>
        </w:r>
      </w:hyperlink>
      <w:r>
        <w:t xml:space="preserve"> Стороны, в которой проводится государственная регистрация.</w:t>
      </w:r>
    </w:p>
    <w:p w:rsidR="00BE3C09" w:rsidRDefault="00BE3C09" w:rsidP="00BE3C09">
      <w:pPr>
        <w:pStyle w:val="ConsPlusNormal"/>
        <w:spacing w:before="220"/>
        <w:ind w:firstLine="540"/>
        <w:jc w:val="both"/>
      </w:pPr>
      <w: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BE3C09" w:rsidRDefault="00BE3C09" w:rsidP="00BE3C09">
      <w:pPr>
        <w:pStyle w:val="ConsPlusNormal"/>
        <w:spacing w:before="220"/>
        <w:ind w:firstLine="540"/>
        <w:jc w:val="both"/>
      </w:pPr>
      <w:r>
        <w:t>В государственной регистрации может быть отказано в случаях, установленных законодательством Таможенного союза.</w:t>
      </w:r>
    </w:p>
    <w:p w:rsidR="00BE3C09" w:rsidRDefault="00BE3C09" w:rsidP="00BE3C09">
      <w:pPr>
        <w:pStyle w:val="ConsPlusNormal"/>
        <w:spacing w:before="220"/>
        <w:ind w:firstLine="540"/>
        <w:jc w:val="both"/>
      </w:pPr>
      <w:r>
        <w:t>Государственная регистрация может быть прекращена регистрационным органом в случаях, установленных законодательством Таможенного союза.</w:t>
      </w:r>
    </w:p>
    <w:p w:rsidR="00BE3C09" w:rsidRDefault="00BE3C09" w:rsidP="00BE3C09">
      <w:pPr>
        <w:pStyle w:val="ConsPlusNormal"/>
        <w:spacing w:before="220"/>
        <w:ind w:firstLine="540"/>
        <w:jc w:val="both"/>
      </w:pPr>
      <w:r>
        <w:t xml:space="preserve">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подтверждающих соответствие </w:t>
      </w:r>
      <w:proofErr w:type="gramStart"/>
      <w:r>
        <w:t>продукции</w:t>
      </w:r>
      <w:proofErr w:type="gramEnd"/>
      <w:r>
        <w:t xml:space="preserve"> требованиям настоящего технического регламента, включая протоколы испытаний, проведенных для целей государственной регистрации.</w:t>
      </w:r>
    </w:p>
    <w:p w:rsidR="00BE3C09" w:rsidRDefault="00BE3C09" w:rsidP="00BE3C09">
      <w:pPr>
        <w:pStyle w:val="ConsPlusNormal"/>
        <w:jc w:val="both"/>
      </w:pPr>
      <w:r>
        <w:t xml:space="preserve">(в ред. </w:t>
      </w:r>
      <w:hyperlink r:id="rId71"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Применяемые схемы декларирования:</w:t>
      </w:r>
    </w:p>
    <w:p w:rsidR="00BE3C09" w:rsidRDefault="00BE3C09" w:rsidP="00BE3C09">
      <w:pPr>
        <w:pStyle w:val="ConsPlusNormal"/>
        <w:spacing w:before="220"/>
        <w:ind w:firstLine="540"/>
        <w:jc w:val="both"/>
      </w:pPr>
      <w:hyperlink r:id="rId72" w:history="1">
        <w:r>
          <w:rPr>
            <w:color w:val="0000FF"/>
          </w:rPr>
          <w:t>схема 3д</w:t>
        </w:r>
      </w:hyperlink>
      <w:r>
        <w:t xml:space="preserve">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w:t>
      </w:r>
      <w:hyperlink r:id="rId73" w:history="1">
        <w:r>
          <w:rPr>
            <w:color w:val="0000FF"/>
          </w:rPr>
          <w:t>схеме 3д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BE3C09" w:rsidRDefault="00BE3C09" w:rsidP="00BE3C09">
      <w:pPr>
        <w:pStyle w:val="ConsPlusNormal"/>
        <w:spacing w:before="220"/>
        <w:ind w:firstLine="540"/>
        <w:jc w:val="both"/>
      </w:pPr>
      <w:hyperlink r:id="rId74" w:history="1">
        <w:r>
          <w:rPr>
            <w:color w:val="0000FF"/>
          </w:rPr>
          <w:t>схема 4д</w:t>
        </w:r>
      </w:hyperlink>
      <w:r>
        <w:t xml:space="preserve">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w:t>
      </w:r>
      <w:hyperlink r:id="rId75" w:history="1">
        <w:r>
          <w:rPr>
            <w:color w:val="0000FF"/>
          </w:rPr>
          <w:t>схеме 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w:t>
      </w:r>
      <w:r>
        <w:lastRenderedPageBreak/>
        <w:t>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 лет. Срок действия декларации на партию продукции - на срок, установленный заявителем, с учетом срока годности (хранения), но не более чем на 1 год.</w:t>
      </w:r>
    </w:p>
    <w:p w:rsidR="00BE3C09" w:rsidRDefault="00BE3C09" w:rsidP="00BE3C09">
      <w:pPr>
        <w:pStyle w:val="ConsPlusNormal"/>
        <w:jc w:val="both"/>
      </w:pPr>
      <w:r>
        <w:t>(</w:t>
      </w:r>
      <w:proofErr w:type="gramStart"/>
      <w:r>
        <w:t>в</w:t>
      </w:r>
      <w:proofErr w:type="gramEnd"/>
      <w:r>
        <w:t xml:space="preserve"> ред. </w:t>
      </w:r>
      <w:hyperlink r:id="rId76"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rsidR="00BE3C09" w:rsidRDefault="00BE3C09" w:rsidP="00BE3C09">
      <w:pPr>
        <w:pStyle w:val="ConsPlusNormal"/>
        <w:spacing w:before="220"/>
        <w:ind w:firstLine="540"/>
        <w:jc w:val="both"/>
      </w:pPr>
      <w:r>
        <w:t xml:space="preserve">- </w:t>
      </w:r>
      <w:hyperlink r:id="rId77" w:history="1">
        <w:r>
          <w:rPr>
            <w:color w:val="0000FF"/>
          </w:rPr>
          <w:t>схема 1д</w:t>
        </w:r>
      </w:hyperlink>
      <w:r>
        <w:t xml:space="preserve"> или </w:t>
      </w:r>
      <w:hyperlink r:id="rId78" w:history="1">
        <w:r>
          <w:rPr>
            <w:color w:val="0000FF"/>
          </w:rPr>
          <w:t>2д</w:t>
        </w:r>
      </w:hyperlink>
      <w:r>
        <w:t xml:space="preserve">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BE3C09" w:rsidRDefault="00BE3C09" w:rsidP="00BE3C09">
      <w:pPr>
        <w:pStyle w:val="ConsPlusNormal"/>
        <w:spacing w:before="220"/>
        <w:ind w:firstLine="540"/>
        <w:jc w:val="both"/>
      </w:pPr>
      <w:r>
        <w:t>кожгалантерейные изделия;</w:t>
      </w:r>
    </w:p>
    <w:p w:rsidR="00BE3C09" w:rsidRDefault="00BE3C09" w:rsidP="00BE3C09">
      <w:pPr>
        <w:pStyle w:val="ConsPlusNormal"/>
        <w:spacing w:before="220"/>
        <w:ind w:firstLine="540"/>
        <w:jc w:val="both"/>
      </w:pPr>
      <w:r>
        <w:t>школьно-письменные принадлежности;</w:t>
      </w:r>
    </w:p>
    <w:p w:rsidR="00BE3C09" w:rsidRDefault="00BE3C09" w:rsidP="00BE3C09">
      <w:pPr>
        <w:pStyle w:val="ConsPlusNormal"/>
        <w:spacing w:before="220"/>
        <w:ind w:firstLine="540"/>
        <w:jc w:val="both"/>
      </w:pPr>
      <w:r>
        <w:t xml:space="preserve">- </w:t>
      </w:r>
      <w:hyperlink r:id="rId79" w:history="1">
        <w:r>
          <w:rPr>
            <w:color w:val="0000FF"/>
          </w:rPr>
          <w:t>схема 3д</w:t>
        </w:r>
      </w:hyperlink>
      <w:r>
        <w:t xml:space="preserve">, </w:t>
      </w:r>
      <w:hyperlink r:id="rId80" w:history="1">
        <w:r>
          <w:rPr>
            <w:color w:val="0000FF"/>
          </w:rPr>
          <w:t>4д</w:t>
        </w:r>
      </w:hyperlink>
      <w:r>
        <w:t xml:space="preserve"> или </w:t>
      </w:r>
      <w:hyperlink r:id="rId81" w:history="1">
        <w:r>
          <w:rPr>
            <w:color w:val="0000FF"/>
          </w:rPr>
          <w:t>6д</w:t>
        </w:r>
      </w:hyperlink>
      <w:r>
        <w:t xml:space="preserve">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BE3C09" w:rsidRDefault="00BE3C09" w:rsidP="00BE3C09">
      <w:pPr>
        <w:pStyle w:val="ConsPlusNormal"/>
        <w:spacing w:before="220"/>
        <w:ind w:firstLine="540"/>
        <w:jc w:val="both"/>
      </w:pPr>
      <w:r>
        <w:t>одежда и изделия 3-го слоя трикотажные, из текстильных материалов и кожи для детей старше 1 года и подростков;</w:t>
      </w:r>
    </w:p>
    <w:p w:rsidR="00BE3C09" w:rsidRDefault="00BE3C09" w:rsidP="00BE3C09">
      <w:pPr>
        <w:pStyle w:val="ConsPlusNormal"/>
        <w:spacing w:before="220"/>
        <w:ind w:firstLine="540"/>
        <w:jc w:val="both"/>
      </w:pPr>
      <w:r>
        <w:t>одежда, изделия и головные уборы из меха для детей старше 1 года и подростков;</w:t>
      </w:r>
    </w:p>
    <w:p w:rsidR="00BE3C09" w:rsidRDefault="00BE3C09" w:rsidP="00BE3C09">
      <w:pPr>
        <w:pStyle w:val="ConsPlusNormal"/>
        <w:spacing w:before="220"/>
        <w:ind w:firstLine="540"/>
        <w:jc w:val="both"/>
      </w:pPr>
      <w:r>
        <w:t>головные уборы 2-го слоя трикотажные, из текстильных материалов и кожи для детей старше 1 года и подростков;</w:t>
      </w:r>
    </w:p>
    <w:p w:rsidR="00BE3C09" w:rsidRDefault="00BE3C09" w:rsidP="00BE3C09">
      <w:pPr>
        <w:pStyle w:val="ConsPlusNormal"/>
        <w:spacing w:before="220"/>
        <w:ind w:firstLine="540"/>
        <w:jc w:val="both"/>
      </w:pPr>
      <w:r>
        <w:t>готовые штучные текстильные изделия;</w:t>
      </w:r>
    </w:p>
    <w:p w:rsidR="00BE3C09" w:rsidRDefault="00BE3C09" w:rsidP="00BE3C09">
      <w:pPr>
        <w:pStyle w:val="ConsPlusNormal"/>
        <w:spacing w:before="220"/>
        <w:ind w:firstLine="540"/>
        <w:jc w:val="both"/>
      </w:pPr>
      <w:r>
        <w:t>постельные принадлежности (одеяла, подушки, наматрасники, балдахины, валики, мягкие стенки и другие аналогичные изделия);</w:t>
      </w:r>
    </w:p>
    <w:p w:rsidR="00BE3C09" w:rsidRDefault="00BE3C09" w:rsidP="00BE3C09">
      <w:pPr>
        <w:pStyle w:val="ConsPlusNormal"/>
        <w:jc w:val="both"/>
      </w:pPr>
      <w:r>
        <w:t xml:space="preserve">(абзац введен </w:t>
      </w:r>
      <w:hyperlink r:id="rId82" w:history="1">
        <w:r>
          <w:rPr>
            <w:color w:val="0000FF"/>
          </w:rPr>
          <w:t>решением</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обувь валяная грубошерстная;</w:t>
      </w:r>
    </w:p>
    <w:p w:rsidR="00BE3C09" w:rsidRDefault="00BE3C09" w:rsidP="00BE3C09">
      <w:pPr>
        <w:pStyle w:val="ConsPlusNormal"/>
        <w:spacing w:before="220"/>
        <w:ind w:firstLine="540"/>
        <w:jc w:val="both"/>
      </w:pPr>
      <w:r>
        <w:t>издательская книжная, журнальная продукция.</w:t>
      </w:r>
    </w:p>
    <w:p w:rsidR="00BE3C09" w:rsidRDefault="00BE3C09" w:rsidP="00BE3C09">
      <w:pPr>
        <w:pStyle w:val="ConsPlusNormal"/>
        <w:spacing w:before="220"/>
        <w:ind w:firstLine="540"/>
        <w:jc w:val="both"/>
      </w:pPr>
      <w: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BE3C09" w:rsidRDefault="00BE3C09" w:rsidP="00BE3C09">
      <w:pPr>
        <w:pStyle w:val="ConsPlusNormal"/>
        <w:spacing w:before="220"/>
        <w:ind w:firstLine="540"/>
        <w:jc w:val="both"/>
      </w:pPr>
      <w: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BE3C09" w:rsidRDefault="00BE3C09" w:rsidP="00BE3C09">
      <w:pPr>
        <w:pStyle w:val="ConsPlusNormal"/>
        <w:spacing w:before="220"/>
        <w:ind w:firstLine="540"/>
        <w:jc w:val="both"/>
      </w:pPr>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BE3C09" w:rsidRDefault="00BE3C09" w:rsidP="00BE3C09">
      <w:pPr>
        <w:pStyle w:val="ConsPlusNormal"/>
        <w:spacing w:before="220"/>
        <w:ind w:firstLine="540"/>
        <w:jc w:val="both"/>
      </w:pPr>
      <w: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BE3C09" w:rsidRDefault="00BE3C09" w:rsidP="00BE3C09">
      <w:pPr>
        <w:pStyle w:val="ConsPlusNormal"/>
        <w:spacing w:before="220"/>
        <w:ind w:firstLine="540"/>
        <w:jc w:val="both"/>
      </w:pPr>
      <w:r>
        <w:lastRenderedPageBreak/>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BE3C09" w:rsidRDefault="00BE3C09" w:rsidP="00BE3C09">
      <w:pPr>
        <w:pStyle w:val="ConsPlusNormal"/>
        <w:spacing w:before="220"/>
        <w:ind w:firstLine="540"/>
        <w:jc w:val="both"/>
      </w:pPr>
      <w: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 в остальных случаях - не ранее чем за 1 год до даты принятия декларации.</w:t>
      </w:r>
    </w:p>
    <w:p w:rsidR="00BE3C09" w:rsidRDefault="00BE3C09" w:rsidP="00BE3C09">
      <w:pPr>
        <w:pStyle w:val="ConsPlusNormal"/>
        <w:jc w:val="both"/>
      </w:pPr>
      <w:r>
        <w:t xml:space="preserve">(в ред. </w:t>
      </w:r>
      <w:hyperlink r:id="rId83"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Протокол испытаний типовых образцов продукции должен содержать:</w:t>
      </w:r>
    </w:p>
    <w:p w:rsidR="00BE3C09" w:rsidRDefault="00BE3C09" w:rsidP="00BE3C09">
      <w:pPr>
        <w:pStyle w:val="ConsPlusNormal"/>
        <w:spacing w:before="220"/>
        <w:ind w:firstLine="540"/>
        <w:jc w:val="both"/>
      </w:pPr>
      <w:r>
        <w:t>- дату оформления протокола и номер в соответствии с системой, принятой в испытательной лаборатории;</w:t>
      </w:r>
    </w:p>
    <w:p w:rsidR="00BE3C09" w:rsidRDefault="00BE3C09" w:rsidP="00BE3C09">
      <w:pPr>
        <w:pStyle w:val="ConsPlusNormal"/>
        <w:spacing w:before="220"/>
        <w:ind w:firstLine="540"/>
        <w:jc w:val="both"/>
      </w:pPr>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BE3C09" w:rsidRDefault="00BE3C09" w:rsidP="00BE3C09">
      <w:pPr>
        <w:pStyle w:val="ConsPlusNormal"/>
        <w:spacing w:before="220"/>
        <w:ind w:firstLine="540"/>
        <w:jc w:val="both"/>
      </w:pPr>
      <w:r>
        <w:t>- наименование продукции;</w:t>
      </w:r>
    </w:p>
    <w:p w:rsidR="00BE3C09" w:rsidRDefault="00BE3C09" w:rsidP="00BE3C09">
      <w:pPr>
        <w:pStyle w:val="ConsPlusNormal"/>
        <w:spacing w:before="220"/>
        <w:ind w:firstLine="540"/>
        <w:jc w:val="both"/>
      </w:pPr>
      <w:r>
        <w:t>- наименование и фактические значения проверяемых показателей свой</w:t>
      </w:r>
      <w:proofErr w:type="gramStart"/>
      <w:r>
        <w:t>ств пр</w:t>
      </w:r>
      <w:proofErr w:type="gramEnd"/>
      <w:r>
        <w:t>одукции;</w:t>
      </w:r>
    </w:p>
    <w:p w:rsidR="00BE3C09" w:rsidRDefault="00BE3C09" w:rsidP="00BE3C09">
      <w:pPr>
        <w:pStyle w:val="ConsPlusNormal"/>
        <w:spacing w:before="220"/>
        <w:ind w:firstLine="540"/>
        <w:jc w:val="both"/>
      </w:pPr>
      <w:r>
        <w:t>- номера и наименования нормативных документов на примененные методы испытаний.</w:t>
      </w:r>
    </w:p>
    <w:p w:rsidR="00BE3C09" w:rsidRDefault="00BE3C09" w:rsidP="00BE3C09">
      <w:pPr>
        <w:pStyle w:val="ConsPlusNormal"/>
        <w:spacing w:before="220"/>
        <w:ind w:firstLine="540"/>
        <w:jc w:val="both"/>
      </w:pPr>
      <w: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BE3C09" w:rsidRDefault="00BE3C09" w:rsidP="00BE3C09">
      <w:pPr>
        <w:pStyle w:val="ConsPlusNormal"/>
        <w:spacing w:before="220"/>
        <w:ind w:firstLine="540"/>
        <w:jc w:val="both"/>
      </w:pPr>
      <w:r>
        <w:t xml:space="preserve">При декларировании соответствия по </w:t>
      </w:r>
      <w:hyperlink r:id="rId84" w:history="1">
        <w:r>
          <w:rPr>
            <w:color w:val="0000FF"/>
          </w:rPr>
          <w:t>схемам 1д</w:t>
        </w:r>
      </w:hyperlink>
      <w:r>
        <w:t xml:space="preserve">, </w:t>
      </w:r>
      <w:hyperlink r:id="rId85" w:history="1">
        <w:r>
          <w:rPr>
            <w:color w:val="0000FF"/>
          </w:rPr>
          <w:t>3д</w:t>
        </w:r>
      </w:hyperlink>
      <w:r>
        <w:t xml:space="preserve">, </w:t>
      </w:r>
      <w:hyperlink r:id="rId86" w:history="1">
        <w:r>
          <w:rPr>
            <w:color w:val="0000FF"/>
          </w:rPr>
          <w:t>6д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BE3C09" w:rsidRDefault="00BE3C09" w:rsidP="00BE3C09">
      <w:pPr>
        <w:pStyle w:val="ConsPlusNormal"/>
        <w:spacing w:before="220"/>
        <w:ind w:firstLine="540"/>
        <w:jc w:val="both"/>
      </w:pPr>
      <w:r>
        <w:t xml:space="preserve">При декларировании соответствия по </w:t>
      </w:r>
      <w:hyperlink r:id="rId87" w:history="1">
        <w:r>
          <w:rPr>
            <w:color w:val="0000FF"/>
          </w:rPr>
          <w:t>схемам 2д</w:t>
        </w:r>
      </w:hyperlink>
      <w:r>
        <w:t xml:space="preserve">, </w:t>
      </w:r>
      <w:hyperlink r:id="rId88" w:history="1">
        <w:r>
          <w:rPr>
            <w:color w:val="0000FF"/>
          </w:rPr>
          <w:t>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BE3C09" w:rsidRDefault="00BE3C09" w:rsidP="00BE3C09">
      <w:pPr>
        <w:pStyle w:val="ConsPlusNormal"/>
        <w:spacing w:before="220"/>
        <w:ind w:firstLine="540"/>
        <w:jc w:val="both"/>
      </w:pPr>
      <w:r>
        <w:t xml:space="preserve">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w:t>
      </w:r>
      <w:hyperlink r:id="rId89" w:history="1">
        <w:r>
          <w:rPr>
            <w:color w:val="0000FF"/>
          </w:rPr>
          <w:t>1с</w:t>
        </w:r>
      </w:hyperlink>
      <w:r>
        <w:t xml:space="preserve">, </w:t>
      </w:r>
      <w:hyperlink r:id="rId90" w:history="1">
        <w:r>
          <w:rPr>
            <w:color w:val="0000FF"/>
          </w:rPr>
          <w:t>2с</w:t>
        </w:r>
      </w:hyperlink>
      <w:r>
        <w:t xml:space="preserve">, </w:t>
      </w:r>
      <w:hyperlink r:id="rId91" w:history="1">
        <w:r>
          <w:rPr>
            <w:color w:val="0000FF"/>
          </w:rPr>
          <w:t>3с</w:t>
        </w:r>
      </w:hyperlink>
      <w:r>
        <w:t xml:space="preserve"> или </w:t>
      </w:r>
      <w:hyperlink r:id="rId92" w:history="1">
        <w:r>
          <w:rPr>
            <w:color w:val="0000FF"/>
          </w:rPr>
          <w:t>4с</w:t>
        </w:r>
      </w:hyperlink>
      <w:r>
        <w:t>:</w:t>
      </w:r>
    </w:p>
    <w:p w:rsidR="00BE3C09" w:rsidRDefault="00BE3C09" w:rsidP="00BE3C09">
      <w:pPr>
        <w:pStyle w:val="ConsPlusNormal"/>
        <w:spacing w:before="220"/>
        <w:ind w:firstLine="540"/>
        <w:jc w:val="both"/>
      </w:pPr>
      <w: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w:t>
      </w:r>
    </w:p>
    <w:p w:rsidR="00BE3C09" w:rsidRDefault="00BE3C09" w:rsidP="00BE3C09">
      <w:pPr>
        <w:pStyle w:val="ConsPlusNormal"/>
        <w:jc w:val="both"/>
      </w:pPr>
      <w:r>
        <w:t xml:space="preserve">(в ред. </w:t>
      </w:r>
      <w:hyperlink r:id="rId93"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 xml:space="preserve">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w:t>
      </w:r>
      <w:proofErr w:type="gramStart"/>
      <w:r>
        <w:t>контроля за</w:t>
      </w:r>
      <w:proofErr w:type="gramEnd"/>
      <w:r>
        <w:t xml:space="preserve"> сертифицированной продукцией - 1 раз в год;</w:t>
      </w:r>
    </w:p>
    <w:p w:rsidR="00BE3C09" w:rsidRDefault="00BE3C09" w:rsidP="00BE3C09">
      <w:pPr>
        <w:pStyle w:val="ConsPlusNormal"/>
        <w:spacing w:before="220"/>
        <w:ind w:firstLine="540"/>
        <w:jc w:val="both"/>
      </w:pPr>
      <w:r>
        <w:t xml:space="preserve">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w:t>
      </w:r>
      <w:proofErr w:type="gramStart"/>
      <w:r>
        <w:t xml:space="preserve">контроля </w:t>
      </w:r>
      <w:r>
        <w:lastRenderedPageBreak/>
        <w:t>за</w:t>
      </w:r>
      <w:proofErr w:type="gramEnd"/>
      <w:r>
        <w:t xml:space="preserve"> сертифицированной продукцией - 1 раз в год.</w:t>
      </w:r>
    </w:p>
    <w:p w:rsidR="00BE3C09" w:rsidRDefault="00BE3C09" w:rsidP="00BE3C09">
      <w:pPr>
        <w:pStyle w:val="ConsPlusNormal"/>
        <w:spacing w:before="220"/>
        <w:ind w:firstLine="540"/>
        <w:jc w:val="both"/>
      </w:pPr>
      <w: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430" w:history="1">
        <w:r>
          <w:rPr>
            <w:color w:val="0000FF"/>
          </w:rPr>
          <w:t>пункте 2</w:t>
        </w:r>
      </w:hyperlink>
      <w:r>
        <w:t xml:space="preserve"> настоящей статьи:</w:t>
      </w:r>
    </w:p>
    <w:p w:rsidR="00BE3C09" w:rsidRDefault="00BE3C09" w:rsidP="00BE3C09">
      <w:pPr>
        <w:pStyle w:val="ConsPlusNormal"/>
        <w:spacing w:before="220"/>
        <w:ind w:firstLine="540"/>
        <w:jc w:val="both"/>
      </w:pPr>
      <w:r>
        <w:t>изделия санитарно-гигиенические из резины формовые и неформовые для ухода за детьми;</w:t>
      </w:r>
    </w:p>
    <w:p w:rsidR="00BE3C09" w:rsidRDefault="00BE3C09" w:rsidP="00BE3C09">
      <w:pPr>
        <w:pStyle w:val="ConsPlusNormal"/>
        <w:spacing w:before="220"/>
        <w:ind w:firstLine="540"/>
        <w:jc w:val="both"/>
      </w:pPr>
      <w:r>
        <w:t>изделия санитарно-гигиенические и галантерейные из пластмасс и металла;</w:t>
      </w:r>
    </w:p>
    <w:p w:rsidR="00BE3C09" w:rsidRDefault="00BE3C09" w:rsidP="00BE3C09">
      <w:pPr>
        <w:pStyle w:val="ConsPlusNormal"/>
        <w:spacing w:before="220"/>
        <w:ind w:firstLine="540"/>
        <w:jc w:val="both"/>
      </w:pPr>
      <w:proofErr w:type="gramStart"/>
      <w: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для детей старше 3 лет и подростков;</w:t>
      </w:r>
      <w:proofErr w:type="gramEnd"/>
    </w:p>
    <w:p w:rsidR="00BE3C09" w:rsidRDefault="00BE3C09" w:rsidP="00BE3C09">
      <w:pPr>
        <w:pStyle w:val="ConsPlusNormal"/>
        <w:jc w:val="both"/>
      </w:pPr>
      <w:r>
        <w:t xml:space="preserve">(в ред. </w:t>
      </w:r>
      <w:hyperlink r:id="rId94"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белье постельное;</w:t>
      </w:r>
    </w:p>
    <w:p w:rsidR="00BE3C09" w:rsidRDefault="00BE3C09" w:rsidP="00BE3C09">
      <w:pPr>
        <w:pStyle w:val="ConsPlusNormal"/>
        <w:jc w:val="both"/>
      </w:pPr>
      <w:r>
        <w:t xml:space="preserve">(в ред. </w:t>
      </w:r>
      <w:hyperlink r:id="rId95"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изделия 1-го слоя бельевые (белье нательное, корсетные и купальные изделия) трикотажные и из текстильных материалов для детей старше 3 лет и подростков;</w:t>
      </w:r>
    </w:p>
    <w:p w:rsidR="00BE3C09" w:rsidRDefault="00BE3C09" w:rsidP="00BE3C09">
      <w:pPr>
        <w:pStyle w:val="ConsPlusNormal"/>
        <w:jc w:val="both"/>
      </w:pPr>
      <w:r>
        <w:t xml:space="preserve">(в ред. </w:t>
      </w:r>
      <w:hyperlink r:id="rId96"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изделия чулочно-носочные трикотажные 1-го слоя для детей старше 3 лет и подростков;</w:t>
      </w:r>
    </w:p>
    <w:p w:rsidR="00BE3C09" w:rsidRDefault="00BE3C09" w:rsidP="00BE3C09">
      <w:pPr>
        <w:pStyle w:val="ConsPlusNormal"/>
        <w:jc w:val="both"/>
      </w:pPr>
      <w:r>
        <w:t xml:space="preserve">(в ред. </w:t>
      </w:r>
      <w:hyperlink r:id="rId97"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изделия чулочно-носочные трикотажные 2-го слоя;</w:t>
      </w:r>
    </w:p>
    <w:p w:rsidR="00BE3C09" w:rsidRDefault="00BE3C09" w:rsidP="00BE3C09">
      <w:pPr>
        <w:pStyle w:val="ConsPlusNormal"/>
        <w:jc w:val="both"/>
      </w:pPr>
      <w:r>
        <w:t xml:space="preserve">(в ред. </w:t>
      </w:r>
      <w:hyperlink r:id="rId98"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головные уборы (летние) 1-го слоя трикотажные и из текстильных материалов для детей старше 3 лет и подростков;</w:t>
      </w:r>
    </w:p>
    <w:p w:rsidR="00BE3C09" w:rsidRDefault="00BE3C09" w:rsidP="00BE3C09">
      <w:pPr>
        <w:pStyle w:val="ConsPlusNormal"/>
        <w:jc w:val="both"/>
      </w:pPr>
      <w:r>
        <w:t xml:space="preserve">(в ред. </w:t>
      </w:r>
      <w:hyperlink r:id="rId99"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одежда и изделия 2-го слоя из текстильных материалов и кожи;</w:t>
      </w:r>
    </w:p>
    <w:p w:rsidR="00BE3C09" w:rsidRDefault="00BE3C09" w:rsidP="00BE3C09">
      <w:pPr>
        <w:pStyle w:val="ConsPlusNormal"/>
        <w:spacing w:before="220"/>
        <w:ind w:firstLine="540"/>
        <w:jc w:val="both"/>
      </w:pPr>
      <w:r>
        <w:t>изделия 2-го слоя трикотажные, шарфы трикотажные;</w:t>
      </w:r>
    </w:p>
    <w:p w:rsidR="00BE3C09" w:rsidRDefault="00BE3C09" w:rsidP="00BE3C09">
      <w:pPr>
        <w:pStyle w:val="ConsPlusNormal"/>
        <w:jc w:val="both"/>
      </w:pPr>
      <w:r>
        <w:t xml:space="preserve">(в ред. </w:t>
      </w:r>
      <w:hyperlink r:id="rId100"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головные уборы 2-го слоя трикотажные, из текстильных материалов и кожи для детей до 1-го года;</w:t>
      </w:r>
    </w:p>
    <w:p w:rsidR="00BE3C09" w:rsidRDefault="00BE3C09" w:rsidP="00BE3C09">
      <w:pPr>
        <w:pStyle w:val="ConsPlusNormal"/>
        <w:spacing w:before="220"/>
        <w:ind w:firstLine="540"/>
        <w:jc w:val="both"/>
      </w:pPr>
      <w:r>
        <w:t>одежда и изделия 3-го слоя трикотажные, из текстильных материалов и кожи для детей до 1-го года;</w:t>
      </w:r>
    </w:p>
    <w:p w:rsidR="00BE3C09" w:rsidRDefault="00BE3C09" w:rsidP="00BE3C09">
      <w:pPr>
        <w:pStyle w:val="ConsPlusNormal"/>
        <w:jc w:val="both"/>
      </w:pPr>
      <w:r>
        <w:t xml:space="preserve">(в ред. </w:t>
      </w:r>
      <w:hyperlink r:id="rId101"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r>
        <w:t>одежда, изделия и головные уборы из меха для детей до 1-го года;</w:t>
      </w:r>
    </w:p>
    <w:p w:rsidR="00BE3C09" w:rsidRDefault="00BE3C09" w:rsidP="00BE3C09">
      <w:pPr>
        <w:pStyle w:val="ConsPlusNormal"/>
        <w:spacing w:before="220"/>
        <w:ind w:firstLine="540"/>
        <w:jc w:val="both"/>
      </w:pPr>
      <w:r>
        <w:t>обувь, кроме обуви валяной грубошерстной;</w:t>
      </w:r>
    </w:p>
    <w:p w:rsidR="00BE3C09" w:rsidRDefault="00BE3C09" w:rsidP="00BE3C09">
      <w:pPr>
        <w:pStyle w:val="ConsPlusNormal"/>
        <w:spacing w:before="220"/>
        <w:ind w:firstLine="540"/>
        <w:jc w:val="both"/>
      </w:pPr>
      <w:r>
        <w:t>коляски детские;</w:t>
      </w:r>
    </w:p>
    <w:p w:rsidR="00BE3C09" w:rsidRDefault="00BE3C09" w:rsidP="00BE3C09">
      <w:pPr>
        <w:pStyle w:val="ConsPlusNormal"/>
        <w:spacing w:before="220"/>
        <w:ind w:firstLine="540"/>
        <w:jc w:val="both"/>
      </w:pPr>
      <w:r>
        <w:t>велосипеды.</w:t>
      </w:r>
    </w:p>
    <w:p w:rsidR="00BE3C09" w:rsidRDefault="00BE3C09" w:rsidP="00BE3C09">
      <w:pPr>
        <w:pStyle w:val="ConsPlusNormal"/>
        <w:spacing w:before="220"/>
        <w:ind w:firstLine="540"/>
        <w:jc w:val="both"/>
      </w:pPr>
      <w:r>
        <w:t xml:space="preserve">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w:t>
      </w:r>
      <w:r>
        <w:lastRenderedPageBreak/>
        <w:t>качестве юридического лица или индивидуального предпринимателя.</w:t>
      </w:r>
    </w:p>
    <w:p w:rsidR="00BE3C09" w:rsidRDefault="00BE3C09" w:rsidP="00BE3C09">
      <w:pPr>
        <w:pStyle w:val="ConsPlusNormal"/>
        <w:spacing w:before="220"/>
        <w:ind w:firstLine="540"/>
        <w:jc w:val="both"/>
      </w:pPr>
      <w: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BE3C09" w:rsidRDefault="00BE3C09" w:rsidP="00BE3C09">
      <w:pPr>
        <w:pStyle w:val="ConsPlusNormal"/>
        <w:spacing w:before="220"/>
        <w:ind w:firstLine="540"/>
        <w:jc w:val="both"/>
      </w:pPr>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BE3C09" w:rsidRDefault="00BE3C09" w:rsidP="00BE3C09">
      <w:pPr>
        <w:pStyle w:val="ConsPlusNormal"/>
        <w:spacing w:before="220"/>
        <w:ind w:firstLine="540"/>
        <w:jc w:val="both"/>
      </w:pPr>
      <w:r>
        <w:t xml:space="preserve">6. </w:t>
      </w:r>
      <w:proofErr w:type="gramStart"/>
      <w:r>
        <w:t>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w:t>
      </w:r>
      <w:proofErr w:type="gramEnd"/>
      <w:r>
        <w:t xml:space="preserve"> </w:t>
      </w:r>
      <w:proofErr w:type="gramStart"/>
      <w:r>
        <w:t>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roofErr w:type="gramEnd"/>
    </w:p>
    <w:p w:rsidR="00BE3C09" w:rsidRDefault="00BE3C09" w:rsidP="00BE3C09">
      <w:pPr>
        <w:pStyle w:val="ConsPlusNormal"/>
        <w:spacing w:before="220"/>
        <w:ind w:firstLine="540"/>
        <w:jc w:val="both"/>
      </w:pPr>
      <w:r>
        <w:t>7. Аккредитованная испытательная лаборатория (центр) проводит испытания и оформляет протокол испытаний типовых образцов продукции.</w:t>
      </w:r>
    </w:p>
    <w:p w:rsidR="00BE3C09" w:rsidRDefault="00BE3C09" w:rsidP="00BE3C09">
      <w:pPr>
        <w:pStyle w:val="ConsPlusNormal"/>
        <w:spacing w:before="220"/>
        <w:ind w:firstLine="540"/>
        <w:jc w:val="both"/>
      </w:pPr>
      <w:r>
        <w:t>Протокол испытаний типовых образцов продукции должен содержать:</w:t>
      </w:r>
    </w:p>
    <w:p w:rsidR="00BE3C09" w:rsidRDefault="00BE3C09" w:rsidP="00BE3C09">
      <w:pPr>
        <w:pStyle w:val="ConsPlusNormal"/>
        <w:spacing w:before="220"/>
        <w:ind w:firstLine="540"/>
        <w:jc w:val="both"/>
      </w:pPr>
      <w:r>
        <w:t>- дату оформления протокола и номер в соответствии с системой, принятой в аккредитованной испытательной лаборатории;</w:t>
      </w:r>
    </w:p>
    <w:p w:rsidR="00BE3C09" w:rsidRDefault="00BE3C09" w:rsidP="00BE3C09">
      <w:pPr>
        <w:pStyle w:val="ConsPlusNormal"/>
        <w:spacing w:before="220"/>
        <w:ind w:firstLine="540"/>
        <w:jc w:val="both"/>
      </w:pPr>
      <w:r>
        <w:t>- наименование и регистрационный номер аккредитованной испытательной лаборатории;</w:t>
      </w:r>
    </w:p>
    <w:p w:rsidR="00BE3C09" w:rsidRDefault="00BE3C09" w:rsidP="00BE3C09">
      <w:pPr>
        <w:pStyle w:val="ConsPlusNormal"/>
        <w:spacing w:before="220"/>
        <w:ind w:firstLine="540"/>
        <w:jc w:val="both"/>
      </w:pPr>
      <w:r>
        <w:t>- наименование продукции;</w:t>
      </w:r>
    </w:p>
    <w:p w:rsidR="00BE3C09" w:rsidRDefault="00BE3C09" w:rsidP="00BE3C09">
      <w:pPr>
        <w:pStyle w:val="ConsPlusNormal"/>
        <w:spacing w:before="220"/>
        <w:ind w:firstLine="540"/>
        <w:jc w:val="both"/>
      </w:pPr>
      <w:r>
        <w:t>- наименование, фактические и нормативные значения проверяемых показателей свой</w:t>
      </w:r>
      <w:proofErr w:type="gramStart"/>
      <w:r>
        <w:t>ств пр</w:t>
      </w:r>
      <w:proofErr w:type="gramEnd"/>
      <w:r>
        <w:t>одукции;</w:t>
      </w:r>
    </w:p>
    <w:p w:rsidR="00BE3C09" w:rsidRDefault="00BE3C09" w:rsidP="00BE3C09">
      <w:pPr>
        <w:pStyle w:val="ConsPlusNormal"/>
        <w:spacing w:before="220"/>
        <w:ind w:firstLine="540"/>
        <w:jc w:val="both"/>
      </w:pPr>
      <w:r>
        <w:t>- наименование технического регламента, на соответствие требованиям которого проводятся сертификационные испытания;</w:t>
      </w:r>
    </w:p>
    <w:p w:rsidR="00BE3C09" w:rsidRDefault="00BE3C09" w:rsidP="00BE3C09">
      <w:pPr>
        <w:pStyle w:val="ConsPlusNormal"/>
        <w:spacing w:before="220"/>
        <w:ind w:firstLine="540"/>
        <w:jc w:val="both"/>
      </w:pPr>
      <w:r>
        <w:t>- номера и наименования нормативных документов на примененные методы испытаний;</w:t>
      </w:r>
    </w:p>
    <w:p w:rsidR="00BE3C09" w:rsidRDefault="00BE3C09" w:rsidP="00BE3C09">
      <w:pPr>
        <w:pStyle w:val="ConsPlusNormal"/>
        <w:spacing w:before="220"/>
        <w:ind w:firstLine="540"/>
        <w:jc w:val="both"/>
      </w:pPr>
      <w:r>
        <w:t>- перечень испытательного оборудования и средств измерений, использованных при проведении испытаний.</w:t>
      </w:r>
    </w:p>
    <w:p w:rsidR="00BE3C09" w:rsidRDefault="00BE3C09" w:rsidP="00BE3C09">
      <w:pPr>
        <w:pStyle w:val="ConsPlusNormal"/>
        <w:ind w:firstLine="540"/>
        <w:jc w:val="both"/>
      </w:pPr>
    </w:p>
    <w:p w:rsidR="00BE3C09" w:rsidRDefault="00BE3C09" w:rsidP="00BE3C09">
      <w:pPr>
        <w:pStyle w:val="ConsPlusTitle"/>
        <w:jc w:val="center"/>
        <w:outlineLvl w:val="1"/>
      </w:pPr>
      <w:r>
        <w:t xml:space="preserve">Статья 13. </w:t>
      </w:r>
      <w:hyperlink r:id="rId102" w:history="1">
        <w:r>
          <w:rPr>
            <w:color w:val="0000FF"/>
          </w:rPr>
          <w:t>Маркировка</w:t>
        </w:r>
      </w:hyperlink>
      <w:r>
        <w:t xml:space="preserve"> единым знаком обращения продукции</w:t>
      </w:r>
    </w:p>
    <w:p w:rsidR="00BE3C09" w:rsidRDefault="00BE3C09" w:rsidP="00BE3C09">
      <w:pPr>
        <w:pStyle w:val="ConsPlusTitle"/>
        <w:jc w:val="center"/>
      </w:pPr>
      <w:r>
        <w:t>на рынке государств - членов Таможенного союза</w:t>
      </w:r>
    </w:p>
    <w:p w:rsidR="00BE3C09" w:rsidRDefault="00BE3C09" w:rsidP="00BE3C09">
      <w:pPr>
        <w:pStyle w:val="ConsPlusNormal"/>
        <w:jc w:val="center"/>
      </w:pPr>
    </w:p>
    <w:p w:rsidR="00BE3C09" w:rsidRDefault="00BE3C09" w:rsidP="00BE3C09">
      <w:pPr>
        <w:pStyle w:val="ConsPlusNormal"/>
        <w:ind w:firstLine="540"/>
        <w:jc w:val="both"/>
      </w:pPr>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BE3C09" w:rsidRDefault="00BE3C09" w:rsidP="00BE3C09">
      <w:pPr>
        <w:pStyle w:val="ConsPlusNormal"/>
        <w:spacing w:before="220"/>
        <w:ind w:firstLine="540"/>
        <w:jc w:val="both"/>
      </w:pPr>
      <w:r>
        <w:t xml:space="preserve">2. Маркировка единым знаком обращения продукции на рынке государств - членов </w:t>
      </w:r>
      <w:r>
        <w:lastRenderedPageBreak/>
        <w:t>Таможенного союза осуществляется перед выпуском продукции в обращение на рынке.</w:t>
      </w:r>
    </w:p>
    <w:p w:rsidR="00BE3C09" w:rsidRDefault="00BE3C09" w:rsidP="00BE3C09">
      <w:pPr>
        <w:pStyle w:val="ConsPlusNormal"/>
        <w:spacing w:before="220"/>
        <w:ind w:firstLine="540"/>
        <w:jc w:val="both"/>
      </w:pPr>
      <w: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BE3C09" w:rsidRDefault="00BE3C09" w:rsidP="00BE3C09">
      <w:pPr>
        <w:pStyle w:val="ConsPlusNormal"/>
        <w:spacing w:before="220"/>
        <w:ind w:firstLine="540"/>
        <w:jc w:val="both"/>
      </w:pPr>
      <w: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BE3C09" w:rsidRDefault="00BE3C09" w:rsidP="00BE3C09">
      <w:pPr>
        <w:pStyle w:val="ConsPlusNormal"/>
        <w:ind w:firstLine="540"/>
        <w:jc w:val="both"/>
      </w:pPr>
    </w:p>
    <w:p w:rsidR="00BE3C09" w:rsidRDefault="00BE3C09" w:rsidP="00BE3C09">
      <w:pPr>
        <w:pStyle w:val="ConsPlusTitle"/>
        <w:jc w:val="center"/>
        <w:outlineLvl w:val="1"/>
      </w:pPr>
      <w:r>
        <w:t>Статья 14. Защитительная оговорка</w:t>
      </w:r>
    </w:p>
    <w:p w:rsidR="00BE3C09" w:rsidRDefault="00BE3C09" w:rsidP="00BE3C09">
      <w:pPr>
        <w:pStyle w:val="ConsPlusNormal"/>
        <w:ind w:firstLine="540"/>
        <w:jc w:val="both"/>
      </w:pPr>
    </w:p>
    <w:p w:rsidR="00BE3C09" w:rsidRDefault="00BE3C09" w:rsidP="00BE3C09">
      <w:pPr>
        <w:pStyle w:val="ConsPlusNormal"/>
        <w:ind w:firstLine="540"/>
        <w:jc w:val="both"/>
      </w:pPr>
      <w:bookmarkStart w:id="62" w:name="P551"/>
      <w:bookmarkEnd w:id="62"/>
      <w: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BE3C09" w:rsidRDefault="00BE3C09" w:rsidP="00BE3C09">
      <w:pPr>
        <w:pStyle w:val="ConsPlusNormal"/>
        <w:spacing w:before="220"/>
        <w:ind w:firstLine="540"/>
        <w:jc w:val="both"/>
      </w:pPr>
      <w: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BE3C09" w:rsidRDefault="00BE3C09" w:rsidP="00BE3C09">
      <w:pPr>
        <w:pStyle w:val="ConsPlusNormal"/>
        <w:spacing w:before="220"/>
        <w:ind w:firstLine="540"/>
        <w:jc w:val="both"/>
      </w:pPr>
      <w:r>
        <w:t>3. Основанием для применения статьи защиты могут быть следующие случаи:</w:t>
      </w:r>
    </w:p>
    <w:p w:rsidR="00BE3C09" w:rsidRDefault="00BE3C09" w:rsidP="00BE3C09">
      <w:pPr>
        <w:pStyle w:val="ConsPlusNormal"/>
        <w:spacing w:before="220"/>
        <w:ind w:firstLine="540"/>
        <w:jc w:val="both"/>
      </w:pPr>
      <w:r>
        <w:t xml:space="preserve">невыполнение </w:t>
      </w:r>
      <w:hyperlink w:anchor="P126" w:history="1">
        <w:r>
          <w:rPr>
            <w:color w:val="0000FF"/>
          </w:rPr>
          <w:t>статей 4</w:t>
        </w:r>
      </w:hyperlink>
      <w:r>
        <w:t xml:space="preserve"> - </w:t>
      </w:r>
      <w:hyperlink w:anchor="P299" w:history="1">
        <w:r>
          <w:rPr>
            <w:color w:val="0000FF"/>
          </w:rPr>
          <w:t>7</w:t>
        </w:r>
      </w:hyperlink>
      <w:r>
        <w:t xml:space="preserve"> настоящего технического регламента Таможенного союза;</w:t>
      </w:r>
    </w:p>
    <w:p w:rsidR="00BE3C09" w:rsidRDefault="00BE3C09" w:rsidP="00BE3C09">
      <w:pPr>
        <w:pStyle w:val="ConsPlusNormal"/>
        <w:spacing w:before="220"/>
        <w:ind w:firstLine="540"/>
        <w:jc w:val="both"/>
      </w:pPr>
      <w:r>
        <w:t xml:space="preserve">несоблюдение правил, изложенных в </w:t>
      </w:r>
      <w:hyperlink w:anchor="P410" w:history="1">
        <w:r>
          <w:rPr>
            <w:color w:val="0000FF"/>
          </w:rPr>
          <w:t>статье 10</w:t>
        </w:r>
      </w:hyperlink>
      <w:r>
        <w:t xml:space="preserve"> настоящего технического регламента Таможенного союза;</w:t>
      </w:r>
    </w:p>
    <w:p w:rsidR="00BE3C09" w:rsidRDefault="00BE3C09" w:rsidP="00BE3C09">
      <w:pPr>
        <w:pStyle w:val="ConsPlusNormal"/>
        <w:spacing w:before="220"/>
        <w:ind w:firstLine="540"/>
        <w:jc w:val="both"/>
      </w:pPr>
      <w:r>
        <w:t>другие причины запрета выпуска продукции, предназначенной для детей и подростков, в обращение на рынке государства - члена Таможенного союза.</w:t>
      </w:r>
    </w:p>
    <w:p w:rsidR="00BE3C09" w:rsidRDefault="00BE3C09" w:rsidP="00BE3C09">
      <w:pPr>
        <w:pStyle w:val="ConsPlusNormal"/>
        <w:spacing w:before="220"/>
        <w:ind w:firstLine="540"/>
        <w:jc w:val="both"/>
      </w:pPr>
      <w:r>
        <w:t xml:space="preserve">4. </w:t>
      </w:r>
      <w:proofErr w:type="gramStart"/>
      <w:r>
        <w:t xml:space="preserve">Если компетентные органы других государств - членов Таможенного союза выражают протест против упомянутого в </w:t>
      </w:r>
      <w:hyperlink w:anchor="P551" w:history="1">
        <w:r>
          <w:rPr>
            <w:color w:val="0000FF"/>
          </w:rPr>
          <w:t>пункте 1</w:t>
        </w:r>
      </w:hyperlink>
      <w:r>
        <w:t xml:space="preserve">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roofErr w:type="gramEnd"/>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1</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jc w:val="right"/>
      </w:pPr>
    </w:p>
    <w:p w:rsidR="00BE3C09" w:rsidRDefault="00BE3C09" w:rsidP="00BE3C09">
      <w:pPr>
        <w:pStyle w:val="ConsPlusTitle"/>
        <w:jc w:val="center"/>
      </w:pPr>
      <w:bookmarkStart w:id="63" w:name="P570"/>
      <w:bookmarkEnd w:id="63"/>
      <w:r>
        <w:t>ПЕРЕЧЕНЬ</w:t>
      </w:r>
    </w:p>
    <w:p w:rsidR="00BE3C09" w:rsidRDefault="00BE3C09" w:rsidP="00BE3C09">
      <w:pPr>
        <w:pStyle w:val="ConsPlusTitle"/>
        <w:jc w:val="center"/>
      </w:pPr>
      <w:r>
        <w:t>ПРОДУКЦИИ, ПРЕДНАЗНАЧЕННОЙ ДЛЯ ДЕТЕЙ И ПОДРОСТКОВ,</w:t>
      </w:r>
    </w:p>
    <w:p w:rsidR="00BE3C09" w:rsidRDefault="00BE3C09" w:rsidP="00BE3C09">
      <w:pPr>
        <w:pStyle w:val="ConsPlusTitle"/>
        <w:jc w:val="center"/>
      </w:pPr>
      <w:r>
        <w:t xml:space="preserve">В </w:t>
      </w:r>
      <w:proofErr w:type="gramStart"/>
      <w:r>
        <w:t>ОТНОШЕНИИ</w:t>
      </w:r>
      <w:proofErr w:type="gramEnd"/>
      <w:r>
        <w:t xml:space="preserve"> КОТОРОЙ УСТАНАВЛИВАЮТСЯ ТРЕБОВАНИЯ ТЕХНИЧЕСКОГО</w:t>
      </w:r>
    </w:p>
    <w:p w:rsidR="00BE3C09" w:rsidRDefault="00BE3C09" w:rsidP="00BE3C09">
      <w:pPr>
        <w:pStyle w:val="ConsPlusTitle"/>
        <w:jc w:val="center"/>
      </w:pPr>
      <w:r>
        <w:t>РЕГЛАМЕНТА О БЕЗОПАСНОСТИ ПРОДУКЦИИ, ПРЕДНАЗНАЧЕННОЙ</w:t>
      </w:r>
    </w:p>
    <w:p w:rsidR="00BE3C09" w:rsidRDefault="00BE3C09" w:rsidP="00BE3C09">
      <w:pPr>
        <w:pStyle w:val="ConsPlusTitle"/>
        <w:jc w:val="center"/>
      </w:pPr>
      <w:r>
        <w:t>ДЛЯ ДЕТЕЙ И ПОДРОСТКОВ</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 xml:space="preserve">(в ред. </w:t>
            </w:r>
            <w:hyperlink r:id="rId103" w:history="1">
              <w:r>
                <w:rPr>
                  <w:color w:val="0000FF"/>
                </w:rPr>
                <w:t>решения</w:t>
              </w:r>
            </w:hyperlink>
            <w:r>
              <w:rPr>
                <w:color w:val="392C69"/>
              </w:rPr>
              <w:t xml:space="preserve"> Совета Евразийской экономической комиссии</w:t>
            </w:r>
            <w:proofErr w:type="gramEnd"/>
          </w:p>
          <w:p w:rsidR="00BE3C09" w:rsidRDefault="00BE3C09" w:rsidP="00BE3C09">
            <w:pPr>
              <w:pStyle w:val="ConsPlusNormal"/>
              <w:jc w:val="center"/>
            </w:pPr>
            <w:r>
              <w:rPr>
                <w:color w:val="392C69"/>
              </w:rPr>
              <w:t>от 28.04.2017 N 51)</w:t>
            </w:r>
          </w:p>
        </w:tc>
      </w:tr>
    </w:tbl>
    <w:p w:rsidR="00BE3C09" w:rsidRDefault="00BE3C09" w:rsidP="00BE3C0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0"/>
        <w:gridCol w:w="4706"/>
      </w:tblGrid>
      <w:tr w:rsidR="00BE3C09" w:rsidTr="00BE3C09">
        <w:tc>
          <w:tcPr>
            <w:tcW w:w="4320" w:type="dxa"/>
          </w:tcPr>
          <w:p w:rsidR="00BE3C09" w:rsidRDefault="00BE3C09" w:rsidP="00BE3C09">
            <w:pPr>
              <w:pStyle w:val="ConsPlusNormal"/>
              <w:jc w:val="center"/>
            </w:pPr>
            <w:r>
              <w:t>Наименование групп продукции</w:t>
            </w:r>
          </w:p>
        </w:tc>
        <w:tc>
          <w:tcPr>
            <w:tcW w:w="4706" w:type="dxa"/>
          </w:tcPr>
          <w:p w:rsidR="00BE3C09" w:rsidRDefault="00BE3C09" w:rsidP="00BE3C09">
            <w:pPr>
              <w:pStyle w:val="ConsPlusNormal"/>
              <w:jc w:val="center"/>
            </w:pPr>
            <w:r>
              <w:t>Перечень продукции</w:t>
            </w:r>
          </w:p>
        </w:tc>
      </w:tr>
      <w:tr w:rsidR="00BE3C09" w:rsidTr="00BE3C09">
        <w:tc>
          <w:tcPr>
            <w:tcW w:w="4320" w:type="dxa"/>
          </w:tcPr>
          <w:p w:rsidR="00BE3C09" w:rsidRDefault="00BE3C09" w:rsidP="00BE3C09">
            <w:pPr>
              <w:pStyle w:val="ConsPlusNormal"/>
              <w:jc w:val="center"/>
            </w:pPr>
            <w:r>
              <w:t>1</w:t>
            </w:r>
          </w:p>
        </w:tc>
        <w:tc>
          <w:tcPr>
            <w:tcW w:w="4706" w:type="dxa"/>
          </w:tcPr>
          <w:p w:rsidR="00BE3C09" w:rsidRDefault="00BE3C09" w:rsidP="00BE3C09">
            <w:pPr>
              <w:pStyle w:val="ConsPlusNormal"/>
              <w:jc w:val="center"/>
            </w:pPr>
            <w:r>
              <w:t>2</w:t>
            </w:r>
          </w:p>
        </w:tc>
      </w:tr>
      <w:tr w:rsidR="00BE3C09" w:rsidTr="00BE3C09">
        <w:tc>
          <w:tcPr>
            <w:tcW w:w="4320" w:type="dxa"/>
          </w:tcPr>
          <w:p w:rsidR="00BE3C09" w:rsidRDefault="00BE3C09" w:rsidP="00BE3C09">
            <w:pPr>
              <w:pStyle w:val="ConsPlusNormal"/>
            </w:pPr>
            <w:hyperlink r:id="rId104" w:history="1">
              <w:r>
                <w:rPr>
                  <w:color w:val="0000FF"/>
                </w:rPr>
                <w:t>1</w:t>
              </w:r>
            </w:hyperlink>
            <w:r>
              <w:t>. Соски, соски-пустышки</w:t>
            </w:r>
          </w:p>
        </w:tc>
        <w:tc>
          <w:tcPr>
            <w:tcW w:w="4706" w:type="dxa"/>
          </w:tcPr>
          <w:p w:rsidR="00BE3C09" w:rsidRDefault="00BE3C09" w:rsidP="00BE3C09">
            <w:pPr>
              <w:pStyle w:val="ConsPlusNormal"/>
            </w:pPr>
            <w:r>
              <w:t>соски молочные, соски-пустышки из латекса, резины или силиконовые</w:t>
            </w:r>
          </w:p>
        </w:tc>
      </w:tr>
      <w:tr w:rsidR="00BE3C09" w:rsidTr="00BE3C09">
        <w:tc>
          <w:tcPr>
            <w:tcW w:w="4320" w:type="dxa"/>
            <w:vMerge w:val="restart"/>
          </w:tcPr>
          <w:p w:rsidR="00BE3C09" w:rsidRDefault="00BE3C09" w:rsidP="00BE3C09">
            <w:pPr>
              <w:pStyle w:val="ConsPlusNormal"/>
            </w:pPr>
            <w:hyperlink r:id="rId105" w:history="1">
              <w:r>
                <w:rPr>
                  <w:color w:val="0000FF"/>
                </w:rPr>
                <w:t>2</w:t>
              </w:r>
            </w:hyperlink>
            <w:r>
              <w:t>. Изделия санитарно-гигиенические и галантерейные изделия</w:t>
            </w:r>
          </w:p>
        </w:tc>
        <w:tc>
          <w:tcPr>
            <w:tcW w:w="4706" w:type="dxa"/>
          </w:tcPr>
          <w:p w:rsidR="00BE3C09" w:rsidRDefault="00BE3C09" w:rsidP="00BE3C09">
            <w:pPr>
              <w:pStyle w:val="ConsPlusNormal"/>
            </w:pPr>
            <w:r>
              <w:t>изделия санитарно-гигиенические из резины формовые или неформовые для ухода за детьми</w:t>
            </w:r>
          </w:p>
        </w:tc>
      </w:tr>
      <w:tr w:rsidR="00BE3C09" w:rsidTr="00BE3C09">
        <w:tc>
          <w:tcPr>
            <w:tcW w:w="4320" w:type="dxa"/>
            <w:vMerge/>
          </w:tcPr>
          <w:p w:rsidR="00BE3C09" w:rsidRDefault="00BE3C09" w:rsidP="00BE3C09"/>
        </w:tc>
        <w:tc>
          <w:tcPr>
            <w:tcW w:w="4706" w:type="dxa"/>
          </w:tcPr>
          <w:p w:rsidR="00BE3C09" w:rsidRDefault="00BE3C09" w:rsidP="00BE3C09">
            <w:pPr>
              <w:pStyle w:val="ConsPlusNormal"/>
            </w:pPr>
            <w: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BE3C09" w:rsidTr="00BE3C09">
        <w:tc>
          <w:tcPr>
            <w:tcW w:w="4320" w:type="dxa"/>
            <w:vMerge/>
          </w:tcPr>
          <w:p w:rsidR="00BE3C09" w:rsidRDefault="00BE3C09" w:rsidP="00BE3C09"/>
        </w:tc>
        <w:tc>
          <w:tcPr>
            <w:tcW w:w="4706" w:type="dxa"/>
          </w:tcPr>
          <w:p w:rsidR="00BE3C09" w:rsidRDefault="00BE3C09" w:rsidP="00BE3C09">
            <w:pPr>
              <w:pStyle w:val="ConsPlusNormal"/>
            </w:pPr>
            <w: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BE3C09" w:rsidTr="00BE3C09">
        <w:tc>
          <w:tcPr>
            <w:tcW w:w="4320" w:type="dxa"/>
          </w:tcPr>
          <w:p w:rsidR="00BE3C09" w:rsidRDefault="00BE3C09" w:rsidP="00BE3C09">
            <w:pPr>
              <w:pStyle w:val="ConsPlusNormal"/>
            </w:pPr>
            <w:hyperlink r:id="rId106" w:history="1">
              <w:r>
                <w:rPr>
                  <w:color w:val="0000FF"/>
                </w:rPr>
                <w:t>3</w:t>
              </w:r>
            </w:hyperlink>
            <w:r>
              <w:t>. Изделия санитарно-гигиенические разового использования</w:t>
            </w:r>
          </w:p>
        </w:tc>
        <w:tc>
          <w:tcPr>
            <w:tcW w:w="4706" w:type="dxa"/>
          </w:tcPr>
          <w:p w:rsidR="00BE3C09" w:rsidRDefault="00BE3C09" w:rsidP="00BE3C09">
            <w:pPr>
              <w:pStyle w:val="ConsPlusNormal"/>
            </w:pPr>
            <w: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BE3C09" w:rsidTr="00BE3C09">
        <w:tblPrEx>
          <w:tblBorders>
            <w:insideH w:val="nil"/>
          </w:tblBorders>
        </w:tblPrEx>
        <w:tc>
          <w:tcPr>
            <w:tcW w:w="4320" w:type="dxa"/>
            <w:tcBorders>
              <w:bottom w:val="nil"/>
            </w:tcBorders>
          </w:tcPr>
          <w:p w:rsidR="00BE3C09" w:rsidRDefault="00BE3C09" w:rsidP="00BE3C09">
            <w:pPr>
              <w:pStyle w:val="ConsPlusNormal"/>
            </w:pPr>
            <w:hyperlink r:id="rId107" w:history="1">
              <w:r>
                <w:rPr>
                  <w:color w:val="0000FF"/>
                </w:rPr>
                <w:t>4</w:t>
              </w:r>
            </w:hyperlink>
            <w:r>
              <w:t>. Посуда, столовые приборы</w:t>
            </w:r>
          </w:p>
        </w:tc>
        <w:tc>
          <w:tcPr>
            <w:tcW w:w="4706" w:type="dxa"/>
            <w:tcBorders>
              <w:bottom w:val="nil"/>
            </w:tcBorders>
          </w:tcPr>
          <w:p w:rsidR="00BE3C09" w:rsidRDefault="00BE3C09" w:rsidP="00BE3C09">
            <w:pPr>
              <w:pStyle w:val="ConsPlusNormal"/>
            </w:pPr>
            <w:proofErr w:type="gramStart"/>
            <w:r>
              <w:t>посуда и столовые приборы (чашки, блюдца, поильники, тарелки, миски, ложки, вилки, ножи,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и пластмассы), заявленные изготовителем как предназначенные для детей и подростков</w:t>
            </w:r>
            <w:proofErr w:type="gramEnd"/>
          </w:p>
        </w:tc>
      </w:tr>
      <w:tr w:rsidR="00BE3C09" w:rsidTr="00BE3C09">
        <w:tblPrEx>
          <w:tblBorders>
            <w:insideH w:val="nil"/>
          </w:tblBorders>
        </w:tblPrEx>
        <w:tc>
          <w:tcPr>
            <w:tcW w:w="9026" w:type="dxa"/>
            <w:gridSpan w:val="2"/>
            <w:tcBorders>
              <w:top w:val="nil"/>
            </w:tcBorders>
          </w:tcPr>
          <w:p w:rsidR="00BE3C09" w:rsidRDefault="00BE3C09" w:rsidP="00BE3C09">
            <w:pPr>
              <w:pStyle w:val="ConsPlusNormal"/>
              <w:jc w:val="both"/>
            </w:pPr>
            <w:r>
              <w:t xml:space="preserve">(в ред. </w:t>
            </w:r>
            <w:hyperlink r:id="rId108" w:history="1">
              <w:r>
                <w:rPr>
                  <w:color w:val="0000FF"/>
                </w:rPr>
                <w:t>решения</w:t>
              </w:r>
            </w:hyperlink>
            <w:r>
              <w:t xml:space="preserve"> Совета Евразийской экономической комиссии от 28.04.2017 N 51)</w:t>
            </w:r>
          </w:p>
        </w:tc>
      </w:tr>
      <w:tr w:rsidR="00BE3C09" w:rsidTr="00BE3C09">
        <w:tc>
          <w:tcPr>
            <w:tcW w:w="4320" w:type="dxa"/>
          </w:tcPr>
          <w:p w:rsidR="00BE3C09" w:rsidRDefault="00BE3C09" w:rsidP="00BE3C09">
            <w:pPr>
              <w:pStyle w:val="ConsPlusNormal"/>
            </w:pPr>
            <w:hyperlink r:id="rId109" w:history="1">
              <w:r>
                <w:rPr>
                  <w:color w:val="0000FF"/>
                </w:rPr>
                <w:t>5</w:t>
              </w:r>
            </w:hyperlink>
            <w:r>
              <w:t>. Щетки зубные, щетки зубные электрические с питанием от химических источников тока, массажеры для десен и аналогичные изделия</w:t>
            </w:r>
          </w:p>
        </w:tc>
        <w:tc>
          <w:tcPr>
            <w:tcW w:w="4706" w:type="dxa"/>
          </w:tcPr>
          <w:p w:rsidR="00BE3C09" w:rsidRDefault="00BE3C09" w:rsidP="00BE3C09">
            <w:pPr>
              <w:pStyle w:val="ConsPlusNormal"/>
            </w:pPr>
            <w: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BE3C09" w:rsidTr="00BE3C09">
        <w:tblPrEx>
          <w:tblBorders>
            <w:insideH w:val="nil"/>
          </w:tblBorders>
        </w:tblPrEx>
        <w:tc>
          <w:tcPr>
            <w:tcW w:w="4320" w:type="dxa"/>
            <w:tcBorders>
              <w:bottom w:val="nil"/>
            </w:tcBorders>
          </w:tcPr>
          <w:p w:rsidR="00BE3C09" w:rsidRDefault="00BE3C09" w:rsidP="00BE3C09">
            <w:pPr>
              <w:pStyle w:val="ConsPlusNormal"/>
            </w:pPr>
            <w:hyperlink r:id="rId110" w:history="1">
              <w:r>
                <w:rPr>
                  <w:color w:val="0000FF"/>
                </w:rPr>
                <w:t>6</w:t>
              </w:r>
            </w:hyperlink>
            <w:r>
              <w:t xml:space="preserve">. Одежда и изделия из текстильных </w:t>
            </w:r>
            <w:r>
              <w:lastRenderedPageBreak/>
              <w:t>материалов и кожи</w:t>
            </w:r>
          </w:p>
        </w:tc>
        <w:tc>
          <w:tcPr>
            <w:tcW w:w="4706" w:type="dxa"/>
            <w:tcBorders>
              <w:bottom w:val="nil"/>
            </w:tcBorders>
          </w:tcPr>
          <w:p w:rsidR="00BE3C09" w:rsidRDefault="00BE3C09" w:rsidP="00BE3C09">
            <w:pPr>
              <w:pStyle w:val="ConsPlusNormal"/>
            </w:pPr>
            <w:proofErr w:type="gramStart"/>
            <w:r>
              <w:lastRenderedPageBreak/>
              <w:t xml:space="preserve">пальто, полупальто, плащи, костюмы, конверты </w:t>
            </w:r>
            <w:r>
              <w:lastRenderedPageBreak/>
              <w:t>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постельные принадлежности (одеяла стеганые, подушки, наматрасники, балдахины, валики, мягкие стенки и другие аналогичные изделия) и аналогичные изделия, заявленные изготовителем</w:t>
            </w:r>
            <w:proofErr w:type="gramEnd"/>
            <w:r>
              <w:t xml:space="preserve"> как </w:t>
            </w:r>
            <w:proofErr w:type="gramStart"/>
            <w:r>
              <w:t>предназначенные</w:t>
            </w:r>
            <w:proofErr w:type="gramEnd"/>
            <w:r>
              <w:t xml:space="preserve"> для детей и подростков</w:t>
            </w:r>
          </w:p>
        </w:tc>
      </w:tr>
      <w:tr w:rsidR="00BE3C09" w:rsidTr="00BE3C09">
        <w:tblPrEx>
          <w:tblBorders>
            <w:insideH w:val="nil"/>
          </w:tblBorders>
        </w:tblPrEx>
        <w:tc>
          <w:tcPr>
            <w:tcW w:w="9026" w:type="dxa"/>
            <w:gridSpan w:val="2"/>
            <w:tcBorders>
              <w:top w:val="nil"/>
            </w:tcBorders>
          </w:tcPr>
          <w:p w:rsidR="00BE3C09" w:rsidRDefault="00BE3C09" w:rsidP="00BE3C09">
            <w:pPr>
              <w:pStyle w:val="ConsPlusNormal"/>
              <w:jc w:val="both"/>
            </w:pPr>
            <w:r>
              <w:lastRenderedPageBreak/>
              <w:t xml:space="preserve">(в ред. </w:t>
            </w:r>
            <w:hyperlink r:id="rId111" w:history="1">
              <w:r>
                <w:rPr>
                  <w:color w:val="0000FF"/>
                </w:rPr>
                <w:t>решения</w:t>
              </w:r>
            </w:hyperlink>
            <w:r>
              <w:t xml:space="preserve"> Совета Евразийской экономической комиссии от 28.04.2017 N 51)</w:t>
            </w:r>
          </w:p>
        </w:tc>
      </w:tr>
      <w:tr w:rsidR="00BE3C09" w:rsidTr="00BE3C09">
        <w:tc>
          <w:tcPr>
            <w:tcW w:w="4320" w:type="dxa"/>
          </w:tcPr>
          <w:p w:rsidR="00BE3C09" w:rsidRDefault="00BE3C09" w:rsidP="00BE3C09">
            <w:pPr>
              <w:pStyle w:val="ConsPlusNormal"/>
            </w:pPr>
            <w:hyperlink r:id="rId112" w:history="1">
              <w:r>
                <w:rPr>
                  <w:color w:val="0000FF"/>
                </w:rPr>
                <w:t>7</w:t>
              </w:r>
            </w:hyperlink>
            <w:r>
              <w:t>. Одежда и изделия меховые</w:t>
            </w:r>
          </w:p>
        </w:tc>
        <w:tc>
          <w:tcPr>
            <w:tcW w:w="4706" w:type="dxa"/>
          </w:tcPr>
          <w:p w:rsidR="00BE3C09" w:rsidRDefault="00BE3C09" w:rsidP="00BE3C09">
            <w:pPr>
              <w:pStyle w:val="ConsPlusNormal"/>
            </w:pPr>
            <w:proofErr w:type="gramStart"/>
            <w: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roofErr w:type="gramEnd"/>
          </w:p>
        </w:tc>
      </w:tr>
      <w:tr w:rsidR="00BE3C09" w:rsidTr="00BE3C09">
        <w:tc>
          <w:tcPr>
            <w:tcW w:w="4320" w:type="dxa"/>
          </w:tcPr>
          <w:p w:rsidR="00BE3C09" w:rsidRDefault="00BE3C09" w:rsidP="00BE3C09">
            <w:pPr>
              <w:pStyle w:val="ConsPlusNormal"/>
            </w:pPr>
            <w:hyperlink r:id="rId113" w:history="1">
              <w:r>
                <w:rPr>
                  <w:color w:val="0000FF"/>
                </w:rPr>
                <w:t>8</w:t>
              </w:r>
            </w:hyperlink>
            <w:r>
              <w:t>. Изделия трикотажные</w:t>
            </w:r>
          </w:p>
        </w:tc>
        <w:tc>
          <w:tcPr>
            <w:tcW w:w="4706" w:type="dxa"/>
          </w:tcPr>
          <w:p w:rsidR="00BE3C09" w:rsidRDefault="00BE3C09" w:rsidP="00BE3C09">
            <w:pPr>
              <w:pStyle w:val="ConsPlusNormal"/>
            </w:pPr>
            <w:proofErr w:type="gramStart"/>
            <w:r>
              <w:t>пальто, жакеты, джемперы, костюмы, полукомбинезоны, комбинезоны, свитера,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roofErr w:type="gramEnd"/>
          </w:p>
        </w:tc>
      </w:tr>
      <w:tr w:rsidR="00BE3C09" w:rsidTr="00BE3C09">
        <w:tblPrEx>
          <w:tblBorders>
            <w:insideH w:val="nil"/>
          </w:tblBorders>
        </w:tblPrEx>
        <w:tc>
          <w:tcPr>
            <w:tcW w:w="4320" w:type="dxa"/>
            <w:tcBorders>
              <w:bottom w:val="nil"/>
            </w:tcBorders>
          </w:tcPr>
          <w:p w:rsidR="00BE3C09" w:rsidRDefault="00BE3C09" w:rsidP="00BE3C09">
            <w:pPr>
              <w:pStyle w:val="ConsPlusNormal"/>
            </w:pPr>
            <w:hyperlink r:id="rId114" w:history="1">
              <w:r>
                <w:rPr>
                  <w:color w:val="0000FF"/>
                </w:rPr>
                <w:t>9</w:t>
              </w:r>
            </w:hyperlink>
            <w:r>
              <w:t>. Готовые штучные текстильные изделия</w:t>
            </w:r>
          </w:p>
        </w:tc>
        <w:tc>
          <w:tcPr>
            <w:tcW w:w="4706" w:type="dxa"/>
            <w:tcBorders>
              <w:bottom w:val="nil"/>
            </w:tcBorders>
          </w:tcPr>
          <w:p w:rsidR="00BE3C09" w:rsidRDefault="00BE3C09" w:rsidP="00BE3C09">
            <w:pPr>
              <w:pStyle w:val="ConsPlusNormal"/>
            </w:pPr>
            <w:r>
              <w:t>одеяла, шарфы, платки носовые и головные, полотенца, простыни купальные и аналогичные изделия, заявленные изготовителем как предназначенные для детей и подростков</w:t>
            </w:r>
          </w:p>
        </w:tc>
      </w:tr>
      <w:tr w:rsidR="00BE3C09" w:rsidTr="00BE3C09">
        <w:tblPrEx>
          <w:tblBorders>
            <w:insideH w:val="nil"/>
          </w:tblBorders>
        </w:tblPrEx>
        <w:tc>
          <w:tcPr>
            <w:tcW w:w="9026" w:type="dxa"/>
            <w:gridSpan w:val="2"/>
            <w:tcBorders>
              <w:top w:val="nil"/>
            </w:tcBorders>
          </w:tcPr>
          <w:p w:rsidR="00BE3C09" w:rsidRDefault="00BE3C09" w:rsidP="00BE3C09">
            <w:pPr>
              <w:pStyle w:val="ConsPlusNormal"/>
              <w:jc w:val="both"/>
            </w:pPr>
            <w:r>
              <w:t xml:space="preserve">(в ред. </w:t>
            </w:r>
            <w:hyperlink r:id="rId115" w:history="1">
              <w:r>
                <w:rPr>
                  <w:color w:val="0000FF"/>
                </w:rPr>
                <w:t>решения</w:t>
              </w:r>
            </w:hyperlink>
            <w:r>
              <w:t xml:space="preserve"> Совета Евразийской экономической комиссии от 28.04.2017 N 51)</w:t>
            </w:r>
          </w:p>
        </w:tc>
      </w:tr>
      <w:tr w:rsidR="00BE3C09" w:rsidTr="00BE3C09">
        <w:tblPrEx>
          <w:tblBorders>
            <w:insideH w:val="nil"/>
          </w:tblBorders>
        </w:tblPrEx>
        <w:tc>
          <w:tcPr>
            <w:tcW w:w="4320" w:type="dxa"/>
            <w:tcBorders>
              <w:bottom w:val="nil"/>
            </w:tcBorders>
          </w:tcPr>
          <w:p w:rsidR="00BE3C09" w:rsidRDefault="00BE3C09" w:rsidP="00BE3C09">
            <w:pPr>
              <w:pStyle w:val="ConsPlusNormal"/>
            </w:pPr>
            <w:hyperlink r:id="rId116" w:history="1">
              <w:r>
                <w:rPr>
                  <w:color w:val="0000FF"/>
                </w:rPr>
                <w:t>10</w:t>
              </w:r>
            </w:hyperlink>
            <w:r>
              <w:t xml:space="preserve">. Обувь для детей и подростков, кроме </w:t>
            </w:r>
            <w:proofErr w:type="gramStart"/>
            <w:r>
              <w:t>спортивной</w:t>
            </w:r>
            <w:proofErr w:type="gramEnd"/>
            <w:r>
              <w:t>, национальной и ортопедической</w:t>
            </w:r>
          </w:p>
        </w:tc>
        <w:tc>
          <w:tcPr>
            <w:tcW w:w="4706" w:type="dxa"/>
            <w:tcBorders>
              <w:bottom w:val="nil"/>
            </w:tcBorders>
          </w:tcPr>
          <w:p w:rsidR="00BE3C09" w:rsidRDefault="00BE3C09" w:rsidP="00BE3C09">
            <w:pPr>
              <w:pStyle w:val="ConsPlusNormal"/>
            </w:pPr>
            <w:proofErr w:type="gramStart"/>
            <w: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roofErr w:type="gramEnd"/>
          </w:p>
        </w:tc>
      </w:tr>
      <w:tr w:rsidR="00BE3C09" w:rsidTr="00BE3C09">
        <w:tblPrEx>
          <w:tblBorders>
            <w:insideH w:val="nil"/>
          </w:tblBorders>
        </w:tblPrEx>
        <w:tc>
          <w:tcPr>
            <w:tcW w:w="9026" w:type="dxa"/>
            <w:gridSpan w:val="2"/>
            <w:tcBorders>
              <w:top w:val="nil"/>
            </w:tcBorders>
          </w:tcPr>
          <w:p w:rsidR="00BE3C09" w:rsidRDefault="00BE3C09" w:rsidP="00BE3C09">
            <w:pPr>
              <w:pStyle w:val="ConsPlusNormal"/>
              <w:jc w:val="both"/>
            </w:pPr>
            <w:r>
              <w:t xml:space="preserve">(в ред. </w:t>
            </w:r>
            <w:hyperlink r:id="rId117" w:history="1">
              <w:r>
                <w:rPr>
                  <w:color w:val="0000FF"/>
                </w:rPr>
                <w:t>решения</w:t>
              </w:r>
            </w:hyperlink>
            <w:r>
              <w:t xml:space="preserve"> Совета Евразийской экономической комиссии от 28.04.2017 N 51)</w:t>
            </w:r>
          </w:p>
        </w:tc>
      </w:tr>
      <w:tr w:rsidR="00BE3C09" w:rsidTr="00BE3C09">
        <w:tc>
          <w:tcPr>
            <w:tcW w:w="4320" w:type="dxa"/>
          </w:tcPr>
          <w:p w:rsidR="00BE3C09" w:rsidRDefault="00BE3C09" w:rsidP="00BE3C09">
            <w:pPr>
              <w:pStyle w:val="ConsPlusNormal"/>
            </w:pPr>
            <w:hyperlink r:id="rId118" w:history="1">
              <w:r>
                <w:rPr>
                  <w:color w:val="0000FF"/>
                </w:rPr>
                <w:t>11</w:t>
              </w:r>
            </w:hyperlink>
            <w:r>
              <w:t>. Кожгалантерейные изделия</w:t>
            </w:r>
          </w:p>
        </w:tc>
        <w:tc>
          <w:tcPr>
            <w:tcW w:w="4706" w:type="dxa"/>
          </w:tcPr>
          <w:p w:rsidR="00BE3C09" w:rsidRDefault="00BE3C09" w:rsidP="00BE3C09">
            <w:pPr>
              <w:pStyle w:val="ConsPlusNormal"/>
            </w:pPr>
            <w: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BE3C09" w:rsidTr="00BE3C09">
        <w:tc>
          <w:tcPr>
            <w:tcW w:w="4320" w:type="dxa"/>
          </w:tcPr>
          <w:p w:rsidR="00BE3C09" w:rsidRDefault="00BE3C09" w:rsidP="00BE3C09">
            <w:pPr>
              <w:pStyle w:val="ConsPlusNormal"/>
            </w:pPr>
            <w:hyperlink r:id="rId119" w:history="1">
              <w:r>
                <w:rPr>
                  <w:color w:val="0000FF"/>
                </w:rPr>
                <w:t>12</w:t>
              </w:r>
            </w:hyperlink>
            <w:r>
              <w:t>. Коляски детские</w:t>
            </w:r>
          </w:p>
        </w:tc>
        <w:tc>
          <w:tcPr>
            <w:tcW w:w="4706" w:type="dxa"/>
          </w:tcPr>
          <w:p w:rsidR="00BE3C09" w:rsidRDefault="00BE3C09" w:rsidP="00BE3C09">
            <w:pPr>
              <w:pStyle w:val="ConsPlusNormal"/>
            </w:pPr>
            <w:r>
              <w:t>коляски детские, комплектующие узлы и детали к ним</w:t>
            </w:r>
          </w:p>
        </w:tc>
      </w:tr>
      <w:tr w:rsidR="00BE3C09" w:rsidTr="00BE3C09">
        <w:tc>
          <w:tcPr>
            <w:tcW w:w="4320" w:type="dxa"/>
          </w:tcPr>
          <w:p w:rsidR="00BE3C09" w:rsidRDefault="00BE3C09" w:rsidP="00BE3C09">
            <w:pPr>
              <w:pStyle w:val="ConsPlusNormal"/>
            </w:pPr>
            <w:hyperlink r:id="rId120" w:history="1">
              <w:r>
                <w:rPr>
                  <w:color w:val="0000FF"/>
                </w:rPr>
                <w:t>13</w:t>
              </w:r>
            </w:hyperlink>
            <w:r>
              <w:t>. Велосипеды</w:t>
            </w:r>
          </w:p>
        </w:tc>
        <w:tc>
          <w:tcPr>
            <w:tcW w:w="4706" w:type="dxa"/>
          </w:tcPr>
          <w:p w:rsidR="00BE3C09" w:rsidRDefault="00BE3C09" w:rsidP="00BE3C09">
            <w:pPr>
              <w:pStyle w:val="ConsPlusNormal"/>
            </w:pPr>
            <w: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BE3C09" w:rsidTr="00BE3C09">
        <w:tc>
          <w:tcPr>
            <w:tcW w:w="4320" w:type="dxa"/>
          </w:tcPr>
          <w:p w:rsidR="00BE3C09" w:rsidRDefault="00BE3C09" w:rsidP="00BE3C09">
            <w:pPr>
              <w:pStyle w:val="ConsPlusNormal"/>
            </w:pPr>
            <w:hyperlink r:id="rId121" w:history="1">
              <w:r>
                <w:rPr>
                  <w:color w:val="0000FF"/>
                </w:rPr>
                <w:t>14</w:t>
              </w:r>
            </w:hyperlink>
            <w:r>
              <w:t>. Издательская книжная, журнальная продукция</w:t>
            </w:r>
          </w:p>
        </w:tc>
        <w:tc>
          <w:tcPr>
            <w:tcW w:w="4706" w:type="dxa"/>
          </w:tcPr>
          <w:p w:rsidR="00BE3C09" w:rsidRDefault="00BE3C09" w:rsidP="00BE3C09">
            <w:pPr>
              <w:pStyle w:val="ConsPlusNormal"/>
            </w:pPr>
            <w:r>
              <w:t>детская литература, журналы и продолжающиеся издания детские</w:t>
            </w:r>
          </w:p>
        </w:tc>
      </w:tr>
      <w:tr w:rsidR="00BE3C09" w:rsidTr="00BE3C09">
        <w:tc>
          <w:tcPr>
            <w:tcW w:w="4320" w:type="dxa"/>
          </w:tcPr>
          <w:p w:rsidR="00BE3C09" w:rsidRDefault="00BE3C09" w:rsidP="00BE3C09">
            <w:pPr>
              <w:pStyle w:val="ConsPlusNormal"/>
            </w:pPr>
            <w:hyperlink r:id="rId122" w:history="1">
              <w:r>
                <w:rPr>
                  <w:color w:val="0000FF"/>
                </w:rPr>
                <w:t>15</w:t>
              </w:r>
            </w:hyperlink>
            <w:r>
              <w:t>. Школьно-письменные принадлежности</w:t>
            </w:r>
          </w:p>
        </w:tc>
        <w:tc>
          <w:tcPr>
            <w:tcW w:w="4706" w:type="dxa"/>
          </w:tcPr>
          <w:p w:rsidR="00BE3C09" w:rsidRDefault="00BE3C09" w:rsidP="00BE3C09">
            <w:pPr>
              <w:pStyle w:val="ConsPlusNormal"/>
            </w:pPr>
            <w:proofErr w:type="gramStart"/>
            <w:r>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roofErr w:type="gramEnd"/>
          </w:p>
        </w:tc>
      </w:tr>
    </w:tbl>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2</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64" w:name="P631"/>
      <w:bookmarkEnd w:id="64"/>
      <w:r>
        <w:t>ТРЕБОВАНИЯ</w:t>
      </w:r>
    </w:p>
    <w:p w:rsidR="00BE3C09" w:rsidRDefault="00BE3C09" w:rsidP="00BE3C09">
      <w:pPr>
        <w:pStyle w:val="ConsPlusTitle"/>
        <w:jc w:val="center"/>
      </w:pPr>
      <w:proofErr w:type="gramStart"/>
      <w:r>
        <w:t>ХИМИЧЕСКОЙ БЕЗОПАСНОСТИ, ПРЕДЪЯВЛЯЕМЫЕ К ИЗДЕЛИЯМ</w:t>
      </w:r>
      <w:proofErr w:type="gramEnd"/>
    </w:p>
    <w:p w:rsidR="00BE3C09" w:rsidRDefault="00BE3C09" w:rsidP="00BE3C09">
      <w:pPr>
        <w:pStyle w:val="ConsPlusTitle"/>
        <w:jc w:val="center"/>
      </w:pPr>
      <w:proofErr w:type="gramStart"/>
      <w:r>
        <w:t>САНИТАРНО-ГИГИЕНИЧЕСКИМ</w:t>
      </w:r>
      <w:proofErr w:type="gramEnd"/>
      <w:r>
        <w:t xml:space="preserve"> ИЗ РЕЗИНЫ</w:t>
      </w:r>
    </w:p>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685"/>
        <w:gridCol w:w="2891"/>
      </w:tblGrid>
      <w:tr w:rsidR="00BE3C09" w:rsidTr="00BE3C09">
        <w:tc>
          <w:tcPr>
            <w:tcW w:w="2494" w:type="dxa"/>
          </w:tcPr>
          <w:p w:rsidR="00BE3C09" w:rsidRDefault="00BE3C09" w:rsidP="00BE3C09">
            <w:pPr>
              <w:pStyle w:val="ConsPlusNormal"/>
              <w:jc w:val="center"/>
            </w:pPr>
            <w:r>
              <w:t>Наименование изделия</w:t>
            </w:r>
          </w:p>
        </w:tc>
        <w:tc>
          <w:tcPr>
            <w:tcW w:w="3685" w:type="dxa"/>
          </w:tcPr>
          <w:p w:rsidR="00BE3C09" w:rsidRDefault="00BE3C09" w:rsidP="00BE3C09">
            <w:pPr>
              <w:pStyle w:val="ConsPlusNormal"/>
              <w:jc w:val="center"/>
            </w:pPr>
            <w:r>
              <w:t>Наименование определяемого вещества</w:t>
            </w:r>
          </w:p>
        </w:tc>
        <w:tc>
          <w:tcPr>
            <w:tcW w:w="2891" w:type="dxa"/>
          </w:tcPr>
          <w:p w:rsidR="00BE3C09" w:rsidRDefault="00BE3C09" w:rsidP="00BE3C09">
            <w:pPr>
              <w:pStyle w:val="ConsPlusNormal"/>
              <w:jc w:val="center"/>
            </w:pPr>
            <w:r>
              <w:t>Норматив миграции в модельную среду (мг/дм</w:t>
            </w:r>
            <w:r>
              <w:rPr>
                <w:vertAlign w:val="superscript"/>
              </w:rPr>
              <w:t>3</w:t>
            </w:r>
            <w:r>
              <w:t>, не более)</w:t>
            </w:r>
          </w:p>
        </w:tc>
      </w:tr>
      <w:tr w:rsidR="00BE3C09" w:rsidTr="00BE3C09">
        <w:tc>
          <w:tcPr>
            <w:tcW w:w="2494" w:type="dxa"/>
            <w:vMerge w:val="restart"/>
          </w:tcPr>
          <w:p w:rsidR="00BE3C09" w:rsidRDefault="00BE3C09" w:rsidP="00BE3C09">
            <w:pPr>
              <w:pStyle w:val="ConsPlusNormal"/>
            </w:pPr>
            <w:r>
              <w:t>Изделия санитарно-гигиенические из резины</w:t>
            </w:r>
          </w:p>
        </w:tc>
        <w:tc>
          <w:tcPr>
            <w:tcW w:w="3685" w:type="dxa"/>
          </w:tcPr>
          <w:p w:rsidR="00BE3C09" w:rsidRDefault="00BE3C09" w:rsidP="00BE3C09">
            <w:pPr>
              <w:pStyle w:val="ConsPlusNormal"/>
              <w:jc w:val="center"/>
            </w:pPr>
            <w:r>
              <w:t>свинец</w:t>
            </w:r>
          </w:p>
        </w:tc>
        <w:tc>
          <w:tcPr>
            <w:tcW w:w="2891" w:type="dxa"/>
          </w:tcPr>
          <w:p w:rsidR="00BE3C09" w:rsidRDefault="00BE3C09" w:rsidP="00BE3C09">
            <w:pPr>
              <w:pStyle w:val="ConsPlusNormal"/>
              <w:jc w:val="center"/>
            </w:pPr>
            <w:r>
              <w:t>0,03</w:t>
            </w:r>
          </w:p>
        </w:tc>
      </w:tr>
      <w:tr w:rsidR="00BE3C09" w:rsidTr="00BE3C09">
        <w:tc>
          <w:tcPr>
            <w:tcW w:w="2494" w:type="dxa"/>
            <w:vMerge/>
          </w:tcPr>
          <w:p w:rsidR="00BE3C09" w:rsidRDefault="00BE3C09" w:rsidP="00BE3C09"/>
        </w:tc>
        <w:tc>
          <w:tcPr>
            <w:tcW w:w="3685" w:type="dxa"/>
          </w:tcPr>
          <w:p w:rsidR="00BE3C09" w:rsidRDefault="00BE3C09" w:rsidP="00BE3C09">
            <w:pPr>
              <w:pStyle w:val="ConsPlusNormal"/>
              <w:jc w:val="center"/>
            </w:pPr>
            <w:r>
              <w:t>мышьяк</w:t>
            </w:r>
          </w:p>
        </w:tc>
        <w:tc>
          <w:tcPr>
            <w:tcW w:w="2891" w:type="dxa"/>
          </w:tcPr>
          <w:p w:rsidR="00BE3C09" w:rsidRDefault="00BE3C09" w:rsidP="00BE3C09">
            <w:pPr>
              <w:pStyle w:val="ConsPlusNormal"/>
              <w:jc w:val="center"/>
            </w:pPr>
            <w:r>
              <w:t>0,05</w:t>
            </w:r>
          </w:p>
        </w:tc>
      </w:tr>
      <w:tr w:rsidR="00BE3C09" w:rsidTr="00BE3C09">
        <w:tc>
          <w:tcPr>
            <w:tcW w:w="2494" w:type="dxa"/>
            <w:vMerge/>
          </w:tcPr>
          <w:p w:rsidR="00BE3C09" w:rsidRDefault="00BE3C09" w:rsidP="00BE3C09"/>
        </w:tc>
        <w:tc>
          <w:tcPr>
            <w:tcW w:w="3685" w:type="dxa"/>
          </w:tcPr>
          <w:p w:rsidR="00BE3C09" w:rsidRDefault="00BE3C09" w:rsidP="00BE3C09">
            <w:pPr>
              <w:pStyle w:val="ConsPlusNormal"/>
              <w:jc w:val="center"/>
            </w:pPr>
            <w:r>
              <w:t>цинк</w:t>
            </w:r>
          </w:p>
        </w:tc>
        <w:tc>
          <w:tcPr>
            <w:tcW w:w="2891" w:type="dxa"/>
          </w:tcPr>
          <w:p w:rsidR="00BE3C09" w:rsidRDefault="00BE3C09" w:rsidP="00BE3C09">
            <w:pPr>
              <w:pStyle w:val="ConsPlusNormal"/>
              <w:jc w:val="center"/>
            </w:pPr>
            <w:r>
              <w:t>1,0</w:t>
            </w:r>
          </w:p>
        </w:tc>
      </w:tr>
      <w:tr w:rsidR="00BE3C09" w:rsidTr="00BE3C09">
        <w:tblPrEx>
          <w:tblBorders>
            <w:insideH w:val="nil"/>
          </w:tblBorders>
        </w:tblPrEx>
        <w:tc>
          <w:tcPr>
            <w:tcW w:w="2494" w:type="dxa"/>
            <w:vMerge/>
          </w:tcPr>
          <w:p w:rsidR="00BE3C09" w:rsidRDefault="00BE3C09" w:rsidP="00BE3C09"/>
        </w:tc>
        <w:tc>
          <w:tcPr>
            <w:tcW w:w="3685" w:type="dxa"/>
            <w:tcBorders>
              <w:bottom w:val="nil"/>
            </w:tcBorders>
          </w:tcPr>
          <w:p w:rsidR="00BE3C09" w:rsidRDefault="00BE3C09" w:rsidP="00BE3C09">
            <w:pPr>
              <w:pStyle w:val="ConsPlusNormal"/>
              <w:jc w:val="center"/>
            </w:pPr>
            <w:r>
              <w:t>фенол</w:t>
            </w:r>
          </w:p>
        </w:tc>
        <w:tc>
          <w:tcPr>
            <w:tcW w:w="2891" w:type="dxa"/>
            <w:tcBorders>
              <w:bottom w:val="nil"/>
            </w:tcBorders>
          </w:tcPr>
          <w:p w:rsidR="00BE3C09" w:rsidRDefault="00BE3C09" w:rsidP="00BE3C09">
            <w:pPr>
              <w:pStyle w:val="ConsPlusNormal"/>
              <w:jc w:val="center"/>
            </w:pPr>
            <w:r>
              <w:t>0,05</w:t>
            </w:r>
          </w:p>
        </w:tc>
      </w:tr>
      <w:tr w:rsidR="00BE3C09" w:rsidTr="00BE3C09">
        <w:tblPrEx>
          <w:tblBorders>
            <w:insideH w:val="nil"/>
          </w:tblBorders>
        </w:tblPrEx>
        <w:tc>
          <w:tcPr>
            <w:tcW w:w="2494" w:type="dxa"/>
            <w:vMerge/>
          </w:tcPr>
          <w:p w:rsidR="00BE3C09" w:rsidRDefault="00BE3C09" w:rsidP="00BE3C09"/>
        </w:tc>
        <w:tc>
          <w:tcPr>
            <w:tcW w:w="3685" w:type="dxa"/>
            <w:tcBorders>
              <w:top w:val="nil"/>
            </w:tcBorders>
          </w:tcPr>
          <w:p w:rsidR="00BE3C09" w:rsidRDefault="00BE3C09" w:rsidP="00BE3C09">
            <w:pPr>
              <w:pStyle w:val="ConsPlusNormal"/>
              <w:jc w:val="center"/>
            </w:pPr>
            <w:r>
              <w:t>или сумма общих фенолов</w:t>
            </w:r>
          </w:p>
        </w:tc>
        <w:tc>
          <w:tcPr>
            <w:tcW w:w="2891" w:type="dxa"/>
            <w:tcBorders>
              <w:top w:val="nil"/>
            </w:tcBorders>
          </w:tcPr>
          <w:p w:rsidR="00BE3C09" w:rsidRDefault="00BE3C09" w:rsidP="00BE3C09">
            <w:pPr>
              <w:pStyle w:val="ConsPlusNormal"/>
              <w:jc w:val="center"/>
            </w:pPr>
            <w:r>
              <w:t>0,1</w:t>
            </w:r>
          </w:p>
        </w:tc>
      </w:tr>
      <w:tr w:rsidR="00BE3C09" w:rsidTr="00BE3C09">
        <w:tc>
          <w:tcPr>
            <w:tcW w:w="2494" w:type="dxa"/>
            <w:vMerge/>
          </w:tcPr>
          <w:p w:rsidR="00BE3C09" w:rsidRDefault="00BE3C09" w:rsidP="00BE3C09"/>
        </w:tc>
        <w:tc>
          <w:tcPr>
            <w:tcW w:w="3685" w:type="dxa"/>
          </w:tcPr>
          <w:p w:rsidR="00BE3C09" w:rsidRDefault="00BE3C09" w:rsidP="00BE3C09">
            <w:pPr>
              <w:pStyle w:val="ConsPlusNormal"/>
              <w:jc w:val="center"/>
            </w:pPr>
            <w:r>
              <w:t>формальдегид</w:t>
            </w:r>
          </w:p>
        </w:tc>
        <w:tc>
          <w:tcPr>
            <w:tcW w:w="2891" w:type="dxa"/>
          </w:tcPr>
          <w:p w:rsidR="00BE3C09" w:rsidRDefault="00BE3C09" w:rsidP="00BE3C09">
            <w:pPr>
              <w:pStyle w:val="ConsPlusNormal"/>
              <w:jc w:val="center"/>
            </w:pPr>
            <w:r>
              <w:t>0,1</w:t>
            </w:r>
          </w:p>
        </w:tc>
      </w:tr>
      <w:tr w:rsidR="00BE3C09" w:rsidTr="00BE3C09">
        <w:tc>
          <w:tcPr>
            <w:tcW w:w="2494" w:type="dxa"/>
            <w:vMerge/>
          </w:tcPr>
          <w:p w:rsidR="00BE3C09" w:rsidRDefault="00BE3C09" w:rsidP="00BE3C09"/>
        </w:tc>
        <w:tc>
          <w:tcPr>
            <w:tcW w:w="3685" w:type="dxa"/>
          </w:tcPr>
          <w:p w:rsidR="00BE3C09" w:rsidRDefault="00BE3C09" w:rsidP="00BE3C09">
            <w:pPr>
              <w:pStyle w:val="ConsPlusNormal"/>
              <w:jc w:val="center"/>
            </w:pPr>
            <w:r>
              <w:t>антиоксиданты</w:t>
            </w:r>
          </w:p>
        </w:tc>
        <w:tc>
          <w:tcPr>
            <w:tcW w:w="2891" w:type="dxa"/>
          </w:tcPr>
          <w:p w:rsidR="00BE3C09" w:rsidRDefault="00BE3C09" w:rsidP="00BE3C09">
            <w:pPr>
              <w:pStyle w:val="ConsPlusNormal"/>
              <w:jc w:val="center"/>
            </w:pPr>
            <w:r>
              <w:t>0,5</w:t>
            </w:r>
          </w:p>
        </w:tc>
      </w:tr>
      <w:tr w:rsidR="00BE3C09" w:rsidTr="00BE3C09">
        <w:tc>
          <w:tcPr>
            <w:tcW w:w="2494" w:type="dxa"/>
            <w:vMerge/>
          </w:tcPr>
          <w:p w:rsidR="00BE3C09" w:rsidRDefault="00BE3C09" w:rsidP="00BE3C09"/>
        </w:tc>
        <w:tc>
          <w:tcPr>
            <w:tcW w:w="3685" w:type="dxa"/>
          </w:tcPr>
          <w:p w:rsidR="00BE3C09" w:rsidRDefault="00BE3C09" w:rsidP="00BE3C09">
            <w:pPr>
              <w:pStyle w:val="ConsPlusNormal"/>
            </w:pPr>
            <w:r>
              <w:t>ускорители вулканизации:</w:t>
            </w:r>
          </w:p>
        </w:tc>
        <w:tc>
          <w:tcPr>
            <w:tcW w:w="2891" w:type="dxa"/>
          </w:tcPr>
          <w:p w:rsidR="00BE3C09" w:rsidRDefault="00BE3C09" w:rsidP="00BE3C09">
            <w:pPr>
              <w:pStyle w:val="ConsPlusNormal"/>
              <w:jc w:val="center"/>
            </w:pPr>
          </w:p>
        </w:tc>
      </w:tr>
      <w:tr w:rsidR="00BE3C09" w:rsidTr="00BE3C09">
        <w:tc>
          <w:tcPr>
            <w:tcW w:w="2494" w:type="dxa"/>
            <w:vMerge/>
          </w:tcPr>
          <w:p w:rsidR="00BE3C09" w:rsidRDefault="00BE3C09" w:rsidP="00BE3C09"/>
        </w:tc>
        <w:tc>
          <w:tcPr>
            <w:tcW w:w="3685" w:type="dxa"/>
          </w:tcPr>
          <w:p w:rsidR="00BE3C09" w:rsidRDefault="00BE3C09" w:rsidP="00BE3C09">
            <w:pPr>
              <w:pStyle w:val="ConsPlusNormal"/>
              <w:jc w:val="center"/>
            </w:pPr>
            <w:r>
              <w:t>класса тиазола</w:t>
            </w:r>
          </w:p>
        </w:tc>
        <w:tc>
          <w:tcPr>
            <w:tcW w:w="2891" w:type="dxa"/>
          </w:tcPr>
          <w:p w:rsidR="00BE3C09" w:rsidRDefault="00BE3C09" w:rsidP="00BE3C09">
            <w:pPr>
              <w:pStyle w:val="ConsPlusNormal"/>
              <w:jc w:val="center"/>
            </w:pPr>
            <w:r>
              <w:t>0,4</w:t>
            </w:r>
          </w:p>
        </w:tc>
      </w:tr>
      <w:tr w:rsidR="00BE3C09" w:rsidTr="00BE3C09">
        <w:tc>
          <w:tcPr>
            <w:tcW w:w="2494" w:type="dxa"/>
            <w:vMerge/>
          </w:tcPr>
          <w:p w:rsidR="00BE3C09" w:rsidRDefault="00BE3C09" w:rsidP="00BE3C09"/>
        </w:tc>
        <w:tc>
          <w:tcPr>
            <w:tcW w:w="3685" w:type="dxa"/>
          </w:tcPr>
          <w:p w:rsidR="00BE3C09" w:rsidRDefault="00BE3C09" w:rsidP="00BE3C09">
            <w:pPr>
              <w:pStyle w:val="ConsPlusNormal"/>
              <w:jc w:val="center"/>
            </w:pPr>
            <w:r>
              <w:t>класса тиурама</w:t>
            </w:r>
          </w:p>
        </w:tc>
        <w:tc>
          <w:tcPr>
            <w:tcW w:w="2891" w:type="dxa"/>
          </w:tcPr>
          <w:p w:rsidR="00BE3C09" w:rsidRDefault="00BE3C09" w:rsidP="00BE3C09">
            <w:pPr>
              <w:pStyle w:val="ConsPlusNormal"/>
              <w:jc w:val="center"/>
            </w:pPr>
            <w:r>
              <w:t>0,5</w:t>
            </w:r>
          </w:p>
        </w:tc>
      </w:tr>
      <w:tr w:rsidR="00BE3C09" w:rsidTr="00BE3C09">
        <w:tc>
          <w:tcPr>
            <w:tcW w:w="2494" w:type="dxa"/>
            <w:vMerge/>
          </w:tcPr>
          <w:p w:rsidR="00BE3C09" w:rsidRDefault="00BE3C09" w:rsidP="00BE3C09"/>
        </w:tc>
        <w:tc>
          <w:tcPr>
            <w:tcW w:w="3685" w:type="dxa"/>
          </w:tcPr>
          <w:p w:rsidR="00BE3C09" w:rsidRDefault="00BE3C09" w:rsidP="00BE3C09">
            <w:pPr>
              <w:pStyle w:val="ConsPlusNormal"/>
            </w:pPr>
            <w:r>
              <w:t>пластификаторы:</w:t>
            </w:r>
          </w:p>
        </w:tc>
        <w:tc>
          <w:tcPr>
            <w:tcW w:w="2891" w:type="dxa"/>
          </w:tcPr>
          <w:p w:rsidR="00BE3C09" w:rsidRDefault="00BE3C09" w:rsidP="00BE3C09">
            <w:pPr>
              <w:pStyle w:val="ConsPlusNormal"/>
              <w:jc w:val="center"/>
            </w:pPr>
          </w:p>
        </w:tc>
      </w:tr>
      <w:tr w:rsidR="00BE3C09" w:rsidTr="00BE3C09">
        <w:tc>
          <w:tcPr>
            <w:tcW w:w="2494" w:type="dxa"/>
            <w:vMerge/>
          </w:tcPr>
          <w:p w:rsidR="00BE3C09" w:rsidRDefault="00BE3C09" w:rsidP="00BE3C09"/>
        </w:tc>
        <w:tc>
          <w:tcPr>
            <w:tcW w:w="3685" w:type="dxa"/>
          </w:tcPr>
          <w:p w:rsidR="00BE3C09" w:rsidRDefault="00BE3C09" w:rsidP="00BE3C09">
            <w:pPr>
              <w:pStyle w:val="ConsPlusNormal"/>
              <w:jc w:val="center"/>
            </w:pPr>
            <w:r>
              <w:t>дибутилфталат</w:t>
            </w:r>
          </w:p>
        </w:tc>
        <w:tc>
          <w:tcPr>
            <w:tcW w:w="2891" w:type="dxa"/>
          </w:tcPr>
          <w:p w:rsidR="00BE3C09" w:rsidRDefault="00BE3C09" w:rsidP="00BE3C09">
            <w:pPr>
              <w:pStyle w:val="ConsPlusNormal"/>
              <w:jc w:val="center"/>
            </w:pPr>
            <w:r>
              <w:t>не допускается</w:t>
            </w:r>
          </w:p>
        </w:tc>
      </w:tr>
      <w:tr w:rsidR="00BE3C09" w:rsidTr="00BE3C09">
        <w:tc>
          <w:tcPr>
            <w:tcW w:w="2494" w:type="dxa"/>
            <w:vMerge/>
          </w:tcPr>
          <w:p w:rsidR="00BE3C09" w:rsidRDefault="00BE3C09" w:rsidP="00BE3C09"/>
        </w:tc>
        <w:tc>
          <w:tcPr>
            <w:tcW w:w="3685" w:type="dxa"/>
          </w:tcPr>
          <w:p w:rsidR="00BE3C09" w:rsidRDefault="00BE3C09" w:rsidP="00BE3C09">
            <w:pPr>
              <w:pStyle w:val="ConsPlusNormal"/>
              <w:jc w:val="center"/>
            </w:pPr>
            <w:r>
              <w:t>диоктилфталат</w:t>
            </w:r>
          </w:p>
        </w:tc>
        <w:tc>
          <w:tcPr>
            <w:tcW w:w="2891" w:type="dxa"/>
          </w:tcPr>
          <w:p w:rsidR="00BE3C09" w:rsidRDefault="00BE3C09" w:rsidP="00BE3C09">
            <w:pPr>
              <w:pStyle w:val="ConsPlusNormal"/>
              <w:jc w:val="center"/>
            </w:pPr>
            <w:r>
              <w:t>2,0</w:t>
            </w:r>
          </w:p>
        </w:tc>
      </w:tr>
    </w:tbl>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right"/>
        <w:outlineLvl w:val="1"/>
      </w:pPr>
      <w:r>
        <w:t>Приложение N 3</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r>
        <w:t>ТРЕБОВАНИЯ</w:t>
      </w:r>
    </w:p>
    <w:p w:rsidR="00BE3C09" w:rsidRDefault="00BE3C09" w:rsidP="00BE3C09">
      <w:pPr>
        <w:pStyle w:val="ConsPlusTitle"/>
        <w:jc w:val="center"/>
      </w:pPr>
      <w:proofErr w:type="gramStart"/>
      <w:r>
        <w:t>ХИМИЧЕСКОЙ БЕЗОПАСНОСТИ, ПРЕДЪЯВЛЯЕМЫЕ К ПОСУДЕ И СТОЛОВЫМ</w:t>
      </w:r>
      <w:proofErr w:type="gramEnd"/>
    </w:p>
    <w:p w:rsidR="00BE3C09" w:rsidRDefault="00BE3C09" w:rsidP="00BE3C09">
      <w:pPr>
        <w:pStyle w:val="ConsPlusTitle"/>
        <w:jc w:val="center"/>
      </w:pPr>
      <w:r>
        <w:t>ПРИБОРАМ ИЗ ПЛАСТМАССЫ</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 xml:space="preserve">(в ред. </w:t>
            </w:r>
            <w:hyperlink r:id="rId123" w:history="1">
              <w:r>
                <w:rPr>
                  <w:color w:val="0000FF"/>
                </w:rPr>
                <w:t>решения</w:t>
              </w:r>
            </w:hyperlink>
            <w:r>
              <w:rPr>
                <w:color w:val="392C69"/>
              </w:rPr>
              <w:t xml:space="preserve"> Совета Евразийской экономической комиссии</w:t>
            </w:r>
            <w:proofErr w:type="gramEnd"/>
          </w:p>
          <w:p w:rsidR="00BE3C09" w:rsidRDefault="00BE3C09" w:rsidP="00BE3C09">
            <w:pPr>
              <w:pStyle w:val="ConsPlusNormal"/>
              <w:jc w:val="center"/>
            </w:pPr>
            <w:r>
              <w:rPr>
                <w:color w:val="392C69"/>
              </w:rPr>
              <w:t>от 28.04.2017 N 51)</w:t>
            </w:r>
          </w:p>
        </w:tc>
      </w:tr>
    </w:tbl>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515"/>
        <w:gridCol w:w="2778"/>
      </w:tblGrid>
      <w:tr w:rsidR="00BE3C09" w:rsidTr="00BE3C09">
        <w:tc>
          <w:tcPr>
            <w:tcW w:w="2778" w:type="dxa"/>
          </w:tcPr>
          <w:p w:rsidR="00BE3C09" w:rsidRDefault="00BE3C09" w:rsidP="00BE3C09">
            <w:pPr>
              <w:pStyle w:val="ConsPlusNormal"/>
              <w:jc w:val="center"/>
            </w:pPr>
            <w:r>
              <w:t>Наименование материалов изделия</w:t>
            </w:r>
          </w:p>
        </w:tc>
        <w:tc>
          <w:tcPr>
            <w:tcW w:w="3515" w:type="dxa"/>
          </w:tcPr>
          <w:p w:rsidR="00BE3C09" w:rsidRDefault="00BE3C09" w:rsidP="00BE3C09">
            <w:pPr>
              <w:pStyle w:val="ConsPlusNormal"/>
              <w:jc w:val="center"/>
            </w:pPr>
            <w:r>
              <w:t>Наименование определяемого вещества</w:t>
            </w:r>
          </w:p>
        </w:tc>
        <w:tc>
          <w:tcPr>
            <w:tcW w:w="2778" w:type="dxa"/>
          </w:tcPr>
          <w:p w:rsidR="00BE3C09" w:rsidRDefault="00BE3C09" w:rsidP="00BE3C09">
            <w:pPr>
              <w:pStyle w:val="ConsPlusNormal"/>
              <w:jc w:val="center"/>
            </w:pPr>
            <w:r>
              <w:t>Норматив миграции в модельную среду (мг/дм</w:t>
            </w:r>
            <w:r>
              <w:rPr>
                <w:vertAlign w:val="superscript"/>
              </w:rPr>
              <w:t>3</w:t>
            </w:r>
            <w:r>
              <w:t>, не более)</w:t>
            </w:r>
          </w:p>
        </w:tc>
      </w:tr>
      <w:tr w:rsidR="00BE3C09" w:rsidTr="00BE3C09">
        <w:tc>
          <w:tcPr>
            <w:tcW w:w="2778" w:type="dxa"/>
            <w:vMerge w:val="restart"/>
          </w:tcPr>
          <w:p w:rsidR="00BE3C09" w:rsidRDefault="00BE3C09" w:rsidP="00BE3C09">
            <w:pPr>
              <w:pStyle w:val="ConsPlusNormal"/>
            </w:pPr>
            <w:r>
              <w:t>Акрилонитрилбутадиенстирольные пластики</w:t>
            </w:r>
          </w:p>
        </w:tc>
        <w:tc>
          <w:tcPr>
            <w:tcW w:w="3515" w:type="dxa"/>
          </w:tcPr>
          <w:p w:rsidR="00BE3C09" w:rsidRDefault="00BE3C09" w:rsidP="00BE3C09">
            <w:pPr>
              <w:pStyle w:val="ConsPlusNormal"/>
              <w:jc w:val="center"/>
            </w:pPr>
            <w:r>
              <w:rPr>
                <w:noProof/>
                <w:position w:val="-1"/>
              </w:rPr>
              <w:drawing>
                <wp:inline distT="0" distB="0" distL="0" distR="0">
                  <wp:extent cx="171450" cy="152400"/>
                  <wp:effectExtent l="0" t="0" r="0" b="0"/>
                  <wp:docPr id="221" name="Рисунок 221" descr="base_1_29419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94190_3276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акрилонитрил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бензальдегид</w:t>
            </w:r>
          </w:p>
        </w:tc>
        <w:tc>
          <w:tcPr>
            <w:tcW w:w="2778" w:type="dxa"/>
          </w:tcPr>
          <w:p w:rsidR="00BE3C09" w:rsidRDefault="00BE3C09" w:rsidP="00BE3C09">
            <w:pPr>
              <w:pStyle w:val="ConsPlusNormal"/>
              <w:jc w:val="center"/>
            </w:pPr>
            <w:r>
              <w:t>0,003</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бензол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ксилолы (смесь изомеров)</w:t>
            </w:r>
          </w:p>
        </w:tc>
        <w:tc>
          <w:tcPr>
            <w:tcW w:w="2778" w:type="dxa"/>
          </w:tcPr>
          <w:p w:rsidR="00BE3C09" w:rsidRDefault="00BE3C09" w:rsidP="00BE3C09">
            <w:pPr>
              <w:pStyle w:val="ConsPlusNormal"/>
              <w:jc w:val="center"/>
            </w:pPr>
            <w:r>
              <w:t>0,05</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стирол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толуол</w:t>
            </w:r>
          </w:p>
        </w:tc>
        <w:tc>
          <w:tcPr>
            <w:tcW w:w="2778" w:type="dxa"/>
          </w:tcPr>
          <w:p w:rsidR="00BE3C09" w:rsidRDefault="00BE3C09" w:rsidP="00BE3C09">
            <w:pPr>
              <w:pStyle w:val="ConsPlusNormal"/>
              <w:jc w:val="center"/>
            </w:pPr>
            <w:r>
              <w:t>0,5</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этилбензол</w:t>
            </w:r>
          </w:p>
        </w:tc>
        <w:tc>
          <w:tcPr>
            <w:tcW w:w="2778" w:type="dxa"/>
          </w:tcPr>
          <w:p w:rsidR="00BE3C09" w:rsidRDefault="00BE3C09" w:rsidP="00BE3C09">
            <w:pPr>
              <w:pStyle w:val="ConsPlusNormal"/>
              <w:jc w:val="center"/>
            </w:pPr>
            <w:r>
              <w:t>0,01</w:t>
            </w:r>
          </w:p>
        </w:tc>
      </w:tr>
      <w:tr w:rsidR="00BE3C09" w:rsidTr="00BE3C09">
        <w:tc>
          <w:tcPr>
            <w:tcW w:w="2778" w:type="dxa"/>
            <w:vMerge w:val="restart"/>
          </w:tcPr>
          <w:p w:rsidR="00BE3C09" w:rsidRDefault="00BE3C09" w:rsidP="00BE3C09">
            <w:pPr>
              <w:pStyle w:val="ConsPlusNormal"/>
            </w:pPr>
            <w:r>
              <w:lastRenderedPageBreak/>
              <w:t>Полистирол и сополимеры стирола</w:t>
            </w:r>
          </w:p>
        </w:tc>
        <w:tc>
          <w:tcPr>
            <w:tcW w:w="3515" w:type="dxa"/>
          </w:tcPr>
          <w:p w:rsidR="00BE3C09" w:rsidRDefault="00BE3C09" w:rsidP="00BE3C09">
            <w:pPr>
              <w:pStyle w:val="ConsPlusNormal"/>
              <w:jc w:val="center"/>
            </w:pPr>
            <w:r>
              <w:rPr>
                <w:noProof/>
                <w:position w:val="-1"/>
              </w:rPr>
              <w:drawing>
                <wp:inline distT="0" distB="0" distL="0" distR="0">
                  <wp:extent cx="171450" cy="152400"/>
                  <wp:effectExtent l="0" t="0" r="0" b="0"/>
                  <wp:docPr id="220" name="Рисунок 220" descr="base_1_29419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94190_3276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акрилонитрил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ацетальдегид</w:t>
            </w:r>
          </w:p>
        </w:tc>
        <w:tc>
          <w:tcPr>
            <w:tcW w:w="2778"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ацетон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ацетофенон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бензальдегид</w:t>
            </w:r>
          </w:p>
        </w:tc>
        <w:tc>
          <w:tcPr>
            <w:tcW w:w="2778" w:type="dxa"/>
          </w:tcPr>
          <w:p w:rsidR="00BE3C09" w:rsidRDefault="00BE3C09" w:rsidP="00BE3C09">
            <w:pPr>
              <w:pStyle w:val="ConsPlusNormal"/>
              <w:jc w:val="center"/>
            </w:pPr>
            <w:r>
              <w:t>0,003</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бензол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бутадиен</w:t>
            </w:r>
          </w:p>
        </w:tc>
        <w:tc>
          <w:tcPr>
            <w:tcW w:w="2778" w:type="dxa"/>
          </w:tcPr>
          <w:p w:rsidR="00BE3C09" w:rsidRDefault="00BE3C09" w:rsidP="00BE3C09">
            <w:pPr>
              <w:pStyle w:val="ConsPlusNormal"/>
              <w:jc w:val="center"/>
            </w:pPr>
            <w:r>
              <w:t>0,05</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ксилолы (смесь изомеров)</w:t>
            </w:r>
          </w:p>
        </w:tc>
        <w:tc>
          <w:tcPr>
            <w:tcW w:w="2778" w:type="dxa"/>
          </w:tcPr>
          <w:p w:rsidR="00BE3C09" w:rsidRDefault="00BE3C09" w:rsidP="00BE3C09">
            <w:pPr>
              <w:pStyle w:val="ConsPlusNormal"/>
              <w:jc w:val="center"/>
            </w:pPr>
            <w:r>
              <w:t>0,05</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кумол (изопропилбензол)</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метилметакрилат</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бутиловый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метиловый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стирол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толуол</w:t>
            </w:r>
          </w:p>
        </w:tc>
        <w:tc>
          <w:tcPr>
            <w:tcW w:w="2778" w:type="dxa"/>
          </w:tcPr>
          <w:p w:rsidR="00BE3C09" w:rsidRDefault="00BE3C09" w:rsidP="00BE3C09">
            <w:pPr>
              <w:pStyle w:val="ConsPlusNormal"/>
              <w:jc w:val="center"/>
            </w:pPr>
            <w:r>
              <w:t>0,5</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формальдегид</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этилбензол</w:t>
            </w:r>
          </w:p>
        </w:tc>
        <w:tc>
          <w:tcPr>
            <w:tcW w:w="2778" w:type="dxa"/>
          </w:tcPr>
          <w:p w:rsidR="00BE3C09" w:rsidRDefault="00BE3C09" w:rsidP="00BE3C09">
            <w:pPr>
              <w:pStyle w:val="ConsPlusNormal"/>
              <w:jc w:val="center"/>
            </w:pPr>
            <w:r>
              <w:t>0,01</w:t>
            </w:r>
          </w:p>
        </w:tc>
      </w:tr>
      <w:tr w:rsidR="00BE3C09" w:rsidTr="00BE3C09">
        <w:tc>
          <w:tcPr>
            <w:tcW w:w="2778" w:type="dxa"/>
            <w:vMerge w:val="restart"/>
          </w:tcPr>
          <w:p w:rsidR="00BE3C09" w:rsidRDefault="00BE3C09" w:rsidP="00BE3C09">
            <w:pPr>
              <w:pStyle w:val="ConsPlusNormal"/>
            </w:pPr>
            <w:r>
              <w:t>Материалы на основе полиолефинов</w:t>
            </w:r>
          </w:p>
        </w:tc>
        <w:tc>
          <w:tcPr>
            <w:tcW w:w="3515" w:type="dxa"/>
          </w:tcPr>
          <w:p w:rsidR="00BE3C09" w:rsidRDefault="00BE3C09" w:rsidP="00BE3C09">
            <w:pPr>
              <w:pStyle w:val="ConsPlusNormal"/>
              <w:jc w:val="center"/>
            </w:pPr>
            <w:r>
              <w:t>ацетальдегид</w:t>
            </w:r>
          </w:p>
        </w:tc>
        <w:tc>
          <w:tcPr>
            <w:tcW w:w="2778"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ацетон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гексан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гептан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изопропиловый</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бутиловый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изобутиловый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метиловый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пропиловый</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формальдегид</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этилацетат</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val="restart"/>
          </w:tcPr>
          <w:p w:rsidR="00BE3C09" w:rsidRDefault="00BE3C09" w:rsidP="00BE3C09">
            <w:pPr>
              <w:pStyle w:val="ConsPlusNormal"/>
            </w:pPr>
            <w:r>
              <w:t>Полимеры на основе винилацетата</w:t>
            </w:r>
          </w:p>
        </w:tc>
        <w:tc>
          <w:tcPr>
            <w:tcW w:w="3515" w:type="dxa"/>
          </w:tcPr>
          <w:p w:rsidR="00BE3C09" w:rsidRDefault="00BE3C09" w:rsidP="00BE3C09">
            <w:pPr>
              <w:pStyle w:val="ConsPlusNormal"/>
              <w:jc w:val="center"/>
            </w:pPr>
            <w:r>
              <w:t>ацетальдегид</w:t>
            </w:r>
          </w:p>
        </w:tc>
        <w:tc>
          <w:tcPr>
            <w:tcW w:w="2778"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винилацетат</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гексан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гептан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формальдегид</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val="restart"/>
          </w:tcPr>
          <w:p w:rsidR="00BE3C09" w:rsidRDefault="00BE3C09" w:rsidP="00BE3C09">
            <w:pPr>
              <w:pStyle w:val="ConsPlusNormal"/>
            </w:pPr>
            <w:r>
              <w:t>Поливинилхлориды</w:t>
            </w:r>
          </w:p>
        </w:tc>
        <w:tc>
          <w:tcPr>
            <w:tcW w:w="3515" w:type="dxa"/>
          </w:tcPr>
          <w:p w:rsidR="00BE3C09" w:rsidRDefault="00BE3C09" w:rsidP="00BE3C09">
            <w:pPr>
              <w:pStyle w:val="ConsPlusNormal"/>
              <w:jc w:val="center"/>
            </w:pPr>
            <w:r>
              <w:t>ацетальдегид</w:t>
            </w:r>
          </w:p>
        </w:tc>
        <w:tc>
          <w:tcPr>
            <w:tcW w:w="2778"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ацетон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бензол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винилхлорид</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дибутилфталат</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диметилфталат</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диоктилфталат</w:t>
            </w:r>
          </w:p>
        </w:tc>
        <w:tc>
          <w:tcPr>
            <w:tcW w:w="2778" w:type="dxa"/>
          </w:tcPr>
          <w:p w:rsidR="00BE3C09" w:rsidRDefault="00BE3C09" w:rsidP="00BE3C09">
            <w:pPr>
              <w:pStyle w:val="ConsPlusNormal"/>
              <w:jc w:val="center"/>
            </w:pPr>
            <w:r>
              <w:t>2,0</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диэтилфталат</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бутиловый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изобутиловый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изопропиловый</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метиловый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пропиловый</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толуол</w:t>
            </w:r>
          </w:p>
        </w:tc>
        <w:tc>
          <w:tcPr>
            <w:tcW w:w="2778" w:type="dxa"/>
          </w:tcPr>
          <w:p w:rsidR="00BE3C09" w:rsidRDefault="00BE3C09" w:rsidP="00BE3C09">
            <w:pPr>
              <w:pStyle w:val="ConsPlusNormal"/>
              <w:jc w:val="center"/>
            </w:pPr>
            <w:r>
              <w:t>0,5</w:t>
            </w:r>
          </w:p>
        </w:tc>
      </w:tr>
      <w:tr w:rsidR="00BE3C09" w:rsidTr="00BE3C09">
        <w:tblPrEx>
          <w:tblBorders>
            <w:insideH w:val="nil"/>
          </w:tblBorders>
        </w:tblPrEx>
        <w:tc>
          <w:tcPr>
            <w:tcW w:w="2778" w:type="dxa"/>
            <w:vMerge/>
          </w:tcPr>
          <w:p w:rsidR="00BE3C09" w:rsidRDefault="00BE3C09" w:rsidP="00BE3C09"/>
        </w:tc>
        <w:tc>
          <w:tcPr>
            <w:tcW w:w="3515" w:type="dxa"/>
            <w:tcBorders>
              <w:bottom w:val="nil"/>
            </w:tcBorders>
          </w:tcPr>
          <w:p w:rsidR="00BE3C09" w:rsidRDefault="00BE3C09" w:rsidP="00BE3C09">
            <w:pPr>
              <w:pStyle w:val="ConsPlusNormal"/>
              <w:jc w:val="center"/>
            </w:pPr>
            <w:r>
              <w:t>фенол</w:t>
            </w:r>
          </w:p>
        </w:tc>
        <w:tc>
          <w:tcPr>
            <w:tcW w:w="2778" w:type="dxa"/>
            <w:tcBorders>
              <w:bottom w:val="nil"/>
            </w:tcBorders>
          </w:tcPr>
          <w:p w:rsidR="00BE3C09" w:rsidRDefault="00BE3C09" w:rsidP="00BE3C09">
            <w:pPr>
              <w:pStyle w:val="ConsPlusNormal"/>
              <w:jc w:val="center"/>
            </w:pPr>
            <w:r>
              <w:t>0,05</w:t>
            </w:r>
          </w:p>
        </w:tc>
      </w:tr>
      <w:tr w:rsidR="00BE3C09" w:rsidTr="00BE3C09">
        <w:tblPrEx>
          <w:tblBorders>
            <w:insideH w:val="nil"/>
          </w:tblBorders>
        </w:tblPrEx>
        <w:tc>
          <w:tcPr>
            <w:tcW w:w="2778" w:type="dxa"/>
            <w:vMerge/>
          </w:tcPr>
          <w:p w:rsidR="00BE3C09" w:rsidRDefault="00BE3C09" w:rsidP="00BE3C09"/>
        </w:tc>
        <w:tc>
          <w:tcPr>
            <w:tcW w:w="3515" w:type="dxa"/>
            <w:tcBorders>
              <w:top w:val="nil"/>
            </w:tcBorders>
          </w:tcPr>
          <w:p w:rsidR="00BE3C09" w:rsidRDefault="00BE3C09" w:rsidP="00BE3C09">
            <w:pPr>
              <w:pStyle w:val="ConsPlusNormal"/>
              <w:jc w:val="center"/>
            </w:pPr>
            <w:r>
              <w:t>или сумма общих фенолов</w:t>
            </w:r>
          </w:p>
        </w:tc>
        <w:tc>
          <w:tcPr>
            <w:tcW w:w="2778" w:type="dxa"/>
            <w:tcBorders>
              <w:top w:val="nil"/>
            </w:tcBorders>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цинк</w:t>
            </w:r>
          </w:p>
        </w:tc>
        <w:tc>
          <w:tcPr>
            <w:tcW w:w="2778" w:type="dxa"/>
          </w:tcPr>
          <w:p w:rsidR="00BE3C09" w:rsidRDefault="00BE3C09" w:rsidP="00BE3C09">
            <w:pPr>
              <w:pStyle w:val="ConsPlusNormal"/>
              <w:jc w:val="center"/>
            </w:pPr>
            <w:r>
              <w:t>1,0</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олово</w:t>
            </w:r>
          </w:p>
        </w:tc>
        <w:tc>
          <w:tcPr>
            <w:tcW w:w="2778" w:type="dxa"/>
          </w:tcPr>
          <w:p w:rsidR="00BE3C09" w:rsidRDefault="00BE3C09" w:rsidP="00BE3C09">
            <w:pPr>
              <w:pStyle w:val="ConsPlusNormal"/>
              <w:jc w:val="center"/>
            </w:pPr>
            <w:r>
              <w:t>2,0</w:t>
            </w:r>
          </w:p>
        </w:tc>
      </w:tr>
      <w:tr w:rsidR="00BE3C09" w:rsidTr="00BE3C09">
        <w:tc>
          <w:tcPr>
            <w:tcW w:w="2778" w:type="dxa"/>
            <w:vMerge w:val="restart"/>
          </w:tcPr>
          <w:p w:rsidR="00BE3C09" w:rsidRDefault="00BE3C09" w:rsidP="00BE3C09">
            <w:pPr>
              <w:pStyle w:val="ConsPlusNormal"/>
            </w:pPr>
            <w:r>
              <w:t>Полиуретаны</w:t>
            </w:r>
          </w:p>
        </w:tc>
        <w:tc>
          <w:tcPr>
            <w:tcW w:w="3515" w:type="dxa"/>
          </w:tcPr>
          <w:p w:rsidR="00BE3C09" w:rsidRDefault="00BE3C09" w:rsidP="00BE3C09">
            <w:pPr>
              <w:pStyle w:val="ConsPlusNormal"/>
              <w:jc w:val="center"/>
            </w:pPr>
            <w:r>
              <w:t>ацетальдегид</w:t>
            </w:r>
          </w:p>
        </w:tc>
        <w:tc>
          <w:tcPr>
            <w:tcW w:w="2778"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ацетон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бензол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бутилацетат</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изопропиловый</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метиловый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пропиловый</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толуол</w:t>
            </w:r>
          </w:p>
        </w:tc>
        <w:tc>
          <w:tcPr>
            <w:tcW w:w="2778" w:type="dxa"/>
          </w:tcPr>
          <w:p w:rsidR="00BE3C09" w:rsidRDefault="00BE3C09" w:rsidP="00BE3C09">
            <w:pPr>
              <w:pStyle w:val="ConsPlusNormal"/>
              <w:jc w:val="center"/>
            </w:pPr>
            <w:r>
              <w:t>0,5</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формальдегид</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этилацетат</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этиленгликоль</w:t>
            </w:r>
          </w:p>
        </w:tc>
        <w:tc>
          <w:tcPr>
            <w:tcW w:w="2778" w:type="dxa"/>
          </w:tcPr>
          <w:p w:rsidR="00BE3C09" w:rsidRDefault="00BE3C09" w:rsidP="00BE3C09">
            <w:pPr>
              <w:pStyle w:val="ConsPlusNormal"/>
              <w:jc w:val="center"/>
            </w:pPr>
            <w:r>
              <w:t>1,0</w:t>
            </w:r>
          </w:p>
        </w:tc>
      </w:tr>
      <w:tr w:rsidR="00BE3C09" w:rsidTr="00BE3C09">
        <w:tc>
          <w:tcPr>
            <w:tcW w:w="2778" w:type="dxa"/>
            <w:vMerge w:val="restart"/>
          </w:tcPr>
          <w:p w:rsidR="00BE3C09" w:rsidRDefault="00BE3C09" w:rsidP="00BE3C09">
            <w:pPr>
              <w:pStyle w:val="ConsPlusNormal"/>
            </w:pPr>
            <w:r>
              <w:t>Полиамиды</w:t>
            </w:r>
          </w:p>
        </w:tc>
        <w:tc>
          <w:tcPr>
            <w:tcW w:w="3515" w:type="dxa"/>
          </w:tcPr>
          <w:p w:rsidR="00BE3C09" w:rsidRDefault="00BE3C09" w:rsidP="00BE3C09">
            <w:pPr>
              <w:pStyle w:val="ConsPlusNormal"/>
              <w:jc w:val="center"/>
            </w:pPr>
            <w:r>
              <w:t>бензол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гексаметилендиамин</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e-капролактам</w:t>
            </w:r>
          </w:p>
        </w:tc>
        <w:tc>
          <w:tcPr>
            <w:tcW w:w="2778" w:type="dxa"/>
          </w:tcPr>
          <w:p w:rsidR="00BE3C09" w:rsidRDefault="00BE3C09" w:rsidP="00BE3C09">
            <w:pPr>
              <w:pStyle w:val="ConsPlusNormal"/>
              <w:jc w:val="center"/>
            </w:pPr>
            <w:r>
              <w:t>0,5</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метиловый</w:t>
            </w:r>
          </w:p>
        </w:tc>
        <w:tc>
          <w:tcPr>
            <w:tcW w:w="2778" w:type="dxa"/>
          </w:tcPr>
          <w:p w:rsidR="00BE3C09" w:rsidRDefault="00BE3C09" w:rsidP="00BE3C09">
            <w:pPr>
              <w:pStyle w:val="ConsPlusNormal"/>
              <w:jc w:val="center"/>
            </w:pPr>
            <w:r>
              <w:t>не допускается</w:t>
            </w:r>
          </w:p>
        </w:tc>
      </w:tr>
      <w:tr w:rsidR="00BE3C09" w:rsidTr="00BE3C09">
        <w:tblPrEx>
          <w:tblBorders>
            <w:insideH w:val="nil"/>
          </w:tblBorders>
        </w:tblPrEx>
        <w:tc>
          <w:tcPr>
            <w:tcW w:w="2778" w:type="dxa"/>
            <w:vMerge/>
          </w:tcPr>
          <w:p w:rsidR="00BE3C09" w:rsidRDefault="00BE3C09" w:rsidP="00BE3C09"/>
        </w:tc>
        <w:tc>
          <w:tcPr>
            <w:tcW w:w="3515" w:type="dxa"/>
            <w:tcBorders>
              <w:bottom w:val="nil"/>
            </w:tcBorders>
          </w:tcPr>
          <w:p w:rsidR="00BE3C09" w:rsidRDefault="00BE3C09" w:rsidP="00BE3C09">
            <w:pPr>
              <w:pStyle w:val="ConsPlusNormal"/>
              <w:jc w:val="center"/>
            </w:pPr>
            <w:r>
              <w:t>фенол</w:t>
            </w:r>
          </w:p>
        </w:tc>
        <w:tc>
          <w:tcPr>
            <w:tcW w:w="2778" w:type="dxa"/>
            <w:tcBorders>
              <w:bottom w:val="nil"/>
            </w:tcBorders>
          </w:tcPr>
          <w:p w:rsidR="00BE3C09" w:rsidRDefault="00BE3C09" w:rsidP="00BE3C09">
            <w:pPr>
              <w:pStyle w:val="ConsPlusNormal"/>
              <w:jc w:val="center"/>
            </w:pPr>
            <w:r>
              <w:t>0,05</w:t>
            </w:r>
          </w:p>
        </w:tc>
      </w:tr>
      <w:tr w:rsidR="00BE3C09" w:rsidTr="00BE3C09">
        <w:tc>
          <w:tcPr>
            <w:tcW w:w="2778" w:type="dxa"/>
            <w:vMerge/>
          </w:tcPr>
          <w:p w:rsidR="00BE3C09" w:rsidRDefault="00BE3C09" w:rsidP="00BE3C09"/>
        </w:tc>
        <w:tc>
          <w:tcPr>
            <w:tcW w:w="3515" w:type="dxa"/>
            <w:tcBorders>
              <w:top w:val="nil"/>
            </w:tcBorders>
          </w:tcPr>
          <w:p w:rsidR="00BE3C09" w:rsidRDefault="00BE3C09" w:rsidP="00BE3C09">
            <w:pPr>
              <w:pStyle w:val="ConsPlusNormal"/>
              <w:jc w:val="center"/>
            </w:pPr>
            <w:r>
              <w:t>или сумма общих фенолов</w:t>
            </w:r>
          </w:p>
        </w:tc>
        <w:tc>
          <w:tcPr>
            <w:tcW w:w="2778" w:type="dxa"/>
            <w:tcBorders>
              <w:top w:val="nil"/>
            </w:tcBorders>
          </w:tcPr>
          <w:p w:rsidR="00BE3C09" w:rsidRDefault="00BE3C09" w:rsidP="00BE3C09">
            <w:pPr>
              <w:pStyle w:val="ConsPlusNormal"/>
              <w:jc w:val="center"/>
            </w:pPr>
            <w:r>
              <w:t>0,1</w:t>
            </w:r>
          </w:p>
        </w:tc>
      </w:tr>
      <w:tr w:rsidR="00BE3C09" w:rsidTr="00BE3C09">
        <w:tc>
          <w:tcPr>
            <w:tcW w:w="2778" w:type="dxa"/>
            <w:vMerge w:val="restart"/>
          </w:tcPr>
          <w:p w:rsidR="00BE3C09" w:rsidRDefault="00BE3C09" w:rsidP="00BE3C09">
            <w:pPr>
              <w:pStyle w:val="ConsPlusNormal"/>
            </w:pPr>
            <w:r>
              <w:t>Полиакрилат</w:t>
            </w:r>
          </w:p>
        </w:tc>
        <w:tc>
          <w:tcPr>
            <w:tcW w:w="3515" w:type="dxa"/>
          </w:tcPr>
          <w:p w:rsidR="00BE3C09" w:rsidRDefault="00BE3C09" w:rsidP="00BE3C09">
            <w:pPr>
              <w:pStyle w:val="ConsPlusNormal"/>
              <w:jc w:val="center"/>
            </w:pPr>
            <w:r>
              <w:t>акрилонитрил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бутилакрилат</w:t>
            </w:r>
          </w:p>
        </w:tc>
        <w:tc>
          <w:tcPr>
            <w:tcW w:w="2778" w:type="dxa"/>
          </w:tcPr>
          <w:p w:rsidR="00BE3C09" w:rsidRDefault="00BE3C09" w:rsidP="00BE3C09">
            <w:pPr>
              <w:pStyle w:val="ConsPlusNormal"/>
              <w:jc w:val="center"/>
            </w:pPr>
            <w:r>
              <w:t>0,01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гексан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гептан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метилметакрилат</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метилакрилат</w:t>
            </w:r>
          </w:p>
        </w:tc>
        <w:tc>
          <w:tcPr>
            <w:tcW w:w="2778" w:type="dxa"/>
          </w:tcPr>
          <w:p w:rsidR="00BE3C09" w:rsidRDefault="00BE3C09" w:rsidP="00BE3C09">
            <w:pPr>
              <w:pStyle w:val="ConsPlusNormal"/>
              <w:jc w:val="center"/>
            </w:pPr>
            <w:r>
              <w:t>0,02</w:t>
            </w:r>
          </w:p>
        </w:tc>
      </w:tr>
      <w:tr w:rsidR="00BE3C09" w:rsidTr="00BE3C09">
        <w:tc>
          <w:tcPr>
            <w:tcW w:w="2778" w:type="dxa"/>
            <w:vMerge w:val="restart"/>
          </w:tcPr>
          <w:p w:rsidR="00BE3C09" w:rsidRDefault="00BE3C09" w:rsidP="00BE3C09">
            <w:pPr>
              <w:pStyle w:val="ConsPlusNormal"/>
            </w:pPr>
            <w:r>
              <w:t>Материалы на основе полиэфиров</w:t>
            </w:r>
          </w:p>
        </w:tc>
        <w:tc>
          <w:tcPr>
            <w:tcW w:w="3515" w:type="dxa"/>
          </w:tcPr>
          <w:p w:rsidR="00BE3C09" w:rsidRDefault="00BE3C09" w:rsidP="00BE3C09">
            <w:pPr>
              <w:pStyle w:val="ConsPlusNormal"/>
              <w:jc w:val="center"/>
            </w:pPr>
            <w:r>
              <w:t>ацетальдегид</w:t>
            </w:r>
          </w:p>
        </w:tc>
        <w:tc>
          <w:tcPr>
            <w:tcW w:w="2778"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ацетон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бензол</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метилацетат</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метиловый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пропиловый</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формальдегид</w:t>
            </w:r>
          </w:p>
        </w:tc>
        <w:tc>
          <w:tcPr>
            <w:tcW w:w="2778" w:type="dxa"/>
          </w:tcPr>
          <w:p w:rsidR="00BE3C09" w:rsidRDefault="00BE3C09" w:rsidP="00BE3C09">
            <w:pPr>
              <w:pStyle w:val="ConsPlusNormal"/>
              <w:jc w:val="center"/>
            </w:pPr>
            <w:r>
              <w:t>не допускается</w:t>
            </w:r>
          </w:p>
        </w:tc>
      </w:tr>
      <w:tr w:rsidR="00BE3C09" w:rsidTr="00BE3C09">
        <w:tblPrEx>
          <w:tblBorders>
            <w:insideH w:val="nil"/>
          </w:tblBorders>
        </w:tblPrEx>
        <w:tc>
          <w:tcPr>
            <w:tcW w:w="2778" w:type="dxa"/>
            <w:vMerge/>
          </w:tcPr>
          <w:p w:rsidR="00BE3C09" w:rsidRDefault="00BE3C09" w:rsidP="00BE3C09"/>
        </w:tc>
        <w:tc>
          <w:tcPr>
            <w:tcW w:w="3515" w:type="dxa"/>
            <w:tcBorders>
              <w:bottom w:val="nil"/>
            </w:tcBorders>
          </w:tcPr>
          <w:p w:rsidR="00BE3C09" w:rsidRDefault="00BE3C09" w:rsidP="00BE3C09">
            <w:pPr>
              <w:pStyle w:val="ConsPlusNormal"/>
              <w:jc w:val="center"/>
            </w:pPr>
            <w:r>
              <w:t>фенол</w:t>
            </w:r>
          </w:p>
        </w:tc>
        <w:tc>
          <w:tcPr>
            <w:tcW w:w="2778" w:type="dxa"/>
            <w:tcBorders>
              <w:bottom w:val="nil"/>
            </w:tcBorders>
          </w:tcPr>
          <w:p w:rsidR="00BE3C09" w:rsidRDefault="00BE3C09" w:rsidP="00BE3C09">
            <w:pPr>
              <w:pStyle w:val="ConsPlusNormal"/>
              <w:jc w:val="center"/>
            </w:pPr>
            <w:r>
              <w:t>0,05</w:t>
            </w:r>
          </w:p>
        </w:tc>
      </w:tr>
      <w:tr w:rsidR="00BE3C09" w:rsidTr="00BE3C09">
        <w:tc>
          <w:tcPr>
            <w:tcW w:w="2778" w:type="dxa"/>
            <w:vMerge/>
          </w:tcPr>
          <w:p w:rsidR="00BE3C09" w:rsidRDefault="00BE3C09" w:rsidP="00BE3C09"/>
        </w:tc>
        <w:tc>
          <w:tcPr>
            <w:tcW w:w="3515" w:type="dxa"/>
            <w:tcBorders>
              <w:top w:val="nil"/>
            </w:tcBorders>
          </w:tcPr>
          <w:p w:rsidR="00BE3C09" w:rsidRDefault="00BE3C09" w:rsidP="00BE3C09">
            <w:pPr>
              <w:pStyle w:val="ConsPlusNormal"/>
              <w:jc w:val="center"/>
            </w:pPr>
            <w:r>
              <w:t>или сумма общих фенолов</w:t>
            </w:r>
          </w:p>
        </w:tc>
        <w:tc>
          <w:tcPr>
            <w:tcW w:w="2778" w:type="dxa"/>
            <w:tcBorders>
              <w:top w:val="nil"/>
            </w:tcBorders>
          </w:tcPr>
          <w:p w:rsidR="00BE3C09" w:rsidRDefault="00BE3C09" w:rsidP="00BE3C09">
            <w:pPr>
              <w:pStyle w:val="ConsPlusNormal"/>
              <w:jc w:val="center"/>
            </w:pPr>
            <w:r>
              <w:t>0,1</w:t>
            </w:r>
          </w:p>
        </w:tc>
      </w:tr>
      <w:tr w:rsidR="00BE3C09" w:rsidTr="00BE3C09">
        <w:tc>
          <w:tcPr>
            <w:tcW w:w="2778" w:type="dxa"/>
            <w:vMerge w:val="restart"/>
          </w:tcPr>
          <w:p w:rsidR="00BE3C09" w:rsidRDefault="00BE3C09" w:rsidP="00BE3C09">
            <w:pPr>
              <w:pStyle w:val="ConsPlusNormal"/>
            </w:pPr>
            <w:r>
              <w:t>Полифениленсульфид</w:t>
            </w:r>
          </w:p>
        </w:tc>
        <w:tc>
          <w:tcPr>
            <w:tcW w:w="3515" w:type="dxa"/>
          </w:tcPr>
          <w:p w:rsidR="00BE3C09" w:rsidRDefault="00BE3C09" w:rsidP="00BE3C09">
            <w:pPr>
              <w:pStyle w:val="ConsPlusNormal"/>
              <w:jc w:val="center"/>
            </w:pPr>
            <w:r>
              <w:t>ацетальдегид</w:t>
            </w:r>
          </w:p>
        </w:tc>
        <w:tc>
          <w:tcPr>
            <w:tcW w:w="2778"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дихлорбензол</w:t>
            </w:r>
          </w:p>
        </w:tc>
        <w:tc>
          <w:tcPr>
            <w:tcW w:w="2778" w:type="dxa"/>
          </w:tcPr>
          <w:p w:rsidR="00BE3C09" w:rsidRDefault="00BE3C09" w:rsidP="00BE3C09">
            <w:pPr>
              <w:pStyle w:val="ConsPlusNormal"/>
              <w:jc w:val="center"/>
            </w:pPr>
            <w:r>
              <w:t>0,002</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метиловый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фенол</w:t>
            </w:r>
          </w:p>
        </w:tc>
        <w:tc>
          <w:tcPr>
            <w:tcW w:w="2778" w:type="dxa"/>
          </w:tcPr>
          <w:p w:rsidR="00BE3C09" w:rsidRDefault="00BE3C09" w:rsidP="00BE3C09">
            <w:pPr>
              <w:pStyle w:val="ConsPlusNormal"/>
              <w:jc w:val="center"/>
            </w:pPr>
            <w:r>
              <w:t>0,05</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или сумма общих фенолов</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бор</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val="restart"/>
          </w:tcPr>
          <w:p w:rsidR="00BE3C09" w:rsidRDefault="00BE3C09" w:rsidP="00BE3C09">
            <w:pPr>
              <w:pStyle w:val="ConsPlusNormal"/>
            </w:pPr>
            <w:r>
              <w:t xml:space="preserve">Полиэтилентерефталат и </w:t>
            </w:r>
            <w:r>
              <w:lastRenderedPageBreak/>
              <w:t>сополимеры на основе терефталевой кислоты</w:t>
            </w:r>
          </w:p>
        </w:tc>
        <w:tc>
          <w:tcPr>
            <w:tcW w:w="3515" w:type="dxa"/>
          </w:tcPr>
          <w:p w:rsidR="00BE3C09" w:rsidRDefault="00BE3C09" w:rsidP="00BE3C09">
            <w:pPr>
              <w:pStyle w:val="ConsPlusNormal"/>
              <w:jc w:val="center"/>
            </w:pPr>
            <w:r>
              <w:lastRenderedPageBreak/>
              <w:t>ацетальдегид</w:t>
            </w:r>
          </w:p>
        </w:tc>
        <w:tc>
          <w:tcPr>
            <w:tcW w:w="2778"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ацетон</w:t>
            </w:r>
          </w:p>
        </w:tc>
        <w:tc>
          <w:tcPr>
            <w:tcW w:w="2778"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диметилтерефталат</w:t>
            </w:r>
          </w:p>
        </w:tc>
        <w:tc>
          <w:tcPr>
            <w:tcW w:w="2778" w:type="dxa"/>
          </w:tcPr>
          <w:p w:rsidR="00BE3C09" w:rsidRDefault="00BE3C09" w:rsidP="00BE3C09">
            <w:pPr>
              <w:pStyle w:val="ConsPlusNormal"/>
              <w:jc w:val="center"/>
            </w:pPr>
            <w:r>
              <w:t>1,5</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бутиловый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изобутиловый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спирт метиловый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формальдегид</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этиленгликоль</w:t>
            </w:r>
          </w:p>
        </w:tc>
        <w:tc>
          <w:tcPr>
            <w:tcW w:w="2778" w:type="dxa"/>
          </w:tcPr>
          <w:p w:rsidR="00BE3C09" w:rsidRDefault="00BE3C09" w:rsidP="00BE3C09">
            <w:pPr>
              <w:pStyle w:val="ConsPlusNormal"/>
              <w:jc w:val="center"/>
            </w:pPr>
            <w:r>
              <w:t>1,0</w:t>
            </w:r>
          </w:p>
        </w:tc>
      </w:tr>
      <w:tr w:rsidR="00BE3C09" w:rsidTr="00BE3C09">
        <w:tc>
          <w:tcPr>
            <w:tcW w:w="2778" w:type="dxa"/>
            <w:vMerge w:val="restart"/>
          </w:tcPr>
          <w:p w:rsidR="00BE3C09" w:rsidRDefault="00BE3C09" w:rsidP="00BE3C09">
            <w:pPr>
              <w:pStyle w:val="ConsPlusNormal"/>
            </w:pPr>
            <w:r>
              <w:t>Поликарбонат</w:t>
            </w:r>
          </w:p>
        </w:tc>
        <w:tc>
          <w:tcPr>
            <w:tcW w:w="3515" w:type="dxa"/>
          </w:tcPr>
          <w:p w:rsidR="00BE3C09" w:rsidRDefault="00BE3C09" w:rsidP="00BE3C09">
            <w:pPr>
              <w:pStyle w:val="ConsPlusNormal"/>
              <w:jc w:val="center"/>
            </w:pPr>
            <w:r>
              <w:t>метиленхлорид</w:t>
            </w:r>
          </w:p>
        </w:tc>
        <w:tc>
          <w:tcPr>
            <w:tcW w:w="2778" w:type="dxa"/>
          </w:tcPr>
          <w:p w:rsidR="00BE3C09" w:rsidRDefault="00BE3C09" w:rsidP="00BE3C09">
            <w:pPr>
              <w:pStyle w:val="ConsPlusNormal"/>
              <w:jc w:val="center"/>
            </w:pPr>
            <w:r>
              <w:t>7,5</w:t>
            </w:r>
          </w:p>
        </w:tc>
      </w:tr>
      <w:tr w:rsidR="00BE3C09" w:rsidTr="00BE3C09">
        <w:tblPrEx>
          <w:tblBorders>
            <w:insideH w:val="nil"/>
          </w:tblBorders>
        </w:tblPrEx>
        <w:tc>
          <w:tcPr>
            <w:tcW w:w="2778" w:type="dxa"/>
            <w:vMerge/>
          </w:tcPr>
          <w:p w:rsidR="00BE3C09" w:rsidRDefault="00BE3C09" w:rsidP="00BE3C09"/>
        </w:tc>
        <w:tc>
          <w:tcPr>
            <w:tcW w:w="3515" w:type="dxa"/>
            <w:tcBorders>
              <w:bottom w:val="nil"/>
            </w:tcBorders>
          </w:tcPr>
          <w:p w:rsidR="00BE3C09" w:rsidRDefault="00BE3C09" w:rsidP="00BE3C09">
            <w:pPr>
              <w:pStyle w:val="ConsPlusNormal"/>
              <w:jc w:val="center"/>
            </w:pPr>
            <w:r>
              <w:t>фенол</w:t>
            </w:r>
          </w:p>
        </w:tc>
        <w:tc>
          <w:tcPr>
            <w:tcW w:w="2778" w:type="dxa"/>
            <w:tcBorders>
              <w:bottom w:val="nil"/>
            </w:tcBorders>
          </w:tcPr>
          <w:p w:rsidR="00BE3C09" w:rsidRDefault="00BE3C09" w:rsidP="00BE3C09">
            <w:pPr>
              <w:pStyle w:val="ConsPlusNormal"/>
              <w:jc w:val="center"/>
            </w:pPr>
            <w:r>
              <w:t>0,05</w:t>
            </w:r>
          </w:p>
        </w:tc>
      </w:tr>
      <w:tr w:rsidR="00BE3C09" w:rsidTr="00BE3C09">
        <w:tblPrEx>
          <w:tblBorders>
            <w:insideH w:val="nil"/>
          </w:tblBorders>
        </w:tblPrEx>
        <w:tc>
          <w:tcPr>
            <w:tcW w:w="2778" w:type="dxa"/>
            <w:vMerge/>
          </w:tcPr>
          <w:p w:rsidR="00BE3C09" w:rsidRDefault="00BE3C09" w:rsidP="00BE3C09"/>
        </w:tc>
        <w:tc>
          <w:tcPr>
            <w:tcW w:w="3515" w:type="dxa"/>
            <w:tcBorders>
              <w:top w:val="nil"/>
            </w:tcBorders>
          </w:tcPr>
          <w:p w:rsidR="00BE3C09" w:rsidRDefault="00BE3C09" w:rsidP="00BE3C09">
            <w:pPr>
              <w:pStyle w:val="ConsPlusNormal"/>
              <w:jc w:val="center"/>
            </w:pPr>
            <w:r>
              <w:t>или сумма общих фенолов</w:t>
            </w:r>
          </w:p>
        </w:tc>
        <w:tc>
          <w:tcPr>
            <w:tcW w:w="2778" w:type="dxa"/>
            <w:tcBorders>
              <w:top w:val="nil"/>
            </w:tcBorders>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хлорбензол</w:t>
            </w:r>
          </w:p>
        </w:tc>
        <w:tc>
          <w:tcPr>
            <w:tcW w:w="2778" w:type="dxa"/>
          </w:tcPr>
          <w:p w:rsidR="00BE3C09" w:rsidRDefault="00BE3C09" w:rsidP="00BE3C09">
            <w:pPr>
              <w:pStyle w:val="ConsPlusNormal"/>
              <w:jc w:val="center"/>
            </w:pPr>
            <w:r>
              <w:t>0,02</w:t>
            </w:r>
          </w:p>
        </w:tc>
      </w:tr>
      <w:tr w:rsidR="00BE3C09" w:rsidTr="00BE3C09">
        <w:tc>
          <w:tcPr>
            <w:tcW w:w="2778" w:type="dxa"/>
            <w:vMerge w:val="restart"/>
          </w:tcPr>
          <w:p w:rsidR="00BE3C09" w:rsidRDefault="00BE3C09" w:rsidP="00BE3C09">
            <w:pPr>
              <w:pStyle w:val="ConsPlusNormal"/>
            </w:pPr>
            <w:r>
              <w:t>Фенопласты и аминопласты</w:t>
            </w:r>
          </w:p>
        </w:tc>
        <w:tc>
          <w:tcPr>
            <w:tcW w:w="3515" w:type="dxa"/>
          </w:tcPr>
          <w:p w:rsidR="00BE3C09" w:rsidRDefault="00BE3C09" w:rsidP="00BE3C09">
            <w:pPr>
              <w:pStyle w:val="ConsPlusNormal"/>
              <w:jc w:val="center"/>
            </w:pPr>
            <w:r>
              <w:t>ацетальдегид</w:t>
            </w:r>
          </w:p>
        </w:tc>
        <w:tc>
          <w:tcPr>
            <w:tcW w:w="2778" w:type="dxa"/>
          </w:tcPr>
          <w:p w:rsidR="00BE3C09" w:rsidRDefault="00BE3C09" w:rsidP="00BE3C09">
            <w:pPr>
              <w:pStyle w:val="ConsPlusNormal"/>
              <w:jc w:val="center"/>
            </w:pPr>
            <w:r>
              <w:t>0,2</w:t>
            </w:r>
          </w:p>
        </w:tc>
      </w:tr>
      <w:tr w:rsidR="00BE3C09" w:rsidTr="00BE3C09">
        <w:tblPrEx>
          <w:tblBorders>
            <w:insideH w:val="nil"/>
          </w:tblBorders>
        </w:tblPrEx>
        <w:tc>
          <w:tcPr>
            <w:tcW w:w="2778" w:type="dxa"/>
            <w:vMerge/>
          </w:tcPr>
          <w:p w:rsidR="00BE3C09" w:rsidRDefault="00BE3C09" w:rsidP="00BE3C09"/>
        </w:tc>
        <w:tc>
          <w:tcPr>
            <w:tcW w:w="3515" w:type="dxa"/>
            <w:tcBorders>
              <w:bottom w:val="nil"/>
            </w:tcBorders>
          </w:tcPr>
          <w:p w:rsidR="00BE3C09" w:rsidRDefault="00BE3C09" w:rsidP="00BE3C09">
            <w:pPr>
              <w:pStyle w:val="ConsPlusNormal"/>
              <w:jc w:val="center"/>
            </w:pPr>
            <w:r>
              <w:t>фенол</w:t>
            </w:r>
          </w:p>
        </w:tc>
        <w:tc>
          <w:tcPr>
            <w:tcW w:w="2778" w:type="dxa"/>
            <w:tcBorders>
              <w:bottom w:val="nil"/>
            </w:tcBorders>
          </w:tcPr>
          <w:p w:rsidR="00BE3C09" w:rsidRDefault="00BE3C09" w:rsidP="00BE3C09">
            <w:pPr>
              <w:pStyle w:val="ConsPlusNormal"/>
              <w:jc w:val="center"/>
            </w:pPr>
            <w:r>
              <w:t>0,05</w:t>
            </w:r>
          </w:p>
        </w:tc>
      </w:tr>
      <w:tr w:rsidR="00BE3C09" w:rsidTr="00BE3C09">
        <w:tblPrEx>
          <w:tblBorders>
            <w:insideH w:val="nil"/>
          </w:tblBorders>
        </w:tblPrEx>
        <w:tc>
          <w:tcPr>
            <w:tcW w:w="2778" w:type="dxa"/>
            <w:vMerge/>
          </w:tcPr>
          <w:p w:rsidR="00BE3C09" w:rsidRDefault="00BE3C09" w:rsidP="00BE3C09"/>
        </w:tc>
        <w:tc>
          <w:tcPr>
            <w:tcW w:w="3515" w:type="dxa"/>
            <w:tcBorders>
              <w:top w:val="nil"/>
            </w:tcBorders>
          </w:tcPr>
          <w:p w:rsidR="00BE3C09" w:rsidRDefault="00BE3C09" w:rsidP="00BE3C09">
            <w:pPr>
              <w:pStyle w:val="ConsPlusNormal"/>
              <w:jc w:val="center"/>
            </w:pPr>
            <w:r>
              <w:t>или сумма общих фенолов</w:t>
            </w:r>
          </w:p>
        </w:tc>
        <w:tc>
          <w:tcPr>
            <w:tcW w:w="2778" w:type="dxa"/>
            <w:tcBorders>
              <w:top w:val="nil"/>
            </w:tcBorders>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формальдегид</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val="restart"/>
          </w:tcPr>
          <w:p w:rsidR="00BE3C09" w:rsidRDefault="00BE3C09" w:rsidP="00BE3C09">
            <w:pPr>
              <w:pStyle w:val="ConsPlusNormal"/>
            </w:pPr>
            <w:r>
              <w:t>Полимерные материалы на основе эпоксидной смолы</w:t>
            </w:r>
          </w:p>
        </w:tc>
        <w:tc>
          <w:tcPr>
            <w:tcW w:w="3515" w:type="dxa"/>
          </w:tcPr>
          <w:p w:rsidR="00BE3C09" w:rsidRDefault="00BE3C09" w:rsidP="00BE3C09">
            <w:pPr>
              <w:pStyle w:val="ConsPlusNormal"/>
              <w:jc w:val="center"/>
            </w:pPr>
            <w:r>
              <w:t>ацетальдегид</w:t>
            </w:r>
          </w:p>
        </w:tc>
        <w:tc>
          <w:tcPr>
            <w:tcW w:w="2778" w:type="dxa"/>
          </w:tcPr>
          <w:p w:rsidR="00BE3C09" w:rsidRDefault="00BE3C09" w:rsidP="00BE3C09">
            <w:pPr>
              <w:pStyle w:val="ConsPlusNormal"/>
              <w:jc w:val="center"/>
            </w:pPr>
            <w:r>
              <w:t>0,2</w:t>
            </w:r>
          </w:p>
        </w:tc>
      </w:tr>
      <w:tr w:rsidR="00BE3C09" w:rsidTr="00BE3C09">
        <w:tblPrEx>
          <w:tblBorders>
            <w:insideH w:val="nil"/>
          </w:tblBorders>
        </w:tblPrEx>
        <w:tc>
          <w:tcPr>
            <w:tcW w:w="2778" w:type="dxa"/>
            <w:vMerge/>
          </w:tcPr>
          <w:p w:rsidR="00BE3C09" w:rsidRDefault="00BE3C09" w:rsidP="00BE3C09"/>
        </w:tc>
        <w:tc>
          <w:tcPr>
            <w:tcW w:w="3515" w:type="dxa"/>
            <w:tcBorders>
              <w:bottom w:val="nil"/>
            </w:tcBorders>
          </w:tcPr>
          <w:p w:rsidR="00BE3C09" w:rsidRDefault="00BE3C09" w:rsidP="00BE3C09">
            <w:pPr>
              <w:pStyle w:val="ConsPlusNormal"/>
              <w:jc w:val="center"/>
            </w:pPr>
            <w:r>
              <w:t>фенол</w:t>
            </w:r>
          </w:p>
        </w:tc>
        <w:tc>
          <w:tcPr>
            <w:tcW w:w="2778" w:type="dxa"/>
            <w:tcBorders>
              <w:bottom w:val="nil"/>
            </w:tcBorders>
          </w:tcPr>
          <w:p w:rsidR="00BE3C09" w:rsidRDefault="00BE3C09" w:rsidP="00BE3C09">
            <w:pPr>
              <w:pStyle w:val="ConsPlusNormal"/>
              <w:jc w:val="center"/>
            </w:pPr>
            <w:r>
              <w:t>0,05</w:t>
            </w:r>
          </w:p>
        </w:tc>
      </w:tr>
      <w:tr w:rsidR="00BE3C09" w:rsidTr="00BE3C09">
        <w:tblPrEx>
          <w:tblBorders>
            <w:insideH w:val="nil"/>
          </w:tblBorders>
        </w:tblPrEx>
        <w:tc>
          <w:tcPr>
            <w:tcW w:w="2778" w:type="dxa"/>
            <w:vMerge/>
          </w:tcPr>
          <w:p w:rsidR="00BE3C09" w:rsidRDefault="00BE3C09" w:rsidP="00BE3C09"/>
        </w:tc>
        <w:tc>
          <w:tcPr>
            <w:tcW w:w="3515" w:type="dxa"/>
            <w:tcBorders>
              <w:top w:val="nil"/>
            </w:tcBorders>
          </w:tcPr>
          <w:p w:rsidR="00BE3C09" w:rsidRDefault="00BE3C09" w:rsidP="00BE3C09">
            <w:pPr>
              <w:pStyle w:val="ConsPlusNormal"/>
              <w:jc w:val="center"/>
            </w:pPr>
            <w:r>
              <w:t>или сумма общих фенолов</w:t>
            </w:r>
          </w:p>
        </w:tc>
        <w:tc>
          <w:tcPr>
            <w:tcW w:w="2778" w:type="dxa"/>
            <w:tcBorders>
              <w:top w:val="nil"/>
            </w:tcBorders>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формальдегид</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515" w:type="dxa"/>
          </w:tcPr>
          <w:p w:rsidR="00BE3C09" w:rsidRDefault="00BE3C09" w:rsidP="00BE3C09">
            <w:pPr>
              <w:pStyle w:val="ConsPlusNormal"/>
              <w:jc w:val="center"/>
            </w:pPr>
            <w:r>
              <w:t>эпихлоргидрин</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val="restart"/>
            <w:tcBorders>
              <w:bottom w:val="nil"/>
            </w:tcBorders>
          </w:tcPr>
          <w:p w:rsidR="00BE3C09" w:rsidRDefault="00BE3C09" w:rsidP="00BE3C09">
            <w:pPr>
              <w:pStyle w:val="ConsPlusNormal"/>
            </w:pPr>
            <w:r>
              <w:t>Полиорганосилаксаны (силиконы)</w:t>
            </w:r>
          </w:p>
        </w:tc>
        <w:tc>
          <w:tcPr>
            <w:tcW w:w="3515" w:type="dxa"/>
          </w:tcPr>
          <w:p w:rsidR="00BE3C09" w:rsidRDefault="00BE3C09" w:rsidP="00BE3C09">
            <w:pPr>
              <w:pStyle w:val="ConsPlusNormal"/>
              <w:jc w:val="center"/>
            </w:pPr>
            <w:r>
              <w:t>формальдегид</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Borders>
              <w:bottom w:val="nil"/>
            </w:tcBorders>
          </w:tcPr>
          <w:p w:rsidR="00BE3C09" w:rsidRDefault="00BE3C09" w:rsidP="00BE3C09"/>
        </w:tc>
        <w:tc>
          <w:tcPr>
            <w:tcW w:w="3515" w:type="dxa"/>
          </w:tcPr>
          <w:p w:rsidR="00BE3C09" w:rsidRDefault="00BE3C09" w:rsidP="00BE3C09">
            <w:pPr>
              <w:pStyle w:val="ConsPlusNormal"/>
              <w:jc w:val="center"/>
            </w:pPr>
            <w:r>
              <w:t>ацетальдегид</w:t>
            </w:r>
          </w:p>
        </w:tc>
        <w:tc>
          <w:tcPr>
            <w:tcW w:w="2778" w:type="dxa"/>
          </w:tcPr>
          <w:p w:rsidR="00BE3C09" w:rsidRDefault="00BE3C09" w:rsidP="00BE3C09">
            <w:pPr>
              <w:pStyle w:val="ConsPlusNormal"/>
              <w:jc w:val="center"/>
            </w:pPr>
            <w:r>
              <w:t>0,2</w:t>
            </w:r>
          </w:p>
        </w:tc>
      </w:tr>
      <w:tr w:rsidR="00BE3C09" w:rsidTr="00BE3C09">
        <w:tc>
          <w:tcPr>
            <w:tcW w:w="2778" w:type="dxa"/>
            <w:vMerge/>
            <w:tcBorders>
              <w:bottom w:val="nil"/>
            </w:tcBorders>
          </w:tcPr>
          <w:p w:rsidR="00BE3C09" w:rsidRDefault="00BE3C09" w:rsidP="00BE3C09"/>
        </w:tc>
        <w:tc>
          <w:tcPr>
            <w:tcW w:w="3515" w:type="dxa"/>
          </w:tcPr>
          <w:p w:rsidR="00BE3C09" w:rsidRDefault="00BE3C09" w:rsidP="00BE3C09">
            <w:pPr>
              <w:pStyle w:val="ConsPlusNormal"/>
              <w:jc w:val="center"/>
            </w:pPr>
            <w:r>
              <w:t>фенол или сумма общих фенолов</w:t>
            </w:r>
          </w:p>
        </w:tc>
        <w:tc>
          <w:tcPr>
            <w:tcW w:w="2778" w:type="dxa"/>
          </w:tcPr>
          <w:p w:rsidR="00BE3C09" w:rsidRDefault="00BE3C09" w:rsidP="00BE3C09">
            <w:pPr>
              <w:pStyle w:val="ConsPlusNormal"/>
              <w:jc w:val="center"/>
            </w:pPr>
            <w:r>
              <w:t>0,05</w:t>
            </w:r>
          </w:p>
          <w:p w:rsidR="00BE3C09" w:rsidRDefault="00BE3C09" w:rsidP="00BE3C09">
            <w:pPr>
              <w:pStyle w:val="ConsPlusNormal"/>
              <w:jc w:val="center"/>
            </w:pPr>
            <w:r>
              <w:t>0,1</w:t>
            </w:r>
          </w:p>
        </w:tc>
      </w:tr>
      <w:tr w:rsidR="00BE3C09" w:rsidTr="00BE3C09">
        <w:tc>
          <w:tcPr>
            <w:tcW w:w="2778" w:type="dxa"/>
            <w:vMerge/>
            <w:tcBorders>
              <w:bottom w:val="nil"/>
            </w:tcBorders>
          </w:tcPr>
          <w:p w:rsidR="00BE3C09" w:rsidRDefault="00BE3C09" w:rsidP="00BE3C09"/>
        </w:tc>
        <w:tc>
          <w:tcPr>
            <w:tcW w:w="3515" w:type="dxa"/>
          </w:tcPr>
          <w:p w:rsidR="00BE3C09" w:rsidRDefault="00BE3C09" w:rsidP="00BE3C09">
            <w:pPr>
              <w:pStyle w:val="ConsPlusNormal"/>
              <w:jc w:val="center"/>
            </w:pPr>
            <w:r>
              <w:t>спирт метиловый</w:t>
            </w:r>
          </w:p>
        </w:tc>
        <w:tc>
          <w:tcPr>
            <w:tcW w:w="2778" w:type="dxa"/>
          </w:tcPr>
          <w:p w:rsidR="00BE3C09" w:rsidRDefault="00BE3C09" w:rsidP="00BE3C09">
            <w:pPr>
              <w:pStyle w:val="ConsPlusNormal"/>
              <w:jc w:val="center"/>
            </w:pPr>
            <w:r>
              <w:t>не допускается</w:t>
            </w:r>
          </w:p>
        </w:tc>
      </w:tr>
      <w:tr w:rsidR="00BE3C09" w:rsidTr="00BE3C09">
        <w:tc>
          <w:tcPr>
            <w:tcW w:w="2778" w:type="dxa"/>
            <w:vMerge/>
            <w:tcBorders>
              <w:bottom w:val="nil"/>
            </w:tcBorders>
          </w:tcPr>
          <w:p w:rsidR="00BE3C09" w:rsidRDefault="00BE3C09" w:rsidP="00BE3C09"/>
        </w:tc>
        <w:tc>
          <w:tcPr>
            <w:tcW w:w="3515" w:type="dxa"/>
          </w:tcPr>
          <w:p w:rsidR="00BE3C09" w:rsidRDefault="00BE3C09" w:rsidP="00BE3C09">
            <w:pPr>
              <w:pStyle w:val="ConsPlusNormal"/>
              <w:jc w:val="center"/>
            </w:pPr>
            <w:r>
              <w:t>спирт бутиловый</w:t>
            </w:r>
          </w:p>
        </w:tc>
        <w:tc>
          <w:tcPr>
            <w:tcW w:w="2778" w:type="dxa"/>
          </w:tcPr>
          <w:p w:rsidR="00BE3C09" w:rsidRDefault="00BE3C09" w:rsidP="00BE3C09">
            <w:pPr>
              <w:pStyle w:val="ConsPlusNormal"/>
              <w:jc w:val="center"/>
            </w:pPr>
            <w:r>
              <w:t>не допускается</w:t>
            </w:r>
          </w:p>
        </w:tc>
      </w:tr>
      <w:tr w:rsidR="00BE3C09" w:rsidTr="00BE3C09">
        <w:tblPrEx>
          <w:tblBorders>
            <w:insideH w:val="nil"/>
          </w:tblBorders>
        </w:tblPrEx>
        <w:tc>
          <w:tcPr>
            <w:tcW w:w="2778" w:type="dxa"/>
            <w:vMerge/>
            <w:tcBorders>
              <w:bottom w:val="nil"/>
            </w:tcBorders>
          </w:tcPr>
          <w:p w:rsidR="00BE3C09" w:rsidRDefault="00BE3C09" w:rsidP="00BE3C09"/>
        </w:tc>
        <w:tc>
          <w:tcPr>
            <w:tcW w:w="3515" w:type="dxa"/>
            <w:tcBorders>
              <w:bottom w:val="nil"/>
            </w:tcBorders>
          </w:tcPr>
          <w:p w:rsidR="00BE3C09" w:rsidRDefault="00BE3C09" w:rsidP="00BE3C09">
            <w:pPr>
              <w:pStyle w:val="ConsPlusNormal"/>
              <w:jc w:val="center"/>
            </w:pPr>
            <w:r>
              <w:t>бензол</w:t>
            </w:r>
          </w:p>
        </w:tc>
        <w:tc>
          <w:tcPr>
            <w:tcW w:w="2778" w:type="dxa"/>
            <w:tcBorders>
              <w:bottom w:val="nil"/>
            </w:tcBorders>
          </w:tcPr>
          <w:p w:rsidR="00BE3C09" w:rsidRDefault="00BE3C09" w:rsidP="00BE3C09">
            <w:pPr>
              <w:pStyle w:val="ConsPlusNormal"/>
              <w:jc w:val="center"/>
            </w:pPr>
            <w:r>
              <w:t>не допускается</w:t>
            </w:r>
          </w:p>
        </w:tc>
      </w:tr>
      <w:tr w:rsidR="00BE3C09" w:rsidTr="00BE3C09">
        <w:tblPrEx>
          <w:tblBorders>
            <w:insideH w:val="nil"/>
          </w:tblBorders>
        </w:tblPrEx>
        <w:tc>
          <w:tcPr>
            <w:tcW w:w="9071" w:type="dxa"/>
            <w:gridSpan w:val="3"/>
            <w:tcBorders>
              <w:top w:val="nil"/>
            </w:tcBorders>
          </w:tcPr>
          <w:p w:rsidR="00BE3C09" w:rsidRDefault="00BE3C09" w:rsidP="00BE3C09">
            <w:pPr>
              <w:pStyle w:val="ConsPlusNormal"/>
              <w:jc w:val="both"/>
            </w:pPr>
            <w:r>
              <w:t xml:space="preserve">(введено </w:t>
            </w:r>
            <w:hyperlink r:id="rId125" w:history="1">
              <w:r>
                <w:rPr>
                  <w:color w:val="0000FF"/>
                </w:rPr>
                <w:t>решением</w:t>
              </w:r>
            </w:hyperlink>
            <w:r>
              <w:t xml:space="preserve"> Совета Евразийской экономической комиссии от 28.04.2017 N 51)</w:t>
            </w:r>
          </w:p>
        </w:tc>
      </w:tr>
    </w:tbl>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right"/>
        <w:outlineLvl w:val="1"/>
      </w:pPr>
      <w:r>
        <w:t>Приложение N 4</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65" w:name="P964"/>
      <w:bookmarkEnd w:id="65"/>
      <w:r>
        <w:t>ТРЕБОВАНИЯ</w:t>
      </w:r>
    </w:p>
    <w:p w:rsidR="00BE3C09" w:rsidRDefault="00BE3C09" w:rsidP="00BE3C09">
      <w:pPr>
        <w:pStyle w:val="ConsPlusTitle"/>
        <w:jc w:val="center"/>
      </w:pPr>
      <w:proofErr w:type="gramStart"/>
      <w:r>
        <w:t>ХИМИЧЕСКОЙ БЕЗОПАСНОСТИ, ПРЕДЪЯВЛЯЕМЫЕ К ИЗДЕЛИЯМ</w:t>
      </w:r>
      <w:proofErr w:type="gramEnd"/>
    </w:p>
    <w:p w:rsidR="00BE3C09" w:rsidRDefault="00BE3C09" w:rsidP="00BE3C09">
      <w:pPr>
        <w:pStyle w:val="ConsPlusTitle"/>
        <w:jc w:val="center"/>
      </w:pPr>
      <w:r>
        <w:t>САНИТАРНО-ГИГИЕНИЧЕСКИМ И ГАЛАНТЕРЕЙНЫМ ИЗДЕЛИЯМ</w:t>
      </w:r>
    </w:p>
    <w:p w:rsidR="00BE3C09" w:rsidRDefault="00BE3C09" w:rsidP="00BE3C09">
      <w:pPr>
        <w:pStyle w:val="ConsPlusTitle"/>
        <w:jc w:val="center"/>
      </w:pPr>
      <w:r>
        <w:t>ИЗ ПЛАСТМАССЫ</w:t>
      </w:r>
    </w:p>
    <w:p w:rsidR="00BE3C09" w:rsidRDefault="00BE3C09" w:rsidP="00BE3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551"/>
        <w:gridCol w:w="2041"/>
        <w:gridCol w:w="1984"/>
      </w:tblGrid>
      <w:tr w:rsidR="00BE3C09" w:rsidTr="00BE3C09">
        <w:tc>
          <w:tcPr>
            <w:tcW w:w="2494" w:type="dxa"/>
          </w:tcPr>
          <w:p w:rsidR="00BE3C09" w:rsidRDefault="00BE3C09" w:rsidP="00BE3C09">
            <w:pPr>
              <w:pStyle w:val="ConsPlusNormal"/>
              <w:jc w:val="center"/>
            </w:pPr>
            <w:r>
              <w:t>Наименование материалов изделия</w:t>
            </w:r>
          </w:p>
        </w:tc>
        <w:tc>
          <w:tcPr>
            <w:tcW w:w="2551" w:type="dxa"/>
          </w:tcPr>
          <w:p w:rsidR="00BE3C09" w:rsidRDefault="00BE3C09" w:rsidP="00BE3C09">
            <w:pPr>
              <w:pStyle w:val="ConsPlusNormal"/>
              <w:jc w:val="center"/>
            </w:pPr>
            <w:r>
              <w:t>Наименование определяемого вещества</w:t>
            </w:r>
          </w:p>
        </w:tc>
        <w:tc>
          <w:tcPr>
            <w:tcW w:w="2041" w:type="dxa"/>
          </w:tcPr>
          <w:p w:rsidR="00BE3C09" w:rsidRDefault="00BE3C09" w:rsidP="00BE3C09">
            <w:pPr>
              <w:pStyle w:val="ConsPlusNormal"/>
              <w:jc w:val="center"/>
            </w:pPr>
            <w:r>
              <w:t>Норматив миграции в водную модельную среду (мг/дм</w:t>
            </w:r>
            <w:r>
              <w:rPr>
                <w:vertAlign w:val="superscript"/>
              </w:rPr>
              <w:t>3</w:t>
            </w:r>
            <w:r>
              <w:t>, не более)</w:t>
            </w:r>
          </w:p>
        </w:tc>
        <w:tc>
          <w:tcPr>
            <w:tcW w:w="1984" w:type="dxa"/>
          </w:tcPr>
          <w:p w:rsidR="00BE3C09" w:rsidRDefault="00BE3C09" w:rsidP="00BE3C09">
            <w:pPr>
              <w:pStyle w:val="ConsPlusNormal"/>
              <w:jc w:val="center"/>
            </w:pPr>
            <w:r>
              <w:t>Норматив миграции в воздушную модельную среду (мг/м</w:t>
            </w:r>
            <w:r>
              <w:rPr>
                <w:vertAlign w:val="superscript"/>
              </w:rPr>
              <w:t>3</w:t>
            </w:r>
            <w:r>
              <w:t>, не более)</w:t>
            </w:r>
          </w:p>
        </w:tc>
      </w:tr>
      <w:tr w:rsidR="00BE3C09" w:rsidTr="00BE3C09">
        <w:tc>
          <w:tcPr>
            <w:tcW w:w="2494" w:type="dxa"/>
            <w:vMerge w:val="restart"/>
          </w:tcPr>
          <w:p w:rsidR="00BE3C09" w:rsidRDefault="00BE3C09" w:rsidP="00BE3C09">
            <w:pPr>
              <w:pStyle w:val="ConsPlusNormal"/>
            </w:pPr>
            <w:r>
              <w:t>Акрилонитрилбутадиенстирольные пластики</w:t>
            </w:r>
          </w:p>
        </w:tc>
        <w:tc>
          <w:tcPr>
            <w:tcW w:w="2551" w:type="dxa"/>
          </w:tcPr>
          <w:p w:rsidR="00BE3C09" w:rsidRDefault="00BE3C09" w:rsidP="00BE3C09">
            <w:pPr>
              <w:pStyle w:val="ConsPlusNormal"/>
              <w:jc w:val="center"/>
            </w:pPr>
            <w:r>
              <w:rPr>
                <w:noProof/>
                <w:position w:val="-1"/>
              </w:rPr>
              <w:drawing>
                <wp:inline distT="0" distB="0" distL="0" distR="0">
                  <wp:extent cx="171450" cy="152400"/>
                  <wp:effectExtent l="0" t="0" r="0" b="0"/>
                  <wp:docPr id="219" name="Рисунок 219" descr="base_1_29419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94190_3277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0,04</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акрилонитрил</w:t>
            </w:r>
          </w:p>
        </w:tc>
        <w:tc>
          <w:tcPr>
            <w:tcW w:w="2041" w:type="dxa"/>
          </w:tcPr>
          <w:p w:rsidR="00BE3C09" w:rsidRDefault="00BE3C09" w:rsidP="00BE3C09">
            <w:pPr>
              <w:pStyle w:val="ConsPlusNormal"/>
              <w:jc w:val="center"/>
            </w:pPr>
            <w:r>
              <w:t>0,02</w:t>
            </w:r>
          </w:p>
        </w:tc>
        <w:tc>
          <w:tcPr>
            <w:tcW w:w="1984" w:type="dxa"/>
          </w:tcPr>
          <w:p w:rsidR="00BE3C09" w:rsidRDefault="00BE3C09" w:rsidP="00BE3C09">
            <w:pPr>
              <w:pStyle w:val="ConsPlusNormal"/>
              <w:jc w:val="center"/>
            </w:pPr>
            <w:r>
              <w:t>0,03</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бензол</w:t>
            </w:r>
          </w:p>
        </w:tc>
        <w:tc>
          <w:tcPr>
            <w:tcW w:w="2041" w:type="dxa"/>
          </w:tcPr>
          <w:p w:rsidR="00BE3C09" w:rsidRDefault="00BE3C09" w:rsidP="00BE3C09">
            <w:pPr>
              <w:pStyle w:val="ConsPlusNormal"/>
              <w:jc w:val="center"/>
            </w:pPr>
            <w:r>
              <w:t>0,01</w:t>
            </w:r>
          </w:p>
        </w:tc>
        <w:tc>
          <w:tcPr>
            <w:tcW w:w="1984" w:type="dxa"/>
          </w:tcPr>
          <w:p w:rsidR="00BE3C09" w:rsidRDefault="00BE3C09" w:rsidP="00BE3C09">
            <w:pPr>
              <w:pStyle w:val="ConsPlusNormal"/>
              <w:jc w:val="center"/>
            </w:pPr>
            <w:r>
              <w:t>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ксилолы (смесь изомеров)</w:t>
            </w:r>
          </w:p>
        </w:tc>
        <w:tc>
          <w:tcPr>
            <w:tcW w:w="2041" w:type="dxa"/>
            <w:vAlign w:val="bottom"/>
          </w:tcPr>
          <w:p w:rsidR="00BE3C09" w:rsidRDefault="00BE3C09" w:rsidP="00BE3C09">
            <w:pPr>
              <w:pStyle w:val="ConsPlusNormal"/>
              <w:jc w:val="center"/>
            </w:pPr>
            <w:r>
              <w:t>0,05</w:t>
            </w:r>
          </w:p>
        </w:tc>
        <w:tc>
          <w:tcPr>
            <w:tcW w:w="1984" w:type="dxa"/>
            <w:vAlign w:val="bottom"/>
          </w:tcPr>
          <w:p w:rsidR="00BE3C09" w:rsidRDefault="00BE3C09" w:rsidP="00BE3C09">
            <w:pPr>
              <w:pStyle w:val="ConsPlusNormal"/>
              <w:jc w:val="center"/>
            </w:pPr>
            <w:r>
              <w:t>0,2</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стирол</w:t>
            </w:r>
          </w:p>
        </w:tc>
        <w:tc>
          <w:tcPr>
            <w:tcW w:w="2041" w:type="dxa"/>
          </w:tcPr>
          <w:p w:rsidR="00BE3C09" w:rsidRDefault="00BE3C09" w:rsidP="00BE3C09">
            <w:pPr>
              <w:pStyle w:val="ConsPlusNormal"/>
              <w:jc w:val="center"/>
            </w:pPr>
            <w:r>
              <w:t>0,02</w:t>
            </w:r>
          </w:p>
        </w:tc>
        <w:tc>
          <w:tcPr>
            <w:tcW w:w="1984" w:type="dxa"/>
          </w:tcPr>
          <w:p w:rsidR="00BE3C09" w:rsidRDefault="00BE3C09" w:rsidP="00BE3C09">
            <w:pPr>
              <w:pStyle w:val="ConsPlusNormal"/>
              <w:jc w:val="center"/>
            </w:pPr>
            <w:r>
              <w:t>0,002</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толуол</w:t>
            </w:r>
          </w:p>
        </w:tc>
        <w:tc>
          <w:tcPr>
            <w:tcW w:w="2041" w:type="dxa"/>
          </w:tcPr>
          <w:p w:rsidR="00BE3C09" w:rsidRDefault="00BE3C09" w:rsidP="00BE3C09">
            <w:pPr>
              <w:pStyle w:val="ConsPlusNormal"/>
              <w:jc w:val="center"/>
            </w:pPr>
            <w:r>
              <w:t>0,5</w:t>
            </w:r>
          </w:p>
        </w:tc>
        <w:tc>
          <w:tcPr>
            <w:tcW w:w="1984" w:type="dxa"/>
          </w:tcPr>
          <w:p w:rsidR="00BE3C09" w:rsidRDefault="00BE3C09" w:rsidP="00BE3C09">
            <w:pPr>
              <w:pStyle w:val="ConsPlusNormal"/>
              <w:jc w:val="center"/>
            </w:pPr>
            <w:r>
              <w:t>0,6</w:t>
            </w:r>
          </w:p>
        </w:tc>
      </w:tr>
      <w:tr w:rsidR="00BE3C09" w:rsidTr="00BE3C09">
        <w:tc>
          <w:tcPr>
            <w:tcW w:w="2494" w:type="dxa"/>
            <w:vMerge w:val="restart"/>
          </w:tcPr>
          <w:p w:rsidR="00BE3C09" w:rsidRDefault="00BE3C09" w:rsidP="00BE3C09">
            <w:pPr>
              <w:pStyle w:val="ConsPlusNormal"/>
            </w:pPr>
            <w:r>
              <w:t>Полистирол и сополимеры стирола</w:t>
            </w:r>
          </w:p>
        </w:tc>
        <w:tc>
          <w:tcPr>
            <w:tcW w:w="2551" w:type="dxa"/>
          </w:tcPr>
          <w:p w:rsidR="00BE3C09" w:rsidRDefault="00BE3C09" w:rsidP="00BE3C09">
            <w:pPr>
              <w:pStyle w:val="ConsPlusNormal"/>
              <w:jc w:val="center"/>
            </w:pPr>
            <w:r>
              <w:t>акрилонитрил</w:t>
            </w:r>
          </w:p>
        </w:tc>
        <w:tc>
          <w:tcPr>
            <w:tcW w:w="2041" w:type="dxa"/>
          </w:tcPr>
          <w:p w:rsidR="00BE3C09" w:rsidRDefault="00BE3C09" w:rsidP="00BE3C09">
            <w:pPr>
              <w:pStyle w:val="ConsPlusNormal"/>
              <w:jc w:val="center"/>
            </w:pPr>
            <w:r>
              <w:t>0,02</w:t>
            </w:r>
          </w:p>
        </w:tc>
        <w:tc>
          <w:tcPr>
            <w:tcW w:w="1984" w:type="dxa"/>
          </w:tcPr>
          <w:p w:rsidR="00BE3C09" w:rsidRDefault="00BE3C09" w:rsidP="00BE3C09">
            <w:pPr>
              <w:pStyle w:val="ConsPlusNormal"/>
              <w:jc w:val="center"/>
            </w:pPr>
            <w:r>
              <w:t>0,03</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rPr>
                <w:noProof/>
                <w:position w:val="-1"/>
              </w:rPr>
              <w:drawing>
                <wp:inline distT="0" distB="0" distL="0" distR="0">
                  <wp:extent cx="171450" cy="152400"/>
                  <wp:effectExtent l="0" t="0" r="0" b="0"/>
                  <wp:docPr id="218" name="Рисунок 218" descr="base_1_29419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94190_3277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0,04</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ацетальдегид</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бензол</w:t>
            </w:r>
          </w:p>
        </w:tc>
        <w:tc>
          <w:tcPr>
            <w:tcW w:w="2041" w:type="dxa"/>
          </w:tcPr>
          <w:p w:rsidR="00BE3C09" w:rsidRDefault="00BE3C09" w:rsidP="00BE3C09">
            <w:pPr>
              <w:pStyle w:val="ConsPlusNormal"/>
              <w:jc w:val="center"/>
            </w:pPr>
            <w:r>
              <w:t>0,01</w:t>
            </w:r>
          </w:p>
        </w:tc>
        <w:tc>
          <w:tcPr>
            <w:tcW w:w="1984" w:type="dxa"/>
          </w:tcPr>
          <w:p w:rsidR="00BE3C09" w:rsidRDefault="00BE3C09" w:rsidP="00BE3C09">
            <w:pPr>
              <w:pStyle w:val="ConsPlusNormal"/>
              <w:jc w:val="center"/>
            </w:pPr>
            <w:r>
              <w:t>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ксилолы (смесь изомеров)</w:t>
            </w:r>
          </w:p>
        </w:tc>
        <w:tc>
          <w:tcPr>
            <w:tcW w:w="2041" w:type="dxa"/>
            <w:vAlign w:val="bottom"/>
          </w:tcPr>
          <w:p w:rsidR="00BE3C09" w:rsidRDefault="00BE3C09" w:rsidP="00BE3C09">
            <w:pPr>
              <w:pStyle w:val="ConsPlusNormal"/>
              <w:jc w:val="center"/>
            </w:pPr>
            <w:r>
              <w:t>0,05</w:t>
            </w:r>
          </w:p>
        </w:tc>
        <w:tc>
          <w:tcPr>
            <w:tcW w:w="1984" w:type="dxa"/>
            <w:vAlign w:val="bottom"/>
          </w:tcPr>
          <w:p w:rsidR="00BE3C09" w:rsidRDefault="00BE3C09" w:rsidP="00BE3C09">
            <w:pPr>
              <w:pStyle w:val="ConsPlusNormal"/>
              <w:jc w:val="center"/>
            </w:pPr>
            <w:r>
              <w:t>0,2</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метилметакрилат</w:t>
            </w:r>
          </w:p>
        </w:tc>
        <w:tc>
          <w:tcPr>
            <w:tcW w:w="2041" w:type="dxa"/>
          </w:tcPr>
          <w:p w:rsidR="00BE3C09" w:rsidRDefault="00BE3C09" w:rsidP="00BE3C09">
            <w:pPr>
              <w:pStyle w:val="ConsPlusNormal"/>
              <w:jc w:val="center"/>
            </w:pPr>
            <w:r>
              <w:t>0,25</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стирол</w:t>
            </w:r>
          </w:p>
        </w:tc>
        <w:tc>
          <w:tcPr>
            <w:tcW w:w="2041" w:type="dxa"/>
          </w:tcPr>
          <w:p w:rsidR="00BE3C09" w:rsidRDefault="00BE3C09" w:rsidP="00BE3C09">
            <w:pPr>
              <w:pStyle w:val="ConsPlusNormal"/>
              <w:jc w:val="center"/>
            </w:pPr>
            <w:r>
              <w:t>0,02</w:t>
            </w:r>
          </w:p>
        </w:tc>
        <w:tc>
          <w:tcPr>
            <w:tcW w:w="1984" w:type="dxa"/>
          </w:tcPr>
          <w:p w:rsidR="00BE3C09" w:rsidRDefault="00BE3C09" w:rsidP="00BE3C09">
            <w:pPr>
              <w:pStyle w:val="ConsPlusNormal"/>
              <w:jc w:val="center"/>
            </w:pPr>
            <w:r>
              <w:t>0,002</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толуол</w:t>
            </w:r>
          </w:p>
        </w:tc>
        <w:tc>
          <w:tcPr>
            <w:tcW w:w="2041" w:type="dxa"/>
          </w:tcPr>
          <w:p w:rsidR="00BE3C09" w:rsidRDefault="00BE3C09" w:rsidP="00BE3C09">
            <w:pPr>
              <w:pStyle w:val="ConsPlusNormal"/>
              <w:jc w:val="center"/>
            </w:pPr>
            <w:r>
              <w:t>0,5</w:t>
            </w:r>
          </w:p>
        </w:tc>
        <w:tc>
          <w:tcPr>
            <w:tcW w:w="1984" w:type="dxa"/>
          </w:tcPr>
          <w:p w:rsidR="00BE3C09" w:rsidRDefault="00BE3C09" w:rsidP="00BE3C09">
            <w:pPr>
              <w:pStyle w:val="ConsPlusNormal"/>
              <w:jc w:val="center"/>
            </w:pPr>
            <w:r>
              <w:t>0,6</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формальдегид</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0,003</w:t>
            </w:r>
          </w:p>
        </w:tc>
      </w:tr>
      <w:tr w:rsidR="00BE3C09" w:rsidTr="00BE3C09">
        <w:tc>
          <w:tcPr>
            <w:tcW w:w="2494" w:type="dxa"/>
            <w:vMerge w:val="restart"/>
          </w:tcPr>
          <w:p w:rsidR="00BE3C09" w:rsidRDefault="00BE3C09" w:rsidP="00BE3C09">
            <w:pPr>
              <w:pStyle w:val="ConsPlusNormal"/>
            </w:pPr>
            <w:r>
              <w:t>Материалы на основе полиолефинов</w:t>
            </w:r>
          </w:p>
        </w:tc>
        <w:tc>
          <w:tcPr>
            <w:tcW w:w="2551" w:type="dxa"/>
          </w:tcPr>
          <w:p w:rsidR="00BE3C09" w:rsidRDefault="00BE3C09" w:rsidP="00BE3C09">
            <w:pPr>
              <w:pStyle w:val="ConsPlusNormal"/>
              <w:jc w:val="center"/>
            </w:pPr>
            <w:r>
              <w:t>ацетальдегид</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формальдегид</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спирт изопропиловый</w:t>
            </w:r>
          </w:p>
        </w:tc>
        <w:tc>
          <w:tcPr>
            <w:tcW w:w="2041" w:type="dxa"/>
            <w:vAlign w:val="bottom"/>
          </w:tcPr>
          <w:p w:rsidR="00BE3C09" w:rsidRDefault="00BE3C09" w:rsidP="00BE3C09">
            <w:pPr>
              <w:pStyle w:val="ConsPlusNormal"/>
              <w:jc w:val="center"/>
            </w:pPr>
            <w:r>
              <w:t>0,1</w:t>
            </w:r>
          </w:p>
        </w:tc>
        <w:tc>
          <w:tcPr>
            <w:tcW w:w="1984" w:type="dxa"/>
            <w:vAlign w:val="bottom"/>
          </w:tcPr>
          <w:p w:rsidR="00BE3C09" w:rsidRDefault="00BE3C09" w:rsidP="00BE3C09">
            <w:pPr>
              <w:pStyle w:val="ConsPlusNormal"/>
              <w:jc w:val="center"/>
            </w:pPr>
            <w:r>
              <w:t>0,6</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спирт метиловый</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0,5</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этилацетат</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0,1</w:t>
            </w:r>
          </w:p>
        </w:tc>
      </w:tr>
      <w:tr w:rsidR="00BE3C09" w:rsidTr="00BE3C09">
        <w:tc>
          <w:tcPr>
            <w:tcW w:w="2494" w:type="dxa"/>
            <w:vMerge w:val="restart"/>
          </w:tcPr>
          <w:p w:rsidR="00BE3C09" w:rsidRDefault="00BE3C09" w:rsidP="00BE3C09">
            <w:pPr>
              <w:pStyle w:val="ConsPlusNormal"/>
            </w:pPr>
            <w:r>
              <w:t>Полимеры на основе винилацетата</w:t>
            </w:r>
          </w:p>
        </w:tc>
        <w:tc>
          <w:tcPr>
            <w:tcW w:w="2551" w:type="dxa"/>
          </w:tcPr>
          <w:p w:rsidR="00BE3C09" w:rsidRDefault="00BE3C09" w:rsidP="00BE3C09">
            <w:pPr>
              <w:pStyle w:val="ConsPlusNormal"/>
              <w:jc w:val="center"/>
            </w:pPr>
            <w:r>
              <w:t>ацетальдегид</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формальдегид</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винилацетат</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0,15</w:t>
            </w:r>
          </w:p>
        </w:tc>
      </w:tr>
      <w:tr w:rsidR="00BE3C09" w:rsidTr="00BE3C09">
        <w:tc>
          <w:tcPr>
            <w:tcW w:w="2494" w:type="dxa"/>
            <w:vMerge w:val="restart"/>
          </w:tcPr>
          <w:p w:rsidR="00BE3C09" w:rsidRDefault="00BE3C09" w:rsidP="00BE3C09">
            <w:pPr>
              <w:pStyle w:val="ConsPlusNormal"/>
            </w:pPr>
            <w:r>
              <w:t>Поливинилхлориды</w:t>
            </w:r>
          </w:p>
        </w:tc>
        <w:tc>
          <w:tcPr>
            <w:tcW w:w="2551" w:type="dxa"/>
          </w:tcPr>
          <w:p w:rsidR="00BE3C09" w:rsidRDefault="00BE3C09" w:rsidP="00BE3C09">
            <w:pPr>
              <w:pStyle w:val="ConsPlusNormal"/>
              <w:jc w:val="center"/>
            </w:pPr>
            <w:r>
              <w:t>ацетальдегид</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ацетон</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0,35</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бензол</w:t>
            </w:r>
          </w:p>
        </w:tc>
        <w:tc>
          <w:tcPr>
            <w:tcW w:w="2041" w:type="dxa"/>
          </w:tcPr>
          <w:p w:rsidR="00BE3C09" w:rsidRDefault="00BE3C09" w:rsidP="00BE3C09">
            <w:pPr>
              <w:pStyle w:val="ConsPlusNormal"/>
              <w:jc w:val="center"/>
            </w:pPr>
            <w:r>
              <w:t>0,01</w:t>
            </w:r>
          </w:p>
        </w:tc>
        <w:tc>
          <w:tcPr>
            <w:tcW w:w="1984" w:type="dxa"/>
          </w:tcPr>
          <w:p w:rsidR="00BE3C09" w:rsidRDefault="00BE3C09" w:rsidP="00BE3C09">
            <w:pPr>
              <w:pStyle w:val="ConsPlusNormal"/>
              <w:jc w:val="center"/>
            </w:pPr>
            <w:r>
              <w:t>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винилхлорид</w:t>
            </w:r>
          </w:p>
        </w:tc>
        <w:tc>
          <w:tcPr>
            <w:tcW w:w="2041" w:type="dxa"/>
          </w:tcPr>
          <w:p w:rsidR="00BE3C09" w:rsidRDefault="00BE3C09" w:rsidP="00BE3C09">
            <w:pPr>
              <w:pStyle w:val="ConsPlusNormal"/>
              <w:jc w:val="center"/>
            </w:pPr>
            <w:r>
              <w:t>1,0 мг/кг</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дибутилфталат</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диметилфталат</w:t>
            </w:r>
          </w:p>
        </w:tc>
        <w:tc>
          <w:tcPr>
            <w:tcW w:w="2041" w:type="dxa"/>
          </w:tcPr>
          <w:p w:rsidR="00BE3C09" w:rsidRDefault="00BE3C09" w:rsidP="00BE3C09">
            <w:pPr>
              <w:pStyle w:val="ConsPlusNormal"/>
              <w:jc w:val="center"/>
            </w:pPr>
            <w:r>
              <w:t>0,3</w:t>
            </w:r>
          </w:p>
        </w:tc>
        <w:tc>
          <w:tcPr>
            <w:tcW w:w="1984" w:type="dxa"/>
          </w:tcPr>
          <w:p w:rsidR="00BE3C09" w:rsidRDefault="00BE3C09" w:rsidP="00BE3C09">
            <w:pPr>
              <w:pStyle w:val="ConsPlusNormal"/>
              <w:jc w:val="center"/>
            </w:pPr>
            <w:r>
              <w:t>0,007</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диоктилфталат</w:t>
            </w:r>
          </w:p>
        </w:tc>
        <w:tc>
          <w:tcPr>
            <w:tcW w:w="2041" w:type="dxa"/>
          </w:tcPr>
          <w:p w:rsidR="00BE3C09" w:rsidRDefault="00BE3C09" w:rsidP="00BE3C09">
            <w:pPr>
              <w:pStyle w:val="ConsPlusNormal"/>
              <w:jc w:val="center"/>
            </w:pPr>
            <w:r>
              <w:t>2,0</w:t>
            </w:r>
          </w:p>
        </w:tc>
        <w:tc>
          <w:tcPr>
            <w:tcW w:w="1984" w:type="dxa"/>
          </w:tcPr>
          <w:p w:rsidR="00BE3C09" w:rsidRDefault="00BE3C09" w:rsidP="00BE3C09">
            <w:pPr>
              <w:pStyle w:val="ConsPlusNormal"/>
              <w:jc w:val="center"/>
            </w:pPr>
            <w:r>
              <w:t>0,02</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диэтилфталат</w:t>
            </w:r>
          </w:p>
        </w:tc>
        <w:tc>
          <w:tcPr>
            <w:tcW w:w="2041" w:type="dxa"/>
          </w:tcPr>
          <w:p w:rsidR="00BE3C09" w:rsidRDefault="00BE3C09" w:rsidP="00BE3C09">
            <w:pPr>
              <w:pStyle w:val="ConsPlusNormal"/>
              <w:jc w:val="center"/>
            </w:pPr>
            <w:r>
              <w:t>3,0</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толуол</w:t>
            </w:r>
          </w:p>
        </w:tc>
        <w:tc>
          <w:tcPr>
            <w:tcW w:w="2041" w:type="dxa"/>
          </w:tcPr>
          <w:p w:rsidR="00BE3C09" w:rsidRDefault="00BE3C09" w:rsidP="00BE3C09">
            <w:pPr>
              <w:pStyle w:val="ConsPlusNormal"/>
              <w:jc w:val="center"/>
            </w:pPr>
            <w:r>
              <w:t>0,5</w:t>
            </w:r>
          </w:p>
        </w:tc>
        <w:tc>
          <w:tcPr>
            <w:tcW w:w="1984" w:type="dxa"/>
          </w:tcPr>
          <w:p w:rsidR="00BE3C09" w:rsidRDefault="00BE3C09" w:rsidP="00BE3C09">
            <w:pPr>
              <w:pStyle w:val="ConsPlusNormal"/>
              <w:jc w:val="center"/>
            </w:pPr>
            <w:r>
              <w:t>0,6</w:t>
            </w:r>
          </w:p>
        </w:tc>
      </w:tr>
      <w:tr w:rsidR="00BE3C09" w:rsidTr="00BE3C09">
        <w:tblPrEx>
          <w:tblBorders>
            <w:insideH w:val="nil"/>
          </w:tblBorders>
        </w:tblPrEx>
        <w:tc>
          <w:tcPr>
            <w:tcW w:w="2494" w:type="dxa"/>
            <w:vMerge/>
          </w:tcPr>
          <w:p w:rsidR="00BE3C09" w:rsidRDefault="00BE3C09" w:rsidP="00BE3C09"/>
        </w:tc>
        <w:tc>
          <w:tcPr>
            <w:tcW w:w="2551" w:type="dxa"/>
            <w:tcBorders>
              <w:bottom w:val="nil"/>
            </w:tcBorders>
          </w:tcPr>
          <w:p w:rsidR="00BE3C09" w:rsidRDefault="00BE3C09" w:rsidP="00BE3C09">
            <w:pPr>
              <w:pStyle w:val="ConsPlusNormal"/>
              <w:jc w:val="center"/>
            </w:pPr>
            <w:r>
              <w:t>фенол</w:t>
            </w:r>
          </w:p>
        </w:tc>
        <w:tc>
          <w:tcPr>
            <w:tcW w:w="2041" w:type="dxa"/>
            <w:tcBorders>
              <w:bottom w:val="nil"/>
            </w:tcBorders>
          </w:tcPr>
          <w:p w:rsidR="00BE3C09" w:rsidRDefault="00BE3C09" w:rsidP="00BE3C09">
            <w:pPr>
              <w:pStyle w:val="ConsPlusNormal"/>
              <w:jc w:val="center"/>
            </w:pPr>
            <w:r>
              <w:t>0,05</w:t>
            </w:r>
          </w:p>
        </w:tc>
        <w:tc>
          <w:tcPr>
            <w:tcW w:w="1984" w:type="dxa"/>
            <w:tcBorders>
              <w:bottom w:val="nil"/>
            </w:tcBorders>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551" w:type="dxa"/>
            <w:tcBorders>
              <w:top w:val="nil"/>
            </w:tcBorders>
          </w:tcPr>
          <w:p w:rsidR="00BE3C09" w:rsidRDefault="00BE3C09" w:rsidP="00BE3C09">
            <w:pPr>
              <w:pStyle w:val="ConsPlusNormal"/>
              <w:jc w:val="center"/>
            </w:pPr>
            <w:r>
              <w:t>или сумма общих фенолов</w:t>
            </w:r>
          </w:p>
        </w:tc>
        <w:tc>
          <w:tcPr>
            <w:tcW w:w="2041" w:type="dxa"/>
            <w:tcBorders>
              <w:top w:val="nil"/>
            </w:tcBorders>
            <w:vAlign w:val="bottom"/>
          </w:tcPr>
          <w:p w:rsidR="00BE3C09" w:rsidRDefault="00BE3C09" w:rsidP="00BE3C09">
            <w:pPr>
              <w:pStyle w:val="ConsPlusNormal"/>
              <w:jc w:val="center"/>
            </w:pPr>
            <w:r>
              <w:t>0,1</w:t>
            </w:r>
          </w:p>
        </w:tc>
        <w:tc>
          <w:tcPr>
            <w:tcW w:w="1984" w:type="dxa"/>
            <w:tcBorders>
              <w:top w:val="nil"/>
            </w:tcBorders>
          </w:tcPr>
          <w:p w:rsidR="00BE3C09" w:rsidRDefault="00BE3C09" w:rsidP="00BE3C09">
            <w:pPr>
              <w:pStyle w:val="ConsPlusNormal"/>
              <w:jc w:val="center"/>
            </w:pPr>
          </w:p>
        </w:tc>
      </w:tr>
      <w:tr w:rsidR="00BE3C09" w:rsidTr="00BE3C09">
        <w:tc>
          <w:tcPr>
            <w:tcW w:w="2494" w:type="dxa"/>
            <w:vMerge w:val="restart"/>
          </w:tcPr>
          <w:p w:rsidR="00BE3C09" w:rsidRDefault="00BE3C09" w:rsidP="00BE3C09">
            <w:pPr>
              <w:pStyle w:val="ConsPlusNormal"/>
            </w:pPr>
            <w:r>
              <w:t>Полиуретаны</w:t>
            </w:r>
          </w:p>
        </w:tc>
        <w:tc>
          <w:tcPr>
            <w:tcW w:w="2551" w:type="dxa"/>
          </w:tcPr>
          <w:p w:rsidR="00BE3C09" w:rsidRDefault="00BE3C09" w:rsidP="00BE3C09">
            <w:pPr>
              <w:pStyle w:val="ConsPlusNormal"/>
              <w:jc w:val="center"/>
            </w:pPr>
            <w:r>
              <w:t>ацетальдегид</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ацетон</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0,35</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бензол</w:t>
            </w:r>
          </w:p>
        </w:tc>
        <w:tc>
          <w:tcPr>
            <w:tcW w:w="2041" w:type="dxa"/>
          </w:tcPr>
          <w:p w:rsidR="00BE3C09" w:rsidRDefault="00BE3C09" w:rsidP="00BE3C09">
            <w:pPr>
              <w:pStyle w:val="ConsPlusNormal"/>
              <w:jc w:val="center"/>
            </w:pPr>
            <w:r>
              <w:t>0,01</w:t>
            </w:r>
          </w:p>
        </w:tc>
        <w:tc>
          <w:tcPr>
            <w:tcW w:w="1984" w:type="dxa"/>
          </w:tcPr>
          <w:p w:rsidR="00BE3C09" w:rsidRDefault="00BE3C09" w:rsidP="00BE3C09">
            <w:pPr>
              <w:pStyle w:val="ConsPlusNormal"/>
              <w:jc w:val="center"/>
            </w:pPr>
            <w:r>
              <w:t>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спирт изопропиловый</w:t>
            </w:r>
          </w:p>
        </w:tc>
        <w:tc>
          <w:tcPr>
            <w:tcW w:w="2041" w:type="dxa"/>
            <w:vAlign w:val="bottom"/>
          </w:tcPr>
          <w:p w:rsidR="00BE3C09" w:rsidRDefault="00BE3C09" w:rsidP="00BE3C09">
            <w:pPr>
              <w:pStyle w:val="ConsPlusNormal"/>
              <w:jc w:val="center"/>
            </w:pPr>
            <w:r>
              <w:t>0,1</w:t>
            </w:r>
          </w:p>
        </w:tc>
        <w:tc>
          <w:tcPr>
            <w:tcW w:w="1984" w:type="dxa"/>
            <w:vAlign w:val="bottom"/>
          </w:tcPr>
          <w:p w:rsidR="00BE3C09" w:rsidRDefault="00BE3C09" w:rsidP="00BE3C09">
            <w:pPr>
              <w:pStyle w:val="ConsPlusNormal"/>
              <w:jc w:val="center"/>
            </w:pPr>
            <w:r>
              <w:t>0,6</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спирт метиловый</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0,5</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спирт пропиловый</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0,3</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формальдегид</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толуол</w:t>
            </w:r>
          </w:p>
        </w:tc>
        <w:tc>
          <w:tcPr>
            <w:tcW w:w="2041" w:type="dxa"/>
          </w:tcPr>
          <w:p w:rsidR="00BE3C09" w:rsidRDefault="00BE3C09" w:rsidP="00BE3C09">
            <w:pPr>
              <w:pStyle w:val="ConsPlusNormal"/>
              <w:jc w:val="center"/>
            </w:pPr>
            <w:r>
              <w:t>0,5</w:t>
            </w:r>
          </w:p>
        </w:tc>
        <w:tc>
          <w:tcPr>
            <w:tcW w:w="1984" w:type="dxa"/>
          </w:tcPr>
          <w:p w:rsidR="00BE3C09" w:rsidRDefault="00BE3C09" w:rsidP="00BE3C09">
            <w:pPr>
              <w:pStyle w:val="ConsPlusNormal"/>
              <w:jc w:val="center"/>
            </w:pPr>
            <w:r>
              <w:t>0,6</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этилацетат</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этиленгликоль</w:t>
            </w:r>
          </w:p>
        </w:tc>
        <w:tc>
          <w:tcPr>
            <w:tcW w:w="2041" w:type="dxa"/>
          </w:tcPr>
          <w:p w:rsidR="00BE3C09" w:rsidRDefault="00BE3C09" w:rsidP="00BE3C09">
            <w:pPr>
              <w:pStyle w:val="ConsPlusNormal"/>
              <w:jc w:val="center"/>
            </w:pPr>
            <w:r>
              <w:t>1,0</w:t>
            </w:r>
          </w:p>
        </w:tc>
        <w:tc>
          <w:tcPr>
            <w:tcW w:w="1984" w:type="dxa"/>
          </w:tcPr>
          <w:p w:rsidR="00BE3C09" w:rsidRDefault="00BE3C09" w:rsidP="00BE3C09">
            <w:pPr>
              <w:pStyle w:val="ConsPlusNormal"/>
              <w:jc w:val="center"/>
            </w:pPr>
            <w:r>
              <w:t>1,0</w:t>
            </w:r>
          </w:p>
        </w:tc>
      </w:tr>
      <w:tr w:rsidR="00BE3C09" w:rsidTr="00BE3C09">
        <w:tc>
          <w:tcPr>
            <w:tcW w:w="2494" w:type="dxa"/>
            <w:vMerge w:val="restart"/>
          </w:tcPr>
          <w:p w:rsidR="00BE3C09" w:rsidRDefault="00BE3C09" w:rsidP="00BE3C09">
            <w:pPr>
              <w:pStyle w:val="ConsPlusNormal"/>
            </w:pPr>
            <w:r>
              <w:t>Полиамиды</w:t>
            </w:r>
          </w:p>
        </w:tc>
        <w:tc>
          <w:tcPr>
            <w:tcW w:w="2551" w:type="dxa"/>
          </w:tcPr>
          <w:p w:rsidR="00BE3C09" w:rsidRDefault="00BE3C09" w:rsidP="00BE3C09">
            <w:pPr>
              <w:pStyle w:val="ConsPlusNormal"/>
              <w:jc w:val="center"/>
            </w:pPr>
            <w:r>
              <w:t>бензол</w:t>
            </w:r>
          </w:p>
        </w:tc>
        <w:tc>
          <w:tcPr>
            <w:tcW w:w="2041" w:type="dxa"/>
          </w:tcPr>
          <w:p w:rsidR="00BE3C09" w:rsidRDefault="00BE3C09" w:rsidP="00BE3C09">
            <w:pPr>
              <w:pStyle w:val="ConsPlusNormal"/>
              <w:jc w:val="center"/>
            </w:pPr>
            <w:r>
              <w:t>0,01</w:t>
            </w:r>
          </w:p>
        </w:tc>
        <w:tc>
          <w:tcPr>
            <w:tcW w:w="1984" w:type="dxa"/>
          </w:tcPr>
          <w:p w:rsidR="00BE3C09" w:rsidRDefault="00BE3C09" w:rsidP="00BE3C09">
            <w:pPr>
              <w:pStyle w:val="ConsPlusNormal"/>
              <w:jc w:val="center"/>
            </w:pPr>
            <w:r>
              <w:t>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гексаметилендиамин</w:t>
            </w:r>
          </w:p>
        </w:tc>
        <w:tc>
          <w:tcPr>
            <w:tcW w:w="2041" w:type="dxa"/>
          </w:tcPr>
          <w:p w:rsidR="00BE3C09" w:rsidRDefault="00BE3C09" w:rsidP="00BE3C09">
            <w:pPr>
              <w:pStyle w:val="ConsPlusNormal"/>
              <w:jc w:val="center"/>
            </w:pPr>
            <w:r>
              <w:t>0,01</w:t>
            </w:r>
          </w:p>
        </w:tc>
        <w:tc>
          <w:tcPr>
            <w:tcW w:w="1984" w:type="dxa"/>
          </w:tcPr>
          <w:p w:rsidR="00BE3C09" w:rsidRDefault="00BE3C09" w:rsidP="00BE3C09">
            <w:pPr>
              <w:pStyle w:val="ConsPlusNormal"/>
              <w:jc w:val="center"/>
            </w:pPr>
            <w:r>
              <w:t>0,001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e-капролактам</w:t>
            </w:r>
          </w:p>
        </w:tc>
        <w:tc>
          <w:tcPr>
            <w:tcW w:w="2041" w:type="dxa"/>
          </w:tcPr>
          <w:p w:rsidR="00BE3C09" w:rsidRDefault="00BE3C09" w:rsidP="00BE3C09">
            <w:pPr>
              <w:pStyle w:val="ConsPlusNormal"/>
              <w:jc w:val="center"/>
            </w:pPr>
            <w:r>
              <w:t>0,5</w:t>
            </w:r>
          </w:p>
        </w:tc>
        <w:tc>
          <w:tcPr>
            <w:tcW w:w="1984" w:type="dxa"/>
          </w:tcPr>
          <w:p w:rsidR="00BE3C09" w:rsidRDefault="00BE3C09" w:rsidP="00BE3C09">
            <w:pPr>
              <w:pStyle w:val="ConsPlusNormal"/>
              <w:jc w:val="center"/>
            </w:pPr>
            <w:r>
              <w:t>0,06</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спирт метиловый</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0,5</w:t>
            </w:r>
          </w:p>
        </w:tc>
      </w:tr>
      <w:tr w:rsidR="00BE3C09" w:rsidTr="00BE3C09">
        <w:tblPrEx>
          <w:tblBorders>
            <w:insideH w:val="nil"/>
          </w:tblBorders>
        </w:tblPrEx>
        <w:tc>
          <w:tcPr>
            <w:tcW w:w="2494" w:type="dxa"/>
            <w:vMerge/>
          </w:tcPr>
          <w:p w:rsidR="00BE3C09" w:rsidRDefault="00BE3C09" w:rsidP="00BE3C09"/>
        </w:tc>
        <w:tc>
          <w:tcPr>
            <w:tcW w:w="2551" w:type="dxa"/>
            <w:tcBorders>
              <w:bottom w:val="nil"/>
            </w:tcBorders>
          </w:tcPr>
          <w:p w:rsidR="00BE3C09" w:rsidRDefault="00BE3C09" w:rsidP="00BE3C09">
            <w:pPr>
              <w:pStyle w:val="ConsPlusNormal"/>
              <w:jc w:val="center"/>
            </w:pPr>
            <w:r>
              <w:t>фенол</w:t>
            </w:r>
          </w:p>
        </w:tc>
        <w:tc>
          <w:tcPr>
            <w:tcW w:w="2041" w:type="dxa"/>
            <w:tcBorders>
              <w:bottom w:val="nil"/>
            </w:tcBorders>
          </w:tcPr>
          <w:p w:rsidR="00BE3C09" w:rsidRDefault="00BE3C09" w:rsidP="00BE3C09">
            <w:pPr>
              <w:pStyle w:val="ConsPlusNormal"/>
              <w:jc w:val="center"/>
            </w:pPr>
            <w:r>
              <w:t>0,05</w:t>
            </w:r>
          </w:p>
        </w:tc>
        <w:tc>
          <w:tcPr>
            <w:tcW w:w="1984" w:type="dxa"/>
            <w:tcBorders>
              <w:bottom w:val="nil"/>
            </w:tcBorders>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551" w:type="dxa"/>
            <w:tcBorders>
              <w:top w:val="nil"/>
            </w:tcBorders>
          </w:tcPr>
          <w:p w:rsidR="00BE3C09" w:rsidRDefault="00BE3C09" w:rsidP="00BE3C09">
            <w:pPr>
              <w:pStyle w:val="ConsPlusNormal"/>
              <w:jc w:val="center"/>
            </w:pPr>
            <w:r>
              <w:t>или сумма общих фенолов</w:t>
            </w:r>
          </w:p>
        </w:tc>
        <w:tc>
          <w:tcPr>
            <w:tcW w:w="2041" w:type="dxa"/>
            <w:tcBorders>
              <w:top w:val="nil"/>
            </w:tcBorders>
            <w:vAlign w:val="bottom"/>
          </w:tcPr>
          <w:p w:rsidR="00BE3C09" w:rsidRDefault="00BE3C09" w:rsidP="00BE3C09">
            <w:pPr>
              <w:pStyle w:val="ConsPlusNormal"/>
              <w:jc w:val="center"/>
            </w:pPr>
            <w:r>
              <w:t>0,1</w:t>
            </w:r>
          </w:p>
        </w:tc>
        <w:tc>
          <w:tcPr>
            <w:tcW w:w="1984" w:type="dxa"/>
            <w:tcBorders>
              <w:top w:val="nil"/>
            </w:tcBorders>
          </w:tcPr>
          <w:p w:rsidR="00BE3C09" w:rsidRDefault="00BE3C09" w:rsidP="00BE3C09">
            <w:pPr>
              <w:pStyle w:val="ConsPlusNormal"/>
              <w:jc w:val="center"/>
            </w:pPr>
          </w:p>
        </w:tc>
      </w:tr>
      <w:tr w:rsidR="00BE3C09" w:rsidTr="00BE3C09">
        <w:tc>
          <w:tcPr>
            <w:tcW w:w="2494" w:type="dxa"/>
            <w:vMerge w:val="restart"/>
          </w:tcPr>
          <w:p w:rsidR="00BE3C09" w:rsidRDefault="00BE3C09" w:rsidP="00BE3C09">
            <w:pPr>
              <w:pStyle w:val="ConsPlusNormal"/>
            </w:pPr>
            <w:r>
              <w:t>Полиакрилат</w:t>
            </w:r>
          </w:p>
        </w:tc>
        <w:tc>
          <w:tcPr>
            <w:tcW w:w="2551" w:type="dxa"/>
          </w:tcPr>
          <w:p w:rsidR="00BE3C09" w:rsidRDefault="00BE3C09" w:rsidP="00BE3C09">
            <w:pPr>
              <w:pStyle w:val="ConsPlusNormal"/>
              <w:jc w:val="center"/>
            </w:pPr>
            <w:r>
              <w:t>акрилонитрил</w:t>
            </w:r>
          </w:p>
        </w:tc>
        <w:tc>
          <w:tcPr>
            <w:tcW w:w="2041" w:type="dxa"/>
          </w:tcPr>
          <w:p w:rsidR="00BE3C09" w:rsidRDefault="00BE3C09" w:rsidP="00BE3C09">
            <w:pPr>
              <w:pStyle w:val="ConsPlusNormal"/>
              <w:jc w:val="center"/>
            </w:pPr>
            <w:r>
              <w:t>0,02</w:t>
            </w:r>
          </w:p>
        </w:tc>
        <w:tc>
          <w:tcPr>
            <w:tcW w:w="1984" w:type="dxa"/>
          </w:tcPr>
          <w:p w:rsidR="00BE3C09" w:rsidRDefault="00BE3C09" w:rsidP="00BE3C09">
            <w:pPr>
              <w:pStyle w:val="ConsPlusNormal"/>
              <w:jc w:val="center"/>
            </w:pPr>
            <w:r>
              <w:t>0,03</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метилметакрилат</w:t>
            </w:r>
          </w:p>
        </w:tc>
        <w:tc>
          <w:tcPr>
            <w:tcW w:w="2041" w:type="dxa"/>
          </w:tcPr>
          <w:p w:rsidR="00BE3C09" w:rsidRDefault="00BE3C09" w:rsidP="00BE3C09">
            <w:pPr>
              <w:pStyle w:val="ConsPlusNormal"/>
              <w:jc w:val="center"/>
            </w:pPr>
            <w:r>
              <w:t>0,25</w:t>
            </w:r>
          </w:p>
        </w:tc>
        <w:tc>
          <w:tcPr>
            <w:tcW w:w="1984" w:type="dxa"/>
          </w:tcPr>
          <w:p w:rsidR="00BE3C09" w:rsidRDefault="00BE3C09" w:rsidP="00BE3C09">
            <w:pPr>
              <w:pStyle w:val="ConsPlusNormal"/>
              <w:jc w:val="center"/>
            </w:pPr>
            <w:r>
              <w:t>0,01</w:t>
            </w:r>
          </w:p>
        </w:tc>
      </w:tr>
      <w:tr w:rsidR="00BE3C09" w:rsidTr="00BE3C09">
        <w:tc>
          <w:tcPr>
            <w:tcW w:w="2494" w:type="dxa"/>
            <w:vMerge w:val="restart"/>
          </w:tcPr>
          <w:p w:rsidR="00BE3C09" w:rsidRDefault="00BE3C09" w:rsidP="00BE3C09">
            <w:pPr>
              <w:pStyle w:val="ConsPlusNormal"/>
            </w:pPr>
            <w:r>
              <w:t>Материалы на основе полиэфиров</w:t>
            </w:r>
          </w:p>
        </w:tc>
        <w:tc>
          <w:tcPr>
            <w:tcW w:w="2551" w:type="dxa"/>
          </w:tcPr>
          <w:p w:rsidR="00BE3C09" w:rsidRDefault="00BE3C09" w:rsidP="00BE3C09">
            <w:pPr>
              <w:pStyle w:val="ConsPlusNormal"/>
              <w:jc w:val="center"/>
            </w:pPr>
            <w:r>
              <w:t>ацетальдегид</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ацетон</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0,35</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спирт метиловый</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0,5</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спирт пропиловый</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0,3</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формальдегид</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0,003</w:t>
            </w:r>
          </w:p>
        </w:tc>
      </w:tr>
      <w:tr w:rsidR="00BE3C09" w:rsidTr="00BE3C09">
        <w:tblPrEx>
          <w:tblBorders>
            <w:insideH w:val="nil"/>
          </w:tblBorders>
        </w:tblPrEx>
        <w:tc>
          <w:tcPr>
            <w:tcW w:w="2494" w:type="dxa"/>
            <w:vMerge/>
          </w:tcPr>
          <w:p w:rsidR="00BE3C09" w:rsidRDefault="00BE3C09" w:rsidP="00BE3C09"/>
        </w:tc>
        <w:tc>
          <w:tcPr>
            <w:tcW w:w="2551" w:type="dxa"/>
            <w:tcBorders>
              <w:bottom w:val="nil"/>
            </w:tcBorders>
          </w:tcPr>
          <w:p w:rsidR="00BE3C09" w:rsidRDefault="00BE3C09" w:rsidP="00BE3C09">
            <w:pPr>
              <w:pStyle w:val="ConsPlusNormal"/>
              <w:jc w:val="center"/>
            </w:pPr>
            <w:r>
              <w:t>фенол</w:t>
            </w:r>
          </w:p>
        </w:tc>
        <w:tc>
          <w:tcPr>
            <w:tcW w:w="2041" w:type="dxa"/>
            <w:tcBorders>
              <w:bottom w:val="nil"/>
            </w:tcBorders>
          </w:tcPr>
          <w:p w:rsidR="00BE3C09" w:rsidRDefault="00BE3C09" w:rsidP="00BE3C09">
            <w:pPr>
              <w:pStyle w:val="ConsPlusNormal"/>
              <w:jc w:val="center"/>
            </w:pPr>
            <w:r>
              <w:t>0,05</w:t>
            </w:r>
          </w:p>
        </w:tc>
        <w:tc>
          <w:tcPr>
            <w:tcW w:w="1984" w:type="dxa"/>
            <w:tcBorders>
              <w:bottom w:val="nil"/>
            </w:tcBorders>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551" w:type="dxa"/>
            <w:tcBorders>
              <w:top w:val="nil"/>
            </w:tcBorders>
          </w:tcPr>
          <w:p w:rsidR="00BE3C09" w:rsidRDefault="00BE3C09" w:rsidP="00BE3C09">
            <w:pPr>
              <w:pStyle w:val="ConsPlusNormal"/>
              <w:jc w:val="center"/>
            </w:pPr>
            <w:r>
              <w:t>или сумма общих фенолов</w:t>
            </w:r>
          </w:p>
        </w:tc>
        <w:tc>
          <w:tcPr>
            <w:tcW w:w="2041" w:type="dxa"/>
            <w:tcBorders>
              <w:top w:val="nil"/>
            </w:tcBorders>
            <w:vAlign w:val="bottom"/>
          </w:tcPr>
          <w:p w:rsidR="00BE3C09" w:rsidRDefault="00BE3C09" w:rsidP="00BE3C09">
            <w:pPr>
              <w:pStyle w:val="ConsPlusNormal"/>
              <w:jc w:val="center"/>
            </w:pPr>
            <w:r>
              <w:t>0,1</w:t>
            </w:r>
          </w:p>
        </w:tc>
        <w:tc>
          <w:tcPr>
            <w:tcW w:w="1984" w:type="dxa"/>
            <w:tcBorders>
              <w:top w:val="nil"/>
            </w:tcBorders>
          </w:tcPr>
          <w:p w:rsidR="00BE3C09" w:rsidRDefault="00BE3C09" w:rsidP="00BE3C09">
            <w:pPr>
              <w:pStyle w:val="ConsPlusNormal"/>
              <w:jc w:val="center"/>
            </w:pPr>
          </w:p>
        </w:tc>
      </w:tr>
      <w:tr w:rsidR="00BE3C09" w:rsidTr="00BE3C09">
        <w:tc>
          <w:tcPr>
            <w:tcW w:w="2494" w:type="dxa"/>
            <w:vMerge w:val="restart"/>
          </w:tcPr>
          <w:p w:rsidR="00BE3C09" w:rsidRDefault="00BE3C09" w:rsidP="00BE3C09">
            <w:pPr>
              <w:pStyle w:val="ConsPlusNormal"/>
            </w:pPr>
            <w:r>
              <w:t>Полиэтилентерефталат и сополимеры на основе терефталевой кислоты</w:t>
            </w:r>
          </w:p>
        </w:tc>
        <w:tc>
          <w:tcPr>
            <w:tcW w:w="2551" w:type="dxa"/>
          </w:tcPr>
          <w:p w:rsidR="00BE3C09" w:rsidRDefault="00BE3C09" w:rsidP="00BE3C09">
            <w:pPr>
              <w:pStyle w:val="ConsPlusNormal"/>
              <w:jc w:val="center"/>
            </w:pPr>
            <w:r>
              <w:t>ацетальдегид</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ацетон</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0,35</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диметилтерефталат</w:t>
            </w:r>
          </w:p>
        </w:tc>
        <w:tc>
          <w:tcPr>
            <w:tcW w:w="2041" w:type="dxa"/>
          </w:tcPr>
          <w:p w:rsidR="00BE3C09" w:rsidRDefault="00BE3C09" w:rsidP="00BE3C09">
            <w:pPr>
              <w:pStyle w:val="ConsPlusNormal"/>
              <w:jc w:val="center"/>
            </w:pPr>
            <w:r>
              <w:t>1,5</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формальдегид</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этиленгликоль</w:t>
            </w:r>
          </w:p>
        </w:tc>
        <w:tc>
          <w:tcPr>
            <w:tcW w:w="2041" w:type="dxa"/>
          </w:tcPr>
          <w:p w:rsidR="00BE3C09" w:rsidRDefault="00BE3C09" w:rsidP="00BE3C09">
            <w:pPr>
              <w:pStyle w:val="ConsPlusNormal"/>
              <w:jc w:val="center"/>
            </w:pPr>
            <w:r>
              <w:t>1,0</w:t>
            </w:r>
          </w:p>
        </w:tc>
        <w:tc>
          <w:tcPr>
            <w:tcW w:w="1984" w:type="dxa"/>
          </w:tcPr>
          <w:p w:rsidR="00BE3C09" w:rsidRDefault="00BE3C09" w:rsidP="00BE3C09">
            <w:pPr>
              <w:pStyle w:val="ConsPlusNormal"/>
              <w:jc w:val="center"/>
            </w:pPr>
            <w:r>
              <w:t>1,0</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спирт метиловый</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0,5</w:t>
            </w:r>
          </w:p>
        </w:tc>
      </w:tr>
      <w:tr w:rsidR="00BE3C09" w:rsidTr="00BE3C09">
        <w:tc>
          <w:tcPr>
            <w:tcW w:w="2494" w:type="dxa"/>
            <w:vMerge w:val="restart"/>
          </w:tcPr>
          <w:p w:rsidR="00BE3C09" w:rsidRDefault="00BE3C09" w:rsidP="00BE3C09">
            <w:pPr>
              <w:pStyle w:val="ConsPlusNormal"/>
            </w:pPr>
            <w:r>
              <w:t>Поликарбонат</w:t>
            </w:r>
          </w:p>
        </w:tc>
        <w:tc>
          <w:tcPr>
            <w:tcW w:w="2551" w:type="dxa"/>
          </w:tcPr>
          <w:p w:rsidR="00BE3C09" w:rsidRDefault="00BE3C09" w:rsidP="00BE3C09">
            <w:pPr>
              <w:pStyle w:val="ConsPlusNormal"/>
              <w:jc w:val="center"/>
            </w:pPr>
            <w:r>
              <w:t>метиленхлорид</w:t>
            </w:r>
          </w:p>
        </w:tc>
        <w:tc>
          <w:tcPr>
            <w:tcW w:w="2041" w:type="dxa"/>
          </w:tcPr>
          <w:p w:rsidR="00BE3C09" w:rsidRDefault="00BE3C09" w:rsidP="00BE3C09">
            <w:pPr>
              <w:pStyle w:val="ConsPlusNormal"/>
              <w:jc w:val="center"/>
            </w:pPr>
            <w:r>
              <w:t>7,5</w:t>
            </w:r>
          </w:p>
        </w:tc>
        <w:tc>
          <w:tcPr>
            <w:tcW w:w="1984" w:type="dxa"/>
          </w:tcPr>
          <w:p w:rsidR="00BE3C09" w:rsidRDefault="00BE3C09" w:rsidP="00BE3C09">
            <w:pPr>
              <w:pStyle w:val="ConsPlusNormal"/>
              <w:jc w:val="center"/>
            </w:pPr>
            <w:r>
              <w:t>-</w:t>
            </w:r>
          </w:p>
        </w:tc>
      </w:tr>
      <w:tr w:rsidR="00BE3C09" w:rsidTr="00BE3C09">
        <w:tblPrEx>
          <w:tblBorders>
            <w:insideH w:val="nil"/>
          </w:tblBorders>
        </w:tblPrEx>
        <w:tc>
          <w:tcPr>
            <w:tcW w:w="2494" w:type="dxa"/>
            <w:vMerge/>
          </w:tcPr>
          <w:p w:rsidR="00BE3C09" w:rsidRDefault="00BE3C09" w:rsidP="00BE3C09"/>
        </w:tc>
        <w:tc>
          <w:tcPr>
            <w:tcW w:w="2551" w:type="dxa"/>
            <w:tcBorders>
              <w:bottom w:val="nil"/>
            </w:tcBorders>
          </w:tcPr>
          <w:p w:rsidR="00BE3C09" w:rsidRDefault="00BE3C09" w:rsidP="00BE3C09">
            <w:pPr>
              <w:pStyle w:val="ConsPlusNormal"/>
              <w:jc w:val="center"/>
            </w:pPr>
            <w:r>
              <w:t>фенол</w:t>
            </w:r>
          </w:p>
        </w:tc>
        <w:tc>
          <w:tcPr>
            <w:tcW w:w="2041" w:type="dxa"/>
            <w:tcBorders>
              <w:bottom w:val="nil"/>
            </w:tcBorders>
          </w:tcPr>
          <w:p w:rsidR="00BE3C09" w:rsidRDefault="00BE3C09" w:rsidP="00BE3C09">
            <w:pPr>
              <w:pStyle w:val="ConsPlusNormal"/>
              <w:jc w:val="center"/>
            </w:pPr>
            <w:r>
              <w:t>0,05</w:t>
            </w:r>
          </w:p>
        </w:tc>
        <w:tc>
          <w:tcPr>
            <w:tcW w:w="1984"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494" w:type="dxa"/>
            <w:vMerge/>
          </w:tcPr>
          <w:p w:rsidR="00BE3C09" w:rsidRDefault="00BE3C09" w:rsidP="00BE3C09"/>
        </w:tc>
        <w:tc>
          <w:tcPr>
            <w:tcW w:w="2551" w:type="dxa"/>
            <w:tcBorders>
              <w:top w:val="nil"/>
            </w:tcBorders>
          </w:tcPr>
          <w:p w:rsidR="00BE3C09" w:rsidRDefault="00BE3C09" w:rsidP="00BE3C09">
            <w:pPr>
              <w:pStyle w:val="ConsPlusNormal"/>
              <w:jc w:val="center"/>
            </w:pPr>
            <w:r>
              <w:t>или сумма общих фенолов</w:t>
            </w:r>
          </w:p>
        </w:tc>
        <w:tc>
          <w:tcPr>
            <w:tcW w:w="2041" w:type="dxa"/>
            <w:tcBorders>
              <w:top w:val="nil"/>
            </w:tcBorders>
            <w:vAlign w:val="bottom"/>
          </w:tcPr>
          <w:p w:rsidR="00BE3C09" w:rsidRDefault="00BE3C09" w:rsidP="00BE3C09">
            <w:pPr>
              <w:pStyle w:val="ConsPlusNormal"/>
              <w:jc w:val="center"/>
            </w:pPr>
            <w:r>
              <w:t>0,1</w:t>
            </w:r>
          </w:p>
        </w:tc>
        <w:tc>
          <w:tcPr>
            <w:tcW w:w="1984" w:type="dxa"/>
            <w:tcBorders>
              <w:top w:val="nil"/>
            </w:tcBorders>
          </w:tcPr>
          <w:p w:rsidR="00BE3C09" w:rsidRDefault="00BE3C09" w:rsidP="00BE3C09">
            <w:pPr>
              <w:pStyle w:val="ConsPlusNormal"/>
              <w:jc w:val="center"/>
            </w:pP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хлорбензол</w:t>
            </w:r>
          </w:p>
        </w:tc>
        <w:tc>
          <w:tcPr>
            <w:tcW w:w="2041" w:type="dxa"/>
          </w:tcPr>
          <w:p w:rsidR="00BE3C09" w:rsidRDefault="00BE3C09" w:rsidP="00BE3C09">
            <w:pPr>
              <w:pStyle w:val="ConsPlusNormal"/>
              <w:jc w:val="center"/>
            </w:pPr>
            <w:r>
              <w:t>0,02</w:t>
            </w:r>
          </w:p>
        </w:tc>
        <w:tc>
          <w:tcPr>
            <w:tcW w:w="1984" w:type="dxa"/>
          </w:tcPr>
          <w:p w:rsidR="00BE3C09" w:rsidRDefault="00BE3C09" w:rsidP="00BE3C09">
            <w:pPr>
              <w:pStyle w:val="ConsPlusNormal"/>
              <w:jc w:val="center"/>
            </w:pPr>
            <w:r>
              <w:t>0,1</w:t>
            </w:r>
          </w:p>
        </w:tc>
      </w:tr>
      <w:tr w:rsidR="00BE3C09" w:rsidTr="00BE3C09">
        <w:tc>
          <w:tcPr>
            <w:tcW w:w="2494" w:type="dxa"/>
            <w:vMerge w:val="restart"/>
          </w:tcPr>
          <w:p w:rsidR="00BE3C09" w:rsidRDefault="00BE3C09" w:rsidP="00BE3C09">
            <w:pPr>
              <w:pStyle w:val="ConsPlusNormal"/>
            </w:pPr>
            <w:r>
              <w:t>Фенопласты и аминопласты</w:t>
            </w:r>
          </w:p>
        </w:tc>
        <w:tc>
          <w:tcPr>
            <w:tcW w:w="2551" w:type="dxa"/>
          </w:tcPr>
          <w:p w:rsidR="00BE3C09" w:rsidRDefault="00BE3C09" w:rsidP="00BE3C09">
            <w:pPr>
              <w:pStyle w:val="ConsPlusNormal"/>
              <w:jc w:val="center"/>
            </w:pPr>
            <w:r>
              <w:t>ацетальдегид</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формальдегид</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0,003</w:t>
            </w:r>
          </w:p>
        </w:tc>
      </w:tr>
      <w:tr w:rsidR="00BE3C09" w:rsidTr="00BE3C09">
        <w:tblPrEx>
          <w:tblBorders>
            <w:insideH w:val="nil"/>
          </w:tblBorders>
        </w:tblPrEx>
        <w:tc>
          <w:tcPr>
            <w:tcW w:w="2494" w:type="dxa"/>
            <w:vMerge/>
          </w:tcPr>
          <w:p w:rsidR="00BE3C09" w:rsidRDefault="00BE3C09" w:rsidP="00BE3C09"/>
        </w:tc>
        <w:tc>
          <w:tcPr>
            <w:tcW w:w="2551" w:type="dxa"/>
            <w:tcBorders>
              <w:bottom w:val="nil"/>
            </w:tcBorders>
          </w:tcPr>
          <w:p w:rsidR="00BE3C09" w:rsidRDefault="00BE3C09" w:rsidP="00BE3C09">
            <w:pPr>
              <w:pStyle w:val="ConsPlusNormal"/>
              <w:jc w:val="center"/>
            </w:pPr>
            <w:r>
              <w:t>фенол</w:t>
            </w:r>
          </w:p>
        </w:tc>
        <w:tc>
          <w:tcPr>
            <w:tcW w:w="2041" w:type="dxa"/>
            <w:tcBorders>
              <w:bottom w:val="nil"/>
            </w:tcBorders>
          </w:tcPr>
          <w:p w:rsidR="00BE3C09" w:rsidRDefault="00BE3C09" w:rsidP="00BE3C09">
            <w:pPr>
              <w:pStyle w:val="ConsPlusNormal"/>
              <w:jc w:val="center"/>
            </w:pPr>
            <w:r>
              <w:t>0,05</w:t>
            </w:r>
          </w:p>
        </w:tc>
        <w:tc>
          <w:tcPr>
            <w:tcW w:w="1984" w:type="dxa"/>
            <w:tcBorders>
              <w:bottom w:val="nil"/>
            </w:tcBorders>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551" w:type="dxa"/>
            <w:tcBorders>
              <w:top w:val="nil"/>
            </w:tcBorders>
          </w:tcPr>
          <w:p w:rsidR="00BE3C09" w:rsidRDefault="00BE3C09" w:rsidP="00BE3C09">
            <w:pPr>
              <w:pStyle w:val="ConsPlusNormal"/>
              <w:jc w:val="center"/>
            </w:pPr>
            <w:r>
              <w:t>или сумма общих фенолов</w:t>
            </w:r>
          </w:p>
        </w:tc>
        <w:tc>
          <w:tcPr>
            <w:tcW w:w="2041" w:type="dxa"/>
            <w:tcBorders>
              <w:top w:val="nil"/>
            </w:tcBorders>
            <w:vAlign w:val="bottom"/>
          </w:tcPr>
          <w:p w:rsidR="00BE3C09" w:rsidRDefault="00BE3C09" w:rsidP="00BE3C09">
            <w:pPr>
              <w:pStyle w:val="ConsPlusNormal"/>
              <w:jc w:val="center"/>
            </w:pPr>
            <w:r>
              <w:t>0,1</w:t>
            </w:r>
          </w:p>
        </w:tc>
        <w:tc>
          <w:tcPr>
            <w:tcW w:w="1984" w:type="dxa"/>
            <w:tcBorders>
              <w:top w:val="nil"/>
            </w:tcBorders>
          </w:tcPr>
          <w:p w:rsidR="00BE3C09" w:rsidRDefault="00BE3C09" w:rsidP="00BE3C09">
            <w:pPr>
              <w:pStyle w:val="ConsPlusNormal"/>
              <w:jc w:val="center"/>
            </w:pPr>
          </w:p>
        </w:tc>
      </w:tr>
      <w:tr w:rsidR="00BE3C09" w:rsidTr="00BE3C09">
        <w:tc>
          <w:tcPr>
            <w:tcW w:w="2494" w:type="dxa"/>
            <w:vMerge w:val="restart"/>
          </w:tcPr>
          <w:p w:rsidR="00BE3C09" w:rsidRDefault="00BE3C09" w:rsidP="00BE3C09">
            <w:pPr>
              <w:pStyle w:val="ConsPlusNormal"/>
            </w:pPr>
            <w:r>
              <w:t xml:space="preserve">Полимерные материалы на основе эпоксидной </w:t>
            </w:r>
            <w:r>
              <w:lastRenderedPageBreak/>
              <w:t>смолы</w:t>
            </w:r>
          </w:p>
        </w:tc>
        <w:tc>
          <w:tcPr>
            <w:tcW w:w="2551" w:type="dxa"/>
          </w:tcPr>
          <w:p w:rsidR="00BE3C09" w:rsidRDefault="00BE3C09" w:rsidP="00BE3C09">
            <w:pPr>
              <w:pStyle w:val="ConsPlusNormal"/>
              <w:jc w:val="center"/>
            </w:pPr>
            <w:r>
              <w:lastRenderedPageBreak/>
              <w:t>ацетальдегид</w:t>
            </w:r>
          </w:p>
        </w:tc>
        <w:tc>
          <w:tcPr>
            <w:tcW w:w="2041" w:type="dxa"/>
          </w:tcPr>
          <w:p w:rsidR="00BE3C09" w:rsidRDefault="00BE3C09" w:rsidP="00BE3C09">
            <w:pPr>
              <w:pStyle w:val="ConsPlusNormal"/>
              <w:jc w:val="center"/>
            </w:pPr>
            <w:r>
              <w:t>0,2</w:t>
            </w:r>
          </w:p>
        </w:tc>
        <w:tc>
          <w:tcPr>
            <w:tcW w:w="1984" w:type="dxa"/>
          </w:tcPr>
          <w:p w:rsidR="00BE3C09" w:rsidRDefault="00BE3C09" w:rsidP="00BE3C09">
            <w:pPr>
              <w:pStyle w:val="ConsPlusNormal"/>
              <w:jc w:val="center"/>
            </w:pPr>
            <w:r>
              <w:t>0,01</w:t>
            </w:r>
          </w:p>
        </w:tc>
      </w:tr>
      <w:tr w:rsidR="00BE3C09" w:rsidTr="00BE3C09">
        <w:tblPrEx>
          <w:tblBorders>
            <w:insideH w:val="nil"/>
          </w:tblBorders>
        </w:tblPrEx>
        <w:tc>
          <w:tcPr>
            <w:tcW w:w="2494" w:type="dxa"/>
            <w:vMerge/>
          </w:tcPr>
          <w:p w:rsidR="00BE3C09" w:rsidRDefault="00BE3C09" w:rsidP="00BE3C09"/>
        </w:tc>
        <w:tc>
          <w:tcPr>
            <w:tcW w:w="2551" w:type="dxa"/>
            <w:tcBorders>
              <w:bottom w:val="nil"/>
            </w:tcBorders>
          </w:tcPr>
          <w:p w:rsidR="00BE3C09" w:rsidRDefault="00BE3C09" w:rsidP="00BE3C09">
            <w:pPr>
              <w:pStyle w:val="ConsPlusNormal"/>
              <w:jc w:val="center"/>
            </w:pPr>
            <w:r>
              <w:t>фенол</w:t>
            </w:r>
          </w:p>
        </w:tc>
        <w:tc>
          <w:tcPr>
            <w:tcW w:w="2041" w:type="dxa"/>
            <w:tcBorders>
              <w:bottom w:val="nil"/>
            </w:tcBorders>
          </w:tcPr>
          <w:p w:rsidR="00BE3C09" w:rsidRDefault="00BE3C09" w:rsidP="00BE3C09">
            <w:pPr>
              <w:pStyle w:val="ConsPlusNormal"/>
              <w:jc w:val="center"/>
            </w:pPr>
            <w:r>
              <w:t>0,05</w:t>
            </w:r>
          </w:p>
        </w:tc>
        <w:tc>
          <w:tcPr>
            <w:tcW w:w="1984"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494" w:type="dxa"/>
            <w:vMerge/>
          </w:tcPr>
          <w:p w:rsidR="00BE3C09" w:rsidRDefault="00BE3C09" w:rsidP="00BE3C09"/>
        </w:tc>
        <w:tc>
          <w:tcPr>
            <w:tcW w:w="2551" w:type="dxa"/>
            <w:tcBorders>
              <w:top w:val="nil"/>
            </w:tcBorders>
          </w:tcPr>
          <w:p w:rsidR="00BE3C09" w:rsidRDefault="00BE3C09" w:rsidP="00BE3C09">
            <w:pPr>
              <w:pStyle w:val="ConsPlusNormal"/>
              <w:jc w:val="center"/>
            </w:pPr>
            <w:r>
              <w:t>или сумма общих фенолов</w:t>
            </w:r>
          </w:p>
        </w:tc>
        <w:tc>
          <w:tcPr>
            <w:tcW w:w="2041" w:type="dxa"/>
            <w:tcBorders>
              <w:top w:val="nil"/>
            </w:tcBorders>
            <w:vAlign w:val="bottom"/>
          </w:tcPr>
          <w:p w:rsidR="00BE3C09" w:rsidRDefault="00BE3C09" w:rsidP="00BE3C09">
            <w:pPr>
              <w:pStyle w:val="ConsPlusNormal"/>
              <w:jc w:val="center"/>
            </w:pPr>
            <w:r>
              <w:t>0,1</w:t>
            </w:r>
          </w:p>
        </w:tc>
        <w:tc>
          <w:tcPr>
            <w:tcW w:w="1984" w:type="dxa"/>
            <w:tcBorders>
              <w:top w:val="nil"/>
            </w:tcBorders>
          </w:tcPr>
          <w:p w:rsidR="00BE3C09" w:rsidRDefault="00BE3C09" w:rsidP="00BE3C09">
            <w:pPr>
              <w:pStyle w:val="ConsPlusNormal"/>
              <w:jc w:val="center"/>
            </w:pP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эпихлоргидрин</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0,2</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цинк</w:t>
            </w:r>
          </w:p>
        </w:tc>
        <w:tc>
          <w:tcPr>
            <w:tcW w:w="2041" w:type="dxa"/>
          </w:tcPr>
          <w:p w:rsidR="00BE3C09" w:rsidRDefault="00BE3C09" w:rsidP="00BE3C09">
            <w:pPr>
              <w:pStyle w:val="ConsPlusNormal"/>
              <w:jc w:val="center"/>
            </w:pPr>
            <w:r>
              <w:t>1,0</w:t>
            </w:r>
          </w:p>
        </w:tc>
        <w:tc>
          <w:tcPr>
            <w:tcW w:w="1984" w:type="dxa"/>
          </w:tcPr>
          <w:p w:rsidR="00BE3C09" w:rsidRDefault="00BE3C09" w:rsidP="00BE3C09">
            <w:pPr>
              <w:pStyle w:val="ConsPlusNormal"/>
              <w:jc w:val="center"/>
            </w:pPr>
            <w:r>
              <w:t>-</w:t>
            </w:r>
          </w:p>
        </w:tc>
      </w:tr>
      <w:tr w:rsidR="00BE3C09" w:rsidTr="00BE3C09">
        <w:tc>
          <w:tcPr>
            <w:tcW w:w="2494" w:type="dxa"/>
            <w:vMerge/>
          </w:tcPr>
          <w:p w:rsidR="00BE3C09" w:rsidRDefault="00BE3C09" w:rsidP="00BE3C09"/>
        </w:tc>
        <w:tc>
          <w:tcPr>
            <w:tcW w:w="2551" w:type="dxa"/>
          </w:tcPr>
          <w:p w:rsidR="00BE3C09" w:rsidRDefault="00BE3C09" w:rsidP="00BE3C09">
            <w:pPr>
              <w:pStyle w:val="ConsPlusNormal"/>
              <w:jc w:val="center"/>
            </w:pPr>
            <w:r>
              <w:t>формальдегид</w:t>
            </w:r>
          </w:p>
        </w:tc>
        <w:tc>
          <w:tcPr>
            <w:tcW w:w="2041" w:type="dxa"/>
          </w:tcPr>
          <w:p w:rsidR="00BE3C09" w:rsidRDefault="00BE3C09" w:rsidP="00BE3C09">
            <w:pPr>
              <w:pStyle w:val="ConsPlusNormal"/>
              <w:jc w:val="center"/>
            </w:pPr>
            <w:r>
              <w:t>0,1</w:t>
            </w:r>
          </w:p>
        </w:tc>
        <w:tc>
          <w:tcPr>
            <w:tcW w:w="1984" w:type="dxa"/>
          </w:tcPr>
          <w:p w:rsidR="00BE3C09" w:rsidRDefault="00BE3C09" w:rsidP="00BE3C09">
            <w:pPr>
              <w:pStyle w:val="ConsPlusNormal"/>
              <w:jc w:val="center"/>
            </w:pPr>
            <w:r>
              <w:t>0,003</w:t>
            </w:r>
          </w:p>
        </w:tc>
      </w:tr>
    </w:tbl>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right"/>
        <w:outlineLvl w:val="1"/>
      </w:pPr>
      <w:r>
        <w:t>Приложение N 5</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66" w:name="P1235"/>
      <w:bookmarkEnd w:id="66"/>
      <w:r>
        <w:t>ТРЕБОВАНИЯ</w:t>
      </w:r>
    </w:p>
    <w:p w:rsidR="00BE3C09" w:rsidRDefault="00BE3C09" w:rsidP="00BE3C09">
      <w:pPr>
        <w:pStyle w:val="ConsPlusTitle"/>
        <w:jc w:val="center"/>
      </w:pPr>
      <w:proofErr w:type="gramStart"/>
      <w:r>
        <w:t>ХИМИЧЕСКОЙ БЕЗОПАСНОСТИ, ПРЕДЪЯВЛЯЕМЫЕ К ЩЕТКАМ ЗУБНЫМ,</w:t>
      </w:r>
      <w:proofErr w:type="gramEnd"/>
    </w:p>
    <w:p w:rsidR="00BE3C09" w:rsidRDefault="00BE3C09" w:rsidP="00BE3C09">
      <w:pPr>
        <w:pStyle w:val="ConsPlusTitle"/>
        <w:jc w:val="center"/>
      </w:pPr>
      <w:r>
        <w:t>МАССАЖЕРАМ ДЛЯ ДЕСЕН И АНАЛОГИЧНЫМ ИЗДЕЛИЯМ ДЛЯ УХОДА</w:t>
      </w:r>
    </w:p>
    <w:p w:rsidR="00BE3C09" w:rsidRDefault="00BE3C09" w:rsidP="00BE3C09">
      <w:pPr>
        <w:pStyle w:val="ConsPlusTitle"/>
        <w:jc w:val="center"/>
      </w:pPr>
      <w:r>
        <w:t>ЗА ПОЛОСТЬЮ РТА</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 xml:space="preserve">(в ред. </w:t>
            </w:r>
            <w:hyperlink r:id="rId126" w:history="1">
              <w:r>
                <w:rPr>
                  <w:color w:val="0000FF"/>
                </w:rPr>
                <w:t>решения</w:t>
              </w:r>
            </w:hyperlink>
            <w:r>
              <w:rPr>
                <w:color w:val="392C69"/>
              </w:rPr>
              <w:t xml:space="preserve"> Совета Евразийской экономической комиссии</w:t>
            </w:r>
            <w:proofErr w:type="gramEnd"/>
          </w:p>
          <w:p w:rsidR="00BE3C09" w:rsidRDefault="00BE3C09" w:rsidP="00BE3C09">
            <w:pPr>
              <w:pStyle w:val="ConsPlusNormal"/>
              <w:jc w:val="center"/>
            </w:pPr>
            <w:r>
              <w:rPr>
                <w:color w:val="392C69"/>
              </w:rPr>
              <w:t>от 28.04.2017 N 51)</w:t>
            </w:r>
          </w:p>
        </w:tc>
      </w:tr>
    </w:tbl>
    <w:p w:rsidR="00BE3C09" w:rsidRDefault="00BE3C09" w:rsidP="00BE3C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288"/>
        <w:gridCol w:w="3005"/>
      </w:tblGrid>
      <w:tr w:rsidR="00BE3C09" w:rsidTr="00BE3C09">
        <w:tc>
          <w:tcPr>
            <w:tcW w:w="2778" w:type="dxa"/>
          </w:tcPr>
          <w:p w:rsidR="00BE3C09" w:rsidRDefault="00BE3C09" w:rsidP="00BE3C09">
            <w:pPr>
              <w:pStyle w:val="ConsPlusNormal"/>
              <w:jc w:val="center"/>
            </w:pPr>
            <w:r>
              <w:t>Наименование материалов изделия</w:t>
            </w:r>
          </w:p>
        </w:tc>
        <w:tc>
          <w:tcPr>
            <w:tcW w:w="3288" w:type="dxa"/>
          </w:tcPr>
          <w:p w:rsidR="00BE3C09" w:rsidRDefault="00BE3C09" w:rsidP="00BE3C09">
            <w:pPr>
              <w:pStyle w:val="ConsPlusNormal"/>
              <w:jc w:val="center"/>
            </w:pPr>
            <w:r>
              <w:t>Наименование определяемого вещества</w:t>
            </w:r>
          </w:p>
        </w:tc>
        <w:tc>
          <w:tcPr>
            <w:tcW w:w="3005" w:type="dxa"/>
          </w:tcPr>
          <w:p w:rsidR="00BE3C09" w:rsidRDefault="00BE3C09" w:rsidP="00BE3C09">
            <w:pPr>
              <w:pStyle w:val="ConsPlusNormal"/>
              <w:jc w:val="center"/>
            </w:pPr>
            <w:r>
              <w:t>Норматив миграции в водную модельную среду (мг/дм</w:t>
            </w:r>
            <w:r>
              <w:rPr>
                <w:vertAlign w:val="superscript"/>
              </w:rPr>
              <w:t>3</w:t>
            </w:r>
            <w:r>
              <w:t>, не более)</w:t>
            </w:r>
          </w:p>
        </w:tc>
      </w:tr>
      <w:tr w:rsidR="00BE3C09" w:rsidTr="00BE3C09">
        <w:tc>
          <w:tcPr>
            <w:tcW w:w="2778" w:type="dxa"/>
            <w:vMerge w:val="restart"/>
          </w:tcPr>
          <w:p w:rsidR="00BE3C09" w:rsidRDefault="00BE3C09" w:rsidP="00BE3C09">
            <w:pPr>
              <w:pStyle w:val="ConsPlusNormal"/>
            </w:pPr>
            <w:r>
              <w:t>Акрилонитрилбутадиен-стирольные пластики</w:t>
            </w:r>
          </w:p>
        </w:tc>
        <w:tc>
          <w:tcPr>
            <w:tcW w:w="3288" w:type="dxa"/>
          </w:tcPr>
          <w:p w:rsidR="00BE3C09" w:rsidRDefault="00BE3C09" w:rsidP="00BE3C09">
            <w:pPr>
              <w:pStyle w:val="ConsPlusNormal"/>
              <w:jc w:val="center"/>
            </w:pPr>
            <w:r>
              <w:rPr>
                <w:noProof/>
                <w:position w:val="-1"/>
              </w:rPr>
              <w:drawing>
                <wp:inline distT="0" distB="0" distL="0" distR="0">
                  <wp:extent cx="171450" cy="152400"/>
                  <wp:effectExtent l="0" t="0" r="0" b="0"/>
                  <wp:docPr id="217" name="Рисунок 217" descr="base_1_29419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94190_3277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3005"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акрилонитрил</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бензол</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ксилолы (смесь изомеров)</w:t>
            </w:r>
          </w:p>
        </w:tc>
        <w:tc>
          <w:tcPr>
            <w:tcW w:w="3005" w:type="dxa"/>
          </w:tcPr>
          <w:p w:rsidR="00BE3C09" w:rsidRDefault="00BE3C09" w:rsidP="00BE3C09">
            <w:pPr>
              <w:pStyle w:val="ConsPlusNormal"/>
              <w:jc w:val="center"/>
            </w:pPr>
            <w:r>
              <w:t>0,05</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стирол</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толуол</w:t>
            </w:r>
          </w:p>
        </w:tc>
        <w:tc>
          <w:tcPr>
            <w:tcW w:w="3005" w:type="dxa"/>
          </w:tcPr>
          <w:p w:rsidR="00BE3C09" w:rsidRDefault="00BE3C09" w:rsidP="00BE3C09">
            <w:pPr>
              <w:pStyle w:val="ConsPlusNormal"/>
              <w:jc w:val="center"/>
            </w:pPr>
            <w:r>
              <w:t>0,5</w:t>
            </w:r>
          </w:p>
        </w:tc>
      </w:tr>
      <w:tr w:rsidR="00BE3C09" w:rsidTr="00BE3C09">
        <w:tc>
          <w:tcPr>
            <w:tcW w:w="2778" w:type="dxa"/>
            <w:vMerge w:val="restart"/>
          </w:tcPr>
          <w:p w:rsidR="00BE3C09" w:rsidRDefault="00BE3C09" w:rsidP="00BE3C09">
            <w:pPr>
              <w:pStyle w:val="ConsPlusNormal"/>
            </w:pPr>
            <w:r>
              <w:t>Полистирол и сополимеры стирола</w:t>
            </w:r>
          </w:p>
        </w:tc>
        <w:tc>
          <w:tcPr>
            <w:tcW w:w="3288" w:type="dxa"/>
          </w:tcPr>
          <w:p w:rsidR="00BE3C09" w:rsidRDefault="00BE3C09" w:rsidP="00BE3C09">
            <w:pPr>
              <w:pStyle w:val="ConsPlusNormal"/>
              <w:jc w:val="center"/>
            </w:pPr>
            <w:r>
              <w:rPr>
                <w:noProof/>
                <w:position w:val="-1"/>
              </w:rPr>
              <w:drawing>
                <wp:inline distT="0" distB="0" distL="0" distR="0">
                  <wp:extent cx="171450" cy="152400"/>
                  <wp:effectExtent l="0" t="0" r="0" b="0"/>
                  <wp:docPr id="216" name="Рисунок 216" descr="base_1_29419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94190_3277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3005"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акрилонитрил</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ацетальдегид</w:t>
            </w:r>
          </w:p>
        </w:tc>
        <w:tc>
          <w:tcPr>
            <w:tcW w:w="3005"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бензол</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ксилолы (смесь изомеров)</w:t>
            </w:r>
          </w:p>
        </w:tc>
        <w:tc>
          <w:tcPr>
            <w:tcW w:w="3005" w:type="dxa"/>
          </w:tcPr>
          <w:p w:rsidR="00BE3C09" w:rsidRDefault="00BE3C09" w:rsidP="00BE3C09">
            <w:pPr>
              <w:pStyle w:val="ConsPlusNormal"/>
              <w:jc w:val="center"/>
            </w:pPr>
            <w:r>
              <w:t>0,05</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метилметакрилат</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бутиловый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метиловый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стирол</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толуол</w:t>
            </w:r>
          </w:p>
        </w:tc>
        <w:tc>
          <w:tcPr>
            <w:tcW w:w="3005" w:type="dxa"/>
          </w:tcPr>
          <w:p w:rsidR="00BE3C09" w:rsidRDefault="00BE3C09" w:rsidP="00BE3C09">
            <w:pPr>
              <w:pStyle w:val="ConsPlusNormal"/>
              <w:jc w:val="center"/>
            </w:pPr>
            <w:r>
              <w:t>0,5</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формальдегид</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val="restart"/>
          </w:tcPr>
          <w:p w:rsidR="00BE3C09" w:rsidRDefault="00BE3C09" w:rsidP="00BE3C09">
            <w:pPr>
              <w:pStyle w:val="ConsPlusNormal"/>
            </w:pPr>
            <w:r>
              <w:t>Материалы на основе полиолефинов</w:t>
            </w:r>
          </w:p>
        </w:tc>
        <w:tc>
          <w:tcPr>
            <w:tcW w:w="3288" w:type="dxa"/>
          </w:tcPr>
          <w:p w:rsidR="00BE3C09" w:rsidRDefault="00BE3C09" w:rsidP="00BE3C09">
            <w:pPr>
              <w:pStyle w:val="ConsPlusNormal"/>
              <w:jc w:val="center"/>
            </w:pPr>
            <w:r>
              <w:t>ацетальдегид</w:t>
            </w:r>
          </w:p>
        </w:tc>
        <w:tc>
          <w:tcPr>
            <w:tcW w:w="3005"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изопропиловый</w:t>
            </w:r>
          </w:p>
        </w:tc>
        <w:tc>
          <w:tcPr>
            <w:tcW w:w="3005"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бутиловый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изобутиловый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метиловый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формальдегид</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этилацетат</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val="restart"/>
          </w:tcPr>
          <w:p w:rsidR="00BE3C09" w:rsidRDefault="00BE3C09" w:rsidP="00BE3C09">
            <w:pPr>
              <w:pStyle w:val="ConsPlusNormal"/>
            </w:pPr>
            <w:r>
              <w:t>Полимеры на основе винилацетата</w:t>
            </w:r>
          </w:p>
        </w:tc>
        <w:tc>
          <w:tcPr>
            <w:tcW w:w="3288" w:type="dxa"/>
          </w:tcPr>
          <w:p w:rsidR="00BE3C09" w:rsidRDefault="00BE3C09" w:rsidP="00BE3C09">
            <w:pPr>
              <w:pStyle w:val="ConsPlusNormal"/>
              <w:jc w:val="center"/>
            </w:pPr>
            <w:r>
              <w:t>ацетальдегид</w:t>
            </w:r>
          </w:p>
        </w:tc>
        <w:tc>
          <w:tcPr>
            <w:tcW w:w="3005"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винилацетат</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формальдегид</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val="restart"/>
          </w:tcPr>
          <w:p w:rsidR="00BE3C09" w:rsidRDefault="00BE3C09" w:rsidP="00BE3C09">
            <w:pPr>
              <w:pStyle w:val="ConsPlusNormal"/>
            </w:pPr>
            <w:r>
              <w:t>Поливинилхлориды</w:t>
            </w:r>
          </w:p>
        </w:tc>
        <w:tc>
          <w:tcPr>
            <w:tcW w:w="3288" w:type="dxa"/>
          </w:tcPr>
          <w:p w:rsidR="00BE3C09" w:rsidRDefault="00BE3C09" w:rsidP="00BE3C09">
            <w:pPr>
              <w:pStyle w:val="ConsPlusNormal"/>
              <w:jc w:val="center"/>
            </w:pPr>
            <w:r>
              <w:t>ацетальдегид</w:t>
            </w:r>
          </w:p>
        </w:tc>
        <w:tc>
          <w:tcPr>
            <w:tcW w:w="3005"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ацетон</w:t>
            </w:r>
          </w:p>
        </w:tc>
        <w:tc>
          <w:tcPr>
            <w:tcW w:w="3005"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бензол</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винилхлорид</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дибутилфталат</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диметилфталат</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диоктилфталат</w:t>
            </w:r>
          </w:p>
        </w:tc>
        <w:tc>
          <w:tcPr>
            <w:tcW w:w="3005" w:type="dxa"/>
          </w:tcPr>
          <w:p w:rsidR="00BE3C09" w:rsidRDefault="00BE3C09" w:rsidP="00BE3C09">
            <w:pPr>
              <w:pStyle w:val="ConsPlusNormal"/>
              <w:jc w:val="center"/>
            </w:pPr>
            <w:r>
              <w:t>2,0</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диэтилфталат</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бутиловый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изобутиловый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метиловый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толуол</w:t>
            </w:r>
          </w:p>
        </w:tc>
        <w:tc>
          <w:tcPr>
            <w:tcW w:w="3005" w:type="dxa"/>
          </w:tcPr>
          <w:p w:rsidR="00BE3C09" w:rsidRDefault="00BE3C09" w:rsidP="00BE3C09">
            <w:pPr>
              <w:pStyle w:val="ConsPlusNormal"/>
              <w:jc w:val="center"/>
            </w:pPr>
            <w:r>
              <w:t>0,5</w:t>
            </w:r>
          </w:p>
        </w:tc>
      </w:tr>
      <w:tr w:rsidR="00BE3C09" w:rsidTr="00BE3C09">
        <w:tblPrEx>
          <w:tblBorders>
            <w:insideH w:val="nil"/>
          </w:tblBorders>
        </w:tblPrEx>
        <w:tc>
          <w:tcPr>
            <w:tcW w:w="2778" w:type="dxa"/>
            <w:vMerge/>
          </w:tcPr>
          <w:p w:rsidR="00BE3C09" w:rsidRDefault="00BE3C09" w:rsidP="00BE3C09"/>
        </w:tc>
        <w:tc>
          <w:tcPr>
            <w:tcW w:w="3288" w:type="dxa"/>
            <w:tcBorders>
              <w:bottom w:val="nil"/>
            </w:tcBorders>
          </w:tcPr>
          <w:p w:rsidR="00BE3C09" w:rsidRDefault="00BE3C09" w:rsidP="00BE3C09">
            <w:pPr>
              <w:pStyle w:val="ConsPlusNormal"/>
              <w:jc w:val="center"/>
            </w:pPr>
            <w:r>
              <w:t>фенол</w:t>
            </w:r>
          </w:p>
        </w:tc>
        <w:tc>
          <w:tcPr>
            <w:tcW w:w="3005" w:type="dxa"/>
            <w:tcBorders>
              <w:bottom w:val="nil"/>
            </w:tcBorders>
          </w:tcPr>
          <w:p w:rsidR="00BE3C09" w:rsidRDefault="00BE3C09" w:rsidP="00BE3C09">
            <w:pPr>
              <w:pStyle w:val="ConsPlusNormal"/>
              <w:jc w:val="center"/>
            </w:pPr>
            <w:r>
              <w:t>0,05</w:t>
            </w:r>
          </w:p>
        </w:tc>
      </w:tr>
      <w:tr w:rsidR="00BE3C09" w:rsidTr="00BE3C09">
        <w:tblPrEx>
          <w:tblBorders>
            <w:insideH w:val="nil"/>
          </w:tblBorders>
        </w:tblPrEx>
        <w:tc>
          <w:tcPr>
            <w:tcW w:w="2778" w:type="dxa"/>
            <w:vMerge/>
          </w:tcPr>
          <w:p w:rsidR="00BE3C09" w:rsidRDefault="00BE3C09" w:rsidP="00BE3C09"/>
        </w:tc>
        <w:tc>
          <w:tcPr>
            <w:tcW w:w="3288" w:type="dxa"/>
            <w:tcBorders>
              <w:top w:val="nil"/>
            </w:tcBorders>
          </w:tcPr>
          <w:p w:rsidR="00BE3C09" w:rsidRDefault="00BE3C09" w:rsidP="00BE3C09">
            <w:pPr>
              <w:pStyle w:val="ConsPlusNormal"/>
              <w:jc w:val="center"/>
            </w:pPr>
            <w:r>
              <w:t>или сумма общих фенолов</w:t>
            </w:r>
          </w:p>
        </w:tc>
        <w:tc>
          <w:tcPr>
            <w:tcW w:w="3005" w:type="dxa"/>
            <w:tcBorders>
              <w:top w:val="nil"/>
            </w:tcBorders>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цинк</w:t>
            </w:r>
          </w:p>
        </w:tc>
        <w:tc>
          <w:tcPr>
            <w:tcW w:w="3005" w:type="dxa"/>
          </w:tcPr>
          <w:p w:rsidR="00BE3C09" w:rsidRDefault="00BE3C09" w:rsidP="00BE3C09">
            <w:pPr>
              <w:pStyle w:val="ConsPlusNormal"/>
              <w:jc w:val="center"/>
            </w:pPr>
            <w:r>
              <w:t>1,0</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олово</w:t>
            </w:r>
          </w:p>
        </w:tc>
        <w:tc>
          <w:tcPr>
            <w:tcW w:w="3005" w:type="dxa"/>
          </w:tcPr>
          <w:p w:rsidR="00BE3C09" w:rsidRDefault="00BE3C09" w:rsidP="00BE3C09">
            <w:pPr>
              <w:pStyle w:val="ConsPlusNormal"/>
              <w:jc w:val="center"/>
            </w:pPr>
            <w:r>
              <w:t>2,0</w:t>
            </w:r>
          </w:p>
        </w:tc>
      </w:tr>
      <w:tr w:rsidR="00BE3C09" w:rsidTr="00BE3C09">
        <w:tc>
          <w:tcPr>
            <w:tcW w:w="2778" w:type="dxa"/>
            <w:vMerge w:val="restart"/>
          </w:tcPr>
          <w:p w:rsidR="00BE3C09" w:rsidRDefault="00BE3C09" w:rsidP="00BE3C09">
            <w:pPr>
              <w:pStyle w:val="ConsPlusNormal"/>
            </w:pPr>
            <w:r>
              <w:t>Полиамиды</w:t>
            </w:r>
          </w:p>
        </w:tc>
        <w:tc>
          <w:tcPr>
            <w:tcW w:w="3288" w:type="dxa"/>
          </w:tcPr>
          <w:p w:rsidR="00BE3C09" w:rsidRDefault="00BE3C09" w:rsidP="00BE3C09">
            <w:pPr>
              <w:pStyle w:val="ConsPlusNormal"/>
              <w:jc w:val="center"/>
            </w:pPr>
            <w:r>
              <w:t>бензол</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гексаметилендиамин</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e-капролактам</w:t>
            </w:r>
          </w:p>
        </w:tc>
        <w:tc>
          <w:tcPr>
            <w:tcW w:w="3005" w:type="dxa"/>
          </w:tcPr>
          <w:p w:rsidR="00BE3C09" w:rsidRDefault="00BE3C09" w:rsidP="00BE3C09">
            <w:pPr>
              <w:pStyle w:val="ConsPlusNormal"/>
              <w:jc w:val="center"/>
            </w:pPr>
            <w:r>
              <w:t>0,5</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метиловый</w:t>
            </w:r>
          </w:p>
        </w:tc>
        <w:tc>
          <w:tcPr>
            <w:tcW w:w="3005" w:type="dxa"/>
          </w:tcPr>
          <w:p w:rsidR="00BE3C09" w:rsidRDefault="00BE3C09" w:rsidP="00BE3C09">
            <w:pPr>
              <w:pStyle w:val="ConsPlusNormal"/>
              <w:jc w:val="center"/>
            </w:pPr>
            <w:r>
              <w:t>не допускается</w:t>
            </w:r>
          </w:p>
        </w:tc>
      </w:tr>
      <w:tr w:rsidR="00BE3C09" w:rsidTr="00BE3C09">
        <w:tblPrEx>
          <w:tblBorders>
            <w:insideH w:val="nil"/>
          </w:tblBorders>
        </w:tblPrEx>
        <w:tc>
          <w:tcPr>
            <w:tcW w:w="2778" w:type="dxa"/>
            <w:vMerge/>
          </w:tcPr>
          <w:p w:rsidR="00BE3C09" w:rsidRDefault="00BE3C09" w:rsidP="00BE3C09"/>
        </w:tc>
        <w:tc>
          <w:tcPr>
            <w:tcW w:w="3288" w:type="dxa"/>
            <w:tcBorders>
              <w:bottom w:val="nil"/>
            </w:tcBorders>
          </w:tcPr>
          <w:p w:rsidR="00BE3C09" w:rsidRDefault="00BE3C09" w:rsidP="00BE3C09">
            <w:pPr>
              <w:pStyle w:val="ConsPlusNormal"/>
              <w:jc w:val="center"/>
            </w:pPr>
            <w:r>
              <w:t>фенол</w:t>
            </w:r>
          </w:p>
        </w:tc>
        <w:tc>
          <w:tcPr>
            <w:tcW w:w="3005" w:type="dxa"/>
            <w:tcBorders>
              <w:bottom w:val="nil"/>
            </w:tcBorders>
          </w:tcPr>
          <w:p w:rsidR="00BE3C09" w:rsidRDefault="00BE3C09" w:rsidP="00BE3C09">
            <w:pPr>
              <w:pStyle w:val="ConsPlusNormal"/>
              <w:jc w:val="center"/>
            </w:pPr>
            <w:r>
              <w:t>0,05</w:t>
            </w:r>
          </w:p>
        </w:tc>
      </w:tr>
      <w:tr w:rsidR="00BE3C09" w:rsidTr="00BE3C09">
        <w:tc>
          <w:tcPr>
            <w:tcW w:w="2778" w:type="dxa"/>
            <w:vMerge/>
          </w:tcPr>
          <w:p w:rsidR="00BE3C09" w:rsidRDefault="00BE3C09" w:rsidP="00BE3C09"/>
        </w:tc>
        <w:tc>
          <w:tcPr>
            <w:tcW w:w="3288" w:type="dxa"/>
            <w:tcBorders>
              <w:top w:val="nil"/>
            </w:tcBorders>
          </w:tcPr>
          <w:p w:rsidR="00BE3C09" w:rsidRDefault="00BE3C09" w:rsidP="00BE3C09">
            <w:pPr>
              <w:pStyle w:val="ConsPlusNormal"/>
              <w:jc w:val="center"/>
            </w:pPr>
            <w:r>
              <w:t>или сумма общих фенолов</w:t>
            </w:r>
          </w:p>
        </w:tc>
        <w:tc>
          <w:tcPr>
            <w:tcW w:w="3005" w:type="dxa"/>
            <w:tcBorders>
              <w:top w:val="nil"/>
            </w:tcBorders>
          </w:tcPr>
          <w:p w:rsidR="00BE3C09" w:rsidRDefault="00BE3C09" w:rsidP="00BE3C09">
            <w:pPr>
              <w:pStyle w:val="ConsPlusNormal"/>
              <w:jc w:val="center"/>
            </w:pPr>
            <w:r>
              <w:t>0,1</w:t>
            </w:r>
          </w:p>
        </w:tc>
      </w:tr>
      <w:tr w:rsidR="00BE3C09" w:rsidTr="00BE3C09">
        <w:tc>
          <w:tcPr>
            <w:tcW w:w="2778" w:type="dxa"/>
            <w:vMerge w:val="restart"/>
          </w:tcPr>
          <w:p w:rsidR="00BE3C09" w:rsidRDefault="00BE3C09" w:rsidP="00BE3C09">
            <w:pPr>
              <w:pStyle w:val="ConsPlusNormal"/>
            </w:pPr>
            <w:r>
              <w:t>Полиэтилентерефталат и сополимеры на основе терефталевой кислоты</w:t>
            </w:r>
          </w:p>
        </w:tc>
        <w:tc>
          <w:tcPr>
            <w:tcW w:w="3288" w:type="dxa"/>
          </w:tcPr>
          <w:p w:rsidR="00BE3C09" w:rsidRDefault="00BE3C09" w:rsidP="00BE3C09">
            <w:pPr>
              <w:pStyle w:val="ConsPlusNormal"/>
              <w:jc w:val="center"/>
            </w:pPr>
            <w:r>
              <w:t>ацетальдегид</w:t>
            </w:r>
          </w:p>
        </w:tc>
        <w:tc>
          <w:tcPr>
            <w:tcW w:w="3005" w:type="dxa"/>
          </w:tcPr>
          <w:p w:rsidR="00BE3C09" w:rsidRDefault="00BE3C09" w:rsidP="00BE3C09">
            <w:pPr>
              <w:pStyle w:val="ConsPlusNormal"/>
              <w:jc w:val="center"/>
            </w:pPr>
            <w:r>
              <w:t>0,2</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ацетон</w:t>
            </w:r>
          </w:p>
        </w:tc>
        <w:tc>
          <w:tcPr>
            <w:tcW w:w="3005" w:type="dxa"/>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диметилтерефталат</w:t>
            </w:r>
          </w:p>
        </w:tc>
        <w:tc>
          <w:tcPr>
            <w:tcW w:w="3005" w:type="dxa"/>
          </w:tcPr>
          <w:p w:rsidR="00BE3C09" w:rsidRDefault="00BE3C09" w:rsidP="00BE3C09">
            <w:pPr>
              <w:pStyle w:val="ConsPlusNormal"/>
              <w:jc w:val="center"/>
            </w:pPr>
            <w:r>
              <w:t>1,5</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бутиловый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изобутиловый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спирт метиловый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формальдегид</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этиленгликоль</w:t>
            </w:r>
          </w:p>
        </w:tc>
        <w:tc>
          <w:tcPr>
            <w:tcW w:w="3005" w:type="dxa"/>
          </w:tcPr>
          <w:p w:rsidR="00BE3C09" w:rsidRDefault="00BE3C09" w:rsidP="00BE3C09">
            <w:pPr>
              <w:pStyle w:val="ConsPlusNormal"/>
              <w:jc w:val="center"/>
            </w:pPr>
            <w:r>
              <w:t>1,0</w:t>
            </w:r>
          </w:p>
        </w:tc>
      </w:tr>
      <w:tr w:rsidR="00BE3C09" w:rsidTr="00BE3C09">
        <w:tc>
          <w:tcPr>
            <w:tcW w:w="2778" w:type="dxa"/>
            <w:vMerge w:val="restart"/>
          </w:tcPr>
          <w:p w:rsidR="00BE3C09" w:rsidRDefault="00BE3C09" w:rsidP="00BE3C09">
            <w:pPr>
              <w:pStyle w:val="ConsPlusNormal"/>
            </w:pPr>
            <w:r>
              <w:t>Поликарбонат</w:t>
            </w:r>
          </w:p>
        </w:tc>
        <w:tc>
          <w:tcPr>
            <w:tcW w:w="3288" w:type="dxa"/>
          </w:tcPr>
          <w:p w:rsidR="00BE3C09" w:rsidRDefault="00BE3C09" w:rsidP="00BE3C09">
            <w:pPr>
              <w:pStyle w:val="ConsPlusNormal"/>
              <w:jc w:val="center"/>
            </w:pPr>
            <w:r>
              <w:t>метиленхлорид</w:t>
            </w:r>
          </w:p>
        </w:tc>
        <w:tc>
          <w:tcPr>
            <w:tcW w:w="3005" w:type="dxa"/>
          </w:tcPr>
          <w:p w:rsidR="00BE3C09" w:rsidRDefault="00BE3C09" w:rsidP="00BE3C09">
            <w:pPr>
              <w:pStyle w:val="ConsPlusNormal"/>
              <w:jc w:val="center"/>
            </w:pPr>
            <w:r>
              <w:t>7,5</w:t>
            </w:r>
          </w:p>
        </w:tc>
      </w:tr>
      <w:tr w:rsidR="00BE3C09" w:rsidTr="00BE3C09">
        <w:tblPrEx>
          <w:tblBorders>
            <w:insideH w:val="nil"/>
          </w:tblBorders>
        </w:tblPrEx>
        <w:tc>
          <w:tcPr>
            <w:tcW w:w="2778" w:type="dxa"/>
            <w:vMerge/>
          </w:tcPr>
          <w:p w:rsidR="00BE3C09" w:rsidRDefault="00BE3C09" w:rsidP="00BE3C09"/>
        </w:tc>
        <w:tc>
          <w:tcPr>
            <w:tcW w:w="3288" w:type="dxa"/>
            <w:tcBorders>
              <w:bottom w:val="nil"/>
            </w:tcBorders>
          </w:tcPr>
          <w:p w:rsidR="00BE3C09" w:rsidRDefault="00BE3C09" w:rsidP="00BE3C09">
            <w:pPr>
              <w:pStyle w:val="ConsPlusNormal"/>
              <w:jc w:val="center"/>
            </w:pPr>
            <w:r>
              <w:t>фенол</w:t>
            </w:r>
          </w:p>
        </w:tc>
        <w:tc>
          <w:tcPr>
            <w:tcW w:w="3005" w:type="dxa"/>
            <w:tcBorders>
              <w:bottom w:val="nil"/>
            </w:tcBorders>
          </w:tcPr>
          <w:p w:rsidR="00BE3C09" w:rsidRDefault="00BE3C09" w:rsidP="00BE3C09">
            <w:pPr>
              <w:pStyle w:val="ConsPlusNormal"/>
              <w:jc w:val="center"/>
            </w:pPr>
            <w:r>
              <w:t>0,05</w:t>
            </w:r>
          </w:p>
        </w:tc>
      </w:tr>
      <w:tr w:rsidR="00BE3C09" w:rsidTr="00BE3C09">
        <w:tblPrEx>
          <w:tblBorders>
            <w:insideH w:val="nil"/>
          </w:tblBorders>
        </w:tblPrEx>
        <w:tc>
          <w:tcPr>
            <w:tcW w:w="2778" w:type="dxa"/>
            <w:vMerge/>
          </w:tcPr>
          <w:p w:rsidR="00BE3C09" w:rsidRDefault="00BE3C09" w:rsidP="00BE3C09"/>
        </w:tc>
        <w:tc>
          <w:tcPr>
            <w:tcW w:w="3288" w:type="dxa"/>
            <w:tcBorders>
              <w:top w:val="nil"/>
            </w:tcBorders>
          </w:tcPr>
          <w:p w:rsidR="00BE3C09" w:rsidRDefault="00BE3C09" w:rsidP="00BE3C09">
            <w:pPr>
              <w:pStyle w:val="ConsPlusNormal"/>
              <w:jc w:val="center"/>
            </w:pPr>
            <w:r>
              <w:t>или сумма общих фенолов</w:t>
            </w:r>
          </w:p>
        </w:tc>
        <w:tc>
          <w:tcPr>
            <w:tcW w:w="3005" w:type="dxa"/>
            <w:tcBorders>
              <w:top w:val="nil"/>
            </w:tcBorders>
          </w:tcPr>
          <w:p w:rsidR="00BE3C09" w:rsidRDefault="00BE3C09" w:rsidP="00BE3C09">
            <w:pPr>
              <w:pStyle w:val="ConsPlusNormal"/>
              <w:jc w:val="center"/>
            </w:pPr>
            <w:r>
              <w:t>0,1</w:t>
            </w:r>
          </w:p>
        </w:tc>
      </w:tr>
      <w:tr w:rsidR="00BE3C09" w:rsidTr="00BE3C09">
        <w:tc>
          <w:tcPr>
            <w:tcW w:w="2778" w:type="dxa"/>
            <w:vMerge/>
          </w:tcPr>
          <w:p w:rsidR="00BE3C09" w:rsidRDefault="00BE3C09" w:rsidP="00BE3C09"/>
        </w:tc>
        <w:tc>
          <w:tcPr>
            <w:tcW w:w="3288" w:type="dxa"/>
          </w:tcPr>
          <w:p w:rsidR="00BE3C09" w:rsidRDefault="00BE3C09" w:rsidP="00BE3C09">
            <w:pPr>
              <w:pStyle w:val="ConsPlusNormal"/>
              <w:jc w:val="center"/>
            </w:pPr>
            <w:r>
              <w:t>хлорбензол</w:t>
            </w:r>
          </w:p>
        </w:tc>
        <w:tc>
          <w:tcPr>
            <w:tcW w:w="3005" w:type="dxa"/>
          </w:tcPr>
          <w:p w:rsidR="00BE3C09" w:rsidRDefault="00BE3C09" w:rsidP="00BE3C09">
            <w:pPr>
              <w:pStyle w:val="ConsPlusNormal"/>
              <w:jc w:val="center"/>
            </w:pPr>
            <w:r>
              <w:t>0,02</w:t>
            </w:r>
          </w:p>
        </w:tc>
      </w:tr>
      <w:tr w:rsidR="00BE3C09" w:rsidTr="00BE3C09">
        <w:tc>
          <w:tcPr>
            <w:tcW w:w="2778" w:type="dxa"/>
            <w:vMerge w:val="restart"/>
            <w:tcBorders>
              <w:bottom w:val="nil"/>
            </w:tcBorders>
          </w:tcPr>
          <w:p w:rsidR="00BE3C09" w:rsidRDefault="00BE3C09" w:rsidP="00BE3C09">
            <w:pPr>
              <w:pStyle w:val="ConsPlusNormal"/>
            </w:pPr>
            <w:r>
              <w:t>Полиорганосилаксаны (силиконы)</w:t>
            </w:r>
          </w:p>
        </w:tc>
        <w:tc>
          <w:tcPr>
            <w:tcW w:w="3288" w:type="dxa"/>
          </w:tcPr>
          <w:p w:rsidR="00BE3C09" w:rsidRDefault="00BE3C09" w:rsidP="00BE3C09">
            <w:pPr>
              <w:pStyle w:val="ConsPlusNormal"/>
              <w:jc w:val="center"/>
            </w:pPr>
            <w:r>
              <w:t>формальдегид</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Borders>
              <w:bottom w:val="nil"/>
            </w:tcBorders>
          </w:tcPr>
          <w:p w:rsidR="00BE3C09" w:rsidRDefault="00BE3C09" w:rsidP="00BE3C09"/>
        </w:tc>
        <w:tc>
          <w:tcPr>
            <w:tcW w:w="3288" w:type="dxa"/>
          </w:tcPr>
          <w:p w:rsidR="00BE3C09" w:rsidRDefault="00BE3C09" w:rsidP="00BE3C09">
            <w:pPr>
              <w:pStyle w:val="ConsPlusNormal"/>
              <w:jc w:val="center"/>
            </w:pPr>
            <w:r>
              <w:t>ацетальдегид</w:t>
            </w:r>
          </w:p>
        </w:tc>
        <w:tc>
          <w:tcPr>
            <w:tcW w:w="3005" w:type="dxa"/>
          </w:tcPr>
          <w:p w:rsidR="00BE3C09" w:rsidRDefault="00BE3C09" w:rsidP="00BE3C09">
            <w:pPr>
              <w:pStyle w:val="ConsPlusNormal"/>
              <w:jc w:val="center"/>
            </w:pPr>
            <w:r>
              <w:t>0,2</w:t>
            </w:r>
          </w:p>
        </w:tc>
      </w:tr>
      <w:tr w:rsidR="00BE3C09" w:rsidTr="00BE3C09">
        <w:tc>
          <w:tcPr>
            <w:tcW w:w="2778" w:type="dxa"/>
            <w:vMerge/>
            <w:tcBorders>
              <w:bottom w:val="nil"/>
            </w:tcBorders>
          </w:tcPr>
          <w:p w:rsidR="00BE3C09" w:rsidRDefault="00BE3C09" w:rsidP="00BE3C09"/>
        </w:tc>
        <w:tc>
          <w:tcPr>
            <w:tcW w:w="3288" w:type="dxa"/>
          </w:tcPr>
          <w:p w:rsidR="00BE3C09" w:rsidRDefault="00BE3C09" w:rsidP="00BE3C09">
            <w:pPr>
              <w:pStyle w:val="ConsPlusNormal"/>
              <w:jc w:val="center"/>
            </w:pPr>
            <w:r>
              <w:t>фенол или сумма общих фенолов</w:t>
            </w:r>
          </w:p>
        </w:tc>
        <w:tc>
          <w:tcPr>
            <w:tcW w:w="3005" w:type="dxa"/>
          </w:tcPr>
          <w:p w:rsidR="00BE3C09" w:rsidRDefault="00BE3C09" w:rsidP="00BE3C09">
            <w:pPr>
              <w:pStyle w:val="ConsPlusNormal"/>
              <w:jc w:val="center"/>
            </w:pPr>
            <w:r>
              <w:t>0,05</w:t>
            </w:r>
          </w:p>
          <w:p w:rsidR="00BE3C09" w:rsidRDefault="00BE3C09" w:rsidP="00BE3C09">
            <w:pPr>
              <w:pStyle w:val="ConsPlusNormal"/>
              <w:jc w:val="center"/>
            </w:pPr>
            <w:r>
              <w:t>0,1</w:t>
            </w:r>
          </w:p>
        </w:tc>
      </w:tr>
      <w:tr w:rsidR="00BE3C09" w:rsidTr="00BE3C09">
        <w:tc>
          <w:tcPr>
            <w:tcW w:w="2778" w:type="dxa"/>
            <w:vMerge/>
            <w:tcBorders>
              <w:bottom w:val="nil"/>
            </w:tcBorders>
          </w:tcPr>
          <w:p w:rsidR="00BE3C09" w:rsidRDefault="00BE3C09" w:rsidP="00BE3C09"/>
        </w:tc>
        <w:tc>
          <w:tcPr>
            <w:tcW w:w="3288" w:type="dxa"/>
          </w:tcPr>
          <w:p w:rsidR="00BE3C09" w:rsidRDefault="00BE3C09" w:rsidP="00BE3C09">
            <w:pPr>
              <w:pStyle w:val="ConsPlusNormal"/>
              <w:jc w:val="center"/>
            </w:pPr>
            <w:r>
              <w:t>спирт метиловый</w:t>
            </w:r>
          </w:p>
        </w:tc>
        <w:tc>
          <w:tcPr>
            <w:tcW w:w="3005" w:type="dxa"/>
          </w:tcPr>
          <w:p w:rsidR="00BE3C09" w:rsidRDefault="00BE3C09" w:rsidP="00BE3C09">
            <w:pPr>
              <w:pStyle w:val="ConsPlusNormal"/>
              <w:jc w:val="center"/>
            </w:pPr>
            <w:r>
              <w:t>не допускается</w:t>
            </w:r>
          </w:p>
        </w:tc>
      </w:tr>
      <w:tr w:rsidR="00BE3C09" w:rsidTr="00BE3C09">
        <w:tc>
          <w:tcPr>
            <w:tcW w:w="2778" w:type="dxa"/>
            <w:vMerge/>
            <w:tcBorders>
              <w:bottom w:val="nil"/>
            </w:tcBorders>
          </w:tcPr>
          <w:p w:rsidR="00BE3C09" w:rsidRDefault="00BE3C09" w:rsidP="00BE3C09"/>
        </w:tc>
        <w:tc>
          <w:tcPr>
            <w:tcW w:w="3288" w:type="dxa"/>
          </w:tcPr>
          <w:p w:rsidR="00BE3C09" w:rsidRDefault="00BE3C09" w:rsidP="00BE3C09">
            <w:pPr>
              <w:pStyle w:val="ConsPlusNormal"/>
              <w:jc w:val="center"/>
            </w:pPr>
            <w:r>
              <w:t>спирт бутиловый</w:t>
            </w:r>
          </w:p>
        </w:tc>
        <w:tc>
          <w:tcPr>
            <w:tcW w:w="3005" w:type="dxa"/>
          </w:tcPr>
          <w:p w:rsidR="00BE3C09" w:rsidRDefault="00BE3C09" w:rsidP="00BE3C09">
            <w:pPr>
              <w:pStyle w:val="ConsPlusNormal"/>
              <w:jc w:val="center"/>
            </w:pPr>
            <w:r>
              <w:t>не допускается</w:t>
            </w:r>
          </w:p>
        </w:tc>
      </w:tr>
      <w:tr w:rsidR="00BE3C09" w:rsidTr="00BE3C09">
        <w:tblPrEx>
          <w:tblBorders>
            <w:insideH w:val="nil"/>
          </w:tblBorders>
        </w:tblPrEx>
        <w:tc>
          <w:tcPr>
            <w:tcW w:w="2778" w:type="dxa"/>
            <w:vMerge/>
            <w:tcBorders>
              <w:bottom w:val="nil"/>
            </w:tcBorders>
          </w:tcPr>
          <w:p w:rsidR="00BE3C09" w:rsidRDefault="00BE3C09" w:rsidP="00BE3C09"/>
        </w:tc>
        <w:tc>
          <w:tcPr>
            <w:tcW w:w="3288" w:type="dxa"/>
            <w:tcBorders>
              <w:bottom w:val="nil"/>
            </w:tcBorders>
          </w:tcPr>
          <w:p w:rsidR="00BE3C09" w:rsidRDefault="00BE3C09" w:rsidP="00BE3C09">
            <w:pPr>
              <w:pStyle w:val="ConsPlusNormal"/>
              <w:jc w:val="center"/>
            </w:pPr>
            <w:r>
              <w:t>бензол</w:t>
            </w:r>
          </w:p>
        </w:tc>
        <w:tc>
          <w:tcPr>
            <w:tcW w:w="3005" w:type="dxa"/>
            <w:tcBorders>
              <w:bottom w:val="nil"/>
            </w:tcBorders>
          </w:tcPr>
          <w:p w:rsidR="00BE3C09" w:rsidRDefault="00BE3C09" w:rsidP="00BE3C09">
            <w:pPr>
              <w:pStyle w:val="ConsPlusNormal"/>
              <w:jc w:val="center"/>
            </w:pPr>
            <w:r>
              <w:t>не допускается</w:t>
            </w:r>
          </w:p>
        </w:tc>
      </w:tr>
      <w:tr w:rsidR="00BE3C09" w:rsidTr="00BE3C09">
        <w:tblPrEx>
          <w:tblBorders>
            <w:insideH w:val="nil"/>
          </w:tblBorders>
        </w:tblPrEx>
        <w:tc>
          <w:tcPr>
            <w:tcW w:w="9071" w:type="dxa"/>
            <w:gridSpan w:val="3"/>
            <w:tcBorders>
              <w:top w:val="nil"/>
            </w:tcBorders>
          </w:tcPr>
          <w:p w:rsidR="00BE3C09" w:rsidRDefault="00BE3C09" w:rsidP="00BE3C09">
            <w:pPr>
              <w:pStyle w:val="ConsPlusNormal"/>
              <w:jc w:val="both"/>
            </w:pPr>
            <w:r>
              <w:t xml:space="preserve">(введено </w:t>
            </w:r>
            <w:hyperlink r:id="rId127" w:history="1">
              <w:r>
                <w:rPr>
                  <w:color w:val="0000FF"/>
                </w:rPr>
                <w:t>решением</w:t>
              </w:r>
            </w:hyperlink>
            <w:r>
              <w:t xml:space="preserve"> Совета Евразийской экономической комиссии от 28.04.2017 N 51)</w:t>
            </w:r>
          </w:p>
        </w:tc>
      </w:tr>
    </w:tbl>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right"/>
        <w:outlineLvl w:val="1"/>
      </w:pPr>
      <w:r>
        <w:t>Приложение N 6</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67" w:name="P1403"/>
      <w:bookmarkEnd w:id="67"/>
      <w:r>
        <w:t>ТРЕБОВАНИЯ</w:t>
      </w:r>
    </w:p>
    <w:p w:rsidR="00BE3C09" w:rsidRDefault="00BE3C09" w:rsidP="00BE3C09">
      <w:pPr>
        <w:pStyle w:val="ConsPlusTitle"/>
        <w:jc w:val="center"/>
      </w:pPr>
      <w:proofErr w:type="gramStart"/>
      <w:r>
        <w:t>МИКРОБИОЛОГИЧЕСКОЙ БЕЗОПАСНОСТИ, ПРЕДЪЯВЛЯЕМЫЕ</w:t>
      </w:r>
      <w:proofErr w:type="gramEnd"/>
    </w:p>
    <w:p w:rsidR="00BE3C09" w:rsidRDefault="00BE3C09" w:rsidP="00BE3C09">
      <w:pPr>
        <w:pStyle w:val="ConsPlusTitle"/>
        <w:jc w:val="center"/>
      </w:pPr>
      <w:r>
        <w:t>К ЩЕТКАМ ЗУБНЫМ, МАССАЖЕРАМ ДЛЯ ДЕСЕН И АНАЛОГИЧНЫМ</w:t>
      </w:r>
    </w:p>
    <w:p w:rsidR="00BE3C09" w:rsidRDefault="00BE3C09" w:rsidP="00BE3C09">
      <w:pPr>
        <w:pStyle w:val="ConsPlusTitle"/>
        <w:jc w:val="center"/>
      </w:pPr>
      <w:r>
        <w:t>ИЗДЕЛИЯМ ДЛЯ УХОДА ЗА ПОЛОСТЬЮ РТА, ИЗДЕЛИЯМ</w:t>
      </w:r>
    </w:p>
    <w:p w:rsidR="00BE3C09" w:rsidRDefault="00BE3C09" w:rsidP="00BE3C09">
      <w:pPr>
        <w:pStyle w:val="ConsPlusTitle"/>
        <w:jc w:val="center"/>
      </w:pPr>
      <w:proofErr w:type="gramStart"/>
      <w:r>
        <w:t>САНИТАРНО-ГИГИЕНИЧЕСКИМ</w:t>
      </w:r>
      <w:proofErr w:type="gramEnd"/>
      <w:r>
        <w:t xml:space="preserve"> РАЗОВОГО ИСПОЛЬЗОВАНИЯ</w:t>
      </w:r>
    </w:p>
    <w:p w:rsidR="00BE3C09" w:rsidRDefault="00BE3C09" w:rsidP="00BE3C09">
      <w:pPr>
        <w:pStyle w:val="ConsPlusNormal"/>
        <w:jc w:val="both"/>
      </w:pPr>
    </w:p>
    <w:p w:rsidR="00BE3C09" w:rsidRDefault="00BE3C09" w:rsidP="00BE3C09">
      <w:pPr>
        <w:sectPr w:rsidR="00BE3C09" w:rsidSect="00BE3C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2419"/>
        <w:gridCol w:w="2464"/>
        <w:gridCol w:w="2254"/>
        <w:gridCol w:w="2029"/>
        <w:gridCol w:w="1819"/>
      </w:tblGrid>
      <w:tr w:rsidR="00BE3C09" w:rsidTr="00BE3C09">
        <w:tc>
          <w:tcPr>
            <w:tcW w:w="2029" w:type="dxa"/>
          </w:tcPr>
          <w:p w:rsidR="00BE3C09" w:rsidRDefault="00BE3C09" w:rsidP="00BE3C09">
            <w:pPr>
              <w:pStyle w:val="ConsPlusNormal"/>
              <w:jc w:val="center"/>
            </w:pPr>
            <w:r>
              <w:lastRenderedPageBreak/>
              <w:t>Наименование продукции</w:t>
            </w:r>
          </w:p>
        </w:tc>
        <w:tc>
          <w:tcPr>
            <w:tcW w:w="2419" w:type="dxa"/>
          </w:tcPr>
          <w:p w:rsidR="00BE3C09" w:rsidRDefault="00BE3C09" w:rsidP="00BE3C09">
            <w:pPr>
              <w:pStyle w:val="ConsPlusNormal"/>
              <w:jc w:val="center"/>
            </w:pPr>
            <w:r>
              <w:t xml:space="preserve">Общее количество микроорганизмов (мезофилов, аэробов и факультативных анаэробов), КОЕ </w:t>
            </w:r>
            <w:hyperlink w:anchor="P1423" w:history="1">
              <w:r>
                <w:rPr>
                  <w:color w:val="0000FF"/>
                </w:rPr>
                <w:t>&lt;1&gt;</w:t>
              </w:r>
            </w:hyperlink>
          </w:p>
        </w:tc>
        <w:tc>
          <w:tcPr>
            <w:tcW w:w="2464" w:type="dxa"/>
          </w:tcPr>
          <w:p w:rsidR="00BE3C09" w:rsidRDefault="00BE3C09" w:rsidP="00BE3C09">
            <w:pPr>
              <w:pStyle w:val="ConsPlusNormal"/>
              <w:jc w:val="center"/>
            </w:pPr>
            <w:r>
              <w:t>Дрожжи, дрожжеподобные, плесневые грибы, в 1 г (1 см</w:t>
            </w:r>
            <w:proofErr w:type="gramStart"/>
            <w:r>
              <w:rPr>
                <w:vertAlign w:val="superscript"/>
              </w:rPr>
              <w:t>2</w:t>
            </w:r>
            <w:proofErr w:type="gramEnd"/>
            <w:r>
              <w:t>) продукции</w:t>
            </w:r>
          </w:p>
        </w:tc>
        <w:tc>
          <w:tcPr>
            <w:tcW w:w="2254" w:type="dxa"/>
          </w:tcPr>
          <w:p w:rsidR="00BE3C09" w:rsidRDefault="00BE3C09" w:rsidP="00BE3C09">
            <w:pPr>
              <w:pStyle w:val="ConsPlusNormal"/>
              <w:jc w:val="center"/>
            </w:pPr>
            <w:r>
              <w:t>Бактерии семейства энтеробактерии, в 1 г (1 см</w:t>
            </w:r>
            <w:proofErr w:type="gramStart"/>
            <w:r>
              <w:rPr>
                <w:vertAlign w:val="superscript"/>
              </w:rPr>
              <w:t>2</w:t>
            </w:r>
            <w:proofErr w:type="gramEnd"/>
            <w:r>
              <w:t>) продукции</w:t>
            </w:r>
          </w:p>
        </w:tc>
        <w:tc>
          <w:tcPr>
            <w:tcW w:w="2029" w:type="dxa"/>
          </w:tcPr>
          <w:p w:rsidR="00BE3C09" w:rsidRDefault="00BE3C09" w:rsidP="00BE3C09">
            <w:pPr>
              <w:pStyle w:val="ConsPlusNormal"/>
              <w:jc w:val="center"/>
            </w:pPr>
            <w:r>
              <w:t>Патогенные стафилококки, в 1 г (1 см</w:t>
            </w:r>
            <w:proofErr w:type="gramStart"/>
            <w:r>
              <w:rPr>
                <w:vertAlign w:val="superscript"/>
              </w:rPr>
              <w:t>2</w:t>
            </w:r>
            <w:proofErr w:type="gramEnd"/>
            <w:r>
              <w:t>) продукции</w:t>
            </w:r>
          </w:p>
        </w:tc>
        <w:tc>
          <w:tcPr>
            <w:tcW w:w="1819" w:type="dxa"/>
          </w:tcPr>
          <w:p w:rsidR="00BE3C09" w:rsidRDefault="00BE3C09" w:rsidP="00BE3C09">
            <w:pPr>
              <w:pStyle w:val="ConsPlusNormal"/>
              <w:jc w:val="center"/>
            </w:pPr>
            <w:r>
              <w:t>Псевдомонас аэрогиноза, в 1 г (1 см</w:t>
            </w:r>
            <w:proofErr w:type="gramStart"/>
            <w:r>
              <w:rPr>
                <w:vertAlign w:val="superscript"/>
              </w:rPr>
              <w:t>2</w:t>
            </w:r>
            <w:proofErr w:type="gramEnd"/>
            <w:r>
              <w:t>) продукции</w:t>
            </w:r>
          </w:p>
        </w:tc>
      </w:tr>
      <w:tr w:rsidR="00BE3C09" w:rsidTr="00BE3C09">
        <w:tc>
          <w:tcPr>
            <w:tcW w:w="2029" w:type="dxa"/>
          </w:tcPr>
          <w:p w:rsidR="00BE3C09" w:rsidRDefault="00BE3C09" w:rsidP="00BE3C09">
            <w:pPr>
              <w:pStyle w:val="ConsPlusNormal"/>
            </w:pPr>
            <w: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2419" w:type="dxa"/>
          </w:tcPr>
          <w:p w:rsidR="00BE3C09" w:rsidRDefault="00BE3C09" w:rsidP="00BE3C09">
            <w:pPr>
              <w:pStyle w:val="ConsPlusNormal"/>
              <w:jc w:val="center"/>
            </w:pPr>
            <w:r>
              <w:t>не более 1 x 10</w:t>
            </w:r>
            <w:r>
              <w:rPr>
                <w:vertAlign w:val="superscript"/>
              </w:rPr>
              <w:t>2</w:t>
            </w:r>
          </w:p>
        </w:tc>
        <w:tc>
          <w:tcPr>
            <w:tcW w:w="2464" w:type="dxa"/>
          </w:tcPr>
          <w:p w:rsidR="00BE3C09" w:rsidRDefault="00BE3C09" w:rsidP="00BE3C09">
            <w:pPr>
              <w:pStyle w:val="ConsPlusNormal"/>
              <w:jc w:val="center"/>
            </w:pPr>
            <w:r>
              <w:t>отсутствие</w:t>
            </w:r>
          </w:p>
        </w:tc>
        <w:tc>
          <w:tcPr>
            <w:tcW w:w="2254" w:type="dxa"/>
          </w:tcPr>
          <w:p w:rsidR="00BE3C09" w:rsidRDefault="00BE3C09" w:rsidP="00BE3C09">
            <w:pPr>
              <w:pStyle w:val="ConsPlusNormal"/>
              <w:jc w:val="center"/>
            </w:pPr>
            <w:r>
              <w:t>отсутствие</w:t>
            </w:r>
          </w:p>
        </w:tc>
        <w:tc>
          <w:tcPr>
            <w:tcW w:w="2029" w:type="dxa"/>
          </w:tcPr>
          <w:p w:rsidR="00BE3C09" w:rsidRDefault="00BE3C09" w:rsidP="00BE3C09">
            <w:pPr>
              <w:pStyle w:val="ConsPlusNormal"/>
              <w:jc w:val="center"/>
            </w:pPr>
            <w:r>
              <w:t>отсутствие</w:t>
            </w:r>
          </w:p>
        </w:tc>
        <w:tc>
          <w:tcPr>
            <w:tcW w:w="1819" w:type="dxa"/>
          </w:tcPr>
          <w:p w:rsidR="00BE3C09" w:rsidRDefault="00BE3C09" w:rsidP="00BE3C09">
            <w:pPr>
              <w:pStyle w:val="ConsPlusNormal"/>
              <w:jc w:val="center"/>
            </w:pPr>
            <w:r>
              <w:t>отсутствие</w:t>
            </w:r>
          </w:p>
        </w:tc>
      </w:tr>
    </w:tbl>
    <w:p w:rsidR="00BE3C09" w:rsidRDefault="00BE3C09" w:rsidP="00BE3C09">
      <w:pPr>
        <w:sectPr w:rsidR="00BE3C09">
          <w:pgSz w:w="16838" w:h="11905" w:orient="landscape"/>
          <w:pgMar w:top="1701" w:right="1134" w:bottom="850" w:left="1134" w:header="0" w:footer="0" w:gutter="0"/>
          <w:cols w:space="720"/>
        </w:sectPr>
      </w:pPr>
    </w:p>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68" w:name="P1423"/>
      <w:bookmarkEnd w:id="68"/>
      <w:r>
        <w:t>&lt;1&gt; КОЕ - колониеобразующие единицы в 1 г или в 1 см</w:t>
      </w:r>
      <w:proofErr w:type="gramStart"/>
      <w:r>
        <w:rPr>
          <w:vertAlign w:val="superscript"/>
        </w:rPr>
        <w:t>2</w:t>
      </w:r>
      <w:proofErr w:type="gramEnd"/>
      <w:r>
        <w:t xml:space="preserve"> продукции.</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7</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69" w:name="P1436"/>
      <w:bookmarkEnd w:id="69"/>
      <w:r>
        <w:t>ТРЕБОВАНИЯ</w:t>
      </w:r>
    </w:p>
    <w:p w:rsidR="00BE3C09" w:rsidRDefault="00BE3C09" w:rsidP="00BE3C09">
      <w:pPr>
        <w:pStyle w:val="ConsPlusTitle"/>
        <w:jc w:val="center"/>
      </w:pPr>
      <w:proofErr w:type="gramStart"/>
      <w:r>
        <w:t>БИОЛОГИЧЕСКОЙ БЕЗОПАСНОСТИ, ПРЕДЪЯВЛЯЕМЫЕ К ЩЕТКАМ ЗУБНЫМ,</w:t>
      </w:r>
      <w:proofErr w:type="gramEnd"/>
    </w:p>
    <w:p w:rsidR="00BE3C09" w:rsidRDefault="00BE3C09" w:rsidP="00BE3C09">
      <w:pPr>
        <w:pStyle w:val="ConsPlusTitle"/>
        <w:jc w:val="center"/>
      </w:pPr>
      <w:r>
        <w:t>МАССАЖЕРАМ ДЛЯ ДЕСЕН И АНАЛОГИЧНЫМ ИЗДЕЛИЯМ ДЛЯ УХОДА</w:t>
      </w:r>
    </w:p>
    <w:p w:rsidR="00BE3C09" w:rsidRDefault="00BE3C09" w:rsidP="00BE3C09">
      <w:pPr>
        <w:pStyle w:val="ConsPlusTitle"/>
        <w:jc w:val="center"/>
      </w:pPr>
      <w:r>
        <w:t>ЗА ПОЛОСТЬЮ РТА</w:t>
      </w:r>
    </w:p>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45"/>
        <w:gridCol w:w="3288"/>
      </w:tblGrid>
      <w:tr w:rsidR="00BE3C09" w:rsidTr="00BE3C09">
        <w:tc>
          <w:tcPr>
            <w:tcW w:w="2438" w:type="dxa"/>
          </w:tcPr>
          <w:p w:rsidR="00BE3C09" w:rsidRDefault="00BE3C09" w:rsidP="00BE3C09">
            <w:pPr>
              <w:pStyle w:val="ConsPlusNormal"/>
              <w:jc w:val="center"/>
            </w:pPr>
            <w:r>
              <w:t>Вид показателя</w:t>
            </w:r>
          </w:p>
        </w:tc>
        <w:tc>
          <w:tcPr>
            <w:tcW w:w="3345" w:type="dxa"/>
          </w:tcPr>
          <w:p w:rsidR="00BE3C09" w:rsidRDefault="00BE3C09" w:rsidP="00BE3C09">
            <w:pPr>
              <w:pStyle w:val="ConsPlusNormal"/>
              <w:jc w:val="center"/>
            </w:pPr>
            <w:r>
              <w:t>Наименование показателя</w:t>
            </w:r>
          </w:p>
        </w:tc>
        <w:tc>
          <w:tcPr>
            <w:tcW w:w="3288" w:type="dxa"/>
          </w:tcPr>
          <w:p w:rsidR="00BE3C09" w:rsidRDefault="00BE3C09" w:rsidP="00BE3C09">
            <w:pPr>
              <w:pStyle w:val="ConsPlusNormal"/>
              <w:jc w:val="center"/>
            </w:pPr>
            <w:r>
              <w:t>Характеристика показателя, норматив</w:t>
            </w:r>
          </w:p>
        </w:tc>
      </w:tr>
      <w:tr w:rsidR="00BE3C09" w:rsidTr="00BE3C09">
        <w:tc>
          <w:tcPr>
            <w:tcW w:w="2438" w:type="dxa"/>
            <w:vMerge w:val="restart"/>
          </w:tcPr>
          <w:p w:rsidR="00BE3C09" w:rsidRDefault="00BE3C09" w:rsidP="00BE3C09">
            <w:pPr>
              <w:pStyle w:val="ConsPlusNormal"/>
            </w:pPr>
            <w:r>
              <w:t xml:space="preserve">Токсикологические показатели </w:t>
            </w:r>
            <w:hyperlink w:anchor="P1458" w:history="1">
              <w:r>
                <w:rPr>
                  <w:color w:val="0000FF"/>
                </w:rPr>
                <w:t>&lt;*&gt;</w:t>
              </w:r>
            </w:hyperlink>
          </w:p>
        </w:tc>
        <w:tc>
          <w:tcPr>
            <w:tcW w:w="3345" w:type="dxa"/>
          </w:tcPr>
          <w:p w:rsidR="00BE3C09" w:rsidRDefault="00BE3C09" w:rsidP="00BE3C09">
            <w:pPr>
              <w:pStyle w:val="ConsPlusNormal"/>
              <w:jc w:val="center"/>
            </w:pPr>
            <w:r>
              <w:t>острая токсичность при пероральном введении</w:t>
            </w:r>
          </w:p>
        </w:tc>
        <w:tc>
          <w:tcPr>
            <w:tcW w:w="3288" w:type="dxa"/>
          </w:tcPr>
          <w:p w:rsidR="00BE3C09" w:rsidRDefault="00BE3C09" w:rsidP="00BE3C09">
            <w:pPr>
              <w:pStyle w:val="ConsPlusNormal"/>
            </w:pPr>
            <w:r>
              <w:t>Более 5000 мг/кг</w:t>
            </w:r>
          </w:p>
        </w:tc>
      </w:tr>
      <w:tr w:rsidR="00BE3C09" w:rsidTr="00BE3C09">
        <w:tc>
          <w:tcPr>
            <w:tcW w:w="2438" w:type="dxa"/>
            <w:vMerge/>
          </w:tcPr>
          <w:p w:rsidR="00BE3C09" w:rsidRDefault="00BE3C09" w:rsidP="00BE3C09"/>
        </w:tc>
        <w:tc>
          <w:tcPr>
            <w:tcW w:w="3345" w:type="dxa"/>
          </w:tcPr>
          <w:p w:rsidR="00BE3C09" w:rsidRDefault="00BE3C09" w:rsidP="00BE3C09">
            <w:pPr>
              <w:pStyle w:val="ConsPlusNormal"/>
              <w:jc w:val="center"/>
            </w:pPr>
            <w:r>
              <w:t>действие на слизистые оболочки экспериментальных животных</w:t>
            </w:r>
          </w:p>
        </w:tc>
        <w:tc>
          <w:tcPr>
            <w:tcW w:w="3288" w:type="dxa"/>
          </w:tcPr>
          <w:p w:rsidR="00BE3C09" w:rsidRDefault="00BE3C09" w:rsidP="00BE3C09">
            <w:pPr>
              <w:pStyle w:val="ConsPlusNormal"/>
            </w:pPr>
            <w:r>
              <w:t>индекс раздражающего действия - 0 баллов</w:t>
            </w:r>
          </w:p>
        </w:tc>
      </w:tr>
      <w:tr w:rsidR="00BE3C09" w:rsidTr="00BE3C09">
        <w:tc>
          <w:tcPr>
            <w:tcW w:w="2438" w:type="dxa"/>
            <w:vMerge/>
          </w:tcPr>
          <w:p w:rsidR="00BE3C09" w:rsidRDefault="00BE3C09" w:rsidP="00BE3C09"/>
        </w:tc>
        <w:tc>
          <w:tcPr>
            <w:tcW w:w="3345" w:type="dxa"/>
          </w:tcPr>
          <w:p w:rsidR="00BE3C09" w:rsidRDefault="00BE3C09" w:rsidP="00BE3C09">
            <w:pPr>
              <w:pStyle w:val="ConsPlusNormal"/>
              <w:jc w:val="center"/>
            </w:pPr>
            <w:r>
              <w:t>сенсибилизирующее действие</w:t>
            </w:r>
          </w:p>
        </w:tc>
        <w:tc>
          <w:tcPr>
            <w:tcW w:w="3288" w:type="dxa"/>
          </w:tcPr>
          <w:p w:rsidR="00BE3C09" w:rsidRDefault="00BE3C09" w:rsidP="00BE3C09">
            <w:pPr>
              <w:pStyle w:val="ConsPlusNormal"/>
            </w:pPr>
            <w:r>
              <w:t>отсутствие эффекта</w:t>
            </w:r>
          </w:p>
        </w:tc>
      </w:tr>
      <w:tr w:rsidR="00BE3C09" w:rsidTr="00BE3C09">
        <w:tc>
          <w:tcPr>
            <w:tcW w:w="2438" w:type="dxa"/>
            <w:vMerge w:val="restart"/>
          </w:tcPr>
          <w:p w:rsidR="00BE3C09" w:rsidRDefault="00BE3C09" w:rsidP="00BE3C09">
            <w:pPr>
              <w:pStyle w:val="ConsPlusNormal"/>
            </w:pPr>
            <w:r>
              <w:t>Клинические показатели</w:t>
            </w:r>
          </w:p>
        </w:tc>
        <w:tc>
          <w:tcPr>
            <w:tcW w:w="3345" w:type="dxa"/>
          </w:tcPr>
          <w:p w:rsidR="00BE3C09" w:rsidRDefault="00BE3C09" w:rsidP="00BE3C09">
            <w:pPr>
              <w:pStyle w:val="ConsPlusNormal"/>
              <w:jc w:val="center"/>
            </w:pPr>
            <w:r>
              <w:t>местнораздражающее и аллергизирующее действие</w:t>
            </w:r>
          </w:p>
        </w:tc>
        <w:tc>
          <w:tcPr>
            <w:tcW w:w="3288" w:type="dxa"/>
          </w:tcPr>
          <w:p w:rsidR="00BE3C09" w:rsidRDefault="00BE3C09" w:rsidP="00BE3C09">
            <w:pPr>
              <w:pStyle w:val="ConsPlusNormal"/>
            </w:pPr>
            <w:r>
              <w:t>отсутствие при однократном использовании в течение 24 часов и при двукратном ежедневном использовании в течение 72 часов</w:t>
            </w:r>
          </w:p>
        </w:tc>
      </w:tr>
      <w:tr w:rsidR="00BE3C09" w:rsidTr="00BE3C09">
        <w:tc>
          <w:tcPr>
            <w:tcW w:w="2438" w:type="dxa"/>
            <w:vMerge/>
          </w:tcPr>
          <w:p w:rsidR="00BE3C09" w:rsidRDefault="00BE3C09" w:rsidP="00BE3C09"/>
        </w:tc>
        <w:tc>
          <w:tcPr>
            <w:tcW w:w="3345" w:type="dxa"/>
          </w:tcPr>
          <w:p w:rsidR="00BE3C09" w:rsidRDefault="00BE3C09" w:rsidP="00BE3C09">
            <w:pPr>
              <w:pStyle w:val="ConsPlusNormal"/>
              <w:jc w:val="center"/>
            </w:pPr>
            <w:r>
              <w:t>очищающее действие</w:t>
            </w:r>
          </w:p>
        </w:tc>
        <w:tc>
          <w:tcPr>
            <w:tcW w:w="3288" w:type="dxa"/>
          </w:tcPr>
          <w:p w:rsidR="00BE3C09" w:rsidRDefault="00BE3C09" w:rsidP="00BE3C09">
            <w:pPr>
              <w:pStyle w:val="ConsPlusNormal"/>
            </w:pPr>
            <w:r>
              <w:t>снижение индекса гигиены полости рта по Грин-Вермиллиону не менее чем на 40 процентов от первоначального значения при однократной контрольной чистке зубов</w:t>
            </w:r>
          </w:p>
        </w:tc>
      </w:tr>
    </w:tbl>
    <w:p w:rsidR="00BE3C09" w:rsidRDefault="00BE3C09" w:rsidP="00BE3C09">
      <w:pPr>
        <w:pStyle w:val="ConsPlusNormal"/>
        <w:ind w:firstLine="540"/>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70" w:name="P1458"/>
      <w:bookmarkEnd w:id="70"/>
      <w:r>
        <w:t>&lt;*&gt; Исследования токсикологических показателей проводятся на водных модельных вытяжках из указанных изделий.</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8</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71" w:name="P1471"/>
      <w:bookmarkEnd w:id="71"/>
      <w:r>
        <w:t>ТРЕБОВАНИЯ,</w:t>
      </w:r>
    </w:p>
    <w:p w:rsidR="00BE3C09" w:rsidRDefault="00BE3C09" w:rsidP="00BE3C09">
      <w:pPr>
        <w:pStyle w:val="ConsPlusTitle"/>
        <w:jc w:val="center"/>
      </w:pPr>
      <w:proofErr w:type="gramStart"/>
      <w:r>
        <w:t>БИОЛОГИЧЕСКОЙ И ХИМИЧЕСКОЙ БЕЗОПАСНОСТИ, ПРЕДЪЯВЛЯЕМЫЕ</w:t>
      </w:r>
      <w:proofErr w:type="gramEnd"/>
    </w:p>
    <w:p w:rsidR="00BE3C09" w:rsidRDefault="00BE3C09" w:rsidP="00BE3C09">
      <w:pPr>
        <w:pStyle w:val="ConsPlusTitle"/>
        <w:jc w:val="center"/>
      </w:pPr>
      <w:r>
        <w:t>К ОДЕЖДЕ И ШВЕЙНЫМ ИЗДЕЛИЯМ ИЗ ТЕКСТИЛЬНЫХ МАТЕРИАЛОВ</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 xml:space="preserve">(в ред. </w:t>
            </w:r>
            <w:hyperlink r:id="rId128" w:history="1">
              <w:r>
                <w:rPr>
                  <w:color w:val="0000FF"/>
                </w:rPr>
                <w:t>решения</w:t>
              </w:r>
            </w:hyperlink>
            <w:r>
              <w:rPr>
                <w:color w:val="392C69"/>
              </w:rPr>
              <w:t xml:space="preserve"> Совета Евразийской экономической комиссии</w:t>
            </w:r>
            <w:proofErr w:type="gramEnd"/>
          </w:p>
          <w:p w:rsidR="00BE3C09" w:rsidRDefault="00BE3C09" w:rsidP="00BE3C09">
            <w:pPr>
              <w:pStyle w:val="ConsPlusNormal"/>
              <w:jc w:val="center"/>
            </w:pPr>
            <w:r>
              <w:rPr>
                <w:color w:val="392C69"/>
              </w:rPr>
              <w:t>от 28.04.2017 N 51)</w:t>
            </w:r>
          </w:p>
        </w:tc>
      </w:tr>
    </w:tbl>
    <w:p w:rsidR="00BE3C09" w:rsidRDefault="00BE3C09" w:rsidP="00BE3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2778"/>
        <w:gridCol w:w="1814"/>
      </w:tblGrid>
      <w:tr w:rsidR="00BE3C09" w:rsidTr="00BE3C09">
        <w:tc>
          <w:tcPr>
            <w:tcW w:w="2324" w:type="dxa"/>
          </w:tcPr>
          <w:p w:rsidR="00BE3C09" w:rsidRDefault="00BE3C09" w:rsidP="00BE3C09">
            <w:pPr>
              <w:pStyle w:val="ConsPlusNormal"/>
              <w:jc w:val="center"/>
            </w:pPr>
            <w:r>
              <w:t>Возрастная группа, возраст пользователя</w:t>
            </w:r>
          </w:p>
        </w:tc>
        <w:tc>
          <w:tcPr>
            <w:tcW w:w="2154" w:type="dxa"/>
          </w:tcPr>
          <w:p w:rsidR="00BE3C09" w:rsidRDefault="00BE3C09" w:rsidP="00BE3C09">
            <w:pPr>
              <w:pStyle w:val="ConsPlusNormal"/>
              <w:jc w:val="center"/>
            </w:pPr>
            <w:r>
              <w:t>Гигроскопичность (процентов, не менее)</w:t>
            </w:r>
          </w:p>
        </w:tc>
        <w:tc>
          <w:tcPr>
            <w:tcW w:w="2778" w:type="dxa"/>
          </w:tcPr>
          <w:p w:rsidR="00BE3C09" w:rsidRDefault="00BE3C09" w:rsidP="00BE3C09">
            <w:pPr>
              <w:pStyle w:val="ConsPlusNormal"/>
              <w:jc w:val="center"/>
            </w:pPr>
            <w:r>
              <w:t>Воздухопроницаемость (дм</w:t>
            </w:r>
            <w:r>
              <w:rPr>
                <w:vertAlign w:val="superscript"/>
              </w:rPr>
              <w:t>3</w:t>
            </w:r>
            <w:r>
              <w:t>/м</w:t>
            </w:r>
            <w:r>
              <w:rPr>
                <w:vertAlign w:val="superscript"/>
              </w:rPr>
              <w:t>2</w:t>
            </w:r>
            <w:r>
              <w:t>с, не менее)</w:t>
            </w:r>
          </w:p>
        </w:tc>
        <w:tc>
          <w:tcPr>
            <w:tcW w:w="1814" w:type="dxa"/>
          </w:tcPr>
          <w:p w:rsidR="00BE3C09" w:rsidRDefault="00BE3C09" w:rsidP="00BE3C09">
            <w:pPr>
              <w:pStyle w:val="ConsPlusNormal"/>
              <w:jc w:val="center"/>
            </w:pPr>
            <w:r>
              <w:t>Массовая доля свободного формальдегида (мкг/</w:t>
            </w:r>
            <w:proofErr w:type="gramStart"/>
            <w:r>
              <w:t>г</w:t>
            </w:r>
            <w:proofErr w:type="gramEnd"/>
            <w:r>
              <w:t>, не более)</w:t>
            </w:r>
          </w:p>
        </w:tc>
      </w:tr>
      <w:tr w:rsidR="00BE3C09" w:rsidTr="00BE3C09">
        <w:tc>
          <w:tcPr>
            <w:tcW w:w="9070" w:type="dxa"/>
            <w:gridSpan w:val="4"/>
          </w:tcPr>
          <w:p w:rsidR="00BE3C09" w:rsidRDefault="00BE3C09" w:rsidP="00BE3C09">
            <w:pPr>
              <w:pStyle w:val="ConsPlusNormal"/>
              <w:jc w:val="center"/>
              <w:outlineLvl w:val="2"/>
            </w:pPr>
            <w:r>
              <w:t xml:space="preserve">1. Одежда 1-го слоя, постельное белье, платки, головные уборы (летние), купальные изделия </w:t>
            </w:r>
            <w:hyperlink w:anchor="P1585" w:history="1">
              <w:r>
                <w:rPr>
                  <w:color w:val="0000FF"/>
                </w:rPr>
                <w:t>&lt;1&gt;</w:t>
              </w:r>
            </w:hyperlink>
            <w:r>
              <w:t xml:space="preserve"> и чулочно-носочные </w:t>
            </w:r>
            <w:hyperlink w:anchor="P1585" w:history="1">
              <w:r>
                <w:rPr>
                  <w:color w:val="0000FF"/>
                </w:rPr>
                <w:t>&lt;1&gt;</w:t>
              </w:r>
            </w:hyperlink>
            <w:r>
              <w:t xml:space="preserve"> изделия</w:t>
            </w:r>
          </w:p>
        </w:tc>
      </w:tr>
      <w:tr w:rsidR="00BE3C09" w:rsidTr="00BE3C09">
        <w:tc>
          <w:tcPr>
            <w:tcW w:w="2324" w:type="dxa"/>
          </w:tcPr>
          <w:p w:rsidR="00BE3C09" w:rsidRDefault="00BE3C09" w:rsidP="00BE3C09">
            <w:pPr>
              <w:pStyle w:val="ConsPlusNormal"/>
            </w:pPr>
            <w:r>
              <w:t>Ясельная группа, от 1 года до 3 лет</w:t>
            </w:r>
          </w:p>
        </w:tc>
        <w:tc>
          <w:tcPr>
            <w:tcW w:w="2154" w:type="dxa"/>
          </w:tcPr>
          <w:p w:rsidR="00BE3C09" w:rsidRDefault="00BE3C09" w:rsidP="00BE3C09">
            <w:pPr>
              <w:pStyle w:val="ConsPlusNormal"/>
              <w:jc w:val="center"/>
            </w:pPr>
            <w:r>
              <w:t>9</w:t>
            </w:r>
          </w:p>
          <w:p w:rsidR="00BE3C09" w:rsidRDefault="00BE3C09" w:rsidP="00BE3C09">
            <w:pPr>
              <w:pStyle w:val="ConsPlusNormal"/>
              <w:jc w:val="center"/>
            </w:pPr>
            <w:r>
              <w:t>(допускается не менее 7 для чулочно-носочных изделий эпизодического использования)</w:t>
            </w:r>
          </w:p>
        </w:tc>
        <w:tc>
          <w:tcPr>
            <w:tcW w:w="2778" w:type="dxa"/>
          </w:tcPr>
          <w:p w:rsidR="00BE3C09" w:rsidRDefault="00BE3C09" w:rsidP="00BE3C09">
            <w:pPr>
              <w:pStyle w:val="ConsPlusNormal"/>
              <w:jc w:val="center"/>
            </w:pPr>
            <w:r>
              <w:t>150</w:t>
            </w:r>
          </w:p>
          <w:p w:rsidR="00BE3C09" w:rsidRDefault="00BE3C09" w:rsidP="00BE3C09">
            <w:pPr>
              <w:pStyle w:val="ConsPlusNormal"/>
              <w:jc w:val="center"/>
            </w:pPr>
            <w:r>
              <w:t>(допускается не менее 70 для изделий из фланели, бумазеи, футерованных (ворсованных) трикотажных полотен)</w:t>
            </w:r>
          </w:p>
        </w:tc>
        <w:tc>
          <w:tcPr>
            <w:tcW w:w="1814" w:type="dxa"/>
          </w:tcPr>
          <w:p w:rsidR="00BE3C09" w:rsidRDefault="00BE3C09" w:rsidP="00BE3C09">
            <w:pPr>
              <w:pStyle w:val="ConsPlusNormal"/>
              <w:jc w:val="center"/>
            </w:pPr>
            <w:r>
              <w:t>20</w:t>
            </w:r>
          </w:p>
        </w:tc>
      </w:tr>
      <w:tr w:rsidR="00BE3C09" w:rsidTr="00BE3C09">
        <w:tc>
          <w:tcPr>
            <w:tcW w:w="2324" w:type="dxa"/>
          </w:tcPr>
          <w:p w:rsidR="00BE3C09" w:rsidRDefault="00BE3C09" w:rsidP="00BE3C09">
            <w:pPr>
              <w:pStyle w:val="ConsPlusNormal"/>
            </w:pPr>
            <w:r>
              <w:t>Дошкольная группа, от 3 до 7 лет</w:t>
            </w:r>
          </w:p>
        </w:tc>
        <w:tc>
          <w:tcPr>
            <w:tcW w:w="2154" w:type="dxa"/>
          </w:tcPr>
          <w:p w:rsidR="00BE3C09" w:rsidRDefault="00BE3C09" w:rsidP="00BE3C09">
            <w:pPr>
              <w:pStyle w:val="ConsPlusNormal"/>
              <w:jc w:val="center"/>
            </w:pPr>
            <w:r>
              <w:t>9</w:t>
            </w:r>
          </w:p>
          <w:p w:rsidR="00BE3C09" w:rsidRDefault="00BE3C09" w:rsidP="00BE3C09">
            <w:pPr>
              <w:pStyle w:val="ConsPlusNormal"/>
              <w:jc w:val="center"/>
            </w:pPr>
            <w:r>
              <w:t>(допускается не менее 7 для чулочно-носочных изделий эпизодического использования)</w:t>
            </w:r>
          </w:p>
        </w:tc>
        <w:tc>
          <w:tcPr>
            <w:tcW w:w="2778" w:type="dxa"/>
          </w:tcPr>
          <w:p w:rsidR="00BE3C09" w:rsidRDefault="00BE3C09" w:rsidP="00BE3C09">
            <w:pPr>
              <w:pStyle w:val="ConsPlusNormal"/>
              <w:jc w:val="center"/>
            </w:pPr>
            <w:r>
              <w:t>100</w:t>
            </w:r>
          </w:p>
          <w:p w:rsidR="00BE3C09" w:rsidRDefault="00BE3C09" w:rsidP="00BE3C09">
            <w:pPr>
              <w:pStyle w:val="ConsPlusNormal"/>
              <w:jc w:val="center"/>
            </w:pPr>
            <w:r>
              <w:t>(допускается не менее 70 для изделий из фланели, бумазеи, футерованных (ворсованных) трикотажных полотен)</w:t>
            </w:r>
          </w:p>
        </w:tc>
        <w:tc>
          <w:tcPr>
            <w:tcW w:w="1814" w:type="dxa"/>
          </w:tcPr>
          <w:p w:rsidR="00BE3C09" w:rsidRDefault="00BE3C09" w:rsidP="00BE3C09">
            <w:pPr>
              <w:pStyle w:val="ConsPlusNormal"/>
              <w:jc w:val="center"/>
            </w:pPr>
            <w:r>
              <w:t>75</w:t>
            </w:r>
          </w:p>
        </w:tc>
      </w:tr>
      <w:tr w:rsidR="00BE3C09" w:rsidTr="00BE3C09">
        <w:tc>
          <w:tcPr>
            <w:tcW w:w="2324" w:type="dxa"/>
          </w:tcPr>
          <w:p w:rsidR="00BE3C09" w:rsidRDefault="00BE3C09" w:rsidP="00BE3C09">
            <w:pPr>
              <w:pStyle w:val="ConsPlusNormal"/>
            </w:pPr>
            <w:r>
              <w:t>Школьная группа, от 7 до 14 лет</w:t>
            </w:r>
          </w:p>
        </w:tc>
        <w:tc>
          <w:tcPr>
            <w:tcW w:w="2154" w:type="dxa"/>
          </w:tcPr>
          <w:p w:rsidR="00BE3C09" w:rsidRDefault="00BE3C09" w:rsidP="00BE3C09">
            <w:pPr>
              <w:pStyle w:val="ConsPlusNormal"/>
              <w:jc w:val="center"/>
            </w:pPr>
            <w:r>
              <w:t>9</w:t>
            </w:r>
          </w:p>
          <w:p w:rsidR="00BE3C09" w:rsidRDefault="00BE3C09" w:rsidP="00BE3C09">
            <w:pPr>
              <w:pStyle w:val="ConsPlusNormal"/>
              <w:jc w:val="center"/>
            </w:pPr>
            <w:r>
              <w:t>(допускается не менее 7 для чулочно-носочных изделий)</w:t>
            </w:r>
          </w:p>
        </w:tc>
        <w:tc>
          <w:tcPr>
            <w:tcW w:w="2778" w:type="dxa"/>
          </w:tcPr>
          <w:p w:rsidR="00BE3C09" w:rsidRDefault="00BE3C09" w:rsidP="00BE3C09">
            <w:pPr>
              <w:pStyle w:val="ConsPlusNormal"/>
              <w:jc w:val="center"/>
            </w:pPr>
            <w:r>
              <w:t>100</w:t>
            </w:r>
          </w:p>
          <w:p w:rsidR="00BE3C09" w:rsidRDefault="00BE3C09" w:rsidP="00BE3C09">
            <w:pPr>
              <w:pStyle w:val="ConsPlusNormal"/>
              <w:jc w:val="center"/>
            </w:pPr>
            <w:r>
              <w:t>(допускается не менее 70 для изделий из фланели, бумазеи, футерованных (ворсованных) трикотажных полотен)</w:t>
            </w:r>
          </w:p>
        </w:tc>
        <w:tc>
          <w:tcPr>
            <w:tcW w:w="1814" w:type="dxa"/>
          </w:tcPr>
          <w:p w:rsidR="00BE3C09" w:rsidRDefault="00BE3C09" w:rsidP="00BE3C09">
            <w:pPr>
              <w:pStyle w:val="ConsPlusNormal"/>
              <w:jc w:val="center"/>
            </w:pPr>
            <w:r>
              <w:t>75</w:t>
            </w:r>
          </w:p>
        </w:tc>
      </w:tr>
      <w:tr w:rsidR="00BE3C09" w:rsidTr="00BE3C09">
        <w:tc>
          <w:tcPr>
            <w:tcW w:w="2324" w:type="dxa"/>
          </w:tcPr>
          <w:p w:rsidR="00BE3C09" w:rsidRDefault="00BE3C09" w:rsidP="00BE3C09">
            <w:pPr>
              <w:pStyle w:val="ConsPlusNormal"/>
            </w:pPr>
            <w:r>
              <w:t>Подростковая группа, от 14 до 18 лет</w:t>
            </w:r>
          </w:p>
        </w:tc>
        <w:tc>
          <w:tcPr>
            <w:tcW w:w="2154" w:type="dxa"/>
          </w:tcPr>
          <w:p w:rsidR="00BE3C09" w:rsidRDefault="00BE3C09" w:rsidP="00BE3C09">
            <w:pPr>
              <w:pStyle w:val="ConsPlusNormal"/>
              <w:jc w:val="center"/>
            </w:pPr>
            <w:r>
              <w:t>6</w:t>
            </w:r>
          </w:p>
          <w:p w:rsidR="00BE3C09" w:rsidRDefault="00BE3C09" w:rsidP="00BE3C09">
            <w:pPr>
              <w:pStyle w:val="ConsPlusNormal"/>
              <w:jc w:val="center"/>
            </w:pPr>
            <w:r>
              <w:t>(допускается не менее 2 - для чулочно-носочных изделий)</w:t>
            </w:r>
          </w:p>
        </w:tc>
        <w:tc>
          <w:tcPr>
            <w:tcW w:w="2778" w:type="dxa"/>
          </w:tcPr>
          <w:p w:rsidR="00BE3C09" w:rsidRDefault="00BE3C09" w:rsidP="00BE3C09">
            <w:pPr>
              <w:pStyle w:val="ConsPlusNormal"/>
              <w:jc w:val="center"/>
            </w:pPr>
            <w:r>
              <w:t>100</w:t>
            </w:r>
          </w:p>
          <w:p w:rsidR="00BE3C09" w:rsidRDefault="00BE3C09" w:rsidP="00BE3C09">
            <w:pPr>
              <w:pStyle w:val="ConsPlusNormal"/>
              <w:jc w:val="center"/>
            </w:pPr>
            <w:r>
              <w:t>(допускается не менее 70 для изделий из фланели, бумазеи, футерованных (ворсованных) трикотажных полотен, постельного белья)</w:t>
            </w:r>
          </w:p>
        </w:tc>
        <w:tc>
          <w:tcPr>
            <w:tcW w:w="1814" w:type="dxa"/>
          </w:tcPr>
          <w:p w:rsidR="00BE3C09" w:rsidRDefault="00BE3C09" w:rsidP="00BE3C09">
            <w:pPr>
              <w:pStyle w:val="ConsPlusNormal"/>
              <w:jc w:val="center"/>
            </w:pPr>
            <w:r>
              <w:t>75</w:t>
            </w:r>
          </w:p>
        </w:tc>
      </w:tr>
      <w:tr w:rsidR="00BE3C09" w:rsidTr="00BE3C09">
        <w:tc>
          <w:tcPr>
            <w:tcW w:w="9070" w:type="dxa"/>
            <w:gridSpan w:val="4"/>
          </w:tcPr>
          <w:p w:rsidR="00BE3C09" w:rsidRDefault="00BE3C09" w:rsidP="00BE3C09">
            <w:pPr>
              <w:pStyle w:val="ConsPlusNormal"/>
              <w:jc w:val="center"/>
              <w:outlineLvl w:val="2"/>
            </w:pPr>
            <w:r>
              <w:lastRenderedPageBreak/>
              <w:t xml:space="preserve">2. Одежда 2-го слоя, перчатки </w:t>
            </w:r>
            <w:hyperlink w:anchor="P1586" w:history="1">
              <w:r>
                <w:rPr>
                  <w:color w:val="0000FF"/>
                </w:rPr>
                <w:t>&lt;2&gt;</w:t>
              </w:r>
            </w:hyperlink>
            <w:r>
              <w:t xml:space="preserve">, рукавицы </w:t>
            </w:r>
            <w:hyperlink w:anchor="P1586" w:history="1">
              <w:r>
                <w:rPr>
                  <w:color w:val="0000FF"/>
                </w:rPr>
                <w:t>&lt;2&gt;</w:t>
              </w:r>
            </w:hyperlink>
            <w:r>
              <w:t xml:space="preserve"> и головные уборы </w:t>
            </w:r>
            <w:hyperlink w:anchor="P1586" w:history="1">
              <w:r>
                <w:rPr>
                  <w:color w:val="0000FF"/>
                </w:rPr>
                <w:t>&lt;2&gt;</w:t>
              </w:r>
            </w:hyperlink>
            <w:r>
              <w:t xml:space="preserve">, чулочно-носочные изделия осенне-зимнего ассортимента </w:t>
            </w:r>
            <w:hyperlink w:anchor="P1585" w:history="1">
              <w:r>
                <w:rPr>
                  <w:color w:val="0000FF"/>
                </w:rPr>
                <w:t>&lt;1&gt;</w:t>
              </w:r>
            </w:hyperlink>
          </w:p>
        </w:tc>
      </w:tr>
      <w:tr w:rsidR="00BE3C09" w:rsidTr="00BE3C09">
        <w:tc>
          <w:tcPr>
            <w:tcW w:w="2324" w:type="dxa"/>
          </w:tcPr>
          <w:p w:rsidR="00BE3C09" w:rsidRDefault="00BE3C09" w:rsidP="00BE3C09">
            <w:pPr>
              <w:pStyle w:val="ConsPlusNormal"/>
            </w:pPr>
            <w:r>
              <w:t>Ясельная группа от 1 года до 3 лет</w:t>
            </w:r>
          </w:p>
        </w:tc>
        <w:tc>
          <w:tcPr>
            <w:tcW w:w="2154" w:type="dxa"/>
          </w:tcPr>
          <w:p w:rsidR="00BE3C09" w:rsidRDefault="00BE3C09" w:rsidP="00BE3C09">
            <w:pPr>
              <w:pStyle w:val="ConsPlusNormal"/>
              <w:jc w:val="center"/>
            </w:pPr>
            <w:r>
              <w:t>8 (допускается не менее 6 для трикотажных изделий)</w:t>
            </w:r>
          </w:p>
        </w:tc>
        <w:tc>
          <w:tcPr>
            <w:tcW w:w="2778" w:type="dxa"/>
          </w:tcPr>
          <w:p w:rsidR="00BE3C09" w:rsidRDefault="00BE3C09" w:rsidP="00BE3C09">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1814" w:type="dxa"/>
          </w:tcPr>
          <w:p w:rsidR="00BE3C09" w:rsidRDefault="00BE3C09" w:rsidP="00BE3C09">
            <w:pPr>
              <w:pStyle w:val="ConsPlusNormal"/>
              <w:jc w:val="center"/>
            </w:pPr>
            <w:r>
              <w:t>75</w:t>
            </w:r>
          </w:p>
        </w:tc>
      </w:tr>
      <w:tr w:rsidR="00BE3C09" w:rsidTr="00BE3C09">
        <w:tc>
          <w:tcPr>
            <w:tcW w:w="2324" w:type="dxa"/>
          </w:tcPr>
          <w:p w:rsidR="00BE3C09" w:rsidRDefault="00BE3C09" w:rsidP="00BE3C09">
            <w:pPr>
              <w:pStyle w:val="ConsPlusNormal"/>
            </w:pPr>
            <w:r>
              <w:t>Дошкольная группа, от 3 до 7 лет</w:t>
            </w:r>
          </w:p>
        </w:tc>
        <w:tc>
          <w:tcPr>
            <w:tcW w:w="2154" w:type="dxa"/>
          </w:tcPr>
          <w:p w:rsidR="00BE3C09" w:rsidRDefault="00BE3C09" w:rsidP="00BE3C09">
            <w:pPr>
              <w:pStyle w:val="ConsPlusNormal"/>
              <w:jc w:val="center"/>
            </w:pPr>
            <w:r>
              <w:t>8</w:t>
            </w:r>
          </w:p>
          <w:p w:rsidR="00BE3C09" w:rsidRDefault="00BE3C09" w:rsidP="00BE3C09">
            <w:pPr>
              <w:pStyle w:val="ConsPlusNormal"/>
              <w:jc w:val="center"/>
            </w:pPr>
            <w:r>
              <w:t>(допускается: не менее 6 для трикотажных изделий; не менее 4 - для изделий эпизодического использования)</w:t>
            </w:r>
          </w:p>
        </w:tc>
        <w:tc>
          <w:tcPr>
            <w:tcW w:w="2778" w:type="dxa"/>
          </w:tcPr>
          <w:p w:rsidR="00BE3C09" w:rsidRDefault="00BE3C09" w:rsidP="00BE3C09">
            <w:pPr>
              <w:pStyle w:val="ConsPlusNormal"/>
              <w:jc w:val="center"/>
            </w:pPr>
            <w:r>
              <w:t>100</w:t>
            </w:r>
          </w:p>
          <w:p w:rsidR="00BE3C09" w:rsidRDefault="00BE3C09" w:rsidP="00BE3C09">
            <w:pPr>
              <w:pStyle w:val="ConsPlusNormal"/>
              <w:jc w:val="center"/>
            </w:pPr>
            <w: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1814" w:type="dxa"/>
          </w:tcPr>
          <w:p w:rsidR="00BE3C09" w:rsidRDefault="00BE3C09" w:rsidP="00BE3C09">
            <w:pPr>
              <w:pStyle w:val="ConsPlusNormal"/>
              <w:jc w:val="center"/>
            </w:pPr>
            <w:r>
              <w:t>75</w:t>
            </w:r>
          </w:p>
        </w:tc>
      </w:tr>
      <w:tr w:rsidR="00BE3C09" w:rsidTr="00BE3C09">
        <w:tc>
          <w:tcPr>
            <w:tcW w:w="2324" w:type="dxa"/>
          </w:tcPr>
          <w:p w:rsidR="00BE3C09" w:rsidRDefault="00BE3C09" w:rsidP="00BE3C09">
            <w:pPr>
              <w:pStyle w:val="ConsPlusNormal"/>
            </w:pPr>
            <w:r>
              <w:t>Школьная группа, от 7 до 14 лет</w:t>
            </w:r>
          </w:p>
        </w:tc>
        <w:tc>
          <w:tcPr>
            <w:tcW w:w="2154" w:type="dxa"/>
          </w:tcPr>
          <w:p w:rsidR="00BE3C09" w:rsidRDefault="00BE3C09" w:rsidP="00BE3C09">
            <w:pPr>
              <w:pStyle w:val="ConsPlusNormal"/>
              <w:jc w:val="center"/>
            </w:pPr>
            <w:r>
              <w:t>7</w:t>
            </w:r>
          </w:p>
          <w:p w:rsidR="00BE3C09" w:rsidRDefault="00BE3C09" w:rsidP="00BE3C09">
            <w:pPr>
              <w:pStyle w:val="ConsPlusNormal"/>
              <w:jc w:val="center"/>
            </w:pPr>
            <w:r>
              <w:t>(допускается не менее 4 для трикотажных изделий и изделий эпизодического использования)</w:t>
            </w:r>
          </w:p>
        </w:tc>
        <w:tc>
          <w:tcPr>
            <w:tcW w:w="2778" w:type="dxa"/>
          </w:tcPr>
          <w:p w:rsidR="00BE3C09" w:rsidRDefault="00BE3C09" w:rsidP="00BE3C09">
            <w:pPr>
              <w:pStyle w:val="ConsPlusNormal"/>
              <w:jc w:val="center"/>
            </w:pPr>
            <w:r>
              <w:t>100</w:t>
            </w:r>
          </w:p>
          <w:p w:rsidR="00BE3C09" w:rsidRDefault="00BE3C09" w:rsidP="00BE3C09">
            <w:pPr>
              <w:pStyle w:val="ConsPlusNormal"/>
              <w:jc w:val="center"/>
            </w:pPr>
            <w: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1814" w:type="dxa"/>
          </w:tcPr>
          <w:p w:rsidR="00BE3C09" w:rsidRDefault="00BE3C09" w:rsidP="00BE3C09">
            <w:pPr>
              <w:pStyle w:val="ConsPlusNormal"/>
              <w:jc w:val="center"/>
            </w:pPr>
            <w:r>
              <w:t>75</w:t>
            </w:r>
          </w:p>
        </w:tc>
      </w:tr>
      <w:tr w:rsidR="00BE3C09" w:rsidTr="00BE3C09">
        <w:tc>
          <w:tcPr>
            <w:tcW w:w="2324" w:type="dxa"/>
          </w:tcPr>
          <w:p w:rsidR="00BE3C09" w:rsidRDefault="00BE3C09" w:rsidP="00BE3C09">
            <w:pPr>
              <w:pStyle w:val="ConsPlusNormal"/>
            </w:pPr>
            <w:r>
              <w:t>Подростковая группа, от 14 до 18 лет</w:t>
            </w:r>
          </w:p>
        </w:tc>
        <w:tc>
          <w:tcPr>
            <w:tcW w:w="2154" w:type="dxa"/>
          </w:tcPr>
          <w:p w:rsidR="00BE3C09" w:rsidRDefault="00BE3C09" w:rsidP="00BE3C09">
            <w:pPr>
              <w:pStyle w:val="ConsPlusNormal"/>
              <w:jc w:val="center"/>
            </w:pPr>
            <w:r>
              <w:t>4</w:t>
            </w:r>
          </w:p>
          <w:p w:rsidR="00BE3C09" w:rsidRDefault="00BE3C09" w:rsidP="00BE3C09">
            <w:pPr>
              <w:pStyle w:val="ConsPlusNormal"/>
              <w:jc w:val="center"/>
            </w:pPr>
            <w:r>
              <w:t>(допускается не менее 2 - для трикотажных изделий и изделий эпизодического использования)</w:t>
            </w:r>
          </w:p>
        </w:tc>
        <w:tc>
          <w:tcPr>
            <w:tcW w:w="2778" w:type="dxa"/>
          </w:tcPr>
          <w:p w:rsidR="00BE3C09" w:rsidRDefault="00BE3C09" w:rsidP="00BE3C09">
            <w:pPr>
              <w:pStyle w:val="ConsPlusNormal"/>
              <w:jc w:val="center"/>
            </w:pPr>
            <w:r>
              <w:t>100</w:t>
            </w:r>
          </w:p>
          <w:p w:rsidR="00BE3C09" w:rsidRDefault="00BE3C09" w:rsidP="00BE3C09">
            <w:pPr>
              <w:pStyle w:val="ConsPlusNormal"/>
              <w:jc w:val="center"/>
            </w:pPr>
            <w: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1814" w:type="dxa"/>
          </w:tcPr>
          <w:p w:rsidR="00BE3C09" w:rsidRDefault="00BE3C09" w:rsidP="00BE3C09">
            <w:pPr>
              <w:pStyle w:val="ConsPlusNormal"/>
              <w:jc w:val="center"/>
            </w:pPr>
            <w:r>
              <w:t>75</w:t>
            </w:r>
          </w:p>
        </w:tc>
      </w:tr>
      <w:tr w:rsidR="00BE3C09" w:rsidTr="00BE3C09">
        <w:tc>
          <w:tcPr>
            <w:tcW w:w="9070" w:type="dxa"/>
            <w:gridSpan w:val="4"/>
          </w:tcPr>
          <w:p w:rsidR="00BE3C09" w:rsidRDefault="00BE3C09" w:rsidP="00BE3C09">
            <w:pPr>
              <w:pStyle w:val="ConsPlusNormal"/>
              <w:jc w:val="center"/>
              <w:outlineLvl w:val="2"/>
            </w:pPr>
            <w:r>
              <w:t>3. Одежда 3-го слоя</w:t>
            </w:r>
          </w:p>
        </w:tc>
      </w:tr>
      <w:tr w:rsidR="00BE3C09" w:rsidTr="00BE3C09">
        <w:tc>
          <w:tcPr>
            <w:tcW w:w="2324" w:type="dxa"/>
          </w:tcPr>
          <w:p w:rsidR="00BE3C09" w:rsidRDefault="00BE3C09" w:rsidP="00BE3C09">
            <w:pPr>
              <w:pStyle w:val="ConsPlusNormal"/>
            </w:pPr>
            <w:r>
              <w:t>Ясельная группа от 1 года до 3 лет</w:t>
            </w:r>
          </w:p>
        </w:tc>
        <w:tc>
          <w:tcPr>
            <w:tcW w:w="2154" w:type="dxa"/>
          </w:tcPr>
          <w:p w:rsidR="00BE3C09" w:rsidRDefault="00BE3C09" w:rsidP="00BE3C09">
            <w:pPr>
              <w:pStyle w:val="ConsPlusNormal"/>
              <w:jc w:val="center"/>
            </w:pPr>
            <w:r>
              <w:t>6</w:t>
            </w:r>
          </w:p>
          <w:p w:rsidR="00BE3C09" w:rsidRDefault="00BE3C09" w:rsidP="00BE3C09">
            <w:pPr>
              <w:pStyle w:val="ConsPlusNormal"/>
              <w:jc w:val="center"/>
            </w:pPr>
            <w:r>
              <w:t>(для подкладки)</w:t>
            </w:r>
          </w:p>
        </w:tc>
        <w:tc>
          <w:tcPr>
            <w:tcW w:w="2778" w:type="dxa"/>
          </w:tcPr>
          <w:p w:rsidR="00BE3C09" w:rsidRDefault="00BE3C09" w:rsidP="00BE3C09">
            <w:pPr>
              <w:pStyle w:val="ConsPlusNormal"/>
              <w:jc w:val="center"/>
            </w:pPr>
            <w:r>
              <w:t>70</w:t>
            </w:r>
          </w:p>
          <w:p w:rsidR="00BE3C09" w:rsidRDefault="00BE3C09" w:rsidP="00BE3C09">
            <w:pPr>
              <w:pStyle w:val="ConsPlusNormal"/>
              <w:jc w:val="center"/>
            </w:pPr>
            <w:r>
              <w:t>(для подкладки)</w:t>
            </w:r>
          </w:p>
        </w:tc>
        <w:tc>
          <w:tcPr>
            <w:tcW w:w="1814" w:type="dxa"/>
          </w:tcPr>
          <w:p w:rsidR="00BE3C09" w:rsidRDefault="00BE3C09" w:rsidP="00BE3C09">
            <w:pPr>
              <w:pStyle w:val="ConsPlusNormal"/>
              <w:jc w:val="center"/>
            </w:pPr>
            <w:r>
              <w:t>300</w:t>
            </w:r>
          </w:p>
        </w:tc>
      </w:tr>
      <w:tr w:rsidR="00BE3C09" w:rsidTr="00BE3C09">
        <w:tblPrEx>
          <w:tblBorders>
            <w:insideH w:val="nil"/>
          </w:tblBorders>
        </w:tblPrEx>
        <w:tc>
          <w:tcPr>
            <w:tcW w:w="2324" w:type="dxa"/>
            <w:tcBorders>
              <w:bottom w:val="nil"/>
            </w:tcBorders>
          </w:tcPr>
          <w:p w:rsidR="00BE3C09" w:rsidRDefault="00BE3C09" w:rsidP="00BE3C09">
            <w:pPr>
              <w:pStyle w:val="ConsPlusNormal"/>
            </w:pPr>
            <w:r>
              <w:t>Дошкольная и школьная возрастные группы, от 3 до 14 лет</w:t>
            </w:r>
          </w:p>
        </w:tc>
        <w:tc>
          <w:tcPr>
            <w:tcW w:w="2154" w:type="dxa"/>
            <w:tcBorders>
              <w:bottom w:val="nil"/>
            </w:tcBorders>
          </w:tcPr>
          <w:p w:rsidR="00BE3C09" w:rsidRDefault="00BE3C09" w:rsidP="00BE3C09">
            <w:pPr>
              <w:pStyle w:val="ConsPlusNormal"/>
              <w:jc w:val="center"/>
            </w:pPr>
            <w:r>
              <w:t>6</w:t>
            </w:r>
          </w:p>
          <w:p w:rsidR="00BE3C09" w:rsidRDefault="00BE3C09" w:rsidP="00BE3C09">
            <w:pPr>
              <w:pStyle w:val="ConsPlusNormal"/>
              <w:jc w:val="center"/>
            </w:pPr>
            <w:r>
              <w:t xml:space="preserve">(для подкладки костюмных изделий </w:t>
            </w:r>
            <w:r>
              <w:lastRenderedPageBreak/>
              <w:t>и сарафанов)</w:t>
            </w:r>
          </w:p>
        </w:tc>
        <w:tc>
          <w:tcPr>
            <w:tcW w:w="2778" w:type="dxa"/>
            <w:tcBorders>
              <w:bottom w:val="nil"/>
            </w:tcBorders>
          </w:tcPr>
          <w:p w:rsidR="00BE3C09" w:rsidRDefault="00BE3C09" w:rsidP="00BE3C09">
            <w:pPr>
              <w:pStyle w:val="ConsPlusNormal"/>
              <w:jc w:val="center"/>
            </w:pPr>
            <w:r>
              <w:lastRenderedPageBreak/>
              <w:t>70</w:t>
            </w:r>
          </w:p>
          <w:p w:rsidR="00BE3C09" w:rsidRDefault="00BE3C09" w:rsidP="00BE3C09">
            <w:pPr>
              <w:pStyle w:val="ConsPlusNormal"/>
              <w:jc w:val="center"/>
            </w:pPr>
            <w:r>
              <w:t>(для подкладки)</w:t>
            </w:r>
          </w:p>
        </w:tc>
        <w:tc>
          <w:tcPr>
            <w:tcW w:w="1814" w:type="dxa"/>
            <w:tcBorders>
              <w:bottom w:val="nil"/>
            </w:tcBorders>
          </w:tcPr>
          <w:p w:rsidR="00BE3C09" w:rsidRDefault="00BE3C09" w:rsidP="00BE3C09">
            <w:pPr>
              <w:pStyle w:val="ConsPlusNormal"/>
              <w:jc w:val="center"/>
            </w:pPr>
            <w:r>
              <w:t>300</w:t>
            </w:r>
          </w:p>
        </w:tc>
      </w:tr>
      <w:tr w:rsidR="00BE3C09" w:rsidTr="00BE3C09">
        <w:tblPrEx>
          <w:tblBorders>
            <w:insideH w:val="nil"/>
          </w:tblBorders>
        </w:tblPrEx>
        <w:tc>
          <w:tcPr>
            <w:tcW w:w="9070" w:type="dxa"/>
            <w:gridSpan w:val="4"/>
            <w:tcBorders>
              <w:top w:val="nil"/>
            </w:tcBorders>
          </w:tcPr>
          <w:p w:rsidR="00BE3C09" w:rsidRDefault="00BE3C09" w:rsidP="00BE3C09">
            <w:pPr>
              <w:pStyle w:val="ConsPlusNormal"/>
              <w:jc w:val="both"/>
            </w:pPr>
            <w:r>
              <w:lastRenderedPageBreak/>
              <w:t xml:space="preserve">(в ред. </w:t>
            </w:r>
            <w:hyperlink r:id="rId129" w:history="1">
              <w:r>
                <w:rPr>
                  <w:color w:val="0000FF"/>
                </w:rPr>
                <w:t>решения</w:t>
              </w:r>
            </w:hyperlink>
            <w:r>
              <w:t xml:space="preserve"> Совета Евразийской экономической комиссии от 28.04.2017 N 51)</w:t>
            </w:r>
          </w:p>
        </w:tc>
      </w:tr>
      <w:tr w:rsidR="00BE3C09" w:rsidTr="00BE3C09">
        <w:tc>
          <w:tcPr>
            <w:tcW w:w="2324" w:type="dxa"/>
          </w:tcPr>
          <w:p w:rsidR="00BE3C09" w:rsidRDefault="00BE3C09" w:rsidP="00BE3C09">
            <w:pPr>
              <w:pStyle w:val="ConsPlusNormal"/>
            </w:pPr>
            <w:r>
              <w:t>Подростковая группа, от 14 до 18 лет</w:t>
            </w:r>
          </w:p>
        </w:tc>
        <w:tc>
          <w:tcPr>
            <w:tcW w:w="2154" w:type="dxa"/>
          </w:tcPr>
          <w:p w:rsidR="00BE3C09" w:rsidRDefault="00BE3C09" w:rsidP="00BE3C09">
            <w:pPr>
              <w:pStyle w:val="ConsPlusNormal"/>
              <w:jc w:val="center"/>
            </w:pPr>
            <w:r>
              <w:t>-</w:t>
            </w:r>
          </w:p>
        </w:tc>
        <w:tc>
          <w:tcPr>
            <w:tcW w:w="2778" w:type="dxa"/>
          </w:tcPr>
          <w:p w:rsidR="00BE3C09" w:rsidRDefault="00BE3C09" w:rsidP="00BE3C09">
            <w:pPr>
              <w:pStyle w:val="ConsPlusNormal"/>
              <w:jc w:val="center"/>
            </w:pPr>
            <w:r>
              <w:t>70</w:t>
            </w:r>
          </w:p>
          <w:p w:rsidR="00BE3C09" w:rsidRDefault="00BE3C09" w:rsidP="00BE3C09">
            <w:pPr>
              <w:pStyle w:val="ConsPlusNormal"/>
              <w:jc w:val="center"/>
            </w:pPr>
            <w:r>
              <w:t>(для подкладки)</w:t>
            </w:r>
          </w:p>
        </w:tc>
        <w:tc>
          <w:tcPr>
            <w:tcW w:w="1814" w:type="dxa"/>
          </w:tcPr>
          <w:p w:rsidR="00BE3C09" w:rsidRDefault="00BE3C09" w:rsidP="00BE3C09">
            <w:pPr>
              <w:pStyle w:val="ConsPlusNormal"/>
              <w:jc w:val="center"/>
            </w:pPr>
            <w:r>
              <w:t>300</w:t>
            </w:r>
          </w:p>
        </w:tc>
      </w:tr>
      <w:tr w:rsidR="00BE3C09" w:rsidTr="00BE3C09">
        <w:tblPrEx>
          <w:tblBorders>
            <w:insideH w:val="nil"/>
          </w:tblBorders>
        </w:tblPrEx>
        <w:tc>
          <w:tcPr>
            <w:tcW w:w="9070" w:type="dxa"/>
            <w:gridSpan w:val="4"/>
            <w:tcBorders>
              <w:bottom w:val="nil"/>
            </w:tcBorders>
          </w:tcPr>
          <w:p w:rsidR="00BE3C09" w:rsidRDefault="00BE3C09" w:rsidP="00BE3C09">
            <w:pPr>
              <w:pStyle w:val="ConsPlusNormal"/>
              <w:jc w:val="center"/>
              <w:outlineLvl w:val="2"/>
            </w:pPr>
            <w:r>
              <w:t xml:space="preserve">4. Постельные принадлежности (одеяла стеганые, подушки, наматрасники, балдахины, валики, мягкие стенки и другие аналогичные изделия), шарфы и другие аналогичные изделия </w:t>
            </w:r>
            <w:hyperlink w:anchor="P1588" w:history="1">
              <w:r>
                <w:rPr>
                  <w:color w:val="0000FF"/>
                </w:rPr>
                <w:t>&lt;3&gt;</w:t>
              </w:r>
            </w:hyperlink>
          </w:p>
        </w:tc>
      </w:tr>
      <w:tr w:rsidR="00BE3C09" w:rsidTr="00BE3C09">
        <w:tblPrEx>
          <w:tblBorders>
            <w:insideH w:val="nil"/>
          </w:tblBorders>
        </w:tblPrEx>
        <w:tc>
          <w:tcPr>
            <w:tcW w:w="9070" w:type="dxa"/>
            <w:gridSpan w:val="4"/>
            <w:tcBorders>
              <w:top w:val="nil"/>
            </w:tcBorders>
          </w:tcPr>
          <w:p w:rsidR="00BE3C09" w:rsidRDefault="00BE3C09" w:rsidP="00BE3C09">
            <w:pPr>
              <w:pStyle w:val="ConsPlusNormal"/>
              <w:jc w:val="center"/>
            </w:pPr>
            <w:r>
              <w:t xml:space="preserve">(в ред. </w:t>
            </w:r>
            <w:hyperlink r:id="rId130" w:history="1">
              <w:r>
                <w:rPr>
                  <w:color w:val="0000FF"/>
                </w:rPr>
                <w:t>решения</w:t>
              </w:r>
            </w:hyperlink>
            <w:r>
              <w:t xml:space="preserve"> Совета Евразийской экономической комиссии от 28.04.2017 N 51)</w:t>
            </w:r>
          </w:p>
        </w:tc>
      </w:tr>
      <w:tr w:rsidR="00BE3C09" w:rsidTr="00BE3C09">
        <w:tc>
          <w:tcPr>
            <w:tcW w:w="2324" w:type="dxa"/>
          </w:tcPr>
          <w:p w:rsidR="00BE3C09" w:rsidRDefault="00BE3C09" w:rsidP="00BE3C09">
            <w:pPr>
              <w:pStyle w:val="ConsPlusNormal"/>
            </w:pPr>
            <w:r>
              <w:t>Одеяла детские</w:t>
            </w:r>
          </w:p>
        </w:tc>
        <w:tc>
          <w:tcPr>
            <w:tcW w:w="2154" w:type="dxa"/>
          </w:tcPr>
          <w:p w:rsidR="00BE3C09" w:rsidRDefault="00BE3C09" w:rsidP="00BE3C09">
            <w:pPr>
              <w:pStyle w:val="ConsPlusNormal"/>
              <w:jc w:val="center"/>
            </w:pPr>
            <w:r>
              <w:t>4</w:t>
            </w:r>
          </w:p>
          <w:p w:rsidR="00BE3C09" w:rsidRDefault="00BE3C09" w:rsidP="00BE3C09">
            <w:pPr>
              <w:pStyle w:val="ConsPlusNormal"/>
              <w:jc w:val="center"/>
            </w:pPr>
            <w:r>
              <w:t>(для подкладки)</w:t>
            </w:r>
          </w:p>
        </w:tc>
        <w:tc>
          <w:tcPr>
            <w:tcW w:w="2778" w:type="dxa"/>
          </w:tcPr>
          <w:p w:rsidR="00BE3C09" w:rsidRDefault="00BE3C09" w:rsidP="00BE3C09">
            <w:pPr>
              <w:pStyle w:val="ConsPlusNormal"/>
              <w:jc w:val="center"/>
            </w:pPr>
            <w:r>
              <w:t>70</w:t>
            </w:r>
          </w:p>
          <w:p w:rsidR="00BE3C09" w:rsidRDefault="00BE3C09" w:rsidP="00BE3C09">
            <w:pPr>
              <w:pStyle w:val="ConsPlusNormal"/>
              <w:jc w:val="center"/>
            </w:pPr>
            <w:r>
              <w:t>(для подкладки)</w:t>
            </w:r>
          </w:p>
        </w:tc>
        <w:tc>
          <w:tcPr>
            <w:tcW w:w="1814" w:type="dxa"/>
          </w:tcPr>
          <w:p w:rsidR="00BE3C09" w:rsidRDefault="00BE3C09" w:rsidP="00BE3C09">
            <w:pPr>
              <w:pStyle w:val="ConsPlusNormal"/>
              <w:jc w:val="center"/>
            </w:pPr>
            <w:r>
              <w:t>75</w:t>
            </w:r>
          </w:p>
          <w:p w:rsidR="00BE3C09" w:rsidRDefault="00BE3C09" w:rsidP="00BE3C09">
            <w:pPr>
              <w:pStyle w:val="ConsPlusNormal"/>
              <w:jc w:val="center"/>
            </w:pPr>
            <w:r>
              <w:t>(для подкладки)</w:t>
            </w:r>
          </w:p>
        </w:tc>
      </w:tr>
      <w:tr w:rsidR="00BE3C09" w:rsidTr="00BE3C09">
        <w:tblPrEx>
          <w:tblBorders>
            <w:insideH w:val="nil"/>
          </w:tblBorders>
        </w:tblPrEx>
        <w:tc>
          <w:tcPr>
            <w:tcW w:w="2324" w:type="dxa"/>
            <w:tcBorders>
              <w:bottom w:val="nil"/>
            </w:tcBorders>
          </w:tcPr>
          <w:p w:rsidR="00BE3C09" w:rsidRDefault="00BE3C09" w:rsidP="00BE3C09">
            <w:pPr>
              <w:pStyle w:val="ConsPlusNormal"/>
            </w:pPr>
            <w:r>
              <w:t>Постельные принадлежности, кроме одеял детских</w:t>
            </w:r>
          </w:p>
        </w:tc>
        <w:tc>
          <w:tcPr>
            <w:tcW w:w="2154" w:type="dxa"/>
            <w:tcBorders>
              <w:bottom w:val="nil"/>
            </w:tcBorders>
          </w:tcPr>
          <w:p w:rsidR="00BE3C09" w:rsidRDefault="00BE3C09" w:rsidP="00BE3C09">
            <w:pPr>
              <w:pStyle w:val="ConsPlusNormal"/>
              <w:jc w:val="center"/>
            </w:pPr>
            <w:r>
              <w:t>-</w:t>
            </w:r>
          </w:p>
        </w:tc>
        <w:tc>
          <w:tcPr>
            <w:tcW w:w="2778" w:type="dxa"/>
            <w:tcBorders>
              <w:bottom w:val="nil"/>
            </w:tcBorders>
          </w:tcPr>
          <w:p w:rsidR="00BE3C09" w:rsidRDefault="00BE3C09" w:rsidP="00BE3C09">
            <w:pPr>
              <w:pStyle w:val="ConsPlusNormal"/>
              <w:jc w:val="center"/>
            </w:pPr>
            <w:r>
              <w:t>-</w:t>
            </w:r>
          </w:p>
        </w:tc>
        <w:tc>
          <w:tcPr>
            <w:tcW w:w="1814" w:type="dxa"/>
            <w:tcBorders>
              <w:bottom w:val="nil"/>
            </w:tcBorders>
          </w:tcPr>
          <w:p w:rsidR="00BE3C09" w:rsidRDefault="00BE3C09" w:rsidP="00BE3C09">
            <w:pPr>
              <w:pStyle w:val="ConsPlusNormal"/>
              <w:jc w:val="center"/>
            </w:pPr>
            <w:r>
              <w:t>75</w:t>
            </w:r>
          </w:p>
        </w:tc>
      </w:tr>
      <w:tr w:rsidR="00BE3C09" w:rsidTr="00BE3C09">
        <w:tblPrEx>
          <w:tblBorders>
            <w:insideH w:val="nil"/>
          </w:tblBorders>
        </w:tblPrEx>
        <w:tc>
          <w:tcPr>
            <w:tcW w:w="9070" w:type="dxa"/>
            <w:gridSpan w:val="4"/>
            <w:tcBorders>
              <w:top w:val="nil"/>
            </w:tcBorders>
          </w:tcPr>
          <w:p w:rsidR="00BE3C09" w:rsidRDefault="00BE3C09" w:rsidP="00BE3C09">
            <w:pPr>
              <w:pStyle w:val="ConsPlusNormal"/>
              <w:jc w:val="both"/>
            </w:pPr>
            <w:r>
              <w:t xml:space="preserve">(в ред. </w:t>
            </w:r>
            <w:hyperlink r:id="rId131" w:history="1">
              <w:r>
                <w:rPr>
                  <w:color w:val="0000FF"/>
                </w:rPr>
                <w:t>решения</w:t>
              </w:r>
            </w:hyperlink>
            <w:r>
              <w:t xml:space="preserve"> Совета Евразийской экономической комиссии от 28.04.2017 N 51)</w:t>
            </w:r>
          </w:p>
        </w:tc>
      </w:tr>
      <w:tr w:rsidR="00BE3C09" w:rsidTr="00BE3C09">
        <w:tc>
          <w:tcPr>
            <w:tcW w:w="2324" w:type="dxa"/>
          </w:tcPr>
          <w:p w:rsidR="00BE3C09" w:rsidRDefault="00BE3C09" w:rsidP="00BE3C09">
            <w:pPr>
              <w:pStyle w:val="ConsPlusNormal"/>
            </w:pPr>
            <w:r>
              <w:t>Детские шарфы</w:t>
            </w:r>
          </w:p>
        </w:tc>
        <w:tc>
          <w:tcPr>
            <w:tcW w:w="2154" w:type="dxa"/>
          </w:tcPr>
          <w:p w:rsidR="00BE3C09" w:rsidRDefault="00BE3C09" w:rsidP="00BE3C09">
            <w:pPr>
              <w:pStyle w:val="ConsPlusNormal"/>
              <w:jc w:val="center"/>
            </w:pPr>
            <w:r>
              <w:t>-</w:t>
            </w:r>
          </w:p>
        </w:tc>
        <w:tc>
          <w:tcPr>
            <w:tcW w:w="2778" w:type="dxa"/>
          </w:tcPr>
          <w:p w:rsidR="00BE3C09" w:rsidRDefault="00BE3C09" w:rsidP="00BE3C09">
            <w:pPr>
              <w:pStyle w:val="ConsPlusNormal"/>
              <w:jc w:val="center"/>
            </w:pPr>
            <w:r>
              <w:t>-</w:t>
            </w:r>
          </w:p>
        </w:tc>
        <w:tc>
          <w:tcPr>
            <w:tcW w:w="1814" w:type="dxa"/>
          </w:tcPr>
          <w:p w:rsidR="00BE3C09" w:rsidRDefault="00BE3C09" w:rsidP="00BE3C09">
            <w:pPr>
              <w:pStyle w:val="ConsPlusNormal"/>
              <w:jc w:val="center"/>
            </w:pPr>
            <w:r>
              <w:t>75</w:t>
            </w:r>
          </w:p>
        </w:tc>
      </w:tr>
      <w:tr w:rsidR="00BE3C09" w:rsidTr="00BE3C09">
        <w:tc>
          <w:tcPr>
            <w:tcW w:w="2324" w:type="dxa"/>
          </w:tcPr>
          <w:p w:rsidR="00BE3C09" w:rsidRDefault="00BE3C09" w:rsidP="00BE3C09">
            <w:pPr>
              <w:pStyle w:val="ConsPlusNormal"/>
            </w:pPr>
            <w:r>
              <w:t>Конверты детские</w:t>
            </w:r>
          </w:p>
        </w:tc>
        <w:tc>
          <w:tcPr>
            <w:tcW w:w="2154" w:type="dxa"/>
          </w:tcPr>
          <w:p w:rsidR="00BE3C09" w:rsidRDefault="00BE3C09" w:rsidP="00BE3C09">
            <w:pPr>
              <w:pStyle w:val="ConsPlusNormal"/>
              <w:jc w:val="center"/>
            </w:pPr>
            <w:r>
              <w:t>10</w:t>
            </w:r>
          </w:p>
          <w:p w:rsidR="00BE3C09" w:rsidRDefault="00BE3C09" w:rsidP="00BE3C09">
            <w:pPr>
              <w:pStyle w:val="ConsPlusNormal"/>
              <w:jc w:val="center"/>
            </w:pPr>
            <w:r>
              <w:t>(для подкладки)</w:t>
            </w:r>
          </w:p>
        </w:tc>
        <w:tc>
          <w:tcPr>
            <w:tcW w:w="2778" w:type="dxa"/>
          </w:tcPr>
          <w:p w:rsidR="00BE3C09" w:rsidRDefault="00BE3C09" w:rsidP="00BE3C09">
            <w:pPr>
              <w:pStyle w:val="ConsPlusNormal"/>
              <w:jc w:val="center"/>
            </w:pPr>
            <w:r>
              <w:t>70</w:t>
            </w:r>
          </w:p>
          <w:p w:rsidR="00BE3C09" w:rsidRDefault="00BE3C09" w:rsidP="00BE3C09">
            <w:pPr>
              <w:pStyle w:val="ConsPlusNormal"/>
              <w:jc w:val="center"/>
            </w:pPr>
            <w:r>
              <w:t>(для подкладки)</w:t>
            </w:r>
          </w:p>
        </w:tc>
        <w:tc>
          <w:tcPr>
            <w:tcW w:w="1814" w:type="dxa"/>
          </w:tcPr>
          <w:p w:rsidR="00BE3C09" w:rsidRDefault="00BE3C09" w:rsidP="00BE3C09">
            <w:pPr>
              <w:pStyle w:val="ConsPlusNormal"/>
              <w:jc w:val="center"/>
            </w:pPr>
            <w:r>
              <w:t>20</w:t>
            </w:r>
          </w:p>
        </w:tc>
      </w:tr>
      <w:tr w:rsidR="00BE3C09" w:rsidTr="00BE3C09">
        <w:tc>
          <w:tcPr>
            <w:tcW w:w="9070" w:type="dxa"/>
            <w:gridSpan w:val="4"/>
          </w:tcPr>
          <w:p w:rsidR="00BE3C09" w:rsidRDefault="00BE3C09" w:rsidP="00BE3C09">
            <w:pPr>
              <w:pStyle w:val="ConsPlusNormal"/>
              <w:jc w:val="center"/>
              <w:outlineLvl w:val="2"/>
            </w:pPr>
            <w:r>
              <w:t xml:space="preserve">5. Готовые штучные текстильные изделия (полотенца, одеяла и аналогичные изделия) </w:t>
            </w:r>
            <w:hyperlink w:anchor="P1588" w:history="1">
              <w:r>
                <w:rPr>
                  <w:color w:val="0000FF"/>
                </w:rPr>
                <w:t>&lt;3&gt;</w:t>
              </w:r>
            </w:hyperlink>
          </w:p>
        </w:tc>
      </w:tr>
      <w:tr w:rsidR="00BE3C09" w:rsidTr="00BE3C09">
        <w:tblPrEx>
          <w:tblBorders>
            <w:insideH w:val="nil"/>
          </w:tblBorders>
        </w:tblPrEx>
        <w:tc>
          <w:tcPr>
            <w:tcW w:w="2324" w:type="dxa"/>
            <w:tcBorders>
              <w:bottom w:val="nil"/>
            </w:tcBorders>
          </w:tcPr>
          <w:p w:rsidR="00BE3C09" w:rsidRDefault="00BE3C09" w:rsidP="00BE3C09">
            <w:pPr>
              <w:pStyle w:val="ConsPlusNormal"/>
            </w:pPr>
            <w:r>
              <w:t>Полотенца и купальные простыни детские</w:t>
            </w:r>
          </w:p>
        </w:tc>
        <w:tc>
          <w:tcPr>
            <w:tcW w:w="2154" w:type="dxa"/>
            <w:tcBorders>
              <w:bottom w:val="nil"/>
            </w:tcBorders>
          </w:tcPr>
          <w:p w:rsidR="00BE3C09" w:rsidRDefault="00BE3C09" w:rsidP="00BE3C09">
            <w:pPr>
              <w:pStyle w:val="ConsPlusNormal"/>
              <w:jc w:val="center"/>
            </w:pPr>
            <w:r>
              <w:t>водопоглощение - не менее 300 процентов за 10 мин.</w:t>
            </w:r>
          </w:p>
        </w:tc>
        <w:tc>
          <w:tcPr>
            <w:tcW w:w="2778" w:type="dxa"/>
            <w:tcBorders>
              <w:bottom w:val="nil"/>
            </w:tcBorders>
          </w:tcPr>
          <w:p w:rsidR="00BE3C09" w:rsidRDefault="00BE3C09" w:rsidP="00BE3C09">
            <w:pPr>
              <w:pStyle w:val="ConsPlusNormal"/>
              <w:jc w:val="center"/>
            </w:pPr>
            <w:r>
              <w:t>-</w:t>
            </w:r>
          </w:p>
        </w:tc>
        <w:tc>
          <w:tcPr>
            <w:tcW w:w="1814" w:type="dxa"/>
            <w:tcBorders>
              <w:bottom w:val="nil"/>
            </w:tcBorders>
          </w:tcPr>
          <w:p w:rsidR="00BE3C09" w:rsidRDefault="00BE3C09" w:rsidP="00BE3C09">
            <w:pPr>
              <w:pStyle w:val="ConsPlusNormal"/>
              <w:jc w:val="center"/>
            </w:pPr>
            <w:r>
              <w:t>75</w:t>
            </w:r>
          </w:p>
        </w:tc>
      </w:tr>
      <w:tr w:rsidR="00BE3C09" w:rsidTr="00BE3C09">
        <w:tblPrEx>
          <w:tblBorders>
            <w:insideH w:val="nil"/>
          </w:tblBorders>
        </w:tblPrEx>
        <w:tc>
          <w:tcPr>
            <w:tcW w:w="9070" w:type="dxa"/>
            <w:gridSpan w:val="4"/>
            <w:tcBorders>
              <w:top w:val="nil"/>
            </w:tcBorders>
          </w:tcPr>
          <w:p w:rsidR="00BE3C09" w:rsidRDefault="00BE3C09" w:rsidP="00BE3C09">
            <w:pPr>
              <w:pStyle w:val="ConsPlusNormal"/>
              <w:jc w:val="both"/>
            </w:pPr>
            <w:r>
              <w:t xml:space="preserve">(в ред. </w:t>
            </w:r>
            <w:hyperlink r:id="rId132" w:history="1">
              <w:r>
                <w:rPr>
                  <w:color w:val="0000FF"/>
                </w:rPr>
                <w:t>решения</w:t>
              </w:r>
            </w:hyperlink>
            <w:r>
              <w:t xml:space="preserve"> Совета Евразийской экономической комиссии от 28.04.2017 N 51)</w:t>
            </w:r>
          </w:p>
        </w:tc>
      </w:tr>
      <w:tr w:rsidR="00BE3C09" w:rsidTr="00BE3C09">
        <w:tc>
          <w:tcPr>
            <w:tcW w:w="2324" w:type="dxa"/>
          </w:tcPr>
          <w:p w:rsidR="00BE3C09" w:rsidRDefault="00BE3C09" w:rsidP="00BE3C09">
            <w:pPr>
              <w:pStyle w:val="ConsPlusNormal"/>
            </w:pPr>
            <w:r>
              <w:t>Одеяла детские</w:t>
            </w:r>
          </w:p>
        </w:tc>
        <w:tc>
          <w:tcPr>
            <w:tcW w:w="2154" w:type="dxa"/>
          </w:tcPr>
          <w:p w:rsidR="00BE3C09" w:rsidRDefault="00BE3C09" w:rsidP="00BE3C09">
            <w:pPr>
              <w:pStyle w:val="ConsPlusNormal"/>
              <w:jc w:val="center"/>
            </w:pPr>
            <w:r>
              <w:t>-</w:t>
            </w:r>
          </w:p>
        </w:tc>
        <w:tc>
          <w:tcPr>
            <w:tcW w:w="2778" w:type="dxa"/>
          </w:tcPr>
          <w:p w:rsidR="00BE3C09" w:rsidRDefault="00BE3C09" w:rsidP="00BE3C09">
            <w:pPr>
              <w:pStyle w:val="ConsPlusNormal"/>
              <w:jc w:val="center"/>
            </w:pPr>
            <w:r>
              <w:t>70</w:t>
            </w:r>
          </w:p>
        </w:tc>
        <w:tc>
          <w:tcPr>
            <w:tcW w:w="1814" w:type="dxa"/>
          </w:tcPr>
          <w:p w:rsidR="00BE3C09" w:rsidRDefault="00BE3C09" w:rsidP="00BE3C09">
            <w:pPr>
              <w:pStyle w:val="ConsPlusNormal"/>
              <w:jc w:val="center"/>
            </w:pPr>
            <w:r>
              <w:t>75</w:t>
            </w:r>
          </w:p>
        </w:tc>
      </w:tr>
    </w:tbl>
    <w:p w:rsidR="00BE3C09" w:rsidRDefault="00BE3C09" w:rsidP="00BE3C09">
      <w:pPr>
        <w:pStyle w:val="ConsPlusNormal"/>
        <w:ind w:firstLine="540"/>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72" w:name="P1585"/>
      <w:bookmarkEnd w:id="72"/>
      <w:r>
        <w:t>&lt;1</w:t>
      </w:r>
      <w:proofErr w:type="gramStart"/>
      <w:r>
        <w:t>&gt; В</w:t>
      </w:r>
      <w:proofErr w:type="gramEnd"/>
      <w:r>
        <w:t xml:space="preserve"> купальных изделиях не определяют гигроскопичность, в чулочно-носочных изделиях - воздухопроницаемость.</w:t>
      </w:r>
    </w:p>
    <w:p w:rsidR="00BE3C09" w:rsidRDefault="00BE3C09" w:rsidP="00BE3C09">
      <w:pPr>
        <w:pStyle w:val="ConsPlusNormal"/>
        <w:spacing w:before="220"/>
        <w:ind w:firstLine="540"/>
        <w:jc w:val="both"/>
      </w:pPr>
      <w:bookmarkStart w:id="73" w:name="P1586"/>
      <w:bookmarkEnd w:id="73"/>
      <w:r>
        <w:t>&lt;2</w:t>
      </w:r>
      <w:proofErr w:type="gramStart"/>
      <w:r>
        <w:t>&gt; В</w:t>
      </w:r>
      <w:proofErr w:type="gramEnd"/>
      <w:r>
        <w:t xml:space="preserve"> рукавицах, перчатках, головных уборах и фартуках не определяют гигроскопичность и воздухопроницаемость.</w:t>
      </w:r>
    </w:p>
    <w:p w:rsidR="00BE3C09" w:rsidRDefault="00BE3C09" w:rsidP="00BE3C09">
      <w:pPr>
        <w:pStyle w:val="ConsPlusNormal"/>
        <w:jc w:val="both"/>
      </w:pPr>
      <w:r>
        <w:t xml:space="preserve">(в ред. </w:t>
      </w:r>
      <w:hyperlink r:id="rId133"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spacing w:before="220"/>
        <w:ind w:firstLine="540"/>
        <w:jc w:val="both"/>
      </w:pPr>
      <w:bookmarkStart w:id="74" w:name="P1588"/>
      <w:bookmarkEnd w:id="74"/>
      <w:r>
        <w:t>&lt;3</w:t>
      </w:r>
      <w:proofErr w:type="gramStart"/>
      <w:r>
        <w:t>&gt; Д</w:t>
      </w:r>
      <w:proofErr w:type="gramEnd"/>
      <w:r>
        <w:t>ля детей всех возрастных групп, включая детей до 1 года.</w:t>
      </w:r>
    </w:p>
    <w:p w:rsidR="00BE3C09" w:rsidRDefault="00BE3C09" w:rsidP="00BE3C09">
      <w:pPr>
        <w:pStyle w:val="ConsPlusNormal"/>
        <w:ind w:firstLine="540"/>
        <w:jc w:val="both"/>
      </w:pPr>
    </w:p>
    <w:p w:rsidR="00BE3C09" w:rsidRDefault="00BE3C09" w:rsidP="00BE3C09">
      <w:pPr>
        <w:pStyle w:val="ConsPlusNormal"/>
        <w:ind w:firstLine="540"/>
        <w:jc w:val="both"/>
      </w:pPr>
      <w:r>
        <w:t xml:space="preserve">Примечания: 1. </w:t>
      </w:r>
      <w:proofErr w:type="gramStart"/>
      <w:r>
        <w:t>Не проводятся испытания по показателю "воздухопроницаемость" в изделиях, которые по конструкции (сарафаны, юбки, жилеты, шорты)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roofErr w:type="gramEnd"/>
    </w:p>
    <w:p w:rsidR="00BE3C09" w:rsidRDefault="00BE3C09" w:rsidP="00BE3C09">
      <w:pPr>
        <w:pStyle w:val="ConsPlusNormal"/>
        <w:spacing w:before="220"/>
        <w:ind w:firstLine="540"/>
        <w:jc w:val="both"/>
      </w:pPr>
      <w:r>
        <w:t>2. Не проводятся испытания по показателю "воздухопроницаемость" в брюках и полукомбинезонах осенне-зимнего ассортимента.</w:t>
      </w:r>
    </w:p>
    <w:p w:rsidR="00BE3C09" w:rsidRDefault="00BE3C09" w:rsidP="00BE3C09">
      <w:pPr>
        <w:pStyle w:val="ConsPlusNormal"/>
        <w:jc w:val="both"/>
      </w:pPr>
      <w:r>
        <w:t>(</w:t>
      </w:r>
      <w:proofErr w:type="gramStart"/>
      <w:r>
        <w:t>п</w:t>
      </w:r>
      <w:proofErr w:type="gramEnd"/>
      <w:r>
        <w:t xml:space="preserve">римечания в ред. </w:t>
      </w:r>
      <w:hyperlink r:id="rId134" w:history="1">
        <w:r>
          <w:rPr>
            <w:color w:val="0000FF"/>
          </w:rPr>
          <w:t>решения</w:t>
        </w:r>
      </w:hyperlink>
      <w:r>
        <w:t xml:space="preserve"> Совета Евразийской экономической комиссии от 28.04.2017 N 51)</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9</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75" w:name="P1605"/>
      <w:bookmarkEnd w:id="75"/>
      <w:r>
        <w:t>ТРЕБОВАНИЯ,</w:t>
      </w:r>
    </w:p>
    <w:p w:rsidR="00BE3C09" w:rsidRDefault="00BE3C09" w:rsidP="00BE3C09">
      <w:pPr>
        <w:pStyle w:val="ConsPlusTitle"/>
        <w:jc w:val="center"/>
      </w:pPr>
      <w:r>
        <w:t>ПРЕДЪЯВЛЯЕМЫЕ К УСТОЙЧИВОСТИ ОКРАСКИ ТЕКСТИЛЬНЫХ МАТЕРИАЛОВ</w:t>
      </w:r>
    </w:p>
    <w:p w:rsidR="00BE3C09" w:rsidRDefault="00BE3C09" w:rsidP="00BE3C09">
      <w:pPr>
        <w:pStyle w:val="ConsPlusTitle"/>
        <w:jc w:val="center"/>
      </w:pPr>
      <w:r>
        <w:t>ДЛЯ ОДЕЖДЫ</w:t>
      </w:r>
    </w:p>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191"/>
        <w:gridCol w:w="1361"/>
        <w:gridCol w:w="1212"/>
        <w:gridCol w:w="1474"/>
        <w:gridCol w:w="907"/>
      </w:tblGrid>
      <w:tr w:rsidR="00BE3C09" w:rsidTr="00BE3C09">
        <w:tc>
          <w:tcPr>
            <w:tcW w:w="2891" w:type="dxa"/>
            <w:vMerge w:val="restart"/>
          </w:tcPr>
          <w:p w:rsidR="00BE3C09" w:rsidRDefault="00BE3C09" w:rsidP="00BE3C09">
            <w:pPr>
              <w:pStyle w:val="ConsPlusNormal"/>
              <w:jc w:val="center"/>
            </w:pPr>
            <w:r>
              <w:t>Наименование продукции</w:t>
            </w:r>
          </w:p>
        </w:tc>
        <w:tc>
          <w:tcPr>
            <w:tcW w:w="6145" w:type="dxa"/>
            <w:gridSpan w:val="5"/>
          </w:tcPr>
          <w:p w:rsidR="00BE3C09" w:rsidRDefault="00BE3C09" w:rsidP="00BE3C09">
            <w:pPr>
              <w:pStyle w:val="ConsPlusNormal"/>
              <w:jc w:val="center"/>
            </w:pPr>
            <w:r>
              <w:t>Устойчивость окраски (закрашивание белого материала) к воздействиям (баллов, не менее)</w:t>
            </w:r>
          </w:p>
        </w:tc>
      </w:tr>
      <w:tr w:rsidR="00BE3C09" w:rsidTr="00BE3C09">
        <w:tc>
          <w:tcPr>
            <w:tcW w:w="2891" w:type="dxa"/>
            <w:vMerge/>
          </w:tcPr>
          <w:p w:rsidR="00BE3C09" w:rsidRDefault="00BE3C09" w:rsidP="00BE3C09"/>
        </w:tc>
        <w:tc>
          <w:tcPr>
            <w:tcW w:w="1191" w:type="dxa"/>
          </w:tcPr>
          <w:p w:rsidR="00BE3C09" w:rsidRDefault="00BE3C09" w:rsidP="00BE3C09">
            <w:pPr>
              <w:pStyle w:val="ConsPlusNormal"/>
              <w:jc w:val="center"/>
            </w:pPr>
            <w:r>
              <w:t>стирка</w:t>
            </w:r>
          </w:p>
        </w:tc>
        <w:tc>
          <w:tcPr>
            <w:tcW w:w="1361" w:type="dxa"/>
          </w:tcPr>
          <w:p w:rsidR="00BE3C09" w:rsidRDefault="00BE3C09" w:rsidP="00BE3C09">
            <w:pPr>
              <w:pStyle w:val="ConsPlusNormal"/>
              <w:jc w:val="center"/>
            </w:pPr>
            <w:r>
              <w:t>пот</w:t>
            </w:r>
          </w:p>
        </w:tc>
        <w:tc>
          <w:tcPr>
            <w:tcW w:w="1212" w:type="dxa"/>
          </w:tcPr>
          <w:p w:rsidR="00BE3C09" w:rsidRDefault="00BE3C09" w:rsidP="00BE3C09">
            <w:pPr>
              <w:pStyle w:val="ConsPlusNormal"/>
              <w:jc w:val="center"/>
            </w:pPr>
            <w:r>
              <w:t>трение сухое</w:t>
            </w:r>
          </w:p>
        </w:tc>
        <w:tc>
          <w:tcPr>
            <w:tcW w:w="1474" w:type="dxa"/>
          </w:tcPr>
          <w:p w:rsidR="00BE3C09" w:rsidRDefault="00BE3C09" w:rsidP="00BE3C09">
            <w:pPr>
              <w:pStyle w:val="ConsPlusNormal"/>
              <w:jc w:val="center"/>
            </w:pPr>
            <w:r>
              <w:t>вода дистиллированная</w:t>
            </w:r>
          </w:p>
        </w:tc>
        <w:tc>
          <w:tcPr>
            <w:tcW w:w="907" w:type="dxa"/>
          </w:tcPr>
          <w:p w:rsidR="00BE3C09" w:rsidRDefault="00BE3C09" w:rsidP="00BE3C09">
            <w:pPr>
              <w:pStyle w:val="ConsPlusNormal"/>
              <w:jc w:val="center"/>
            </w:pPr>
            <w:r>
              <w:t>вода морская</w:t>
            </w:r>
          </w:p>
        </w:tc>
      </w:tr>
      <w:tr w:rsidR="00BE3C09" w:rsidTr="00BE3C09">
        <w:tc>
          <w:tcPr>
            <w:tcW w:w="2891" w:type="dxa"/>
          </w:tcPr>
          <w:p w:rsidR="00BE3C09" w:rsidRDefault="00BE3C09" w:rsidP="00BE3C09">
            <w:pPr>
              <w:pStyle w:val="ConsPlusNormal"/>
            </w:pPr>
            <w:r>
              <w:t>Одежда 1-го слоя и швейные изделия, в том числе бельевые изделия, постельное белье и аналогичные изделия</w:t>
            </w:r>
          </w:p>
        </w:tc>
        <w:tc>
          <w:tcPr>
            <w:tcW w:w="1191" w:type="dxa"/>
          </w:tcPr>
          <w:p w:rsidR="00BE3C09" w:rsidRDefault="00BE3C09" w:rsidP="00BE3C09">
            <w:pPr>
              <w:pStyle w:val="ConsPlusNormal"/>
              <w:jc w:val="center"/>
            </w:pPr>
            <w:r>
              <w:t xml:space="preserve">3 </w:t>
            </w:r>
            <w:hyperlink w:anchor="P1666" w:history="1">
              <w:r>
                <w:rPr>
                  <w:color w:val="0000FF"/>
                </w:rPr>
                <w:t>&lt;1&gt;</w:t>
              </w:r>
            </w:hyperlink>
            <w:r>
              <w:t xml:space="preserve"> - 4 </w:t>
            </w:r>
            <w:hyperlink w:anchor="P1667" w:history="1">
              <w:r>
                <w:rPr>
                  <w:color w:val="0000FF"/>
                </w:rPr>
                <w:t>&lt;2&gt;</w:t>
              </w:r>
            </w:hyperlink>
          </w:p>
        </w:tc>
        <w:tc>
          <w:tcPr>
            <w:tcW w:w="1361" w:type="dxa"/>
          </w:tcPr>
          <w:p w:rsidR="00BE3C09" w:rsidRDefault="00BE3C09" w:rsidP="00BE3C09">
            <w:pPr>
              <w:pStyle w:val="ConsPlusNormal"/>
              <w:jc w:val="center"/>
            </w:pPr>
            <w:r>
              <w:t xml:space="preserve">3 </w:t>
            </w:r>
            <w:hyperlink w:anchor="P1666" w:history="1">
              <w:r>
                <w:rPr>
                  <w:color w:val="0000FF"/>
                </w:rPr>
                <w:t>&lt;1&gt;</w:t>
              </w:r>
            </w:hyperlink>
            <w:r>
              <w:t xml:space="preserve"> - 4 </w:t>
            </w:r>
            <w:hyperlink w:anchor="P1667" w:history="1">
              <w:r>
                <w:rPr>
                  <w:color w:val="0000FF"/>
                </w:rPr>
                <w:t>&lt;2&gt;</w:t>
              </w:r>
            </w:hyperlink>
          </w:p>
        </w:tc>
        <w:tc>
          <w:tcPr>
            <w:tcW w:w="1212" w:type="dxa"/>
          </w:tcPr>
          <w:p w:rsidR="00BE3C09" w:rsidRDefault="00BE3C09" w:rsidP="00BE3C09">
            <w:pPr>
              <w:pStyle w:val="ConsPlusNormal"/>
              <w:jc w:val="center"/>
            </w:pPr>
            <w:r>
              <w:t>3</w:t>
            </w:r>
          </w:p>
        </w:tc>
        <w:tc>
          <w:tcPr>
            <w:tcW w:w="1474" w:type="dxa"/>
          </w:tcPr>
          <w:p w:rsidR="00BE3C09" w:rsidRDefault="00BE3C09" w:rsidP="00BE3C09">
            <w:pPr>
              <w:pStyle w:val="ConsPlusNormal"/>
              <w:jc w:val="center"/>
            </w:pPr>
            <w:r>
              <w:t>-</w:t>
            </w:r>
          </w:p>
        </w:tc>
        <w:tc>
          <w:tcPr>
            <w:tcW w:w="907" w:type="dxa"/>
          </w:tcPr>
          <w:p w:rsidR="00BE3C09" w:rsidRDefault="00BE3C09" w:rsidP="00BE3C09">
            <w:pPr>
              <w:pStyle w:val="ConsPlusNormal"/>
              <w:jc w:val="center"/>
            </w:pPr>
            <w:r>
              <w:t>-</w:t>
            </w:r>
          </w:p>
        </w:tc>
      </w:tr>
      <w:tr w:rsidR="00BE3C09" w:rsidTr="00BE3C09">
        <w:tc>
          <w:tcPr>
            <w:tcW w:w="2891" w:type="dxa"/>
          </w:tcPr>
          <w:p w:rsidR="00BE3C09" w:rsidRDefault="00BE3C09" w:rsidP="00BE3C09">
            <w:pPr>
              <w:pStyle w:val="ConsPlusNormal"/>
            </w:pPr>
            <w:r>
              <w:t>Одежда 2-го слоя и швейные изделия</w:t>
            </w:r>
          </w:p>
        </w:tc>
        <w:tc>
          <w:tcPr>
            <w:tcW w:w="1191" w:type="dxa"/>
          </w:tcPr>
          <w:p w:rsidR="00BE3C09" w:rsidRDefault="00BE3C09" w:rsidP="00BE3C09">
            <w:pPr>
              <w:pStyle w:val="ConsPlusNormal"/>
              <w:jc w:val="center"/>
            </w:pPr>
            <w:r>
              <w:t>3</w:t>
            </w:r>
          </w:p>
        </w:tc>
        <w:tc>
          <w:tcPr>
            <w:tcW w:w="1361" w:type="dxa"/>
          </w:tcPr>
          <w:p w:rsidR="00BE3C09" w:rsidRDefault="00BE3C09" w:rsidP="00BE3C09">
            <w:pPr>
              <w:pStyle w:val="ConsPlusNormal"/>
              <w:jc w:val="center"/>
            </w:pPr>
            <w:r>
              <w:t>3</w:t>
            </w:r>
          </w:p>
        </w:tc>
        <w:tc>
          <w:tcPr>
            <w:tcW w:w="1212" w:type="dxa"/>
          </w:tcPr>
          <w:p w:rsidR="00BE3C09" w:rsidRDefault="00BE3C09" w:rsidP="00BE3C09">
            <w:pPr>
              <w:pStyle w:val="ConsPlusNormal"/>
              <w:jc w:val="center"/>
            </w:pPr>
            <w:r>
              <w:t xml:space="preserve">3 </w:t>
            </w:r>
            <w:hyperlink w:anchor="P1668" w:history="1">
              <w:r>
                <w:rPr>
                  <w:color w:val="0000FF"/>
                </w:rPr>
                <w:t>&lt;3&gt;</w:t>
              </w:r>
            </w:hyperlink>
          </w:p>
        </w:tc>
        <w:tc>
          <w:tcPr>
            <w:tcW w:w="1474" w:type="dxa"/>
          </w:tcPr>
          <w:p w:rsidR="00BE3C09" w:rsidRDefault="00BE3C09" w:rsidP="00BE3C09">
            <w:pPr>
              <w:pStyle w:val="ConsPlusNormal"/>
              <w:jc w:val="center"/>
            </w:pPr>
            <w:r>
              <w:t>-</w:t>
            </w:r>
          </w:p>
        </w:tc>
        <w:tc>
          <w:tcPr>
            <w:tcW w:w="907" w:type="dxa"/>
          </w:tcPr>
          <w:p w:rsidR="00BE3C09" w:rsidRDefault="00BE3C09" w:rsidP="00BE3C09">
            <w:pPr>
              <w:pStyle w:val="ConsPlusNormal"/>
              <w:jc w:val="center"/>
            </w:pPr>
            <w:r>
              <w:t>-</w:t>
            </w:r>
          </w:p>
        </w:tc>
      </w:tr>
      <w:tr w:rsidR="00BE3C09" w:rsidTr="00BE3C09">
        <w:tblPrEx>
          <w:tblBorders>
            <w:insideH w:val="nil"/>
          </w:tblBorders>
        </w:tblPrEx>
        <w:tc>
          <w:tcPr>
            <w:tcW w:w="2891" w:type="dxa"/>
            <w:tcBorders>
              <w:bottom w:val="nil"/>
            </w:tcBorders>
          </w:tcPr>
          <w:p w:rsidR="00BE3C09" w:rsidRDefault="00BE3C09" w:rsidP="00BE3C09">
            <w:pPr>
              <w:pStyle w:val="ConsPlusNormal"/>
            </w:pPr>
            <w:r>
              <w:t>Одежда 3-го слоя</w:t>
            </w:r>
          </w:p>
        </w:tc>
        <w:tc>
          <w:tcPr>
            <w:tcW w:w="1191" w:type="dxa"/>
            <w:tcBorders>
              <w:bottom w:val="nil"/>
            </w:tcBorders>
            <w:vAlign w:val="bottom"/>
          </w:tcPr>
          <w:p w:rsidR="00BE3C09" w:rsidRDefault="00BE3C09" w:rsidP="00BE3C09">
            <w:pPr>
              <w:pStyle w:val="ConsPlusNormal"/>
              <w:jc w:val="center"/>
            </w:pPr>
          </w:p>
        </w:tc>
        <w:tc>
          <w:tcPr>
            <w:tcW w:w="1361" w:type="dxa"/>
            <w:tcBorders>
              <w:bottom w:val="nil"/>
            </w:tcBorders>
            <w:vAlign w:val="bottom"/>
          </w:tcPr>
          <w:p w:rsidR="00BE3C09" w:rsidRDefault="00BE3C09" w:rsidP="00BE3C09">
            <w:pPr>
              <w:pStyle w:val="ConsPlusNormal"/>
              <w:jc w:val="center"/>
            </w:pPr>
          </w:p>
        </w:tc>
        <w:tc>
          <w:tcPr>
            <w:tcW w:w="1212" w:type="dxa"/>
            <w:tcBorders>
              <w:bottom w:val="nil"/>
            </w:tcBorders>
            <w:vAlign w:val="bottom"/>
          </w:tcPr>
          <w:p w:rsidR="00BE3C09" w:rsidRDefault="00BE3C09" w:rsidP="00BE3C09">
            <w:pPr>
              <w:pStyle w:val="ConsPlusNormal"/>
              <w:jc w:val="center"/>
            </w:pPr>
          </w:p>
        </w:tc>
        <w:tc>
          <w:tcPr>
            <w:tcW w:w="1474" w:type="dxa"/>
            <w:tcBorders>
              <w:bottom w:val="nil"/>
            </w:tcBorders>
            <w:vAlign w:val="bottom"/>
          </w:tcPr>
          <w:p w:rsidR="00BE3C09" w:rsidRDefault="00BE3C09" w:rsidP="00BE3C09">
            <w:pPr>
              <w:pStyle w:val="ConsPlusNormal"/>
              <w:jc w:val="center"/>
            </w:pPr>
          </w:p>
        </w:tc>
        <w:tc>
          <w:tcPr>
            <w:tcW w:w="907" w:type="dxa"/>
            <w:tcBorders>
              <w:bottom w:val="nil"/>
            </w:tcBorders>
            <w:vAlign w:val="bottom"/>
          </w:tcPr>
          <w:p w:rsidR="00BE3C09" w:rsidRDefault="00BE3C09" w:rsidP="00BE3C09">
            <w:pPr>
              <w:pStyle w:val="ConsPlusNormal"/>
              <w:jc w:val="center"/>
            </w:pPr>
          </w:p>
        </w:tc>
      </w:tr>
      <w:tr w:rsidR="00BE3C09" w:rsidTr="00BE3C09">
        <w:tblPrEx>
          <w:tblBorders>
            <w:insideH w:val="nil"/>
          </w:tblBorders>
        </w:tblPrEx>
        <w:tc>
          <w:tcPr>
            <w:tcW w:w="2891" w:type="dxa"/>
            <w:tcBorders>
              <w:top w:val="nil"/>
              <w:bottom w:val="nil"/>
            </w:tcBorders>
          </w:tcPr>
          <w:p w:rsidR="00BE3C09" w:rsidRDefault="00BE3C09" w:rsidP="00BE3C09">
            <w:pPr>
              <w:pStyle w:val="ConsPlusNormal"/>
            </w:pPr>
            <w:r>
              <w:t>материал верха</w:t>
            </w:r>
          </w:p>
        </w:tc>
        <w:tc>
          <w:tcPr>
            <w:tcW w:w="1191" w:type="dxa"/>
            <w:tcBorders>
              <w:top w:val="nil"/>
              <w:bottom w:val="nil"/>
            </w:tcBorders>
            <w:vAlign w:val="bottom"/>
          </w:tcPr>
          <w:p w:rsidR="00BE3C09" w:rsidRDefault="00BE3C09" w:rsidP="00BE3C09">
            <w:pPr>
              <w:pStyle w:val="ConsPlusNormal"/>
              <w:jc w:val="center"/>
            </w:pPr>
            <w:r>
              <w:t xml:space="preserve">3 </w:t>
            </w:r>
            <w:hyperlink w:anchor="P1669" w:history="1">
              <w:r>
                <w:rPr>
                  <w:color w:val="0000FF"/>
                </w:rPr>
                <w:t>&lt;4&gt;</w:t>
              </w:r>
            </w:hyperlink>
          </w:p>
        </w:tc>
        <w:tc>
          <w:tcPr>
            <w:tcW w:w="1361" w:type="dxa"/>
            <w:tcBorders>
              <w:top w:val="nil"/>
              <w:bottom w:val="nil"/>
            </w:tcBorders>
            <w:vAlign w:val="bottom"/>
          </w:tcPr>
          <w:p w:rsidR="00BE3C09" w:rsidRDefault="00BE3C09" w:rsidP="00BE3C09">
            <w:pPr>
              <w:pStyle w:val="ConsPlusNormal"/>
              <w:jc w:val="center"/>
            </w:pPr>
            <w:r>
              <w:t xml:space="preserve">3 </w:t>
            </w:r>
            <w:hyperlink w:anchor="P1669" w:history="1">
              <w:r>
                <w:rPr>
                  <w:color w:val="0000FF"/>
                </w:rPr>
                <w:t>&lt;4&gt;</w:t>
              </w:r>
            </w:hyperlink>
          </w:p>
        </w:tc>
        <w:tc>
          <w:tcPr>
            <w:tcW w:w="1212" w:type="dxa"/>
            <w:tcBorders>
              <w:top w:val="nil"/>
              <w:bottom w:val="nil"/>
            </w:tcBorders>
            <w:vAlign w:val="bottom"/>
          </w:tcPr>
          <w:p w:rsidR="00BE3C09" w:rsidRDefault="00BE3C09" w:rsidP="00BE3C09">
            <w:pPr>
              <w:pStyle w:val="ConsPlusNormal"/>
              <w:jc w:val="center"/>
            </w:pPr>
            <w:r>
              <w:t xml:space="preserve">3 </w:t>
            </w:r>
            <w:hyperlink w:anchor="P1668" w:history="1">
              <w:r>
                <w:rPr>
                  <w:color w:val="0000FF"/>
                </w:rPr>
                <w:t>&lt;3&gt;</w:t>
              </w:r>
            </w:hyperlink>
          </w:p>
        </w:tc>
        <w:tc>
          <w:tcPr>
            <w:tcW w:w="1474" w:type="dxa"/>
            <w:tcBorders>
              <w:top w:val="nil"/>
              <w:bottom w:val="nil"/>
            </w:tcBorders>
            <w:vAlign w:val="bottom"/>
          </w:tcPr>
          <w:p w:rsidR="00BE3C09" w:rsidRDefault="00BE3C09" w:rsidP="00BE3C09">
            <w:pPr>
              <w:pStyle w:val="ConsPlusNormal"/>
              <w:jc w:val="center"/>
            </w:pPr>
            <w:r>
              <w:t>3</w:t>
            </w:r>
          </w:p>
        </w:tc>
        <w:tc>
          <w:tcPr>
            <w:tcW w:w="907" w:type="dxa"/>
            <w:tcBorders>
              <w:top w:val="nil"/>
              <w:bottom w:val="nil"/>
            </w:tcBorders>
            <w:vAlign w:val="bottom"/>
          </w:tcPr>
          <w:p w:rsidR="00BE3C09" w:rsidRDefault="00BE3C09" w:rsidP="00BE3C09">
            <w:pPr>
              <w:pStyle w:val="ConsPlusNormal"/>
              <w:jc w:val="center"/>
            </w:pPr>
            <w:r>
              <w:t>-</w:t>
            </w:r>
          </w:p>
        </w:tc>
      </w:tr>
      <w:tr w:rsidR="00BE3C09" w:rsidTr="00BE3C09">
        <w:tblPrEx>
          <w:tblBorders>
            <w:insideH w:val="nil"/>
          </w:tblBorders>
        </w:tblPrEx>
        <w:tc>
          <w:tcPr>
            <w:tcW w:w="2891" w:type="dxa"/>
            <w:tcBorders>
              <w:top w:val="nil"/>
            </w:tcBorders>
          </w:tcPr>
          <w:p w:rsidR="00BE3C09" w:rsidRDefault="00BE3C09" w:rsidP="00BE3C09">
            <w:pPr>
              <w:pStyle w:val="ConsPlusNormal"/>
            </w:pPr>
            <w:r>
              <w:t>подкладка</w:t>
            </w:r>
          </w:p>
        </w:tc>
        <w:tc>
          <w:tcPr>
            <w:tcW w:w="1191" w:type="dxa"/>
            <w:tcBorders>
              <w:top w:val="nil"/>
            </w:tcBorders>
            <w:vAlign w:val="bottom"/>
          </w:tcPr>
          <w:p w:rsidR="00BE3C09" w:rsidRDefault="00BE3C09" w:rsidP="00BE3C09">
            <w:pPr>
              <w:pStyle w:val="ConsPlusNormal"/>
              <w:jc w:val="center"/>
            </w:pPr>
            <w:r>
              <w:t xml:space="preserve">4 </w:t>
            </w:r>
            <w:hyperlink w:anchor="P1669" w:history="1">
              <w:r>
                <w:rPr>
                  <w:color w:val="0000FF"/>
                </w:rPr>
                <w:t>&lt;4&gt;</w:t>
              </w:r>
            </w:hyperlink>
          </w:p>
        </w:tc>
        <w:tc>
          <w:tcPr>
            <w:tcW w:w="1361" w:type="dxa"/>
            <w:tcBorders>
              <w:top w:val="nil"/>
            </w:tcBorders>
            <w:vAlign w:val="bottom"/>
          </w:tcPr>
          <w:p w:rsidR="00BE3C09" w:rsidRDefault="00BE3C09" w:rsidP="00BE3C09">
            <w:pPr>
              <w:pStyle w:val="ConsPlusNormal"/>
              <w:jc w:val="center"/>
            </w:pPr>
            <w:r>
              <w:t>4</w:t>
            </w:r>
          </w:p>
        </w:tc>
        <w:tc>
          <w:tcPr>
            <w:tcW w:w="1212" w:type="dxa"/>
            <w:tcBorders>
              <w:top w:val="nil"/>
            </w:tcBorders>
            <w:vAlign w:val="bottom"/>
          </w:tcPr>
          <w:p w:rsidR="00BE3C09" w:rsidRDefault="00BE3C09" w:rsidP="00BE3C09">
            <w:pPr>
              <w:pStyle w:val="ConsPlusNormal"/>
              <w:jc w:val="center"/>
            </w:pPr>
            <w:r>
              <w:t>4</w:t>
            </w:r>
          </w:p>
        </w:tc>
        <w:tc>
          <w:tcPr>
            <w:tcW w:w="1474" w:type="dxa"/>
            <w:tcBorders>
              <w:top w:val="nil"/>
            </w:tcBorders>
            <w:vAlign w:val="bottom"/>
          </w:tcPr>
          <w:p w:rsidR="00BE3C09" w:rsidRDefault="00BE3C09" w:rsidP="00BE3C09">
            <w:pPr>
              <w:pStyle w:val="ConsPlusNormal"/>
              <w:jc w:val="center"/>
            </w:pPr>
            <w:r>
              <w:t>-</w:t>
            </w:r>
          </w:p>
        </w:tc>
        <w:tc>
          <w:tcPr>
            <w:tcW w:w="907" w:type="dxa"/>
            <w:tcBorders>
              <w:top w:val="nil"/>
            </w:tcBorders>
            <w:vAlign w:val="bottom"/>
          </w:tcPr>
          <w:p w:rsidR="00BE3C09" w:rsidRDefault="00BE3C09" w:rsidP="00BE3C09">
            <w:pPr>
              <w:pStyle w:val="ConsPlusNormal"/>
              <w:jc w:val="center"/>
            </w:pPr>
            <w:r>
              <w:t>-</w:t>
            </w:r>
          </w:p>
        </w:tc>
      </w:tr>
      <w:tr w:rsidR="00BE3C09" w:rsidTr="00BE3C09">
        <w:tc>
          <w:tcPr>
            <w:tcW w:w="2891" w:type="dxa"/>
          </w:tcPr>
          <w:p w:rsidR="00BE3C09" w:rsidRDefault="00BE3C09" w:rsidP="00BE3C09">
            <w:pPr>
              <w:pStyle w:val="ConsPlusNormal"/>
            </w:pPr>
            <w:r>
              <w:t>Чулочно-носочные изделия, головные уборы, шарфы и другие аналогичные изделия</w:t>
            </w:r>
          </w:p>
        </w:tc>
        <w:tc>
          <w:tcPr>
            <w:tcW w:w="1191" w:type="dxa"/>
          </w:tcPr>
          <w:p w:rsidR="00BE3C09" w:rsidRDefault="00BE3C09" w:rsidP="00BE3C09">
            <w:pPr>
              <w:pStyle w:val="ConsPlusNormal"/>
              <w:jc w:val="center"/>
            </w:pPr>
            <w:r>
              <w:t xml:space="preserve">3 </w:t>
            </w:r>
            <w:hyperlink w:anchor="P1670" w:history="1">
              <w:r>
                <w:rPr>
                  <w:color w:val="0000FF"/>
                </w:rPr>
                <w:t>&lt;5&gt;</w:t>
              </w:r>
            </w:hyperlink>
            <w:r>
              <w:t xml:space="preserve"> - 4 </w:t>
            </w:r>
            <w:hyperlink w:anchor="P1671" w:history="1">
              <w:r>
                <w:rPr>
                  <w:color w:val="0000FF"/>
                </w:rPr>
                <w:t>&lt;6&gt;</w:t>
              </w:r>
            </w:hyperlink>
          </w:p>
        </w:tc>
        <w:tc>
          <w:tcPr>
            <w:tcW w:w="1361" w:type="dxa"/>
          </w:tcPr>
          <w:p w:rsidR="00BE3C09" w:rsidRDefault="00BE3C09" w:rsidP="00BE3C09">
            <w:pPr>
              <w:pStyle w:val="ConsPlusNormal"/>
              <w:jc w:val="center"/>
            </w:pPr>
            <w:r>
              <w:t xml:space="preserve">3 </w:t>
            </w:r>
            <w:hyperlink w:anchor="P1670" w:history="1">
              <w:r>
                <w:rPr>
                  <w:color w:val="0000FF"/>
                </w:rPr>
                <w:t>&lt;5&gt;</w:t>
              </w:r>
            </w:hyperlink>
            <w:r>
              <w:t xml:space="preserve"> - 4 </w:t>
            </w:r>
            <w:hyperlink w:anchor="P1671" w:history="1">
              <w:r>
                <w:rPr>
                  <w:color w:val="0000FF"/>
                </w:rPr>
                <w:t>&lt;6&gt;</w:t>
              </w:r>
            </w:hyperlink>
          </w:p>
        </w:tc>
        <w:tc>
          <w:tcPr>
            <w:tcW w:w="1212" w:type="dxa"/>
          </w:tcPr>
          <w:p w:rsidR="00BE3C09" w:rsidRDefault="00BE3C09" w:rsidP="00BE3C09">
            <w:pPr>
              <w:pStyle w:val="ConsPlusNormal"/>
              <w:jc w:val="center"/>
            </w:pPr>
            <w:r>
              <w:t>3</w:t>
            </w:r>
          </w:p>
        </w:tc>
        <w:tc>
          <w:tcPr>
            <w:tcW w:w="1474" w:type="dxa"/>
          </w:tcPr>
          <w:p w:rsidR="00BE3C09" w:rsidRDefault="00BE3C09" w:rsidP="00BE3C09">
            <w:pPr>
              <w:pStyle w:val="ConsPlusNormal"/>
              <w:jc w:val="center"/>
            </w:pPr>
            <w:r>
              <w:t>-</w:t>
            </w:r>
          </w:p>
        </w:tc>
        <w:tc>
          <w:tcPr>
            <w:tcW w:w="907" w:type="dxa"/>
          </w:tcPr>
          <w:p w:rsidR="00BE3C09" w:rsidRDefault="00BE3C09" w:rsidP="00BE3C09">
            <w:pPr>
              <w:pStyle w:val="ConsPlusNormal"/>
              <w:jc w:val="center"/>
            </w:pPr>
            <w:r>
              <w:t>-</w:t>
            </w:r>
          </w:p>
        </w:tc>
      </w:tr>
      <w:tr w:rsidR="00BE3C09" w:rsidTr="00BE3C09">
        <w:tc>
          <w:tcPr>
            <w:tcW w:w="2891" w:type="dxa"/>
          </w:tcPr>
          <w:p w:rsidR="00BE3C09" w:rsidRDefault="00BE3C09" w:rsidP="00BE3C09">
            <w:pPr>
              <w:pStyle w:val="ConsPlusNormal"/>
            </w:pPr>
            <w:r>
              <w:t>Купальники и аналогичные изделия</w:t>
            </w:r>
          </w:p>
        </w:tc>
        <w:tc>
          <w:tcPr>
            <w:tcW w:w="1191" w:type="dxa"/>
          </w:tcPr>
          <w:p w:rsidR="00BE3C09" w:rsidRDefault="00BE3C09" w:rsidP="00BE3C09">
            <w:pPr>
              <w:pStyle w:val="ConsPlusNormal"/>
              <w:jc w:val="center"/>
            </w:pPr>
            <w:r>
              <w:t xml:space="preserve">3 </w:t>
            </w:r>
            <w:hyperlink w:anchor="P1670" w:history="1">
              <w:r>
                <w:rPr>
                  <w:color w:val="0000FF"/>
                </w:rPr>
                <w:t>&lt;5&gt;</w:t>
              </w:r>
            </w:hyperlink>
            <w:r>
              <w:t xml:space="preserve"> - 4 </w:t>
            </w:r>
            <w:hyperlink w:anchor="P1671" w:history="1">
              <w:r>
                <w:rPr>
                  <w:color w:val="0000FF"/>
                </w:rPr>
                <w:t>&lt;6&gt;</w:t>
              </w:r>
            </w:hyperlink>
          </w:p>
        </w:tc>
        <w:tc>
          <w:tcPr>
            <w:tcW w:w="1361" w:type="dxa"/>
          </w:tcPr>
          <w:p w:rsidR="00BE3C09" w:rsidRDefault="00BE3C09" w:rsidP="00BE3C09">
            <w:pPr>
              <w:pStyle w:val="ConsPlusNormal"/>
              <w:jc w:val="center"/>
            </w:pPr>
            <w:r>
              <w:t xml:space="preserve">3 </w:t>
            </w:r>
            <w:hyperlink w:anchor="P1670" w:history="1">
              <w:r>
                <w:rPr>
                  <w:color w:val="0000FF"/>
                </w:rPr>
                <w:t>&lt;5&gt;</w:t>
              </w:r>
            </w:hyperlink>
            <w:r>
              <w:t xml:space="preserve"> - 4 </w:t>
            </w:r>
            <w:hyperlink w:anchor="P1671" w:history="1">
              <w:r>
                <w:rPr>
                  <w:color w:val="0000FF"/>
                </w:rPr>
                <w:t>&lt;6&gt;</w:t>
              </w:r>
            </w:hyperlink>
          </w:p>
        </w:tc>
        <w:tc>
          <w:tcPr>
            <w:tcW w:w="1212" w:type="dxa"/>
          </w:tcPr>
          <w:p w:rsidR="00BE3C09" w:rsidRDefault="00BE3C09" w:rsidP="00BE3C09">
            <w:pPr>
              <w:pStyle w:val="ConsPlusNormal"/>
              <w:jc w:val="center"/>
            </w:pPr>
            <w:r>
              <w:t>3</w:t>
            </w:r>
          </w:p>
        </w:tc>
        <w:tc>
          <w:tcPr>
            <w:tcW w:w="1474" w:type="dxa"/>
          </w:tcPr>
          <w:p w:rsidR="00BE3C09" w:rsidRDefault="00BE3C09" w:rsidP="00BE3C09">
            <w:pPr>
              <w:pStyle w:val="ConsPlusNormal"/>
              <w:jc w:val="center"/>
            </w:pPr>
            <w:r>
              <w:t>-</w:t>
            </w:r>
          </w:p>
        </w:tc>
        <w:tc>
          <w:tcPr>
            <w:tcW w:w="907" w:type="dxa"/>
          </w:tcPr>
          <w:p w:rsidR="00BE3C09" w:rsidRDefault="00BE3C09" w:rsidP="00BE3C09">
            <w:pPr>
              <w:pStyle w:val="ConsPlusNormal"/>
              <w:jc w:val="center"/>
            </w:pPr>
            <w:r>
              <w:t xml:space="preserve">3 </w:t>
            </w:r>
            <w:hyperlink w:anchor="P1672" w:history="1">
              <w:r>
                <w:rPr>
                  <w:color w:val="0000FF"/>
                </w:rPr>
                <w:t>&lt;7&gt;</w:t>
              </w:r>
            </w:hyperlink>
            <w:r>
              <w:t xml:space="preserve"> - 4 </w:t>
            </w:r>
            <w:hyperlink w:anchor="P1673" w:history="1">
              <w:r>
                <w:rPr>
                  <w:color w:val="0000FF"/>
                </w:rPr>
                <w:t>&lt;8&gt;</w:t>
              </w:r>
            </w:hyperlink>
          </w:p>
        </w:tc>
      </w:tr>
      <w:tr w:rsidR="00BE3C09" w:rsidTr="00BE3C09">
        <w:tc>
          <w:tcPr>
            <w:tcW w:w="2891" w:type="dxa"/>
          </w:tcPr>
          <w:p w:rsidR="00BE3C09" w:rsidRDefault="00BE3C09" w:rsidP="00BE3C09">
            <w:pPr>
              <w:pStyle w:val="ConsPlusNormal"/>
            </w:pPr>
            <w:r>
              <w:t>Одеяла и аналогичные изделия</w:t>
            </w:r>
          </w:p>
        </w:tc>
        <w:tc>
          <w:tcPr>
            <w:tcW w:w="1191" w:type="dxa"/>
          </w:tcPr>
          <w:p w:rsidR="00BE3C09" w:rsidRDefault="00BE3C09" w:rsidP="00BE3C09">
            <w:pPr>
              <w:pStyle w:val="ConsPlusNormal"/>
              <w:jc w:val="center"/>
            </w:pPr>
            <w:r>
              <w:t xml:space="preserve">3 </w:t>
            </w:r>
            <w:hyperlink w:anchor="P1674" w:history="1">
              <w:r>
                <w:rPr>
                  <w:color w:val="0000FF"/>
                </w:rPr>
                <w:t>&lt;9&gt;</w:t>
              </w:r>
            </w:hyperlink>
          </w:p>
        </w:tc>
        <w:tc>
          <w:tcPr>
            <w:tcW w:w="1361" w:type="dxa"/>
          </w:tcPr>
          <w:p w:rsidR="00BE3C09" w:rsidRDefault="00BE3C09" w:rsidP="00BE3C09">
            <w:pPr>
              <w:pStyle w:val="ConsPlusNormal"/>
              <w:jc w:val="center"/>
            </w:pPr>
            <w:r>
              <w:t>-</w:t>
            </w:r>
          </w:p>
        </w:tc>
        <w:tc>
          <w:tcPr>
            <w:tcW w:w="1212" w:type="dxa"/>
          </w:tcPr>
          <w:p w:rsidR="00BE3C09" w:rsidRDefault="00BE3C09" w:rsidP="00BE3C09">
            <w:pPr>
              <w:pStyle w:val="ConsPlusNormal"/>
              <w:jc w:val="center"/>
            </w:pPr>
            <w:r>
              <w:t>3</w:t>
            </w:r>
          </w:p>
        </w:tc>
        <w:tc>
          <w:tcPr>
            <w:tcW w:w="1474" w:type="dxa"/>
          </w:tcPr>
          <w:p w:rsidR="00BE3C09" w:rsidRDefault="00BE3C09" w:rsidP="00BE3C09">
            <w:pPr>
              <w:pStyle w:val="ConsPlusNormal"/>
              <w:jc w:val="center"/>
            </w:pPr>
            <w:r>
              <w:t>-</w:t>
            </w:r>
          </w:p>
        </w:tc>
        <w:tc>
          <w:tcPr>
            <w:tcW w:w="907" w:type="dxa"/>
          </w:tcPr>
          <w:p w:rsidR="00BE3C09" w:rsidRDefault="00BE3C09" w:rsidP="00BE3C09">
            <w:pPr>
              <w:pStyle w:val="ConsPlusNormal"/>
              <w:jc w:val="center"/>
            </w:pPr>
            <w:r>
              <w:t>-</w:t>
            </w:r>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76" w:name="P1666"/>
      <w:bookmarkEnd w:id="76"/>
      <w:r>
        <w:t>&lt;1</w:t>
      </w:r>
      <w:proofErr w:type="gramStart"/>
      <w:r>
        <w:t>&gt; О</w:t>
      </w:r>
      <w:proofErr w:type="gramEnd"/>
      <w:r>
        <w:t>тносится к изделиям из трикотажных полотен темной окраски.</w:t>
      </w:r>
    </w:p>
    <w:p w:rsidR="00BE3C09" w:rsidRDefault="00BE3C09" w:rsidP="00BE3C09">
      <w:pPr>
        <w:pStyle w:val="ConsPlusNormal"/>
        <w:spacing w:before="220"/>
        <w:ind w:firstLine="540"/>
        <w:jc w:val="both"/>
      </w:pPr>
      <w:bookmarkStart w:id="77" w:name="P1667"/>
      <w:bookmarkEnd w:id="77"/>
      <w:r>
        <w:t>&lt;2</w:t>
      </w:r>
      <w:proofErr w:type="gramStart"/>
      <w:r>
        <w:t>&gt; О</w:t>
      </w:r>
      <w:proofErr w:type="gramEnd"/>
      <w:r>
        <w:t>тносится к текстильным материалам, кроме трикотажных полотен темной окраски.</w:t>
      </w:r>
    </w:p>
    <w:p w:rsidR="00BE3C09" w:rsidRDefault="00BE3C09" w:rsidP="00BE3C09">
      <w:pPr>
        <w:pStyle w:val="ConsPlusNormal"/>
        <w:spacing w:before="220"/>
        <w:ind w:firstLine="540"/>
        <w:jc w:val="both"/>
      </w:pPr>
      <w:bookmarkStart w:id="78" w:name="P1668"/>
      <w:bookmarkEnd w:id="78"/>
      <w:r>
        <w:t>&lt;3</w:t>
      </w:r>
      <w:proofErr w:type="gramStart"/>
      <w:r>
        <w:t>&gt; Д</w:t>
      </w:r>
      <w:proofErr w:type="gramEnd"/>
      <w:r>
        <w:t>опускается снижение на один балл для джинсовых тканей, окрашенных индиго.</w:t>
      </w:r>
    </w:p>
    <w:p w:rsidR="00BE3C09" w:rsidRDefault="00BE3C09" w:rsidP="00BE3C09">
      <w:pPr>
        <w:pStyle w:val="ConsPlusNormal"/>
        <w:spacing w:before="220"/>
        <w:ind w:firstLine="540"/>
        <w:jc w:val="both"/>
      </w:pPr>
      <w:bookmarkStart w:id="79" w:name="P1669"/>
      <w:bookmarkEnd w:id="79"/>
      <w:r>
        <w:t>&lt;4</w:t>
      </w:r>
      <w:proofErr w:type="gramStart"/>
      <w:r>
        <w:t>&gt; Н</w:t>
      </w:r>
      <w:proofErr w:type="gramEnd"/>
      <w:r>
        <w:t xml:space="preserve">е определяется для изделий из чистошерстяных, шерстяных, полушерстяных </w:t>
      </w:r>
      <w:r>
        <w:lastRenderedPageBreak/>
        <w:t>костюмных и пальтовых тканей.</w:t>
      </w:r>
    </w:p>
    <w:p w:rsidR="00BE3C09" w:rsidRDefault="00BE3C09" w:rsidP="00BE3C09">
      <w:pPr>
        <w:pStyle w:val="ConsPlusNormal"/>
        <w:spacing w:before="220"/>
        <w:ind w:firstLine="540"/>
        <w:jc w:val="both"/>
      </w:pPr>
      <w:bookmarkStart w:id="80" w:name="P1670"/>
      <w:bookmarkEnd w:id="80"/>
      <w:r>
        <w:t>&lt;5</w:t>
      </w:r>
      <w:proofErr w:type="gramStart"/>
      <w:r>
        <w:t>&gt; О</w:t>
      </w:r>
      <w:proofErr w:type="gramEnd"/>
      <w:r>
        <w:t>тносится к изделиям из шерстяных, полушерстяных, хлопчатобумажных и смешанных текстильных материалов.</w:t>
      </w:r>
    </w:p>
    <w:p w:rsidR="00BE3C09" w:rsidRDefault="00BE3C09" w:rsidP="00BE3C09">
      <w:pPr>
        <w:pStyle w:val="ConsPlusNormal"/>
        <w:spacing w:before="220"/>
        <w:ind w:firstLine="540"/>
        <w:jc w:val="both"/>
      </w:pPr>
      <w:bookmarkStart w:id="81" w:name="P1671"/>
      <w:bookmarkEnd w:id="81"/>
      <w:r>
        <w:t>&lt;6</w:t>
      </w:r>
      <w:proofErr w:type="gramStart"/>
      <w:r>
        <w:t>&gt; О</w:t>
      </w:r>
      <w:proofErr w:type="gramEnd"/>
      <w:r>
        <w:t>тносится к изделиям, кроме изделий из шерстяных, полушерстяных, хлопчатобумажных и смешанных текстильных материалов.</w:t>
      </w:r>
    </w:p>
    <w:p w:rsidR="00BE3C09" w:rsidRDefault="00BE3C09" w:rsidP="00BE3C09">
      <w:pPr>
        <w:pStyle w:val="ConsPlusNormal"/>
        <w:spacing w:before="220"/>
        <w:ind w:firstLine="540"/>
        <w:jc w:val="both"/>
      </w:pPr>
      <w:bookmarkStart w:id="82" w:name="P1672"/>
      <w:bookmarkEnd w:id="82"/>
      <w:r>
        <w:t>&lt;7</w:t>
      </w:r>
      <w:proofErr w:type="gramStart"/>
      <w:r>
        <w:t>&gt; О</w:t>
      </w:r>
      <w:proofErr w:type="gramEnd"/>
      <w:r>
        <w:t>тносится к купальникам и аналогичным изделиям из синтетических полотен.</w:t>
      </w:r>
    </w:p>
    <w:p w:rsidR="00BE3C09" w:rsidRDefault="00BE3C09" w:rsidP="00BE3C09">
      <w:pPr>
        <w:pStyle w:val="ConsPlusNormal"/>
        <w:spacing w:before="220"/>
        <w:ind w:firstLine="540"/>
        <w:jc w:val="both"/>
      </w:pPr>
      <w:bookmarkStart w:id="83" w:name="P1673"/>
      <w:bookmarkEnd w:id="83"/>
      <w:r>
        <w:t>&lt;8</w:t>
      </w:r>
      <w:proofErr w:type="gramStart"/>
      <w:r>
        <w:t>&gt; О</w:t>
      </w:r>
      <w:proofErr w:type="gramEnd"/>
      <w:r>
        <w:t>тносится к купальникам и аналогичным изделиям из всех полотен, кроме синтетических полотен.</w:t>
      </w:r>
    </w:p>
    <w:p w:rsidR="00BE3C09" w:rsidRDefault="00BE3C09" w:rsidP="00BE3C09">
      <w:pPr>
        <w:pStyle w:val="ConsPlusNormal"/>
        <w:spacing w:before="220"/>
        <w:ind w:firstLine="540"/>
        <w:jc w:val="both"/>
      </w:pPr>
      <w:bookmarkStart w:id="84" w:name="P1674"/>
      <w:bookmarkEnd w:id="84"/>
      <w:r>
        <w:t>&lt;9</w:t>
      </w:r>
      <w:proofErr w:type="gramStart"/>
      <w:r>
        <w:t>&gt; Д</w:t>
      </w:r>
      <w:proofErr w:type="gramEnd"/>
      <w:r>
        <w:t>ля хлопчатобумажных и смешанных одеял.</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10</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85" w:name="P1687"/>
      <w:bookmarkEnd w:id="85"/>
      <w:r>
        <w:t>ТРЕБОВАНИЯ</w:t>
      </w:r>
    </w:p>
    <w:p w:rsidR="00BE3C09" w:rsidRDefault="00BE3C09" w:rsidP="00BE3C09">
      <w:pPr>
        <w:pStyle w:val="ConsPlusTitle"/>
        <w:jc w:val="center"/>
      </w:pPr>
      <w:proofErr w:type="gramStart"/>
      <w:r>
        <w:t>ХИМИЧЕСКОЙ БЕЗОПАСНОСТИ, ПРЕДЪЯВЛЯЕМЫЕ</w:t>
      </w:r>
      <w:proofErr w:type="gramEnd"/>
    </w:p>
    <w:p w:rsidR="00BE3C09" w:rsidRDefault="00BE3C09" w:rsidP="00BE3C09">
      <w:pPr>
        <w:pStyle w:val="ConsPlusTitle"/>
        <w:jc w:val="center"/>
      </w:pPr>
      <w:r>
        <w:t>К ТЕКСТИЛЬНЫМ МАТЕРИАЛАМ</w:t>
      </w:r>
    </w:p>
    <w:p w:rsidR="00BE3C09" w:rsidRDefault="00BE3C09" w:rsidP="00BE3C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665"/>
        <w:gridCol w:w="2041"/>
        <w:gridCol w:w="1871"/>
      </w:tblGrid>
      <w:tr w:rsidR="00BE3C09" w:rsidTr="00BE3C09">
        <w:tc>
          <w:tcPr>
            <w:tcW w:w="2494" w:type="dxa"/>
            <w:vMerge w:val="restart"/>
          </w:tcPr>
          <w:p w:rsidR="00BE3C09" w:rsidRDefault="00BE3C09" w:rsidP="00BE3C09">
            <w:pPr>
              <w:pStyle w:val="ConsPlusNormal"/>
              <w:jc w:val="center"/>
            </w:pPr>
            <w:r>
              <w:t>Материалы</w:t>
            </w:r>
          </w:p>
        </w:tc>
        <w:tc>
          <w:tcPr>
            <w:tcW w:w="2665" w:type="dxa"/>
            <w:vMerge w:val="restart"/>
          </w:tcPr>
          <w:p w:rsidR="00BE3C09" w:rsidRDefault="00BE3C09" w:rsidP="00BE3C09">
            <w:pPr>
              <w:pStyle w:val="ConsPlusNormal"/>
              <w:jc w:val="center"/>
            </w:pPr>
            <w:r>
              <w:t>Наименование выделяющихся веществ</w:t>
            </w:r>
          </w:p>
        </w:tc>
        <w:tc>
          <w:tcPr>
            <w:tcW w:w="3912" w:type="dxa"/>
            <w:gridSpan w:val="2"/>
          </w:tcPr>
          <w:p w:rsidR="00BE3C09" w:rsidRDefault="00BE3C09" w:rsidP="00BE3C09">
            <w:pPr>
              <w:pStyle w:val="ConsPlusNormal"/>
              <w:jc w:val="center"/>
            </w:pPr>
            <w:r>
              <w:t>Норматив</w:t>
            </w:r>
          </w:p>
        </w:tc>
      </w:tr>
      <w:tr w:rsidR="00BE3C09" w:rsidTr="00BE3C09">
        <w:tc>
          <w:tcPr>
            <w:tcW w:w="2494" w:type="dxa"/>
            <w:vMerge/>
          </w:tcPr>
          <w:p w:rsidR="00BE3C09" w:rsidRDefault="00BE3C09" w:rsidP="00BE3C09"/>
        </w:tc>
        <w:tc>
          <w:tcPr>
            <w:tcW w:w="2665" w:type="dxa"/>
            <w:vMerge/>
          </w:tcPr>
          <w:p w:rsidR="00BE3C09" w:rsidRDefault="00BE3C09" w:rsidP="00BE3C09"/>
        </w:tc>
        <w:tc>
          <w:tcPr>
            <w:tcW w:w="2041" w:type="dxa"/>
          </w:tcPr>
          <w:p w:rsidR="00BE3C09" w:rsidRDefault="00BE3C09" w:rsidP="00BE3C09">
            <w:pPr>
              <w:pStyle w:val="ConsPlusNormal"/>
              <w:jc w:val="center"/>
            </w:pPr>
            <w:r>
              <w:t>Водная среда (не более)</w:t>
            </w:r>
          </w:p>
        </w:tc>
        <w:tc>
          <w:tcPr>
            <w:tcW w:w="1871" w:type="dxa"/>
          </w:tcPr>
          <w:p w:rsidR="00BE3C09" w:rsidRDefault="00BE3C09" w:rsidP="00BE3C09">
            <w:pPr>
              <w:pStyle w:val="ConsPlusNormal"/>
              <w:jc w:val="center"/>
            </w:pPr>
            <w:r>
              <w:t>Воздушная среда (мг/м</w:t>
            </w:r>
            <w:r>
              <w:rPr>
                <w:vertAlign w:val="superscript"/>
              </w:rPr>
              <w:t>3</w:t>
            </w:r>
            <w:r>
              <w:t>), не более</w:t>
            </w:r>
          </w:p>
        </w:tc>
      </w:tr>
      <w:tr w:rsidR="00BE3C09" w:rsidTr="00BE3C09">
        <w:tc>
          <w:tcPr>
            <w:tcW w:w="2494" w:type="dxa"/>
          </w:tcPr>
          <w:p w:rsidR="00BE3C09" w:rsidRDefault="00BE3C09" w:rsidP="00BE3C09">
            <w:pPr>
              <w:pStyle w:val="ConsPlusNormal"/>
            </w:pPr>
            <w:proofErr w:type="gramStart"/>
            <w:r>
              <w:t>Натуральные</w:t>
            </w:r>
            <w:proofErr w:type="gramEnd"/>
            <w:r>
              <w:t xml:space="preserve"> из растительного сырья</w:t>
            </w:r>
          </w:p>
        </w:tc>
        <w:tc>
          <w:tcPr>
            <w:tcW w:w="2665" w:type="dxa"/>
          </w:tcPr>
          <w:p w:rsidR="00BE3C09" w:rsidRDefault="00BE3C09" w:rsidP="00BE3C09">
            <w:pPr>
              <w:pStyle w:val="ConsPlusNormal"/>
            </w:pPr>
            <w:r>
              <w:t xml:space="preserve">формальдегид </w:t>
            </w:r>
            <w:hyperlink w:anchor="P1813" w:history="1">
              <w:r>
                <w:rPr>
                  <w:color w:val="0000FF"/>
                </w:rPr>
                <w:t>&lt;1&gt;</w:t>
              </w:r>
            </w:hyperlink>
          </w:p>
        </w:tc>
        <w:tc>
          <w:tcPr>
            <w:tcW w:w="2041" w:type="dxa"/>
          </w:tcPr>
          <w:p w:rsidR="00BE3C09" w:rsidRDefault="00BE3C09" w:rsidP="00BE3C09">
            <w:pPr>
              <w:pStyle w:val="ConsPlusNormal"/>
              <w:jc w:val="center"/>
            </w:pPr>
          </w:p>
        </w:tc>
        <w:tc>
          <w:tcPr>
            <w:tcW w:w="1871" w:type="dxa"/>
          </w:tcPr>
          <w:p w:rsidR="00BE3C09" w:rsidRDefault="00BE3C09" w:rsidP="00BE3C09">
            <w:pPr>
              <w:pStyle w:val="ConsPlusNormal"/>
              <w:jc w:val="center"/>
            </w:pPr>
            <w:r>
              <w:t>0,003</w:t>
            </w:r>
          </w:p>
        </w:tc>
      </w:tr>
      <w:tr w:rsidR="00BE3C09" w:rsidTr="00BE3C09">
        <w:tc>
          <w:tcPr>
            <w:tcW w:w="2494" w:type="dxa"/>
          </w:tcPr>
          <w:p w:rsidR="00BE3C09" w:rsidRDefault="00BE3C09" w:rsidP="00BE3C09">
            <w:pPr>
              <w:pStyle w:val="ConsPlusNormal"/>
            </w:pPr>
            <w:r>
              <w:t>Искусственные вискозные и ацетатные</w:t>
            </w:r>
          </w:p>
        </w:tc>
        <w:tc>
          <w:tcPr>
            <w:tcW w:w="2665" w:type="dxa"/>
          </w:tcPr>
          <w:p w:rsidR="00BE3C09" w:rsidRDefault="00BE3C09" w:rsidP="00BE3C09">
            <w:pPr>
              <w:pStyle w:val="ConsPlusNormal"/>
            </w:pPr>
            <w:r>
              <w:t xml:space="preserve">формальдегид </w:t>
            </w:r>
            <w:hyperlink w:anchor="P1813" w:history="1">
              <w:r>
                <w:rPr>
                  <w:color w:val="0000FF"/>
                </w:rPr>
                <w:t>&lt;1&gt;</w:t>
              </w:r>
            </w:hyperlink>
          </w:p>
        </w:tc>
        <w:tc>
          <w:tcPr>
            <w:tcW w:w="2041" w:type="dxa"/>
          </w:tcPr>
          <w:p w:rsidR="00BE3C09" w:rsidRDefault="00BE3C09" w:rsidP="00BE3C09">
            <w:pPr>
              <w:pStyle w:val="ConsPlusNormal"/>
              <w:jc w:val="center"/>
            </w:pPr>
          </w:p>
        </w:tc>
        <w:tc>
          <w:tcPr>
            <w:tcW w:w="1871" w:type="dxa"/>
          </w:tcPr>
          <w:p w:rsidR="00BE3C09" w:rsidRDefault="00BE3C09" w:rsidP="00BE3C09">
            <w:pPr>
              <w:pStyle w:val="ConsPlusNormal"/>
              <w:jc w:val="center"/>
            </w:pPr>
            <w:r>
              <w:t>0,003</w:t>
            </w:r>
          </w:p>
        </w:tc>
      </w:tr>
      <w:tr w:rsidR="00BE3C09" w:rsidTr="00BE3C09">
        <w:tc>
          <w:tcPr>
            <w:tcW w:w="2494" w:type="dxa"/>
            <w:vMerge w:val="restart"/>
          </w:tcPr>
          <w:p w:rsidR="00BE3C09" w:rsidRDefault="00BE3C09" w:rsidP="00BE3C09">
            <w:pPr>
              <w:pStyle w:val="ConsPlusNormal"/>
            </w:pPr>
            <w:r>
              <w:t>Полиэфирные</w:t>
            </w:r>
          </w:p>
        </w:tc>
        <w:tc>
          <w:tcPr>
            <w:tcW w:w="2665" w:type="dxa"/>
            <w:tcBorders>
              <w:bottom w:val="nil"/>
            </w:tcBorders>
          </w:tcPr>
          <w:p w:rsidR="00BE3C09" w:rsidRDefault="00BE3C09" w:rsidP="00BE3C09">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E3C09" w:rsidRDefault="00BE3C09" w:rsidP="00BE3C09">
            <w:pPr>
              <w:pStyle w:val="ConsPlusNormal"/>
            </w:pPr>
          </w:p>
        </w:tc>
        <w:tc>
          <w:tcPr>
            <w:tcW w:w="187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диметилтерефталат</w:t>
            </w:r>
          </w:p>
        </w:tc>
        <w:tc>
          <w:tcPr>
            <w:tcW w:w="2041" w:type="dxa"/>
            <w:tcBorders>
              <w:top w:val="nil"/>
              <w:bottom w:val="nil"/>
            </w:tcBorders>
          </w:tcPr>
          <w:p w:rsidR="00BE3C09" w:rsidRDefault="00BE3C09" w:rsidP="00BE3C09">
            <w:pPr>
              <w:pStyle w:val="ConsPlusNormal"/>
              <w:jc w:val="center"/>
            </w:pPr>
            <w:r>
              <w:t>1,5 мг/дм</w:t>
            </w:r>
            <w:r>
              <w:rPr>
                <w:vertAlign w:val="superscript"/>
              </w:rPr>
              <w:t>3</w:t>
            </w:r>
          </w:p>
        </w:tc>
        <w:tc>
          <w:tcPr>
            <w:tcW w:w="1871" w:type="dxa"/>
            <w:tcBorders>
              <w:top w:val="nil"/>
              <w:bottom w:val="nil"/>
            </w:tcBorders>
          </w:tcPr>
          <w:p w:rsidR="00BE3C09" w:rsidRDefault="00BE3C09" w:rsidP="00BE3C09">
            <w:pPr>
              <w:pStyle w:val="ConsPlusNormal"/>
              <w:jc w:val="center"/>
            </w:pPr>
            <w:r>
              <w:t>0,01</w:t>
            </w:r>
          </w:p>
        </w:tc>
      </w:tr>
      <w:tr w:rsidR="00BE3C09" w:rsidTr="00BE3C09">
        <w:tc>
          <w:tcPr>
            <w:tcW w:w="2494" w:type="dxa"/>
            <w:vMerge/>
          </w:tcPr>
          <w:p w:rsidR="00BE3C09" w:rsidRDefault="00BE3C09" w:rsidP="00BE3C09"/>
        </w:tc>
        <w:tc>
          <w:tcPr>
            <w:tcW w:w="2665" w:type="dxa"/>
            <w:tcBorders>
              <w:top w:val="nil"/>
            </w:tcBorders>
          </w:tcPr>
          <w:p w:rsidR="00BE3C09" w:rsidRDefault="00BE3C09" w:rsidP="00BE3C09">
            <w:pPr>
              <w:pStyle w:val="ConsPlusNormal"/>
            </w:pPr>
            <w:r>
              <w:t>ацетальдегид</w:t>
            </w:r>
          </w:p>
        </w:tc>
        <w:tc>
          <w:tcPr>
            <w:tcW w:w="2041" w:type="dxa"/>
            <w:tcBorders>
              <w:top w:val="nil"/>
            </w:tcBorders>
          </w:tcPr>
          <w:p w:rsidR="00BE3C09" w:rsidRDefault="00BE3C09" w:rsidP="00BE3C09">
            <w:pPr>
              <w:pStyle w:val="ConsPlusNormal"/>
              <w:jc w:val="center"/>
            </w:pPr>
            <w:r>
              <w:t>0,2 мг/дм</w:t>
            </w:r>
            <w:r>
              <w:rPr>
                <w:vertAlign w:val="superscript"/>
              </w:rPr>
              <w:t>3</w:t>
            </w:r>
          </w:p>
        </w:tc>
        <w:tc>
          <w:tcPr>
            <w:tcW w:w="1871" w:type="dxa"/>
            <w:tcBorders>
              <w:top w:val="nil"/>
            </w:tcBorders>
          </w:tcPr>
          <w:p w:rsidR="00BE3C09" w:rsidRDefault="00BE3C09" w:rsidP="00BE3C09">
            <w:pPr>
              <w:pStyle w:val="ConsPlusNormal"/>
              <w:jc w:val="center"/>
            </w:pPr>
            <w:r>
              <w:t>0,01</w:t>
            </w:r>
          </w:p>
        </w:tc>
      </w:tr>
      <w:tr w:rsidR="00BE3C09" w:rsidTr="00BE3C09">
        <w:tc>
          <w:tcPr>
            <w:tcW w:w="2494" w:type="dxa"/>
            <w:vMerge w:val="restart"/>
          </w:tcPr>
          <w:p w:rsidR="00BE3C09" w:rsidRDefault="00BE3C09" w:rsidP="00BE3C09">
            <w:pPr>
              <w:pStyle w:val="ConsPlusNormal"/>
            </w:pPr>
            <w:r>
              <w:t>Полиамидные</w:t>
            </w:r>
          </w:p>
        </w:tc>
        <w:tc>
          <w:tcPr>
            <w:tcW w:w="2665" w:type="dxa"/>
            <w:tcBorders>
              <w:bottom w:val="nil"/>
            </w:tcBorders>
          </w:tcPr>
          <w:p w:rsidR="00BE3C09" w:rsidRDefault="00BE3C09" w:rsidP="00BE3C09">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E3C09" w:rsidRDefault="00BE3C09" w:rsidP="00BE3C09">
            <w:pPr>
              <w:pStyle w:val="ConsPlusNormal"/>
            </w:pPr>
          </w:p>
        </w:tc>
        <w:tc>
          <w:tcPr>
            <w:tcW w:w="187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капролактам</w:t>
            </w:r>
          </w:p>
        </w:tc>
        <w:tc>
          <w:tcPr>
            <w:tcW w:w="2041" w:type="dxa"/>
            <w:tcBorders>
              <w:top w:val="nil"/>
              <w:bottom w:val="nil"/>
            </w:tcBorders>
          </w:tcPr>
          <w:p w:rsidR="00BE3C09" w:rsidRDefault="00BE3C09" w:rsidP="00BE3C09">
            <w:pPr>
              <w:pStyle w:val="ConsPlusNormal"/>
              <w:jc w:val="center"/>
            </w:pPr>
            <w:r>
              <w:t>0,5 мг/дм</w:t>
            </w:r>
            <w:r>
              <w:rPr>
                <w:vertAlign w:val="superscript"/>
              </w:rPr>
              <w:t>3</w:t>
            </w:r>
          </w:p>
        </w:tc>
        <w:tc>
          <w:tcPr>
            <w:tcW w:w="1871" w:type="dxa"/>
            <w:tcBorders>
              <w:top w:val="nil"/>
              <w:bottom w:val="nil"/>
            </w:tcBorders>
          </w:tcPr>
          <w:p w:rsidR="00BE3C09" w:rsidRDefault="00BE3C09" w:rsidP="00BE3C09">
            <w:pPr>
              <w:pStyle w:val="ConsPlusNormal"/>
              <w:jc w:val="center"/>
            </w:pPr>
            <w:r>
              <w:t>0,06</w:t>
            </w:r>
          </w:p>
        </w:tc>
      </w:tr>
      <w:tr w:rsidR="00BE3C09" w:rsidTr="00BE3C09">
        <w:tc>
          <w:tcPr>
            <w:tcW w:w="2494" w:type="dxa"/>
            <w:vMerge/>
          </w:tcPr>
          <w:p w:rsidR="00BE3C09" w:rsidRDefault="00BE3C09" w:rsidP="00BE3C09"/>
        </w:tc>
        <w:tc>
          <w:tcPr>
            <w:tcW w:w="2665" w:type="dxa"/>
            <w:tcBorders>
              <w:top w:val="nil"/>
            </w:tcBorders>
          </w:tcPr>
          <w:p w:rsidR="00BE3C09" w:rsidRDefault="00BE3C09" w:rsidP="00BE3C09">
            <w:pPr>
              <w:pStyle w:val="ConsPlusNormal"/>
              <w:jc w:val="both"/>
            </w:pPr>
            <w:r>
              <w:t>гексаметилендиамин</w:t>
            </w:r>
          </w:p>
        </w:tc>
        <w:tc>
          <w:tcPr>
            <w:tcW w:w="2041" w:type="dxa"/>
            <w:tcBorders>
              <w:top w:val="nil"/>
            </w:tcBorders>
          </w:tcPr>
          <w:p w:rsidR="00BE3C09" w:rsidRDefault="00BE3C09" w:rsidP="00BE3C09">
            <w:pPr>
              <w:pStyle w:val="ConsPlusNormal"/>
              <w:jc w:val="center"/>
            </w:pPr>
            <w:r>
              <w:t>0,01 мг/дм</w:t>
            </w:r>
            <w:r>
              <w:rPr>
                <w:vertAlign w:val="superscript"/>
              </w:rPr>
              <w:t>3</w:t>
            </w:r>
          </w:p>
        </w:tc>
        <w:tc>
          <w:tcPr>
            <w:tcW w:w="1871" w:type="dxa"/>
            <w:tcBorders>
              <w:top w:val="nil"/>
            </w:tcBorders>
          </w:tcPr>
          <w:p w:rsidR="00BE3C09" w:rsidRDefault="00BE3C09" w:rsidP="00BE3C09">
            <w:pPr>
              <w:pStyle w:val="ConsPlusNormal"/>
              <w:jc w:val="center"/>
            </w:pPr>
            <w:r>
              <w:t>0,001</w:t>
            </w:r>
          </w:p>
        </w:tc>
      </w:tr>
      <w:tr w:rsidR="00BE3C09" w:rsidTr="00BE3C09">
        <w:tc>
          <w:tcPr>
            <w:tcW w:w="2494" w:type="dxa"/>
            <w:vMerge w:val="restart"/>
          </w:tcPr>
          <w:p w:rsidR="00BE3C09" w:rsidRDefault="00BE3C09" w:rsidP="00BE3C09">
            <w:pPr>
              <w:pStyle w:val="ConsPlusNormal"/>
              <w:jc w:val="both"/>
            </w:pPr>
            <w:r>
              <w:t>Полиакрилонитрильные</w:t>
            </w:r>
          </w:p>
        </w:tc>
        <w:tc>
          <w:tcPr>
            <w:tcW w:w="2665" w:type="dxa"/>
            <w:tcBorders>
              <w:bottom w:val="nil"/>
            </w:tcBorders>
          </w:tcPr>
          <w:p w:rsidR="00BE3C09" w:rsidRDefault="00BE3C09" w:rsidP="00BE3C09">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E3C09" w:rsidRDefault="00BE3C09" w:rsidP="00BE3C09">
            <w:pPr>
              <w:pStyle w:val="ConsPlusNormal"/>
            </w:pPr>
          </w:p>
        </w:tc>
        <w:tc>
          <w:tcPr>
            <w:tcW w:w="187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акрилонитрил</w:t>
            </w:r>
          </w:p>
        </w:tc>
        <w:tc>
          <w:tcPr>
            <w:tcW w:w="2041" w:type="dxa"/>
            <w:tcBorders>
              <w:top w:val="nil"/>
              <w:bottom w:val="nil"/>
            </w:tcBorders>
          </w:tcPr>
          <w:p w:rsidR="00BE3C09" w:rsidRDefault="00BE3C09" w:rsidP="00BE3C09">
            <w:pPr>
              <w:pStyle w:val="ConsPlusNormal"/>
              <w:jc w:val="center"/>
            </w:pPr>
            <w:r>
              <w:t>0,02 мг/дм</w:t>
            </w:r>
            <w:r>
              <w:rPr>
                <w:vertAlign w:val="superscript"/>
              </w:rPr>
              <w:t>3</w:t>
            </w:r>
          </w:p>
        </w:tc>
        <w:tc>
          <w:tcPr>
            <w:tcW w:w="1871" w:type="dxa"/>
            <w:tcBorders>
              <w:top w:val="nil"/>
              <w:bottom w:val="nil"/>
            </w:tcBorders>
          </w:tcPr>
          <w:p w:rsidR="00BE3C09" w:rsidRDefault="00BE3C09" w:rsidP="00BE3C09">
            <w:pPr>
              <w:pStyle w:val="ConsPlusNormal"/>
              <w:jc w:val="center"/>
            </w:pPr>
            <w:r>
              <w:t>0,03</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диметилформамид</w:t>
            </w:r>
          </w:p>
        </w:tc>
        <w:tc>
          <w:tcPr>
            <w:tcW w:w="2041" w:type="dxa"/>
            <w:tcBorders>
              <w:top w:val="nil"/>
              <w:bottom w:val="nil"/>
            </w:tcBorders>
          </w:tcPr>
          <w:p w:rsidR="00BE3C09" w:rsidRDefault="00BE3C09" w:rsidP="00BE3C09">
            <w:pPr>
              <w:pStyle w:val="ConsPlusNormal"/>
              <w:jc w:val="center"/>
            </w:pPr>
            <w:r>
              <w:t>10 мг/дм</w:t>
            </w:r>
            <w:r>
              <w:rPr>
                <w:vertAlign w:val="superscript"/>
              </w:rPr>
              <w:t>3</w:t>
            </w:r>
          </w:p>
        </w:tc>
        <w:tc>
          <w:tcPr>
            <w:tcW w:w="1871" w:type="dxa"/>
            <w:tcBorders>
              <w:top w:val="nil"/>
              <w:bottom w:val="nil"/>
            </w:tcBorders>
          </w:tcPr>
          <w:p w:rsidR="00BE3C09" w:rsidRDefault="00BE3C09" w:rsidP="00BE3C09">
            <w:pPr>
              <w:pStyle w:val="ConsPlusNormal"/>
              <w:jc w:val="center"/>
            </w:pPr>
            <w:r>
              <w:t>0,03</w:t>
            </w:r>
          </w:p>
        </w:tc>
      </w:tr>
      <w:tr w:rsidR="00BE3C09" w:rsidTr="00BE3C09">
        <w:tc>
          <w:tcPr>
            <w:tcW w:w="2494" w:type="dxa"/>
            <w:vMerge/>
          </w:tcPr>
          <w:p w:rsidR="00BE3C09" w:rsidRDefault="00BE3C09" w:rsidP="00BE3C09"/>
        </w:tc>
        <w:tc>
          <w:tcPr>
            <w:tcW w:w="2665" w:type="dxa"/>
            <w:tcBorders>
              <w:top w:val="nil"/>
            </w:tcBorders>
          </w:tcPr>
          <w:p w:rsidR="00BE3C09" w:rsidRDefault="00BE3C09" w:rsidP="00BE3C09">
            <w:pPr>
              <w:pStyle w:val="ConsPlusNormal"/>
            </w:pPr>
            <w:r>
              <w:t>винилацетат</w:t>
            </w:r>
          </w:p>
        </w:tc>
        <w:tc>
          <w:tcPr>
            <w:tcW w:w="2041" w:type="dxa"/>
            <w:tcBorders>
              <w:top w:val="nil"/>
            </w:tcBorders>
          </w:tcPr>
          <w:p w:rsidR="00BE3C09" w:rsidRDefault="00BE3C09" w:rsidP="00BE3C09">
            <w:pPr>
              <w:pStyle w:val="ConsPlusNormal"/>
              <w:jc w:val="center"/>
            </w:pPr>
            <w:r>
              <w:t>0,2 мг/дм</w:t>
            </w:r>
            <w:r>
              <w:rPr>
                <w:vertAlign w:val="superscript"/>
              </w:rPr>
              <w:t>3</w:t>
            </w:r>
          </w:p>
        </w:tc>
        <w:tc>
          <w:tcPr>
            <w:tcW w:w="1871" w:type="dxa"/>
            <w:tcBorders>
              <w:top w:val="nil"/>
            </w:tcBorders>
          </w:tcPr>
          <w:p w:rsidR="00BE3C09" w:rsidRDefault="00BE3C09" w:rsidP="00BE3C09">
            <w:pPr>
              <w:pStyle w:val="ConsPlusNormal"/>
              <w:jc w:val="center"/>
            </w:pPr>
            <w:r>
              <w:t>0,15</w:t>
            </w:r>
          </w:p>
        </w:tc>
      </w:tr>
      <w:tr w:rsidR="00BE3C09" w:rsidTr="00BE3C09">
        <w:tc>
          <w:tcPr>
            <w:tcW w:w="2494" w:type="dxa"/>
            <w:vMerge w:val="restart"/>
          </w:tcPr>
          <w:p w:rsidR="00BE3C09" w:rsidRDefault="00BE3C09" w:rsidP="00BE3C09">
            <w:pPr>
              <w:pStyle w:val="ConsPlusNormal"/>
            </w:pPr>
            <w:r>
              <w:t>Поливинилхлоридные</w:t>
            </w:r>
          </w:p>
        </w:tc>
        <w:tc>
          <w:tcPr>
            <w:tcW w:w="2665" w:type="dxa"/>
            <w:tcBorders>
              <w:bottom w:val="nil"/>
            </w:tcBorders>
          </w:tcPr>
          <w:p w:rsidR="00BE3C09" w:rsidRDefault="00BE3C09" w:rsidP="00BE3C09">
            <w:pPr>
              <w:pStyle w:val="ConsPlusNormal"/>
            </w:pPr>
            <w:r>
              <w:t xml:space="preserve">формальдегид </w:t>
            </w:r>
            <w:hyperlink w:anchor="P1813" w:history="1">
              <w:r>
                <w:rPr>
                  <w:color w:val="0000FF"/>
                </w:rPr>
                <w:t>&lt;1&gt;</w:t>
              </w:r>
            </w:hyperlink>
          </w:p>
        </w:tc>
        <w:tc>
          <w:tcPr>
            <w:tcW w:w="2041" w:type="dxa"/>
            <w:tcBorders>
              <w:bottom w:val="nil"/>
            </w:tcBorders>
          </w:tcPr>
          <w:p w:rsidR="00BE3C09" w:rsidRDefault="00BE3C09" w:rsidP="00BE3C09">
            <w:pPr>
              <w:pStyle w:val="ConsPlusNormal"/>
              <w:jc w:val="center"/>
            </w:pPr>
          </w:p>
        </w:tc>
        <w:tc>
          <w:tcPr>
            <w:tcW w:w="187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винилхлорид</w:t>
            </w:r>
          </w:p>
        </w:tc>
        <w:tc>
          <w:tcPr>
            <w:tcW w:w="2041" w:type="dxa"/>
            <w:tcBorders>
              <w:top w:val="nil"/>
              <w:bottom w:val="nil"/>
            </w:tcBorders>
          </w:tcPr>
          <w:p w:rsidR="00BE3C09" w:rsidRDefault="00BE3C09" w:rsidP="00BE3C09">
            <w:pPr>
              <w:pStyle w:val="ConsPlusNormal"/>
              <w:jc w:val="center"/>
            </w:pPr>
            <w:r>
              <w:t>1,0 мг/кг</w:t>
            </w:r>
          </w:p>
        </w:tc>
        <w:tc>
          <w:tcPr>
            <w:tcW w:w="1871" w:type="dxa"/>
            <w:tcBorders>
              <w:top w:val="nil"/>
              <w:bottom w:val="nil"/>
            </w:tcBorders>
          </w:tcPr>
          <w:p w:rsidR="00BE3C09" w:rsidRDefault="00BE3C09" w:rsidP="00BE3C09">
            <w:pPr>
              <w:pStyle w:val="ConsPlusNormal"/>
              <w:jc w:val="center"/>
            </w:pPr>
            <w:r>
              <w:t>0,01</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ацетон</w:t>
            </w:r>
          </w:p>
        </w:tc>
        <w:tc>
          <w:tcPr>
            <w:tcW w:w="2041" w:type="dxa"/>
            <w:tcBorders>
              <w:top w:val="nil"/>
              <w:bottom w:val="nil"/>
            </w:tcBorders>
          </w:tcPr>
          <w:p w:rsidR="00BE3C09" w:rsidRDefault="00BE3C09" w:rsidP="00BE3C09">
            <w:pPr>
              <w:pStyle w:val="ConsPlusNormal"/>
              <w:jc w:val="center"/>
            </w:pPr>
            <w:r>
              <w:t>0,1 мг/дм</w:t>
            </w:r>
            <w:r>
              <w:rPr>
                <w:vertAlign w:val="superscript"/>
              </w:rPr>
              <w:t>3</w:t>
            </w:r>
          </w:p>
        </w:tc>
        <w:tc>
          <w:tcPr>
            <w:tcW w:w="1871" w:type="dxa"/>
            <w:tcBorders>
              <w:top w:val="nil"/>
              <w:bottom w:val="nil"/>
            </w:tcBorders>
          </w:tcPr>
          <w:p w:rsidR="00BE3C09" w:rsidRDefault="00BE3C09" w:rsidP="00BE3C09">
            <w:pPr>
              <w:pStyle w:val="ConsPlusNormal"/>
              <w:jc w:val="center"/>
            </w:pPr>
            <w:r>
              <w:t>0,35</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бензол</w:t>
            </w:r>
          </w:p>
        </w:tc>
        <w:tc>
          <w:tcPr>
            <w:tcW w:w="2041" w:type="dxa"/>
            <w:tcBorders>
              <w:top w:val="nil"/>
              <w:bottom w:val="nil"/>
            </w:tcBorders>
          </w:tcPr>
          <w:p w:rsidR="00BE3C09" w:rsidRDefault="00BE3C09" w:rsidP="00BE3C09">
            <w:pPr>
              <w:pStyle w:val="ConsPlusNormal"/>
              <w:jc w:val="center"/>
            </w:pPr>
            <w:r>
              <w:t>0,01 мг/дм</w:t>
            </w:r>
            <w:r>
              <w:rPr>
                <w:vertAlign w:val="superscript"/>
              </w:rPr>
              <w:t>3</w:t>
            </w:r>
          </w:p>
        </w:tc>
        <w:tc>
          <w:tcPr>
            <w:tcW w:w="1871" w:type="dxa"/>
            <w:tcBorders>
              <w:top w:val="nil"/>
              <w:bottom w:val="nil"/>
            </w:tcBorders>
          </w:tcPr>
          <w:p w:rsidR="00BE3C09" w:rsidRDefault="00BE3C09" w:rsidP="00BE3C09">
            <w:pPr>
              <w:pStyle w:val="ConsPlusNormal"/>
              <w:jc w:val="center"/>
            </w:pPr>
            <w:r>
              <w:t>0,1</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толуол</w:t>
            </w:r>
          </w:p>
        </w:tc>
        <w:tc>
          <w:tcPr>
            <w:tcW w:w="2041" w:type="dxa"/>
            <w:tcBorders>
              <w:top w:val="nil"/>
              <w:bottom w:val="nil"/>
            </w:tcBorders>
          </w:tcPr>
          <w:p w:rsidR="00BE3C09" w:rsidRDefault="00BE3C09" w:rsidP="00BE3C09">
            <w:pPr>
              <w:pStyle w:val="ConsPlusNormal"/>
              <w:jc w:val="center"/>
            </w:pPr>
            <w:r>
              <w:t>0,5 мг/дм</w:t>
            </w:r>
            <w:r>
              <w:rPr>
                <w:vertAlign w:val="superscript"/>
              </w:rPr>
              <w:t>3</w:t>
            </w:r>
          </w:p>
        </w:tc>
        <w:tc>
          <w:tcPr>
            <w:tcW w:w="1871" w:type="dxa"/>
            <w:tcBorders>
              <w:top w:val="nil"/>
              <w:bottom w:val="nil"/>
            </w:tcBorders>
          </w:tcPr>
          <w:p w:rsidR="00BE3C09" w:rsidRDefault="00BE3C09" w:rsidP="00BE3C09">
            <w:pPr>
              <w:pStyle w:val="ConsPlusNormal"/>
              <w:jc w:val="center"/>
            </w:pPr>
            <w:r>
              <w:t>0,6</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диоктилфталат</w:t>
            </w:r>
          </w:p>
        </w:tc>
        <w:tc>
          <w:tcPr>
            <w:tcW w:w="2041" w:type="dxa"/>
            <w:tcBorders>
              <w:top w:val="nil"/>
              <w:bottom w:val="nil"/>
            </w:tcBorders>
          </w:tcPr>
          <w:p w:rsidR="00BE3C09" w:rsidRDefault="00BE3C09" w:rsidP="00BE3C09">
            <w:pPr>
              <w:pStyle w:val="ConsPlusNormal"/>
              <w:jc w:val="center"/>
            </w:pPr>
            <w:r>
              <w:t>2,0 мг/дм</w:t>
            </w:r>
            <w:r>
              <w:rPr>
                <w:vertAlign w:val="superscript"/>
              </w:rPr>
              <w:t>3</w:t>
            </w:r>
          </w:p>
        </w:tc>
        <w:tc>
          <w:tcPr>
            <w:tcW w:w="1871" w:type="dxa"/>
            <w:tcBorders>
              <w:top w:val="nil"/>
              <w:bottom w:val="nil"/>
            </w:tcBorders>
          </w:tcPr>
          <w:p w:rsidR="00BE3C09" w:rsidRDefault="00BE3C09" w:rsidP="00BE3C09">
            <w:pPr>
              <w:pStyle w:val="ConsPlusNormal"/>
              <w:jc w:val="center"/>
            </w:pPr>
            <w:r>
              <w:t>0,02</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дибутилфталат</w:t>
            </w:r>
          </w:p>
        </w:tc>
        <w:tc>
          <w:tcPr>
            <w:tcW w:w="2041" w:type="dxa"/>
            <w:tcBorders>
              <w:top w:val="nil"/>
              <w:bottom w:val="nil"/>
            </w:tcBorders>
          </w:tcPr>
          <w:p w:rsidR="00BE3C09" w:rsidRDefault="00BE3C09" w:rsidP="00BE3C09">
            <w:pPr>
              <w:pStyle w:val="ConsPlusNormal"/>
              <w:jc w:val="center"/>
            </w:pPr>
            <w:r>
              <w:t>не допускается</w:t>
            </w:r>
          </w:p>
        </w:tc>
        <w:tc>
          <w:tcPr>
            <w:tcW w:w="1871" w:type="dxa"/>
            <w:tcBorders>
              <w:top w:val="nil"/>
              <w:bottom w:val="nil"/>
            </w:tcBorders>
          </w:tcPr>
          <w:p w:rsidR="00BE3C09" w:rsidRDefault="00BE3C09" w:rsidP="00BE3C09">
            <w:pPr>
              <w:pStyle w:val="ConsPlusNormal"/>
              <w:jc w:val="center"/>
            </w:pPr>
            <w:r>
              <w:t>не допускается</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фенол</w:t>
            </w:r>
          </w:p>
        </w:tc>
        <w:tc>
          <w:tcPr>
            <w:tcW w:w="2041" w:type="dxa"/>
            <w:tcBorders>
              <w:top w:val="nil"/>
              <w:bottom w:val="nil"/>
            </w:tcBorders>
          </w:tcPr>
          <w:p w:rsidR="00BE3C09" w:rsidRDefault="00BE3C09" w:rsidP="00BE3C09">
            <w:pPr>
              <w:pStyle w:val="ConsPlusNormal"/>
              <w:jc w:val="center"/>
            </w:pPr>
            <w:r>
              <w:t>0,05 мг/дм</w:t>
            </w:r>
            <w:r>
              <w:rPr>
                <w:vertAlign w:val="superscript"/>
              </w:rPr>
              <w:t>3</w:t>
            </w:r>
          </w:p>
        </w:tc>
        <w:tc>
          <w:tcPr>
            <w:tcW w:w="1871" w:type="dxa"/>
            <w:tcBorders>
              <w:top w:val="nil"/>
              <w:bottom w:val="nil"/>
            </w:tcBorders>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665" w:type="dxa"/>
            <w:tcBorders>
              <w:top w:val="nil"/>
            </w:tcBorders>
          </w:tcPr>
          <w:p w:rsidR="00BE3C09" w:rsidRDefault="00BE3C09" w:rsidP="00BE3C09">
            <w:pPr>
              <w:pStyle w:val="ConsPlusNormal"/>
            </w:pPr>
            <w:r>
              <w:t>или сумма общих фенолов</w:t>
            </w:r>
          </w:p>
        </w:tc>
        <w:tc>
          <w:tcPr>
            <w:tcW w:w="2041" w:type="dxa"/>
            <w:tcBorders>
              <w:top w:val="nil"/>
            </w:tcBorders>
          </w:tcPr>
          <w:p w:rsidR="00BE3C09" w:rsidRDefault="00BE3C09" w:rsidP="00BE3C09">
            <w:pPr>
              <w:pStyle w:val="ConsPlusNormal"/>
              <w:jc w:val="center"/>
            </w:pPr>
            <w:r>
              <w:t>0,1 мг/дм</w:t>
            </w:r>
            <w:r>
              <w:rPr>
                <w:vertAlign w:val="superscript"/>
              </w:rPr>
              <w:t>3</w:t>
            </w:r>
          </w:p>
        </w:tc>
        <w:tc>
          <w:tcPr>
            <w:tcW w:w="1871" w:type="dxa"/>
            <w:tcBorders>
              <w:top w:val="nil"/>
            </w:tcBorders>
          </w:tcPr>
          <w:p w:rsidR="00BE3C09" w:rsidRDefault="00BE3C09" w:rsidP="00BE3C09">
            <w:pPr>
              <w:pStyle w:val="ConsPlusNormal"/>
              <w:jc w:val="both"/>
            </w:pPr>
          </w:p>
        </w:tc>
      </w:tr>
      <w:tr w:rsidR="00BE3C09" w:rsidTr="00BE3C09">
        <w:tc>
          <w:tcPr>
            <w:tcW w:w="2494" w:type="dxa"/>
            <w:vMerge w:val="restart"/>
          </w:tcPr>
          <w:p w:rsidR="00BE3C09" w:rsidRDefault="00BE3C09" w:rsidP="00BE3C09">
            <w:pPr>
              <w:pStyle w:val="ConsPlusNormal"/>
            </w:pPr>
            <w:r>
              <w:t>Винилспиртовые</w:t>
            </w:r>
          </w:p>
        </w:tc>
        <w:tc>
          <w:tcPr>
            <w:tcW w:w="2665" w:type="dxa"/>
            <w:tcBorders>
              <w:bottom w:val="nil"/>
            </w:tcBorders>
          </w:tcPr>
          <w:p w:rsidR="00BE3C09" w:rsidRDefault="00BE3C09" w:rsidP="00BE3C09">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E3C09" w:rsidRDefault="00BE3C09" w:rsidP="00BE3C09">
            <w:pPr>
              <w:pStyle w:val="ConsPlusNormal"/>
            </w:pPr>
          </w:p>
        </w:tc>
        <w:tc>
          <w:tcPr>
            <w:tcW w:w="1871" w:type="dxa"/>
            <w:tcBorders>
              <w:bottom w:val="nil"/>
            </w:tcBorders>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665" w:type="dxa"/>
            <w:tcBorders>
              <w:top w:val="nil"/>
            </w:tcBorders>
          </w:tcPr>
          <w:p w:rsidR="00BE3C09" w:rsidRDefault="00BE3C09" w:rsidP="00BE3C09">
            <w:pPr>
              <w:pStyle w:val="ConsPlusNormal"/>
            </w:pPr>
            <w:r>
              <w:t>винилацетат</w:t>
            </w:r>
          </w:p>
        </w:tc>
        <w:tc>
          <w:tcPr>
            <w:tcW w:w="2041" w:type="dxa"/>
            <w:tcBorders>
              <w:top w:val="nil"/>
            </w:tcBorders>
          </w:tcPr>
          <w:p w:rsidR="00BE3C09" w:rsidRDefault="00BE3C09" w:rsidP="00BE3C09">
            <w:pPr>
              <w:pStyle w:val="ConsPlusNormal"/>
              <w:jc w:val="center"/>
            </w:pPr>
            <w:r>
              <w:t>0,2 мг/дм</w:t>
            </w:r>
            <w:r>
              <w:rPr>
                <w:vertAlign w:val="superscript"/>
              </w:rPr>
              <w:t>3</w:t>
            </w:r>
          </w:p>
        </w:tc>
        <w:tc>
          <w:tcPr>
            <w:tcW w:w="1871" w:type="dxa"/>
            <w:tcBorders>
              <w:top w:val="nil"/>
            </w:tcBorders>
          </w:tcPr>
          <w:p w:rsidR="00BE3C09" w:rsidRDefault="00BE3C09" w:rsidP="00BE3C09">
            <w:pPr>
              <w:pStyle w:val="ConsPlusNormal"/>
              <w:jc w:val="center"/>
            </w:pPr>
            <w:r>
              <w:t>0,15</w:t>
            </w:r>
          </w:p>
        </w:tc>
      </w:tr>
      <w:tr w:rsidR="00BE3C09" w:rsidTr="00BE3C09">
        <w:tc>
          <w:tcPr>
            <w:tcW w:w="2494" w:type="dxa"/>
            <w:vMerge w:val="restart"/>
          </w:tcPr>
          <w:p w:rsidR="00BE3C09" w:rsidRDefault="00BE3C09" w:rsidP="00BE3C09">
            <w:pPr>
              <w:pStyle w:val="ConsPlusNormal"/>
            </w:pPr>
            <w:r>
              <w:t>Полиолефиновые</w:t>
            </w:r>
          </w:p>
        </w:tc>
        <w:tc>
          <w:tcPr>
            <w:tcW w:w="2665" w:type="dxa"/>
            <w:tcBorders>
              <w:bottom w:val="nil"/>
            </w:tcBorders>
          </w:tcPr>
          <w:p w:rsidR="00BE3C09" w:rsidRDefault="00BE3C09" w:rsidP="00BE3C09">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E3C09" w:rsidRDefault="00BE3C09" w:rsidP="00BE3C09">
            <w:pPr>
              <w:pStyle w:val="ConsPlusNormal"/>
            </w:pPr>
          </w:p>
        </w:tc>
        <w:tc>
          <w:tcPr>
            <w:tcW w:w="1871" w:type="dxa"/>
            <w:tcBorders>
              <w:bottom w:val="nil"/>
            </w:tcBorders>
          </w:tcPr>
          <w:p w:rsidR="00BE3C09" w:rsidRDefault="00BE3C09" w:rsidP="00BE3C09">
            <w:pPr>
              <w:pStyle w:val="ConsPlusNormal"/>
              <w:jc w:val="center"/>
            </w:pPr>
            <w:r>
              <w:t>0,003</w:t>
            </w:r>
          </w:p>
        </w:tc>
      </w:tr>
      <w:tr w:rsidR="00BE3C09" w:rsidTr="00BE3C09">
        <w:tc>
          <w:tcPr>
            <w:tcW w:w="2494" w:type="dxa"/>
            <w:vMerge/>
          </w:tcPr>
          <w:p w:rsidR="00BE3C09" w:rsidRDefault="00BE3C09" w:rsidP="00BE3C09"/>
        </w:tc>
        <w:tc>
          <w:tcPr>
            <w:tcW w:w="2665" w:type="dxa"/>
            <w:tcBorders>
              <w:top w:val="nil"/>
            </w:tcBorders>
          </w:tcPr>
          <w:p w:rsidR="00BE3C09" w:rsidRDefault="00BE3C09" w:rsidP="00BE3C09">
            <w:pPr>
              <w:pStyle w:val="ConsPlusNormal"/>
            </w:pPr>
            <w:r>
              <w:t>ацетальдегид</w:t>
            </w:r>
          </w:p>
        </w:tc>
        <w:tc>
          <w:tcPr>
            <w:tcW w:w="2041" w:type="dxa"/>
            <w:tcBorders>
              <w:top w:val="nil"/>
            </w:tcBorders>
          </w:tcPr>
          <w:p w:rsidR="00BE3C09" w:rsidRDefault="00BE3C09" w:rsidP="00BE3C09">
            <w:pPr>
              <w:pStyle w:val="ConsPlusNormal"/>
              <w:jc w:val="center"/>
            </w:pPr>
            <w:r>
              <w:t>0,2 мг/дм</w:t>
            </w:r>
            <w:r>
              <w:rPr>
                <w:vertAlign w:val="superscript"/>
              </w:rPr>
              <w:t>3</w:t>
            </w:r>
          </w:p>
        </w:tc>
        <w:tc>
          <w:tcPr>
            <w:tcW w:w="1871" w:type="dxa"/>
            <w:tcBorders>
              <w:top w:val="nil"/>
            </w:tcBorders>
          </w:tcPr>
          <w:p w:rsidR="00BE3C09" w:rsidRDefault="00BE3C09" w:rsidP="00BE3C09">
            <w:pPr>
              <w:pStyle w:val="ConsPlusNormal"/>
              <w:jc w:val="center"/>
            </w:pPr>
            <w:r>
              <w:t>0,01</w:t>
            </w:r>
          </w:p>
        </w:tc>
      </w:tr>
      <w:tr w:rsidR="00BE3C09" w:rsidTr="00BE3C09">
        <w:tc>
          <w:tcPr>
            <w:tcW w:w="2494" w:type="dxa"/>
            <w:vMerge w:val="restart"/>
          </w:tcPr>
          <w:p w:rsidR="00BE3C09" w:rsidRDefault="00BE3C09" w:rsidP="00BE3C09">
            <w:pPr>
              <w:pStyle w:val="ConsPlusNormal"/>
            </w:pPr>
            <w:r>
              <w:t>Полиуретановые</w:t>
            </w:r>
          </w:p>
        </w:tc>
        <w:tc>
          <w:tcPr>
            <w:tcW w:w="2665" w:type="dxa"/>
            <w:tcBorders>
              <w:bottom w:val="nil"/>
            </w:tcBorders>
          </w:tcPr>
          <w:p w:rsidR="00BE3C09" w:rsidRDefault="00BE3C09" w:rsidP="00BE3C09">
            <w:pPr>
              <w:pStyle w:val="ConsPlusNormal"/>
            </w:pPr>
            <w:r>
              <w:t xml:space="preserve">формальдегид </w:t>
            </w:r>
            <w:hyperlink w:anchor="P1813" w:history="1">
              <w:r>
                <w:rPr>
                  <w:color w:val="0000FF"/>
                </w:rPr>
                <w:t>&lt;1&gt;</w:t>
              </w:r>
            </w:hyperlink>
          </w:p>
        </w:tc>
        <w:tc>
          <w:tcPr>
            <w:tcW w:w="2041" w:type="dxa"/>
            <w:tcBorders>
              <w:bottom w:val="nil"/>
            </w:tcBorders>
            <w:vAlign w:val="bottom"/>
          </w:tcPr>
          <w:p w:rsidR="00BE3C09" w:rsidRDefault="00BE3C09" w:rsidP="00BE3C09">
            <w:pPr>
              <w:pStyle w:val="ConsPlusNormal"/>
            </w:pPr>
          </w:p>
        </w:tc>
        <w:tc>
          <w:tcPr>
            <w:tcW w:w="187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494" w:type="dxa"/>
            <w:vMerge/>
          </w:tcPr>
          <w:p w:rsidR="00BE3C09" w:rsidRDefault="00BE3C09" w:rsidP="00BE3C09"/>
        </w:tc>
        <w:tc>
          <w:tcPr>
            <w:tcW w:w="2665" w:type="dxa"/>
            <w:tcBorders>
              <w:top w:val="nil"/>
              <w:bottom w:val="nil"/>
            </w:tcBorders>
          </w:tcPr>
          <w:p w:rsidR="00BE3C09" w:rsidRDefault="00BE3C09" w:rsidP="00BE3C09">
            <w:pPr>
              <w:pStyle w:val="ConsPlusNormal"/>
            </w:pPr>
            <w:r>
              <w:t>этиленгликоль</w:t>
            </w:r>
          </w:p>
        </w:tc>
        <w:tc>
          <w:tcPr>
            <w:tcW w:w="2041" w:type="dxa"/>
            <w:tcBorders>
              <w:top w:val="nil"/>
              <w:bottom w:val="nil"/>
            </w:tcBorders>
          </w:tcPr>
          <w:p w:rsidR="00BE3C09" w:rsidRDefault="00BE3C09" w:rsidP="00BE3C09">
            <w:pPr>
              <w:pStyle w:val="ConsPlusNormal"/>
              <w:jc w:val="center"/>
            </w:pPr>
            <w:r>
              <w:t>1,0 мг/дм</w:t>
            </w:r>
            <w:r>
              <w:rPr>
                <w:vertAlign w:val="superscript"/>
              </w:rPr>
              <w:t>3</w:t>
            </w:r>
          </w:p>
        </w:tc>
        <w:tc>
          <w:tcPr>
            <w:tcW w:w="1871" w:type="dxa"/>
            <w:tcBorders>
              <w:top w:val="nil"/>
              <w:bottom w:val="nil"/>
            </w:tcBorders>
          </w:tcPr>
          <w:p w:rsidR="00BE3C09" w:rsidRDefault="00BE3C09" w:rsidP="00BE3C09">
            <w:pPr>
              <w:pStyle w:val="ConsPlusNormal"/>
              <w:jc w:val="center"/>
            </w:pPr>
            <w:r>
              <w:t>1,0</w:t>
            </w:r>
          </w:p>
        </w:tc>
      </w:tr>
      <w:tr w:rsidR="00BE3C09" w:rsidTr="00BE3C09">
        <w:tc>
          <w:tcPr>
            <w:tcW w:w="2494" w:type="dxa"/>
            <w:vMerge/>
          </w:tcPr>
          <w:p w:rsidR="00BE3C09" w:rsidRDefault="00BE3C09" w:rsidP="00BE3C09"/>
        </w:tc>
        <w:tc>
          <w:tcPr>
            <w:tcW w:w="2665" w:type="dxa"/>
            <w:tcBorders>
              <w:top w:val="nil"/>
            </w:tcBorders>
          </w:tcPr>
          <w:p w:rsidR="00BE3C09" w:rsidRDefault="00BE3C09" w:rsidP="00BE3C09">
            <w:pPr>
              <w:pStyle w:val="ConsPlusNormal"/>
            </w:pPr>
            <w:r>
              <w:t>ацетальдегид</w:t>
            </w:r>
          </w:p>
        </w:tc>
        <w:tc>
          <w:tcPr>
            <w:tcW w:w="2041" w:type="dxa"/>
            <w:tcBorders>
              <w:top w:val="nil"/>
            </w:tcBorders>
          </w:tcPr>
          <w:p w:rsidR="00BE3C09" w:rsidRDefault="00BE3C09" w:rsidP="00BE3C09">
            <w:pPr>
              <w:pStyle w:val="ConsPlusNormal"/>
              <w:jc w:val="center"/>
            </w:pPr>
            <w:r>
              <w:t>0,2 мг/дм</w:t>
            </w:r>
            <w:r>
              <w:rPr>
                <w:vertAlign w:val="superscript"/>
              </w:rPr>
              <w:t>3</w:t>
            </w:r>
          </w:p>
        </w:tc>
        <w:tc>
          <w:tcPr>
            <w:tcW w:w="1871" w:type="dxa"/>
            <w:tcBorders>
              <w:top w:val="nil"/>
            </w:tcBorders>
          </w:tcPr>
          <w:p w:rsidR="00BE3C09" w:rsidRDefault="00BE3C09" w:rsidP="00BE3C09">
            <w:pPr>
              <w:pStyle w:val="ConsPlusNormal"/>
              <w:jc w:val="center"/>
            </w:pPr>
            <w:r>
              <w:t>0,01</w:t>
            </w:r>
          </w:p>
        </w:tc>
      </w:tr>
      <w:tr w:rsidR="00BE3C09" w:rsidTr="00BE3C09">
        <w:tc>
          <w:tcPr>
            <w:tcW w:w="2494" w:type="dxa"/>
            <w:vMerge w:val="restart"/>
          </w:tcPr>
          <w:p w:rsidR="00BE3C09" w:rsidRDefault="00BE3C09" w:rsidP="00BE3C09">
            <w:pPr>
              <w:pStyle w:val="ConsPlusNormal"/>
            </w:pPr>
            <w:r>
              <w:t>Экстрагируемые химические элементы (в зависимости от красителя)</w:t>
            </w:r>
          </w:p>
        </w:tc>
        <w:tc>
          <w:tcPr>
            <w:tcW w:w="2665" w:type="dxa"/>
          </w:tcPr>
          <w:p w:rsidR="00BE3C09" w:rsidRDefault="00BE3C09" w:rsidP="00BE3C09">
            <w:pPr>
              <w:pStyle w:val="ConsPlusNormal"/>
            </w:pPr>
            <w:r>
              <w:t xml:space="preserve">ртуть (Hg) </w:t>
            </w:r>
            <w:hyperlink w:anchor="P1814" w:history="1">
              <w:r>
                <w:rPr>
                  <w:color w:val="0000FF"/>
                </w:rPr>
                <w:t>&lt;2&gt;</w:t>
              </w:r>
            </w:hyperlink>
          </w:p>
        </w:tc>
        <w:tc>
          <w:tcPr>
            <w:tcW w:w="2041" w:type="dxa"/>
          </w:tcPr>
          <w:p w:rsidR="00BE3C09" w:rsidRDefault="00BE3C09" w:rsidP="00BE3C09">
            <w:pPr>
              <w:pStyle w:val="ConsPlusNormal"/>
              <w:jc w:val="center"/>
            </w:pPr>
            <w:r>
              <w:t>0,0005 мг/дм</w:t>
            </w:r>
            <w:r>
              <w:rPr>
                <w:vertAlign w:val="superscript"/>
              </w:rPr>
              <w:t>3</w:t>
            </w:r>
          </w:p>
        </w:tc>
        <w:tc>
          <w:tcPr>
            <w:tcW w:w="1871" w:type="dxa"/>
          </w:tcPr>
          <w:p w:rsidR="00BE3C09" w:rsidRDefault="00BE3C09" w:rsidP="00BE3C09">
            <w:pPr>
              <w:pStyle w:val="ConsPlusNormal"/>
              <w:jc w:val="center"/>
            </w:pPr>
            <w:r>
              <w:t>-</w:t>
            </w:r>
          </w:p>
        </w:tc>
      </w:tr>
      <w:tr w:rsidR="00BE3C09" w:rsidTr="00BE3C09">
        <w:tc>
          <w:tcPr>
            <w:tcW w:w="2494" w:type="dxa"/>
            <w:vMerge/>
          </w:tcPr>
          <w:p w:rsidR="00BE3C09" w:rsidRDefault="00BE3C09" w:rsidP="00BE3C09"/>
        </w:tc>
        <w:tc>
          <w:tcPr>
            <w:tcW w:w="2665" w:type="dxa"/>
          </w:tcPr>
          <w:p w:rsidR="00BE3C09" w:rsidRDefault="00BE3C09" w:rsidP="00BE3C09">
            <w:pPr>
              <w:pStyle w:val="ConsPlusNormal"/>
            </w:pPr>
            <w:r>
              <w:t>мышьяк (As)</w:t>
            </w:r>
          </w:p>
        </w:tc>
        <w:tc>
          <w:tcPr>
            <w:tcW w:w="2041" w:type="dxa"/>
          </w:tcPr>
          <w:p w:rsidR="00BE3C09" w:rsidRDefault="00BE3C09" w:rsidP="00BE3C09">
            <w:pPr>
              <w:pStyle w:val="ConsPlusNormal"/>
              <w:jc w:val="center"/>
            </w:pPr>
            <w:r>
              <w:t>1,0 мг/кг</w:t>
            </w:r>
          </w:p>
        </w:tc>
        <w:tc>
          <w:tcPr>
            <w:tcW w:w="1871" w:type="dxa"/>
          </w:tcPr>
          <w:p w:rsidR="00BE3C09" w:rsidRDefault="00BE3C09" w:rsidP="00BE3C09">
            <w:pPr>
              <w:pStyle w:val="ConsPlusNormal"/>
              <w:jc w:val="center"/>
            </w:pPr>
            <w:r>
              <w:t>-</w:t>
            </w:r>
          </w:p>
        </w:tc>
      </w:tr>
      <w:tr w:rsidR="00BE3C09" w:rsidTr="00BE3C09">
        <w:tc>
          <w:tcPr>
            <w:tcW w:w="2494" w:type="dxa"/>
            <w:vMerge/>
          </w:tcPr>
          <w:p w:rsidR="00BE3C09" w:rsidRDefault="00BE3C09" w:rsidP="00BE3C09"/>
        </w:tc>
        <w:tc>
          <w:tcPr>
            <w:tcW w:w="2665" w:type="dxa"/>
          </w:tcPr>
          <w:p w:rsidR="00BE3C09" w:rsidRDefault="00BE3C09" w:rsidP="00BE3C09">
            <w:pPr>
              <w:pStyle w:val="ConsPlusNormal"/>
            </w:pPr>
            <w:r>
              <w:t>свинец (Pb)</w:t>
            </w:r>
          </w:p>
        </w:tc>
        <w:tc>
          <w:tcPr>
            <w:tcW w:w="2041" w:type="dxa"/>
          </w:tcPr>
          <w:p w:rsidR="00BE3C09" w:rsidRDefault="00BE3C09" w:rsidP="00BE3C09">
            <w:pPr>
              <w:pStyle w:val="ConsPlusNormal"/>
              <w:jc w:val="center"/>
            </w:pPr>
            <w:r>
              <w:t>1,0 мг/кг</w:t>
            </w:r>
          </w:p>
        </w:tc>
        <w:tc>
          <w:tcPr>
            <w:tcW w:w="1871" w:type="dxa"/>
          </w:tcPr>
          <w:p w:rsidR="00BE3C09" w:rsidRDefault="00BE3C09" w:rsidP="00BE3C09">
            <w:pPr>
              <w:pStyle w:val="ConsPlusNormal"/>
              <w:jc w:val="center"/>
            </w:pPr>
            <w:r>
              <w:t>-</w:t>
            </w:r>
          </w:p>
        </w:tc>
      </w:tr>
      <w:tr w:rsidR="00BE3C09" w:rsidTr="00BE3C09">
        <w:tc>
          <w:tcPr>
            <w:tcW w:w="2494" w:type="dxa"/>
            <w:vMerge/>
          </w:tcPr>
          <w:p w:rsidR="00BE3C09" w:rsidRDefault="00BE3C09" w:rsidP="00BE3C09"/>
        </w:tc>
        <w:tc>
          <w:tcPr>
            <w:tcW w:w="2665" w:type="dxa"/>
          </w:tcPr>
          <w:p w:rsidR="00BE3C09" w:rsidRDefault="00BE3C09" w:rsidP="00BE3C09">
            <w:pPr>
              <w:pStyle w:val="ConsPlusNormal"/>
            </w:pPr>
            <w:r>
              <w:t>хром (Cr)</w:t>
            </w:r>
          </w:p>
        </w:tc>
        <w:tc>
          <w:tcPr>
            <w:tcW w:w="2041" w:type="dxa"/>
          </w:tcPr>
          <w:p w:rsidR="00BE3C09" w:rsidRDefault="00BE3C09" w:rsidP="00BE3C09">
            <w:pPr>
              <w:pStyle w:val="ConsPlusNormal"/>
              <w:jc w:val="center"/>
            </w:pPr>
            <w:r>
              <w:t>2,0 мг/кг</w:t>
            </w:r>
          </w:p>
        </w:tc>
        <w:tc>
          <w:tcPr>
            <w:tcW w:w="1871" w:type="dxa"/>
          </w:tcPr>
          <w:p w:rsidR="00BE3C09" w:rsidRDefault="00BE3C09" w:rsidP="00BE3C09">
            <w:pPr>
              <w:pStyle w:val="ConsPlusNormal"/>
              <w:jc w:val="center"/>
            </w:pPr>
            <w:r>
              <w:t>-</w:t>
            </w:r>
          </w:p>
        </w:tc>
      </w:tr>
      <w:tr w:rsidR="00BE3C09" w:rsidTr="00BE3C09">
        <w:tc>
          <w:tcPr>
            <w:tcW w:w="2494" w:type="dxa"/>
            <w:vMerge/>
          </w:tcPr>
          <w:p w:rsidR="00BE3C09" w:rsidRDefault="00BE3C09" w:rsidP="00BE3C09"/>
        </w:tc>
        <w:tc>
          <w:tcPr>
            <w:tcW w:w="2665" w:type="dxa"/>
          </w:tcPr>
          <w:p w:rsidR="00BE3C09" w:rsidRDefault="00BE3C09" w:rsidP="00BE3C09">
            <w:pPr>
              <w:pStyle w:val="ConsPlusNormal"/>
            </w:pPr>
            <w:r>
              <w:t>кобальт (Co)</w:t>
            </w:r>
          </w:p>
        </w:tc>
        <w:tc>
          <w:tcPr>
            <w:tcW w:w="2041" w:type="dxa"/>
          </w:tcPr>
          <w:p w:rsidR="00BE3C09" w:rsidRDefault="00BE3C09" w:rsidP="00BE3C09">
            <w:pPr>
              <w:pStyle w:val="ConsPlusNormal"/>
              <w:jc w:val="center"/>
            </w:pPr>
            <w:r>
              <w:t>4,0 мг/кг</w:t>
            </w:r>
          </w:p>
        </w:tc>
        <w:tc>
          <w:tcPr>
            <w:tcW w:w="1871" w:type="dxa"/>
          </w:tcPr>
          <w:p w:rsidR="00BE3C09" w:rsidRDefault="00BE3C09" w:rsidP="00BE3C09">
            <w:pPr>
              <w:pStyle w:val="ConsPlusNormal"/>
              <w:jc w:val="center"/>
            </w:pPr>
            <w:r>
              <w:t>-</w:t>
            </w:r>
          </w:p>
        </w:tc>
      </w:tr>
      <w:tr w:rsidR="00BE3C09" w:rsidTr="00BE3C09">
        <w:tc>
          <w:tcPr>
            <w:tcW w:w="2494" w:type="dxa"/>
            <w:vMerge/>
          </w:tcPr>
          <w:p w:rsidR="00BE3C09" w:rsidRDefault="00BE3C09" w:rsidP="00BE3C09"/>
        </w:tc>
        <w:tc>
          <w:tcPr>
            <w:tcW w:w="2665" w:type="dxa"/>
          </w:tcPr>
          <w:p w:rsidR="00BE3C09" w:rsidRDefault="00BE3C09" w:rsidP="00BE3C09">
            <w:pPr>
              <w:pStyle w:val="ConsPlusNormal"/>
            </w:pPr>
            <w:r>
              <w:t>медь (Cu)</w:t>
            </w:r>
          </w:p>
        </w:tc>
        <w:tc>
          <w:tcPr>
            <w:tcW w:w="2041" w:type="dxa"/>
          </w:tcPr>
          <w:p w:rsidR="00BE3C09" w:rsidRDefault="00BE3C09" w:rsidP="00BE3C09">
            <w:pPr>
              <w:pStyle w:val="ConsPlusNormal"/>
              <w:jc w:val="center"/>
            </w:pPr>
            <w:r>
              <w:t>50,0 мг/кг</w:t>
            </w:r>
          </w:p>
        </w:tc>
        <w:tc>
          <w:tcPr>
            <w:tcW w:w="1871" w:type="dxa"/>
          </w:tcPr>
          <w:p w:rsidR="00BE3C09" w:rsidRDefault="00BE3C09" w:rsidP="00BE3C09">
            <w:pPr>
              <w:pStyle w:val="ConsPlusNormal"/>
              <w:jc w:val="center"/>
            </w:pPr>
            <w:r>
              <w:t>-</w:t>
            </w:r>
          </w:p>
        </w:tc>
      </w:tr>
      <w:tr w:rsidR="00BE3C09" w:rsidTr="00BE3C09">
        <w:tc>
          <w:tcPr>
            <w:tcW w:w="2494" w:type="dxa"/>
            <w:vMerge/>
          </w:tcPr>
          <w:p w:rsidR="00BE3C09" w:rsidRDefault="00BE3C09" w:rsidP="00BE3C09"/>
        </w:tc>
        <w:tc>
          <w:tcPr>
            <w:tcW w:w="2665" w:type="dxa"/>
          </w:tcPr>
          <w:p w:rsidR="00BE3C09" w:rsidRDefault="00BE3C09" w:rsidP="00BE3C09">
            <w:pPr>
              <w:pStyle w:val="ConsPlusNormal"/>
            </w:pPr>
            <w:r>
              <w:t>никель (Ni)</w:t>
            </w:r>
          </w:p>
        </w:tc>
        <w:tc>
          <w:tcPr>
            <w:tcW w:w="2041" w:type="dxa"/>
          </w:tcPr>
          <w:p w:rsidR="00BE3C09" w:rsidRDefault="00BE3C09" w:rsidP="00BE3C09">
            <w:pPr>
              <w:pStyle w:val="ConsPlusNormal"/>
              <w:jc w:val="center"/>
            </w:pPr>
            <w:r>
              <w:t>4,0 мг/кг</w:t>
            </w:r>
          </w:p>
        </w:tc>
        <w:tc>
          <w:tcPr>
            <w:tcW w:w="1871" w:type="dxa"/>
          </w:tcPr>
          <w:p w:rsidR="00BE3C09" w:rsidRDefault="00BE3C09" w:rsidP="00BE3C09">
            <w:pPr>
              <w:pStyle w:val="ConsPlusNormal"/>
              <w:jc w:val="center"/>
            </w:pPr>
            <w:r>
              <w:t>-</w:t>
            </w:r>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86" w:name="P1813"/>
      <w:bookmarkEnd w:id="86"/>
      <w:r>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194" w:history="1">
        <w:r>
          <w:rPr>
            <w:color w:val="0000FF"/>
          </w:rPr>
          <w:t>статьей 5</w:t>
        </w:r>
      </w:hyperlink>
      <w:r>
        <w:t xml:space="preserve"> и </w:t>
      </w:r>
      <w:hyperlink w:anchor="P1471" w:history="1">
        <w:r>
          <w:rPr>
            <w:color w:val="0000FF"/>
          </w:rPr>
          <w:t>приложением N 8</w:t>
        </w:r>
      </w:hyperlink>
      <w:r>
        <w:t xml:space="preserve"> настоящего технического регламента.</w:t>
      </w:r>
    </w:p>
    <w:p w:rsidR="00BE3C09" w:rsidRDefault="00BE3C09" w:rsidP="00BE3C09">
      <w:pPr>
        <w:pStyle w:val="ConsPlusNormal"/>
        <w:spacing w:before="220"/>
        <w:ind w:firstLine="540"/>
        <w:jc w:val="both"/>
      </w:pPr>
      <w:bookmarkStart w:id="87" w:name="P1814"/>
      <w:bookmarkEnd w:id="87"/>
      <w:r>
        <w:t>&lt;2</w:t>
      </w:r>
      <w:proofErr w:type="gramStart"/>
      <w:r>
        <w:t>&gt; Т</w:t>
      </w:r>
      <w:proofErr w:type="gramEnd"/>
      <w:r>
        <w:t>олько для материалов из натуральных волокон.</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11</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88" w:name="P1827"/>
      <w:bookmarkEnd w:id="88"/>
      <w:r>
        <w:t>ДОПОЛНИТЕЛЬНЫЕ ТРЕБОВАНИЯ</w:t>
      </w:r>
    </w:p>
    <w:p w:rsidR="00BE3C09" w:rsidRDefault="00BE3C09" w:rsidP="00BE3C09">
      <w:pPr>
        <w:pStyle w:val="ConsPlusTitle"/>
        <w:jc w:val="center"/>
      </w:pPr>
      <w:r>
        <w:t>ХИМИЧЕСКОЙ БЕЗОПАСНОСТИ К ТЕКСТИЛЬНЫМ МАТЕРИАЛАМ,</w:t>
      </w:r>
    </w:p>
    <w:p w:rsidR="00BE3C09" w:rsidRDefault="00BE3C09" w:rsidP="00BE3C09">
      <w:pPr>
        <w:pStyle w:val="ConsPlusTitle"/>
        <w:jc w:val="center"/>
      </w:pPr>
      <w:proofErr w:type="gramStart"/>
      <w:r>
        <w:t>ОБРАБОТАННЫМ</w:t>
      </w:r>
      <w:proofErr w:type="gramEnd"/>
      <w:r>
        <w:t xml:space="preserve"> АППРЕТАМИ </w:t>
      </w:r>
      <w:hyperlink w:anchor="P1857" w:history="1">
        <w:r>
          <w:rPr>
            <w:color w:val="0000FF"/>
          </w:rPr>
          <w:t>&lt;1&gt;</w:t>
        </w:r>
      </w:hyperlink>
    </w:p>
    <w:p w:rsidR="00BE3C09" w:rsidRDefault="00BE3C09" w:rsidP="00BE3C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BE3C09" w:rsidTr="00BE3C09">
        <w:tc>
          <w:tcPr>
            <w:tcW w:w="4422" w:type="dxa"/>
          </w:tcPr>
          <w:p w:rsidR="00BE3C09" w:rsidRDefault="00BE3C09" w:rsidP="00BE3C09">
            <w:pPr>
              <w:pStyle w:val="ConsPlusNormal"/>
              <w:jc w:val="center"/>
            </w:pPr>
            <w:r>
              <w:t>Наименование выделяющихся веществ</w:t>
            </w:r>
          </w:p>
        </w:tc>
        <w:tc>
          <w:tcPr>
            <w:tcW w:w="4649" w:type="dxa"/>
          </w:tcPr>
          <w:p w:rsidR="00BE3C09" w:rsidRDefault="00BE3C09" w:rsidP="00BE3C09">
            <w:pPr>
              <w:pStyle w:val="ConsPlusNormal"/>
              <w:jc w:val="center"/>
            </w:pPr>
            <w:r>
              <w:t>Водная среда (мг/дм</w:t>
            </w:r>
            <w:r>
              <w:rPr>
                <w:vertAlign w:val="superscript"/>
              </w:rPr>
              <w:t>3</w:t>
            </w:r>
            <w:r>
              <w:t>, не более)</w:t>
            </w:r>
          </w:p>
        </w:tc>
      </w:tr>
      <w:tr w:rsidR="00BE3C09" w:rsidTr="00BE3C09">
        <w:tc>
          <w:tcPr>
            <w:tcW w:w="4422" w:type="dxa"/>
          </w:tcPr>
          <w:p w:rsidR="00BE3C09" w:rsidRDefault="00BE3C09" w:rsidP="00BE3C09">
            <w:pPr>
              <w:pStyle w:val="ConsPlusNormal"/>
            </w:pPr>
            <w:r>
              <w:t>Ксилолы (смесь изомеров)</w:t>
            </w:r>
          </w:p>
        </w:tc>
        <w:tc>
          <w:tcPr>
            <w:tcW w:w="4649" w:type="dxa"/>
          </w:tcPr>
          <w:p w:rsidR="00BE3C09" w:rsidRDefault="00BE3C09" w:rsidP="00BE3C09">
            <w:pPr>
              <w:pStyle w:val="ConsPlusNormal"/>
              <w:jc w:val="center"/>
            </w:pPr>
            <w:r>
              <w:t>0,05</w:t>
            </w:r>
          </w:p>
        </w:tc>
      </w:tr>
      <w:tr w:rsidR="00BE3C09" w:rsidTr="00BE3C09">
        <w:tc>
          <w:tcPr>
            <w:tcW w:w="4422" w:type="dxa"/>
          </w:tcPr>
          <w:p w:rsidR="00BE3C09" w:rsidRDefault="00BE3C09" w:rsidP="00BE3C09">
            <w:pPr>
              <w:pStyle w:val="ConsPlusNormal"/>
            </w:pPr>
            <w:r>
              <w:t>Метилакрилат</w:t>
            </w:r>
          </w:p>
        </w:tc>
        <w:tc>
          <w:tcPr>
            <w:tcW w:w="4649" w:type="dxa"/>
          </w:tcPr>
          <w:p w:rsidR="00BE3C09" w:rsidRDefault="00BE3C09" w:rsidP="00BE3C09">
            <w:pPr>
              <w:pStyle w:val="ConsPlusNormal"/>
              <w:jc w:val="center"/>
            </w:pPr>
            <w:r>
              <w:t>0,02</w:t>
            </w:r>
          </w:p>
        </w:tc>
      </w:tr>
      <w:tr w:rsidR="00BE3C09" w:rsidTr="00BE3C09">
        <w:tc>
          <w:tcPr>
            <w:tcW w:w="4422" w:type="dxa"/>
          </w:tcPr>
          <w:p w:rsidR="00BE3C09" w:rsidRDefault="00BE3C09" w:rsidP="00BE3C09">
            <w:pPr>
              <w:pStyle w:val="ConsPlusNormal"/>
            </w:pPr>
            <w:r>
              <w:t>Метилметакрилат</w:t>
            </w:r>
          </w:p>
        </w:tc>
        <w:tc>
          <w:tcPr>
            <w:tcW w:w="4649" w:type="dxa"/>
          </w:tcPr>
          <w:p w:rsidR="00BE3C09" w:rsidRDefault="00BE3C09" w:rsidP="00BE3C09">
            <w:pPr>
              <w:pStyle w:val="ConsPlusNormal"/>
              <w:jc w:val="center"/>
            </w:pPr>
            <w:r>
              <w:t>0,25</w:t>
            </w:r>
          </w:p>
        </w:tc>
      </w:tr>
      <w:tr w:rsidR="00BE3C09" w:rsidTr="00BE3C09">
        <w:tc>
          <w:tcPr>
            <w:tcW w:w="4422" w:type="dxa"/>
          </w:tcPr>
          <w:p w:rsidR="00BE3C09" w:rsidRDefault="00BE3C09" w:rsidP="00BE3C09">
            <w:pPr>
              <w:pStyle w:val="ConsPlusNormal"/>
            </w:pPr>
            <w:r>
              <w:t>Стирол</w:t>
            </w:r>
          </w:p>
        </w:tc>
        <w:tc>
          <w:tcPr>
            <w:tcW w:w="4649" w:type="dxa"/>
          </w:tcPr>
          <w:p w:rsidR="00BE3C09" w:rsidRDefault="00BE3C09" w:rsidP="00BE3C09">
            <w:pPr>
              <w:pStyle w:val="ConsPlusNormal"/>
              <w:jc w:val="center"/>
            </w:pPr>
            <w:r>
              <w:t>0,02</w:t>
            </w:r>
          </w:p>
        </w:tc>
      </w:tr>
      <w:tr w:rsidR="00BE3C09" w:rsidTr="00BE3C09">
        <w:tc>
          <w:tcPr>
            <w:tcW w:w="4422" w:type="dxa"/>
          </w:tcPr>
          <w:p w:rsidR="00BE3C09" w:rsidRDefault="00BE3C09" w:rsidP="00BE3C09">
            <w:pPr>
              <w:pStyle w:val="ConsPlusNormal"/>
            </w:pPr>
            <w:r>
              <w:t>Спирт метиловый</w:t>
            </w:r>
          </w:p>
        </w:tc>
        <w:tc>
          <w:tcPr>
            <w:tcW w:w="4649" w:type="dxa"/>
          </w:tcPr>
          <w:p w:rsidR="00BE3C09" w:rsidRDefault="00BE3C09" w:rsidP="00BE3C09">
            <w:pPr>
              <w:pStyle w:val="ConsPlusNormal"/>
              <w:jc w:val="center"/>
            </w:pPr>
            <w:r>
              <w:t>0,2</w:t>
            </w:r>
          </w:p>
        </w:tc>
      </w:tr>
      <w:tr w:rsidR="00BE3C09" w:rsidTr="00BE3C09">
        <w:tc>
          <w:tcPr>
            <w:tcW w:w="4422" w:type="dxa"/>
          </w:tcPr>
          <w:p w:rsidR="00BE3C09" w:rsidRDefault="00BE3C09" w:rsidP="00BE3C09">
            <w:pPr>
              <w:pStyle w:val="ConsPlusNormal"/>
            </w:pPr>
            <w:r>
              <w:t>Спирт бутиловый</w:t>
            </w:r>
          </w:p>
        </w:tc>
        <w:tc>
          <w:tcPr>
            <w:tcW w:w="4649" w:type="dxa"/>
          </w:tcPr>
          <w:p w:rsidR="00BE3C09" w:rsidRDefault="00BE3C09" w:rsidP="00BE3C09">
            <w:pPr>
              <w:pStyle w:val="ConsPlusNormal"/>
              <w:jc w:val="center"/>
            </w:pPr>
            <w:r>
              <w:t>0,5</w:t>
            </w:r>
          </w:p>
        </w:tc>
      </w:tr>
      <w:tr w:rsidR="00BE3C09" w:rsidTr="00BE3C09">
        <w:tc>
          <w:tcPr>
            <w:tcW w:w="4422" w:type="dxa"/>
          </w:tcPr>
          <w:p w:rsidR="00BE3C09" w:rsidRDefault="00BE3C09" w:rsidP="00BE3C09">
            <w:pPr>
              <w:pStyle w:val="ConsPlusNormal"/>
            </w:pPr>
            <w:r>
              <w:t>Фенол или сумма общих фенолов</w:t>
            </w:r>
          </w:p>
        </w:tc>
        <w:tc>
          <w:tcPr>
            <w:tcW w:w="4649" w:type="dxa"/>
          </w:tcPr>
          <w:p w:rsidR="00BE3C09" w:rsidRDefault="00BE3C09" w:rsidP="00BE3C09">
            <w:pPr>
              <w:pStyle w:val="ConsPlusNormal"/>
              <w:jc w:val="center"/>
            </w:pPr>
            <w:hyperlink w:anchor="P1858" w:history="1">
              <w:r>
                <w:rPr>
                  <w:color w:val="0000FF"/>
                </w:rPr>
                <w:t>&lt;2&gt;</w:t>
              </w:r>
            </w:hyperlink>
          </w:p>
        </w:tc>
      </w:tr>
      <w:tr w:rsidR="00BE3C09" w:rsidTr="00BE3C09">
        <w:tc>
          <w:tcPr>
            <w:tcW w:w="4422" w:type="dxa"/>
          </w:tcPr>
          <w:p w:rsidR="00BE3C09" w:rsidRDefault="00BE3C09" w:rsidP="00BE3C09">
            <w:pPr>
              <w:pStyle w:val="ConsPlusNormal"/>
            </w:pPr>
            <w:r>
              <w:t>Ацетальдегид</w:t>
            </w:r>
          </w:p>
        </w:tc>
        <w:tc>
          <w:tcPr>
            <w:tcW w:w="4649" w:type="dxa"/>
          </w:tcPr>
          <w:p w:rsidR="00BE3C09" w:rsidRDefault="00BE3C09" w:rsidP="00BE3C09">
            <w:pPr>
              <w:pStyle w:val="ConsPlusNormal"/>
              <w:jc w:val="center"/>
            </w:pPr>
            <w:hyperlink w:anchor="P1858" w:history="1">
              <w:r>
                <w:rPr>
                  <w:color w:val="0000FF"/>
                </w:rPr>
                <w:t>&lt;2&gt;</w:t>
              </w:r>
            </w:hyperlink>
          </w:p>
        </w:tc>
      </w:tr>
      <w:tr w:rsidR="00BE3C09" w:rsidTr="00BE3C09">
        <w:tc>
          <w:tcPr>
            <w:tcW w:w="4422" w:type="dxa"/>
          </w:tcPr>
          <w:p w:rsidR="00BE3C09" w:rsidRDefault="00BE3C09" w:rsidP="00BE3C09">
            <w:pPr>
              <w:pStyle w:val="ConsPlusNormal"/>
            </w:pPr>
            <w:r>
              <w:t>Винилацетат</w:t>
            </w:r>
          </w:p>
        </w:tc>
        <w:tc>
          <w:tcPr>
            <w:tcW w:w="4649" w:type="dxa"/>
          </w:tcPr>
          <w:p w:rsidR="00BE3C09" w:rsidRDefault="00BE3C09" w:rsidP="00BE3C09">
            <w:pPr>
              <w:pStyle w:val="ConsPlusNormal"/>
              <w:jc w:val="center"/>
            </w:pPr>
            <w:hyperlink w:anchor="P1858" w:history="1">
              <w:r>
                <w:rPr>
                  <w:color w:val="0000FF"/>
                </w:rPr>
                <w:t>&lt;2&gt;</w:t>
              </w:r>
            </w:hyperlink>
          </w:p>
        </w:tc>
      </w:tr>
      <w:tr w:rsidR="00BE3C09" w:rsidTr="00BE3C09">
        <w:tc>
          <w:tcPr>
            <w:tcW w:w="4422" w:type="dxa"/>
          </w:tcPr>
          <w:p w:rsidR="00BE3C09" w:rsidRDefault="00BE3C09" w:rsidP="00BE3C09">
            <w:pPr>
              <w:pStyle w:val="ConsPlusNormal"/>
            </w:pPr>
            <w:r>
              <w:t>Толуол</w:t>
            </w:r>
          </w:p>
        </w:tc>
        <w:tc>
          <w:tcPr>
            <w:tcW w:w="4649" w:type="dxa"/>
          </w:tcPr>
          <w:p w:rsidR="00BE3C09" w:rsidRDefault="00BE3C09" w:rsidP="00BE3C09">
            <w:pPr>
              <w:pStyle w:val="ConsPlusNormal"/>
              <w:jc w:val="center"/>
            </w:pPr>
            <w:hyperlink w:anchor="P1858" w:history="1">
              <w:r>
                <w:rPr>
                  <w:color w:val="0000FF"/>
                </w:rPr>
                <w:t>&lt;2&gt;</w:t>
              </w:r>
            </w:hyperlink>
          </w:p>
        </w:tc>
      </w:tr>
      <w:tr w:rsidR="00BE3C09" w:rsidTr="00BE3C09">
        <w:tc>
          <w:tcPr>
            <w:tcW w:w="4422" w:type="dxa"/>
          </w:tcPr>
          <w:p w:rsidR="00BE3C09" w:rsidRDefault="00BE3C09" w:rsidP="00BE3C09">
            <w:pPr>
              <w:pStyle w:val="ConsPlusNormal"/>
            </w:pPr>
            <w:r>
              <w:t>Формальдегид</w:t>
            </w:r>
          </w:p>
        </w:tc>
        <w:tc>
          <w:tcPr>
            <w:tcW w:w="4649" w:type="dxa"/>
          </w:tcPr>
          <w:p w:rsidR="00BE3C09" w:rsidRDefault="00BE3C09" w:rsidP="00BE3C09">
            <w:pPr>
              <w:pStyle w:val="ConsPlusNormal"/>
              <w:jc w:val="center"/>
            </w:pPr>
            <w:hyperlink w:anchor="P1858" w:history="1">
              <w:r>
                <w:rPr>
                  <w:color w:val="0000FF"/>
                </w:rPr>
                <w:t>&lt;2&gt;</w:t>
              </w:r>
            </w:hyperlink>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89" w:name="P1857"/>
      <w:bookmarkEnd w:id="89"/>
      <w:r>
        <w:t>&lt;1&gt; Показатели исследуются в зависимости от состава применяемых аппретов.</w:t>
      </w:r>
    </w:p>
    <w:p w:rsidR="00BE3C09" w:rsidRDefault="00BE3C09" w:rsidP="00BE3C09">
      <w:pPr>
        <w:pStyle w:val="ConsPlusNormal"/>
        <w:spacing w:before="220"/>
        <w:ind w:firstLine="540"/>
        <w:jc w:val="both"/>
      </w:pPr>
      <w:bookmarkStart w:id="90" w:name="P1858"/>
      <w:bookmarkEnd w:id="90"/>
      <w:r>
        <w:t>&lt;2&gt; Нормативы данных показателей должны соответствовать требованиям приложения 10 настоящего технического регламента.</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12</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91" w:name="P1871"/>
      <w:bookmarkEnd w:id="91"/>
      <w:r>
        <w:t>ТРЕБОВАНИЯ</w:t>
      </w:r>
    </w:p>
    <w:p w:rsidR="00BE3C09" w:rsidRDefault="00BE3C09" w:rsidP="00BE3C09">
      <w:pPr>
        <w:pStyle w:val="ConsPlusTitle"/>
        <w:jc w:val="center"/>
      </w:pPr>
      <w:r>
        <w:t>БЕЗОПАСНОСТИ, ПРЕДЪЯВЛЯЕМЫЕ К ОДЕЖДЕ И ИЗДЕЛИЯМ ИЗ МЕХА</w:t>
      </w:r>
    </w:p>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4025"/>
        <w:gridCol w:w="2551"/>
      </w:tblGrid>
      <w:tr w:rsidR="00BE3C09" w:rsidTr="00BE3C09">
        <w:tc>
          <w:tcPr>
            <w:tcW w:w="2494" w:type="dxa"/>
          </w:tcPr>
          <w:p w:rsidR="00BE3C09" w:rsidRDefault="00BE3C09" w:rsidP="00BE3C09">
            <w:pPr>
              <w:pStyle w:val="ConsPlusNormal"/>
              <w:jc w:val="center"/>
            </w:pPr>
            <w:r>
              <w:t>Возраст пользователя</w:t>
            </w:r>
          </w:p>
        </w:tc>
        <w:tc>
          <w:tcPr>
            <w:tcW w:w="4025" w:type="dxa"/>
          </w:tcPr>
          <w:p w:rsidR="00BE3C09" w:rsidRDefault="00BE3C09" w:rsidP="00BE3C09">
            <w:pPr>
              <w:pStyle w:val="ConsPlusNormal"/>
              <w:jc w:val="center"/>
            </w:pPr>
            <w:r>
              <w:t>Наименование показателя</w:t>
            </w:r>
          </w:p>
        </w:tc>
        <w:tc>
          <w:tcPr>
            <w:tcW w:w="2551" w:type="dxa"/>
          </w:tcPr>
          <w:p w:rsidR="00BE3C09" w:rsidRDefault="00BE3C09" w:rsidP="00BE3C09">
            <w:pPr>
              <w:pStyle w:val="ConsPlusNormal"/>
              <w:jc w:val="center"/>
            </w:pPr>
            <w:r>
              <w:t>Нормируемое значение показателя</w:t>
            </w:r>
          </w:p>
        </w:tc>
      </w:tr>
      <w:tr w:rsidR="00BE3C09" w:rsidTr="00BE3C09">
        <w:tc>
          <w:tcPr>
            <w:tcW w:w="2494" w:type="dxa"/>
            <w:vMerge w:val="restart"/>
          </w:tcPr>
          <w:p w:rsidR="00BE3C09" w:rsidRDefault="00BE3C09" w:rsidP="00BE3C09">
            <w:pPr>
              <w:pStyle w:val="ConsPlusNormal"/>
            </w:pPr>
            <w:r>
              <w:t>Для детей старше 1 года</w:t>
            </w:r>
          </w:p>
        </w:tc>
        <w:tc>
          <w:tcPr>
            <w:tcW w:w="4025" w:type="dxa"/>
            <w:tcBorders>
              <w:bottom w:val="nil"/>
            </w:tcBorders>
          </w:tcPr>
          <w:p w:rsidR="00BE3C09" w:rsidRDefault="00BE3C09" w:rsidP="00BE3C09">
            <w:pPr>
              <w:pStyle w:val="ConsPlusNormal"/>
            </w:pPr>
            <w:r>
              <w:t>устойчивость окраски к сухому трению:</w:t>
            </w:r>
          </w:p>
          <w:p w:rsidR="00BE3C09" w:rsidRDefault="00BE3C09" w:rsidP="00BE3C09">
            <w:pPr>
              <w:pStyle w:val="ConsPlusNormal"/>
            </w:pPr>
            <w:r>
              <w:t>волосяного покрова, баллов</w:t>
            </w:r>
          </w:p>
        </w:tc>
        <w:tc>
          <w:tcPr>
            <w:tcW w:w="2551" w:type="dxa"/>
            <w:tcBorders>
              <w:bottom w:val="nil"/>
            </w:tcBorders>
            <w:vAlign w:val="bottom"/>
          </w:tcPr>
          <w:p w:rsidR="00BE3C09" w:rsidRDefault="00BE3C09" w:rsidP="00BE3C09">
            <w:pPr>
              <w:pStyle w:val="ConsPlusNormal"/>
              <w:jc w:val="center"/>
            </w:pPr>
            <w:r>
              <w:t>не менее 4</w:t>
            </w:r>
          </w:p>
        </w:tc>
      </w:tr>
      <w:tr w:rsidR="00BE3C09" w:rsidTr="00BE3C09">
        <w:tblPrEx>
          <w:tblBorders>
            <w:insideH w:val="nil"/>
          </w:tblBorders>
        </w:tblPrEx>
        <w:tc>
          <w:tcPr>
            <w:tcW w:w="2494" w:type="dxa"/>
            <w:vMerge/>
          </w:tcPr>
          <w:p w:rsidR="00BE3C09" w:rsidRDefault="00BE3C09" w:rsidP="00BE3C09"/>
        </w:tc>
        <w:tc>
          <w:tcPr>
            <w:tcW w:w="4025" w:type="dxa"/>
            <w:tcBorders>
              <w:top w:val="nil"/>
            </w:tcBorders>
          </w:tcPr>
          <w:p w:rsidR="00BE3C09" w:rsidRDefault="00BE3C09" w:rsidP="00BE3C09">
            <w:pPr>
              <w:pStyle w:val="ConsPlusNormal"/>
            </w:pPr>
            <w:r>
              <w:t>кожевой ткани, баллов</w:t>
            </w:r>
          </w:p>
        </w:tc>
        <w:tc>
          <w:tcPr>
            <w:tcW w:w="2551" w:type="dxa"/>
            <w:tcBorders>
              <w:top w:val="nil"/>
            </w:tcBorders>
          </w:tcPr>
          <w:p w:rsidR="00BE3C09" w:rsidRDefault="00BE3C09" w:rsidP="00BE3C09">
            <w:pPr>
              <w:pStyle w:val="ConsPlusNormal"/>
              <w:jc w:val="center"/>
            </w:pPr>
            <w:r>
              <w:t>не менее 3</w:t>
            </w:r>
          </w:p>
        </w:tc>
      </w:tr>
      <w:tr w:rsidR="00BE3C09" w:rsidTr="00BE3C09">
        <w:tc>
          <w:tcPr>
            <w:tcW w:w="2494" w:type="dxa"/>
            <w:vMerge/>
          </w:tcPr>
          <w:p w:rsidR="00BE3C09" w:rsidRDefault="00BE3C09" w:rsidP="00BE3C09"/>
        </w:tc>
        <w:tc>
          <w:tcPr>
            <w:tcW w:w="4025" w:type="dxa"/>
          </w:tcPr>
          <w:p w:rsidR="00BE3C09" w:rsidRDefault="00BE3C09" w:rsidP="00BE3C09">
            <w:pPr>
              <w:pStyle w:val="ConsPlusNormal"/>
            </w:pPr>
            <w:r>
              <w:t>массовая доля свободного формальдегида, мкг/</w:t>
            </w:r>
            <w:proofErr w:type="gramStart"/>
            <w:r>
              <w:t>г</w:t>
            </w:r>
            <w:proofErr w:type="gramEnd"/>
          </w:p>
        </w:tc>
        <w:tc>
          <w:tcPr>
            <w:tcW w:w="2551" w:type="dxa"/>
          </w:tcPr>
          <w:p w:rsidR="00BE3C09" w:rsidRDefault="00BE3C09" w:rsidP="00BE3C09">
            <w:pPr>
              <w:pStyle w:val="ConsPlusNormal"/>
              <w:jc w:val="center"/>
            </w:pPr>
            <w:r>
              <w:t>не более 75</w:t>
            </w:r>
          </w:p>
        </w:tc>
      </w:tr>
      <w:tr w:rsidR="00BE3C09" w:rsidTr="00BE3C09">
        <w:tc>
          <w:tcPr>
            <w:tcW w:w="2494" w:type="dxa"/>
            <w:vMerge/>
          </w:tcPr>
          <w:p w:rsidR="00BE3C09" w:rsidRDefault="00BE3C09" w:rsidP="00BE3C09"/>
        </w:tc>
        <w:tc>
          <w:tcPr>
            <w:tcW w:w="4025" w:type="dxa"/>
          </w:tcPr>
          <w:p w:rsidR="00BE3C09" w:rsidRDefault="00BE3C09" w:rsidP="00BE3C09">
            <w:pPr>
              <w:pStyle w:val="ConsPlusNormal"/>
            </w:pPr>
            <w:r>
              <w:t>массовая доля водовымываемого хрома (VI), мг/кг</w:t>
            </w:r>
          </w:p>
        </w:tc>
        <w:tc>
          <w:tcPr>
            <w:tcW w:w="2551" w:type="dxa"/>
          </w:tcPr>
          <w:p w:rsidR="00BE3C09" w:rsidRDefault="00BE3C09" w:rsidP="00BE3C09">
            <w:pPr>
              <w:pStyle w:val="ConsPlusNormal"/>
              <w:jc w:val="center"/>
            </w:pPr>
            <w:r>
              <w:t>не более 3,0</w:t>
            </w:r>
          </w:p>
        </w:tc>
      </w:tr>
      <w:tr w:rsidR="00BE3C09" w:rsidTr="00BE3C09">
        <w:tc>
          <w:tcPr>
            <w:tcW w:w="2494" w:type="dxa"/>
            <w:vMerge/>
          </w:tcPr>
          <w:p w:rsidR="00BE3C09" w:rsidRDefault="00BE3C09" w:rsidP="00BE3C09"/>
        </w:tc>
        <w:tc>
          <w:tcPr>
            <w:tcW w:w="4025" w:type="dxa"/>
          </w:tcPr>
          <w:p w:rsidR="00BE3C09" w:rsidRDefault="00BE3C09" w:rsidP="00BE3C09">
            <w:pPr>
              <w:pStyle w:val="ConsPlusNormal"/>
            </w:pPr>
            <w:r>
              <w:t>pH водной вытяжки кожевой ткани</w:t>
            </w:r>
          </w:p>
        </w:tc>
        <w:tc>
          <w:tcPr>
            <w:tcW w:w="2551" w:type="dxa"/>
          </w:tcPr>
          <w:p w:rsidR="00BE3C09" w:rsidRDefault="00BE3C09" w:rsidP="00BE3C09">
            <w:pPr>
              <w:pStyle w:val="ConsPlusNormal"/>
              <w:jc w:val="center"/>
            </w:pPr>
            <w:r>
              <w:t>не менее 3,5</w:t>
            </w:r>
          </w:p>
        </w:tc>
      </w:tr>
      <w:tr w:rsidR="00BE3C09" w:rsidTr="00BE3C09">
        <w:tc>
          <w:tcPr>
            <w:tcW w:w="2494" w:type="dxa"/>
            <w:vMerge/>
          </w:tcPr>
          <w:p w:rsidR="00BE3C09" w:rsidRDefault="00BE3C09" w:rsidP="00BE3C09"/>
        </w:tc>
        <w:tc>
          <w:tcPr>
            <w:tcW w:w="4025" w:type="dxa"/>
          </w:tcPr>
          <w:p w:rsidR="00BE3C09" w:rsidRDefault="00BE3C09" w:rsidP="00BE3C09">
            <w:pPr>
              <w:pStyle w:val="ConsPlusNormal"/>
            </w:pPr>
            <w:r>
              <w:t>температура сваривания кожевой ткани меха, °C</w:t>
            </w:r>
          </w:p>
        </w:tc>
        <w:tc>
          <w:tcPr>
            <w:tcW w:w="2551" w:type="dxa"/>
          </w:tcPr>
          <w:p w:rsidR="00BE3C09" w:rsidRDefault="00BE3C09" w:rsidP="00BE3C09">
            <w:pPr>
              <w:pStyle w:val="ConsPlusNormal"/>
              <w:jc w:val="center"/>
            </w:pPr>
            <w:r>
              <w:t>не менее 50</w:t>
            </w:r>
          </w:p>
        </w:tc>
      </w:tr>
    </w:tbl>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right"/>
        <w:outlineLvl w:val="1"/>
      </w:pPr>
      <w:r>
        <w:t>Приложение N 13</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92" w:name="P1903"/>
      <w:bookmarkEnd w:id="92"/>
      <w:r>
        <w:t>ТРЕБОВАНИЯ</w:t>
      </w:r>
    </w:p>
    <w:p w:rsidR="00BE3C09" w:rsidRDefault="00BE3C09" w:rsidP="00BE3C09">
      <w:pPr>
        <w:pStyle w:val="ConsPlusTitle"/>
        <w:jc w:val="center"/>
      </w:pPr>
      <w:proofErr w:type="gramStart"/>
      <w:r>
        <w:t>БИОЛОГИЧЕСКОЙ И МЕХАНИЧЕСКОЙ БЕЗОПАСНОСТИ, ПРЕДЪЯВЛЯЕМЫЕ</w:t>
      </w:r>
      <w:proofErr w:type="gramEnd"/>
    </w:p>
    <w:p w:rsidR="00BE3C09" w:rsidRDefault="00BE3C09" w:rsidP="00BE3C09">
      <w:pPr>
        <w:pStyle w:val="ConsPlusTitle"/>
        <w:jc w:val="center"/>
      </w:pPr>
      <w:r>
        <w:t>К ОБУВИ</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 xml:space="preserve">(в ред. </w:t>
            </w:r>
            <w:hyperlink r:id="rId135" w:history="1">
              <w:r>
                <w:rPr>
                  <w:color w:val="0000FF"/>
                </w:rPr>
                <w:t>решения</w:t>
              </w:r>
            </w:hyperlink>
            <w:r>
              <w:rPr>
                <w:color w:val="392C69"/>
              </w:rPr>
              <w:t xml:space="preserve"> Совета Евразийской экономической комиссии</w:t>
            </w:r>
            <w:proofErr w:type="gramEnd"/>
          </w:p>
          <w:p w:rsidR="00BE3C09" w:rsidRDefault="00BE3C09" w:rsidP="00BE3C09">
            <w:pPr>
              <w:pStyle w:val="ConsPlusNormal"/>
              <w:jc w:val="center"/>
            </w:pPr>
            <w:r>
              <w:rPr>
                <w:color w:val="392C69"/>
              </w:rPr>
              <w:t>от 28.04.2017 N 51)</w:t>
            </w:r>
          </w:p>
        </w:tc>
      </w:tr>
    </w:tbl>
    <w:p w:rsidR="00BE3C09" w:rsidRDefault="00BE3C09" w:rsidP="00BE3C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58"/>
        <w:gridCol w:w="2099"/>
      </w:tblGrid>
      <w:tr w:rsidR="00BE3C09" w:rsidTr="00BE3C09">
        <w:tc>
          <w:tcPr>
            <w:tcW w:w="3515" w:type="dxa"/>
          </w:tcPr>
          <w:p w:rsidR="00BE3C09" w:rsidRDefault="00BE3C09" w:rsidP="00BE3C09">
            <w:pPr>
              <w:pStyle w:val="ConsPlusNormal"/>
              <w:jc w:val="center"/>
            </w:pPr>
            <w:bookmarkStart w:id="93" w:name="P1910"/>
            <w:bookmarkEnd w:id="93"/>
            <w:r>
              <w:t>Половозрастная группа пользователя</w:t>
            </w:r>
          </w:p>
        </w:tc>
        <w:tc>
          <w:tcPr>
            <w:tcW w:w="3458" w:type="dxa"/>
          </w:tcPr>
          <w:p w:rsidR="00BE3C09" w:rsidRDefault="00BE3C09" w:rsidP="00BE3C09">
            <w:pPr>
              <w:pStyle w:val="ConsPlusNormal"/>
              <w:jc w:val="center"/>
            </w:pPr>
            <w:r>
              <w:t>Наименование показателя, свойств</w:t>
            </w:r>
          </w:p>
        </w:tc>
        <w:tc>
          <w:tcPr>
            <w:tcW w:w="2099" w:type="dxa"/>
          </w:tcPr>
          <w:p w:rsidR="00BE3C09" w:rsidRDefault="00BE3C09" w:rsidP="00BE3C09">
            <w:pPr>
              <w:pStyle w:val="ConsPlusNormal"/>
              <w:jc w:val="center"/>
            </w:pPr>
            <w:r>
              <w:t>Нормируемое значение показателя</w:t>
            </w:r>
          </w:p>
        </w:tc>
      </w:tr>
      <w:tr w:rsidR="00BE3C09" w:rsidTr="00BE3C09">
        <w:tc>
          <w:tcPr>
            <w:tcW w:w="3515" w:type="dxa"/>
          </w:tcPr>
          <w:p w:rsidR="00BE3C09" w:rsidRDefault="00BE3C09" w:rsidP="00BE3C09">
            <w:pPr>
              <w:pStyle w:val="ConsPlusNormal"/>
              <w:jc w:val="center"/>
            </w:pPr>
            <w:r>
              <w:t>1</w:t>
            </w:r>
          </w:p>
        </w:tc>
        <w:tc>
          <w:tcPr>
            <w:tcW w:w="3458" w:type="dxa"/>
          </w:tcPr>
          <w:p w:rsidR="00BE3C09" w:rsidRDefault="00BE3C09" w:rsidP="00BE3C09">
            <w:pPr>
              <w:pStyle w:val="ConsPlusNormal"/>
              <w:jc w:val="center"/>
            </w:pPr>
            <w:r>
              <w:t>2</w:t>
            </w:r>
          </w:p>
        </w:tc>
        <w:tc>
          <w:tcPr>
            <w:tcW w:w="2099" w:type="dxa"/>
          </w:tcPr>
          <w:p w:rsidR="00BE3C09" w:rsidRDefault="00BE3C09" w:rsidP="00BE3C09">
            <w:pPr>
              <w:pStyle w:val="ConsPlusNormal"/>
              <w:jc w:val="center"/>
            </w:pPr>
            <w:r>
              <w:t>3</w:t>
            </w:r>
          </w:p>
        </w:tc>
      </w:tr>
      <w:tr w:rsidR="00BE3C09" w:rsidTr="00BE3C09">
        <w:tc>
          <w:tcPr>
            <w:tcW w:w="3515" w:type="dxa"/>
          </w:tcPr>
          <w:p w:rsidR="00BE3C09" w:rsidRDefault="00BE3C09" w:rsidP="00BE3C09">
            <w:pPr>
              <w:pStyle w:val="ConsPlusNormal"/>
            </w:pPr>
            <w:r>
              <w:t>До 1 года</w:t>
            </w:r>
          </w:p>
          <w:p w:rsidR="00BE3C09" w:rsidRDefault="00BE3C09" w:rsidP="00BE3C09">
            <w:pPr>
              <w:pStyle w:val="ConsPlusNormal"/>
            </w:pPr>
            <w:proofErr w:type="gramStart"/>
            <w:r>
              <w:t>(пинетки:</w:t>
            </w:r>
            <w:proofErr w:type="gramEnd"/>
          </w:p>
          <w:p w:rsidR="00BE3C09" w:rsidRDefault="00BE3C09" w:rsidP="00BE3C09">
            <w:pPr>
              <w:pStyle w:val="ConsPlusNormal"/>
            </w:pPr>
            <w:r>
              <w:t xml:space="preserve">размеры, </w:t>
            </w:r>
            <w:proofErr w:type="gramStart"/>
            <w:r>
              <w:t>мм</w:t>
            </w:r>
            <w:proofErr w:type="gramEnd"/>
            <w:r>
              <w:t>: 95, 100, 105, 110, 115, 120, 125)</w:t>
            </w:r>
          </w:p>
        </w:tc>
        <w:tc>
          <w:tcPr>
            <w:tcW w:w="3458" w:type="dxa"/>
          </w:tcPr>
          <w:p w:rsidR="00BE3C09" w:rsidRDefault="00BE3C09" w:rsidP="00BE3C09">
            <w:pPr>
              <w:pStyle w:val="ConsPlusNormal"/>
            </w:pPr>
            <w:r>
              <w:t xml:space="preserve">масса полупары обуви, </w:t>
            </w:r>
            <w:proofErr w:type="gramStart"/>
            <w:r>
              <w:t>г</w:t>
            </w:r>
            <w:proofErr w:type="gramEnd"/>
          </w:p>
        </w:tc>
        <w:tc>
          <w:tcPr>
            <w:tcW w:w="2099" w:type="dxa"/>
          </w:tcPr>
          <w:p w:rsidR="00BE3C09" w:rsidRDefault="00BE3C09" w:rsidP="00BE3C09">
            <w:pPr>
              <w:pStyle w:val="ConsPlusNormal"/>
            </w:pPr>
            <w:r>
              <w:t>не более 60</w:t>
            </w:r>
          </w:p>
        </w:tc>
      </w:tr>
      <w:tr w:rsidR="00BE3C09" w:rsidTr="00BE3C09">
        <w:tc>
          <w:tcPr>
            <w:tcW w:w="3515" w:type="dxa"/>
            <w:vMerge w:val="restart"/>
            <w:tcBorders>
              <w:bottom w:val="nil"/>
            </w:tcBorders>
          </w:tcPr>
          <w:p w:rsidR="00BE3C09" w:rsidRDefault="00BE3C09" w:rsidP="00BE3C09">
            <w:pPr>
              <w:pStyle w:val="ConsPlusNormal"/>
            </w:pPr>
            <w:r>
              <w:t>От 1 года до 3 лет</w:t>
            </w:r>
          </w:p>
          <w:p w:rsidR="00BE3C09" w:rsidRDefault="00BE3C09" w:rsidP="00BE3C09">
            <w:pPr>
              <w:pStyle w:val="ConsPlusNormal"/>
            </w:pPr>
            <w:proofErr w:type="gramStart"/>
            <w:r>
              <w:lastRenderedPageBreak/>
              <w:t>(для ясельного возраста:</w:t>
            </w:r>
            <w:proofErr w:type="gramEnd"/>
          </w:p>
          <w:p w:rsidR="00BE3C09" w:rsidRDefault="00BE3C09" w:rsidP="00BE3C09">
            <w:pPr>
              <w:pStyle w:val="ConsPlusNormal"/>
            </w:pPr>
            <w:r>
              <w:t xml:space="preserve">размеры, </w:t>
            </w:r>
            <w:proofErr w:type="gramStart"/>
            <w:r>
              <w:t>мм</w:t>
            </w:r>
            <w:proofErr w:type="gramEnd"/>
            <w:r>
              <w:t>: 105, 110, 115, 120, 125, 130, 135, 140)</w:t>
            </w:r>
          </w:p>
        </w:tc>
        <w:tc>
          <w:tcPr>
            <w:tcW w:w="3458" w:type="dxa"/>
            <w:tcBorders>
              <w:bottom w:val="nil"/>
            </w:tcBorders>
          </w:tcPr>
          <w:p w:rsidR="00BE3C09" w:rsidRDefault="00BE3C09" w:rsidP="00BE3C09">
            <w:pPr>
              <w:pStyle w:val="ConsPlusNormal"/>
            </w:pPr>
            <w:r>
              <w:lastRenderedPageBreak/>
              <w:t xml:space="preserve">масса полупары обуви, </w:t>
            </w:r>
            <w:proofErr w:type="gramStart"/>
            <w:r>
              <w:t>г</w:t>
            </w:r>
            <w:proofErr w:type="gramEnd"/>
            <w:r>
              <w:t xml:space="preserve">: </w:t>
            </w:r>
            <w:r>
              <w:lastRenderedPageBreak/>
              <w:t>повседневной;</w:t>
            </w:r>
          </w:p>
        </w:tc>
        <w:tc>
          <w:tcPr>
            <w:tcW w:w="2099" w:type="dxa"/>
            <w:tcBorders>
              <w:bottom w:val="nil"/>
            </w:tcBorders>
          </w:tcPr>
          <w:p w:rsidR="00BE3C09" w:rsidRDefault="00BE3C09" w:rsidP="00BE3C09">
            <w:pPr>
              <w:pStyle w:val="ConsPlusNormal"/>
            </w:pPr>
            <w:r>
              <w:lastRenderedPageBreak/>
              <w:t>не более 120</w:t>
            </w:r>
          </w:p>
        </w:tc>
      </w:tr>
      <w:tr w:rsidR="00BE3C09" w:rsidTr="00BE3C09">
        <w:tblPrEx>
          <w:tblBorders>
            <w:insideH w:val="nil"/>
          </w:tblBorders>
        </w:tblPrEx>
        <w:tc>
          <w:tcPr>
            <w:tcW w:w="3515" w:type="dxa"/>
            <w:vMerge/>
            <w:tcBorders>
              <w:bottom w:val="nil"/>
            </w:tcBorders>
          </w:tcPr>
          <w:p w:rsidR="00BE3C09" w:rsidRDefault="00BE3C09" w:rsidP="00BE3C09"/>
        </w:tc>
        <w:tc>
          <w:tcPr>
            <w:tcW w:w="3458" w:type="dxa"/>
            <w:tcBorders>
              <w:top w:val="nil"/>
            </w:tcBorders>
          </w:tcPr>
          <w:p w:rsidR="00BE3C09" w:rsidRDefault="00BE3C09" w:rsidP="00BE3C09">
            <w:pPr>
              <w:pStyle w:val="ConsPlusNormal"/>
            </w:pPr>
            <w:r>
              <w:t>летней и домашней</w:t>
            </w:r>
          </w:p>
        </w:tc>
        <w:tc>
          <w:tcPr>
            <w:tcW w:w="2099" w:type="dxa"/>
            <w:tcBorders>
              <w:top w:val="nil"/>
            </w:tcBorders>
          </w:tcPr>
          <w:p w:rsidR="00BE3C09" w:rsidRDefault="00BE3C09" w:rsidP="00BE3C09">
            <w:pPr>
              <w:pStyle w:val="ConsPlusNormal"/>
            </w:pPr>
            <w:r>
              <w:t>не более 60</w:t>
            </w:r>
          </w:p>
        </w:tc>
      </w:tr>
      <w:tr w:rsidR="00BE3C09" w:rsidTr="00BE3C09">
        <w:tc>
          <w:tcPr>
            <w:tcW w:w="3515" w:type="dxa"/>
            <w:vMerge/>
            <w:tcBorders>
              <w:bottom w:val="nil"/>
            </w:tcBorders>
          </w:tcPr>
          <w:p w:rsidR="00BE3C09" w:rsidRDefault="00BE3C09" w:rsidP="00BE3C09"/>
        </w:tc>
        <w:tc>
          <w:tcPr>
            <w:tcW w:w="3458" w:type="dxa"/>
          </w:tcPr>
          <w:p w:rsidR="00BE3C09" w:rsidRDefault="00BE3C09" w:rsidP="00BE3C09">
            <w:pPr>
              <w:pStyle w:val="ConsPlusNormal"/>
            </w:pPr>
            <w:r>
              <w:t>гибкость, Н/см (Н)</w:t>
            </w:r>
          </w:p>
        </w:tc>
        <w:tc>
          <w:tcPr>
            <w:tcW w:w="2099" w:type="dxa"/>
          </w:tcPr>
          <w:p w:rsidR="00BE3C09" w:rsidRDefault="00BE3C09" w:rsidP="00BE3C09">
            <w:pPr>
              <w:pStyle w:val="ConsPlusNormal"/>
            </w:pPr>
            <w:r>
              <w:t>не более 6(40)</w:t>
            </w:r>
          </w:p>
        </w:tc>
      </w:tr>
      <w:tr w:rsidR="00BE3C09" w:rsidTr="00BE3C09">
        <w:tblPrEx>
          <w:tblBorders>
            <w:insideH w:val="nil"/>
          </w:tblBorders>
        </w:tblPrEx>
        <w:tc>
          <w:tcPr>
            <w:tcW w:w="3515" w:type="dxa"/>
            <w:vMerge/>
            <w:tcBorders>
              <w:bottom w:val="nil"/>
            </w:tcBorders>
          </w:tcPr>
          <w:p w:rsidR="00BE3C09" w:rsidRDefault="00BE3C09" w:rsidP="00BE3C09"/>
        </w:tc>
        <w:tc>
          <w:tcPr>
            <w:tcW w:w="3458" w:type="dxa"/>
            <w:tcBorders>
              <w:bottom w:val="nil"/>
            </w:tcBorders>
          </w:tcPr>
          <w:p w:rsidR="00BE3C09" w:rsidRDefault="00BE3C09" w:rsidP="00BE3C09">
            <w:pPr>
              <w:pStyle w:val="ConsPlusNormal"/>
            </w:pPr>
            <w:r>
              <w:t xml:space="preserve">высота каблука, </w:t>
            </w:r>
            <w:proofErr w:type="gramStart"/>
            <w:r>
              <w:t>мм</w:t>
            </w:r>
            <w:proofErr w:type="gramEnd"/>
            <w:r>
              <w:t>:</w:t>
            </w:r>
          </w:p>
        </w:tc>
        <w:tc>
          <w:tcPr>
            <w:tcW w:w="2099" w:type="dxa"/>
            <w:tcBorders>
              <w:bottom w:val="nil"/>
            </w:tcBorders>
          </w:tcPr>
          <w:p w:rsidR="00BE3C09" w:rsidRDefault="00BE3C09" w:rsidP="00BE3C09">
            <w:pPr>
              <w:pStyle w:val="ConsPlusNormal"/>
            </w:pPr>
          </w:p>
        </w:tc>
      </w:tr>
      <w:tr w:rsidR="00BE3C09" w:rsidTr="00BE3C09">
        <w:tblPrEx>
          <w:tblBorders>
            <w:insideH w:val="nil"/>
          </w:tblBorders>
        </w:tblPrEx>
        <w:tc>
          <w:tcPr>
            <w:tcW w:w="3515" w:type="dxa"/>
            <w:vMerge/>
            <w:tcBorders>
              <w:bottom w:val="nil"/>
            </w:tcBorders>
          </w:tcPr>
          <w:p w:rsidR="00BE3C09" w:rsidRDefault="00BE3C09" w:rsidP="00BE3C09"/>
        </w:tc>
        <w:tc>
          <w:tcPr>
            <w:tcW w:w="3458" w:type="dxa"/>
            <w:tcBorders>
              <w:top w:val="nil"/>
              <w:bottom w:val="nil"/>
            </w:tcBorders>
          </w:tcPr>
          <w:p w:rsidR="00BE3C09" w:rsidRDefault="00BE3C09" w:rsidP="00BE3C09">
            <w:pPr>
              <w:pStyle w:val="ConsPlusNormal"/>
            </w:pPr>
            <w:r>
              <w:t>для повседневной, летней, домашней обуви</w:t>
            </w:r>
          </w:p>
        </w:tc>
        <w:tc>
          <w:tcPr>
            <w:tcW w:w="2099" w:type="dxa"/>
            <w:tcBorders>
              <w:top w:val="nil"/>
              <w:bottom w:val="nil"/>
            </w:tcBorders>
          </w:tcPr>
          <w:p w:rsidR="00BE3C09" w:rsidRDefault="00BE3C09" w:rsidP="00BE3C09">
            <w:pPr>
              <w:pStyle w:val="ConsPlusNormal"/>
            </w:pPr>
            <w:r>
              <w:t>не более 6</w:t>
            </w:r>
          </w:p>
        </w:tc>
      </w:tr>
      <w:tr w:rsidR="00BE3C09" w:rsidTr="00BE3C09">
        <w:tblPrEx>
          <w:tblBorders>
            <w:insideH w:val="nil"/>
          </w:tblBorders>
        </w:tblPrEx>
        <w:tc>
          <w:tcPr>
            <w:tcW w:w="3515" w:type="dxa"/>
            <w:vMerge/>
            <w:tcBorders>
              <w:bottom w:val="nil"/>
            </w:tcBorders>
          </w:tcPr>
          <w:p w:rsidR="00BE3C09" w:rsidRDefault="00BE3C09" w:rsidP="00BE3C09"/>
        </w:tc>
        <w:tc>
          <w:tcPr>
            <w:tcW w:w="3458" w:type="dxa"/>
            <w:tcBorders>
              <w:top w:val="nil"/>
              <w:bottom w:val="nil"/>
            </w:tcBorders>
          </w:tcPr>
          <w:p w:rsidR="00BE3C09" w:rsidRDefault="00BE3C09" w:rsidP="00BE3C09">
            <w:pPr>
              <w:pStyle w:val="ConsPlusNormal"/>
            </w:pPr>
            <w:r>
              <w:t>для осенне-весенней и зимней обуви</w:t>
            </w:r>
          </w:p>
        </w:tc>
        <w:tc>
          <w:tcPr>
            <w:tcW w:w="2099" w:type="dxa"/>
            <w:tcBorders>
              <w:top w:val="nil"/>
              <w:bottom w:val="nil"/>
            </w:tcBorders>
          </w:tcPr>
          <w:p w:rsidR="00BE3C09" w:rsidRDefault="00BE3C09" w:rsidP="00BE3C09">
            <w:pPr>
              <w:pStyle w:val="ConsPlusNormal"/>
            </w:pPr>
            <w:r>
              <w:t>не более 10</w:t>
            </w:r>
          </w:p>
        </w:tc>
      </w:tr>
      <w:tr w:rsidR="00BE3C09" w:rsidTr="00BE3C09">
        <w:tblPrEx>
          <w:tblBorders>
            <w:insideH w:val="nil"/>
          </w:tblBorders>
        </w:tblPrEx>
        <w:tc>
          <w:tcPr>
            <w:tcW w:w="9072" w:type="dxa"/>
            <w:gridSpan w:val="3"/>
            <w:tcBorders>
              <w:top w:val="nil"/>
            </w:tcBorders>
          </w:tcPr>
          <w:p w:rsidR="00BE3C09" w:rsidRDefault="00BE3C09" w:rsidP="00BE3C09">
            <w:pPr>
              <w:pStyle w:val="ConsPlusNormal"/>
              <w:jc w:val="both"/>
            </w:pPr>
            <w:r>
              <w:t xml:space="preserve">(в ред. </w:t>
            </w:r>
            <w:hyperlink r:id="rId136" w:history="1">
              <w:r>
                <w:rPr>
                  <w:color w:val="0000FF"/>
                </w:rPr>
                <w:t>решения</w:t>
              </w:r>
            </w:hyperlink>
            <w:r>
              <w:t xml:space="preserve"> Совета Евразийской экономической комиссии от 28.04.2017 N 51)</w:t>
            </w:r>
          </w:p>
        </w:tc>
      </w:tr>
      <w:tr w:rsidR="00BE3C09" w:rsidTr="00BE3C09">
        <w:tc>
          <w:tcPr>
            <w:tcW w:w="3515" w:type="dxa"/>
            <w:vMerge w:val="restart"/>
          </w:tcPr>
          <w:p w:rsidR="00BE3C09" w:rsidRDefault="00BE3C09" w:rsidP="00BE3C09">
            <w:pPr>
              <w:pStyle w:val="ConsPlusNormal"/>
            </w:pPr>
            <w:r>
              <w:t>От 3 до 5 лет</w:t>
            </w:r>
          </w:p>
          <w:p w:rsidR="00BE3C09" w:rsidRDefault="00BE3C09" w:rsidP="00BE3C09">
            <w:pPr>
              <w:pStyle w:val="ConsPlusNormal"/>
            </w:pPr>
            <w:proofErr w:type="gramStart"/>
            <w:r>
              <w:t>(малодетская:</w:t>
            </w:r>
            <w:proofErr w:type="gramEnd"/>
          </w:p>
          <w:p w:rsidR="00BE3C09" w:rsidRDefault="00BE3C09" w:rsidP="00BE3C09">
            <w:pPr>
              <w:pStyle w:val="ConsPlusNormal"/>
            </w:pPr>
            <w:r>
              <w:t xml:space="preserve">размеры, </w:t>
            </w:r>
            <w:proofErr w:type="gramStart"/>
            <w:r>
              <w:t>мм</w:t>
            </w:r>
            <w:proofErr w:type="gramEnd"/>
            <w:r>
              <w:t>: 145, 150, 155, 160, 165)</w:t>
            </w:r>
          </w:p>
        </w:tc>
        <w:tc>
          <w:tcPr>
            <w:tcW w:w="3458" w:type="dxa"/>
            <w:tcBorders>
              <w:bottom w:val="nil"/>
            </w:tcBorders>
          </w:tcPr>
          <w:p w:rsidR="00BE3C09" w:rsidRDefault="00BE3C09" w:rsidP="00BE3C09">
            <w:pPr>
              <w:pStyle w:val="ConsPlusNormal"/>
            </w:pPr>
            <w:r>
              <w:t xml:space="preserve">масса полупары обуви, </w:t>
            </w:r>
            <w:proofErr w:type="gramStart"/>
            <w:r>
              <w:t>г</w:t>
            </w:r>
            <w:proofErr w:type="gramEnd"/>
            <w:r>
              <w:t>:</w:t>
            </w:r>
          </w:p>
        </w:tc>
        <w:tc>
          <w:tcPr>
            <w:tcW w:w="2099" w:type="dxa"/>
            <w:tcBorders>
              <w:bottom w:val="nil"/>
            </w:tcBorders>
          </w:tcPr>
          <w:p w:rsidR="00BE3C09" w:rsidRDefault="00BE3C09" w:rsidP="00BE3C09">
            <w:pPr>
              <w:pStyle w:val="ConsPlusNormal"/>
            </w:pP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повседневной;</w:t>
            </w:r>
          </w:p>
        </w:tc>
        <w:tc>
          <w:tcPr>
            <w:tcW w:w="2099" w:type="dxa"/>
            <w:tcBorders>
              <w:top w:val="nil"/>
              <w:bottom w:val="nil"/>
            </w:tcBorders>
          </w:tcPr>
          <w:p w:rsidR="00BE3C09" w:rsidRDefault="00BE3C09" w:rsidP="00BE3C09">
            <w:pPr>
              <w:pStyle w:val="ConsPlusNormal"/>
            </w:pPr>
            <w:r>
              <w:t>не более 300</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летней;</w:t>
            </w:r>
          </w:p>
        </w:tc>
        <w:tc>
          <w:tcPr>
            <w:tcW w:w="2099" w:type="dxa"/>
            <w:tcBorders>
              <w:top w:val="nil"/>
              <w:bottom w:val="nil"/>
            </w:tcBorders>
          </w:tcPr>
          <w:p w:rsidR="00BE3C09" w:rsidRDefault="00BE3C09" w:rsidP="00BE3C09">
            <w:pPr>
              <w:pStyle w:val="ConsPlusNormal"/>
            </w:pPr>
            <w:r>
              <w:t>не более 150</w:t>
            </w:r>
          </w:p>
        </w:tc>
      </w:tr>
      <w:tr w:rsidR="00BE3C09" w:rsidTr="00BE3C09">
        <w:tblPrEx>
          <w:tblBorders>
            <w:insideH w:val="nil"/>
          </w:tblBorders>
        </w:tblPrEx>
        <w:tc>
          <w:tcPr>
            <w:tcW w:w="3515" w:type="dxa"/>
            <w:vMerge/>
          </w:tcPr>
          <w:p w:rsidR="00BE3C09" w:rsidRDefault="00BE3C09" w:rsidP="00BE3C09"/>
        </w:tc>
        <w:tc>
          <w:tcPr>
            <w:tcW w:w="3458" w:type="dxa"/>
            <w:tcBorders>
              <w:top w:val="nil"/>
            </w:tcBorders>
          </w:tcPr>
          <w:p w:rsidR="00BE3C09" w:rsidRDefault="00BE3C09" w:rsidP="00BE3C09">
            <w:pPr>
              <w:pStyle w:val="ConsPlusNormal"/>
            </w:pPr>
            <w:r>
              <w:t>домашней</w:t>
            </w:r>
          </w:p>
        </w:tc>
        <w:tc>
          <w:tcPr>
            <w:tcW w:w="2099" w:type="dxa"/>
            <w:tcBorders>
              <w:top w:val="nil"/>
            </w:tcBorders>
          </w:tcPr>
          <w:p w:rsidR="00BE3C09" w:rsidRDefault="00BE3C09" w:rsidP="00BE3C09">
            <w:pPr>
              <w:pStyle w:val="ConsPlusNormal"/>
            </w:pPr>
            <w:r>
              <w:t>не более 60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гибкость, Н/см (Н)</w:t>
            </w:r>
          </w:p>
        </w:tc>
        <w:tc>
          <w:tcPr>
            <w:tcW w:w="2099" w:type="dxa"/>
          </w:tcPr>
          <w:p w:rsidR="00BE3C09" w:rsidRDefault="00BE3C09" w:rsidP="00BE3C09">
            <w:pPr>
              <w:pStyle w:val="ConsPlusNormal"/>
            </w:pPr>
            <w:r>
              <w:t>не более 11 (100)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 xml:space="preserve">высота каблука, </w:t>
            </w:r>
            <w:proofErr w:type="gramStart"/>
            <w:r>
              <w:t>мм</w:t>
            </w:r>
            <w:proofErr w:type="gramEnd"/>
          </w:p>
        </w:tc>
        <w:tc>
          <w:tcPr>
            <w:tcW w:w="2099" w:type="dxa"/>
          </w:tcPr>
          <w:p w:rsidR="00BE3C09" w:rsidRDefault="00BE3C09" w:rsidP="00BE3C09">
            <w:pPr>
              <w:pStyle w:val="ConsPlusNormal"/>
            </w:pPr>
            <w:r>
              <w:t>не более 10</w:t>
            </w:r>
          </w:p>
        </w:tc>
      </w:tr>
      <w:tr w:rsidR="00BE3C09" w:rsidTr="00BE3C09">
        <w:tc>
          <w:tcPr>
            <w:tcW w:w="3515" w:type="dxa"/>
            <w:vMerge w:val="restart"/>
          </w:tcPr>
          <w:p w:rsidR="00BE3C09" w:rsidRDefault="00BE3C09" w:rsidP="00BE3C09">
            <w:pPr>
              <w:pStyle w:val="ConsPlusNormal"/>
            </w:pPr>
            <w:r>
              <w:t>От 5 до 7 лет</w:t>
            </w:r>
          </w:p>
          <w:p w:rsidR="00BE3C09" w:rsidRDefault="00BE3C09" w:rsidP="00BE3C09">
            <w:pPr>
              <w:pStyle w:val="ConsPlusNormal"/>
            </w:pPr>
            <w:proofErr w:type="gramStart"/>
            <w:r>
              <w:t>(дошкольная:</w:t>
            </w:r>
            <w:proofErr w:type="gramEnd"/>
          </w:p>
          <w:p w:rsidR="00BE3C09" w:rsidRDefault="00BE3C09" w:rsidP="00BE3C09">
            <w:pPr>
              <w:pStyle w:val="ConsPlusNormal"/>
            </w:pPr>
            <w:r>
              <w:t xml:space="preserve">размеры, </w:t>
            </w:r>
            <w:proofErr w:type="gramStart"/>
            <w:r>
              <w:t>мм</w:t>
            </w:r>
            <w:proofErr w:type="gramEnd"/>
            <w:r>
              <w:t>: 170, 175, 180, 185, 190, 195, 200)</w:t>
            </w:r>
          </w:p>
        </w:tc>
        <w:tc>
          <w:tcPr>
            <w:tcW w:w="3458" w:type="dxa"/>
            <w:tcBorders>
              <w:bottom w:val="nil"/>
            </w:tcBorders>
          </w:tcPr>
          <w:p w:rsidR="00BE3C09" w:rsidRDefault="00BE3C09" w:rsidP="00BE3C09">
            <w:pPr>
              <w:pStyle w:val="ConsPlusNormal"/>
            </w:pPr>
            <w:r>
              <w:t xml:space="preserve">масса полупары обуви, </w:t>
            </w:r>
            <w:proofErr w:type="gramStart"/>
            <w:r>
              <w:t>г</w:t>
            </w:r>
            <w:proofErr w:type="gramEnd"/>
            <w:r>
              <w:t>:</w:t>
            </w:r>
          </w:p>
        </w:tc>
        <w:tc>
          <w:tcPr>
            <w:tcW w:w="2099" w:type="dxa"/>
            <w:tcBorders>
              <w:bottom w:val="nil"/>
            </w:tcBorders>
          </w:tcPr>
          <w:p w:rsidR="00BE3C09" w:rsidRDefault="00BE3C09" w:rsidP="00BE3C09">
            <w:pPr>
              <w:pStyle w:val="ConsPlusNormal"/>
            </w:pP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повседневной;</w:t>
            </w:r>
          </w:p>
        </w:tc>
        <w:tc>
          <w:tcPr>
            <w:tcW w:w="2099" w:type="dxa"/>
            <w:tcBorders>
              <w:top w:val="nil"/>
              <w:bottom w:val="nil"/>
            </w:tcBorders>
          </w:tcPr>
          <w:p w:rsidR="00BE3C09" w:rsidRDefault="00BE3C09" w:rsidP="00BE3C09">
            <w:pPr>
              <w:pStyle w:val="ConsPlusNormal"/>
            </w:pPr>
            <w:r>
              <w:t>не более 380</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летней;</w:t>
            </w:r>
          </w:p>
        </w:tc>
        <w:tc>
          <w:tcPr>
            <w:tcW w:w="2099" w:type="dxa"/>
            <w:tcBorders>
              <w:top w:val="nil"/>
              <w:bottom w:val="nil"/>
            </w:tcBorders>
          </w:tcPr>
          <w:p w:rsidR="00BE3C09" w:rsidRDefault="00BE3C09" w:rsidP="00BE3C09">
            <w:pPr>
              <w:pStyle w:val="ConsPlusNormal"/>
            </w:pPr>
            <w:r>
              <w:t>не более 200</w:t>
            </w:r>
          </w:p>
        </w:tc>
      </w:tr>
      <w:tr w:rsidR="00BE3C09" w:rsidTr="00BE3C09">
        <w:tblPrEx>
          <w:tblBorders>
            <w:insideH w:val="nil"/>
          </w:tblBorders>
        </w:tblPrEx>
        <w:tc>
          <w:tcPr>
            <w:tcW w:w="3515" w:type="dxa"/>
            <w:vMerge/>
          </w:tcPr>
          <w:p w:rsidR="00BE3C09" w:rsidRDefault="00BE3C09" w:rsidP="00BE3C09"/>
        </w:tc>
        <w:tc>
          <w:tcPr>
            <w:tcW w:w="3458" w:type="dxa"/>
            <w:tcBorders>
              <w:top w:val="nil"/>
            </w:tcBorders>
          </w:tcPr>
          <w:p w:rsidR="00BE3C09" w:rsidRDefault="00BE3C09" w:rsidP="00BE3C09">
            <w:pPr>
              <w:pStyle w:val="ConsPlusNormal"/>
            </w:pPr>
            <w:r>
              <w:t>домашней</w:t>
            </w:r>
          </w:p>
        </w:tc>
        <w:tc>
          <w:tcPr>
            <w:tcW w:w="2099" w:type="dxa"/>
            <w:tcBorders>
              <w:top w:val="nil"/>
            </w:tcBorders>
          </w:tcPr>
          <w:p w:rsidR="00BE3C09" w:rsidRDefault="00BE3C09" w:rsidP="00BE3C09">
            <w:pPr>
              <w:pStyle w:val="ConsPlusNormal"/>
            </w:pPr>
            <w:r>
              <w:t>не более 70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гибкость, Н/см (Н)</w:t>
            </w:r>
          </w:p>
        </w:tc>
        <w:tc>
          <w:tcPr>
            <w:tcW w:w="2099" w:type="dxa"/>
          </w:tcPr>
          <w:p w:rsidR="00BE3C09" w:rsidRDefault="00BE3C09" w:rsidP="00BE3C09">
            <w:pPr>
              <w:pStyle w:val="ConsPlusNormal"/>
            </w:pPr>
            <w:r>
              <w:t>не более 11 (100)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 xml:space="preserve">высота каблука, </w:t>
            </w:r>
            <w:proofErr w:type="gramStart"/>
            <w:r>
              <w:t>мм</w:t>
            </w:r>
            <w:proofErr w:type="gramEnd"/>
          </w:p>
        </w:tc>
        <w:tc>
          <w:tcPr>
            <w:tcW w:w="2099" w:type="dxa"/>
          </w:tcPr>
          <w:p w:rsidR="00BE3C09" w:rsidRDefault="00BE3C09" w:rsidP="00BE3C09">
            <w:pPr>
              <w:pStyle w:val="ConsPlusNormal"/>
            </w:pPr>
            <w:r>
              <w:t>не более 10</w:t>
            </w:r>
          </w:p>
        </w:tc>
      </w:tr>
      <w:tr w:rsidR="00BE3C09" w:rsidTr="00BE3C09">
        <w:tc>
          <w:tcPr>
            <w:tcW w:w="3515" w:type="dxa"/>
          </w:tcPr>
          <w:p w:rsidR="00BE3C09" w:rsidRDefault="00BE3C09" w:rsidP="00BE3C09">
            <w:pPr>
              <w:pStyle w:val="ConsPlusNormal"/>
            </w:pPr>
            <w:r>
              <w:t>От 7 до 12 лет</w:t>
            </w:r>
          </w:p>
          <w:p w:rsidR="00BE3C09" w:rsidRDefault="00BE3C09" w:rsidP="00BE3C09">
            <w:pPr>
              <w:pStyle w:val="ConsPlusNormal"/>
            </w:pPr>
            <w:proofErr w:type="gramStart"/>
            <w:r>
              <w:t>(для школьников-девочек:</w:t>
            </w:r>
            <w:proofErr w:type="gramEnd"/>
          </w:p>
          <w:p w:rsidR="00BE3C09" w:rsidRDefault="00BE3C09" w:rsidP="00BE3C09">
            <w:pPr>
              <w:pStyle w:val="ConsPlusNormal"/>
            </w:pPr>
            <w:r>
              <w:t xml:space="preserve">размеры, </w:t>
            </w:r>
            <w:proofErr w:type="gramStart"/>
            <w:r>
              <w:t>мм</w:t>
            </w:r>
            <w:proofErr w:type="gramEnd"/>
            <w:r>
              <w:t>: 205, 210, 215, 220, 225, 230, 235, 240)</w:t>
            </w:r>
          </w:p>
        </w:tc>
        <w:tc>
          <w:tcPr>
            <w:tcW w:w="3458" w:type="dxa"/>
          </w:tcPr>
          <w:p w:rsidR="00BE3C09" w:rsidRDefault="00BE3C09" w:rsidP="00BE3C09">
            <w:pPr>
              <w:pStyle w:val="ConsPlusNormal"/>
            </w:pPr>
            <w:r>
              <w:t xml:space="preserve">высота каблука, </w:t>
            </w:r>
            <w:proofErr w:type="gramStart"/>
            <w:r>
              <w:t>мм</w:t>
            </w:r>
            <w:proofErr w:type="gramEnd"/>
          </w:p>
        </w:tc>
        <w:tc>
          <w:tcPr>
            <w:tcW w:w="2099" w:type="dxa"/>
          </w:tcPr>
          <w:p w:rsidR="00BE3C09" w:rsidRDefault="00BE3C09" w:rsidP="00BE3C09">
            <w:pPr>
              <w:pStyle w:val="ConsPlusNormal"/>
            </w:pPr>
            <w:r>
              <w:t>не более 25</w:t>
            </w:r>
          </w:p>
        </w:tc>
      </w:tr>
      <w:tr w:rsidR="00BE3C09" w:rsidTr="00BE3C09">
        <w:tc>
          <w:tcPr>
            <w:tcW w:w="3515" w:type="dxa"/>
          </w:tcPr>
          <w:p w:rsidR="00BE3C09" w:rsidRDefault="00BE3C09" w:rsidP="00BE3C09">
            <w:pPr>
              <w:pStyle w:val="ConsPlusNormal"/>
            </w:pPr>
            <w:r>
              <w:t>От 7 до 16 лет</w:t>
            </w:r>
          </w:p>
          <w:p w:rsidR="00BE3C09" w:rsidRDefault="00BE3C09" w:rsidP="00BE3C09">
            <w:pPr>
              <w:pStyle w:val="ConsPlusNormal"/>
            </w:pPr>
            <w:proofErr w:type="gramStart"/>
            <w:r>
              <w:t>(для школьников-мальчиков:</w:t>
            </w:r>
            <w:proofErr w:type="gramEnd"/>
          </w:p>
          <w:p w:rsidR="00BE3C09" w:rsidRDefault="00BE3C09" w:rsidP="00BE3C09">
            <w:pPr>
              <w:pStyle w:val="ConsPlusNormal"/>
            </w:pPr>
            <w:r>
              <w:t xml:space="preserve">размеры, </w:t>
            </w:r>
            <w:proofErr w:type="gramStart"/>
            <w:r>
              <w:t>мм</w:t>
            </w:r>
            <w:proofErr w:type="gramEnd"/>
            <w:r>
              <w:t>: 205, 210, 215, 220, 225, 230, 235, 240)</w:t>
            </w:r>
          </w:p>
        </w:tc>
        <w:tc>
          <w:tcPr>
            <w:tcW w:w="3458" w:type="dxa"/>
          </w:tcPr>
          <w:p w:rsidR="00BE3C09" w:rsidRDefault="00BE3C09" w:rsidP="00BE3C09">
            <w:pPr>
              <w:pStyle w:val="ConsPlusNormal"/>
            </w:pPr>
            <w:r>
              <w:t xml:space="preserve">высота каблука, </w:t>
            </w:r>
            <w:proofErr w:type="gramStart"/>
            <w:r>
              <w:t>мм</w:t>
            </w:r>
            <w:proofErr w:type="gramEnd"/>
          </w:p>
        </w:tc>
        <w:tc>
          <w:tcPr>
            <w:tcW w:w="2099" w:type="dxa"/>
          </w:tcPr>
          <w:p w:rsidR="00BE3C09" w:rsidRDefault="00BE3C09" w:rsidP="00BE3C09">
            <w:pPr>
              <w:pStyle w:val="ConsPlusNormal"/>
            </w:pPr>
            <w:r>
              <w:t>не более 25</w:t>
            </w:r>
          </w:p>
        </w:tc>
      </w:tr>
      <w:tr w:rsidR="00BE3C09" w:rsidTr="00BE3C09">
        <w:tc>
          <w:tcPr>
            <w:tcW w:w="3515" w:type="dxa"/>
          </w:tcPr>
          <w:p w:rsidR="00BE3C09" w:rsidRDefault="00BE3C09" w:rsidP="00BE3C09">
            <w:pPr>
              <w:pStyle w:val="ConsPlusNormal"/>
            </w:pPr>
            <w:r>
              <w:t>От 12 до 16 лет</w:t>
            </w:r>
          </w:p>
          <w:p w:rsidR="00BE3C09" w:rsidRDefault="00BE3C09" w:rsidP="00BE3C09">
            <w:pPr>
              <w:pStyle w:val="ConsPlusNormal"/>
            </w:pPr>
            <w:proofErr w:type="gramStart"/>
            <w:r>
              <w:t>(для школьников-девочек:</w:t>
            </w:r>
            <w:proofErr w:type="gramEnd"/>
          </w:p>
          <w:p w:rsidR="00BE3C09" w:rsidRDefault="00BE3C09" w:rsidP="00BE3C09">
            <w:pPr>
              <w:pStyle w:val="ConsPlusNormal"/>
            </w:pPr>
            <w:r>
              <w:t xml:space="preserve">размеры, </w:t>
            </w:r>
            <w:proofErr w:type="gramStart"/>
            <w:r>
              <w:t>мм</w:t>
            </w:r>
            <w:proofErr w:type="gramEnd"/>
            <w:r>
              <w:t>: 225, 230, 235, 240)</w:t>
            </w:r>
          </w:p>
        </w:tc>
        <w:tc>
          <w:tcPr>
            <w:tcW w:w="3458" w:type="dxa"/>
          </w:tcPr>
          <w:p w:rsidR="00BE3C09" w:rsidRDefault="00BE3C09" w:rsidP="00BE3C09">
            <w:pPr>
              <w:pStyle w:val="ConsPlusNormal"/>
            </w:pPr>
            <w:r>
              <w:t xml:space="preserve">высота каблука, </w:t>
            </w:r>
            <w:proofErr w:type="gramStart"/>
            <w:r>
              <w:t>мм</w:t>
            </w:r>
            <w:proofErr w:type="gramEnd"/>
          </w:p>
        </w:tc>
        <w:tc>
          <w:tcPr>
            <w:tcW w:w="2099" w:type="dxa"/>
          </w:tcPr>
          <w:p w:rsidR="00BE3C09" w:rsidRDefault="00BE3C09" w:rsidP="00BE3C09">
            <w:pPr>
              <w:pStyle w:val="ConsPlusNormal"/>
            </w:pPr>
            <w:r>
              <w:t>не более 35</w:t>
            </w:r>
          </w:p>
        </w:tc>
      </w:tr>
      <w:tr w:rsidR="00BE3C09" w:rsidTr="00BE3C09">
        <w:tc>
          <w:tcPr>
            <w:tcW w:w="3515" w:type="dxa"/>
          </w:tcPr>
          <w:p w:rsidR="00BE3C09" w:rsidRDefault="00BE3C09" w:rsidP="00BE3C09">
            <w:pPr>
              <w:pStyle w:val="ConsPlusNormal"/>
            </w:pPr>
            <w:r>
              <w:t>От 7 до 18 лет</w:t>
            </w:r>
          </w:p>
          <w:p w:rsidR="00BE3C09" w:rsidRDefault="00BE3C09" w:rsidP="00BE3C09">
            <w:pPr>
              <w:pStyle w:val="ConsPlusNormal"/>
            </w:pPr>
            <w:proofErr w:type="gramStart"/>
            <w:r>
              <w:t>(для школьников-мальчиков:</w:t>
            </w:r>
            <w:proofErr w:type="gramEnd"/>
          </w:p>
          <w:p w:rsidR="00BE3C09" w:rsidRDefault="00BE3C09" w:rsidP="00BE3C09">
            <w:pPr>
              <w:pStyle w:val="ConsPlusNormal"/>
            </w:pPr>
            <w:r>
              <w:t xml:space="preserve">размеры, </w:t>
            </w:r>
            <w:proofErr w:type="gramStart"/>
            <w:r>
              <w:t>мм</w:t>
            </w:r>
            <w:proofErr w:type="gramEnd"/>
            <w:r>
              <w:t>: 205, 210, 215, 220, 225, 230, 235, 240;</w:t>
            </w:r>
          </w:p>
          <w:p w:rsidR="00BE3C09" w:rsidRDefault="00BE3C09" w:rsidP="00BE3C09">
            <w:pPr>
              <w:pStyle w:val="ConsPlusNormal"/>
            </w:pPr>
            <w:r>
              <w:lastRenderedPageBreak/>
              <w:t>для школьников-девочек:</w:t>
            </w:r>
          </w:p>
          <w:p w:rsidR="00BE3C09" w:rsidRDefault="00BE3C09" w:rsidP="00BE3C09">
            <w:pPr>
              <w:pStyle w:val="ConsPlusNormal"/>
            </w:pPr>
            <w:r>
              <w:t xml:space="preserve">размеры, </w:t>
            </w:r>
            <w:proofErr w:type="gramStart"/>
            <w:r>
              <w:t>мм</w:t>
            </w:r>
            <w:proofErr w:type="gramEnd"/>
            <w:r>
              <w:t>: 205, 210, 215, 220, 225, 230, 235, 240;</w:t>
            </w:r>
          </w:p>
          <w:p w:rsidR="00BE3C09" w:rsidRDefault="00BE3C09" w:rsidP="00BE3C09">
            <w:pPr>
              <w:pStyle w:val="ConsPlusNormal"/>
            </w:pPr>
            <w:r>
              <w:t>мальчиковая:</w:t>
            </w:r>
          </w:p>
          <w:p w:rsidR="00BE3C09" w:rsidRDefault="00BE3C09" w:rsidP="00BE3C09">
            <w:pPr>
              <w:pStyle w:val="ConsPlusNormal"/>
            </w:pPr>
            <w:r>
              <w:t xml:space="preserve">размеры, </w:t>
            </w:r>
            <w:proofErr w:type="gramStart"/>
            <w:r>
              <w:t>мм</w:t>
            </w:r>
            <w:proofErr w:type="gramEnd"/>
            <w:r>
              <w:t>: 245, 250, 255, 260, 265, 270, 275, 280;</w:t>
            </w:r>
          </w:p>
          <w:p w:rsidR="00BE3C09" w:rsidRDefault="00BE3C09" w:rsidP="00BE3C09">
            <w:pPr>
              <w:pStyle w:val="ConsPlusNormal"/>
            </w:pPr>
            <w:r>
              <w:t>девичья:</w:t>
            </w:r>
          </w:p>
          <w:p w:rsidR="00BE3C09" w:rsidRDefault="00BE3C09" w:rsidP="00BE3C09">
            <w:pPr>
              <w:pStyle w:val="ConsPlusNormal"/>
            </w:pPr>
            <w:r>
              <w:t xml:space="preserve">размеры, </w:t>
            </w:r>
            <w:proofErr w:type="gramStart"/>
            <w:r>
              <w:t>мм</w:t>
            </w:r>
            <w:proofErr w:type="gramEnd"/>
            <w:r>
              <w:t>: 225, 230, 235, 240, 245, 250, 255, 260)</w:t>
            </w:r>
          </w:p>
        </w:tc>
        <w:tc>
          <w:tcPr>
            <w:tcW w:w="3458" w:type="dxa"/>
          </w:tcPr>
          <w:p w:rsidR="00BE3C09" w:rsidRDefault="00BE3C09" w:rsidP="00BE3C09">
            <w:pPr>
              <w:pStyle w:val="ConsPlusNormal"/>
            </w:pPr>
            <w:r>
              <w:lastRenderedPageBreak/>
              <w:t>гибкость, Н/см (Н)</w:t>
            </w:r>
          </w:p>
        </w:tc>
        <w:tc>
          <w:tcPr>
            <w:tcW w:w="2099" w:type="dxa"/>
          </w:tcPr>
          <w:p w:rsidR="00BE3C09" w:rsidRDefault="00BE3C09" w:rsidP="00BE3C09">
            <w:pPr>
              <w:pStyle w:val="ConsPlusNormal"/>
            </w:pPr>
            <w:r>
              <w:t>не более 21 (180)</w:t>
            </w:r>
          </w:p>
        </w:tc>
      </w:tr>
      <w:tr w:rsidR="00BE3C09" w:rsidTr="00BE3C09">
        <w:tc>
          <w:tcPr>
            <w:tcW w:w="3515" w:type="dxa"/>
            <w:vMerge w:val="restart"/>
          </w:tcPr>
          <w:p w:rsidR="00BE3C09" w:rsidRDefault="00BE3C09" w:rsidP="00BE3C09">
            <w:pPr>
              <w:pStyle w:val="ConsPlusNormal"/>
            </w:pPr>
            <w:r>
              <w:lastRenderedPageBreak/>
              <w:t>От 1 до 18 лет</w:t>
            </w:r>
          </w:p>
          <w:p w:rsidR="00BE3C09" w:rsidRDefault="00BE3C09" w:rsidP="00BE3C09">
            <w:pPr>
              <w:pStyle w:val="ConsPlusNormal"/>
            </w:pPr>
            <w:proofErr w:type="gramStart"/>
            <w:r>
              <w:t>(для ясельного возраста:</w:t>
            </w:r>
            <w:proofErr w:type="gramEnd"/>
          </w:p>
          <w:p w:rsidR="00BE3C09" w:rsidRDefault="00BE3C09" w:rsidP="00BE3C09">
            <w:pPr>
              <w:pStyle w:val="ConsPlusNormal"/>
            </w:pPr>
            <w:r>
              <w:t xml:space="preserve">размеры, </w:t>
            </w:r>
            <w:proofErr w:type="gramStart"/>
            <w:r>
              <w:t>мм</w:t>
            </w:r>
            <w:proofErr w:type="gramEnd"/>
            <w:r>
              <w:t>: 105, 110, 115, 120, 125, 130, 135, 140;</w:t>
            </w:r>
          </w:p>
          <w:p w:rsidR="00BE3C09" w:rsidRDefault="00BE3C09" w:rsidP="00BE3C09">
            <w:pPr>
              <w:pStyle w:val="ConsPlusNormal"/>
            </w:pPr>
            <w:r>
              <w:t>малодетская:</w:t>
            </w:r>
          </w:p>
          <w:p w:rsidR="00BE3C09" w:rsidRDefault="00BE3C09" w:rsidP="00BE3C09">
            <w:pPr>
              <w:pStyle w:val="ConsPlusNormal"/>
            </w:pPr>
            <w:r>
              <w:t xml:space="preserve">размеры, мм: 145, 150, 155, 160, 165; </w:t>
            </w:r>
            <w:proofErr w:type="gramStart"/>
            <w:r>
              <w:t>дошкольная</w:t>
            </w:r>
            <w:proofErr w:type="gramEnd"/>
            <w:r>
              <w:t>:</w:t>
            </w:r>
          </w:p>
          <w:p w:rsidR="00BE3C09" w:rsidRDefault="00BE3C09" w:rsidP="00BE3C09">
            <w:pPr>
              <w:pStyle w:val="ConsPlusNormal"/>
            </w:pPr>
            <w:r>
              <w:t xml:space="preserve">размеры, </w:t>
            </w:r>
            <w:proofErr w:type="gramStart"/>
            <w:r>
              <w:t>мм</w:t>
            </w:r>
            <w:proofErr w:type="gramEnd"/>
            <w:r>
              <w:t>: 170, 175, 180, 185, 190, 195, 200;</w:t>
            </w:r>
          </w:p>
          <w:p w:rsidR="00BE3C09" w:rsidRDefault="00BE3C09" w:rsidP="00BE3C09">
            <w:pPr>
              <w:pStyle w:val="ConsPlusNormal"/>
            </w:pPr>
            <w:r>
              <w:t>для школьников-мальчиков:</w:t>
            </w:r>
          </w:p>
          <w:p w:rsidR="00BE3C09" w:rsidRDefault="00BE3C09" w:rsidP="00BE3C09">
            <w:pPr>
              <w:pStyle w:val="ConsPlusNormal"/>
            </w:pPr>
            <w:r>
              <w:t xml:space="preserve">размеры, </w:t>
            </w:r>
            <w:proofErr w:type="gramStart"/>
            <w:r>
              <w:t>мм</w:t>
            </w:r>
            <w:proofErr w:type="gramEnd"/>
            <w:r>
              <w:t>: 205, 210, 215, 220, 225, 230, 235, 240;</w:t>
            </w:r>
          </w:p>
          <w:p w:rsidR="00BE3C09" w:rsidRDefault="00BE3C09" w:rsidP="00BE3C09">
            <w:pPr>
              <w:pStyle w:val="ConsPlusNormal"/>
            </w:pPr>
            <w:r>
              <w:t>для школьников-девочек:</w:t>
            </w:r>
          </w:p>
          <w:p w:rsidR="00BE3C09" w:rsidRDefault="00BE3C09" w:rsidP="00BE3C09">
            <w:pPr>
              <w:pStyle w:val="ConsPlusNormal"/>
            </w:pPr>
            <w:r>
              <w:t xml:space="preserve">размеры, </w:t>
            </w:r>
            <w:proofErr w:type="gramStart"/>
            <w:r>
              <w:t>мм</w:t>
            </w:r>
            <w:proofErr w:type="gramEnd"/>
            <w:r>
              <w:t>: 205, 210, 215, 220, 225, 230, 235, 240;</w:t>
            </w:r>
          </w:p>
          <w:p w:rsidR="00BE3C09" w:rsidRDefault="00BE3C09" w:rsidP="00BE3C09">
            <w:pPr>
              <w:pStyle w:val="ConsPlusNormal"/>
            </w:pPr>
            <w:r>
              <w:t>мальчиковая:</w:t>
            </w:r>
          </w:p>
          <w:p w:rsidR="00BE3C09" w:rsidRDefault="00BE3C09" w:rsidP="00BE3C09">
            <w:pPr>
              <w:pStyle w:val="ConsPlusNormal"/>
            </w:pPr>
            <w:r>
              <w:t xml:space="preserve">размеры, </w:t>
            </w:r>
            <w:proofErr w:type="gramStart"/>
            <w:r>
              <w:t>мм</w:t>
            </w:r>
            <w:proofErr w:type="gramEnd"/>
            <w:r>
              <w:t>: 245, 250, 255, 260, 265, 270, 275, 280;</w:t>
            </w:r>
          </w:p>
          <w:p w:rsidR="00BE3C09" w:rsidRDefault="00BE3C09" w:rsidP="00BE3C09">
            <w:pPr>
              <w:pStyle w:val="ConsPlusNormal"/>
            </w:pPr>
            <w:r>
              <w:t>девичья:</w:t>
            </w:r>
          </w:p>
          <w:p w:rsidR="00BE3C09" w:rsidRDefault="00BE3C09" w:rsidP="00BE3C09">
            <w:pPr>
              <w:pStyle w:val="ConsPlusNormal"/>
            </w:pPr>
            <w:r>
              <w:t xml:space="preserve">размеры, </w:t>
            </w:r>
            <w:proofErr w:type="gramStart"/>
            <w:r>
              <w:t>мм</w:t>
            </w:r>
            <w:proofErr w:type="gramEnd"/>
            <w:r>
              <w:t>: 225, 230, 235, 240, 245, 250, 255, 260)</w:t>
            </w:r>
          </w:p>
        </w:tc>
        <w:tc>
          <w:tcPr>
            <w:tcW w:w="3458" w:type="dxa"/>
            <w:tcBorders>
              <w:bottom w:val="nil"/>
            </w:tcBorders>
          </w:tcPr>
          <w:p w:rsidR="00BE3C09" w:rsidRDefault="00BE3C09" w:rsidP="00BE3C09">
            <w:pPr>
              <w:pStyle w:val="ConsPlusNormal"/>
            </w:pPr>
            <w:r>
              <w:t>прочность крепления деталей низа обуви ниточными и комбинированными методами крепления, Н/см: крепление подошвы с заготовкой верха:</w:t>
            </w:r>
          </w:p>
        </w:tc>
        <w:tc>
          <w:tcPr>
            <w:tcW w:w="2099" w:type="dxa"/>
            <w:tcBorders>
              <w:bottom w:val="nil"/>
            </w:tcBorders>
          </w:tcPr>
          <w:p w:rsidR="00BE3C09" w:rsidRDefault="00BE3C09" w:rsidP="00BE3C09">
            <w:pPr>
              <w:pStyle w:val="ConsPlusNormal"/>
            </w:pP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 доппельным, прошивным, сандальным;</w:t>
            </w:r>
          </w:p>
        </w:tc>
        <w:tc>
          <w:tcPr>
            <w:tcW w:w="2099" w:type="dxa"/>
            <w:tcBorders>
              <w:top w:val="nil"/>
              <w:bottom w:val="nil"/>
            </w:tcBorders>
          </w:tcPr>
          <w:p w:rsidR="00BE3C09" w:rsidRDefault="00BE3C09" w:rsidP="00BE3C09">
            <w:pPr>
              <w:pStyle w:val="ConsPlusNormal"/>
            </w:pPr>
            <w:r>
              <w:t>не менее 140</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 бортовым;</w:t>
            </w:r>
          </w:p>
        </w:tc>
        <w:tc>
          <w:tcPr>
            <w:tcW w:w="2099" w:type="dxa"/>
            <w:tcBorders>
              <w:top w:val="nil"/>
              <w:bottom w:val="nil"/>
            </w:tcBorders>
          </w:tcPr>
          <w:p w:rsidR="00BE3C09" w:rsidRDefault="00BE3C09" w:rsidP="00BE3C09">
            <w:pPr>
              <w:pStyle w:val="ConsPlusNormal"/>
            </w:pPr>
            <w:r>
              <w:t>не менее 70</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 втачным;</w:t>
            </w:r>
          </w:p>
        </w:tc>
        <w:tc>
          <w:tcPr>
            <w:tcW w:w="2099" w:type="dxa"/>
            <w:tcBorders>
              <w:top w:val="nil"/>
              <w:bottom w:val="nil"/>
            </w:tcBorders>
          </w:tcPr>
          <w:p w:rsidR="00BE3C09" w:rsidRDefault="00BE3C09" w:rsidP="00BE3C09">
            <w:pPr>
              <w:pStyle w:val="ConsPlusNormal"/>
            </w:pPr>
            <w:r>
              <w:t>не менее 100</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 клеепрошивным, строчечно-клеепрошивным для подошв из непористой резины и материала заготовки верха из натуральной кожи;</w:t>
            </w:r>
          </w:p>
        </w:tc>
        <w:tc>
          <w:tcPr>
            <w:tcW w:w="2099" w:type="dxa"/>
            <w:tcBorders>
              <w:top w:val="nil"/>
              <w:bottom w:val="nil"/>
            </w:tcBorders>
          </w:tcPr>
          <w:p w:rsidR="00BE3C09" w:rsidRDefault="00BE3C09" w:rsidP="00BE3C09">
            <w:pPr>
              <w:pStyle w:val="ConsPlusNormal"/>
            </w:pPr>
            <w:r>
              <w:t>не менее 110</w:t>
            </w:r>
          </w:p>
        </w:tc>
      </w:tr>
      <w:tr w:rsidR="00BE3C09" w:rsidTr="00BE3C09">
        <w:tblPrEx>
          <w:tblBorders>
            <w:insideH w:val="nil"/>
          </w:tblBorders>
        </w:tblPrEx>
        <w:tc>
          <w:tcPr>
            <w:tcW w:w="3515" w:type="dxa"/>
            <w:vMerge/>
          </w:tcPr>
          <w:p w:rsidR="00BE3C09" w:rsidRDefault="00BE3C09" w:rsidP="00BE3C09"/>
        </w:tc>
        <w:tc>
          <w:tcPr>
            <w:tcW w:w="3458" w:type="dxa"/>
            <w:tcBorders>
              <w:top w:val="nil"/>
            </w:tcBorders>
          </w:tcPr>
          <w:p w:rsidR="00BE3C09" w:rsidRDefault="00BE3C09" w:rsidP="00BE3C09">
            <w:pPr>
              <w:pStyle w:val="ConsPlusNormal"/>
            </w:pPr>
            <w:r>
              <w:t>- клеепрошивным, строчечно-клеепрошивным для других подошв, кроме непористой резины;</w:t>
            </w:r>
          </w:p>
        </w:tc>
        <w:tc>
          <w:tcPr>
            <w:tcW w:w="2099" w:type="dxa"/>
            <w:tcBorders>
              <w:top w:val="nil"/>
            </w:tcBorders>
          </w:tcPr>
          <w:p w:rsidR="00BE3C09" w:rsidRDefault="00BE3C09" w:rsidP="00BE3C09">
            <w:pPr>
              <w:pStyle w:val="ConsPlusNormal"/>
            </w:pPr>
            <w:r>
              <w:t>не менее 50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крепление подошвы с подложкой:</w:t>
            </w:r>
          </w:p>
          <w:p w:rsidR="00BE3C09" w:rsidRDefault="00BE3C09" w:rsidP="00BE3C09">
            <w:pPr>
              <w:pStyle w:val="ConsPlusNormal"/>
            </w:pPr>
            <w:r>
              <w:t>рантово-клеевым, доппельно-клеевым, сандально-клеевым, строчечно-сандально-клеевым;</w:t>
            </w:r>
          </w:p>
        </w:tc>
        <w:tc>
          <w:tcPr>
            <w:tcW w:w="2099" w:type="dxa"/>
          </w:tcPr>
          <w:p w:rsidR="00BE3C09" w:rsidRDefault="00BE3C09" w:rsidP="00BE3C09">
            <w:pPr>
              <w:pStyle w:val="ConsPlusNormal"/>
            </w:pPr>
            <w:r>
              <w:t>не менее 30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крепление подошвы с рантом рантовым;</w:t>
            </w:r>
          </w:p>
        </w:tc>
        <w:tc>
          <w:tcPr>
            <w:tcW w:w="2099" w:type="dxa"/>
          </w:tcPr>
          <w:p w:rsidR="00BE3C09" w:rsidRDefault="00BE3C09" w:rsidP="00BE3C09">
            <w:pPr>
              <w:pStyle w:val="ConsPlusNormal"/>
            </w:pPr>
            <w:r>
              <w:t>не менее 130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крепление ранта со стелькой:</w:t>
            </w:r>
          </w:p>
          <w:p w:rsidR="00BE3C09" w:rsidRDefault="00BE3C09" w:rsidP="00BE3C09">
            <w:pPr>
              <w:pStyle w:val="ConsPlusNormal"/>
            </w:pPr>
            <w:r>
              <w:t>рантовым, рантово-клеевым;</w:t>
            </w:r>
          </w:p>
        </w:tc>
        <w:tc>
          <w:tcPr>
            <w:tcW w:w="2099" w:type="dxa"/>
          </w:tcPr>
          <w:p w:rsidR="00BE3C09" w:rsidRDefault="00BE3C09" w:rsidP="00BE3C09">
            <w:pPr>
              <w:pStyle w:val="ConsPlusNormal"/>
            </w:pPr>
            <w:r>
              <w:t>не менее 120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крепление подложки с рантом рантово-клеевым;</w:t>
            </w:r>
          </w:p>
        </w:tc>
        <w:tc>
          <w:tcPr>
            <w:tcW w:w="2099" w:type="dxa"/>
          </w:tcPr>
          <w:p w:rsidR="00BE3C09" w:rsidRDefault="00BE3C09" w:rsidP="00BE3C09">
            <w:pPr>
              <w:pStyle w:val="ConsPlusNormal"/>
            </w:pPr>
            <w:r>
              <w:t>не менее 120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 xml:space="preserve">крепление подложки с заготовкой верха: сандально-клеевым, </w:t>
            </w:r>
            <w:proofErr w:type="gramStart"/>
            <w:r>
              <w:t>доппельно-клеевым</w:t>
            </w:r>
            <w:proofErr w:type="gramEnd"/>
            <w:r>
              <w:t>, строчечно-сандально-клеевым;</w:t>
            </w:r>
          </w:p>
        </w:tc>
        <w:tc>
          <w:tcPr>
            <w:tcW w:w="2099" w:type="dxa"/>
          </w:tcPr>
          <w:p w:rsidR="00BE3C09" w:rsidRDefault="00BE3C09" w:rsidP="00BE3C09">
            <w:pPr>
              <w:pStyle w:val="ConsPlusNormal"/>
            </w:pPr>
            <w:r>
              <w:t>не менее 120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 xml:space="preserve">прочность крепления деталей низа обуви </w:t>
            </w:r>
            <w:proofErr w:type="gramStart"/>
            <w:r>
              <w:t>гвозде-бортовым</w:t>
            </w:r>
            <w:proofErr w:type="gramEnd"/>
            <w:r>
              <w:t xml:space="preserve"> методом крепления, Н/см</w:t>
            </w:r>
          </w:p>
        </w:tc>
        <w:tc>
          <w:tcPr>
            <w:tcW w:w="2099" w:type="dxa"/>
          </w:tcPr>
          <w:p w:rsidR="00BE3C09" w:rsidRDefault="00BE3C09" w:rsidP="00BE3C09">
            <w:pPr>
              <w:pStyle w:val="ConsPlusNormal"/>
            </w:pPr>
            <w:r>
              <w:t>не менее 100</w:t>
            </w:r>
          </w:p>
        </w:tc>
      </w:tr>
      <w:tr w:rsidR="00BE3C09" w:rsidTr="00BE3C09">
        <w:tc>
          <w:tcPr>
            <w:tcW w:w="3515" w:type="dxa"/>
            <w:vMerge w:val="restart"/>
          </w:tcPr>
          <w:p w:rsidR="00BE3C09" w:rsidRDefault="00BE3C09" w:rsidP="00BE3C09">
            <w:pPr>
              <w:pStyle w:val="ConsPlusNormal"/>
            </w:pPr>
            <w:r>
              <w:lastRenderedPageBreak/>
              <w:t>От 1 до 7 лет</w:t>
            </w:r>
          </w:p>
          <w:p w:rsidR="00BE3C09" w:rsidRDefault="00BE3C09" w:rsidP="00BE3C09">
            <w:pPr>
              <w:pStyle w:val="ConsPlusNormal"/>
            </w:pPr>
            <w:proofErr w:type="gramStart"/>
            <w:r>
              <w:t>(для ясельного возраста:</w:t>
            </w:r>
            <w:proofErr w:type="gramEnd"/>
          </w:p>
          <w:p w:rsidR="00BE3C09" w:rsidRDefault="00BE3C09" w:rsidP="00BE3C09">
            <w:pPr>
              <w:pStyle w:val="ConsPlusNormal"/>
            </w:pPr>
            <w:r>
              <w:t xml:space="preserve">размеры, </w:t>
            </w:r>
            <w:proofErr w:type="gramStart"/>
            <w:r>
              <w:t>мм</w:t>
            </w:r>
            <w:proofErr w:type="gramEnd"/>
            <w:r>
              <w:t>: 105, 110, 115, 120, 125, 130, 135, 140;</w:t>
            </w:r>
          </w:p>
          <w:p w:rsidR="00BE3C09" w:rsidRDefault="00BE3C09" w:rsidP="00BE3C09">
            <w:pPr>
              <w:pStyle w:val="ConsPlusNormal"/>
            </w:pPr>
            <w:r>
              <w:t>малодетская:</w:t>
            </w:r>
          </w:p>
          <w:p w:rsidR="00BE3C09" w:rsidRDefault="00BE3C09" w:rsidP="00BE3C09">
            <w:pPr>
              <w:pStyle w:val="ConsPlusNormal"/>
            </w:pPr>
            <w:r>
              <w:t xml:space="preserve">размеры, </w:t>
            </w:r>
            <w:proofErr w:type="gramStart"/>
            <w:r>
              <w:t>мм</w:t>
            </w:r>
            <w:proofErr w:type="gramEnd"/>
            <w:r>
              <w:t>: 145, 150, 155, 160, 165;</w:t>
            </w:r>
          </w:p>
          <w:p w:rsidR="00BE3C09" w:rsidRDefault="00BE3C09" w:rsidP="00BE3C09">
            <w:pPr>
              <w:pStyle w:val="ConsPlusNormal"/>
              <w:jc w:val="both"/>
            </w:pPr>
            <w:r>
              <w:t>дошкольная:</w:t>
            </w:r>
          </w:p>
          <w:p w:rsidR="00BE3C09" w:rsidRDefault="00BE3C09" w:rsidP="00BE3C09">
            <w:pPr>
              <w:pStyle w:val="ConsPlusNormal"/>
              <w:jc w:val="both"/>
            </w:pPr>
            <w:r>
              <w:t xml:space="preserve">размеры, </w:t>
            </w:r>
            <w:proofErr w:type="gramStart"/>
            <w:r>
              <w:t>мм</w:t>
            </w:r>
            <w:proofErr w:type="gramEnd"/>
            <w:r>
              <w:t>: 170, 175, 180, 185, 190, 195, 200)</w:t>
            </w:r>
          </w:p>
        </w:tc>
        <w:tc>
          <w:tcPr>
            <w:tcW w:w="3458" w:type="dxa"/>
          </w:tcPr>
          <w:p w:rsidR="00BE3C09" w:rsidRDefault="00BE3C09" w:rsidP="00BE3C09">
            <w:pPr>
              <w:pStyle w:val="ConsPlusNormal"/>
            </w:pPr>
            <w:r>
              <w:t>прочность крепления подошвы обуви химическими методами крепления, Н/см:</w:t>
            </w:r>
          </w:p>
        </w:tc>
        <w:tc>
          <w:tcPr>
            <w:tcW w:w="2099" w:type="dxa"/>
          </w:tcPr>
          <w:p w:rsidR="00BE3C09" w:rsidRDefault="00BE3C09" w:rsidP="00BE3C09">
            <w:pPr>
              <w:pStyle w:val="ConsPlusNormal"/>
            </w:pP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из кожи;</w:t>
            </w:r>
          </w:p>
        </w:tc>
        <w:tc>
          <w:tcPr>
            <w:tcW w:w="2099" w:type="dxa"/>
          </w:tcPr>
          <w:p w:rsidR="00BE3C09" w:rsidRDefault="00BE3C09" w:rsidP="00BE3C09">
            <w:pPr>
              <w:pStyle w:val="ConsPlusNormal"/>
            </w:pPr>
            <w:r>
              <w:t>не менее 27</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из резины непористой;</w:t>
            </w:r>
          </w:p>
        </w:tc>
        <w:tc>
          <w:tcPr>
            <w:tcW w:w="2099" w:type="dxa"/>
          </w:tcPr>
          <w:p w:rsidR="00BE3C09" w:rsidRDefault="00BE3C09" w:rsidP="00BE3C09">
            <w:pPr>
              <w:pStyle w:val="ConsPlusNormal"/>
            </w:pPr>
            <w:r>
              <w:t>не менее 29</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из резины пористой и полимерных материалов толщиной до 6 мм (включительно);</w:t>
            </w:r>
          </w:p>
        </w:tc>
        <w:tc>
          <w:tcPr>
            <w:tcW w:w="2099" w:type="dxa"/>
          </w:tcPr>
          <w:p w:rsidR="00BE3C09" w:rsidRDefault="00BE3C09" w:rsidP="00BE3C09">
            <w:pPr>
              <w:pStyle w:val="ConsPlusNormal"/>
            </w:pPr>
            <w:r>
              <w:t>не менее 31</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из резины пористой и полимерных материалов толщиной свыше 6 до 10 мм (включительно)</w:t>
            </w:r>
          </w:p>
        </w:tc>
        <w:tc>
          <w:tcPr>
            <w:tcW w:w="2099" w:type="dxa"/>
          </w:tcPr>
          <w:p w:rsidR="00BE3C09" w:rsidRDefault="00BE3C09" w:rsidP="00BE3C09">
            <w:pPr>
              <w:pStyle w:val="ConsPlusNormal"/>
            </w:pPr>
            <w:r>
              <w:t>не менее 40</w:t>
            </w:r>
          </w:p>
        </w:tc>
      </w:tr>
      <w:tr w:rsidR="00BE3C09" w:rsidTr="00BE3C09">
        <w:tc>
          <w:tcPr>
            <w:tcW w:w="3515" w:type="dxa"/>
            <w:vMerge w:val="restart"/>
          </w:tcPr>
          <w:p w:rsidR="00BE3C09" w:rsidRDefault="00BE3C09" w:rsidP="00BE3C09">
            <w:pPr>
              <w:pStyle w:val="ConsPlusNormal"/>
            </w:pPr>
            <w:r>
              <w:t>От 7 до 16 лет</w:t>
            </w:r>
          </w:p>
          <w:p w:rsidR="00BE3C09" w:rsidRDefault="00BE3C09" w:rsidP="00BE3C09">
            <w:pPr>
              <w:pStyle w:val="ConsPlusNormal"/>
            </w:pPr>
            <w:proofErr w:type="gramStart"/>
            <w:r>
              <w:t>(для школьников-мальчиков:</w:t>
            </w:r>
            <w:proofErr w:type="gramEnd"/>
          </w:p>
          <w:p w:rsidR="00BE3C09" w:rsidRDefault="00BE3C09" w:rsidP="00BE3C09">
            <w:pPr>
              <w:pStyle w:val="ConsPlusNormal"/>
            </w:pPr>
            <w:r>
              <w:t xml:space="preserve">размеры, </w:t>
            </w:r>
            <w:proofErr w:type="gramStart"/>
            <w:r>
              <w:t>мм</w:t>
            </w:r>
            <w:proofErr w:type="gramEnd"/>
            <w:r>
              <w:t>: 205, 210, 215, 220, 225, 230, 235, 240;</w:t>
            </w:r>
          </w:p>
          <w:p w:rsidR="00BE3C09" w:rsidRDefault="00BE3C09" w:rsidP="00BE3C09">
            <w:pPr>
              <w:pStyle w:val="ConsPlusNormal"/>
            </w:pPr>
            <w:r>
              <w:t>для школьников-девочек:</w:t>
            </w:r>
          </w:p>
          <w:p w:rsidR="00BE3C09" w:rsidRDefault="00BE3C09" w:rsidP="00BE3C09">
            <w:pPr>
              <w:pStyle w:val="ConsPlusNormal"/>
            </w:pPr>
            <w:r>
              <w:t xml:space="preserve">размеры, </w:t>
            </w:r>
            <w:proofErr w:type="gramStart"/>
            <w:r>
              <w:t>мм</w:t>
            </w:r>
            <w:proofErr w:type="gramEnd"/>
            <w:r>
              <w:t>: 205, 210, 215, 220, 225, 230, 235, 240)</w:t>
            </w:r>
          </w:p>
        </w:tc>
        <w:tc>
          <w:tcPr>
            <w:tcW w:w="3458" w:type="dxa"/>
            <w:tcBorders>
              <w:bottom w:val="nil"/>
            </w:tcBorders>
          </w:tcPr>
          <w:p w:rsidR="00BE3C09" w:rsidRDefault="00BE3C09" w:rsidP="00BE3C09">
            <w:pPr>
              <w:pStyle w:val="ConsPlusNormal"/>
            </w:pPr>
            <w:r>
              <w:t>прочность крепления подошвы обуви химическими методами крепления, Н/см:</w:t>
            </w:r>
          </w:p>
        </w:tc>
        <w:tc>
          <w:tcPr>
            <w:tcW w:w="2099" w:type="dxa"/>
            <w:tcBorders>
              <w:bottom w:val="nil"/>
            </w:tcBorders>
          </w:tcPr>
          <w:p w:rsidR="00BE3C09" w:rsidRDefault="00BE3C09" w:rsidP="00BE3C09">
            <w:pPr>
              <w:pStyle w:val="ConsPlusNormal"/>
            </w:pP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из кожи;</w:t>
            </w:r>
          </w:p>
        </w:tc>
        <w:tc>
          <w:tcPr>
            <w:tcW w:w="2099" w:type="dxa"/>
            <w:tcBorders>
              <w:top w:val="nil"/>
              <w:bottom w:val="nil"/>
            </w:tcBorders>
          </w:tcPr>
          <w:p w:rsidR="00BE3C09" w:rsidRDefault="00BE3C09" w:rsidP="00BE3C09">
            <w:pPr>
              <w:pStyle w:val="ConsPlusNormal"/>
            </w:pPr>
            <w:r>
              <w:t>не менее 29</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из резины непористой;</w:t>
            </w:r>
          </w:p>
        </w:tc>
        <w:tc>
          <w:tcPr>
            <w:tcW w:w="2099" w:type="dxa"/>
            <w:tcBorders>
              <w:top w:val="nil"/>
              <w:bottom w:val="nil"/>
            </w:tcBorders>
          </w:tcPr>
          <w:p w:rsidR="00BE3C09" w:rsidRDefault="00BE3C09" w:rsidP="00BE3C09">
            <w:pPr>
              <w:pStyle w:val="ConsPlusNormal"/>
            </w:pPr>
            <w:r>
              <w:t>не менее 32</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BE3C09" w:rsidRDefault="00BE3C09" w:rsidP="00BE3C09">
            <w:pPr>
              <w:pStyle w:val="ConsPlusNormal"/>
            </w:pPr>
            <w:r>
              <w:t>не менее 34</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BE3C09" w:rsidRDefault="00BE3C09" w:rsidP="00BE3C09">
            <w:pPr>
              <w:pStyle w:val="ConsPlusNormal"/>
            </w:pPr>
            <w:r>
              <w:t>не менее 46</w:t>
            </w:r>
          </w:p>
        </w:tc>
      </w:tr>
      <w:tr w:rsidR="00BE3C09" w:rsidTr="00BE3C09">
        <w:tc>
          <w:tcPr>
            <w:tcW w:w="3515" w:type="dxa"/>
            <w:vMerge/>
          </w:tcPr>
          <w:p w:rsidR="00BE3C09" w:rsidRDefault="00BE3C09" w:rsidP="00BE3C09"/>
        </w:tc>
        <w:tc>
          <w:tcPr>
            <w:tcW w:w="3458" w:type="dxa"/>
            <w:tcBorders>
              <w:top w:val="nil"/>
            </w:tcBorders>
          </w:tcPr>
          <w:p w:rsidR="00BE3C09" w:rsidRDefault="00BE3C09" w:rsidP="00BE3C09">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BE3C09" w:rsidRDefault="00BE3C09" w:rsidP="00BE3C09">
            <w:pPr>
              <w:pStyle w:val="ConsPlusNormal"/>
            </w:pPr>
            <w:r>
              <w:t>не менее 60</w:t>
            </w:r>
          </w:p>
        </w:tc>
      </w:tr>
      <w:tr w:rsidR="00BE3C09" w:rsidTr="00BE3C09">
        <w:tc>
          <w:tcPr>
            <w:tcW w:w="3515" w:type="dxa"/>
            <w:vMerge w:val="restart"/>
          </w:tcPr>
          <w:p w:rsidR="00BE3C09" w:rsidRDefault="00BE3C09" w:rsidP="00BE3C09">
            <w:pPr>
              <w:pStyle w:val="ConsPlusNormal"/>
            </w:pPr>
            <w:r>
              <w:t>От 16 до 18 лет</w:t>
            </w:r>
          </w:p>
          <w:p w:rsidR="00BE3C09" w:rsidRDefault="00BE3C09" w:rsidP="00BE3C09">
            <w:pPr>
              <w:pStyle w:val="ConsPlusNormal"/>
            </w:pPr>
            <w:proofErr w:type="gramStart"/>
            <w:r>
              <w:t>(мальчиковая:</w:t>
            </w:r>
            <w:proofErr w:type="gramEnd"/>
          </w:p>
          <w:p w:rsidR="00BE3C09" w:rsidRDefault="00BE3C09" w:rsidP="00BE3C09">
            <w:pPr>
              <w:pStyle w:val="ConsPlusNormal"/>
            </w:pPr>
            <w:r>
              <w:t xml:space="preserve">размеры, </w:t>
            </w:r>
            <w:proofErr w:type="gramStart"/>
            <w:r>
              <w:t>мм</w:t>
            </w:r>
            <w:proofErr w:type="gramEnd"/>
            <w:r>
              <w:t>: 245, 250, 255, 260, 265, 270, 275, 280;</w:t>
            </w:r>
          </w:p>
          <w:p w:rsidR="00BE3C09" w:rsidRDefault="00BE3C09" w:rsidP="00BE3C09">
            <w:pPr>
              <w:pStyle w:val="ConsPlusNormal"/>
            </w:pPr>
            <w:r>
              <w:t>девичья:</w:t>
            </w:r>
          </w:p>
          <w:p w:rsidR="00BE3C09" w:rsidRDefault="00BE3C09" w:rsidP="00BE3C09">
            <w:pPr>
              <w:pStyle w:val="ConsPlusNormal"/>
            </w:pPr>
            <w:r>
              <w:t xml:space="preserve">размеры, </w:t>
            </w:r>
            <w:proofErr w:type="gramStart"/>
            <w:r>
              <w:t>мм</w:t>
            </w:r>
            <w:proofErr w:type="gramEnd"/>
            <w:r>
              <w:t>: 225, 230, 235, 240, 245, 250, 255, 260)</w:t>
            </w:r>
          </w:p>
        </w:tc>
        <w:tc>
          <w:tcPr>
            <w:tcW w:w="3458" w:type="dxa"/>
            <w:tcBorders>
              <w:bottom w:val="nil"/>
            </w:tcBorders>
          </w:tcPr>
          <w:p w:rsidR="00BE3C09" w:rsidRDefault="00BE3C09" w:rsidP="00BE3C09">
            <w:pPr>
              <w:pStyle w:val="ConsPlusNormal"/>
            </w:pPr>
            <w:r>
              <w:t>прочность крепления подошвы обуви химическими методами крепления, Н/см:</w:t>
            </w:r>
          </w:p>
        </w:tc>
        <w:tc>
          <w:tcPr>
            <w:tcW w:w="2099" w:type="dxa"/>
            <w:tcBorders>
              <w:bottom w:val="nil"/>
            </w:tcBorders>
          </w:tcPr>
          <w:p w:rsidR="00BE3C09" w:rsidRDefault="00BE3C09" w:rsidP="00BE3C09">
            <w:pPr>
              <w:pStyle w:val="ConsPlusNormal"/>
            </w:pP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из кожи;</w:t>
            </w:r>
          </w:p>
        </w:tc>
        <w:tc>
          <w:tcPr>
            <w:tcW w:w="2099" w:type="dxa"/>
            <w:tcBorders>
              <w:top w:val="nil"/>
              <w:bottom w:val="nil"/>
            </w:tcBorders>
          </w:tcPr>
          <w:p w:rsidR="00BE3C09" w:rsidRDefault="00BE3C09" w:rsidP="00BE3C09">
            <w:pPr>
              <w:pStyle w:val="ConsPlusNormal"/>
            </w:pPr>
            <w:r>
              <w:t>не менее 36</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из резины непористой;</w:t>
            </w:r>
          </w:p>
        </w:tc>
        <w:tc>
          <w:tcPr>
            <w:tcW w:w="2099" w:type="dxa"/>
            <w:tcBorders>
              <w:top w:val="nil"/>
              <w:bottom w:val="nil"/>
            </w:tcBorders>
          </w:tcPr>
          <w:p w:rsidR="00BE3C09" w:rsidRDefault="00BE3C09" w:rsidP="00BE3C09">
            <w:pPr>
              <w:pStyle w:val="ConsPlusNormal"/>
            </w:pPr>
            <w:r>
              <w:t>не менее 46</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rsidR="00BE3C09" w:rsidRDefault="00BE3C09" w:rsidP="00BE3C09">
            <w:pPr>
              <w:pStyle w:val="ConsPlusNormal"/>
            </w:pPr>
            <w:r>
              <w:t>не менее 44</w:t>
            </w: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rsidR="00BE3C09" w:rsidRDefault="00BE3C09" w:rsidP="00BE3C09">
            <w:pPr>
              <w:pStyle w:val="ConsPlusNormal"/>
            </w:pPr>
            <w:r>
              <w:t>не менее 58</w:t>
            </w:r>
          </w:p>
        </w:tc>
      </w:tr>
      <w:tr w:rsidR="00BE3C09" w:rsidTr="00BE3C09">
        <w:tblPrEx>
          <w:tblBorders>
            <w:insideH w:val="nil"/>
          </w:tblBorders>
        </w:tblPrEx>
        <w:tc>
          <w:tcPr>
            <w:tcW w:w="3515" w:type="dxa"/>
            <w:vMerge/>
          </w:tcPr>
          <w:p w:rsidR="00BE3C09" w:rsidRDefault="00BE3C09" w:rsidP="00BE3C09"/>
        </w:tc>
        <w:tc>
          <w:tcPr>
            <w:tcW w:w="3458" w:type="dxa"/>
            <w:tcBorders>
              <w:top w:val="nil"/>
            </w:tcBorders>
          </w:tcPr>
          <w:p w:rsidR="00BE3C09" w:rsidRDefault="00BE3C09" w:rsidP="00BE3C09">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rsidR="00BE3C09" w:rsidRDefault="00BE3C09" w:rsidP="00BE3C09">
            <w:pPr>
              <w:pStyle w:val="ConsPlusNormal"/>
            </w:pPr>
            <w:r>
              <w:t>не менее 75</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 xml:space="preserve">высота каблука (кроме нарядной </w:t>
            </w:r>
            <w:r>
              <w:lastRenderedPageBreak/>
              <w:t xml:space="preserve">девичьей обуви), </w:t>
            </w:r>
            <w:proofErr w:type="gramStart"/>
            <w:r>
              <w:t>мм</w:t>
            </w:r>
            <w:proofErr w:type="gramEnd"/>
          </w:p>
        </w:tc>
        <w:tc>
          <w:tcPr>
            <w:tcW w:w="2099" w:type="dxa"/>
          </w:tcPr>
          <w:p w:rsidR="00BE3C09" w:rsidRDefault="00BE3C09" w:rsidP="00BE3C09">
            <w:pPr>
              <w:pStyle w:val="ConsPlusNormal"/>
            </w:pPr>
            <w:r>
              <w:lastRenderedPageBreak/>
              <w:t>не более 35</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 xml:space="preserve">высота каблука нарядной девичьей обуви, </w:t>
            </w:r>
            <w:proofErr w:type="gramStart"/>
            <w:r>
              <w:t>мм</w:t>
            </w:r>
            <w:proofErr w:type="gramEnd"/>
          </w:p>
        </w:tc>
        <w:tc>
          <w:tcPr>
            <w:tcW w:w="2099" w:type="dxa"/>
          </w:tcPr>
          <w:p w:rsidR="00BE3C09" w:rsidRDefault="00BE3C09" w:rsidP="00BE3C09">
            <w:pPr>
              <w:pStyle w:val="ConsPlusNormal"/>
            </w:pPr>
            <w:r>
              <w:t>не более 45</w:t>
            </w:r>
          </w:p>
        </w:tc>
      </w:tr>
      <w:tr w:rsidR="00BE3C09" w:rsidTr="00BE3C09">
        <w:tc>
          <w:tcPr>
            <w:tcW w:w="3515" w:type="dxa"/>
            <w:vMerge w:val="restart"/>
          </w:tcPr>
          <w:p w:rsidR="00BE3C09" w:rsidRDefault="00BE3C09" w:rsidP="00BE3C09">
            <w:pPr>
              <w:pStyle w:val="ConsPlusNormal"/>
            </w:pPr>
            <w:r>
              <w:t>Все половозрастные группы (кроме детей до 3 лет)</w:t>
            </w:r>
          </w:p>
          <w:p w:rsidR="00BE3C09" w:rsidRDefault="00BE3C09" w:rsidP="00BE3C09">
            <w:pPr>
              <w:pStyle w:val="ConsPlusNormal"/>
            </w:pPr>
            <w:r>
              <w:t>малодетская:</w:t>
            </w:r>
          </w:p>
          <w:p w:rsidR="00BE3C09" w:rsidRDefault="00BE3C09" w:rsidP="00BE3C09">
            <w:pPr>
              <w:pStyle w:val="ConsPlusNormal"/>
            </w:pPr>
            <w:r>
              <w:t xml:space="preserve">размеры, </w:t>
            </w:r>
            <w:proofErr w:type="gramStart"/>
            <w:r>
              <w:t>мм</w:t>
            </w:r>
            <w:proofErr w:type="gramEnd"/>
            <w:r>
              <w:t>: 145, 150, 155, 160, 165;</w:t>
            </w:r>
          </w:p>
          <w:p w:rsidR="00BE3C09" w:rsidRDefault="00BE3C09" w:rsidP="00BE3C09">
            <w:pPr>
              <w:pStyle w:val="ConsPlusNormal"/>
            </w:pPr>
            <w:r>
              <w:t>дошкольная:</w:t>
            </w:r>
          </w:p>
          <w:p w:rsidR="00BE3C09" w:rsidRDefault="00BE3C09" w:rsidP="00BE3C09">
            <w:pPr>
              <w:pStyle w:val="ConsPlusNormal"/>
            </w:pPr>
            <w:r>
              <w:t xml:space="preserve">размеры, </w:t>
            </w:r>
            <w:proofErr w:type="gramStart"/>
            <w:r>
              <w:t>мм</w:t>
            </w:r>
            <w:proofErr w:type="gramEnd"/>
            <w:r>
              <w:t>: 170, 175, 180, 185, 190, 195, 200;</w:t>
            </w:r>
          </w:p>
          <w:p w:rsidR="00BE3C09" w:rsidRDefault="00BE3C09" w:rsidP="00BE3C09">
            <w:pPr>
              <w:pStyle w:val="ConsPlusNormal"/>
            </w:pPr>
            <w:r>
              <w:t>для школьников-мальчиков:</w:t>
            </w:r>
          </w:p>
          <w:p w:rsidR="00BE3C09" w:rsidRDefault="00BE3C09" w:rsidP="00BE3C09">
            <w:pPr>
              <w:pStyle w:val="ConsPlusNormal"/>
            </w:pPr>
            <w:r>
              <w:t xml:space="preserve">размеры, </w:t>
            </w:r>
            <w:proofErr w:type="gramStart"/>
            <w:r>
              <w:t>мм</w:t>
            </w:r>
            <w:proofErr w:type="gramEnd"/>
            <w:r>
              <w:t>: 205, 210, 215, 220, 225, 230, 235, 240;</w:t>
            </w:r>
          </w:p>
          <w:p w:rsidR="00BE3C09" w:rsidRDefault="00BE3C09" w:rsidP="00BE3C09">
            <w:pPr>
              <w:pStyle w:val="ConsPlusNormal"/>
            </w:pPr>
            <w:r>
              <w:t>для школьников-девочек:</w:t>
            </w:r>
          </w:p>
          <w:p w:rsidR="00BE3C09" w:rsidRDefault="00BE3C09" w:rsidP="00BE3C09">
            <w:pPr>
              <w:pStyle w:val="ConsPlusNormal"/>
            </w:pPr>
            <w:r>
              <w:t xml:space="preserve">размеры, </w:t>
            </w:r>
            <w:proofErr w:type="gramStart"/>
            <w:r>
              <w:t>мм</w:t>
            </w:r>
            <w:proofErr w:type="gramEnd"/>
            <w:r>
              <w:t>: 205, 210, 215, 220, 225, 230, 235, 240;</w:t>
            </w:r>
          </w:p>
          <w:p w:rsidR="00BE3C09" w:rsidRDefault="00BE3C09" w:rsidP="00BE3C09">
            <w:pPr>
              <w:pStyle w:val="ConsPlusNormal"/>
            </w:pPr>
            <w:r>
              <w:t>мальчиковая:</w:t>
            </w:r>
          </w:p>
          <w:p w:rsidR="00BE3C09" w:rsidRDefault="00BE3C09" w:rsidP="00BE3C09">
            <w:pPr>
              <w:pStyle w:val="ConsPlusNormal"/>
            </w:pPr>
            <w:r>
              <w:t xml:space="preserve">размеры, </w:t>
            </w:r>
            <w:proofErr w:type="gramStart"/>
            <w:r>
              <w:t>мм</w:t>
            </w:r>
            <w:proofErr w:type="gramEnd"/>
            <w:r>
              <w:t>: 245, 250, 255, 260, 265, 270, 275, 280;</w:t>
            </w:r>
          </w:p>
          <w:p w:rsidR="00BE3C09" w:rsidRDefault="00BE3C09" w:rsidP="00BE3C09">
            <w:pPr>
              <w:pStyle w:val="ConsPlusNormal"/>
            </w:pPr>
            <w:r>
              <w:t>девичья:</w:t>
            </w:r>
          </w:p>
          <w:p w:rsidR="00BE3C09" w:rsidRDefault="00BE3C09" w:rsidP="00BE3C09">
            <w:pPr>
              <w:pStyle w:val="ConsPlusNormal"/>
            </w:pPr>
            <w:r>
              <w:t xml:space="preserve">размеры, </w:t>
            </w:r>
            <w:proofErr w:type="gramStart"/>
            <w:r>
              <w:t>мм</w:t>
            </w:r>
            <w:proofErr w:type="gramEnd"/>
            <w:r>
              <w:t>: 225, 230, 235, 240, 245, 250, 255, 260)</w:t>
            </w:r>
          </w:p>
        </w:tc>
        <w:tc>
          <w:tcPr>
            <w:tcW w:w="3458" w:type="dxa"/>
            <w:tcBorders>
              <w:bottom w:val="nil"/>
            </w:tcBorders>
          </w:tcPr>
          <w:p w:rsidR="00BE3C09" w:rsidRDefault="00BE3C09" w:rsidP="00BE3C09">
            <w:pPr>
              <w:pStyle w:val="ConsPlusNormal"/>
            </w:pPr>
            <w:r>
              <w:t xml:space="preserve">Деформация подноска, </w:t>
            </w:r>
            <w:proofErr w:type="gramStart"/>
            <w:r>
              <w:t>мм</w:t>
            </w:r>
            <w:proofErr w:type="gramEnd"/>
            <w:r>
              <w:t>:</w:t>
            </w:r>
          </w:p>
        </w:tc>
        <w:tc>
          <w:tcPr>
            <w:tcW w:w="2099" w:type="dxa"/>
            <w:tcBorders>
              <w:bottom w:val="nil"/>
            </w:tcBorders>
          </w:tcPr>
          <w:p w:rsidR="00BE3C09" w:rsidRDefault="00BE3C09" w:rsidP="00BE3C09">
            <w:pPr>
              <w:pStyle w:val="ConsPlusNormal"/>
            </w:pP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 xml:space="preserve">общая </w:t>
            </w:r>
            <w:hyperlink w:anchor="P2136" w:history="1">
              <w:r>
                <w:rPr>
                  <w:color w:val="0000FF"/>
                </w:rPr>
                <w:t>&lt;1&gt;</w:t>
              </w:r>
            </w:hyperlink>
            <w:r>
              <w:t>;</w:t>
            </w:r>
          </w:p>
        </w:tc>
        <w:tc>
          <w:tcPr>
            <w:tcW w:w="2099" w:type="dxa"/>
            <w:tcBorders>
              <w:top w:val="nil"/>
              <w:bottom w:val="nil"/>
            </w:tcBorders>
          </w:tcPr>
          <w:p w:rsidR="00BE3C09" w:rsidRDefault="00BE3C09" w:rsidP="00BE3C09">
            <w:pPr>
              <w:pStyle w:val="ConsPlusNormal"/>
            </w:pPr>
            <w:r>
              <w:t>не более 2,5</w:t>
            </w:r>
          </w:p>
        </w:tc>
      </w:tr>
      <w:tr w:rsidR="00BE3C09" w:rsidTr="00BE3C09">
        <w:tblPrEx>
          <w:tblBorders>
            <w:insideH w:val="nil"/>
          </w:tblBorders>
        </w:tblPrEx>
        <w:tc>
          <w:tcPr>
            <w:tcW w:w="3515" w:type="dxa"/>
            <w:vMerge/>
          </w:tcPr>
          <w:p w:rsidR="00BE3C09" w:rsidRDefault="00BE3C09" w:rsidP="00BE3C09"/>
        </w:tc>
        <w:tc>
          <w:tcPr>
            <w:tcW w:w="3458" w:type="dxa"/>
            <w:tcBorders>
              <w:top w:val="nil"/>
            </w:tcBorders>
          </w:tcPr>
          <w:p w:rsidR="00BE3C09" w:rsidRDefault="00BE3C09" w:rsidP="00BE3C09">
            <w:pPr>
              <w:pStyle w:val="ConsPlusNormal"/>
            </w:pPr>
            <w:r>
              <w:t xml:space="preserve">остаточная </w:t>
            </w:r>
            <w:hyperlink w:anchor="P2137" w:history="1">
              <w:r>
                <w:rPr>
                  <w:color w:val="0000FF"/>
                </w:rPr>
                <w:t>&lt;2&gt;</w:t>
              </w:r>
            </w:hyperlink>
          </w:p>
        </w:tc>
        <w:tc>
          <w:tcPr>
            <w:tcW w:w="2099" w:type="dxa"/>
            <w:tcBorders>
              <w:top w:val="nil"/>
            </w:tcBorders>
          </w:tcPr>
          <w:p w:rsidR="00BE3C09" w:rsidRDefault="00BE3C09" w:rsidP="00BE3C09">
            <w:pPr>
              <w:pStyle w:val="ConsPlusNormal"/>
            </w:pPr>
            <w:r>
              <w:t>не более 1,0</w:t>
            </w:r>
          </w:p>
        </w:tc>
      </w:tr>
      <w:tr w:rsidR="00BE3C09" w:rsidTr="00BE3C09">
        <w:tblPrEx>
          <w:tblBorders>
            <w:insideH w:val="nil"/>
          </w:tblBorders>
        </w:tblPrEx>
        <w:tc>
          <w:tcPr>
            <w:tcW w:w="3515" w:type="dxa"/>
            <w:vMerge/>
          </w:tcPr>
          <w:p w:rsidR="00BE3C09" w:rsidRDefault="00BE3C09" w:rsidP="00BE3C09"/>
        </w:tc>
        <w:tc>
          <w:tcPr>
            <w:tcW w:w="3458" w:type="dxa"/>
            <w:tcBorders>
              <w:bottom w:val="nil"/>
            </w:tcBorders>
          </w:tcPr>
          <w:p w:rsidR="00BE3C09" w:rsidRDefault="00BE3C09" w:rsidP="00BE3C09">
            <w:pPr>
              <w:pStyle w:val="ConsPlusNormal"/>
            </w:pPr>
            <w:r>
              <w:t xml:space="preserve">Деформация задника, </w:t>
            </w:r>
            <w:proofErr w:type="gramStart"/>
            <w:r>
              <w:t>мм</w:t>
            </w:r>
            <w:proofErr w:type="gramEnd"/>
            <w:r>
              <w:t>:</w:t>
            </w:r>
          </w:p>
        </w:tc>
        <w:tc>
          <w:tcPr>
            <w:tcW w:w="2099" w:type="dxa"/>
            <w:tcBorders>
              <w:bottom w:val="nil"/>
            </w:tcBorders>
          </w:tcPr>
          <w:p w:rsidR="00BE3C09" w:rsidRDefault="00BE3C09" w:rsidP="00BE3C09">
            <w:pPr>
              <w:pStyle w:val="ConsPlusNormal"/>
            </w:pPr>
          </w:p>
        </w:tc>
      </w:tr>
      <w:tr w:rsidR="00BE3C09" w:rsidTr="00BE3C09">
        <w:tblPrEx>
          <w:tblBorders>
            <w:insideH w:val="nil"/>
          </w:tblBorders>
        </w:tblPrEx>
        <w:tc>
          <w:tcPr>
            <w:tcW w:w="3515" w:type="dxa"/>
            <w:vMerge/>
          </w:tcPr>
          <w:p w:rsidR="00BE3C09" w:rsidRDefault="00BE3C09" w:rsidP="00BE3C09"/>
        </w:tc>
        <w:tc>
          <w:tcPr>
            <w:tcW w:w="3458" w:type="dxa"/>
            <w:tcBorders>
              <w:top w:val="nil"/>
              <w:bottom w:val="nil"/>
            </w:tcBorders>
          </w:tcPr>
          <w:p w:rsidR="00BE3C09" w:rsidRDefault="00BE3C09" w:rsidP="00BE3C09">
            <w:pPr>
              <w:pStyle w:val="ConsPlusNormal"/>
            </w:pPr>
            <w:r>
              <w:t xml:space="preserve">общая </w:t>
            </w:r>
            <w:hyperlink w:anchor="P2138" w:history="1">
              <w:r>
                <w:rPr>
                  <w:color w:val="0000FF"/>
                </w:rPr>
                <w:t>&lt;3&gt;</w:t>
              </w:r>
            </w:hyperlink>
            <w:r>
              <w:t>;</w:t>
            </w:r>
          </w:p>
        </w:tc>
        <w:tc>
          <w:tcPr>
            <w:tcW w:w="2099" w:type="dxa"/>
            <w:tcBorders>
              <w:top w:val="nil"/>
              <w:bottom w:val="nil"/>
            </w:tcBorders>
          </w:tcPr>
          <w:p w:rsidR="00BE3C09" w:rsidRDefault="00BE3C09" w:rsidP="00BE3C09">
            <w:pPr>
              <w:pStyle w:val="ConsPlusNormal"/>
            </w:pPr>
            <w:r>
              <w:t>не более 4,0</w:t>
            </w:r>
          </w:p>
        </w:tc>
      </w:tr>
      <w:tr w:rsidR="00BE3C09" w:rsidTr="00BE3C09">
        <w:tc>
          <w:tcPr>
            <w:tcW w:w="3515" w:type="dxa"/>
            <w:vMerge/>
          </w:tcPr>
          <w:p w:rsidR="00BE3C09" w:rsidRDefault="00BE3C09" w:rsidP="00BE3C09"/>
        </w:tc>
        <w:tc>
          <w:tcPr>
            <w:tcW w:w="3458" w:type="dxa"/>
            <w:tcBorders>
              <w:top w:val="nil"/>
            </w:tcBorders>
          </w:tcPr>
          <w:p w:rsidR="00BE3C09" w:rsidRDefault="00BE3C09" w:rsidP="00BE3C09">
            <w:pPr>
              <w:pStyle w:val="ConsPlusNormal"/>
            </w:pPr>
            <w:r>
              <w:t xml:space="preserve">остаточная </w:t>
            </w:r>
            <w:hyperlink w:anchor="P2139" w:history="1">
              <w:r>
                <w:rPr>
                  <w:color w:val="0000FF"/>
                </w:rPr>
                <w:t>&lt;4&gt;</w:t>
              </w:r>
            </w:hyperlink>
          </w:p>
        </w:tc>
        <w:tc>
          <w:tcPr>
            <w:tcW w:w="2099" w:type="dxa"/>
            <w:tcBorders>
              <w:top w:val="nil"/>
            </w:tcBorders>
          </w:tcPr>
          <w:p w:rsidR="00BE3C09" w:rsidRDefault="00BE3C09" w:rsidP="00BE3C09">
            <w:pPr>
              <w:pStyle w:val="ConsPlusNormal"/>
            </w:pPr>
            <w:r>
              <w:t>не более 1,0</w:t>
            </w:r>
          </w:p>
        </w:tc>
      </w:tr>
      <w:tr w:rsidR="00BE3C09" w:rsidTr="00BE3C09">
        <w:tc>
          <w:tcPr>
            <w:tcW w:w="3515" w:type="dxa"/>
          </w:tcPr>
          <w:p w:rsidR="00BE3C09" w:rsidRDefault="00BE3C09" w:rsidP="00BE3C09">
            <w:pPr>
              <w:pStyle w:val="ConsPlusNormal"/>
            </w:pPr>
            <w:r>
              <w:t>Все половозрастные группы</w:t>
            </w:r>
          </w:p>
          <w:p w:rsidR="00BE3C09" w:rsidRDefault="00BE3C09" w:rsidP="00BE3C09">
            <w:pPr>
              <w:pStyle w:val="ConsPlusNormal"/>
            </w:pPr>
            <w:proofErr w:type="gramStart"/>
            <w:r>
              <w:t>(малодетская:</w:t>
            </w:r>
            <w:proofErr w:type="gramEnd"/>
          </w:p>
          <w:p w:rsidR="00BE3C09" w:rsidRDefault="00BE3C09" w:rsidP="00BE3C09">
            <w:pPr>
              <w:pStyle w:val="ConsPlusNormal"/>
            </w:pPr>
            <w:r>
              <w:t xml:space="preserve">размеры, мм: 135, 142, 150, 157, 165; </w:t>
            </w:r>
            <w:proofErr w:type="gramStart"/>
            <w:r>
              <w:t>дошкольная</w:t>
            </w:r>
            <w:proofErr w:type="gramEnd"/>
            <w:r>
              <w:t>:</w:t>
            </w:r>
          </w:p>
          <w:p w:rsidR="00BE3C09" w:rsidRDefault="00BE3C09" w:rsidP="00BE3C09">
            <w:pPr>
              <w:pStyle w:val="ConsPlusNormal"/>
            </w:pPr>
            <w:r>
              <w:t xml:space="preserve">размеры, </w:t>
            </w:r>
            <w:proofErr w:type="gramStart"/>
            <w:r>
              <w:t>мм</w:t>
            </w:r>
            <w:proofErr w:type="gramEnd"/>
            <w:r>
              <w:t>: 172, 180, 187, 195;</w:t>
            </w:r>
          </w:p>
          <w:p w:rsidR="00BE3C09" w:rsidRDefault="00BE3C09" w:rsidP="00BE3C09">
            <w:pPr>
              <w:pStyle w:val="ConsPlusNormal"/>
            </w:pPr>
            <w:r>
              <w:t>школьная:</w:t>
            </w:r>
          </w:p>
          <w:p w:rsidR="00BE3C09" w:rsidRDefault="00BE3C09" w:rsidP="00BE3C09">
            <w:pPr>
              <w:pStyle w:val="ConsPlusNormal"/>
            </w:pPr>
            <w:r>
              <w:t xml:space="preserve">размеры, </w:t>
            </w:r>
            <w:proofErr w:type="gramStart"/>
            <w:r>
              <w:t>мм</w:t>
            </w:r>
            <w:proofErr w:type="gramEnd"/>
            <w:r>
              <w:t>: 195, 202, 210, 217;</w:t>
            </w:r>
          </w:p>
          <w:p w:rsidR="00BE3C09" w:rsidRDefault="00BE3C09" w:rsidP="00BE3C09">
            <w:pPr>
              <w:pStyle w:val="ConsPlusNormal"/>
            </w:pPr>
            <w:r>
              <w:t>девичья:</w:t>
            </w:r>
          </w:p>
          <w:p w:rsidR="00BE3C09" w:rsidRDefault="00BE3C09" w:rsidP="00BE3C09">
            <w:pPr>
              <w:pStyle w:val="ConsPlusNormal"/>
            </w:pPr>
            <w:r>
              <w:t xml:space="preserve">размеры, </w:t>
            </w:r>
            <w:proofErr w:type="gramStart"/>
            <w:r>
              <w:t>мм</w:t>
            </w:r>
            <w:proofErr w:type="gramEnd"/>
            <w:r>
              <w:t>: 225, 232, 240, 247, 255;</w:t>
            </w:r>
          </w:p>
          <w:p w:rsidR="00BE3C09" w:rsidRDefault="00BE3C09" w:rsidP="00BE3C09">
            <w:pPr>
              <w:pStyle w:val="ConsPlusNormal"/>
            </w:pPr>
            <w:r>
              <w:t>мальчиковая:</w:t>
            </w:r>
          </w:p>
          <w:p w:rsidR="00BE3C09" w:rsidRDefault="00BE3C09" w:rsidP="00BE3C09">
            <w:pPr>
              <w:pStyle w:val="ConsPlusNormal"/>
            </w:pPr>
            <w:r>
              <w:t xml:space="preserve">размеры, </w:t>
            </w:r>
            <w:proofErr w:type="gramStart"/>
            <w:r>
              <w:t>мм</w:t>
            </w:r>
            <w:proofErr w:type="gramEnd"/>
            <w:r>
              <w:t>: 225, 232, 240, 247, 255)</w:t>
            </w:r>
          </w:p>
        </w:tc>
        <w:tc>
          <w:tcPr>
            <w:tcW w:w="3458" w:type="dxa"/>
          </w:tcPr>
          <w:p w:rsidR="00BE3C09" w:rsidRDefault="00BE3C09" w:rsidP="00BE3C09">
            <w:pPr>
              <w:pStyle w:val="ConsPlusNormal"/>
            </w:pPr>
            <w:r>
              <w:t xml:space="preserve">водонепроницаемость (для резиновой, полимерной, </w:t>
            </w:r>
            <w:proofErr w:type="gramStart"/>
            <w:r>
              <w:t>резино-текстильной</w:t>
            </w:r>
            <w:proofErr w:type="gramEnd"/>
            <w:r>
              <w:t xml:space="preserve"> и полимерно-текстильной обуви)</w:t>
            </w:r>
          </w:p>
        </w:tc>
        <w:tc>
          <w:tcPr>
            <w:tcW w:w="2099" w:type="dxa"/>
          </w:tcPr>
          <w:p w:rsidR="00BE3C09" w:rsidRDefault="00BE3C09" w:rsidP="00BE3C09">
            <w:pPr>
              <w:pStyle w:val="ConsPlusNormal"/>
            </w:pPr>
            <w:r>
              <w:t>внутренняя поверхность обуви должна быть сухой</w:t>
            </w:r>
          </w:p>
        </w:tc>
      </w:tr>
      <w:tr w:rsidR="00BE3C09" w:rsidTr="00BE3C09">
        <w:tc>
          <w:tcPr>
            <w:tcW w:w="3515" w:type="dxa"/>
            <w:vMerge w:val="restart"/>
          </w:tcPr>
          <w:p w:rsidR="00BE3C09" w:rsidRDefault="00BE3C09" w:rsidP="00BE3C09">
            <w:pPr>
              <w:pStyle w:val="ConsPlusNormal"/>
            </w:pPr>
            <w:r>
              <w:t>Все половозрастные группы</w:t>
            </w:r>
          </w:p>
          <w:p w:rsidR="00BE3C09" w:rsidRDefault="00BE3C09" w:rsidP="00BE3C09">
            <w:pPr>
              <w:pStyle w:val="ConsPlusNormal"/>
            </w:pPr>
            <w:r>
              <w:t>(дошкольная;</w:t>
            </w:r>
          </w:p>
          <w:p w:rsidR="00BE3C09" w:rsidRDefault="00BE3C09" w:rsidP="00BE3C09">
            <w:pPr>
              <w:pStyle w:val="ConsPlusNormal"/>
            </w:pPr>
            <w:r>
              <w:t xml:space="preserve">размеры, </w:t>
            </w:r>
            <w:proofErr w:type="gramStart"/>
            <w:r>
              <w:t>мм</w:t>
            </w:r>
            <w:proofErr w:type="gramEnd"/>
            <w:r>
              <w:t>: 130 - 190;</w:t>
            </w:r>
          </w:p>
          <w:p w:rsidR="00BE3C09" w:rsidRDefault="00BE3C09" w:rsidP="00BE3C09">
            <w:pPr>
              <w:pStyle w:val="ConsPlusNormal"/>
            </w:pPr>
            <w:r>
              <w:t>школьная;</w:t>
            </w:r>
          </w:p>
          <w:p w:rsidR="00BE3C09" w:rsidRDefault="00BE3C09" w:rsidP="00BE3C09">
            <w:pPr>
              <w:pStyle w:val="ConsPlusNormal"/>
            </w:pPr>
            <w:r>
              <w:t xml:space="preserve">размеры, </w:t>
            </w:r>
            <w:proofErr w:type="gramStart"/>
            <w:r>
              <w:t>мм</w:t>
            </w:r>
            <w:proofErr w:type="gramEnd"/>
            <w:r>
              <w:t>: 200 - 230)</w:t>
            </w:r>
          </w:p>
        </w:tc>
        <w:tc>
          <w:tcPr>
            <w:tcW w:w="3458" w:type="dxa"/>
          </w:tcPr>
          <w:p w:rsidR="00BE3C09" w:rsidRDefault="00BE3C09" w:rsidP="00BE3C09">
            <w:pPr>
              <w:pStyle w:val="ConsPlusNormal"/>
            </w:pPr>
            <w:r>
              <w:t xml:space="preserve">масса пары обуви валяной, </w:t>
            </w:r>
            <w:proofErr w:type="gramStart"/>
            <w:r>
              <w:t>г</w:t>
            </w:r>
            <w:proofErr w:type="gramEnd"/>
          </w:p>
        </w:tc>
        <w:tc>
          <w:tcPr>
            <w:tcW w:w="2099" w:type="dxa"/>
          </w:tcPr>
          <w:p w:rsidR="00BE3C09" w:rsidRDefault="00BE3C09" w:rsidP="00BE3C09">
            <w:pPr>
              <w:pStyle w:val="ConsPlusNormal"/>
            </w:pPr>
            <w:r>
              <w:t>не более 700</w:t>
            </w:r>
          </w:p>
        </w:tc>
      </w:tr>
      <w:tr w:rsidR="00BE3C09" w:rsidTr="00BE3C09">
        <w:tc>
          <w:tcPr>
            <w:tcW w:w="3515" w:type="dxa"/>
            <w:vMerge/>
          </w:tcPr>
          <w:p w:rsidR="00BE3C09" w:rsidRDefault="00BE3C09" w:rsidP="00BE3C09"/>
        </w:tc>
        <w:tc>
          <w:tcPr>
            <w:tcW w:w="3458" w:type="dxa"/>
          </w:tcPr>
          <w:p w:rsidR="00BE3C09" w:rsidRDefault="00BE3C09" w:rsidP="00BE3C09">
            <w:pPr>
              <w:pStyle w:val="ConsPlusNormal"/>
            </w:pPr>
            <w:r>
              <w:t>массовая доля свободной серной кислоты (по водной вытяжке) обуви валяной, процентов</w:t>
            </w:r>
          </w:p>
        </w:tc>
        <w:tc>
          <w:tcPr>
            <w:tcW w:w="2099" w:type="dxa"/>
          </w:tcPr>
          <w:p w:rsidR="00BE3C09" w:rsidRDefault="00BE3C09" w:rsidP="00BE3C09">
            <w:pPr>
              <w:pStyle w:val="ConsPlusNormal"/>
            </w:pPr>
            <w:r>
              <w:t>не более 0,7</w:t>
            </w:r>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94" w:name="P2136"/>
      <w:bookmarkEnd w:id="94"/>
      <w:r>
        <w:t>&lt;1</w:t>
      </w:r>
      <w:proofErr w:type="gramStart"/>
      <w:r>
        <w:t>&gt; Д</w:t>
      </w:r>
      <w:proofErr w:type="gramEnd"/>
      <w:r>
        <w:t>ля материалов, кроме термопластических и эластичных.</w:t>
      </w:r>
    </w:p>
    <w:p w:rsidR="00BE3C09" w:rsidRDefault="00BE3C09" w:rsidP="00BE3C09">
      <w:pPr>
        <w:pStyle w:val="ConsPlusNormal"/>
        <w:spacing w:before="220"/>
        <w:ind w:firstLine="540"/>
        <w:jc w:val="both"/>
      </w:pPr>
      <w:bookmarkStart w:id="95" w:name="P2137"/>
      <w:bookmarkEnd w:id="95"/>
      <w:r>
        <w:t>&lt;2</w:t>
      </w:r>
      <w:proofErr w:type="gramStart"/>
      <w:r>
        <w:t>&gt; Д</w:t>
      </w:r>
      <w:proofErr w:type="gramEnd"/>
      <w:r>
        <w:t>ля термопластических и эластичных материалов.</w:t>
      </w:r>
    </w:p>
    <w:p w:rsidR="00BE3C09" w:rsidRDefault="00BE3C09" w:rsidP="00BE3C09">
      <w:pPr>
        <w:pStyle w:val="ConsPlusNormal"/>
        <w:spacing w:before="220"/>
        <w:ind w:firstLine="540"/>
        <w:jc w:val="both"/>
      </w:pPr>
      <w:bookmarkStart w:id="96" w:name="P2138"/>
      <w:bookmarkEnd w:id="96"/>
      <w:r>
        <w:t>&lt;3</w:t>
      </w:r>
      <w:proofErr w:type="gramStart"/>
      <w:r>
        <w:t>&gt; Д</w:t>
      </w:r>
      <w:proofErr w:type="gramEnd"/>
      <w:r>
        <w:t>ля материалов, кроме термопластических и картона с повышенным содержанием кожволокна.</w:t>
      </w:r>
    </w:p>
    <w:p w:rsidR="00BE3C09" w:rsidRDefault="00BE3C09" w:rsidP="00BE3C09">
      <w:pPr>
        <w:pStyle w:val="ConsPlusNormal"/>
        <w:spacing w:before="220"/>
        <w:ind w:firstLine="540"/>
        <w:jc w:val="both"/>
      </w:pPr>
      <w:bookmarkStart w:id="97" w:name="P2139"/>
      <w:bookmarkEnd w:id="97"/>
      <w:r>
        <w:lastRenderedPageBreak/>
        <w:t>&lt;4</w:t>
      </w:r>
      <w:proofErr w:type="gramStart"/>
      <w:r>
        <w:t>&gt; Д</w:t>
      </w:r>
      <w:proofErr w:type="gramEnd"/>
      <w:r>
        <w:t>ля материалов термопластических и картона с повышенным содержанием кожволокна.</w:t>
      </w:r>
    </w:p>
    <w:p w:rsidR="00BE3C09" w:rsidRDefault="00BE3C09" w:rsidP="00BE3C09">
      <w:pPr>
        <w:pStyle w:val="ConsPlusNormal"/>
        <w:ind w:firstLine="540"/>
        <w:jc w:val="both"/>
      </w:pPr>
    </w:p>
    <w:p w:rsidR="00BE3C09" w:rsidRDefault="00BE3C09" w:rsidP="00BE3C09">
      <w:pPr>
        <w:pStyle w:val="ConsPlusNormal"/>
        <w:ind w:firstLine="540"/>
        <w:jc w:val="both"/>
      </w:pPr>
      <w:r>
        <w:t xml:space="preserve">Допускается для домашней и дорожной обуви прочность крепления заготовки верха с деталями низа на 15% ниже норм, указанных в </w:t>
      </w:r>
      <w:hyperlink w:anchor="P1910" w:history="1">
        <w:r>
          <w:rPr>
            <w:color w:val="0000FF"/>
          </w:rPr>
          <w:t>таблице</w:t>
        </w:r>
      </w:hyperlink>
      <w:r>
        <w:t>.</w:t>
      </w:r>
    </w:p>
    <w:p w:rsidR="00BE3C09" w:rsidRDefault="00BE3C09" w:rsidP="00BE3C09">
      <w:pPr>
        <w:pStyle w:val="ConsPlusNormal"/>
        <w:spacing w:before="220"/>
        <w:ind w:firstLine="540"/>
        <w:jc w:val="both"/>
      </w:pPr>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BE3C09" w:rsidRDefault="00BE3C09" w:rsidP="00BE3C09">
      <w:pPr>
        <w:pStyle w:val="ConsPlusNormal"/>
        <w:spacing w:before="220"/>
        <w:ind w:firstLine="540"/>
        <w:jc w:val="both"/>
      </w:pPr>
      <w:r>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1910" w:history="1">
        <w:r>
          <w:rPr>
            <w:color w:val="0000FF"/>
          </w:rPr>
          <w:t>таблице</w:t>
        </w:r>
      </w:hyperlink>
      <w:r>
        <w:t xml:space="preserve"> по химическим методам крепления (для подошв из соответствующих материалов, толщин и половозрастных групп).</w:t>
      </w:r>
    </w:p>
    <w:p w:rsidR="00BE3C09" w:rsidRDefault="00BE3C09" w:rsidP="00BE3C09">
      <w:pPr>
        <w:pStyle w:val="ConsPlusNormal"/>
        <w:spacing w:before="220"/>
        <w:ind w:firstLine="540"/>
        <w:jc w:val="both"/>
      </w:pPr>
      <w: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1910" w:history="1">
        <w:r>
          <w:rPr>
            <w:color w:val="0000FF"/>
          </w:rPr>
          <w:t>таблицей</w:t>
        </w:r>
      </w:hyperlink>
      <w:r>
        <w:t>.</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14</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Normal"/>
        <w:jc w:val="right"/>
        <w:outlineLvl w:val="2"/>
      </w:pPr>
      <w:r>
        <w:t>Таблица 1</w:t>
      </w:r>
    </w:p>
    <w:p w:rsidR="00BE3C09" w:rsidRDefault="00BE3C09" w:rsidP="00BE3C09">
      <w:pPr>
        <w:pStyle w:val="ConsPlusNormal"/>
        <w:ind w:firstLine="540"/>
        <w:jc w:val="both"/>
      </w:pPr>
    </w:p>
    <w:p w:rsidR="00BE3C09" w:rsidRDefault="00BE3C09" w:rsidP="00BE3C09">
      <w:pPr>
        <w:pStyle w:val="ConsPlusTitle"/>
        <w:jc w:val="center"/>
      </w:pPr>
      <w:bookmarkStart w:id="98" w:name="P2159"/>
      <w:bookmarkEnd w:id="98"/>
      <w:r>
        <w:t>Требования биологической и механической безопасности,</w:t>
      </w:r>
    </w:p>
    <w:p w:rsidR="00BE3C09" w:rsidRDefault="00BE3C09" w:rsidP="00BE3C09">
      <w:pPr>
        <w:pStyle w:val="ConsPlusTitle"/>
        <w:jc w:val="center"/>
      </w:pPr>
      <w:proofErr w:type="gramStart"/>
      <w:r>
        <w:t>предъявляемые</w:t>
      </w:r>
      <w:proofErr w:type="gramEnd"/>
      <w:r>
        <w:t xml:space="preserve"> к кожгалантерейным изделиям</w:t>
      </w:r>
    </w:p>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742"/>
        <w:gridCol w:w="2494"/>
      </w:tblGrid>
      <w:tr w:rsidR="00BE3C09" w:rsidTr="00BE3C09">
        <w:tc>
          <w:tcPr>
            <w:tcW w:w="2835" w:type="dxa"/>
          </w:tcPr>
          <w:p w:rsidR="00BE3C09" w:rsidRDefault="00BE3C09" w:rsidP="00BE3C09">
            <w:pPr>
              <w:pStyle w:val="ConsPlusNormal"/>
              <w:jc w:val="center"/>
            </w:pPr>
            <w:r>
              <w:t>Наименование продукции</w:t>
            </w:r>
          </w:p>
        </w:tc>
        <w:tc>
          <w:tcPr>
            <w:tcW w:w="3742" w:type="dxa"/>
          </w:tcPr>
          <w:p w:rsidR="00BE3C09" w:rsidRDefault="00BE3C09" w:rsidP="00BE3C09">
            <w:pPr>
              <w:pStyle w:val="ConsPlusNormal"/>
              <w:jc w:val="center"/>
            </w:pPr>
            <w:r>
              <w:t>Наименование показателя, свойств</w:t>
            </w:r>
          </w:p>
        </w:tc>
        <w:tc>
          <w:tcPr>
            <w:tcW w:w="2494" w:type="dxa"/>
          </w:tcPr>
          <w:p w:rsidR="00BE3C09" w:rsidRDefault="00BE3C09" w:rsidP="00BE3C09">
            <w:pPr>
              <w:pStyle w:val="ConsPlusNormal"/>
              <w:jc w:val="center"/>
            </w:pPr>
            <w:r>
              <w:t>Нормируемое значение показателя</w:t>
            </w:r>
          </w:p>
        </w:tc>
      </w:tr>
      <w:tr w:rsidR="00BE3C09" w:rsidTr="00BE3C09">
        <w:tc>
          <w:tcPr>
            <w:tcW w:w="2835" w:type="dxa"/>
            <w:vMerge w:val="restart"/>
          </w:tcPr>
          <w:p w:rsidR="00BE3C09" w:rsidRDefault="00BE3C09" w:rsidP="00BE3C09">
            <w:pPr>
              <w:pStyle w:val="ConsPlusNormal"/>
            </w:pPr>
            <w:r>
              <w:t>Ранцы ученические, сумки, портфели и рюкзаки</w:t>
            </w:r>
          </w:p>
        </w:tc>
        <w:tc>
          <w:tcPr>
            <w:tcW w:w="3742" w:type="dxa"/>
          </w:tcPr>
          <w:p w:rsidR="00BE3C09" w:rsidRDefault="00BE3C09" w:rsidP="00BE3C09">
            <w:pPr>
              <w:pStyle w:val="ConsPlusNormal"/>
            </w:pPr>
            <w:r>
              <w:t xml:space="preserve">масса изделия для учащихся начальных классов, </w:t>
            </w:r>
            <w:proofErr w:type="gramStart"/>
            <w:r>
              <w:t>г</w:t>
            </w:r>
            <w:proofErr w:type="gramEnd"/>
          </w:p>
        </w:tc>
        <w:tc>
          <w:tcPr>
            <w:tcW w:w="2494" w:type="dxa"/>
            <w:vAlign w:val="bottom"/>
          </w:tcPr>
          <w:p w:rsidR="00BE3C09" w:rsidRDefault="00BE3C09" w:rsidP="00BE3C09">
            <w:pPr>
              <w:pStyle w:val="ConsPlusNormal"/>
              <w:jc w:val="center"/>
            </w:pPr>
            <w:r>
              <w:t>не более 700</w:t>
            </w:r>
          </w:p>
        </w:tc>
      </w:tr>
      <w:tr w:rsidR="00BE3C09" w:rsidTr="00BE3C09">
        <w:tc>
          <w:tcPr>
            <w:tcW w:w="2835" w:type="dxa"/>
            <w:vMerge/>
          </w:tcPr>
          <w:p w:rsidR="00BE3C09" w:rsidRDefault="00BE3C09" w:rsidP="00BE3C09"/>
        </w:tc>
        <w:tc>
          <w:tcPr>
            <w:tcW w:w="3742" w:type="dxa"/>
          </w:tcPr>
          <w:p w:rsidR="00BE3C09" w:rsidRDefault="00BE3C09" w:rsidP="00BE3C09">
            <w:pPr>
              <w:pStyle w:val="ConsPlusNormal"/>
              <w:jc w:val="both"/>
            </w:pPr>
            <w:r>
              <w:t xml:space="preserve">масса изделия для учащихся средних и старших классов, </w:t>
            </w:r>
            <w:proofErr w:type="gramStart"/>
            <w:r>
              <w:t>г</w:t>
            </w:r>
            <w:proofErr w:type="gramEnd"/>
          </w:p>
        </w:tc>
        <w:tc>
          <w:tcPr>
            <w:tcW w:w="2494" w:type="dxa"/>
            <w:vAlign w:val="bottom"/>
          </w:tcPr>
          <w:p w:rsidR="00BE3C09" w:rsidRDefault="00BE3C09" w:rsidP="00BE3C09">
            <w:pPr>
              <w:pStyle w:val="ConsPlusNormal"/>
              <w:jc w:val="center"/>
            </w:pPr>
            <w:r>
              <w:t>не более 1000</w:t>
            </w:r>
          </w:p>
        </w:tc>
      </w:tr>
      <w:tr w:rsidR="00BE3C09" w:rsidTr="00BE3C09">
        <w:tc>
          <w:tcPr>
            <w:tcW w:w="2835" w:type="dxa"/>
            <w:vMerge/>
          </w:tcPr>
          <w:p w:rsidR="00BE3C09" w:rsidRDefault="00BE3C09" w:rsidP="00BE3C09"/>
        </w:tc>
        <w:tc>
          <w:tcPr>
            <w:tcW w:w="3742" w:type="dxa"/>
          </w:tcPr>
          <w:p w:rsidR="00BE3C09" w:rsidRDefault="00BE3C09" w:rsidP="00BE3C09">
            <w:pPr>
              <w:pStyle w:val="ConsPlusNormal"/>
            </w:pPr>
            <w:r>
              <w:t>разрывная нагрузка узлов крепления ручек или максимальная загрузка, Н</w:t>
            </w:r>
          </w:p>
        </w:tc>
        <w:tc>
          <w:tcPr>
            <w:tcW w:w="2494" w:type="dxa"/>
            <w:vAlign w:val="bottom"/>
          </w:tcPr>
          <w:p w:rsidR="00BE3C09" w:rsidRDefault="00BE3C09" w:rsidP="00BE3C09">
            <w:pPr>
              <w:pStyle w:val="ConsPlusNormal"/>
              <w:jc w:val="center"/>
            </w:pPr>
            <w:r>
              <w:t>не менее 70</w:t>
            </w:r>
          </w:p>
        </w:tc>
      </w:tr>
      <w:tr w:rsidR="00BE3C09" w:rsidTr="00BE3C09">
        <w:tc>
          <w:tcPr>
            <w:tcW w:w="2835" w:type="dxa"/>
            <w:vMerge/>
          </w:tcPr>
          <w:p w:rsidR="00BE3C09" w:rsidRDefault="00BE3C09" w:rsidP="00BE3C09"/>
        </w:tc>
        <w:tc>
          <w:tcPr>
            <w:tcW w:w="3742" w:type="dxa"/>
          </w:tcPr>
          <w:p w:rsidR="00BE3C09" w:rsidRDefault="00BE3C09" w:rsidP="00BE3C09">
            <w:pPr>
              <w:pStyle w:val="ConsPlusNormal"/>
            </w:pPr>
            <w:r>
              <w:t>устойчивость окраски к воздействиям сухого трения, баллов</w:t>
            </w:r>
          </w:p>
        </w:tc>
        <w:tc>
          <w:tcPr>
            <w:tcW w:w="2494" w:type="dxa"/>
            <w:vAlign w:val="bottom"/>
          </w:tcPr>
          <w:p w:rsidR="00BE3C09" w:rsidRDefault="00BE3C09" w:rsidP="00BE3C09">
            <w:pPr>
              <w:pStyle w:val="ConsPlusNormal"/>
              <w:jc w:val="center"/>
            </w:pPr>
            <w:r>
              <w:t>не менее 4</w:t>
            </w:r>
          </w:p>
        </w:tc>
      </w:tr>
      <w:tr w:rsidR="00BE3C09" w:rsidTr="00BE3C09">
        <w:tc>
          <w:tcPr>
            <w:tcW w:w="2835" w:type="dxa"/>
            <w:vMerge/>
          </w:tcPr>
          <w:p w:rsidR="00BE3C09" w:rsidRDefault="00BE3C09" w:rsidP="00BE3C09"/>
        </w:tc>
        <w:tc>
          <w:tcPr>
            <w:tcW w:w="3742" w:type="dxa"/>
          </w:tcPr>
          <w:p w:rsidR="00BE3C09" w:rsidRDefault="00BE3C09" w:rsidP="00BE3C09">
            <w:pPr>
              <w:pStyle w:val="ConsPlusNormal"/>
            </w:pPr>
            <w:r>
              <w:t>мокрого трения, баллов</w:t>
            </w:r>
          </w:p>
        </w:tc>
        <w:tc>
          <w:tcPr>
            <w:tcW w:w="2494" w:type="dxa"/>
          </w:tcPr>
          <w:p w:rsidR="00BE3C09" w:rsidRDefault="00BE3C09" w:rsidP="00BE3C09">
            <w:pPr>
              <w:pStyle w:val="ConsPlusNormal"/>
              <w:jc w:val="center"/>
            </w:pPr>
            <w:r>
              <w:t>не менее 3</w:t>
            </w:r>
          </w:p>
        </w:tc>
      </w:tr>
      <w:tr w:rsidR="00BE3C09" w:rsidTr="00BE3C09">
        <w:tc>
          <w:tcPr>
            <w:tcW w:w="2835" w:type="dxa"/>
            <w:vMerge w:val="restart"/>
          </w:tcPr>
          <w:p w:rsidR="00BE3C09" w:rsidRDefault="00BE3C09" w:rsidP="00BE3C09">
            <w:pPr>
              <w:pStyle w:val="ConsPlusNormal"/>
            </w:pPr>
            <w:r>
              <w:t xml:space="preserve">Перчатки, рукавицы, ремни поясные и изделия мелкой </w:t>
            </w:r>
            <w:r>
              <w:lastRenderedPageBreak/>
              <w:t>кожгалантереи</w:t>
            </w:r>
          </w:p>
        </w:tc>
        <w:tc>
          <w:tcPr>
            <w:tcW w:w="3742" w:type="dxa"/>
          </w:tcPr>
          <w:p w:rsidR="00BE3C09" w:rsidRDefault="00BE3C09" w:rsidP="00BE3C09">
            <w:pPr>
              <w:pStyle w:val="ConsPlusNormal"/>
            </w:pPr>
            <w:r>
              <w:lastRenderedPageBreak/>
              <w:t>устойчивость окраски к воздействиям сухого и мокрого трения, баллов</w:t>
            </w:r>
          </w:p>
        </w:tc>
        <w:tc>
          <w:tcPr>
            <w:tcW w:w="2494" w:type="dxa"/>
            <w:vAlign w:val="bottom"/>
          </w:tcPr>
          <w:p w:rsidR="00BE3C09" w:rsidRDefault="00BE3C09" w:rsidP="00BE3C09">
            <w:pPr>
              <w:pStyle w:val="ConsPlusNormal"/>
              <w:jc w:val="center"/>
            </w:pPr>
            <w:r>
              <w:t>не менее 4</w:t>
            </w:r>
          </w:p>
        </w:tc>
      </w:tr>
      <w:tr w:rsidR="00BE3C09" w:rsidTr="00BE3C09">
        <w:tc>
          <w:tcPr>
            <w:tcW w:w="2835" w:type="dxa"/>
            <w:vMerge/>
          </w:tcPr>
          <w:p w:rsidR="00BE3C09" w:rsidRDefault="00BE3C09" w:rsidP="00BE3C09"/>
        </w:tc>
        <w:tc>
          <w:tcPr>
            <w:tcW w:w="3742" w:type="dxa"/>
          </w:tcPr>
          <w:p w:rsidR="00BE3C09" w:rsidRDefault="00BE3C09" w:rsidP="00BE3C09">
            <w:pPr>
              <w:pStyle w:val="ConsPlusNormal"/>
            </w:pPr>
            <w:r>
              <w:t>пота, баллов</w:t>
            </w:r>
          </w:p>
        </w:tc>
        <w:tc>
          <w:tcPr>
            <w:tcW w:w="2494" w:type="dxa"/>
          </w:tcPr>
          <w:p w:rsidR="00BE3C09" w:rsidRDefault="00BE3C09" w:rsidP="00BE3C09">
            <w:pPr>
              <w:pStyle w:val="ConsPlusNormal"/>
              <w:jc w:val="center"/>
            </w:pPr>
            <w:r>
              <w:t>не менее 3</w:t>
            </w:r>
          </w:p>
        </w:tc>
      </w:tr>
    </w:tbl>
    <w:p w:rsidR="00BE3C09" w:rsidRDefault="00BE3C09" w:rsidP="00BE3C09">
      <w:pPr>
        <w:pStyle w:val="ConsPlusNormal"/>
        <w:jc w:val="both"/>
      </w:pPr>
    </w:p>
    <w:p w:rsidR="00BE3C09" w:rsidRDefault="00BE3C09" w:rsidP="00BE3C09">
      <w:pPr>
        <w:pStyle w:val="ConsPlusNormal"/>
        <w:jc w:val="right"/>
        <w:outlineLvl w:val="2"/>
      </w:pPr>
      <w:r>
        <w:t>Таблица 2</w:t>
      </w:r>
    </w:p>
    <w:p w:rsidR="00BE3C09" w:rsidRDefault="00BE3C09" w:rsidP="00BE3C09">
      <w:pPr>
        <w:pStyle w:val="ConsPlusNormal"/>
        <w:ind w:firstLine="540"/>
        <w:jc w:val="both"/>
      </w:pPr>
    </w:p>
    <w:p w:rsidR="00BE3C09" w:rsidRDefault="00BE3C09" w:rsidP="00BE3C09">
      <w:pPr>
        <w:pStyle w:val="ConsPlusTitle"/>
        <w:jc w:val="center"/>
      </w:pPr>
      <w:bookmarkStart w:id="99" w:name="P2184"/>
      <w:bookmarkEnd w:id="99"/>
      <w:r>
        <w:t>Требования, предъявляемые к размерам изделий для учащихся</w:t>
      </w:r>
    </w:p>
    <w:p w:rsidR="00BE3C09" w:rsidRDefault="00BE3C09" w:rsidP="00BE3C09">
      <w:pPr>
        <w:pStyle w:val="ConsPlusTitle"/>
        <w:jc w:val="center"/>
      </w:pPr>
      <w:r>
        <w:t>начальных классов</w:t>
      </w:r>
    </w:p>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BE3C09" w:rsidTr="00BE3C09">
        <w:tc>
          <w:tcPr>
            <w:tcW w:w="5726" w:type="dxa"/>
          </w:tcPr>
          <w:p w:rsidR="00BE3C09" w:rsidRDefault="00BE3C09" w:rsidP="00BE3C09">
            <w:pPr>
              <w:pStyle w:val="ConsPlusNormal"/>
              <w:jc w:val="center"/>
            </w:pPr>
            <w:r>
              <w:t>Показатели</w:t>
            </w:r>
          </w:p>
        </w:tc>
        <w:tc>
          <w:tcPr>
            <w:tcW w:w="3345" w:type="dxa"/>
          </w:tcPr>
          <w:p w:rsidR="00BE3C09" w:rsidRDefault="00BE3C09" w:rsidP="00BE3C09">
            <w:pPr>
              <w:pStyle w:val="ConsPlusNormal"/>
              <w:jc w:val="center"/>
            </w:pPr>
            <w:r>
              <w:t xml:space="preserve">Безопасный уровень, </w:t>
            </w:r>
            <w:proofErr w:type="gramStart"/>
            <w:r>
              <w:t>мм</w:t>
            </w:r>
            <w:proofErr w:type="gramEnd"/>
          </w:p>
        </w:tc>
      </w:tr>
      <w:tr w:rsidR="00BE3C09" w:rsidTr="00BE3C09">
        <w:tc>
          <w:tcPr>
            <w:tcW w:w="5726" w:type="dxa"/>
          </w:tcPr>
          <w:p w:rsidR="00BE3C09" w:rsidRDefault="00BE3C09" w:rsidP="00BE3C09">
            <w:pPr>
              <w:pStyle w:val="ConsPlusNormal"/>
            </w:pPr>
            <w:r>
              <w:t>Длина (высота)</w:t>
            </w:r>
          </w:p>
        </w:tc>
        <w:tc>
          <w:tcPr>
            <w:tcW w:w="3345" w:type="dxa"/>
          </w:tcPr>
          <w:p w:rsidR="00BE3C09" w:rsidRDefault="00BE3C09" w:rsidP="00BE3C09">
            <w:pPr>
              <w:pStyle w:val="ConsPlusNormal"/>
            </w:pPr>
            <w:r>
              <w:t>300 - 360</w:t>
            </w:r>
          </w:p>
        </w:tc>
      </w:tr>
      <w:tr w:rsidR="00BE3C09" w:rsidTr="00BE3C09">
        <w:tc>
          <w:tcPr>
            <w:tcW w:w="5726" w:type="dxa"/>
          </w:tcPr>
          <w:p w:rsidR="00BE3C09" w:rsidRDefault="00BE3C09" w:rsidP="00BE3C09">
            <w:pPr>
              <w:pStyle w:val="ConsPlusNormal"/>
            </w:pPr>
            <w:r>
              <w:t>Высота передней стенки</w:t>
            </w:r>
          </w:p>
        </w:tc>
        <w:tc>
          <w:tcPr>
            <w:tcW w:w="3345" w:type="dxa"/>
          </w:tcPr>
          <w:p w:rsidR="00BE3C09" w:rsidRDefault="00BE3C09" w:rsidP="00BE3C09">
            <w:pPr>
              <w:pStyle w:val="ConsPlusNormal"/>
            </w:pPr>
            <w:r>
              <w:t>220 - 260</w:t>
            </w:r>
          </w:p>
        </w:tc>
      </w:tr>
      <w:tr w:rsidR="00BE3C09" w:rsidTr="00BE3C09">
        <w:tc>
          <w:tcPr>
            <w:tcW w:w="5726" w:type="dxa"/>
          </w:tcPr>
          <w:p w:rsidR="00BE3C09" w:rsidRDefault="00BE3C09" w:rsidP="00BE3C09">
            <w:pPr>
              <w:pStyle w:val="ConsPlusNormal"/>
            </w:pPr>
            <w:r>
              <w:t>Ширина</w:t>
            </w:r>
          </w:p>
        </w:tc>
        <w:tc>
          <w:tcPr>
            <w:tcW w:w="3345" w:type="dxa"/>
          </w:tcPr>
          <w:p w:rsidR="00BE3C09" w:rsidRDefault="00BE3C09" w:rsidP="00BE3C09">
            <w:pPr>
              <w:pStyle w:val="ConsPlusNormal"/>
            </w:pPr>
            <w:r>
              <w:t>60 - 100</w:t>
            </w:r>
          </w:p>
        </w:tc>
      </w:tr>
      <w:tr w:rsidR="00BE3C09" w:rsidTr="00BE3C09">
        <w:tc>
          <w:tcPr>
            <w:tcW w:w="5726" w:type="dxa"/>
          </w:tcPr>
          <w:p w:rsidR="00BE3C09" w:rsidRDefault="00BE3C09" w:rsidP="00BE3C09">
            <w:pPr>
              <w:pStyle w:val="ConsPlusNormal"/>
            </w:pPr>
            <w:r>
              <w:t>Длина плечевого ремня, не менее</w:t>
            </w:r>
          </w:p>
        </w:tc>
        <w:tc>
          <w:tcPr>
            <w:tcW w:w="3345" w:type="dxa"/>
          </w:tcPr>
          <w:p w:rsidR="00BE3C09" w:rsidRDefault="00BE3C09" w:rsidP="00BE3C09">
            <w:pPr>
              <w:pStyle w:val="ConsPlusNormal"/>
            </w:pPr>
            <w:r>
              <w:t>600 - 700</w:t>
            </w:r>
          </w:p>
        </w:tc>
      </w:tr>
      <w:tr w:rsidR="00BE3C09" w:rsidTr="00BE3C09">
        <w:tblPrEx>
          <w:tblBorders>
            <w:insideH w:val="nil"/>
          </w:tblBorders>
        </w:tblPrEx>
        <w:tc>
          <w:tcPr>
            <w:tcW w:w="5726" w:type="dxa"/>
            <w:tcBorders>
              <w:bottom w:val="nil"/>
            </w:tcBorders>
          </w:tcPr>
          <w:p w:rsidR="00BE3C09" w:rsidRDefault="00BE3C09" w:rsidP="00BE3C09">
            <w:pPr>
              <w:pStyle w:val="ConsPlusNormal"/>
            </w:pPr>
            <w:r>
              <w:t>Ширина плечевого ремня в верхней части (на протяжении 400 - 450 мм), не менее</w:t>
            </w:r>
          </w:p>
        </w:tc>
        <w:tc>
          <w:tcPr>
            <w:tcW w:w="3345" w:type="dxa"/>
            <w:tcBorders>
              <w:bottom w:val="nil"/>
            </w:tcBorders>
            <w:vAlign w:val="bottom"/>
          </w:tcPr>
          <w:p w:rsidR="00BE3C09" w:rsidRDefault="00BE3C09" w:rsidP="00BE3C09">
            <w:pPr>
              <w:pStyle w:val="ConsPlusNormal"/>
            </w:pPr>
            <w:r>
              <w:t>35 - 40</w:t>
            </w:r>
          </w:p>
        </w:tc>
      </w:tr>
      <w:tr w:rsidR="00BE3C09" w:rsidTr="00BE3C09">
        <w:tblPrEx>
          <w:tblBorders>
            <w:insideH w:val="nil"/>
          </w:tblBorders>
        </w:tblPrEx>
        <w:tc>
          <w:tcPr>
            <w:tcW w:w="5726" w:type="dxa"/>
            <w:tcBorders>
              <w:top w:val="nil"/>
            </w:tcBorders>
          </w:tcPr>
          <w:p w:rsidR="00BE3C09" w:rsidRDefault="00BE3C09" w:rsidP="00BE3C09">
            <w:pPr>
              <w:pStyle w:val="ConsPlusNormal"/>
            </w:pPr>
            <w:r>
              <w:t>Далее, не менее</w:t>
            </w:r>
          </w:p>
        </w:tc>
        <w:tc>
          <w:tcPr>
            <w:tcW w:w="3345" w:type="dxa"/>
            <w:tcBorders>
              <w:top w:val="nil"/>
            </w:tcBorders>
          </w:tcPr>
          <w:p w:rsidR="00BE3C09" w:rsidRDefault="00BE3C09" w:rsidP="00BE3C09">
            <w:pPr>
              <w:pStyle w:val="ConsPlusNormal"/>
            </w:pPr>
            <w:r>
              <w:t>20 - 25</w:t>
            </w:r>
          </w:p>
        </w:tc>
      </w:tr>
    </w:tbl>
    <w:p w:rsidR="00BE3C09" w:rsidRDefault="00BE3C09" w:rsidP="00BE3C09">
      <w:pPr>
        <w:pStyle w:val="ConsPlusNormal"/>
        <w:jc w:val="both"/>
      </w:pPr>
    </w:p>
    <w:p w:rsidR="00BE3C09" w:rsidRDefault="00BE3C09" w:rsidP="00BE3C09">
      <w:pPr>
        <w:pStyle w:val="ConsPlusNormal"/>
        <w:ind w:firstLine="540"/>
        <w:jc w:val="both"/>
      </w:pPr>
      <w:r>
        <w:t>Допускается увеличение размеров не более чем на 30 мм.</w:t>
      </w:r>
    </w:p>
    <w:p w:rsidR="00BE3C09" w:rsidRDefault="00BE3C09" w:rsidP="00BE3C09">
      <w:pPr>
        <w:pStyle w:val="ConsPlusNormal"/>
        <w:ind w:firstLine="540"/>
        <w:jc w:val="both"/>
      </w:pPr>
    </w:p>
    <w:p w:rsidR="00BE3C09" w:rsidRDefault="00BE3C09" w:rsidP="00BE3C09">
      <w:pPr>
        <w:pStyle w:val="ConsPlusNormal"/>
        <w:jc w:val="right"/>
        <w:outlineLvl w:val="2"/>
      </w:pPr>
      <w:r>
        <w:t>Таблица 3</w:t>
      </w:r>
    </w:p>
    <w:p w:rsidR="00BE3C09" w:rsidRDefault="00BE3C09" w:rsidP="00BE3C09">
      <w:pPr>
        <w:pStyle w:val="ConsPlusNormal"/>
        <w:ind w:firstLine="540"/>
        <w:jc w:val="both"/>
      </w:pPr>
    </w:p>
    <w:p w:rsidR="00BE3C09" w:rsidRDefault="00BE3C09" w:rsidP="00BE3C09">
      <w:pPr>
        <w:pStyle w:val="ConsPlusTitle"/>
        <w:jc w:val="center"/>
      </w:pPr>
      <w:bookmarkStart w:id="100" w:name="P2206"/>
      <w:bookmarkEnd w:id="100"/>
      <w:r>
        <w:t>Требования химической безопасности, предъявляемые</w:t>
      </w:r>
    </w:p>
    <w:p w:rsidR="00BE3C09" w:rsidRDefault="00BE3C09" w:rsidP="00BE3C09">
      <w:pPr>
        <w:pStyle w:val="ConsPlusTitle"/>
        <w:jc w:val="center"/>
      </w:pPr>
      <w:r>
        <w:t>к материалам для ранцев ученических, рюкзаков, портфелей</w:t>
      </w:r>
    </w:p>
    <w:p w:rsidR="00BE3C09" w:rsidRDefault="00BE3C09" w:rsidP="00BE3C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288"/>
        <w:gridCol w:w="2268"/>
      </w:tblGrid>
      <w:tr w:rsidR="00BE3C09" w:rsidTr="00BE3C09">
        <w:tc>
          <w:tcPr>
            <w:tcW w:w="3515" w:type="dxa"/>
            <w:vMerge w:val="restart"/>
            <w:tcBorders>
              <w:top w:val="single" w:sz="4" w:space="0" w:color="auto"/>
              <w:bottom w:val="single" w:sz="4" w:space="0" w:color="auto"/>
            </w:tcBorders>
          </w:tcPr>
          <w:p w:rsidR="00BE3C09" w:rsidRDefault="00BE3C09" w:rsidP="00BE3C09">
            <w:pPr>
              <w:pStyle w:val="ConsPlusNormal"/>
              <w:jc w:val="center"/>
            </w:pPr>
            <w:r>
              <w:t>Материалы</w:t>
            </w:r>
          </w:p>
        </w:tc>
        <w:tc>
          <w:tcPr>
            <w:tcW w:w="3288" w:type="dxa"/>
            <w:vMerge w:val="restart"/>
            <w:tcBorders>
              <w:top w:val="single" w:sz="4" w:space="0" w:color="auto"/>
              <w:bottom w:val="single" w:sz="4" w:space="0" w:color="auto"/>
            </w:tcBorders>
          </w:tcPr>
          <w:p w:rsidR="00BE3C09" w:rsidRDefault="00BE3C09" w:rsidP="00BE3C09">
            <w:pPr>
              <w:pStyle w:val="ConsPlusNormal"/>
              <w:jc w:val="center"/>
            </w:pPr>
            <w:r>
              <w:t>Наименование выделяющихся веществ</w:t>
            </w:r>
          </w:p>
        </w:tc>
        <w:tc>
          <w:tcPr>
            <w:tcW w:w="2268" w:type="dxa"/>
            <w:tcBorders>
              <w:top w:val="single" w:sz="4" w:space="0" w:color="auto"/>
              <w:bottom w:val="single" w:sz="4" w:space="0" w:color="auto"/>
            </w:tcBorders>
          </w:tcPr>
          <w:p w:rsidR="00BE3C09" w:rsidRDefault="00BE3C09" w:rsidP="00BE3C09">
            <w:pPr>
              <w:pStyle w:val="ConsPlusNormal"/>
              <w:jc w:val="center"/>
            </w:pPr>
            <w:r>
              <w:t>Норматив</w:t>
            </w:r>
          </w:p>
        </w:tc>
      </w:tr>
      <w:tr w:rsidR="00BE3C09" w:rsidTr="00BE3C09">
        <w:tc>
          <w:tcPr>
            <w:tcW w:w="3515" w:type="dxa"/>
            <w:vMerge/>
            <w:tcBorders>
              <w:top w:val="single" w:sz="4" w:space="0" w:color="auto"/>
              <w:bottom w:val="single" w:sz="4" w:space="0" w:color="auto"/>
            </w:tcBorders>
          </w:tcPr>
          <w:p w:rsidR="00BE3C09" w:rsidRDefault="00BE3C09" w:rsidP="00BE3C09"/>
        </w:tc>
        <w:tc>
          <w:tcPr>
            <w:tcW w:w="3288" w:type="dxa"/>
            <w:vMerge/>
            <w:tcBorders>
              <w:top w:val="single" w:sz="4" w:space="0" w:color="auto"/>
              <w:bottom w:val="single" w:sz="4" w:space="0" w:color="auto"/>
            </w:tcBorders>
          </w:tcPr>
          <w:p w:rsidR="00BE3C09" w:rsidRDefault="00BE3C09" w:rsidP="00BE3C09"/>
        </w:tc>
        <w:tc>
          <w:tcPr>
            <w:tcW w:w="2268" w:type="dxa"/>
            <w:tcBorders>
              <w:top w:val="single" w:sz="4" w:space="0" w:color="auto"/>
              <w:bottom w:val="single" w:sz="4" w:space="0" w:color="auto"/>
            </w:tcBorders>
          </w:tcPr>
          <w:p w:rsidR="00BE3C09" w:rsidRDefault="00BE3C09" w:rsidP="00BE3C09">
            <w:pPr>
              <w:pStyle w:val="ConsPlusNormal"/>
              <w:jc w:val="center"/>
            </w:pPr>
            <w:r>
              <w:t>Воздушная среда (мг/м</w:t>
            </w:r>
            <w:r>
              <w:rPr>
                <w:vertAlign w:val="superscript"/>
              </w:rPr>
              <w:t>3</w:t>
            </w:r>
            <w:r>
              <w:t>), не более</w:t>
            </w:r>
          </w:p>
        </w:tc>
      </w:tr>
      <w:tr w:rsidR="00BE3C09" w:rsidTr="00BE3C09">
        <w:tc>
          <w:tcPr>
            <w:tcW w:w="3515" w:type="dxa"/>
            <w:tcBorders>
              <w:top w:val="single" w:sz="4" w:space="0" w:color="auto"/>
              <w:bottom w:val="single" w:sz="4" w:space="0" w:color="auto"/>
            </w:tcBorders>
          </w:tcPr>
          <w:p w:rsidR="00BE3C09" w:rsidRDefault="00BE3C09" w:rsidP="00BE3C09">
            <w:pPr>
              <w:pStyle w:val="ConsPlusNormal"/>
            </w:pPr>
            <w:r>
              <w:t>Натуральные материалы из растительного сырья, натуральная кожа</w:t>
            </w:r>
          </w:p>
        </w:tc>
        <w:tc>
          <w:tcPr>
            <w:tcW w:w="3288" w:type="dxa"/>
            <w:tcBorders>
              <w:top w:val="single" w:sz="4" w:space="0" w:color="auto"/>
              <w:bottom w:val="single" w:sz="4" w:space="0" w:color="auto"/>
            </w:tcBorders>
          </w:tcPr>
          <w:p w:rsidR="00BE3C09" w:rsidRDefault="00BE3C09" w:rsidP="00BE3C09">
            <w:pPr>
              <w:pStyle w:val="ConsPlusNormal"/>
            </w:pPr>
            <w:r>
              <w:t>формальдегид</w:t>
            </w:r>
          </w:p>
        </w:tc>
        <w:tc>
          <w:tcPr>
            <w:tcW w:w="2268" w:type="dxa"/>
            <w:tcBorders>
              <w:top w:val="single" w:sz="4" w:space="0" w:color="auto"/>
              <w:bottom w:val="single" w:sz="4" w:space="0" w:color="auto"/>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c>
          <w:tcPr>
            <w:tcW w:w="3515" w:type="dxa"/>
            <w:vMerge w:val="restart"/>
            <w:tcBorders>
              <w:top w:val="single" w:sz="4" w:space="0" w:color="auto"/>
              <w:bottom w:val="single" w:sz="4" w:space="0" w:color="auto"/>
            </w:tcBorders>
          </w:tcPr>
          <w:p w:rsidR="00BE3C09" w:rsidRDefault="00BE3C09" w:rsidP="00BE3C09">
            <w:pPr>
              <w:pStyle w:val="ConsPlusNormal"/>
            </w:pPr>
            <w:r>
              <w:t>Полиамидные</w:t>
            </w:r>
          </w:p>
        </w:tc>
        <w:tc>
          <w:tcPr>
            <w:tcW w:w="3288" w:type="dxa"/>
            <w:tcBorders>
              <w:top w:val="single" w:sz="4" w:space="0" w:color="auto"/>
              <w:bottom w:val="nil"/>
            </w:tcBorders>
          </w:tcPr>
          <w:p w:rsidR="00BE3C09" w:rsidRDefault="00BE3C09" w:rsidP="00BE3C09">
            <w:pPr>
              <w:pStyle w:val="ConsPlusNormal"/>
            </w:pPr>
            <w:r>
              <w:t>формальдегид</w:t>
            </w:r>
          </w:p>
        </w:tc>
        <w:tc>
          <w:tcPr>
            <w:tcW w:w="2268" w:type="dxa"/>
            <w:tcBorders>
              <w:top w:val="single" w:sz="4" w:space="0" w:color="auto"/>
              <w:bottom w:val="nil"/>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капролактам</w:t>
            </w:r>
          </w:p>
        </w:tc>
        <w:tc>
          <w:tcPr>
            <w:tcW w:w="2268" w:type="dxa"/>
            <w:tcBorders>
              <w:top w:val="nil"/>
              <w:bottom w:val="nil"/>
            </w:tcBorders>
          </w:tcPr>
          <w:p w:rsidR="00BE3C09" w:rsidRDefault="00BE3C09" w:rsidP="00BE3C09">
            <w:pPr>
              <w:pStyle w:val="ConsPlusNormal"/>
              <w:jc w:val="center"/>
            </w:pPr>
            <w:r>
              <w:t>0,06</w:t>
            </w:r>
          </w:p>
        </w:tc>
      </w:tr>
      <w:tr w:rsidR="00BE3C09" w:rsidTr="00BE3C09">
        <w:tc>
          <w:tcPr>
            <w:tcW w:w="3515" w:type="dxa"/>
            <w:vMerge/>
            <w:tcBorders>
              <w:top w:val="single" w:sz="4" w:space="0" w:color="auto"/>
              <w:bottom w:val="single" w:sz="4" w:space="0" w:color="auto"/>
            </w:tcBorders>
          </w:tcPr>
          <w:p w:rsidR="00BE3C09" w:rsidRDefault="00BE3C09" w:rsidP="00BE3C09"/>
        </w:tc>
        <w:tc>
          <w:tcPr>
            <w:tcW w:w="3288" w:type="dxa"/>
            <w:tcBorders>
              <w:top w:val="nil"/>
              <w:bottom w:val="single" w:sz="4" w:space="0" w:color="auto"/>
            </w:tcBorders>
          </w:tcPr>
          <w:p w:rsidR="00BE3C09" w:rsidRDefault="00BE3C09" w:rsidP="00BE3C09">
            <w:pPr>
              <w:pStyle w:val="ConsPlusNormal"/>
            </w:pPr>
            <w:r>
              <w:t>гексаметилендиамин</w:t>
            </w:r>
          </w:p>
        </w:tc>
        <w:tc>
          <w:tcPr>
            <w:tcW w:w="2268" w:type="dxa"/>
            <w:tcBorders>
              <w:top w:val="nil"/>
              <w:bottom w:val="single" w:sz="4" w:space="0" w:color="auto"/>
            </w:tcBorders>
          </w:tcPr>
          <w:p w:rsidR="00BE3C09" w:rsidRDefault="00BE3C09" w:rsidP="00BE3C09">
            <w:pPr>
              <w:pStyle w:val="ConsPlusNormal"/>
              <w:jc w:val="center"/>
            </w:pPr>
            <w:r>
              <w:t>0,001</w:t>
            </w:r>
          </w:p>
        </w:tc>
      </w:tr>
      <w:tr w:rsidR="00BE3C09" w:rsidTr="00BE3C09">
        <w:tc>
          <w:tcPr>
            <w:tcW w:w="3515" w:type="dxa"/>
            <w:vMerge w:val="restart"/>
            <w:tcBorders>
              <w:top w:val="single" w:sz="4" w:space="0" w:color="auto"/>
              <w:bottom w:val="single" w:sz="4" w:space="0" w:color="auto"/>
            </w:tcBorders>
          </w:tcPr>
          <w:p w:rsidR="00BE3C09" w:rsidRDefault="00BE3C09" w:rsidP="00BE3C09">
            <w:pPr>
              <w:pStyle w:val="ConsPlusNormal"/>
            </w:pPr>
            <w:r>
              <w:t>Полиэфирные</w:t>
            </w:r>
          </w:p>
        </w:tc>
        <w:tc>
          <w:tcPr>
            <w:tcW w:w="3288" w:type="dxa"/>
            <w:tcBorders>
              <w:top w:val="single" w:sz="4" w:space="0" w:color="auto"/>
              <w:bottom w:val="nil"/>
            </w:tcBorders>
          </w:tcPr>
          <w:p w:rsidR="00BE3C09" w:rsidRDefault="00BE3C09" w:rsidP="00BE3C09">
            <w:pPr>
              <w:pStyle w:val="ConsPlusNormal"/>
            </w:pPr>
            <w:r>
              <w:t>формальдегид</w:t>
            </w:r>
          </w:p>
        </w:tc>
        <w:tc>
          <w:tcPr>
            <w:tcW w:w="2268" w:type="dxa"/>
            <w:tcBorders>
              <w:top w:val="single" w:sz="4" w:space="0" w:color="auto"/>
              <w:bottom w:val="nil"/>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диметилтерефталат</w:t>
            </w:r>
          </w:p>
        </w:tc>
        <w:tc>
          <w:tcPr>
            <w:tcW w:w="2268" w:type="dxa"/>
            <w:tcBorders>
              <w:top w:val="nil"/>
              <w:bottom w:val="nil"/>
            </w:tcBorders>
          </w:tcPr>
          <w:p w:rsidR="00BE3C09" w:rsidRDefault="00BE3C09" w:rsidP="00BE3C09">
            <w:pPr>
              <w:pStyle w:val="ConsPlusNormal"/>
              <w:jc w:val="center"/>
            </w:pPr>
            <w:r>
              <w:t>0,01</w:t>
            </w:r>
          </w:p>
        </w:tc>
      </w:tr>
      <w:tr w:rsidR="00BE3C09" w:rsidTr="00BE3C09">
        <w:tc>
          <w:tcPr>
            <w:tcW w:w="3515" w:type="dxa"/>
            <w:vMerge/>
            <w:tcBorders>
              <w:top w:val="single" w:sz="4" w:space="0" w:color="auto"/>
              <w:bottom w:val="single" w:sz="4" w:space="0" w:color="auto"/>
            </w:tcBorders>
          </w:tcPr>
          <w:p w:rsidR="00BE3C09" w:rsidRDefault="00BE3C09" w:rsidP="00BE3C09"/>
        </w:tc>
        <w:tc>
          <w:tcPr>
            <w:tcW w:w="3288" w:type="dxa"/>
            <w:tcBorders>
              <w:top w:val="nil"/>
              <w:bottom w:val="single" w:sz="4" w:space="0" w:color="auto"/>
            </w:tcBorders>
          </w:tcPr>
          <w:p w:rsidR="00BE3C09" w:rsidRDefault="00BE3C09" w:rsidP="00BE3C09">
            <w:pPr>
              <w:pStyle w:val="ConsPlusNormal"/>
            </w:pPr>
            <w:r>
              <w:t>ацетальдегид</w:t>
            </w:r>
          </w:p>
        </w:tc>
        <w:tc>
          <w:tcPr>
            <w:tcW w:w="2268" w:type="dxa"/>
            <w:tcBorders>
              <w:top w:val="nil"/>
              <w:bottom w:val="single" w:sz="4" w:space="0" w:color="auto"/>
            </w:tcBorders>
          </w:tcPr>
          <w:p w:rsidR="00BE3C09" w:rsidRDefault="00BE3C09" w:rsidP="00BE3C09">
            <w:pPr>
              <w:pStyle w:val="ConsPlusNormal"/>
              <w:jc w:val="center"/>
            </w:pPr>
            <w:r>
              <w:t>0,01</w:t>
            </w:r>
          </w:p>
        </w:tc>
      </w:tr>
      <w:tr w:rsidR="00BE3C09" w:rsidTr="00BE3C09">
        <w:tc>
          <w:tcPr>
            <w:tcW w:w="3515" w:type="dxa"/>
            <w:vMerge w:val="restart"/>
            <w:tcBorders>
              <w:top w:val="single" w:sz="4" w:space="0" w:color="auto"/>
              <w:bottom w:val="single" w:sz="4" w:space="0" w:color="auto"/>
            </w:tcBorders>
          </w:tcPr>
          <w:p w:rsidR="00BE3C09" w:rsidRDefault="00BE3C09" w:rsidP="00BE3C09">
            <w:pPr>
              <w:pStyle w:val="ConsPlusNormal"/>
            </w:pPr>
            <w:proofErr w:type="gramStart"/>
            <w:r>
              <w:t>Полиакрило-нитрильные</w:t>
            </w:r>
            <w:proofErr w:type="gramEnd"/>
          </w:p>
        </w:tc>
        <w:tc>
          <w:tcPr>
            <w:tcW w:w="3288" w:type="dxa"/>
            <w:tcBorders>
              <w:top w:val="single" w:sz="4" w:space="0" w:color="auto"/>
              <w:bottom w:val="nil"/>
            </w:tcBorders>
          </w:tcPr>
          <w:p w:rsidR="00BE3C09" w:rsidRDefault="00BE3C09" w:rsidP="00BE3C09">
            <w:pPr>
              <w:pStyle w:val="ConsPlusNormal"/>
            </w:pPr>
            <w:r>
              <w:t>формальдегид</w:t>
            </w:r>
          </w:p>
        </w:tc>
        <w:tc>
          <w:tcPr>
            <w:tcW w:w="2268" w:type="dxa"/>
            <w:tcBorders>
              <w:top w:val="single" w:sz="4" w:space="0" w:color="auto"/>
              <w:bottom w:val="nil"/>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акрилонитрил</w:t>
            </w:r>
          </w:p>
        </w:tc>
        <w:tc>
          <w:tcPr>
            <w:tcW w:w="2268" w:type="dxa"/>
            <w:tcBorders>
              <w:top w:val="nil"/>
              <w:bottom w:val="nil"/>
            </w:tcBorders>
          </w:tcPr>
          <w:p w:rsidR="00BE3C09" w:rsidRDefault="00BE3C09" w:rsidP="00BE3C09">
            <w:pPr>
              <w:pStyle w:val="ConsPlusNormal"/>
              <w:jc w:val="center"/>
            </w:pPr>
            <w:r>
              <w:t>0,03</w:t>
            </w:r>
          </w:p>
        </w:tc>
      </w:tr>
      <w:tr w:rsidR="00BE3C09" w:rsidTr="00BE3C09">
        <w:tc>
          <w:tcPr>
            <w:tcW w:w="3515" w:type="dxa"/>
            <w:vMerge/>
            <w:tcBorders>
              <w:top w:val="single" w:sz="4" w:space="0" w:color="auto"/>
              <w:bottom w:val="single" w:sz="4" w:space="0" w:color="auto"/>
            </w:tcBorders>
          </w:tcPr>
          <w:p w:rsidR="00BE3C09" w:rsidRDefault="00BE3C09" w:rsidP="00BE3C09"/>
        </w:tc>
        <w:tc>
          <w:tcPr>
            <w:tcW w:w="3288" w:type="dxa"/>
            <w:tcBorders>
              <w:top w:val="nil"/>
              <w:bottom w:val="single" w:sz="4" w:space="0" w:color="auto"/>
            </w:tcBorders>
          </w:tcPr>
          <w:p w:rsidR="00BE3C09" w:rsidRDefault="00BE3C09" w:rsidP="00BE3C09">
            <w:pPr>
              <w:pStyle w:val="ConsPlusNormal"/>
            </w:pPr>
            <w:r>
              <w:t>винилацетат</w:t>
            </w:r>
          </w:p>
        </w:tc>
        <w:tc>
          <w:tcPr>
            <w:tcW w:w="2268" w:type="dxa"/>
            <w:tcBorders>
              <w:top w:val="nil"/>
              <w:bottom w:val="single" w:sz="4" w:space="0" w:color="auto"/>
            </w:tcBorders>
          </w:tcPr>
          <w:p w:rsidR="00BE3C09" w:rsidRDefault="00BE3C09" w:rsidP="00BE3C09">
            <w:pPr>
              <w:pStyle w:val="ConsPlusNormal"/>
              <w:jc w:val="center"/>
            </w:pPr>
            <w:r>
              <w:t>0,15</w:t>
            </w:r>
          </w:p>
        </w:tc>
      </w:tr>
      <w:tr w:rsidR="00BE3C09" w:rsidTr="00BE3C09">
        <w:tc>
          <w:tcPr>
            <w:tcW w:w="3515" w:type="dxa"/>
            <w:vMerge w:val="restart"/>
            <w:tcBorders>
              <w:top w:val="single" w:sz="4" w:space="0" w:color="auto"/>
              <w:bottom w:val="single" w:sz="4" w:space="0" w:color="auto"/>
            </w:tcBorders>
          </w:tcPr>
          <w:p w:rsidR="00BE3C09" w:rsidRDefault="00BE3C09" w:rsidP="00BE3C09">
            <w:pPr>
              <w:pStyle w:val="ConsPlusNormal"/>
            </w:pPr>
            <w:r>
              <w:lastRenderedPageBreak/>
              <w:t>Полиуретановые</w:t>
            </w:r>
          </w:p>
        </w:tc>
        <w:tc>
          <w:tcPr>
            <w:tcW w:w="3288" w:type="dxa"/>
            <w:tcBorders>
              <w:top w:val="single" w:sz="4" w:space="0" w:color="auto"/>
              <w:bottom w:val="nil"/>
            </w:tcBorders>
          </w:tcPr>
          <w:p w:rsidR="00BE3C09" w:rsidRDefault="00BE3C09" w:rsidP="00BE3C09">
            <w:pPr>
              <w:pStyle w:val="ConsPlusNormal"/>
            </w:pPr>
            <w:r>
              <w:t>формальдегид</w:t>
            </w:r>
          </w:p>
        </w:tc>
        <w:tc>
          <w:tcPr>
            <w:tcW w:w="2268" w:type="dxa"/>
            <w:tcBorders>
              <w:top w:val="single" w:sz="4" w:space="0" w:color="auto"/>
              <w:bottom w:val="nil"/>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толуилендиизоцианат</w:t>
            </w:r>
          </w:p>
        </w:tc>
        <w:tc>
          <w:tcPr>
            <w:tcW w:w="2268" w:type="dxa"/>
            <w:tcBorders>
              <w:top w:val="nil"/>
              <w:bottom w:val="nil"/>
            </w:tcBorders>
          </w:tcPr>
          <w:p w:rsidR="00BE3C09" w:rsidRDefault="00BE3C09" w:rsidP="00BE3C09">
            <w:pPr>
              <w:pStyle w:val="ConsPlusNormal"/>
              <w:jc w:val="center"/>
            </w:pPr>
            <w:r>
              <w:t>0,002</w:t>
            </w:r>
          </w:p>
        </w:tc>
      </w:tr>
      <w:tr w:rsidR="00BE3C09" w:rsidTr="00BE3C09">
        <w:tc>
          <w:tcPr>
            <w:tcW w:w="3515" w:type="dxa"/>
            <w:vMerge/>
            <w:tcBorders>
              <w:top w:val="single" w:sz="4" w:space="0" w:color="auto"/>
              <w:bottom w:val="single" w:sz="4" w:space="0" w:color="auto"/>
            </w:tcBorders>
          </w:tcPr>
          <w:p w:rsidR="00BE3C09" w:rsidRDefault="00BE3C09" w:rsidP="00BE3C09"/>
        </w:tc>
        <w:tc>
          <w:tcPr>
            <w:tcW w:w="3288" w:type="dxa"/>
            <w:tcBorders>
              <w:top w:val="nil"/>
              <w:bottom w:val="single" w:sz="4" w:space="0" w:color="auto"/>
            </w:tcBorders>
          </w:tcPr>
          <w:p w:rsidR="00BE3C09" w:rsidRDefault="00BE3C09" w:rsidP="00BE3C09">
            <w:pPr>
              <w:pStyle w:val="ConsPlusNormal"/>
            </w:pPr>
            <w:r>
              <w:t>ацетальдегид</w:t>
            </w:r>
          </w:p>
        </w:tc>
        <w:tc>
          <w:tcPr>
            <w:tcW w:w="2268" w:type="dxa"/>
            <w:tcBorders>
              <w:top w:val="nil"/>
              <w:bottom w:val="single" w:sz="4" w:space="0" w:color="auto"/>
            </w:tcBorders>
          </w:tcPr>
          <w:p w:rsidR="00BE3C09" w:rsidRDefault="00BE3C09" w:rsidP="00BE3C09">
            <w:pPr>
              <w:pStyle w:val="ConsPlusNormal"/>
              <w:jc w:val="center"/>
            </w:pPr>
            <w:r>
              <w:t>0,01</w:t>
            </w:r>
          </w:p>
        </w:tc>
      </w:tr>
      <w:tr w:rsidR="00BE3C09" w:rsidTr="00BE3C09">
        <w:tc>
          <w:tcPr>
            <w:tcW w:w="3515" w:type="dxa"/>
            <w:vMerge w:val="restart"/>
            <w:tcBorders>
              <w:top w:val="single" w:sz="4" w:space="0" w:color="auto"/>
              <w:bottom w:val="single" w:sz="4" w:space="0" w:color="auto"/>
            </w:tcBorders>
          </w:tcPr>
          <w:p w:rsidR="00BE3C09" w:rsidRDefault="00BE3C09" w:rsidP="00BE3C09">
            <w:pPr>
              <w:pStyle w:val="ConsPlusNormal"/>
            </w:pPr>
            <w:r>
              <w:t>Поливинилхлоридные</w:t>
            </w:r>
          </w:p>
        </w:tc>
        <w:tc>
          <w:tcPr>
            <w:tcW w:w="3288" w:type="dxa"/>
            <w:tcBorders>
              <w:top w:val="single" w:sz="4" w:space="0" w:color="auto"/>
              <w:bottom w:val="nil"/>
            </w:tcBorders>
          </w:tcPr>
          <w:p w:rsidR="00BE3C09" w:rsidRDefault="00BE3C09" w:rsidP="00BE3C09">
            <w:pPr>
              <w:pStyle w:val="ConsPlusNormal"/>
            </w:pPr>
            <w:r>
              <w:t>формальдегид</w:t>
            </w:r>
          </w:p>
        </w:tc>
        <w:tc>
          <w:tcPr>
            <w:tcW w:w="2268" w:type="dxa"/>
            <w:tcBorders>
              <w:top w:val="single" w:sz="4" w:space="0" w:color="auto"/>
              <w:bottom w:val="nil"/>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фенол</w:t>
            </w:r>
          </w:p>
        </w:tc>
        <w:tc>
          <w:tcPr>
            <w:tcW w:w="2268" w:type="dxa"/>
            <w:tcBorders>
              <w:top w:val="nil"/>
              <w:bottom w:val="nil"/>
            </w:tcBorders>
          </w:tcPr>
          <w:p w:rsidR="00BE3C09" w:rsidRDefault="00BE3C09" w:rsidP="00BE3C09">
            <w:pPr>
              <w:pStyle w:val="ConsPlusNormal"/>
              <w:jc w:val="center"/>
            </w:pPr>
            <w:r>
              <w:t>0,003</w:t>
            </w:r>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диоктилфталат</w:t>
            </w:r>
          </w:p>
        </w:tc>
        <w:tc>
          <w:tcPr>
            <w:tcW w:w="2268" w:type="dxa"/>
            <w:tcBorders>
              <w:top w:val="nil"/>
              <w:bottom w:val="nil"/>
            </w:tcBorders>
          </w:tcPr>
          <w:p w:rsidR="00BE3C09" w:rsidRDefault="00BE3C09" w:rsidP="00BE3C09">
            <w:pPr>
              <w:pStyle w:val="ConsPlusNormal"/>
              <w:jc w:val="center"/>
            </w:pPr>
            <w:r>
              <w:t>0,02</w:t>
            </w:r>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дибутилфталат</w:t>
            </w:r>
          </w:p>
        </w:tc>
        <w:tc>
          <w:tcPr>
            <w:tcW w:w="2268" w:type="dxa"/>
            <w:tcBorders>
              <w:top w:val="nil"/>
              <w:bottom w:val="nil"/>
            </w:tcBorders>
          </w:tcPr>
          <w:p w:rsidR="00BE3C09" w:rsidRDefault="00BE3C09" w:rsidP="00BE3C09">
            <w:pPr>
              <w:pStyle w:val="ConsPlusNormal"/>
              <w:jc w:val="center"/>
            </w:pPr>
            <w:r>
              <w:t>не допускается</w:t>
            </w:r>
          </w:p>
        </w:tc>
      </w:tr>
      <w:tr w:rsidR="00BE3C09" w:rsidTr="00BE3C09">
        <w:tc>
          <w:tcPr>
            <w:tcW w:w="3515" w:type="dxa"/>
            <w:vMerge/>
            <w:tcBorders>
              <w:top w:val="single" w:sz="4" w:space="0" w:color="auto"/>
              <w:bottom w:val="single" w:sz="4" w:space="0" w:color="auto"/>
            </w:tcBorders>
          </w:tcPr>
          <w:p w:rsidR="00BE3C09" w:rsidRDefault="00BE3C09" w:rsidP="00BE3C09"/>
        </w:tc>
        <w:tc>
          <w:tcPr>
            <w:tcW w:w="3288" w:type="dxa"/>
            <w:tcBorders>
              <w:top w:val="nil"/>
              <w:bottom w:val="single" w:sz="4" w:space="0" w:color="auto"/>
            </w:tcBorders>
          </w:tcPr>
          <w:p w:rsidR="00BE3C09" w:rsidRDefault="00BE3C09" w:rsidP="00BE3C09">
            <w:pPr>
              <w:pStyle w:val="ConsPlusNormal"/>
            </w:pPr>
            <w:r>
              <w:t>ацетон</w:t>
            </w:r>
          </w:p>
        </w:tc>
        <w:tc>
          <w:tcPr>
            <w:tcW w:w="2268" w:type="dxa"/>
            <w:tcBorders>
              <w:top w:val="nil"/>
              <w:bottom w:val="single" w:sz="4" w:space="0" w:color="auto"/>
            </w:tcBorders>
          </w:tcPr>
          <w:p w:rsidR="00BE3C09" w:rsidRDefault="00BE3C09" w:rsidP="00BE3C09">
            <w:pPr>
              <w:pStyle w:val="ConsPlusNormal"/>
              <w:jc w:val="center"/>
            </w:pPr>
            <w:r>
              <w:t>0,35</w:t>
            </w:r>
          </w:p>
        </w:tc>
      </w:tr>
      <w:tr w:rsidR="00BE3C09" w:rsidTr="00BE3C09">
        <w:tc>
          <w:tcPr>
            <w:tcW w:w="3515" w:type="dxa"/>
            <w:tcBorders>
              <w:top w:val="single" w:sz="4" w:space="0" w:color="auto"/>
              <w:bottom w:val="single" w:sz="4" w:space="0" w:color="auto"/>
            </w:tcBorders>
          </w:tcPr>
          <w:p w:rsidR="00BE3C09" w:rsidRDefault="00BE3C09" w:rsidP="00BE3C09">
            <w:pPr>
              <w:pStyle w:val="ConsPlusNormal"/>
            </w:pPr>
            <w:r>
              <w:t>Искусственные вискозные и ацетатные</w:t>
            </w:r>
          </w:p>
        </w:tc>
        <w:tc>
          <w:tcPr>
            <w:tcW w:w="3288" w:type="dxa"/>
            <w:tcBorders>
              <w:top w:val="single" w:sz="4" w:space="0" w:color="auto"/>
              <w:bottom w:val="single" w:sz="4" w:space="0" w:color="auto"/>
            </w:tcBorders>
          </w:tcPr>
          <w:p w:rsidR="00BE3C09" w:rsidRDefault="00BE3C09" w:rsidP="00BE3C09">
            <w:pPr>
              <w:pStyle w:val="ConsPlusNormal"/>
            </w:pPr>
            <w:r>
              <w:t>формальдегид</w:t>
            </w:r>
          </w:p>
        </w:tc>
        <w:tc>
          <w:tcPr>
            <w:tcW w:w="2268" w:type="dxa"/>
            <w:tcBorders>
              <w:top w:val="single" w:sz="4" w:space="0" w:color="auto"/>
              <w:bottom w:val="single" w:sz="4" w:space="0" w:color="auto"/>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c>
          <w:tcPr>
            <w:tcW w:w="3515" w:type="dxa"/>
            <w:vMerge w:val="restart"/>
            <w:tcBorders>
              <w:top w:val="single" w:sz="4" w:space="0" w:color="auto"/>
              <w:bottom w:val="single" w:sz="4" w:space="0" w:color="auto"/>
            </w:tcBorders>
          </w:tcPr>
          <w:p w:rsidR="00BE3C09" w:rsidRDefault="00BE3C09" w:rsidP="00BE3C09">
            <w:pPr>
              <w:pStyle w:val="ConsPlusNormal"/>
            </w:pPr>
            <w:r>
              <w:t>Полиолефиновые</w:t>
            </w:r>
          </w:p>
        </w:tc>
        <w:tc>
          <w:tcPr>
            <w:tcW w:w="3288" w:type="dxa"/>
            <w:tcBorders>
              <w:top w:val="single" w:sz="4" w:space="0" w:color="auto"/>
              <w:bottom w:val="nil"/>
            </w:tcBorders>
          </w:tcPr>
          <w:p w:rsidR="00BE3C09" w:rsidRDefault="00BE3C09" w:rsidP="00BE3C09">
            <w:pPr>
              <w:pStyle w:val="ConsPlusNormal"/>
            </w:pPr>
            <w:r>
              <w:t>формальдегид</w:t>
            </w:r>
          </w:p>
        </w:tc>
        <w:tc>
          <w:tcPr>
            <w:tcW w:w="2268" w:type="dxa"/>
            <w:tcBorders>
              <w:top w:val="single" w:sz="4" w:space="0" w:color="auto"/>
              <w:bottom w:val="nil"/>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c>
          <w:tcPr>
            <w:tcW w:w="3515" w:type="dxa"/>
            <w:vMerge/>
            <w:tcBorders>
              <w:top w:val="single" w:sz="4" w:space="0" w:color="auto"/>
              <w:bottom w:val="single" w:sz="4" w:space="0" w:color="auto"/>
            </w:tcBorders>
          </w:tcPr>
          <w:p w:rsidR="00BE3C09" w:rsidRDefault="00BE3C09" w:rsidP="00BE3C09"/>
        </w:tc>
        <w:tc>
          <w:tcPr>
            <w:tcW w:w="3288" w:type="dxa"/>
            <w:tcBorders>
              <w:top w:val="nil"/>
              <w:bottom w:val="single" w:sz="4" w:space="0" w:color="auto"/>
            </w:tcBorders>
          </w:tcPr>
          <w:p w:rsidR="00BE3C09" w:rsidRDefault="00BE3C09" w:rsidP="00BE3C09">
            <w:pPr>
              <w:pStyle w:val="ConsPlusNormal"/>
            </w:pPr>
            <w:r>
              <w:t>ацетальдегид</w:t>
            </w:r>
          </w:p>
        </w:tc>
        <w:tc>
          <w:tcPr>
            <w:tcW w:w="2268" w:type="dxa"/>
            <w:tcBorders>
              <w:top w:val="nil"/>
              <w:bottom w:val="single" w:sz="4" w:space="0" w:color="auto"/>
            </w:tcBorders>
          </w:tcPr>
          <w:p w:rsidR="00BE3C09" w:rsidRDefault="00BE3C09" w:rsidP="00BE3C09">
            <w:pPr>
              <w:pStyle w:val="ConsPlusNormal"/>
              <w:jc w:val="center"/>
            </w:pPr>
            <w:r>
              <w:t>0,01</w:t>
            </w:r>
          </w:p>
        </w:tc>
      </w:tr>
      <w:tr w:rsidR="00BE3C09" w:rsidTr="00BE3C09">
        <w:tc>
          <w:tcPr>
            <w:tcW w:w="3515" w:type="dxa"/>
            <w:vMerge w:val="restart"/>
            <w:tcBorders>
              <w:top w:val="single" w:sz="4" w:space="0" w:color="auto"/>
              <w:bottom w:val="single" w:sz="4" w:space="0" w:color="auto"/>
            </w:tcBorders>
          </w:tcPr>
          <w:p w:rsidR="00BE3C09" w:rsidRDefault="00BE3C09" w:rsidP="00BE3C09">
            <w:pPr>
              <w:pStyle w:val="ConsPlusNormal"/>
            </w:pPr>
            <w:r>
              <w:t>Винилацетаты (искусственная кожа)</w:t>
            </w:r>
          </w:p>
        </w:tc>
        <w:tc>
          <w:tcPr>
            <w:tcW w:w="3288" w:type="dxa"/>
            <w:tcBorders>
              <w:top w:val="single" w:sz="4" w:space="0" w:color="auto"/>
              <w:bottom w:val="nil"/>
            </w:tcBorders>
          </w:tcPr>
          <w:p w:rsidR="00BE3C09" w:rsidRDefault="00BE3C09" w:rsidP="00BE3C09">
            <w:pPr>
              <w:pStyle w:val="ConsPlusNormal"/>
            </w:pPr>
            <w:r>
              <w:t>формальдегид</w:t>
            </w:r>
          </w:p>
        </w:tc>
        <w:tc>
          <w:tcPr>
            <w:tcW w:w="2268" w:type="dxa"/>
            <w:tcBorders>
              <w:top w:val="single" w:sz="4" w:space="0" w:color="auto"/>
              <w:bottom w:val="nil"/>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винилацетат</w:t>
            </w:r>
          </w:p>
        </w:tc>
        <w:tc>
          <w:tcPr>
            <w:tcW w:w="2268" w:type="dxa"/>
            <w:tcBorders>
              <w:top w:val="nil"/>
              <w:bottom w:val="nil"/>
            </w:tcBorders>
          </w:tcPr>
          <w:p w:rsidR="00BE3C09" w:rsidRDefault="00BE3C09" w:rsidP="00BE3C09">
            <w:pPr>
              <w:pStyle w:val="ConsPlusNormal"/>
              <w:jc w:val="center"/>
            </w:pPr>
            <w:r>
              <w:t>0,15</w:t>
            </w:r>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диоктилфталат</w:t>
            </w:r>
          </w:p>
        </w:tc>
        <w:tc>
          <w:tcPr>
            <w:tcW w:w="2268" w:type="dxa"/>
            <w:tcBorders>
              <w:top w:val="nil"/>
              <w:bottom w:val="nil"/>
            </w:tcBorders>
          </w:tcPr>
          <w:p w:rsidR="00BE3C09" w:rsidRDefault="00BE3C09" w:rsidP="00BE3C09">
            <w:pPr>
              <w:pStyle w:val="ConsPlusNormal"/>
              <w:jc w:val="center"/>
            </w:pPr>
            <w:r>
              <w:t>0,02</w:t>
            </w:r>
          </w:p>
        </w:tc>
      </w:tr>
      <w:tr w:rsidR="00BE3C09" w:rsidTr="00BE3C09">
        <w:tc>
          <w:tcPr>
            <w:tcW w:w="3515" w:type="dxa"/>
            <w:vMerge/>
            <w:tcBorders>
              <w:top w:val="single" w:sz="4" w:space="0" w:color="auto"/>
              <w:bottom w:val="single" w:sz="4" w:space="0" w:color="auto"/>
            </w:tcBorders>
          </w:tcPr>
          <w:p w:rsidR="00BE3C09" w:rsidRDefault="00BE3C09" w:rsidP="00BE3C09"/>
        </w:tc>
        <w:tc>
          <w:tcPr>
            <w:tcW w:w="3288" w:type="dxa"/>
            <w:tcBorders>
              <w:top w:val="nil"/>
              <w:bottom w:val="single" w:sz="4" w:space="0" w:color="auto"/>
            </w:tcBorders>
          </w:tcPr>
          <w:p w:rsidR="00BE3C09" w:rsidRDefault="00BE3C09" w:rsidP="00BE3C09">
            <w:pPr>
              <w:pStyle w:val="ConsPlusNormal"/>
            </w:pPr>
            <w:r>
              <w:t>дибутилфталат</w:t>
            </w:r>
          </w:p>
        </w:tc>
        <w:tc>
          <w:tcPr>
            <w:tcW w:w="2268" w:type="dxa"/>
            <w:tcBorders>
              <w:top w:val="nil"/>
              <w:bottom w:val="single" w:sz="4" w:space="0" w:color="auto"/>
            </w:tcBorders>
          </w:tcPr>
          <w:p w:rsidR="00BE3C09" w:rsidRDefault="00BE3C09" w:rsidP="00BE3C09">
            <w:pPr>
              <w:pStyle w:val="ConsPlusNormal"/>
              <w:jc w:val="center"/>
            </w:pPr>
            <w:r>
              <w:t>не допускается</w:t>
            </w:r>
          </w:p>
        </w:tc>
      </w:tr>
      <w:tr w:rsidR="00BE3C09" w:rsidTr="00BE3C09">
        <w:tc>
          <w:tcPr>
            <w:tcW w:w="3515" w:type="dxa"/>
            <w:vMerge w:val="restart"/>
            <w:tcBorders>
              <w:top w:val="single" w:sz="4" w:space="0" w:color="auto"/>
              <w:bottom w:val="single" w:sz="4" w:space="0" w:color="auto"/>
            </w:tcBorders>
          </w:tcPr>
          <w:p w:rsidR="00BE3C09" w:rsidRDefault="00BE3C09" w:rsidP="00BE3C09">
            <w:pPr>
              <w:pStyle w:val="ConsPlusNormal"/>
            </w:pPr>
            <w:r>
              <w:t>Синтетическая кожа</w:t>
            </w:r>
          </w:p>
        </w:tc>
        <w:tc>
          <w:tcPr>
            <w:tcW w:w="3288" w:type="dxa"/>
            <w:tcBorders>
              <w:top w:val="single" w:sz="4" w:space="0" w:color="auto"/>
              <w:bottom w:val="nil"/>
            </w:tcBorders>
          </w:tcPr>
          <w:p w:rsidR="00BE3C09" w:rsidRDefault="00BE3C09" w:rsidP="00BE3C09">
            <w:pPr>
              <w:pStyle w:val="ConsPlusNormal"/>
            </w:pPr>
            <w:r>
              <w:t>формальдегид</w:t>
            </w:r>
          </w:p>
        </w:tc>
        <w:tc>
          <w:tcPr>
            <w:tcW w:w="2268" w:type="dxa"/>
            <w:tcBorders>
              <w:top w:val="single" w:sz="4" w:space="0" w:color="auto"/>
              <w:bottom w:val="nil"/>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дибутилфталат</w:t>
            </w:r>
          </w:p>
        </w:tc>
        <w:tc>
          <w:tcPr>
            <w:tcW w:w="2268" w:type="dxa"/>
            <w:tcBorders>
              <w:top w:val="nil"/>
              <w:bottom w:val="nil"/>
            </w:tcBorders>
          </w:tcPr>
          <w:p w:rsidR="00BE3C09" w:rsidRDefault="00BE3C09" w:rsidP="00BE3C09">
            <w:pPr>
              <w:pStyle w:val="ConsPlusNormal"/>
              <w:jc w:val="center"/>
            </w:pPr>
            <w:r>
              <w:t>не допускается</w:t>
            </w:r>
          </w:p>
        </w:tc>
      </w:tr>
      <w:tr w:rsidR="00BE3C09" w:rsidTr="00BE3C09">
        <w:tc>
          <w:tcPr>
            <w:tcW w:w="3515" w:type="dxa"/>
            <w:vMerge/>
            <w:tcBorders>
              <w:top w:val="single" w:sz="4" w:space="0" w:color="auto"/>
              <w:bottom w:val="single" w:sz="4" w:space="0" w:color="auto"/>
            </w:tcBorders>
          </w:tcPr>
          <w:p w:rsidR="00BE3C09" w:rsidRDefault="00BE3C09" w:rsidP="00BE3C09"/>
        </w:tc>
        <w:tc>
          <w:tcPr>
            <w:tcW w:w="3288" w:type="dxa"/>
            <w:tcBorders>
              <w:top w:val="nil"/>
              <w:bottom w:val="single" w:sz="4" w:space="0" w:color="auto"/>
            </w:tcBorders>
          </w:tcPr>
          <w:p w:rsidR="00BE3C09" w:rsidRDefault="00BE3C09" w:rsidP="00BE3C09">
            <w:pPr>
              <w:pStyle w:val="ConsPlusNormal"/>
            </w:pPr>
            <w:r>
              <w:t>диоктилфталат</w:t>
            </w:r>
          </w:p>
        </w:tc>
        <w:tc>
          <w:tcPr>
            <w:tcW w:w="2268" w:type="dxa"/>
            <w:tcBorders>
              <w:top w:val="nil"/>
              <w:bottom w:val="single" w:sz="4" w:space="0" w:color="auto"/>
            </w:tcBorders>
          </w:tcPr>
          <w:p w:rsidR="00BE3C09" w:rsidRDefault="00BE3C09" w:rsidP="00BE3C09">
            <w:pPr>
              <w:pStyle w:val="ConsPlusNormal"/>
              <w:jc w:val="center"/>
            </w:pPr>
            <w:r>
              <w:t>0,02</w:t>
            </w:r>
          </w:p>
        </w:tc>
      </w:tr>
      <w:tr w:rsidR="00BE3C09" w:rsidTr="00BE3C09">
        <w:tc>
          <w:tcPr>
            <w:tcW w:w="3515" w:type="dxa"/>
            <w:vMerge w:val="restart"/>
            <w:tcBorders>
              <w:top w:val="single" w:sz="4" w:space="0" w:color="auto"/>
              <w:bottom w:val="single" w:sz="4" w:space="0" w:color="auto"/>
            </w:tcBorders>
          </w:tcPr>
          <w:p w:rsidR="00BE3C09" w:rsidRDefault="00BE3C09" w:rsidP="00BE3C09">
            <w:pPr>
              <w:pStyle w:val="ConsPlusNormal"/>
            </w:pPr>
            <w:r>
              <w:t>Резиновые</w:t>
            </w:r>
          </w:p>
        </w:tc>
        <w:tc>
          <w:tcPr>
            <w:tcW w:w="3288" w:type="dxa"/>
            <w:tcBorders>
              <w:top w:val="single" w:sz="4" w:space="0" w:color="auto"/>
              <w:bottom w:val="nil"/>
            </w:tcBorders>
          </w:tcPr>
          <w:p w:rsidR="00BE3C09" w:rsidRDefault="00BE3C09" w:rsidP="00BE3C09">
            <w:pPr>
              <w:pStyle w:val="ConsPlusNormal"/>
            </w:pPr>
            <w:r>
              <w:t>формальдегид</w:t>
            </w:r>
          </w:p>
        </w:tc>
        <w:tc>
          <w:tcPr>
            <w:tcW w:w="2268" w:type="dxa"/>
            <w:tcBorders>
              <w:top w:val="single" w:sz="4" w:space="0" w:color="auto"/>
              <w:bottom w:val="nil"/>
            </w:tcBorders>
          </w:tcPr>
          <w:p w:rsidR="00BE3C09" w:rsidRDefault="00BE3C09" w:rsidP="00BE3C09">
            <w:pPr>
              <w:pStyle w:val="ConsPlusNormal"/>
              <w:jc w:val="center"/>
            </w:pPr>
            <w:r>
              <w:t xml:space="preserve">0,003 </w:t>
            </w:r>
            <w:hyperlink w:anchor="P2291" w:history="1">
              <w:r>
                <w:rPr>
                  <w:color w:val="0000FF"/>
                </w:rPr>
                <w:t>&lt;*&gt;</w:t>
              </w:r>
            </w:hyperlink>
          </w:p>
        </w:tc>
      </w:tr>
      <w:tr w:rsidR="00BE3C09" w:rsidTr="00BE3C09">
        <w:tblPrEx>
          <w:tblBorders>
            <w:insideH w:val="none" w:sz="0" w:space="0" w:color="auto"/>
          </w:tblBorders>
        </w:tblPrEx>
        <w:tc>
          <w:tcPr>
            <w:tcW w:w="3515" w:type="dxa"/>
            <w:vMerge/>
            <w:tcBorders>
              <w:top w:val="single" w:sz="4" w:space="0" w:color="auto"/>
              <w:bottom w:val="single" w:sz="4" w:space="0" w:color="auto"/>
            </w:tcBorders>
          </w:tcPr>
          <w:p w:rsidR="00BE3C09" w:rsidRDefault="00BE3C09" w:rsidP="00BE3C09"/>
        </w:tc>
        <w:tc>
          <w:tcPr>
            <w:tcW w:w="3288" w:type="dxa"/>
            <w:tcBorders>
              <w:top w:val="nil"/>
              <w:bottom w:val="nil"/>
            </w:tcBorders>
          </w:tcPr>
          <w:p w:rsidR="00BE3C09" w:rsidRDefault="00BE3C09" w:rsidP="00BE3C09">
            <w:pPr>
              <w:pStyle w:val="ConsPlusNormal"/>
            </w:pPr>
            <w:r>
              <w:t>дибутилфталат</w:t>
            </w:r>
          </w:p>
        </w:tc>
        <w:tc>
          <w:tcPr>
            <w:tcW w:w="2268" w:type="dxa"/>
            <w:tcBorders>
              <w:top w:val="nil"/>
              <w:bottom w:val="nil"/>
            </w:tcBorders>
          </w:tcPr>
          <w:p w:rsidR="00BE3C09" w:rsidRDefault="00BE3C09" w:rsidP="00BE3C09">
            <w:pPr>
              <w:pStyle w:val="ConsPlusNormal"/>
              <w:jc w:val="center"/>
            </w:pPr>
            <w:r>
              <w:t>не допускается</w:t>
            </w:r>
          </w:p>
        </w:tc>
      </w:tr>
      <w:tr w:rsidR="00BE3C09" w:rsidTr="00BE3C09">
        <w:tc>
          <w:tcPr>
            <w:tcW w:w="3515" w:type="dxa"/>
            <w:vMerge/>
            <w:tcBorders>
              <w:top w:val="single" w:sz="4" w:space="0" w:color="auto"/>
              <w:bottom w:val="single" w:sz="4" w:space="0" w:color="auto"/>
            </w:tcBorders>
          </w:tcPr>
          <w:p w:rsidR="00BE3C09" w:rsidRDefault="00BE3C09" w:rsidP="00BE3C09"/>
        </w:tc>
        <w:tc>
          <w:tcPr>
            <w:tcW w:w="3288" w:type="dxa"/>
            <w:tcBorders>
              <w:top w:val="nil"/>
              <w:bottom w:val="single" w:sz="4" w:space="0" w:color="auto"/>
            </w:tcBorders>
          </w:tcPr>
          <w:p w:rsidR="00BE3C09" w:rsidRDefault="00BE3C09" w:rsidP="00BE3C09">
            <w:pPr>
              <w:pStyle w:val="ConsPlusNormal"/>
            </w:pPr>
            <w:r>
              <w:t>диоктилфталат</w:t>
            </w:r>
          </w:p>
        </w:tc>
        <w:tc>
          <w:tcPr>
            <w:tcW w:w="2268" w:type="dxa"/>
            <w:tcBorders>
              <w:top w:val="nil"/>
              <w:bottom w:val="single" w:sz="4" w:space="0" w:color="auto"/>
            </w:tcBorders>
          </w:tcPr>
          <w:p w:rsidR="00BE3C09" w:rsidRDefault="00BE3C09" w:rsidP="00BE3C09">
            <w:pPr>
              <w:pStyle w:val="ConsPlusNormal"/>
              <w:jc w:val="center"/>
            </w:pPr>
            <w:r>
              <w:t>0,02</w:t>
            </w:r>
          </w:p>
        </w:tc>
      </w:tr>
      <w:tr w:rsidR="00BE3C09" w:rsidTr="00BE3C09">
        <w:tc>
          <w:tcPr>
            <w:tcW w:w="3515" w:type="dxa"/>
            <w:tcBorders>
              <w:top w:val="single" w:sz="4" w:space="0" w:color="auto"/>
              <w:bottom w:val="single" w:sz="4" w:space="0" w:color="auto"/>
            </w:tcBorders>
          </w:tcPr>
          <w:p w:rsidR="00BE3C09" w:rsidRDefault="00BE3C09" w:rsidP="00BE3C09">
            <w:pPr>
              <w:pStyle w:val="ConsPlusNormal"/>
            </w:pPr>
            <w:r>
              <w:t>Картон</w:t>
            </w:r>
          </w:p>
        </w:tc>
        <w:tc>
          <w:tcPr>
            <w:tcW w:w="3288" w:type="dxa"/>
            <w:tcBorders>
              <w:top w:val="single" w:sz="4" w:space="0" w:color="auto"/>
              <w:bottom w:val="single" w:sz="4" w:space="0" w:color="auto"/>
            </w:tcBorders>
          </w:tcPr>
          <w:p w:rsidR="00BE3C09" w:rsidRDefault="00BE3C09" w:rsidP="00BE3C09">
            <w:pPr>
              <w:pStyle w:val="ConsPlusNormal"/>
            </w:pPr>
            <w:r>
              <w:t>формальдегид</w:t>
            </w:r>
          </w:p>
        </w:tc>
        <w:tc>
          <w:tcPr>
            <w:tcW w:w="2268" w:type="dxa"/>
            <w:tcBorders>
              <w:top w:val="single" w:sz="4" w:space="0" w:color="auto"/>
              <w:bottom w:val="single" w:sz="4" w:space="0" w:color="auto"/>
            </w:tcBorders>
          </w:tcPr>
          <w:p w:rsidR="00BE3C09" w:rsidRDefault="00BE3C09" w:rsidP="00BE3C09">
            <w:pPr>
              <w:pStyle w:val="ConsPlusNormal"/>
              <w:jc w:val="center"/>
            </w:pPr>
            <w:r>
              <w:t xml:space="preserve">0,003 </w:t>
            </w:r>
            <w:hyperlink w:anchor="P2291" w:history="1">
              <w:r>
                <w:rPr>
                  <w:color w:val="0000FF"/>
                </w:rPr>
                <w:t>&lt;*&gt;</w:t>
              </w:r>
            </w:hyperlink>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101" w:name="P2291"/>
      <w:bookmarkEnd w:id="101"/>
      <w:r>
        <w:t>&lt;*&gt; Норматив указан без учета фонового загрязнения окружающего воздуха.</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15</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lastRenderedPageBreak/>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102" w:name="P2304"/>
      <w:bookmarkEnd w:id="102"/>
      <w:r>
        <w:t>ТРЕБОВАНИЯ</w:t>
      </w:r>
    </w:p>
    <w:p w:rsidR="00BE3C09" w:rsidRDefault="00BE3C09" w:rsidP="00BE3C09">
      <w:pPr>
        <w:pStyle w:val="ConsPlusTitle"/>
        <w:jc w:val="center"/>
      </w:pPr>
      <w:r>
        <w:t xml:space="preserve">ХИМИЧЕСКОЙ БЕЗОПАСНОСТИ, ПРЕДЪЯВЛЯЕМЫЕ К </w:t>
      </w:r>
      <w:proofErr w:type="gramStart"/>
      <w:r>
        <w:t>ХИМИЧЕСКИМ</w:t>
      </w:r>
      <w:proofErr w:type="gramEnd"/>
    </w:p>
    <w:p w:rsidR="00BE3C09" w:rsidRDefault="00BE3C09" w:rsidP="00BE3C09">
      <w:pPr>
        <w:pStyle w:val="ConsPlusTitle"/>
        <w:jc w:val="center"/>
      </w:pPr>
      <w:r>
        <w:t>И ПОЛИМЕРНЫМ МАТЕРИАЛАМ</w:t>
      </w:r>
    </w:p>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78"/>
        <w:gridCol w:w="2041"/>
        <w:gridCol w:w="1871"/>
      </w:tblGrid>
      <w:tr w:rsidR="00BE3C09" w:rsidTr="00BE3C09">
        <w:tc>
          <w:tcPr>
            <w:tcW w:w="2381" w:type="dxa"/>
            <w:vMerge w:val="restart"/>
          </w:tcPr>
          <w:p w:rsidR="00BE3C09" w:rsidRDefault="00BE3C09" w:rsidP="00BE3C09">
            <w:pPr>
              <w:pStyle w:val="ConsPlusNormal"/>
              <w:jc w:val="center"/>
            </w:pPr>
            <w:r>
              <w:t>Наименование материала</w:t>
            </w:r>
          </w:p>
        </w:tc>
        <w:tc>
          <w:tcPr>
            <w:tcW w:w="2778" w:type="dxa"/>
            <w:vMerge w:val="restart"/>
          </w:tcPr>
          <w:p w:rsidR="00BE3C09" w:rsidRDefault="00BE3C09" w:rsidP="00BE3C09">
            <w:pPr>
              <w:pStyle w:val="ConsPlusNormal"/>
              <w:jc w:val="center"/>
            </w:pPr>
            <w:r>
              <w:t>Наименование определяемого вредного вещества</w:t>
            </w:r>
          </w:p>
        </w:tc>
        <w:tc>
          <w:tcPr>
            <w:tcW w:w="3912" w:type="dxa"/>
            <w:gridSpan w:val="2"/>
          </w:tcPr>
          <w:p w:rsidR="00BE3C09" w:rsidRDefault="00BE3C09" w:rsidP="00BE3C09">
            <w:pPr>
              <w:pStyle w:val="ConsPlusNormal"/>
              <w:jc w:val="center"/>
            </w:pPr>
            <w:r>
              <w:t>Норматив</w:t>
            </w:r>
          </w:p>
        </w:tc>
      </w:tr>
      <w:tr w:rsidR="00BE3C09" w:rsidTr="00BE3C09">
        <w:tc>
          <w:tcPr>
            <w:tcW w:w="2381" w:type="dxa"/>
            <w:vMerge/>
          </w:tcPr>
          <w:p w:rsidR="00BE3C09" w:rsidRDefault="00BE3C09" w:rsidP="00BE3C09"/>
        </w:tc>
        <w:tc>
          <w:tcPr>
            <w:tcW w:w="2778" w:type="dxa"/>
            <w:vMerge/>
          </w:tcPr>
          <w:p w:rsidR="00BE3C09" w:rsidRDefault="00BE3C09" w:rsidP="00BE3C09"/>
        </w:tc>
        <w:tc>
          <w:tcPr>
            <w:tcW w:w="2041" w:type="dxa"/>
          </w:tcPr>
          <w:p w:rsidR="00BE3C09" w:rsidRDefault="00BE3C09" w:rsidP="00BE3C09">
            <w:pPr>
              <w:pStyle w:val="ConsPlusNormal"/>
              <w:jc w:val="center"/>
            </w:pPr>
            <w:r>
              <w:t>водная среда (мг/дм</w:t>
            </w:r>
            <w:r>
              <w:rPr>
                <w:vertAlign w:val="superscript"/>
              </w:rPr>
              <w:t>3</w:t>
            </w:r>
            <w:r>
              <w:t>, не более)</w:t>
            </w:r>
          </w:p>
        </w:tc>
        <w:tc>
          <w:tcPr>
            <w:tcW w:w="1871" w:type="dxa"/>
          </w:tcPr>
          <w:p w:rsidR="00BE3C09" w:rsidRDefault="00BE3C09" w:rsidP="00BE3C09">
            <w:pPr>
              <w:pStyle w:val="ConsPlusNormal"/>
              <w:jc w:val="center"/>
            </w:pPr>
            <w:r>
              <w:t>воздушная среда (мг/м</w:t>
            </w:r>
            <w:r>
              <w:rPr>
                <w:vertAlign w:val="superscript"/>
              </w:rPr>
              <w:t>3</w:t>
            </w:r>
            <w:r>
              <w:t>, не более)</w:t>
            </w:r>
          </w:p>
        </w:tc>
      </w:tr>
      <w:tr w:rsidR="00BE3C09" w:rsidTr="00BE3C09">
        <w:tc>
          <w:tcPr>
            <w:tcW w:w="2381" w:type="dxa"/>
            <w:vMerge w:val="restart"/>
          </w:tcPr>
          <w:p w:rsidR="00BE3C09" w:rsidRDefault="00BE3C09" w:rsidP="00BE3C09">
            <w:pPr>
              <w:pStyle w:val="ConsPlusNormal"/>
            </w:pPr>
            <w:r>
              <w:t>Полиамиды</w:t>
            </w:r>
          </w:p>
        </w:tc>
        <w:tc>
          <w:tcPr>
            <w:tcW w:w="2778" w:type="dxa"/>
          </w:tcPr>
          <w:p w:rsidR="00BE3C09" w:rsidRDefault="00BE3C09" w:rsidP="00BE3C09">
            <w:pPr>
              <w:pStyle w:val="ConsPlusNormal"/>
            </w:pPr>
            <w:r>
              <w:t>капролактам</w:t>
            </w:r>
          </w:p>
        </w:tc>
        <w:tc>
          <w:tcPr>
            <w:tcW w:w="2041" w:type="dxa"/>
          </w:tcPr>
          <w:p w:rsidR="00BE3C09" w:rsidRDefault="00BE3C09" w:rsidP="00BE3C09">
            <w:pPr>
              <w:pStyle w:val="ConsPlusNormal"/>
              <w:jc w:val="center"/>
            </w:pPr>
            <w:r>
              <w:t>0,5</w:t>
            </w:r>
          </w:p>
        </w:tc>
        <w:tc>
          <w:tcPr>
            <w:tcW w:w="1871" w:type="dxa"/>
          </w:tcPr>
          <w:p w:rsidR="00BE3C09" w:rsidRDefault="00BE3C09" w:rsidP="00BE3C09">
            <w:pPr>
              <w:pStyle w:val="ConsPlusNormal"/>
              <w:jc w:val="center"/>
            </w:pPr>
            <w:r>
              <w:t>0,06</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гексаметилендиамин</w:t>
            </w:r>
          </w:p>
        </w:tc>
        <w:tc>
          <w:tcPr>
            <w:tcW w:w="2041" w:type="dxa"/>
          </w:tcPr>
          <w:p w:rsidR="00BE3C09" w:rsidRDefault="00BE3C09" w:rsidP="00BE3C09">
            <w:pPr>
              <w:pStyle w:val="ConsPlusNormal"/>
              <w:jc w:val="center"/>
            </w:pPr>
            <w:r>
              <w:t>0,01</w:t>
            </w:r>
          </w:p>
        </w:tc>
        <w:tc>
          <w:tcPr>
            <w:tcW w:w="1871" w:type="dxa"/>
          </w:tcPr>
          <w:p w:rsidR="00BE3C09" w:rsidRDefault="00BE3C09" w:rsidP="00BE3C09">
            <w:pPr>
              <w:pStyle w:val="ConsPlusNormal"/>
              <w:jc w:val="center"/>
            </w:pPr>
            <w:r>
              <w:t>0,001</w:t>
            </w:r>
          </w:p>
        </w:tc>
      </w:tr>
      <w:tr w:rsidR="00BE3C09" w:rsidTr="00BE3C09">
        <w:tc>
          <w:tcPr>
            <w:tcW w:w="2381" w:type="dxa"/>
            <w:vMerge w:val="restart"/>
          </w:tcPr>
          <w:p w:rsidR="00BE3C09" w:rsidRDefault="00BE3C09" w:rsidP="00BE3C09">
            <w:pPr>
              <w:pStyle w:val="ConsPlusNormal"/>
            </w:pPr>
            <w:r>
              <w:t>Полиуретаны</w:t>
            </w:r>
          </w:p>
        </w:tc>
        <w:tc>
          <w:tcPr>
            <w:tcW w:w="2778" w:type="dxa"/>
          </w:tcPr>
          <w:p w:rsidR="00BE3C09" w:rsidRDefault="00BE3C09" w:rsidP="00BE3C09">
            <w:pPr>
              <w:pStyle w:val="ConsPlusNormal"/>
            </w:pPr>
            <w:r>
              <w:t>формальдегид</w:t>
            </w:r>
          </w:p>
        </w:tc>
        <w:tc>
          <w:tcPr>
            <w:tcW w:w="2041" w:type="dxa"/>
          </w:tcPr>
          <w:p w:rsidR="00BE3C09" w:rsidRDefault="00BE3C09" w:rsidP="00BE3C09">
            <w:pPr>
              <w:pStyle w:val="ConsPlusNormal"/>
              <w:jc w:val="center"/>
            </w:pPr>
            <w:r>
              <w:t>300 мг/кг</w:t>
            </w:r>
          </w:p>
        </w:tc>
        <w:tc>
          <w:tcPr>
            <w:tcW w:w="1871" w:type="dxa"/>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толуилендиизоцианат</w:t>
            </w:r>
          </w:p>
        </w:tc>
        <w:tc>
          <w:tcPr>
            <w:tcW w:w="2041" w:type="dxa"/>
          </w:tcPr>
          <w:p w:rsidR="00BE3C09" w:rsidRDefault="00BE3C09" w:rsidP="00BE3C09">
            <w:pPr>
              <w:pStyle w:val="ConsPlusNormal"/>
              <w:jc w:val="center"/>
            </w:pPr>
            <w:r>
              <w:t>-</w:t>
            </w:r>
          </w:p>
        </w:tc>
        <w:tc>
          <w:tcPr>
            <w:tcW w:w="1871" w:type="dxa"/>
          </w:tcPr>
          <w:p w:rsidR="00BE3C09" w:rsidRDefault="00BE3C09" w:rsidP="00BE3C09">
            <w:pPr>
              <w:pStyle w:val="ConsPlusNormal"/>
              <w:jc w:val="center"/>
            </w:pPr>
            <w:r>
              <w:t>0,002</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ацетальдегид</w:t>
            </w:r>
          </w:p>
        </w:tc>
        <w:tc>
          <w:tcPr>
            <w:tcW w:w="2041" w:type="dxa"/>
          </w:tcPr>
          <w:p w:rsidR="00BE3C09" w:rsidRDefault="00BE3C09" w:rsidP="00BE3C09">
            <w:pPr>
              <w:pStyle w:val="ConsPlusNormal"/>
              <w:jc w:val="center"/>
            </w:pPr>
            <w:r>
              <w:t>0,2</w:t>
            </w:r>
          </w:p>
        </w:tc>
        <w:tc>
          <w:tcPr>
            <w:tcW w:w="1871" w:type="dxa"/>
          </w:tcPr>
          <w:p w:rsidR="00BE3C09" w:rsidRDefault="00BE3C09" w:rsidP="00BE3C09">
            <w:pPr>
              <w:pStyle w:val="ConsPlusNormal"/>
              <w:jc w:val="center"/>
            </w:pPr>
            <w:r>
              <w:t>0,01</w:t>
            </w:r>
          </w:p>
        </w:tc>
      </w:tr>
      <w:tr w:rsidR="00BE3C09" w:rsidTr="00BE3C09">
        <w:tc>
          <w:tcPr>
            <w:tcW w:w="2381" w:type="dxa"/>
            <w:vMerge w:val="restart"/>
          </w:tcPr>
          <w:p w:rsidR="00BE3C09" w:rsidRDefault="00BE3C09" w:rsidP="00BE3C09">
            <w:pPr>
              <w:pStyle w:val="ConsPlusNormal"/>
            </w:pPr>
            <w:r>
              <w:t>Полиэфиры</w:t>
            </w:r>
          </w:p>
        </w:tc>
        <w:tc>
          <w:tcPr>
            <w:tcW w:w="2778" w:type="dxa"/>
          </w:tcPr>
          <w:p w:rsidR="00BE3C09" w:rsidRDefault="00BE3C09" w:rsidP="00BE3C09">
            <w:pPr>
              <w:pStyle w:val="ConsPlusNormal"/>
            </w:pPr>
            <w:r>
              <w:t>формальдегид</w:t>
            </w:r>
          </w:p>
        </w:tc>
        <w:tc>
          <w:tcPr>
            <w:tcW w:w="2041" w:type="dxa"/>
          </w:tcPr>
          <w:p w:rsidR="00BE3C09" w:rsidRDefault="00BE3C09" w:rsidP="00BE3C09">
            <w:pPr>
              <w:pStyle w:val="ConsPlusNormal"/>
              <w:jc w:val="center"/>
            </w:pPr>
            <w:r>
              <w:t>300 мг/кг</w:t>
            </w:r>
          </w:p>
        </w:tc>
        <w:tc>
          <w:tcPr>
            <w:tcW w:w="1871" w:type="dxa"/>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диметилтерефталат</w:t>
            </w:r>
          </w:p>
        </w:tc>
        <w:tc>
          <w:tcPr>
            <w:tcW w:w="2041" w:type="dxa"/>
          </w:tcPr>
          <w:p w:rsidR="00BE3C09" w:rsidRDefault="00BE3C09" w:rsidP="00BE3C09">
            <w:pPr>
              <w:pStyle w:val="ConsPlusNormal"/>
              <w:jc w:val="center"/>
            </w:pPr>
            <w:r>
              <w:t>1,5</w:t>
            </w:r>
          </w:p>
        </w:tc>
        <w:tc>
          <w:tcPr>
            <w:tcW w:w="187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ацетальдегид</w:t>
            </w:r>
          </w:p>
        </w:tc>
        <w:tc>
          <w:tcPr>
            <w:tcW w:w="2041" w:type="dxa"/>
          </w:tcPr>
          <w:p w:rsidR="00BE3C09" w:rsidRDefault="00BE3C09" w:rsidP="00BE3C09">
            <w:pPr>
              <w:pStyle w:val="ConsPlusNormal"/>
              <w:jc w:val="center"/>
            </w:pPr>
            <w:r>
              <w:t>0,2</w:t>
            </w:r>
          </w:p>
        </w:tc>
        <w:tc>
          <w:tcPr>
            <w:tcW w:w="1871" w:type="dxa"/>
          </w:tcPr>
          <w:p w:rsidR="00BE3C09" w:rsidRDefault="00BE3C09" w:rsidP="00BE3C09">
            <w:pPr>
              <w:pStyle w:val="ConsPlusNormal"/>
              <w:jc w:val="center"/>
            </w:pPr>
            <w:r>
              <w:t>0,01</w:t>
            </w:r>
          </w:p>
        </w:tc>
      </w:tr>
      <w:tr w:rsidR="00BE3C09" w:rsidTr="00BE3C09">
        <w:tc>
          <w:tcPr>
            <w:tcW w:w="2381" w:type="dxa"/>
            <w:vMerge w:val="restart"/>
          </w:tcPr>
          <w:p w:rsidR="00BE3C09" w:rsidRDefault="00BE3C09" w:rsidP="00BE3C09">
            <w:pPr>
              <w:pStyle w:val="ConsPlusNormal"/>
            </w:pPr>
            <w:r>
              <w:t>Полиакрилаты</w:t>
            </w:r>
          </w:p>
        </w:tc>
        <w:tc>
          <w:tcPr>
            <w:tcW w:w="2778" w:type="dxa"/>
          </w:tcPr>
          <w:p w:rsidR="00BE3C09" w:rsidRDefault="00BE3C09" w:rsidP="00BE3C09">
            <w:pPr>
              <w:pStyle w:val="ConsPlusNormal"/>
            </w:pPr>
            <w:r>
              <w:t>акрилонитрил</w:t>
            </w:r>
          </w:p>
        </w:tc>
        <w:tc>
          <w:tcPr>
            <w:tcW w:w="2041" w:type="dxa"/>
          </w:tcPr>
          <w:p w:rsidR="00BE3C09" w:rsidRDefault="00BE3C09" w:rsidP="00BE3C09">
            <w:pPr>
              <w:pStyle w:val="ConsPlusNormal"/>
              <w:jc w:val="center"/>
            </w:pPr>
            <w:r>
              <w:t>0,02</w:t>
            </w:r>
          </w:p>
        </w:tc>
        <w:tc>
          <w:tcPr>
            <w:tcW w:w="1871" w:type="dxa"/>
          </w:tcPr>
          <w:p w:rsidR="00BE3C09" w:rsidRDefault="00BE3C09" w:rsidP="00BE3C09">
            <w:pPr>
              <w:pStyle w:val="ConsPlusNormal"/>
              <w:jc w:val="center"/>
            </w:pPr>
            <w:r>
              <w:t>0,03</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метилметакрилат</w:t>
            </w:r>
          </w:p>
        </w:tc>
        <w:tc>
          <w:tcPr>
            <w:tcW w:w="2041" w:type="dxa"/>
          </w:tcPr>
          <w:p w:rsidR="00BE3C09" w:rsidRDefault="00BE3C09" w:rsidP="00BE3C09">
            <w:pPr>
              <w:pStyle w:val="ConsPlusNormal"/>
              <w:jc w:val="center"/>
            </w:pPr>
            <w:r>
              <w:t>0,25</w:t>
            </w:r>
          </w:p>
        </w:tc>
        <w:tc>
          <w:tcPr>
            <w:tcW w:w="1871" w:type="dxa"/>
          </w:tcPr>
          <w:p w:rsidR="00BE3C09" w:rsidRDefault="00BE3C09" w:rsidP="00BE3C09">
            <w:pPr>
              <w:pStyle w:val="ConsPlusNormal"/>
              <w:jc w:val="center"/>
            </w:pPr>
            <w:r>
              <w:t>0,01</w:t>
            </w:r>
          </w:p>
        </w:tc>
      </w:tr>
      <w:tr w:rsidR="00BE3C09" w:rsidTr="00BE3C09">
        <w:tc>
          <w:tcPr>
            <w:tcW w:w="2381" w:type="dxa"/>
            <w:vMerge w:val="restart"/>
          </w:tcPr>
          <w:p w:rsidR="00BE3C09" w:rsidRDefault="00BE3C09" w:rsidP="00BE3C09">
            <w:pPr>
              <w:pStyle w:val="ConsPlusNormal"/>
            </w:pPr>
            <w:r>
              <w:t>Поливинилхлоридные</w:t>
            </w:r>
          </w:p>
        </w:tc>
        <w:tc>
          <w:tcPr>
            <w:tcW w:w="2778" w:type="dxa"/>
          </w:tcPr>
          <w:p w:rsidR="00BE3C09" w:rsidRDefault="00BE3C09" w:rsidP="00BE3C09">
            <w:pPr>
              <w:pStyle w:val="ConsPlusNormal"/>
            </w:pPr>
            <w:r>
              <w:t>ацетальдегид</w:t>
            </w:r>
          </w:p>
        </w:tc>
        <w:tc>
          <w:tcPr>
            <w:tcW w:w="2041" w:type="dxa"/>
          </w:tcPr>
          <w:p w:rsidR="00BE3C09" w:rsidRDefault="00BE3C09" w:rsidP="00BE3C09">
            <w:pPr>
              <w:pStyle w:val="ConsPlusNormal"/>
              <w:jc w:val="center"/>
            </w:pPr>
            <w:r>
              <w:t>0,2</w:t>
            </w:r>
          </w:p>
        </w:tc>
        <w:tc>
          <w:tcPr>
            <w:tcW w:w="187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диоктилфталат</w:t>
            </w:r>
          </w:p>
        </w:tc>
        <w:tc>
          <w:tcPr>
            <w:tcW w:w="2041" w:type="dxa"/>
          </w:tcPr>
          <w:p w:rsidR="00BE3C09" w:rsidRDefault="00BE3C09" w:rsidP="00BE3C09">
            <w:pPr>
              <w:pStyle w:val="ConsPlusNormal"/>
              <w:jc w:val="center"/>
            </w:pPr>
            <w:r>
              <w:t>2,0</w:t>
            </w:r>
          </w:p>
        </w:tc>
        <w:tc>
          <w:tcPr>
            <w:tcW w:w="1871" w:type="dxa"/>
          </w:tcPr>
          <w:p w:rsidR="00BE3C09" w:rsidRDefault="00BE3C09" w:rsidP="00BE3C09">
            <w:pPr>
              <w:pStyle w:val="ConsPlusNormal"/>
              <w:jc w:val="center"/>
            </w:pPr>
            <w:r>
              <w:t>0,02</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дибутилфталат</w:t>
            </w:r>
          </w:p>
        </w:tc>
        <w:tc>
          <w:tcPr>
            <w:tcW w:w="2041" w:type="dxa"/>
          </w:tcPr>
          <w:p w:rsidR="00BE3C09" w:rsidRDefault="00BE3C09" w:rsidP="00BE3C09">
            <w:pPr>
              <w:pStyle w:val="ConsPlusNormal"/>
              <w:jc w:val="center"/>
            </w:pPr>
            <w:r>
              <w:t>не допускается</w:t>
            </w:r>
          </w:p>
        </w:tc>
        <w:tc>
          <w:tcPr>
            <w:tcW w:w="1871" w:type="dxa"/>
          </w:tcPr>
          <w:p w:rsidR="00BE3C09" w:rsidRDefault="00BE3C09" w:rsidP="00BE3C09">
            <w:pPr>
              <w:pStyle w:val="ConsPlusNormal"/>
              <w:jc w:val="center"/>
            </w:pPr>
            <w:r>
              <w:t>не допускается</w:t>
            </w:r>
          </w:p>
        </w:tc>
      </w:tr>
      <w:tr w:rsidR="00BE3C09" w:rsidTr="00BE3C09">
        <w:tc>
          <w:tcPr>
            <w:tcW w:w="2381" w:type="dxa"/>
            <w:vMerge w:val="restart"/>
          </w:tcPr>
          <w:p w:rsidR="00BE3C09" w:rsidRDefault="00BE3C09" w:rsidP="00BE3C09">
            <w:pPr>
              <w:pStyle w:val="ConsPlusNormal"/>
            </w:pPr>
            <w:r>
              <w:t>Резиновые</w:t>
            </w:r>
          </w:p>
        </w:tc>
        <w:tc>
          <w:tcPr>
            <w:tcW w:w="2778" w:type="dxa"/>
          </w:tcPr>
          <w:p w:rsidR="00BE3C09" w:rsidRDefault="00BE3C09" w:rsidP="00BE3C09">
            <w:pPr>
              <w:pStyle w:val="ConsPlusNormal"/>
            </w:pPr>
            <w:r>
              <w:t>тиурам</w:t>
            </w:r>
          </w:p>
        </w:tc>
        <w:tc>
          <w:tcPr>
            <w:tcW w:w="2041" w:type="dxa"/>
          </w:tcPr>
          <w:p w:rsidR="00BE3C09" w:rsidRDefault="00BE3C09" w:rsidP="00BE3C09">
            <w:pPr>
              <w:pStyle w:val="ConsPlusNormal"/>
              <w:jc w:val="center"/>
            </w:pPr>
            <w:r>
              <w:t>0,5</w:t>
            </w:r>
          </w:p>
        </w:tc>
        <w:tc>
          <w:tcPr>
            <w:tcW w:w="187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цинк</w:t>
            </w:r>
          </w:p>
        </w:tc>
        <w:tc>
          <w:tcPr>
            <w:tcW w:w="2041" w:type="dxa"/>
          </w:tcPr>
          <w:p w:rsidR="00BE3C09" w:rsidRDefault="00BE3C09" w:rsidP="00BE3C09">
            <w:pPr>
              <w:pStyle w:val="ConsPlusNormal"/>
              <w:jc w:val="center"/>
            </w:pPr>
            <w:r>
              <w:t>1,0</w:t>
            </w:r>
          </w:p>
        </w:tc>
        <w:tc>
          <w:tcPr>
            <w:tcW w:w="187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диоктилфталат</w:t>
            </w:r>
          </w:p>
        </w:tc>
        <w:tc>
          <w:tcPr>
            <w:tcW w:w="2041" w:type="dxa"/>
          </w:tcPr>
          <w:p w:rsidR="00BE3C09" w:rsidRDefault="00BE3C09" w:rsidP="00BE3C09">
            <w:pPr>
              <w:pStyle w:val="ConsPlusNormal"/>
              <w:jc w:val="center"/>
            </w:pPr>
            <w:r>
              <w:t>2,0</w:t>
            </w:r>
          </w:p>
        </w:tc>
        <w:tc>
          <w:tcPr>
            <w:tcW w:w="1871" w:type="dxa"/>
          </w:tcPr>
          <w:p w:rsidR="00BE3C09" w:rsidRDefault="00BE3C09" w:rsidP="00BE3C09">
            <w:pPr>
              <w:pStyle w:val="ConsPlusNormal"/>
              <w:jc w:val="center"/>
            </w:pPr>
            <w:r>
              <w:t>0,02</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дибутилфталат</w:t>
            </w:r>
          </w:p>
        </w:tc>
        <w:tc>
          <w:tcPr>
            <w:tcW w:w="2041" w:type="dxa"/>
          </w:tcPr>
          <w:p w:rsidR="00BE3C09" w:rsidRDefault="00BE3C09" w:rsidP="00BE3C09">
            <w:pPr>
              <w:pStyle w:val="ConsPlusNormal"/>
              <w:jc w:val="center"/>
            </w:pPr>
            <w:r>
              <w:t>не допускается</w:t>
            </w:r>
          </w:p>
        </w:tc>
        <w:tc>
          <w:tcPr>
            <w:tcW w:w="1871" w:type="dxa"/>
          </w:tcPr>
          <w:p w:rsidR="00BE3C09" w:rsidRDefault="00BE3C09" w:rsidP="00BE3C09">
            <w:pPr>
              <w:pStyle w:val="ConsPlusNormal"/>
              <w:jc w:val="center"/>
            </w:pPr>
            <w:r>
              <w:t>не допускается</w:t>
            </w:r>
          </w:p>
        </w:tc>
      </w:tr>
      <w:tr w:rsidR="00BE3C09" w:rsidTr="00BE3C09">
        <w:tc>
          <w:tcPr>
            <w:tcW w:w="2381" w:type="dxa"/>
            <w:vMerge w:val="restart"/>
          </w:tcPr>
          <w:p w:rsidR="00BE3C09" w:rsidRDefault="00BE3C09" w:rsidP="00BE3C09">
            <w:pPr>
              <w:pStyle w:val="ConsPlusNormal"/>
            </w:pPr>
            <w:r>
              <w:t>Винилацетаты (искусственные кожи)</w:t>
            </w:r>
          </w:p>
        </w:tc>
        <w:tc>
          <w:tcPr>
            <w:tcW w:w="2778" w:type="dxa"/>
          </w:tcPr>
          <w:p w:rsidR="00BE3C09" w:rsidRDefault="00BE3C09" w:rsidP="00BE3C09">
            <w:pPr>
              <w:pStyle w:val="ConsPlusNormal"/>
            </w:pPr>
            <w:r>
              <w:t>формальдегид</w:t>
            </w:r>
          </w:p>
        </w:tc>
        <w:tc>
          <w:tcPr>
            <w:tcW w:w="2041" w:type="dxa"/>
          </w:tcPr>
          <w:p w:rsidR="00BE3C09" w:rsidRDefault="00BE3C09" w:rsidP="00BE3C09">
            <w:pPr>
              <w:pStyle w:val="ConsPlusNormal"/>
              <w:jc w:val="center"/>
            </w:pPr>
            <w:r>
              <w:t>300 мг/кг</w:t>
            </w:r>
          </w:p>
        </w:tc>
        <w:tc>
          <w:tcPr>
            <w:tcW w:w="1871" w:type="dxa"/>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винилацетат</w:t>
            </w:r>
          </w:p>
        </w:tc>
        <w:tc>
          <w:tcPr>
            <w:tcW w:w="2041" w:type="dxa"/>
          </w:tcPr>
          <w:p w:rsidR="00BE3C09" w:rsidRDefault="00BE3C09" w:rsidP="00BE3C09">
            <w:pPr>
              <w:pStyle w:val="ConsPlusNormal"/>
              <w:jc w:val="center"/>
            </w:pPr>
            <w:r>
              <w:t>0,2</w:t>
            </w:r>
          </w:p>
        </w:tc>
        <w:tc>
          <w:tcPr>
            <w:tcW w:w="1871" w:type="dxa"/>
          </w:tcPr>
          <w:p w:rsidR="00BE3C09" w:rsidRDefault="00BE3C09" w:rsidP="00BE3C09">
            <w:pPr>
              <w:pStyle w:val="ConsPlusNormal"/>
              <w:jc w:val="center"/>
            </w:pPr>
            <w:r>
              <w:t>0,15</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диоктилфталат</w:t>
            </w:r>
          </w:p>
        </w:tc>
        <w:tc>
          <w:tcPr>
            <w:tcW w:w="2041" w:type="dxa"/>
          </w:tcPr>
          <w:p w:rsidR="00BE3C09" w:rsidRDefault="00BE3C09" w:rsidP="00BE3C09">
            <w:pPr>
              <w:pStyle w:val="ConsPlusNormal"/>
              <w:jc w:val="center"/>
            </w:pPr>
            <w:r>
              <w:t>2,0</w:t>
            </w:r>
          </w:p>
        </w:tc>
        <w:tc>
          <w:tcPr>
            <w:tcW w:w="1871" w:type="dxa"/>
          </w:tcPr>
          <w:p w:rsidR="00BE3C09" w:rsidRDefault="00BE3C09" w:rsidP="00BE3C09">
            <w:pPr>
              <w:pStyle w:val="ConsPlusNormal"/>
              <w:jc w:val="center"/>
            </w:pPr>
            <w:r>
              <w:t>0,02</w:t>
            </w:r>
          </w:p>
        </w:tc>
      </w:tr>
      <w:tr w:rsidR="00BE3C09" w:rsidTr="00BE3C09">
        <w:tc>
          <w:tcPr>
            <w:tcW w:w="2381" w:type="dxa"/>
            <w:vMerge/>
          </w:tcPr>
          <w:p w:rsidR="00BE3C09" w:rsidRDefault="00BE3C09" w:rsidP="00BE3C09"/>
        </w:tc>
        <w:tc>
          <w:tcPr>
            <w:tcW w:w="2778" w:type="dxa"/>
          </w:tcPr>
          <w:p w:rsidR="00BE3C09" w:rsidRDefault="00BE3C09" w:rsidP="00BE3C09">
            <w:pPr>
              <w:pStyle w:val="ConsPlusNormal"/>
            </w:pPr>
            <w:r>
              <w:t>дибутилфталат</w:t>
            </w:r>
          </w:p>
        </w:tc>
        <w:tc>
          <w:tcPr>
            <w:tcW w:w="2041" w:type="dxa"/>
          </w:tcPr>
          <w:p w:rsidR="00BE3C09" w:rsidRDefault="00BE3C09" w:rsidP="00BE3C09">
            <w:pPr>
              <w:pStyle w:val="ConsPlusNormal"/>
              <w:jc w:val="center"/>
            </w:pPr>
            <w:r>
              <w:t>не допускается</w:t>
            </w:r>
          </w:p>
        </w:tc>
        <w:tc>
          <w:tcPr>
            <w:tcW w:w="1871" w:type="dxa"/>
          </w:tcPr>
          <w:p w:rsidR="00BE3C09" w:rsidRDefault="00BE3C09" w:rsidP="00BE3C09">
            <w:pPr>
              <w:pStyle w:val="ConsPlusNormal"/>
              <w:jc w:val="center"/>
            </w:pPr>
            <w:r>
              <w:t>не допускается</w:t>
            </w:r>
          </w:p>
        </w:tc>
      </w:tr>
    </w:tbl>
    <w:p w:rsidR="00BE3C09" w:rsidRDefault="00BE3C09" w:rsidP="00BE3C09">
      <w:pPr>
        <w:pStyle w:val="ConsPlusNormal"/>
        <w:jc w:val="both"/>
      </w:pPr>
    </w:p>
    <w:p w:rsidR="00BE3C09" w:rsidRDefault="00BE3C09" w:rsidP="00BE3C09">
      <w:pPr>
        <w:pStyle w:val="ConsPlusNormal"/>
        <w:ind w:firstLine="540"/>
        <w:jc w:val="both"/>
      </w:pPr>
      <w: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16</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103" w:name="P2397"/>
      <w:bookmarkEnd w:id="103"/>
      <w:r>
        <w:t>ТРЕБОВАНИЯ,</w:t>
      </w:r>
    </w:p>
    <w:p w:rsidR="00BE3C09" w:rsidRDefault="00BE3C09" w:rsidP="00BE3C09">
      <w:pPr>
        <w:pStyle w:val="ConsPlusTitle"/>
        <w:jc w:val="center"/>
      </w:pPr>
      <w:proofErr w:type="gramStart"/>
      <w:r>
        <w:t>ПРЕДЪЯВЛЯЕМЫЕ</w:t>
      </w:r>
      <w:proofErr w:type="gramEnd"/>
      <w:r>
        <w:t xml:space="preserve"> К ШРИФТОВОМУ ОФОРМЛЕНИЮ ТЕКСТА В ИЗДАНИЯХ</w:t>
      </w:r>
    </w:p>
    <w:p w:rsidR="00BE3C09" w:rsidRDefault="00BE3C09" w:rsidP="00BE3C09">
      <w:pPr>
        <w:pStyle w:val="ConsPlusTitle"/>
        <w:jc w:val="center"/>
      </w:pPr>
      <w:r>
        <w:t xml:space="preserve">КНИЖНЫХ И ЖУРНАЛЬНЫХ ДЛЯ ДЕТЕЙ </w:t>
      </w:r>
      <w:proofErr w:type="gramStart"/>
      <w:r>
        <w:t>СТАРШЕГО</w:t>
      </w:r>
      <w:proofErr w:type="gramEnd"/>
      <w:r>
        <w:t xml:space="preserve"> ДОШКОЛЬНОГО</w:t>
      </w:r>
    </w:p>
    <w:p w:rsidR="00BE3C09" w:rsidRDefault="00BE3C09" w:rsidP="00BE3C09">
      <w:pPr>
        <w:pStyle w:val="ConsPlusTitle"/>
        <w:jc w:val="center"/>
      </w:pPr>
      <w:r>
        <w:t>ВОЗРАСТА (3 - 6 ЛЕТ)</w:t>
      </w:r>
    </w:p>
    <w:p w:rsidR="00BE3C09" w:rsidRDefault="00BE3C09" w:rsidP="00BE3C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0"/>
        <w:gridCol w:w="1757"/>
        <w:gridCol w:w="1531"/>
        <w:gridCol w:w="1984"/>
        <w:gridCol w:w="2098"/>
      </w:tblGrid>
      <w:tr w:rsidR="00BE3C09" w:rsidTr="00BE3C09">
        <w:tc>
          <w:tcPr>
            <w:tcW w:w="1630" w:type="dxa"/>
            <w:vMerge w:val="restart"/>
          </w:tcPr>
          <w:p w:rsidR="00BE3C09" w:rsidRDefault="00BE3C09" w:rsidP="00BE3C09">
            <w:pPr>
              <w:pStyle w:val="ConsPlusNormal"/>
              <w:jc w:val="center"/>
            </w:pPr>
            <w:r>
              <w:t>Кегль шрифта (пунктов, не менее)</w:t>
            </w:r>
          </w:p>
        </w:tc>
        <w:tc>
          <w:tcPr>
            <w:tcW w:w="1757" w:type="dxa"/>
            <w:vMerge w:val="restart"/>
          </w:tcPr>
          <w:p w:rsidR="00BE3C09" w:rsidRDefault="00BE3C09" w:rsidP="00BE3C09">
            <w:pPr>
              <w:pStyle w:val="ConsPlusNormal"/>
              <w:jc w:val="center"/>
            </w:pPr>
            <w:r>
              <w:t>Увеличение интерлиньяжа (пунктов, не менее)</w:t>
            </w:r>
          </w:p>
        </w:tc>
        <w:tc>
          <w:tcPr>
            <w:tcW w:w="1531" w:type="dxa"/>
            <w:vMerge w:val="restart"/>
          </w:tcPr>
          <w:p w:rsidR="00BE3C09" w:rsidRDefault="00BE3C09" w:rsidP="00BE3C09">
            <w:pPr>
              <w:pStyle w:val="ConsPlusNormal"/>
              <w:jc w:val="center"/>
            </w:pPr>
            <w:r>
              <w:t>Минимальная длина строки (</w:t>
            </w:r>
            <w:proofErr w:type="gramStart"/>
            <w:r>
              <w:t>мм</w:t>
            </w:r>
            <w:proofErr w:type="gramEnd"/>
            <w:r>
              <w:t>)</w:t>
            </w:r>
          </w:p>
        </w:tc>
        <w:tc>
          <w:tcPr>
            <w:tcW w:w="4082" w:type="dxa"/>
            <w:gridSpan w:val="2"/>
          </w:tcPr>
          <w:p w:rsidR="00BE3C09" w:rsidRDefault="00BE3C09" w:rsidP="00BE3C09">
            <w:pPr>
              <w:pStyle w:val="ConsPlusNormal"/>
              <w:jc w:val="center"/>
            </w:pPr>
            <w:r>
              <w:t>Характеристика шрифта</w:t>
            </w:r>
          </w:p>
        </w:tc>
      </w:tr>
      <w:tr w:rsidR="00BE3C09" w:rsidTr="00BE3C09">
        <w:tc>
          <w:tcPr>
            <w:tcW w:w="1630" w:type="dxa"/>
            <w:vMerge/>
          </w:tcPr>
          <w:p w:rsidR="00BE3C09" w:rsidRDefault="00BE3C09" w:rsidP="00BE3C09"/>
        </w:tc>
        <w:tc>
          <w:tcPr>
            <w:tcW w:w="1757" w:type="dxa"/>
            <w:vMerge/>
          </w:tcPr>
          <w:p w:rsidR="00BE3C09" w:rsidRDefault="00BE3C09" w:rsidP="00BE3C09"/>
        </w:tc>
        <w:tc>
          <w:tcPr>
            <w:tcW w:w="1531" w:type="dxa"/>
            <w:vMerge/>
          </w:tcPr>
          <w:p w:rsidR="00BE3C09" w:rsidRDefault="00BE3C09" w:rsidP="00BE3C09"/>
        </w:tc>
        <w:tc>
          <w:tcPr>
            <w:tcW w:w="1984" w:type="dxa"/>
          </w:tcPr>
          <w:p w:rsidR="00BE3C09" w:rsidRDefault="00BE3C09" w:rsidP="00BE3C09">
            <w:pPr>
              <w:pStyle w:val="ConsPlusNormal"/>
              <w:jc w:val="center"/>
            </w:pPr>
            <w:r>
              <w:t>группа</w:t>
            </w:r>
          </w:p>
        </w:tc>
        <w:tc>
          <w:tcPr>
            <w:tcW w:w="2098" w:type="dxa"/>
          </w:tcPr>
          <w:p w:rsidR="00BE3C09" w:rsidRDefault="00BE3C09" w:rsidP="00BE3C09">
            <w:pPr>
              <w:pStyle w:val="ConsPlusNormal"/>
              <w:jc w:val="center"/>
            </w:pPr>
            <w:r>
              <w:t>начертание</w:t>
            </w:r>
          </w:p>
        </w:tc>
      </w:tr>
      <w:tr w:rsidR="00BE3C09" w:rsidTr="00BE3C09">
        <w:tc>
          <w:tcPr>
            <w:tcW w:w="1630" w:type="dxa"/>
          </w:tcPr>
          <w:p w:rsidR="00BE3C09" w:rsidRDefault="00BE3C09" w:rsidP="00BE3C09">
            <w:pPr>
              <w:pStyle w:val="ConsPlusNormal"/>
              <w:jc w:val="center"/>
            </w:pPr>
            <w:r>
              <w:t>20 и более</w:t>
            </w:r>
          </w:p>
        </w:tc>
        <w:tc>
          <w:tcPr>
            <w:tcW w:w="1757" w:type="dxa"/>
          </w:tcPr>
          <w:p w:rsidR="00BE3C09" w:rsidRDefault="00BE3C09" w:rsidP="00BE3C09">
            <w:pPr>
              <w:pStyle w:val="ConsPlusNormal"/>
              <w:jc w:val="center"/>
            </w:pPr>
            <w:r>
              <w:t>2</w:t>
            </w:r>
          </w:p>
        </w:tc>
        <w:tc>
          <w:tcPr>
            <w:tcW w:w="1531" w:type="dxa"/>
          </w:tcPr>
          <w:p w:rsidR="00BE3C09" w:rsidRDefault="00BE3C09" w:rsidP="00BE3C09">
            <w:pPr>
              <w:pStyle w:val="ConsPlusNormal"/>
              <w:jc w:val="center"/>
            </w:pPr>
            <w:r>
              <w:t>117</w:t>
            </w:r>
          </w:p>
        </w:tc>
        <w:tc>
          <w:tcPr>
            <w:tcW w:w="1984" w:type="dxa"/>
          </w:tcPr>
          <w:p w:rsidR="00BE3C09" w:rsidRDefault="00BE3C09" w:rsidP="00BE3C09">
            <w:pPr>
              <w:pStyle w:val="ConsPlusNormal"/>
              <w:jc w:val="center"/>
            </w:pPr>
            <w:r>
              <w:t>рубленые, новые малоконтрастные</w:t>
            </w:r>
          </w:p>
        </w:tc>
        <w:tc>
          <w:tcPr>
            <w:tcW w:w="2098" w:type="dxa"/>
          </w:tcPr>
          <w:p w:rsidR="00BE3C09" w:rsidRDefault="00BE3C09" w:rsidP="00BE3C09">
            <w:pPr>
              <w:pStyle w:val="ConsPlusNormal"/>
              <w:jc w:val="center"/>
            </w:pPr>
            <w:r>
              <w:t>нормальное или широкое, светлое, прямое</w:t>
            </w:r>
          </w:p>
        </w:tc>
      </w:tr>
      <w:tr w:rsidR="00BE3C09" w:rsidTr="00BE3C09">
        <w:tc>
          <w:tcPr>
            <w:tcW w:w="1630" w:type="dxa"/>
          </w:tcPr>
          <w:p w:rsidR="00BE3C09" w:rsidRDefault="00BE3C09" w:rsidP="00BE3C09">
            <w:pPr>
              <w:pStyle w:val="ConsPlusNormal"/>
              <w:jc w:val="center"/>
            </w:pPr>
            <w:r>
              <w:t>16 и 18</w:t>
            </w:r>
          </w:p>
        </w:tc>
        <w:tc>
          <w:tcPr>
            <w:tcW w:w="1757" w:type="dxa"/>
          </w:tcPr>
          <w:p w:rsidR="00BE3C09" w:rsidRDefault="00BE3C09" w:rsidP="00BE3C09">
            <w:pPr>
              <w:pStyle w:val="ConsPlusNormal"/>
              <w:jc w:val="center"/>
            </w:pPr>
            <w:r>
              <w:t>4</w:t>
            </w:r>
          </w:p>
        </w:tc>
        <w:tc>
          <w:tcPr>
            <w:tcW w:w="1531" w:type="dxa"/>
          </w:tcPr>
          <w:p w:rsidR="00BE3C09" w:rsidRDefault="00BE3C09" w:rsidP="00BE3C09">
            <w:pPr>
              <w:pStyle w:val="ConsPlusNormal"/>
              <w:jc w:val="center"/>
            </w:pPr>
            <w:r>
              <w:t>117</w:t>
            </w:r>
          </w:p>
        </w:tc>
        <w:tc>
          <w:tcPr>
            <w:tcW w:w="1984" w:type="dxa"/>
          </w:tcPr>
          <w:p w:rsidR="00BE3C09" w:rsidRDefault="00BE3C09" w:rsidP="00BE3C09">
            <w:pPr>
              <w:pStyle w:val="ConsPlusNormal"/>
              <w:jc w:val="center"/>
            </w:pPr>
            <w:r>
              <w:t>рубленые, новые малоконтрастные</w:t>
            </w:r>
          </w:p>
        </w:tc>
        <w:tc>
          <w:tcPr>
            <w:tcW w:w="2098" w:type="dxa"/>
          </w:tcPr>
          <w:p w:rsidR="00BE3C09" w:rsidRDefault="00BE3C09" w:rsidP="00BE3C09">
            <w:pPr>
              <w:pStyle w:val="ConsPlusNormal"/>
              <w:jc w:val="center"/>
            </w:pPr>
            <w:r>
              <w:t>нормальное или широкое, светлое, прямое</w:t>
            </w:r>
          </w:p>
        </w:tc>
      </w:tr>
      <w:tr w:rsidR="00BE3C09" w:rsidTr="00BE3C09">
        <w:tc>
          <w:tcPr>
            <w:tcW w:w="1630" w:type="dxa"/>
          </w:tcPr>
          <w:p w:rsidR="00BE3C09" w:rsidRDefault="00BE3C09" w:rsidP="00BE3C09">
            <w:pPr>
              <w:pStyle w:val="ConsPlusNormal"/>
              <w:jc w:val="center"/>
            </w:pPr>
            <w:r>
              <w:t>14</w:t>
            </w:r>
          </w:p>
        </w:tc>
        <w:tc>
          <w:tcPr>
            <w:tcW w:w="1757" w:type="dxa"/>
          </w:tcPr>
          <w:p w:rsidR="00BE3C09" w:rsidRDefault="00BE3C09" w:rsidP="00BE3C09">
            <w:pPr>
              <w:pStyle w:val="ConsPlusNormal"/>
              <w:jc w:val="center"/>
            </w:pPr>
            <w:r>
              <w:t>4</w:t>
            </w:r>
          </w:p>
        </w:tc>
        <w:tc>
          <w:tcPr>
            <w:tcW w:w="1531" w:type="dxa"/>
          </w:tcPr>
          <w:p w:rsidR="00BE3C09" w:rsidRDefault="00BE3C09" w:rsidP="00BE3C09">
            <w:pPr>
              <w:pStyle w:val="ConsPlusNormal"/>
              <w:jc w:val="center"/>
            </w:pPr>
            <w:r>
              <w:t>108</w:t>
            </w:r>
          </w:p>
        </w:tc>
        <w:tc>
          <w:tcPr>
            <w:tcW w:w="1984" w:type="dxa"/>
          </w:tcPr>
          <w:p w:rsidR="00BE3C09" w:rsidRDefault="00BE3C09" w:rsidP="00BE3C09">
            <w:pPr>
              <w:pStyle w:val="ConsPlusNormal"/>
              <w:jc w:val="center"/>
            </w:pPr>
            <w:r>
              <w:t>рубленые</w:t>
            </w:r>
          </w:p>
        </w:tc>
        <w:tc>
          <w:tcPr>
            <w:tcW w:w="2098" w:type="dxa"/>
          </w:tcPr>
          <w:p w:rsidR="00BE3C09" w:rsidRDefault="00BE3C09" w:rsidP="00BE3C09">
            <w:pPr>
              <w:pStyle w:val="ConsPlusNormal"/>
              <w:jc w:val="center"/>
            </w:pPr>
            <w:r>
              <w:t>нормальное, широкое или сверхширокое, светлое, прямое</w:t>
            </w:r>
          </w:p>
        </w:tc>
      </w:tr>
      <w:tr w:rsidR="00BE3C09" w:rsidTr="00BE3C09">
        <w:tc>
          <w:tcPr>
            <w:tcW w:w="1630" w:type="dxa"/>
          </w:tcPr>
          <w:p w:rsidR="00BE3C09" w:rsidRDefault="00BE3C09" w:rsidP="00BE3C09">
            <w:pPr>
              <w:pStyle w:val="ConsPlusNormal"/>
              <w:jc w:val="center"/>
            </w:pPr>
            <w:r>
              <w:t xml:space="preserve">12 </w:t>
            </w:r>
            <w:hyperlink w:anchor="P2430" w:history="1">
              <w:r>
                <w:rPr>
                  <w:color w:val="0000FF"/>
                </w:rPr>
                <w:t>&lt;*&gt;</w:t>
              </w:r>
            </w:hyperlink>
          </w:p>
        </w:tc>
        <w:tc>
          <w:tcPr>
            <w:tcW w:w="1757" w:type="dxa"/>
          </w:tcPr>
          <w:p w:rsidR="00BE3C09" w:rsidRDefault="00BE3C09" w:rsidP="00BE3C09">
            <w:pPr>
              <w:pStyle w:val="ConsPlusNormal"/>
              <w:jc w:val="center"/>
            </w:pPr>
            <w:r>
              <w:t>2</w:t>
            </w:r>
          </w:p>
        </w:tc>
        <w:tc>
          <w:tcPr>
            <w:tcW w:w="1531" w:type="dxa"/>
          </w:tcPr>
          <w:p w:rsidR="00BE3C09" w:rsidRDefault="00BE3C09" w:rsidP="00BE3C09">
            <w:pPr>
              <w:pStyle w:val="ConsPlusNormal"/>
              <w:jc w:val="center"/>
            </w:pPr>
            <w:r>
              <w:t>90</w:t>
            </w:r>
          </w:p>
        </w:tc>
        <w:tc>
          <w:tcPr>
            <w:tcW w:w="1984" w:type="dxa"/>
          </w:tcPr>
          <w:p w:rsidR="00BE3C09" w:rsidRDefault="00BE3C09" w:rsidP="00BE3C09">
            <w:pPr>
              <w:pStyle w:val="ConsPlusNormal"/>
              <w:jc w:val="center"/>
            </w:pPr>
            <w:r>
              <w:t>рубленые</w:t>
            </w:r>
          </w:p>
        </w:tc>
        <w:tc>
          <w:tcPr>
            <w:tcW w:w="2098" w:type="dxa"/>
          </w:tcPr>
          <w:p w:rsidR="00BE3C09" w:rsidRDefault="00BE3C09" w:rsidP="00BE3C09">
            <w:pPr>
              <w:pStyle w:val="ConsPlusNormal"/>
              <w:jc w:val="center"/>
            </w:pPr>
            <w:r>
              <w:t>нормальное, широкое или сверхширокое, светлое, прямое</w:t>
            </w:r>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104" w:name="P2430"/>
      <w:bookmarkEnd w:id="104"/>
      <w:r>
        <w:t>&lt;*&gt; Для текста объемом 200 знаков и менее на странице.</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17</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r>
        <w:lastRenderedPageBreak/>
        <w:t>ТРЕБОВАНИЯ,</w:t>
      </w:r>
    </w:p>
    <w:p w:rsidR="00BE3C09" w:rsidRDefault="00BE3C09" w:rsidP="00BE3C09">
      <w:pPr>
        <w:pStyle w:val="ConsPlusTitle"/>
        <w:jc w:val="center"/>
      </w:pPr>
      <w:proofErr w:type="gramStart"/>
      <w:r>
        <w:t>ПРЕДЪЯВЛЯЕМЫЕ</w:t>
      </w:r>
      <w:proofErr w:type="gramEnd"/>
      <w:r>
        <w:t xml:space="preserve"> К ШРИФТОВОМУ ОФОРМЛЕНИЮ ТЕКСТА В ИЗДАНИЯХ</w:t>
      </w:r>
    </w:p>
    <w:p w:rsidR="00BE3C09" w:rsidRDefault="00BE3C09" w:rsidP="00BE3C09">
      <w:pPr>
        <w:pStyle w:val="ConsPlusTitle"/>
        <w:jc w:val="center"/>
      </w:pPr>
      <w:proofErr w:type="gramStart"/>
      <w:r>
        <w:t>КНИЖНЫХ И ЖУРНАЛЬНЫХ ДЛЯ ДЕТЕЙ МЛАДШЕГО ШКОЛЬНОГО</w:t>
      </w:r>
      <w:proofErr w:type="gramEnd"/>
    </w:p>
    <w:p w:rsidR="00BE3C09" w:rsidRDefault="00BE3C09" w:rsidP="00BE3C09">
      <w:pPr>
        <w:pStyle w:val="ConsPlusTitle"/>
        <w:jc w:val="center"/>
      </w:pPr>
      <w:r>
        <w:t>ВОЗРАСТА (7 - 10 ЛЕТ)</w:t>
      </w:r>
    </w:p>
    <w:p w:rsidR="00BE3C09" w:rsidRDefault="00BE3C09" w:rsidP="00BE3C09">
      <w:pPr>
        <w:pStyle w:val="ConsPlusNormal"/>
        <w:jc w:val="center"/>
      </w:pPr>
    </w:p>
    <w:p w:rsidR="00BE3C09" w:rsidRDefault="00BE3C09" w:rsidP="00BE3C09">
      <w:pPr>
        <w:sectPr w:rsidR="00BE3C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2404"/>
        <w:gridCol w:w="1789"/>
      </w:tblGrid>
      <w:tr w:rsidR="00BE3C09" w:rsidTr="00BE3C09">
        <w:tc>
          <w:tcPr>
            <w:tcW w:w="2359" w:type="dxa"/>
            <w:vMerge w:val="restart"/>
          </w:tcPr>
          <w:p w:rsidR="00BE3C09" w:rsidRDefault="00BE3C09" w:rsidP="00BE3C09">
            <w:pPr>
              <w:pStyle w:val="ConsPlusNormal"/>
              <w:jc w:val="center"/>
            </w:pPr>
            <w:r>
              <w:lastRenderedPageBreak/>
              <w:t>Виды изданий</w:t>
            </w:r>
          </w:p>
        </w:tc>
        <w:tc>
          <w:tcPr>
            <w:tcW w:w="2389" w:type="dxa"/>
            <w:vMerge w:val="restart"/>
          </w:tcPr>
          <w:p w:rsidR="00BE3C09" w:rsidRDefault="00BE3C09" w:rsidP="00BE3C09">
            <w:pPr>
              <w:pStyle w:val="ConsPlusNormal"/>
              <w:jc w:val="center"/>
            </w:pPr>
            <w:r>
              <w:t>Объем текста единовременного прочтения (количество знаков)</w:t>
            </w:r>
          </w:p>
        </w:tc>
        <w:tc>
          <w:tcPr>
            <w:tcW w:w="1354" w:type="dxa"/>
            <w:vMerge w:val="restart"/>
          </w:tcPr>
          <w:p w:rsidR="00BE3C09" w:rsidRDefault="00BE3C09" w:rsidP="00BE3C09">
            <w:pPr>
              <w:pStyle w:val="ConsPlusNormal"/>
              <w:jc w:val="center"/>
            </w:pPr>
            <w:r>
              <w:t>Кегль шрифта (пунктов, не менее)</w:t>
            </w:r>
          </w:p>
        </w:tc>
        <w:tc>
          <w:tcPr>
            <w:tcW w:w="1969" w:type="dxa"/>
            <w:vMerge w:val="restart"/>
          </w:tcPr>
          <w:p w:rsidR="00BE3C09" w:rsidRDefault="00BE3C09" w:rsidP="00BE3C09">
            <w:pPr>
              <w:pStyle w:val="ConsPlusNormal"/>
              <w:jc w:val="center"/>
            </w:pPr>
            <w:r>
              <w:t>Увеличение интерлиньяжа (пунктов, не менее)</w:t>
            </w:r>
          </w:p>
        </w:tc>
        <w:tc>
          <w:tcPr>
            <w:tcW w:w="1939" w:type="dxa"/>
            <w:vMerge w:val="restart"/>
          </w:tcPr>
          <w:p w:rsidR="00BE3C09" w:rsidRDefault="00BE3C09" w:rsidP="00BE3C09">
            <w:pPr>
              <w:pStyle w:val="ConsPlusNormal"/>
              <w:jc w:val="center"/>
            </w:pPr>
            <w:r>
              <w:t>Минимальная длина строки (</w:t>
            </w:r>
            <w:proofErr w:type="gramStart"/>
            <w:r>
              <w:t>мм</w:t>
            </w:r>
            <w:proofErr w:type="gramEnd"/>
            <w:r>
              <w:t>)</w:t>
            </w:r>
          </w:p>
        </w:tc>
        <w:tc>
          <w:tcPr>
            <w:tcW w:w="4193" w:type="dxa"/>
            <w:gridSpan w:val="2"/>
          </w:tcPr>
          <w:p w:rsidR="00BE3C09" w:rsidRDefault="00BE3C09" w:rsidP="00BE3C09">
            <w:pPr>
              <w:pStyle w:val="ConsPlusNormal"/>
              <w:jc w:val="center"/>
            </w:pPr>
            <w:r>
              <w:t>Характеристика шрифта</w:t>
            </w:r>
          </w:p>
        </w:tc>
      </w:tr>
      <w:tr w:rsidR="00BE3C09" w:rsidTr="00BE3C09">
        <w:tc>
          <w:tcPr>
            <w:tcW w:w="2359" w:type="dxa"/>
            <w:vMerge/>
          </w:tcPr>
          <w:p w:rsidR="00BE3C09" w:rsidRDefault="00BE3C09" w:rsidP="00BE3C09"/>
        </w:tc>
        <w:tc>
          <w:tcPr>
            <w:tcW w:w="2389" w:type="dxa"/>
            <w:vMerge/>
          </w:tcPr>
          <w:p w:rsidR="00BE3C09" w:rsidRDefault="00BE3C09" w:rsidP="00BE3C09"/>
        </w:tc>
        <w:tc>
          <w:tcPr>
            <w:tcW w:w="1354" w:type="dxa"/>
            <w:vMerge/>
          </w:tcPr>
          <w:p w:rsidR="00BE3C09" w:rsidRDefault="00BE3C09" w:rsidP="00BE3C09"/>
        </w:tc>
        <w:tc>
          <w:tcPr>
            <w:tcW w:w="1969" w:type="dxa"/>
            <w:vMerge/>
          </w:tcPr>
          <w:p w:rsidR="00BE3C09" w:rsidRDefault="00BE3C09" w:rsidP="00BE3C09"/>
        </w:tc>
        <w:tc>
          <w:tcPr>
            <w:tcW w:w="1939" w:type="dxa"/>
            <w:vMerge/>
          </w:tcPr>
          <w:p w:rsidR="00BE3C09" w:rsidRDefault="00BE3C09" w:rsidP="00BE3C09"/>
        </w:tc>
        <w:tc>
          <w:tcPr>
            <w:tcW w:w="2404" w:type="dxa"/>
          </w:tcPr>
          <w:p w:rsidR="00BE3C09" w:rsidRDefault="00BE3C09" w:rsidP="00BE3C09">
            <w:pPr>
              <w:pStyle w:val="ConsPlusNormal"/>
              <w:jc w:val="center"/>
            </w:pPr>
            <w:r>
              <w:t>группа</w:t>
            </w:r>
          </w:p>
        </w:tc>
        <w:tc>
          <w:tcPr>
            <w:tcW w:w="1789" w:type="dxa"/>
          </w:tcPr>
          <w:p w:rsidR="00BE3C09" w:rsidRDefault="00BE3C09" w:rsidP="00BE3C09">
            <w:pPr>
              <w:pStyle w:val="ConsPlusNormal"/>
              <w:jc w:val="center"/>
            </w:pPr>
            <w:r>
              <w:t>начертание</w:t>
            </w:r>
          </w:p>
        </w:tc>
      </w:tr>
      <w:tr w:rsidR="00BE3C09" w:rsidTr="00BE3C09">
        <w:tc>
          <w:tcPr>
            <w:tcW w:w="2359" w:type="dxa"/>
            <w:vMerge w:val="restart"/>
          </w:tcPr>
          <w:p w:rsidR="00BE3C09" w:rsidRDefault="00BE3C09" w:rsidP="00BE3C09">
            <w:pPr>
              <w:pStyle w:val="ConsPlusNormal"/>
              <w:jc w:val="center"/>
            </w:pPr>
            <w:r>
              <w:t>Издания литературно-художественные, научно-популярные, развивающего обучения и для дополнительного образования</w:t>
            </w:r>
          </w:p>
        </w:tc>
        <w:tc>
          <w:tcPr>
            <w:tcW w:w="2389" w:type="dxa"/>
          </w:tcPr>
          <w:p w:rsidR="00BE3C09" w:rsidRDefault="00BE3C09" w:rsidP="00BE3C09">
            <w:pPr>
              <w:pStyle w:val="ConsPlusNormal"/>
              <w:jc w:val="center"/>
            </w:pPr>
            <w:r>
              <w:t>более 600</w:t>
            </w:r>
          </w:p>
        </w:tc>
        <w:tc>
          <w:tcPr>
            <w:tcW w:w="1354" w:type="dxa"/>
          </w:tcPr>
          <w:p w:rsidR="00BE3C09" w:rsidRDefault="00BE3C09" w:rsidP="00BE3C09">
            <w:pPr>
              <w:pStyle w:val="ConsPlusNormal"/>
              <w:jc w:val="center"/>
            </w:pPr>
            <w:r>
              <w:t>20</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90</w:t>
            </w:r>
          </w:p>
        </w:tc>
        <w:tc>
          <w:tcPr>
            <w:tcW w:w="2404" w:type="dxa"/>
          </w:tcPr>
          <w:p w:rsidR="00BE3C09" w:rsidRDefault="00BE3C09" w:rsidP="00BE3C09">
            <w:pPr>
              <w:pStyle w:val="ConsPlusNormal"/>
              <w:jc w:val="center"/>
            </w:pPr>
            <w:r>
              <w:t>рубленые, новые малоконтрастные</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более 600</w:t>
            </w:r>
          </w:p>
        </w:tc>
        <w:tc>
          <w:tcPr>
            <w:tcW w:w="1354" w:type="dxa"/>
          </w:tcPr>
          <w:p w:rsidR="00BE3C09" w:rsidRDefault="00BE3C09" w:rsidP="00BE3C09">
            <w:pPr>
              <w:pStyle w:val="ConsPlusNormal"/>
              <w:jc w:val="center"/>
            </w:pPr>
            <w:r>
              <w:t>14 - 18</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81</w:t>
            </w:r>
          </w:p>
        </w:tc>
        <w:tc>
          <w:tcPr>
            <w:tcW w:w="2404" w:type="dxa"/>
          </w:tcPr>
          <w:p w:rsidR="00BE3C09" w:rsidRDefault="00BE3C09" w:rsidP="00BE3C09">
            <w:pPr>
              <w:pStyle w:val="ConsPlusNormal"/>
              <w:jc w:val="center"/>
            </w:pPr>
            <w:r>
              <w:t>рубленые, новые малоконтрастные</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более 600</w:t>
            </w:r>
          </w:p>
        </w:tc>
        <w:tc>
          <w:tcPr>
            <w:tcW w:w="1354" w:type="dxa"/>
          </w:tcPr>
          <w:p w:rsidR="00BE3C09" w:rsidRDefault="00BE3C09" w:rsidP="00BE3C09">
            <w:pPr>
              <w:pStyle w:val="ConsPlusNormal"/>
              <w:jc w:val="center"/>
            </w:pPr>
            <w:r>
              <w:t>12</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81</w:t>
            </w:r>
          </w:p>
        </w:tc>
        <w:tc>
          <w:tcPr>
            <w:tcW w:w="2404" w:type="dxa"/>
          </w:tcPr>
          <w:p w:rsidR="00BE3C09" w:rsidRDefault="00BE3C09" w:rsidP="00BE3C09">
            <w:pPr>
              <w:pStyle w:val="ConsPlusNormal"/>
              <w:jc w:val="center"/>
            </w:pPr>
            <w:r>
              <w:t>рубленые</w:t>
            </w:r>
          </w:p>
        </w:tc>
        <w:tc>
          <w:tcPr>
            <w:tcW w:w="1789" w:type="dxa"/>
          </w:tcPr>
          <w:p w:rsidR="00BE3C09" w:rsidRDefault="00BE3C09" w:rsidP="00BE3C09">
            <w:pPr>
              <w:pStyle w:val="ConsPlusNormal"/>
              <w:jc w:val="center"/>
            </w:pPr>
            <w:r>
              <w:t>нормальное или широкое, светлое или полужирное,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600</w:t>
            </w:r>
          </w:p>
        </w:tc>
        <w:tc>
          <w:tcPr>
            <w:tcW w:w="1354" w:type="dxa"/>
          </w:tcPr>
          <w:p w:rsidR="00BE3C09" w:rsidRDefault="00BE3C09" w:rsidP="00BE3C09">
            <w:pPr>
              <w:pStyle w:val="ConsPlusNormal"/>
              <w:jc w:val="center"/>
            </w:pPr>
            <w:r>
              <w:t>10</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2404" w:type="dxa"/>
          </w:tcPr>
          <w:p w:rsidR="00BE3C09" w:rsidRDefault="00BE3C09" w:rsidP="00BE3C09">
            <w:pPr>
              <w:pStyle w:val="ConsPlusNormal"/>
              <w:jc w:val="center"/>
            </w:pPr>
            <w:r>
              <w:t>рубленые</w:t>
            </w:r>
          </w:p>
        </w:tc>
        <w:tc>
          <w:tcPr>
            <w:tcW w:w="1789" w:type="dxa"/>
          </w:tcPr>
          <w:p w:rsidR="00BE3C09" w:rsidRDefault="00BE3C09" w:rsidP="00BE3C09">
            <w:pPr>
              <w:pStyle w:val="ConsPlusNormal"/>
              <w:jc w:val="center"/>
            </w:pPr>
            <w:r>
              <w:t>нормальное,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600</w:t>
            </w:r>
          </w:p>
        </w:tc>
        <w:tc>
          <w:tcPr>
            <w:tcW w:w="1354" w:type="dxa"/>
          </w:tcPr>
          <w:p w:rsidR="00BE3C09" w:rsidRDefault="00BE3C09" w:rsidP="00BE3C09">
            <w:pPr>
              <w:pStyle w:val="ConsPlusNormal"/>
              <w:jc w:val="center"/>
            </w:pPr>
            <w:r>
              <w:t xml:space="preserve">12 </w:t>
            </w:r>
            <w:hyperlink w:anchor="P2520" w:history="1">
              <w:r>
                <w:rPr>
                  <w:color w:val="0000FF"/>
                </w:rPr>
                <w:t>&lt;*&gt;</w:t>
              </w:r>
            </w:hyperlink>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2404" w:type="dxa"/>
          </w:tcPr>
          <w:p w:rsidR="00BE3C09" w:rsidRDefault="00BE3C09" w:rsidP="00BE3C09">
            <w:pPr>
              <w:pStyle w:val="ConsPlusNormal"/>
              <w:jc w:val="center"/>
            </w:pPr>
            <w:r>
              <w:t>рубленые</w:t>
            </w:r>
          </w:p>
        </w:tc>
        <w:tc>
          <w:tcPr>
            <w:tcW w:w="1789" w:type="dxa"/>
          </w:tcPr>
          <w:p w:rsidR="00BE3C09" w:rsidRDefault="00BE3C09" w:rsidP="00BE3C09">
            <w:pPr>
              <w:pStyle w:val="ConsPlusNormal"/>
              <w:jc w:val="center"/>
            </w:pPr>
            <w:r>
              <w:t>нормальное, полужирное, прямое</w:t>
            </w:r>
          </w:p>
        </w:tc>
      </w:tr>
      <w:tr w:rsidR="00BE3C09" w:rsidTr="00BE3C09">
        <w:tc>
          <w:tcPr>
            <w:tcW w:w="2359" w:type="dxa"/>
            <w:vMerge w:val="restart"/>
          </w:tcPr>
          <w:p w:rsidR="00BE3C09" w:rsidRDefault="00BE3C09" w:rsidP="00BE3C09">
            <w:pPr>
              <w:pStyle w:val="ConsPlusNormal"/>
              <w:jc w:val="center"/>
            </w:pPr>
            <w:r>
              <w:t>Издания справочные и для досуга</w:t>
            </w:r>
          </w:p>
        </w:tc>
        <w:tc>
          <w:tcPr>
            <w:tcW w:w="2389" w:type="dxa"/>
          </w:tcPr>
          <w:p w:rsidR="00BE3C09" w:rsidRDefault="00BE3C09" w:rsidP="00BE3C09">
            <w:pPr>
              <w:pStyle w:val="ConsPlusNormal"/>
              <w:jc w:val="center"/>
            </w:pPr>
            <w:r>
              <w:t>более 600</w:t>
            </w:r>
          </w:p>
        </w:tc>
        <w:tc>
          <w:tcPr>
            <w:tcW w:w="1354" w:type="dxa"/>
          </w:tcPr>
          <w:p w:rsidR="00BE3C09" w:rsidRDefault="00BE3C09" w:rsidP="00BE3C09">
            <w:pPr>
              <w:pStyle w:val="ConsPlusNormal"/>
              <w:jc w:val="center"/>
            </w:pPr>
            <w:r>
              <w:t>14</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81</w:t>
            </w:r>
          </w:p>
        </w:tc>
        <w:tc>
          <w:tcPr>
            <w:tcW w:w="2404" w:type="dxa"/>
          </w:tcPr>
          <w:p w:rsidR="00BE3C09" w:rsidRDefault="00BE3C09" w:rsidP="00BE3C09">
            <w:pPr>
              <w:pStyle w:val="ConsPlusNormal"/>
              <w:jc w:val="center"/>
            </w:pPr>
            <w:r>
              <w:t>рубленые, новые малоконтрастные</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более 600</w:t>
            </w:r>
          </w:p>
        </w:tc>
        <w:tc>
          <w:tcPr>
            <w:tcW w:w="1354" w:type="dxa"/>
          </w:tcPr>
          <w:p w:rsidR="00BE3C09" w:rsidRDefault="00BE3C09" w:rsidP="00BE3C09">
            <w:pPr>
              <w:pStyle w:val="ConsPlusNormal"/>
              <w:jc w:val="center"/>
            </w:pPr>
            <w:r>
              <w:t>12</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81</w:t>
            </w:r>
          </w:p>
        </w:tc>
        <w:tc>
          <w:tcPr>
            <w:tcW w:w="2404" w:type="dxa"/>
          </w:tcPr>
          <w:p w:rsidR="00BE3C09" w:rsidRDefault="00BE3C09" w:rsidP="00BE3C09">
            <w:pPr>
              <w:pStyle w:val="ConsPlusNormal"/>
              <w:jc w:val="center"/>
            </w:pPr>
            <w:r>
              <w:t>рубленые</w:t>
            </w:r>
          </w:p>
        </w:tc>
        <w:tc>
          <w:tcPr>
            <w:tcW w:w="1789" w:type="dxa"/>
          </w:tcPr>
          <w:p w:rsidR="00BE3C09" w:rsidRDefault="00BE3C09" w:rsidP="00BE3C09">
            <w:pPr>
              <w:pStyle w:val="ConsPlusNormal"/>
              <w:jc w:val="center"/>
            </w:pPr>
            <w:r>
              <w:t>нормальное или широкое, светлое или полужирное,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от 200 до 600</w:t>
            </w:r>
          </w:p>
        </w:tc>
        <w:tc>
          <w:tcPr>
            <w:tcW w:w="1354" w:type="dxa"/>
          </w:tcPr>
          <w:p w:rsidR="00BE3C09" w:rsidRDefault="00BE3C09" w:rsidP="00BE3C09">
            <w:pPr>
              <w:pStyle w:val="ConsPlusNormal"/>
              <w:jc w:val="center"/>
            </w:pPr>
            <w:r>
              <w:t>10</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2404" w:type="dxa"/>
          </w:tcPr>
          <w:p w:rsidR="00BE3C09" w:rsidRDefault="00BE3C09" w:rsidP="00BE3C09">
            <w:pPr>
              <w:pStyle w:val="ConsPlusNormal"/>
              <w:jc w:val="center"/>
            </w:pPr>
            <w:r>
              <w:t>рубленые</w:t>
            </w:r>
          </w:p>
        </w:tc>
        <w:tc>
          <w:tcPr>
            <w:tcW w:w="1789" w:type="dxa"/>
          </w:tcPr>
          <w:p w:rsidR="00BE3C09" w:rsidRDefault="00BE3C09" w:rsidP="00BE3C09">
            <w:pPr>
              <w:pStyle w:val="ConsPlusNormal"/>
              <w:jc w:val="center"/>
            </w:pPr>
            <w:r>
              <w:t>нормальное,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200</w:t>
            </w:r>
          </w:p>
        </w:tc>
        <w:tc>
          <w:tcPr>
            <w:tcW w:w="1354" w:type="dxa"/>
          </w:tcPr>
          <w:p w:rsidR="00BE3C09" w:rsidRDefault="00BE3C09" w:rsidP="00BE3C09">
            <w:pPr>
              <w:pStyle w:val="ConsPlusNormal"/>
              <w:jc w:val="center"/>
            </w:pPr>
            <w:r>
              <w:t xml:space="preserve">12 </w:t>
            </w:r>
            <w:hyperlink w:anchor="P2520" w:history="1">
              <w:r>
                <w:rPr>
                  <w:color w:val="0000FF"/>
                </w:rPr>
                <w:t>&lt;*&gt;</w:t>
              </w:r>
            </w:hyperlink>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2404" w:type="dxa"/>
          </w:tcPr>
          <w:p w:rsidR="00BE3C09" w:rsidRDefault="00BE3C09" w:rsidP="00BE3C09">
            <w:pPr>
              <w:pStyle w:val="ConsPlusNormal"/>
              <w:jc w:val="center"/>
            </w:pPr>
            <w:r>
              <w:t>рубленые</w:t>
            </w:r>
          </w:p>
        </w:tc>
        <w:tc>
          <w:tcPr>
            <w:tcW w:w="1789" w:type="dxa"/>
          </w:tcPr>
          <w:p w:rsidR="00BE3C09" w:rsidRDefault="00BE3C09" w:rsidP="00BE3C09">
            <w:pPr>
              <w:pStyle w:val="ConsPlusNormal"/>
              <w:jc w:val="center"/>
            </w:pPr>
            <w:r>
              <w:t>нормальное, полужирное,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200</w:t>
            </w:r>
          </w:p>
        </w:tc>
        <w:tc>
          <w:tcPr>
            <w:tcW w:w="1354" w:type="dxa"/>
          </w:tcPr>
          <w:p w:rsidR="00BE3C09" w:rsidRDefault="00BE3C09" w:rsidP="00BE3C09">
            <w:pPr>
              <w:pStyle w:val="ConsPlusNormal"/>
              <w:jc w:val="center"/>
            </w:pPr>
            <w:r>
              <w:t>10</w:t>
            </w:r>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r>
              <w:t>-</w:t>
            </w:r>
          </w:p>
        </w:tc>
        <w:tc>
          <w:tcPr>
            <w:tcW w:w="240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прямое</w:t>
            </w:r>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105" w:name="P2520"/>
      <w:bookmarkEnd w:id="105"/>
      <w:r>
        <w:t>&lt;*&gt; Допускается для выворотки шрифта при оптической плотности фона не менее 0,5 и печати текста цветными красками.</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18</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r>
        <w:t>ТРЕБОВАНИЯ,</w:t>
      </w:r>
    </w:p>
    <w:p w:rsidR="00BE3C09" w:rsidRDefault="00BE3C09" w:rsidP="00BE3C09">
      <w:pPr>
        <w:pStyle w:val="ConsPlusTitle"/>
        <w:jc w:val="center"/>
      </w:pPr>
      <w:proofErr w:type="gramStart"/>
      <w:r>
        <w:t>ПРЕДЪЯВЛЯЕМЫЕ</w:t>
      </w:r>
      <w:proofErr w:type="gramEnd"/>
      <w:r>
        <w:t xml:space="preserve"> К ШРИФТОВОМУ ОФОРМЛЕНИЮ ТЕКСТА В ИЗДАНИЯХ</w:t>
      </w:r>
    </w:p>
    <w:p w:rsidR="00BE3C09" w:rsidRDefault="00BE3C09" w:rsidP="00BE3C09">
      <w:pPr>
        <w:pStyle w:val="ConsPlusTitle"/>
        <w:jc w:val="center"/>
      </w:pPr>
      <w:proofErr w:type="gramStart"/>
      <w:r>
        <w:t>КНИЖНЫХ И ЖУРНАЛЬНЫХ ДЛЯ ДЕТЕЙ СРЕДНЕГО ШКОЛЬНОГО</w:t>
      </w:r>
      <w:proofErr w:type="gramEnd"/>
    </w:p>
    <w:p w:rsidR="00BE3C09" w:rsidRDefault="00BE3C09" w:rsidP="00BE3C09">
      <w:pPr>
        <w:pStyle w:val="ConsPlusTitle"/>
        <w:jc w:val="center"/>
      </w:pPr>
      <w:r>
        <w:t>ВОЗРАСТА (11 - 14 ЛЕТ)</w:t>
      </w:r>
    </w:p>
    <w:p w:rsidR="00BE3C09" w:rsidRDefault="00BE3C09" w:rsidP="00BE3C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1354"/>
        <w:gridCol w:w="1789"/>
      </w:tblGrid>
      <w:tr w:rsidR="00BE3C09" w:rsidTr="00BE3C09">
        <w:tc>
          <w:tcPr>
            <w:tcW w:w="2359" w:type="dxa"/>
            <w:vMerge w:val="restart"/>
          </w:tcPr>
          <w:p w:rsidR="00BE3C09" w:rsidRDefault="00BE3C09" w:rsidP="00BE3C09">
            <w:pPr>
              <w:pStyle w:val="ConsPlusNormal"/>
              <w:jc w:val="center"/>
            </w:pPr>
            <w:r>
              <w:t>Виды изданий</w:t>
            </w:r>
          </w:p>
        </w:tc>
        <w:tc>
          <w:tcPr>
            <w:tcW w:w="2389" w:type="dxa"/>
            <w:vMerge w:val="restart"/>
          </w:tcPr>
          <w:p w:rsidR="00BE3C09" w:rsidRDefault="00BE3C09" w:rsidP="00BE3C09">
            <w:pPr>
              <w:pStyle w:val="ConsPlusNormal"/>
              <w:jc w:val="center"/>
            </w:pPr>
            <w:r>
              <w:t xml:space="preserve">Объем текста единовременного прочтения (количество </w:t>
            </w:r>
            <w:r>
              <w:lastRenderedPageBreak/>
              <w:t>знаков)</w:t>
            </w:r>
          </w:p>
        </w:tc>
        <w:tc>
          <w:tcPr>
            <w:tcW w:w="1354" w:type="dxa"/>
            <w:vMerge w:val="restart"/>
          </w:tcPr>
          <w:p w:rsidR="00BE3C09" w:rsidRDefault="00BE3C09" w:rsidP="00BE3C09">
            <w:pPr>
              <w:pStyle w:val="ConsPlusNormal"/>
              <w:jc w:val="center"/>
            </w:pPr>
            <w:r>
              <w:lastRenderedPageBreak/>
              <w:t xml:space="preserve">Кегль шрифта (пунктов, не </w:t>
            </w:r>
            <w:r>
              <w:lastRenderedPageBreak/>
              <w:t>менее)</w:t>
            </w:r>
          </w:p>
        </w:tc>
        <w:tc>
          <w:tcPr>
            <w:tcW w:w="1969" w:type="dxa"/>
            <w:vMerge w:val="restart"/>
          </w:tcPr>
          <w:p w:rsidR="00BE3C09" w:rsidRDefault="00BE3C09" w:rsidP="00BE3C09">
            <w:pPr>
              <w:pStyle w:val="ConsPlusNormal"/>
              <w:jc w:val="center"/>
            </w:pPr>
            <w:r>
              <w:lastRenderedPageBreak/>
              <w:t xml:space="preserve">Увеличение интерлиньяжа (пунктов, не </w:t>
            </w:r>
            <w:r>
              <w:lastRenderedPageBreak/>
              <w:t>менее)</w:t>
            </w:r>
          </w:p>
        </w:tc>
        <w:tc>
          <w:tcPr>
            <w:tcW w:w="1939" w:type="dxa"/>
            <w:vMerge w:val="restart"/>
          </w:tcPr>
          <w:p w:rsidR="00BE3C09" w:rsidRDefault="00BE3C09" w:rsidP="00BE3C09">
            <w:pPr>
              <w:pStyle w:val="ConsPlusNormal"/>
              <w:jc w:val="center"/>
            </w:pPr>
            <w:r>
              <w:lastRenderedPageBreak/>
              <w:t>Минимальная длина строки (</w:t>
            </w:r>
            <w:proofErr w:type="gramStart"/>
            <w:r>
              <w:t>мм</w:t>
            </w:r>
            <w:proofErr w:type="gramEnd"/>
            <w:r>
              <w:t>)</w:t>
            </w:r>
          </w:p>
        </w:tc>
        <w:tc>
          <w:tcPr>
            <w:tcW w:w="3143" w:type="dxa"/>
            <w:gridSpan w:val="2"/>
          </w:tcPr>
          <w:p w:rsidR="00BE3C09" w:rsidRDefault="00BE3C09" w:rsidP="00BE3C09">
            <w:pPr>
              <w:pStyle w:val="ConsPlusNormal"/>
              <w:jc w:val="center"/>
            </w:pPr>
            <w:r>
              <w:t>Характеристика шрифта</w:t>
            </w:r>
          </w:p>
        </w:tc>
      </w:tr>
      <w:tr w:rsidR="00BE3C09" w:rsidTr="00BE3C09">
        <w:tc>
          <w:tcPr>
            <w:tcW w:w="2359" w:type="dxa"/>
            <w:vMerge/>
          </w:tcPr>
          <w:p w:rsidR="00BE3C09" w:rsidRDefault="00BE3C09" w:rsidP="00BE3C09"/>
        </w:tc>
        <w:tc>
          <w:tcPr>
            <w:tcW w:w="2389" w:type="dxa"/>
            <w:vMerge/>
          </w:tcPr>
          <w:p w:rsidR="00BE3C09" w:rsidRDefault="00BE3C09" w:rsidP="00BE3C09"/>
        </w:tc>
        <w:tc>
          <w:tcPr>
            <w:tcW w:w="1354" w:type="dxa"/>
            <w:vMerge/>
          </w:tcPr>
          <w:p w:rsidR="00BE3C09" w:rsidRDefault="00BE3C09" w:rsidP="00BE3C09"/>
        </w:tc>
        <w:tc>
          <w:tcPr>
            <w:tcW w:w="1969" w:type="dxa"/>
            <w:vMerge/>
          </w:tcPr>
          <w:p w:rsidR="00BE3C09" w:rsidRDefault="00BE3C09" w:rsidP="00BE3C09"/>
        </w:tc>
        <w:tc>
          <w:tcPr>
            <w:tcW w:w="1939" w:type="dxa"/>
            <w:vMerge/>
          </w:tcPr>
          <w:p w:rsidR="00BE3C09" w:rsidRDefault="00BE3C09" w:rsidP="00BE3C09"/>
        </w:tc>
        <w:tc>
          <w:tcPr>
            <w:tcW w:w="1354" w:type="dxa"/>
          </w:tcPr>
          <w:p w:rsidR="00BE3C09" w:rsidRDefault="00BE3C09" w:rsidP="00BE3C09">
            <w:pPr>
              <w:pStyle w:val="ConsPlusNormal"/>
              <w:jc w:val="center"/>
            </w:pPr>
            <w:r>
              <w:t>группа</w:t>
            </w:r>
          </w:p>
        </w:tc>
        <w:tc>
          <w:tcPr>
            <w:tcW w:w="1789" w:type="dxa"/>
          </w:tcPr>
          <w:p w:rsidR="00BE3C09" w:rsidRDefault="00BE3C09" w:rsidP="00BE3C09">
            <w:pPr>
              <w:pStyle w:val="ConsPlusNormal"/>
              <w:jc w:val="center"/>
            </w:pPr>
            <w:r>
              <w:t>начертание</w:t>
            </w:r>
          </w:p>
        </w:tc>
      </w:tr>
      <w:tr w:rsidR="00BE3C09" w:rsidTr="00BE3C09">
        <w:tc>
          <w:tcPr>
            <w:tcW w:w="2359" w:type="dxa"/>
            <w:vMerge w:val="restart"/>
          </w:tcPr>
          <w:p w:rsidR="00BE3C09" w:rsidRDefault="00BE3C09" w:rsidP="00BE3C09">
            <w:pPr>
              <w:pStyle w:val="ConsPlusNormal"/>
              <w:jc w:val="center"/>
            </w:pPr>
            <w:r>
              <w:lastRenderedPageBreak/>
              <w:t>Издания литературно-художественные, научно-популярные и для дополнительного образования</w:t>
            </w:r>
          </w:p>
        </w:tc>
        <w:tc>
          <w:tcPr>
            <w:tcW w:w="2389" w:type="dxa"/>
          </w:tcPr>
          <w:p w:rsidR="00BE3C09" w:rsidRDefault="00BE3C09" w:rsidP="00BE3C09">
            <w:pPr>
              <w:pStyle w:val="ConsPlusNormal"/>
              <w:jc w:val="center"/>
            </w:pPr>
            <w:r>
              <w:t>более 1500</w:t>
            </w:r>
          </w:p>
        </w:tc>
        <w:tc>
          <w:tcPr>
            <w:tcW w:w="1354" w:type="dxa"/>
          </w:tcPr>
          <w:p w:rsidR="00BE3C09" w:rsidRDefault="00BE3C09" w:rsidP="00BE3C09">
            <w:pPr>
              <w:pStyle w:val="ConsPlusNormal"/>
              <w:jc w:val="center"/>
            </w:pPr>
            <w:r>
              <w:t>10</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72</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1500</w:t>
            </w:r>
          </w:p>
        </w:tc>
        <w:tc>
          <w:tcPr>
            <w:tcW w:w="1354" w:type="dxa"/>
          </w:tcPr>
          <w:p w:rsidR="00BE3C09" w:rsidRDefault="00BE3C09" w:rsidP="00BE3C09">
            <w:pPr>
              <w:pStyle w:val="ConsPlusNormal"/>
              <w:jc w:val="center"/>
            </w:pPr>
            <w:r>
              <w:t>9</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или широкое, светлое или полужирное, прямое или курсивное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1500</w:t>
            </w:r>
          </w:p>
        </w:tc>
        <w:tc>
          <w:tcPr>
            <w:tcW w:w="1354" w:type="dxa"/>
          </w:tcPr>
          <w:p w:rsidR="00BE3C09" w:rsidRDefault="00BE3C09" w:rsidP="00BE3C09">
            <w:pPr>
              <w:pStyle w:val="ConsPlusNormal"/>
              <w:jc w:val="center"/>
            </w:pPr>
            <w:r>
              <w:t xml:space="preserve">12 </w:t>
            </w:r>
            <w:hyperlink w:anchor="P2598" w:history="1">
              <w:r>
                <w:rPr>
                  <w:color w:val="0000FF"/>
                </w:rPr>
                <w:t>&lt;*&gt;</w:t>
              </w:r>
            </w:hyperlink>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center"/>
            </w:pPr>
            <w:r>
              <w:t>рубленые</w:t>
            </w:r>
          </w:p>
        </w:tc>
        <w:tc>
          <w:tcPr>
            <w:tcW w:w="1789" w:type="dxa"/>
          </w:tcPr>
          <w:p w:rsidR="00BE3C09" w:rsidRDefault="00BE3C09" w:rsidP="00BE3C09">
            <w:pPr>
              <w:pStyle w:val="ConsPlusNormal"/>
              <w:jc w:val="center"/>
            </w:pPr>
            <w:r>
              <w:t>нормальное, полужирное, прямое</w:t>
            </w:r>
          </w:p>
        </w:tc>
      </w:tr>
      <w:tr w:rsidR="00BE3C09" w:rsidTr="00BE3C09">
        <w:tc>
          <w:tcPr>
            <w:tcW w:w="2359" w:type="dxa"/>
            <w:vMerge w:val="restart"/>
          </w:tcPr>
          <w:p w:rsidR="00BE3C09" w:rsidRDefault="00BE3C09" w:rsidP="00BE3C09">
            <w:pPr>
              <w:pStyle w:val="ConsPlusNormal"/>
              <w:jc w:val="center"/>
            </w:pPr>
            <w:r>
              <w:t>Издания справочные и для досуга</w:t>
            </w:r>
          </w:p>
        </w:tc>
        <w:tc>
          <w:tcPr>
            <w:tcW w:w="2389" w:type="dxa"/>
          </w:tcPr>
          <w:p w:rsidR="00BE3C09" w:rsidRDefault="00BE3C09" w:rsidP="00BE3C09">
            <w:pPr>
              <w:pStyle w:val="ConsPlusNormal"/>
              <w:jc w:val="center"/>
            </w:pPr>
            <w:r>
              <w:t>более 1500</w:t>
            </w:r>
          </w:p>
        </w:tc>
        <w:tc>
          <w:tcPr>
            <w:tcW w:w="1354" w:type="dxa"/>
          </w:tcPr>
          <w:p w:rsidR="00BE3C09" w:rsidRDefault="00BE3C09" w:rsidP="00BE3C09">
            <w:pPr>
              <w:pStyle w:val="ConsPlusNormal"/>
              <w:jc w:val="center"/>
            </w:pPr>
            <w:r>
              <w:t>10</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72</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1500</w:t>
            </w:r>
          </w:p>
        </w:tc>
        <w:tc>
          <w:tcPr>
            <w:tcW w:w="1354" w:type="dxa"/>
          </w:tcPr>
          <w:p w:rsidR="00BE3C09" w:rsidRDefault="00BE3C09" w:rsidP="00BE3C09">
            <w:pPr>
              <w:pStyle w:val="ConsPlusNormal"/>
              <w:jc w:val="center"/>
            </w:pPr>
            <w:r>
              <w:t xml:space="preserve">10 </w:t>
            </w:r>
            <w:hyperlink w:anchor="P2599" w:history="1">
              <w:r>
                <w:rPr>
                  <w:color w:val="0000FF"/>
                </w:rPr>
                <w:t>&lt;**&gt;</w:t>
              </w:r>
            </w:hyperlink>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center"/>
            </w:pPr>
            <w:r>
              <w:t>рубленые</w:t>
            </w:r>
          </w:p>
        </w:tc>
        <w:tc>
          <w:tcPr>
            <w:tcW w:w="1789" w:type="dxa"/>
          </w:tcPr>
          <w:p w:rsidR="00BE3C09" w:rsidRDefault="00BE3C09" w:rsidP="00BE3C09">
            <w:pPr>
              <w:pStyle w:val="ConsPlusNormal"/>
              <w:jc w:val="center"/>
            </w:pPr>
            <w:r>
              <w:t>нормальное, полужирное,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от 1000 до 1500</w:t>
            </w:r>
          </w:p>
        </w:tc>
        <w:tc>
          <w:tcPr>
            <w:tcW w:w="1354" w:type="dxa"/>
          </w:tcPr>
          <w:p w:rsidR="00BE3C09" w:rsidRDefault="00BE3C09" w:rsidP="00BE3C09">
            <w:pPr>
              <w:pStyle w:val="ConsPlusNormal"/>
              <w:jc w:val="center"/>
            </w:pPr>
            <w:r>
              <w:t>9</w:t>
            </w:r>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от 600 до 1000</w:t>
            </w:r>
          </w:p>
        </w:tc>
        <w:tc>
          <w:tcPr>
            <w:tcW w:w="1354" w:type="dxa"/>
          </w:tcPr>
          <w:p w:rsidR="00BE3C09" w:rsidRDefault="00BE3C09" w:rsidP="00BE3C09">
            <w:pPr>
              <w:pStyle w:val="ConsPlusNormal"/>
              <w:jc w:val="center"/>
            </w:pPr>
            <w:r>
              <w:t>8</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600</w:t>
            </w:r>
          </w:p>
        </w:tc>
        <w:tc>
          <w:tcPr>
            <w:tcW w:w="1354" w:type="dxa"/>
          </w:tcPr>
          <w:p w:rsidR="00BE3C09" w:rsidRDefault="00BE3C09" w:rsidP="00BE3C09">
            <w:pPr>
              <w:pStyle w:val="ConsPlusNormal"/>
              <w:jc w:val="center"/>
            </w:pPr>
            <w:r>
              <w:t>8</w:t>
            </w:r>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r>
              <w:t>-</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w:t>
            </w:r>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106" w:name="P2598"/>
      <w:bookmarkEnd w:id="106"/>
      <w:r>
        <w:t>&lt;*&gt; Допускается для выворотки шрифта при оптической плотности фона не менее 0,5 и печати текста цветными красками.</w:t>
      </w:r>
    </w:p>
    <w:p w:rsidR="00BE3C09" w:rsidRDefault="00BE3C09" w:rsidP="00BE3C09">
      <w:pPr>
        <w:pStyle w:val="ConsPlusNormal"/>
        <w:spacing w:before="220"/>
        <w:ind w:firstLine="540"/>
        <w:jc w:val="both"/>
      </w:pPr>
      <w:bookmarkStart w:id="107" w:name="P2599"/>
      <w:bookmarkEnd w:id="107"/>
      <w:r>
        <w:lastRenderedPageBreak/>
        <w:t>&lt;**&gt;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19</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108" w:name="P2612"/>
      <w:bookmarkEnd w:id="108"/>
      <w:r>
        <w:t>ТРЕБОВАНИЯ,</w:t>
      </w:r>
    </w:p>
    <w:p w:rsidR="00BE3C09" w:rsidRDefault="00BE3C09" w:rsidP="00BE3C09">
      <w:pPr>
        <w:pStyle w:val="ConsPlusTitle"/>
        <w:jc w:val="center"/>
      </w:pPr>
      <w:proofErr w:type="gramStart"/>
      <w:r>
        <w:t>ПРЕДЪЯВЛЯЕМЫЕ</w:t>
      </w:r>
      <w:proofErr w:type="gramEnd"/>
      <w:r>
        <w:t xml:space="preserve"> К ШРИФТОВОМУ ОФОРМЛЕНИЮ ТЕКСТА В ИЗДАНИЯХ</w:t>
      </w:r>
    </w:p>
    <w:p w:rsidR="00BE3C09" w:rsidRDefault="00BE3C09" w:rsidP="00BE3C09">
      <w:pPr>
        <w:pStyle w:val="ConsPlusTitle"/>
        <w:jc w:val="center"/>
      </w:pPr>
      <w:r>
        <w:t xml:space="preserve">КНИЖНЫХ И ЖУРНАЛЬНЫХ ДЛЯ ДЕТЕЙ </w:t>
      </w:r>
      <w:proofErr w:type="gramStart"/>
      <w:r>
        <w:t>СТАРШЕГО</w:t>
      </w:r>
      <w:proofErr w:type="gramEnd"/>
      <w:r>
        <w:t xml:space="preserve"> ШКОЛЬНОГО</w:t>
      </w:r>
    </w:p>
    <w:p w:rsidR="00BE3C09" w:rsidRDefault="00BE3C09" w:rsidP="00BE3C09">
      <w:pPr>
        <w:pStyle w:val="ConsPlusTitle"/>
        <w:jc w:val="center"/>
      </w:pPr>
      <w:r>
        <w:t>ВОЗРАСТА (15 - 18 ЛЕТ)</w:t>
      </w:r>
    </w:p>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1789"/>
      </w:tblGrid>
      <w:tr w:rsidR="00BE3C09" w:rsidTr="00BE3C09">
        <w:tc>
          <w:tcPr>
            <w:tcW w:w="2359" w:type="dxa"/>
          </w:tcPr>
          <w:p w:rsidR="00BE3C09" w:rsidRDefault="00BE3C09" w:rsidP="00BE3C09">
            <w:pPr>
              <w:pStyle w:val="ConsPlusNormal"/>
              <w:jc w:val="center"/>
            </w:pPr>
            <w:r>
              <w:t>Виды изданий</w:t>
            </w:r>
          </w:p>
        </w:tc>
        <w:tc>
          <w:tcPr>
            <w:tcW w:w="2389" w:type="dxa"/>
          </w:tcPr>
          <w:p w:rsidR="00BE3C09" w:rsidRDefault="00BE3C09" w:rsidP="00BE3C09">
            <w:pPr>
              <w:pStyle w:val="ConsPlusNormal"/>
              <w:jc w:val="center"/>
            </w:pPr>
            <w:r>
              <w:t>Объем текста единовременного прочтения (количество знаков)</w:t>
            </w:r>
          </w:p>
        </w:tc>
        <w:tc>
          <w:tcPr>
            <w:tcW w:w="1354" w:type="dxa"/>
          </w:tcPr>
          <w:p w:rsidR="00BE3C09" w:rsidRDefault="00BE3C09" w:rsidP="00BE3C09">
            <w:pPr>
              <w:pStyle w:val="ConsPlusNormal"/>
              <w:jc w:val="center"/>
            </w:pPr>
            <w:r>
              <w:t>Кегль шрифта (пунктов, не менее)</w:t>
            </w:r>
          </w:p>
        </w:tc>
        <w:tc>
          <w:tcPr>
            <w:tcW w:w="1969" w:type="dxa"/>
          </w:tcPr>
          <w:p w:rsidR="00BE3C09" w:rsidRDefault="00BE3C09" w:rsidP="00BE3C09">
            <w:pPr>
              <w:pStyle w:val="ConsPlusNormal"/>
              <w:jc w:val="center"/>
            </w:pPr>
            <w:r>
              <w:t>Увеличение интерлиньяжа (пунктов, не менее)</w:t>
            </w:r>
          </w:p>
        </w:tc>
        <w:tc>
          <w:tcPr>
            <w:tcW w:w="1939" w:type="dxa"/>
          </w:tcPr>
          <w:p w:rsidR="00BE3C09" w:rsidRDefault="00BE3C09" w:rsidP="00BE3C09">
            <w:pPr>
              <w:pStyle w:val="ConsPlusNormal"/>
              <w:jc w:val="center"/>
            </w:pPr>
            <w:r>
              <w:t>Минимальная длина строки (</w:t>
            </w:r>
            <w:proofErr w:type="gramStart"/>
            <w:r>
              <w:t>мм</w:t>
            </w:r>
            <w:proofErr w:type="gramEnd"/>
            <w:r>
              <w:t>)</w:t>
            </w:r>
          </w:p>
        </w:tc>
        <w:tc>
          <w:tcPr>
            <w:tcW w:w="1789" w:type="dxa"/>
          </w:tcPr>
          <w:p w:rsidR="00BE3C09" w:rsidRDefault="00BE3C09" w:rsidP="00BE3C09">
            <w:pPr>
              <w:pStyle w:val="ConsPlusNormal"/>
              <w:jc w:val="center"/>
            </w:pPr>
            <w:r>
              <w:t>Начертание шрифта</w:t>
            </w:r>
          </w:p>
        </w:tc>
      </w:tr>
      <w:tr w:rsidR="00BE3C09" w:rsidTr="00BE3C09">
        <w:tc>
          <w:tcPr>
            <w:tcW w:w="2359" w:type="dxa"/>
            <w:vMerge w:val="restart"/>
          </w:tcPr>
          <w:p w:rsidR="00BE3C09" w:rsidRDefault="00BE3C09" w:rsidP="00BE3C09">
            <w:pPr>
              <w:pStyle w:val="ConsPlusNormal"/>
              <w:jc w:val="center"/>
            </w:pPr>
            <w:r>
              <w:t>Издания литературно-художественные, научно-популярные и для дополнительного образования</w:t>
            </w:r>
          </w:p>
        </w:tc>
        <w:tc>
          <w:tcPr>
            <w:tcW w:w="2389" w:type="dxa"/>
          </w:tcPr>
          <w:p w:rsidR="00BE3C09" w:rsidRDefault="00BE3C09" w:rsidP="00BE3C09">
            <w:pPr>
              <w:pStyle w:val="ConsPlusNormal"/>
              <w:jc w:val="center"/>
            </w:pPr>
            <w:r>
              <w:t>более 2000</w:t>
            </w:r>
          </w:p>
        </w:tc>
        <w:tc>
          <w:tcPr>
            <w:tcW w:w="1354" w:type="dxa"/>
          </w:tcPr>
          <w:p w:rsidR="00BE3C09" w:rsidRDefault="00BE3C09" w:rsidP="00BE3C09">
            <w:pPr>
              <w:pStyle w:val="ConsPlusNormal"/>
              <w:jc w:val="center"/>
            </w:pPr>
            <w:r>
              <w:t>10</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63</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более 2000</w:t>
            </w:r>
          </w:p>
        </w:tc>
        <w:tc>
          <w:tcPr>
            <w:tcW w:w="1354" w:type="dxa"/>
          </w:tcPr>
          <w:p w:rsidR="00BE3C09" w:rsidRDefault="00BE3C09" w:rsidP="00BE3C09">
            <w:pPr>
              <w:pStyle w:val="ConsPlusNormal"/>
              <w:jc w:val="center"/>
            </w:pPr>
            <w:r>
              <w:t>10</w:t>
            </w:r>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r>
              <w:t>68</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более 2000</w:t>
            </w:r>
          </w:p>
        </w:tc>
        <w:tc>
          <w:tcPr>
            <w:tcW w:w="1354" w:type="dxa"/>
          </w:tcPr>
          <w:p w:rsidR="00BE3C09" w:rsidRDefault="00BE3C09" w:rsidP="00BE3C09">
            <w:pPr>
              <w:pStyle w:val="ConsPlusNormal"/>
              <w:jc w:val="center"/>
            </w:pPr>
            <w:r>
              <w:t>9</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63</w:t>
            </w:r>
          </w:p>
        </w:tc>
        <w:tc>
          <w:tcPr>
            <w:tcW w:w="1789" w:type="dxa"/>
          </w:tcPr>
          <w:p w:rsidR="00BE3C09" w:rsidRDefault="00BE3C09" w:rsidP="00BE3C09">
            <w:pPr>
              <w:pStyle w:val="ConsPlusNormal"/>
              <w:jc w:val="center"/>
            </w:pPr>
            <w:r>
              <w:t xml:space="preserve">нормальное или широкое, </w:t>
            </w:r>
            <w:r>
              <w:lastRenderedPageBreak/>
              <w:t>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2000</w:t>
            </w:r>
          </w:p>
        </w:tc>
        <w:tc>
          <w:tcPr>
            <w:tcW w:w="1354" w:type="dxa"/>
          </w:tcPr>
          <w:p w:rsidR="00BE3C09" w:rsidRDefault="00BE3C09" w:rsidP="00BE3C09">
            <w:pPr>
              <w:pStyle w:val="ConsPlusNormal"/>
              <w:jc w:val="center"/>
            </w:pPr>
            <w:r>
              <w:t>8</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789" w:type="dxa"/>
          </w:tcPr>
          <w:p w:rsidR="00BE3C09" w:rsidRDefault="00BE3C09" w:rsidP="00BE3C09">
            <w:pPr>
              <w:pStyle w:val="ConsPlusNormal"/>
              <w:jc w:val="center"/>
            </w:pPr>
            <w:r>
              <w:t>нормальное или широкое, светлое или полужирное, прямое или курсивное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2000</w:t>
            </w:r>
          </w:p>
        </w:tc>
        <w:tc>
          <w:tcPr>
            <w:tcW w:w="1354" w:type="dxa"/>
          </w:tcPr>
          <w:p w:rsidR="00BE3C09" w:rsidRDefault="00BE3C09" w:rsidP="00BE3C09">
            <w:pPr>
              <w:pStyle w:val="ConsPlusNormal"/>
              <w:jc w:val="center"/>
            </w:pPr>
            <w:r>
              <w:t xml:space="preserve">10 </w:t>
            </w:r>
            <w:hyperlink w:anchor="P2687" w:history="1">
              <w:r>
                <w:rPr>
                  <w:color w:val="0000FF"/>
                </w:rPr>
                <w:t>&lt;*&gt;</w:t>
              </w:r>
            </w:hyperlink>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789" w:type="dxa"/>
          </w:tcPr>
          <w:p w:rsidR="00BE3C09" w:rsidRDefault="00BE3C09" w:rsidP="00BE3C09">
            <w:pPr>
              <w:pStyle w:val="ConsPlusNormal"/>
              <w:jc w:val="center"/>
            </w:pPr>
            <w:r>
              <w:t>нормальное, полужирное, прямое</w:t>
            </w:r>
          </w:p>
        </w:tc>
      </w:tr>
      <w:tr w:rsidR="00BE3C09" w:rsidTr="00BE3C09">
        <w:tc>
          <w:tcPr>
            <w:tcW w:w="2359" w:type="dxa"/>
            <w:vMerge w:val="restart"/>
          </w:tcPr>
          <w:p w:rsidR="00BE3C09" w:rsidRDefault="00BE3C09" w:rsidP="00BE3C09">
            <w:pPr>
              <w:pStyle w:val="ConsPlusNormal"/>
              <w:jc w:val="center"/>
            </w:pPr>
            <w:r>
              <w:t>Издания справочные и для досуга</w:t>
            </w:r>
          </w:p>
        </w:tc>
        <w:tc>
          <w:tcPr>
            <w:tcW w:w="2389" w:type="dxa"/>
          </w:tcPr>
          <w:p w:rsidR="00BE3C09" w:rsidRDefault="00BE3C09" w:rsidP="00BE3C09">
            <w:pPr>
              <w:pStyle w:val="ConsPlusNormal"/>
              <w:jc w:val="center"/>
            </w:pPr>
            <w:r>
              <w:t>более 2000</w:t>
            </w:r>
          </w:p>
        </w:tc>
        <w:tc>
          <w:tcPr>
            <w:tcW w:w="1354" w:type="dxa"/>
          </w:tcPr>
          <w:p w:rsidR="00BE3C09" w:rsidRDefault="00BE3C09" w:rsidP="00BE3C09">
            <w:pPr>
              <w:pStyle w:val="ConsPlusNormal"/>
              <w:jc w:val="center"/>
            </w:pPr>
            <w:r>
              <w:t>10</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63</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более 2000</w:t>
            </w:r>
          </w:p>
        </w:tc>
        <w:tc>
          <w:tcPr>
            <w:tcW w:w="1354" w:type="dxa"/>
          </w:tcPr>
          <w:p w:rsidR="00BE3C09" w:rsidRDefault="00BE3C09" w:rsidP="00BE3C09">
            <w:pPr>
              <w:pStyle w:val="ConsPlusNormal"/>
              <w:jc w:val="center"/>
            </w:pPr>
            <w:r>
              <w:t>10</w:t>
            </w:r>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r>
              <w:t>68</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более 2000</w:t>
            </w:r>
          </w:p>
        </w:tc>
        <w:tc>
          <w:tcPr>
            <w:tcW w:w="1354" w:type="dxa"/>
          </w:tcPr>
          <w:p w:rsidR="00BE3C09" w:rsidRDefault="00BE3C09" w:rsidP="00BE3C09">
            <w:pPr>
              <w:pStyle w:val="ConsPlusNormal"/>
              <w:jc w:val="center"/>
            </w:pPr>
            <w:r>
              <w:t>9</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63</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2000</w:t>
            </w:r>
          </w:p>
        </w:tc>
        <w:tc>
          <w:tcPr>
            <w:tcW w:w="1354" w:type="dxa"/>
          </w:tcPr>
          <w:p w:rsidR="00BE3C09" w:rsidRDefault="00BE3C09" w:rsidP="00BE3C09">
            <w:pPr>
              <w:pStyle w:val="ConsPlusNormal"/>
              <w:jc w:val="center"/>
            </w:pPr>
            <w:r>
              <w:t xml:space="preserve">10 </w:t>
            </w:r>
            <w:hyperlink w:anchor="P2687" w:history="1">
              <w:r>
                <w:rPr>
                  <w:color w:val="0000FF"/>
                </w:rPr>
                <w:t>&lt;*&gt;</w:t>
              </w:r>
            </w:hyperlink>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r>
              <w:t>41</w:t>
            </w:r>
          </w:p>
        </w:tc>
        <w:tc>
          <w:tcPr>
            <w:tcW w:w="1789" w:type="dxa"/>
          </w:tcPr>
          <w:p w:rsidR="00BE3C09" w:rsidRDefault="00BE3C09" w:rsidP="00BE3C09">
            <w:pPr>
              <w:pStyle w:val="ConsPlusNormal"/>
              <w:jc w:val="center"/>
            </w:pPr>
            <w:r>
              <w:t>нормальное, полужирное,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от 1000 до 2000</w:t>
            </w:r>
          </w:p>
        </w:tc>
        <w:tc>
          <w:tcPr>
            <w:tcW w:w="1354" w:type="dxa"/>
          </w:tcPr>
          <w:p w:rsidR="00BE3C09" w:rsidRDefault="00BE3C09" w:rsidP="00BE3C09">
            <w:pPr>
              <w:pStyle w:val="ConsPlusNormal"/>
              <w:jc w:val="center"/>
            </w:pPr>
            <w:r>
              <w:t>8</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789" w:type="dxa"/>
          </w:tcPr>
          <w:p w:rsidR="00BE3C09" w:rsidRDefault="00BE3C09" w:rsidP="00BE3C09">
            <w:pPr>
              <w:pStyle w:val="ConsPlusNormal"/>
              <w:jc w:val="center"/>
            </w:pPr>
            <w:r>
              <w:t>нормальное,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от 600 до 1000</w:t>
            </w:r>
          </w:p>
        </w:tc>
        <w:tc>
          <w:tcPr>
            <w:tcW w:w="1354" w:type="dxa"/>
          </w:tcPr>
          <w:p w:rsidR="00BE3C09" w:rsidRDefault="00BE3C09" w:rsidP="00BE3C09">
            <w:pPr>
              <w:pStyle w:val="ConsPlusNormal"/>
              <w:jc w:val="center"/>
            </w:pPr>
            <w:r>
              <w:t>8</w:t>
            </w:r>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прямое</w:t>
            </w:r>
          </w:p>
        </w:tc>
      </w:tr>
      <w:tr w:rsidR="00BE3C09" w:rsidTr="00BE3C09">
        <w:tc>
          <w:tcPr>
            <w:tcW w:w="2359" w:type="dxa"/>
            <w:vMerge/>
          </w:tcPr>
          <w:p w:rsidR="00BE3C09" w:rsidRDefault="00BE3C09" w:rsidP="00BE3C09"/>
        </w:tc>
        <w:tc>
          <w:tcPr>
            <w:tcW w:w="2389" w:type="dxa"/>
          </w:tcPr>
          <w:p w:rsidR="00BE3C09" w:rsidRDefault="00BE3C09" w:rsidP="00BE3C09">
            <w:pPr>
              <w:pStyle w:val="ConsPlusNormal"/>
              <w:jc w:val="center"/>
            </w:pPr>
            <w:r>
              <w:t>не более 600</w:t>
            </w:r>
          </w:p>
        </w:tc>
        <w:tc>
          <w:tcPr>
            <w:tcW w:w="1354" w:type="dxa"/>
          </w:tcPr>
          <w:p w:rsidR="00BE3C09" w:rsidRDefault="00BE3C09" w:rsidP="00BE3C09">
            <w:pPr>
              <w:pStyle w:val="ConsPlusNormal"/>
              <w:jc w:val="center"/>
            </w:pPr>
            <w:r>
              <w:t>8</w:t>
            </w:r>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w:t>
            </w:r>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109" w:name="P2687"/>
      <w:bookmarkEnd w:id="109"/>
      <w:r>
        <w:t>&lt;*&gt; Допускается для выворотки шрифта при оптической плотности фона не менее 0,4 и печати текста цветными красками.</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20</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110" w:name="P2700"/>
      <w:bookmarkEnd w:id="110"/>
      <w:r>
        <w:t>ТРЕБОВАНИЯ,</w:t>
      </w:r>
    </w:p>
    <w:p w:rsidR="00BE3C09" w:rsidRDefault="00BE3C09" w:rsidP="00BE3C09">
      <w:pPr>
        <w:pStyle w:val="ConsPlusTitle"/>
        <w:jc w:val="center"/>
      </w:pPr>
      <w:proofErr w:type="gramStart"/>
      <w:r>
        <w:t>ПРЕДЪЯВЛЯЕМЫЕ</w:t>
      </w:r>
      <w:proofErr w:type="gramEnd"/>
      <w:r>
        <w:t xml:space="preserve"> К ШРИФТОВОМУ ОФОРМЛЕНИЮ ТЕКСТА</w:t>
      </w:r>
    </w:p>
    <w:p w:rsidR="00BE3C09" w:rsidRDefault="00BE3C09" w:rsidP="00BE3C09">
      <w:pPr>
        <w:pStyle w:val="ConsPlusTitle"/>
        <w:jc w:val="center"/>
      </w:pPr>
      <w:r>
        <w:t>ПРИ 2- И 3-КОЛОННОМ НАБОРЕ В ИЗДАНИЯХ КНИЖНЫХ</w:t>
      </w:r>
    </w:p>
    <w:p w:rsidR="00BE3C09" w:rsidRDefault="00BE3C09" w:rsidP="00BE3C09">
      <w:pPr>
        <w:pStyle w:val="ConsPlusTitle"/>
        <w:jc w:val="center"/>
      </w:pPr>
      <w:r>
        <w:t xml:space="preserve">И ЖУРНАЛЬНЫХ </w:t>
      </w:r>
      <w:hyperlink w:anchor="P2744" w:history="1">
        <w:r>
          <w:rPr>
            <w:color w:val="0000FF"/>
          </w:rPr>
          <w:t>&lt;1&gt;</w:t>
        </w:r>
      </w:hyperlink>
    </w:p>
    <w:p w:rsidR="00BE3C09" w:rsidRDefault="00BE3C09" w:rsidP="00BE3C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679"/>
        <w:gridCol w:w="1852"/>
        <w:gridCol w:w="2557"/>
        <w:gridCol w:w="2076"/>
      </w:tblGrid>
      <w:tr w:rsidR="00BE3C09" w:rsidTr="00BE3C09">
        <w:tc>
          <w:tcPr>
            <w:tcW w:w="2040" w:type="dxa"/>
          </w:tcPr>
          <w:p w:rsidR="00BE3C09" w:rsidRDefault="00BE3C09" w:rsidP="00BE3C09">
            <w:pPr>
              <w:pStyle w:val="ConsPlusNormal"/>
              <w:jc w:val="center"/>
            </w:pPr>
            <w:r>
              <w:t>Возрастная группа</w:t>
            </w:r>
          </w:p>
        </w:tc>
        <w:tc>
          <w:tcPr>
            <w:tcW w:w="2679" w:type="dxa"/>
          </w:tcPr>
          <w:p w:rsidR="00BE3C09" w:rsidRDefault="00BE3C09" w:rsidP="00BE3C09">
            <w:pPr>
              <w:pStyle w:val="ConsPlusNormal"/>
              <w:jc w:val="center"/>
            </w:pPr>
            <w:r>
              <w:t>Двухколонный набор допускается</w:t>
            </w:r>
          </w:p>
        </w:tc>
        <w:tc>
          <w:tcPr>
            <w:tcW w:w="1852" w:type="dxa"/>
          </w:tcPr>
          <w:p w:rsidR="00BE3C09" w:rsidRDefault="00BE3C09" w:rsidP="00BE3C09">
            <w:pPr>
              <w:pStyle w:val="ConsPlusNormal"/>
              <w:jc w:val="center"/>
            </w:pPr>
            <w:r>
              <w:t>Расстояние между колонками (</w:t>
            </w:r>
            <w:proofErr w:type="gramStart"/>
            <w:r>
              <w:t>мм</w:t>
            </w:r>
            <w:proofErr w:type="gramEnd"/>
            <w:r>
              <w:t>, не менее)</w:t>
            </w:r>
          </w:p>
        </w:tc>
        <w:tc>
          <w:tcPr>
            <w:tcW w:w="2557" w:type="dxa"/>
          </w:tcPr>
          <w:p w:rsidR="00BE3C09" w:rsidRDefault="00BE3C09" w:rsidP="00BE3C09">
            <w:pPr>
              <w:pStyle w:val="ConsPlusNormal"/>
              <w:jc w:val="center"/>
            </w:pPr>
            <w:r>
              <w:t>Трехколонный набор допускается</w:t>
            </w:r>
          </w:p>
        </w:tc>
        <w:tc>
          <w:tcPr>
            <w:tcW w:w="2076" w:type="dxa"/>
          </w:tcPr>
          <w:p w:rsidR="00BE3C09" w:rsidRDefault="00BE3C09" w:rsidP="00BE3C09">
            <w:pPr>
              <w:pStyle w:val="ConsPlusNormal"/>
              <w:jc w:val="center"/>
            </w:pPr>
            <w:r>
              <w:t>Расстояние между колонками (</w:t>
            </w:r>
            <w:proofErr w:type="gramStart"/>
            <w:r>
              <w:t>мм</w:t>
            </w:r>
            <w:proofErr w:type="gramEnd"/>
            <w:r>
              <w:t>, не менее)</w:t>
            </w:r>
          </w:p>
        </w:tc>
      </w:tr>
      <w:tr w:rsidR="00BE3C09" w:rsidTr="00BE3C09">
        <w:tc>
          <w:tcPr>
            <w:tcW w:w="2040" w:type="dxa"/>
          </w:tcPr>
          <w:p w:rsidR="00BE3C09" w:rsidRDefault="00BE3C09" w:rsidP="00BE3C09">
            <w:pPr>
              <w:pStyle w:val="ConsPlusNormal"/>
              <w:jc w:val="center"/>
            </w:pPr>
            <w:r>
              <w:t>Дошкольный возраст (3 - 6 лет)</w:t>
            </w:r>
          </w:p>
        </w:tc>
        <w:tc>
          <w:tcPr>
            <w:tcW w:w="2679" w:type="dxa"/>
          </w:tcPr>
          <w:p w:rsidR="00BE3C09" w:rsidRDefault="00BE3C09" w:rsidP="00BE3C09">
            <w:pPr>
              <w:pStyle w:val="ConsPlusNormal"/>
              <w:jc w:val="center"/>
            </w:pPr>
            <w:r>
              <w:t>для стихов</w:t>
            </w:r>
          </w:p>
        </w:tc>
        <w:tc>
          <w:tcPr>
            <w:tcW w:w="1852" w:type="dxa"/>
          </w:tcPr>
          <w:p w:rsidR="00BE3C09" w:rsidRDefault="00BE3C09" w:rsidP="00BE3C09">
            <w:pPr>
              <w:pStyle w:val="ConsPlusNormal"/>
              <w:jc w:val="center"/>
            </w:pPr>
            <w:r>
              <w:t>12</w:t>
            </w:r>
          </w:p>
        </w:tc>
        <w:tc>
          <w:tcPr>
            <w:tcW w:w="2557" w:type="dxa"/>
          </w:tcPr>
          <w:p w:rsidR="00BE3C09" w:rsidRDefault="00BE3C09" w:rsidP="00BE3C09">
            <w:pPr>
              <w:pStyle w:val="ConsPlusNormal"/>
              <w:jc w:val="center"/>
            </w:pPr>
            <w:r>
              <w:t>-</w:t>
            </w:r>
          </w:p>
        </w:tc>
        <w:tc>
          <w:tcPr>
            <w:tcW w:w="2076" w:type="dxa"/>
          </w:tcPr>
          <w:p w:rsidR="00BE3C09" w:rsidRDefault="00BE3C09" w:rsidP="00BE3C09">
            <w:pPr>
              <w:pStyle w:val="ConsPlusNormal"/>
              <w:jc w:val="center"/>
            </w:pPr>
            <w:r>
              <w:t>-</w:t>
            </w:r>
          </w:p>
        </w:tc>
      </w:tr>
      <w:tr w:rsidR="00BE3C09" w:rsidTr="00BE3C09">
        <w:tc>
          <w:tcPr>
            <w:tcW w:w="2040" w:type="dxa"/>
            <w:vMerge w:val="restart"/>
          </w:tcPr>
          <w:p w:rsidR="00BE3C09" w:rsidRDefault="00BE3C09" w:rsidP="00BE3C09">
            <w:pPr>
              <w:pStyle w:val="ConsPlusNormal"/>
              <w:jc w:val="center"/>
            </w:pPr>
            <w:r>
              <w:t>Младший школьный возраст (7 - 10 лет)</w:t>
            </w:r>
          </w:p>
        </w:tc>
        <w:tc>
          <w:tcPr>
            <w:tcW w:w="2679" w:type="dxa"/>
          </w:tcPr>
          <w:p w:rsidR="00BE3C09" w:rsidRDefault="00BE3C09" w:rsidP="00BE3C09">
            <w:pPr>
              <w:pStyle w:val="ConsPlusNormal"/>
              <w:jc w:val="center"/>
            </w:pPr>
            <w:r>
              <w:t>для стихов</w:t>
            </w:r>
          </w:p>
        </w:tc>
        <w:tc>
          <w:tcPr>
            <w:tcW w:w="1852" w:type="dxa"/>
          </w:tcPr>
          <w:p w:rsidR="00BE3C09" w:rsidRDefault="00BE3C09" w:rsidP="00BE3C09">
            <w:pPr>
              <w:pStyle w:val="ConsPlusNormal"/>
              <w:jc w:val="center"/>
            </w:pPr>
            <w:r>
              <w:t>12</w:t>
            </w:r>
          </w:p>
        </w:tc>
        <w:tc>
          <w:tcPr>
            <w:tcW w:w="2557" w:type="dxa"/>
          </w:tcPr>
          <w:p w:rsidR="00BE3C09" w:rsidRDefault="00BE3C09" w:rsidP="00BE3C09">
            <w:pPr>
              <w:pStyle w:val="ConsPlusNormal"/>
              <w:jc w:val="center"/>
            </w:pPr>
            <w:r>
              <w:t>-</w:t>
            </w:r>
          </w:p>
        </w:tc>
        <w:tc>
          <w:tcPr>
            <w:tcW w:w="2076" w:type="dxa"/>
          </w:tcPr>
          <w:p w:rsidR="00BE3C09" w:rsidRDefault="00BE3C09" w:rsidP="00BE3C09">
            <w:pPr>
              <w:pStyle w:val="ConsPlusNormal"/>
              <w:jc w:val="center"/>
            </w:pPr>
            <w:r>
              <w:t>-</w:t>
            </w:r>
          </w:p>
        </w:tc>
      </w:tr>
      <w:tr w:rsidR="00BE3C09" w:rsidTr="00BE3C09">
        <w:tc>
          <w:tcPr>
            <w:tcW w:w="2040" w:type="dxa"/>
            <w:vMerge/>
          </w:tcPr>
          <w:p w:rsidR="00BE3C09" w:rsidRDefault="00BE3C09" w:rsidP="00BE3C09"/>
        </w:tc>
        <w:tc>
          <w:tcPr>
            <w:tcW w:w="2679" w:type="dxa"/>
          </w:tcPr>
          <w:p w:rsidR="00BE3C09" w:rsidRDefault="00BE3C09" w:rsidP="00BE3C09">
            <w:pPr>
              <w:pStyle w:val="ConsPlusNormal"/>
              <w:jc w:val="center"/>
            </w:pPr>
            <w:r>
              <w:t>в научно-популярных изданиях</w:t>
            </w:r>
          </w:p>
        </w:tc>
        <w:tc>
          <w:tcPr>
            <w:tcW w:w="1852" w:type="dxa"/>
          </w:tcPr>
          <w:p w:rsidR="00BE3C09" w:rsidRDefault="00BE3C09" w:rsidP="00BE3C09">
            <w:pPr>
              <w:pStyle w:val="ConsPlusNormal"/>
              <w:jc w:val="center"/>
            </w:pPr>
            <w:r>
              <w:t>9</w:t>
            </w:r>
          </w:p>
        </w:tc>
        <w:tc>
          <w:tcPr>
            <w:tcW w:w="2557" w:type="dxa"/>
          </w:tcPr>
          <w:p w:rsidR="00BE3C09" w:rsidRDefault="00BE3C09" w:rsidP="00BE3C09">
            <w:pPr>
              <w:pStyle w:val="ConsPlusNormal"/>
              <w:jc w:val="center"/>
            </w:pPr>
            <w:r>
              <w:t>-</w:t>
            </w:r>
          </w:p>
        </w:tc>
        <w:tc>
          <w:tcPr>
            <w:tcW w:w="2076" w:type="dxa"/>
          </w:tcPr>
          <w:p w:rsidR="00BE3C09" w:rsidRDefault="00BE3C09" w:rsidP="00BE3C09">
            <w:pPr>
              <w:pStyle w:val="ConsPlusNormal"/>
              <w:jc w:val="center"/>
            </w:pPr>
            <w:r>
              <w:t>-</w:t>
            </w:r>
          </w:p>
        </w:tc>
      </w:tr>
      <w:tr w:rsidR="00BE3C09" w:rsidTr="00BE3C09">
        <w:tc>
          <w:tcPr>
            <w:tcW w:w="2040" w:type="dxa"/>
            <w:vMerge/>
          </w:tcPr>
          <w:p w:rsidR="00BE3C09" w:rsidRDefault="00BE3C09" w:rsidP="00BE3C09"/>
        </w:tc>
        <w:tc>
          <w:tcPr>
            <w:tcW w:w="2679" w:type="dxa"/>
          </w:tcPr>
          <w:p w:rsidR="00BE3C09" w:rsidRDefault="00BE3C09" w:rsidP="00BE3C09">
            <w:pPr>
              <w:pStyle w:val="ConsPlusNormal"/>
              <w:jc w:val="center"/>
            </w:pPr>
            <w:r>
              <w:t>в изданиях справочных и для досуга</w:t>
            </w:r>
          </w:p>
        </w:tc>
        <w:tc>
          <w:tcPr>
            <w:tcW w:w="1852" w:type="dxa"/>
          </w:tcPr>
          <w:p w:rsidR="00BE3C09" w:rsidRDefault="00BE3C09" w:rsidP="00BE3C09">
            <w:pPr>
              <w:pStyle w:val="ConsPlusNormal"/>
              <w:jc w:val="center"/>
            </w:pPr>
            <w:r>
              <w:t xml:space="preserve">9 или 6 </w:t>
            </w:r>
            <w:hyperlink w:anchor="P2745" w:history="1">
              <w:r>
                <w:rPr>
                  <w:color w:val="0000FF"/>
                </w:rPr>
                <w:t>&lt;**&gt;</w:t>
              </w:r>
            </w:hyperlink>
          </w:p>
        </w:tc>
        <w:tc>
          <w:tcPr>
            <w:tcW w:w="2557" w:type="dxa"/>
          </w:tcPr>
          <w:p w:rsidR="00BE3C09" w:rsidRDefault="00BE3C09" w:rsidP="00BE3C09">
            <w:pPr>
              <w:pStyle w:val="ConsPlusNormal"/>
              <w:jc w:val="center"/>
            </w:pPr>
            <w:r>
              <w:t>-</w:t>
            </w:r>
          </w:p>
        </w:tc>
        <w:tc>
          <w:tcPr>
            <w:tcW w:w="2076" w:type="dxa"/>
          </w:tcPr>
          <w:p w:rsidR="00BE3C09" w:rsidRDefault="00BE3C09" w:rsidP="00BE3C09">
            <w:pPr>
              <w:pStyle w:val="ConsPlusNormal"/>
              <w:jc w:val="center"/>
            </w:pPr>
            <w:r>
              <w:t>-</w:t>
            </w:r>
          </w:p>
        </w:tc>
      </w:tr>
      <w:tr w:rsidR="00BE3C09" w:rsidTr="00BE3C09">
        <w:tc>
          <w:tcPr>
            <w:tcW w:w="2040" w:type="dxa"/>
            <w:vMerge w:val="restart"/>
          </w:tcPr>
          <w:p w:rsidR="00BE3C09" w:rsidRDefault="00BE3C09" w:rsidP="00BE3C09">
            <w:pPr>
              <w:pStyle w:val="ConsPlusNormal"/>
              <w:jc w:val="center"/>
            </w:pPr>
            <w:r>
              <w:t>Средний школьный возраст (11 - 14 лет)</w:t>
            </w:r>
          </w:p>
        </w:tc>
        <w:tc>
          <w:tcPr>
            <w:tcW w:w="2679" w:type="dxa"/>
          </w:tcPr>
          <w:p w:rsidR="00BE3C09" w:rsidRDefault="00BE3C09" w:rsidP="00BE3C09">
            <w:pPr>
              <w:pStyle w:val="ConsPlusNormal"/>
              <w:jc w:val="center"/>
            </w:pPr>
            <w:r>
              <w:t>для стихов</w:t>
            </w:r>
          </w:p>
        </w:tc>
        <w:tc>
          <w:tcPr>
            <w:tcW w:w="1852" w:type="dxa"/>
          </w:tcPr>
          <w:p w:rsidR="00BE3C09" w:rsidRDefault="00BE3C09" w:rsidP="00BE3C09">
            <w:pPr>
              <w:pStyle w:val="ConsPlusNormal"/>
              <w:jc w:val="center"/>
            </w:pPr>
            <w:r>
              <w:t>9</w:t>
            </w:r>
          </w:p>
        </w:tc>
        <w:tc>
          <w:tcPr>
            <w:tcW w:w="2557" w:type="dxa"/>
          </w:tcPr>
          <w:p w:rsidR="00BE3C09" w:rsidRDefault="00BE3C09" w:rsidP="00BE3C09">
            <w:pPr>
              <w:pStyle w:val="ConsPlusNormal"/>
              <w:jc w:val="center"/>
            </w:pPr>
            <w:r>
              <w:t>в изданиях справочных и для досуга</w:t>
            </w:r>
          </w:p>
        </w:tc>
        <w:tc>
          <w:tcPr>
            <w:tcW w:w="2076" w:type="dxa"/>
          </w:tcPr>
          <w:p w:rsidR="00BE3C09" w:rsidRDefault="00BE3C09" w:rsidP="00BE3C09">
            <w:pPr>
              <w:pStyle w:val="ConsPlusNormal"/>
              <w:jc w:val="center"/>
            </w:pPr>
            <w:r>
              <w:t xml:space="preserve">9 или 6 </w:t>
            </w:r>
            <w:hyperlink w:anchor="P2745" w:history="1">
              <w:r>
                <w:rPr>
                  <w:color w:val="0000FF"/>
                </w:rPr>
                <w:t>&lt;**&gt;</w:t>
              </w:r>
            </w:hyperlink>
          </w:p>
        </w:tc>
      </w:tr>
      <w:tr w:rsidR="00BE3C09" w:rsidTr="00BE3C09">
        <w:tc>
          <w:tcPr>
            <w:tcW w:w="2040" w:type="dxa"/>
            <w:vMerge/>
          </w:tcPr>
          <w:p w:rsidR="00BE3C09" w:rsidRDefault="00BE3C09" w:rsidP="00BE3C09"/>
        </w:tc>
        <w:tc>
          <w:tcPr>
            <w:tcW w:w="2679" w:type="dxa"/>
          </w:tcPr>
          <w:p w:rsidR="00BE3C09" w:rsidRDefault="00BE3C09" w:rsidP="00BE3C09">
            <w:pPr>
              <w:pStyle w:val="ConsPlusNormal"/>
              <w:jc w:val="center"/>
            </w:pPr>
            <w:r>
              <w:t>в изданиях научно-популярных, справочных и для досуга</w:t>
            </w:r>
          </w:p>
        </w:tc>
        <w:tc>
          <w:tcPr>
            <w:tcW w:w="1852" w:type="dxa"/>
          </w:tcPr>
          <w:p w:rsidR="00BE3C09" w:rsidRDefault="00BE3C09" w:rsidP="00BE3C09">
            <w:pPr>
              <w:pStyle w:val="ConsPlusNormal"/>
              <w:jc w:val="center"/>
            </w:pPr>
            <w:r>
              <w:t xml:space="preserve">9 или 6 </w:t>
            </w:r>
            <w:hyperlink w:anchor="P2745" w:history="1">
              <w:r>
                <w:rPr>
                  <w:color w:val="0000FF"/>
                </w:rPr>
                <w:t>&lt;**&gt;</w:t>
              </w:r>
            </w:hyperlink>
          </w:p>
        </w:tc>
        <w:tc>
          <w:tcPr>
            <w:tcW w:w="2557" w:type="dxa"/>
          </w:tcPr>
          <w:p w:rsidR="00BE3C09" w:rsidRDefault="00BE3C09" w:rsidP="00BE3C09">
            <w:pPr>
              <w:pStyle w:val="ConsPlusNormal"/>
              <w:jc w:val="center"/>
            </w:pPr>
            <w:r>
              <w:t>-</w:t>
            </w:r>
          </w:p>
        </w:tc>
        <w:tc>
          <w:tcPr>
            <w:tcW w:w="2076" w:type="dxa"/>
          </w:tcPr>
          <w:p w:rsidR="00BE3C09" w:rsidRDefault="00BE3C09" w:rsidP="00BE3C09">
            <w:pPr>
              <w:pStyle w:val="ConsPlusNormal"/>
              <w:jc w:val="center"/>
            </w:pPr>
            <w:r>
              <w:t>-</w:t>
            </w:r>
          </w:p>
        </w:tc>
      </w:tr>
      <w:tr w:rsidR="00BE3C09" w:rsidTr="00BE3C09">
        <w:tc>
          <w:tcPr>
            <w:tcW w:w="2040" w:type="dxa"/>
          </w:tcPr>
          <w:p w:rsidR="00BE3C09" w:rsidRDefault="00BE3C09" w:rsidP="00BE3C09">
            <w:pPr>
              <w:pStyle w:val="ConsPlusNormal"/>
              <w:jc w:val="center"/>
            </w:pPr>
            <w:r>
              <w:t>Старший школьный возраст (15 - 18 лет)</w:t>
            </w:r>
          </w:p>
        </w:tc>
        <w:tc>
          <w:tcPr>
            <w:tcW w:w="2679" w:type="dxa"/>
          </w:tcPr>
          <w:p w:rsidR="00BE3C09" w:rsidRDefault="00BE3C09" w:rsidP="00BE3C09">
            <w:pPr>
              <w:pStyle w:val="ConsPlusNormal"/>
              <w:jc w:val="center"/>
            </w:pPr>
            <w:r>
              <w:t>во всех видах изданий</w:t>
            </w:r>
          </w:p>
        </w:tc>
        <w:tc>
          <w:tcPr>
            <w:tcW w:w="1852" w:type="dxa"/>
          </w:tcPr>
          <w:p w:rsidR="00BE3C09" w:rsidRDefault="00BE3C09" w:rsidP="00BE3C09">
            <w:pPr>
              <w:pStyle w:val="ConsPlusNormal"/>
              <w:jc w:val="center"/>
            </w:pPr>
            <w:r>
              <w:t xml:space="preserve">9 или 6 </w:t>
            </w:r>
            <w:hyperlink w:anchor="P2745" w:history="1">
              <w:r>
                <w:rPr>
                  <w:color w:val="0000FF"/>
                </w:rPr>
                <w:t>&lt;**&gt;</w:t>
              </w:r>
            </w:hyperlink>
          </w:p>
        </w:tc>
        <w:tc>
          <w:tcPr>
            <w:tcW w:w="2557" w:type="dxa"/>
          </w:tcPr>
          <w:p w:rsidR="00BE3C09" w:rsidRDefault="00BE3C09" w:rsidP="00BE3C09">
            <w:pPr>
              <w:pStyle w:val="ConsPlusNormal"/>
              <w:jc w:val="center"/>
            </w:pPr>
            <w:r>
              <w:t>в изданиях справочных и для досуга</w:t>
            </w:r>
          </w:p>
        </w:tc>
        <w:tc>
          <w:tcPr>
            <w:tcW w:w="2076" w:type="dxa"/>
          </w:tcPr>
          <w:p w:rsidR="00BE3C09" w:rsidRDefault="00BE3C09" w:rsidP="00BE3C09">
            <w:pPr>
              <w:pStyle w:val="ConsPlusNormal"/>
              <w:jc w:val="center"/>
            </w:pPr>
            <w:r>
              <w:t>6</w:t>
            </w:r>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111" w:name="P2744"/>
      <w:bookmarkEnd w:id="111"/>
      <w:r>
        <w:t>&lt;*&gt; Параметры шрифтового оформления должны соответствовать требованиям в соответствии с видом издания и возрастом пользователя.</w:t>
      </w:r>
    </w:p>
    <w:p w:rsidR="00BE3C09" w:rsidRDefault="00BE3C09" w:rsidP="00BE3C09">
      <w:pPr>
        <w:pStyle w:val="ConsPlusNormal"/>
        <w:spacing w:before="220"/>
        <w:ind w:firstLine="540"/>
        <w:jc w:val="both"/>
      </w:pPr>
      <w:bookmarkStart w:id="112" w:name="P2745"/>
      <w:bookmarkEnd w:id="112"/>
      <w:r>
        <w:t>&lt;**&gt; При наличии разделительной линии.</w:t>
      </w: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jc w:val="right"/>
        <w:outlineLvl w:val="1"/>
      </w:pPr>
      <w:r>
        <w:t>Приложение N 21</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ind w:firstLine="540"/>
        <w:jc w:val="both"/>
      </w:pPr>
    </w:p>
    <w:p w:rsidR="00BE3C09" w:rsidRDefault="00BE3C09" w:rsidP="00BE3C09">
      <w:pPr>
        <w:pStyle w:val="ConsPlusTitle"/>
        <w:jc w:val="center"/>
      </w:pPr>
      <w:bookmarkStart w:id="113" w:name="P2758"/>
      <w:bookmarkEnd w:id="113"/>
      <w:r>
        <w:t>ТРЕБОВАНИЯ,</w:t>
      </w:r>
    </w:p>
    <w:p w:rsidR="00BE3C09" w:rsidRDefault="00BE3C09" w:rsidP="00BE3C09">
      <w:pPr>
        <w:pStyle w:val="ConsPlusTitle"/>
        <w:jc w:val="center"/>
      </w:pPr>
      <w:proofErr w:type="gramStart"/>
      <w:r>
        <w:t>ПРЕДЪЯВЛЯЕМЫЕ</w:t>
      </w:r>
      <w:proofErr w:type="gramEnd"/>
      <w:r>
        <w:t xml:space="preserve"> К ШРИФТОВОМУ ОФОРМЛЕНИЮ ТЕКСТА В ИЗДАНИЯХ</w:t>
      </w:r>
    </w:p>
    <w:p w:rsidR="00BE3C09" w:rsidRDefault="00BE3C09" w:rsidP="00BE3C09">
      <w:pPr>
        <w:pStyle w:val="ConsPlusTitle"/>
        <w:jc w:val="center"/>
      </w:pPr>
      <w:proofErr w:type="gramStart"/>
      <w:r>
        <w:t>КНИЖНЫХ</w:t>
      </w:r>
      <w:proofErr w:type="gramEnd"/>
      <w:r>
        <w:t xml:space="preserve"> И ЖУРНАЛЬНЫХ ПРИ ПЕЧАТИ НА ЦВЕТНОМ, СЕРОМ ФОНЕ</w:t>
      </w:r>
    </w:p>
    <w:p w:rsidR="00BE3C09" w:rsidRDefault="00BE3C09" w:rsidP="00BE3C09">
      <w:pPr>
        <w:pStyle w:val="ConsPlusTitle"/>
        <w:jc w:val="center"/>
      </w:pPr>
      <w:r>
        <w:t xml:space="preserve">И МНОГОКРАСОЧНЫХ </w:t>
      </w:r>
      <w:proofErr w:type="gramStart"/>
      <w:r>
        <w:t>ИЛЛЮСТРАЦИЯХ</w:t>
      </w:r>
      <w:proofErr w:type="gramEnd"/>
    </w:p>
    <w:p w:rsidR="00BE3C09" w:rsidRDefault="00BE3C09" w:rsidP="00BE3C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2389"/>
        <w:gridCol w:w="1354"/>
        <w:gridCol w:w="1969"/>
        <w:gridCol w:w="1939"/>
        <w:gridCol w:w="1354"/>
        <w:gridCol w:w="1789"/>
      </w:tblGrid>
      <w:tr w:rsidR="00BE3C09" w:rsidTr="00BE3C09">
        <w:tc>
          <w:tcPr>
            <w:tcW w:w="1819" w:type="dxa"/>
            <w:vMerge w:val="restart"/>
          </w:tcPr>
          <w:p w:rsidR="00BE3C09" w:rsidRDefault="00BE3C09" w:rsidP="00BE3C09">
            <w:pPr>
              <w:pStyle w:val="ConsPlusNormal"/>
              <w:jc w:val="center"/>
            </w:pPr>
            <w:r>
              <w:t>Возрастная группа</w:t>
            </w:r>
          </w:p>
        </w:tc>
        <w:tc>
          <w:tcPr>
            <w:tcW w:w="2389" w:type="dxa"/>
            <w:vMerge w:val="restart"/>
          </w:tcPr>
          <w:p w:rsidR="00BE3C09" w:rsidRDefault="00BE3C09" w:rsidP="00BE3C09">
            <w:pPr>
              <w:pStyle w:val="ConsPlusNormal"/>
              <w:jc w:val="center"/>
            </w:pPr>
            <w:r>
              <w:t>Объем текста единовременного прочтения (количество знаков)</w:t>
            </w:r>
          </w:p>
        </w:tc>
        <w:tc>
          <w:tcPr>
            <w:tcW w:w="1354" w:type="dxa"/>
            <w:vMerge w:val="restart"/>
          </w:tcPr>
          <w:p w:rsidR="00BE3C09" w:rsidRDefault="00BE3C09" w:rsidP="00BE3C09">
            <w:pPr>
              <w:pStyle w:val="ConsPlusNormal"/>
              <w:jc w:val="center"/>
            </w:pPr>
            <w:r>
              <w:t>Кегль шрифта (пунктов, не менее)</w:t>
            </w:r>
          </w:p>
        </w:tc>
        <w:tc>
          <w:tcPr>
            <w:tcW w:w="1969" w:type="dxa"/>
            <w:vMerge w:val="restart"/>
          </w:tcPr>
          <w:p w:rsidR="00BE3C09" w:rsidRDefault="00BE3C09" w:rsidP="00BE3C09">
            <w:pPr>
              <w:pStyle w:val="ConsPlusNormal"/>
              <w:jc w:val="center"/>
            </w:pPr>
            <w:r>
              <w:t>Увеличение интерлиньяжа (пунктов, не менее)</w:t>
            </w:r>
          </w:p>
        </w:tc>
        <w:tc>
          <w:tcPr>
            <w:tcW w:w="1939" w:type="dxa"/>
            <w:vMerge w:val="restart"/>
          </w:tcPr>
          <w:p w:rsidR="00BE3C09" w:rsidRDefault="00BE3C09" w:rsidP="00BE3C09">
            <w:pPr>
              <w:pStyle w:val="ConsPlusNormal"/>
              <w:jc w:val="center"/>
            </w:pPr>
            <w:r>
              <w:t>Минимальная длина строки (</w:t>
            </w:r>
            <w:proofErr w:type="gramStart"/>
            <w:r>
              <w:t>мм</w:t>
            </w:r>
            <w:proofErr w:type="gramEnd"/>
            <w:r>
              <w:t>)</w:t>
            </w:r>
          </w:p>
        </w:tc>
        <w:tc>
          <w:tcPr>
            <w:tcW w:w="3143" w:type="dxa"/>
            <w:gridSpan w:val="2"/>
          </w:tcPr>
          <w:p w:rsidR="00BE3C09" w:rsidRDefault="00BE3C09" w:rsidP="00BE3C09">
            <w:pPr>
              <w:pStyle w:val="ConsPlusNormal"/>
              <w:jc w:val="center"/>
            </w:pPr>
            <w:r>
              <w:t>Характеристика шрифта</w:t>
            </w:r>
          </w:p>
        </w:tc>
      </w:tr>
      <w:tr w:rsidR="00BE3C09" w:rsidTr="00BE3C09">
        <w:tc>
          <w:tcPr>
            <w:tcW w:w="1819" w:type="dxa"/>
            <w:vMerge/>
          </w:tcPr>
          <w:p w:rsidR="00BE3C09" w:rsidRDefault="00BE3C09" w:rsidP="00BE3C09"/>
        </w:tc>
        <w:tc>
          <w:tcPr>
            <w:tcW w:w="2389" w:type="dxa"/>
            <w:vMerge/>
          </w:tcPr>
          <w:p w:rsidR="00BE3C09" w:rsidRDefault="00BE3C09" w:rsidP="00BE3C09"/>
        </w:tc>
        <w:tc>
          <w:tcPr>
            <w:tcW w:w="1354" w:type="dxa"/>
            <w:vMerge/>
          </w:tcPr>
          <w:p w:rsidR="00BE3C09" w:rsidRDefault="00BE3C09" w:rsidP="00BE3C09"/>
        </w:tc>
        <w:tc>
          <w:tcPr>
            <w:tcW w:w="1969" w:type="dxa"/>
            <w:vMerge/>
          </w:tcPr>
          <w:p w:rsidR="00BE3C09" w:rsidRDefault="00BE3C09" w:rsidP="00BE3C09"/>
        </w:tc>
        <w:tc>
          <w:tcPr>
            <w:tcW w:w="1939" w:type="dxa"/>
            <w:vMerge/>
          </w:tcPr>
          <w:p w:rsidR="00BE3C09" w:rsidRDefault="00BE3C09" w:rsidP="00BE3C09"/>
        </w:tc>
        <w:tc>
          <w:tcPr>
            <w:tcW w:w="1354" w:type="dxa"/>
          </w:tcPr>
          <w:p w:rsidR="00BE3C09" w:rsidRDefault="00BE3C09" w:rsidP="00BE3C09">
            <w:pPr>
              <w:pStyle w:val="ConsPlusNormal"/>
              <w:jc w:val="center"/>
            </w:pPr>
            <w:r>
              <w:t>группа шрифта</w:t>
            </w:r>
          </w:p>
        </w:tc>
        <w:tc>
          <w:tcPr>
            <w:tcW w:w="1789" w:type="dxa"/>
          </w:tcPr>
          <w:p w:rsidR="00BE3C09" w:rsidRDefault="00BE3C09" w:rsidP="00BE3C09">
            <w:pPr>
              <w:pStyle w:val="ConsPlusNormal"/>
            </w:pPr>
            <w:r>
              <w:t>начертание шрифта</w:t>
            </w:r>
          </w:p>
        </w:tc>
      </w:tr>
      <w:tr w:rsidR="00BE3C09" w:rsidTr="00BE3C09">
        <w:tc>
          <w:tcPr>
            <w:tcW w:w="1819" w:type="dxa"/>
            <w:vMerge w:val="restart"/>
          </w:tcPr>
          <w:p w:rsidR="00BE3C09" w:rsidRDefault="00BE3C09" w:rsidP="00BE3C09">
            <w:pPr>
              <w:pStyle w:val="ConsPlusNormal"/>
              <w:jc w:val="center"/>
            </w:pPr>
            <w:r>
              <w:t>Дошкольный возраст (3 - 6 лет)</w:t>
            </w:r>
          </w:p>
        </w:tc>
        <w:tc>
          <w:tcPr>
            <w:tcW w:w="2389" w:type="dxa"/>
          </w:tcPr>
          <w:p w:rsidR="00BE3C09" w:rsidRDefault="00BE3C09" w:rsidP="00BE3C09">
            <w:pPr>
              <w:pStyle w:val="ConsPlusNormal"/>
              <w:jc w:val="center"/>
            </w:pPr>
            <w:r>
              <w:t>200 и более</w:t>
            </w:r>
          </w:p>
        </w:tc>
        <w:tc>
          <w:tcPr>
            <w:tcW w:w="1354" w:type="dxa"/>
          </w:tcPr>
          <w:p w:rsidR="00BE3C09" w:rsidRDefault="00BE3C09" w:rsidP="00BE3C09">
            <w:pPr>
              <w:pStyle w:val="ConsPlusNormal"/>
              <w:jc w:val="center"/>
            </w:pPr>
            <w:r>
              <w:t>18</w:t>
            </w:r>
          </w:p>
        </w:tc>
        <w:tc>
          <w:tcPr>
            <w:tcW w:w="1969" w:type="dxa"/>
          </w:tcPr>
          <w:p w:rsidR="00BE3C09" w:rsidRDefault="00BE3C09" w:rsidP="00BE3C09">
            <w:pPr>
              <w:pStyle w:val="ConsPlusNormal"/>
              <w:jc w:val="center"/>
            </w:pPr>
            <w:r>
              <w:t>4</w:t>
            </w:r>
          </w:p>
        </w:tc>
        <w:tc>
          <w:tcPr>
            <w:tcW w:w="1939" w:type="dxa"/>
          </w:tcPr>
          <w:p w:rsidR="00BE3C09" w:rsidRDefault="00BE3C09" w:rsidP="00BE3C09">
            <w:pPr>
              <w:pStyle w:val="ConsPlusNormal"/>
              <w:jc w:val="center"/>
            </w:pPr>
            <w:r>
              <w:t>117</w:t>
            </w:r>
          </w:p>
        </w:tc>
        <w:tc>
          <w:tcPr>
            <w:tcW w:w="1354" w:type="dxa"/>
          </w:tcPr>
          <w:p w:rsidR="00BE3C09" w:rsidRDefault="00BE3C09" w:rsidP="00BE3C09">
            <w:pPr>
              <w:pStyle w:val="ConsPlusNormal"/>
              <w:jc w:val="both"/>
            </w:pPr>
            <w:r>
              <w:t>рубленые</w:t>
            </w:r>
          </w:p>
        </w:tc>
        <w:tc>
          <w:tcPr>
            <w:tcW w:w="1789" w:type="dxa"/>
          </w:tcPr>
          <w:p w:rsidR="00BE3C09" w:rsidRDefault="00BE3C09" w:rsidP="00BE3C09">
            <w:pPr>
              <w:pStyle w:val="ConsPlusNormal"/>
              <w:jc w:val="center"/>
            </w:pPr>
            <w:r>
              <w:t>нормальное или широкое, полужирное, прямое</w:t>
            </w:r>
          </w:p>
        </w:tc>
      </w:tr>
      <w:tr w:rsidR="00BE3C09" w:rsidTr="00BE3C09">
        <w:tc>
          <w:tcPr>
            <w:tcW w:w="1819" w:type="dxa"/>
            <w:vMerge/>
          </w:tcPr>
          <w:p w:rsidR="00BE3C09" w:rsidRDefault="00BE3C09" w:rsidP="00BE3C09"/>
        </w:tc>
        <w:tc>
          <w:tcPr>
            <w:tcW w:w="2389" w:type="dxa"/>
          </w:tcPr>
          <w:p w:rsidR="00BE3C09" w:rsidRDefault="00BE3C09" w:rsidP="00BE3C09">
            <w:pPr>
              <w:pStyle w:val="ConsPlusNormal"/>
              <w:jc w:val="center"/>
            </w:pPr>
            <w:r>
              <w:t>не более 200</w:t>
            </w:r>
          </w:p>
        </w:tc>
        <w:tc>
          <w:tcPr>
            <w:tcW w:w="1354" w:type="dxa"/>
          </w:tcPr>
          <w:p w:rsidR="00BE3C09" w:rsidRDefault="00BE3C09" w:rsidP="00BE3C09">
            <w:pPr>
              <w:pStyle w:val="ConsPlusNormal"/>
              <w:jc w:val="center"/>
            </w:pPr>
            <w:r>
              <w:t>14</w:t>
            </w:r>
          </w:p>
        </w:tc>
        <w:tc>
          <w:tcPr>
            <w:tcW w:w="1969" w:type="dxa"/>
          </w:tcPr>
          <w:p w:rsidR="00BE3C09" w:rsidRDefault="00BE3C09" w:rsidP="00BE3C09">
            <w:pPr>
              <w:pStyle w:val="ConsPlusNormal"/>
              <w:jc w:val="center"/>
            </w:pPr>
            <w:r>
              <w:t>4</w:t>
            </w:r>
          </w:p>
        </w:tc>
        <w:tc>
          <w:tcPr>
            <w:tcW w:w="1939" w:type="dxa"/>
          </w:tcPr>
          <w:p w:rsidR="00BE3C09" w:rsidRDefault="00BE3C09" w:rsidP="00BE3C09">
            <w:pPr>
              <w:pStyle w:val="ConsPlusNormal"/>
              <w:jc w:val="center"/>
            </w:pPr>
            <w:r>
              <w:t>-</w:t>
            </w:r>
          </w:p>
        </w:tc>
        <w:tc>
          <w:tcPr>
            <w:tcW w:w="1354" w:type="dxa"/>
          </w:tcPr>
          <w:p w:rsidR="00BE3C09" w:rsidRDefault="00BE3C09" w:rsidP="00BE3C09">
            <w:pPr>
              <w:pStyle w:val="ConsPlusNormal"/>
              <w:jc w:val="both"/>
            </w:pPr>
            <w:r>
              <w:t>рубленые</w:t>
            </w:r>
          </w:p>
        </w:tc>
        <w:tc>
          <w:tcPr>
            <w:tcW w:w="1789" w:type="dxa"/>
          </w:tcPr>
          <w:p w:rsidR="00BE3C09" w:rsidRDefault="00BE3C09" w:rsidP="00BE3C09">
            <w:pPr>
              <w:pStyle w:val="ConsPlusNormal"/>
              <w:jc w:val="center"/>
            </w:pPr>
            <w:r>
              <w:t>нормальное или широкое, полужирное, прямое</w:t>
            </w:r>
          </w:p>
        </w:tc>
      </w:tr>
      <w:tr w:rsidR="00BE3C09" w:rsidTr="00BE3C09">
        <w:tc>
          <w:tcPr>
            <w:tcW w:w="1819" w:type="dxa"/>
            <w:vMerge w:val="restart"/>
          </w:tcPr>
          <w:p w:rsidR="00BE3C09" w:rsidRDefault="00BE3C09" w:rsidP="00BE3C09">
            <w:pPr>
              <w:pStyle w:val="ConsPlusNormal"/>
              <w:jc w:val="center"/>
            </w:pPr>
            <w:r>
              <w:t>Младший школьный возраст (7 - 10 лет)</w:t>
            </w:r>
          </w:p>
        </w:tc>
        <w:tc>
          <w:tcPr>
            <w:tcW w:w="2389" w:type="dxa"/>
          </w:tcPr>
          <w:p w:rsidR="00BE3C09" w:rsidRDefault="00BE3C09" w:rsidP="00BE3C09">
            <w:pPr>
              <w:pStyle w:val="ConsPlusNormal"/>
              <w:jc w:val="center"/>
            </w:pPr>
            <w:r>
              <w:t>600 и более</w:t>
            </w:r>
          </w:p>
        </w:tc>
        <w:tc>
          <w:tcPr>
            <w:tcW w:w="1354" w:type="dxa"/>
          </w:tcPr>
          <w:p w:rsidR="00BE3C09" w:rsidRDefault="00BE3C09" w:rsidP="00BE3C09">
            <w:pPr>
              <w:pStyle w:val="ConsPlusNormal"/>
              <w:jc w:val="center"/>
            </w:pPr>
            <w:r>
              <w:t>14</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81</w:t>
            </w:r>
          </w:p>
        </w:tc>
        <w:tc>
          <w:tcPr>
            <w:tcW w:w="1354" w:type="dxa"/>
          </w:tcPr>
          <w:p w:rsidR="00BE3C09" w:rsidRDefault="00BE3C09" w:rsidP="00BE3C09">
            <w:pPr>
              <w:pStyle w:val="ConsPlusNormal"/>
              <w:jc w:val="both"/>
            </w:pPr>
            <w:r>
              <w:t>рубленые</w:t>
            </w:r>
          </w:p>
        </w:tc>
        <w:tc>
          <w:tcPr>
            <w:tcW w:w="1789" w:type="dxa"/>
          </w:tcPr>
          <w:p w:rsidR="00BE3C09" w:rsidRDefault="00BE3C09" w:rsidP="00BE3C09">
            <w:pPr>
              <w:pStyle w:val="ConsPlusNormal"/>
              <w:jc w:val="center"/>
            </w:pPr>
            <w:r>
              <w:t>нормальное или широкое, полужирное, прямое</w:t>
            </w:r>
          </w:p>
        </w:tc>
      </w:tr>
      <w:tr w:rsidR="00BE3C09" w:rsidTr="00BE3C09">
        <w:tc>
          <w:tcPr>
            <w:tcW w:w="1819" w:type="dxa"/>
            <w:vMerge/>
          </w:tcPr>
          <w:p w:rsidR="00BE3C09" w:rsidRDefault="00BE3C09" w:rsidP="00BE3C09"/>
        </w:tc>
        <w:tc>
          <w:tcPr>
            <w:tcW w:w="2389" w:type="dxa"/>
          </w:tcPr>
          <w:p w:rsidR="00BE3C09" w:rsidRDefault="00BE3C09" w:rsidP="00BE3C09">
            <w:pPr>
              <w:pStyle w:val="ConsPlusNormal"/>
              <w:jc w:val="center"/>
            </w:pPr>
            <w:r>
              <w:t>от 200 до 600</w:t>
            </w:r>
          </w:p>
        </w:tc>
        <w:tc>
          <w:tcPr>
            <w:tcW w:w="1354" w:type="dxa"/>
          </w:tcPr>
          <w:p w:rsidR="00BE3C09" w:rsidRDefault="00BE3C09" w:rsidP="00BE3C09">
            <w:pPr>
              <w:pStyle w:val="ConsPlusNormal"/>
              <w:jc w:val="center"/>
            </w:pPr>
            <w:r>
              <w:t>14</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both"/>
            </w:pPr>
            <w:r>
              <w:t>рубленые</w:t>
            </w:r>
          </w:p>
        </w:tc>
        <w:tc>
          <w:tcPr>
            <w:tcW w:w="1789" w:type="dxa"/>
          </w:tcPr>
          <w:p w:rsidR="00BE3C09" w:rsidRDefault="00BE3C09" w:rsidP="00BE3C09">
            <w:pPr>
              <w:pStyle w:val="ConsPlusNormal"/>
              <w:jc w:val="center"/>
            </w:pPr>
            <w:r>
              <w:t>нормальное или широкое, полужирное, прямое</w:t>
            </w:r>
          </w:p>
        </w:tc>
      </w:tr>
      <w:tr w:rsidR="00BE3C09" w:rsidTr="00BE3C09">
        <w:tc>
          <w:tcPr>
            <w:tcW w:w="1819" w:type="dxa"/>
            <w:vMerge/>
          </w:tcPr>
          <w:p w:rsidR="00BE3C09" w:rsidRDefault="00BE3C09" w:rsidP="00BE3C09"/>
        </w:tc>
        <w:tc>
          <w:tcPr>
            <w:tcW w:w="2389" w:type="dxa"/>
          </w:tcPr>
          <w:p w:rsidR="00BE3C09" w:rsidRDefault="00BE3C09" w:rsidP="00BE3C09">
            <w:pPr>
              <w:pStyle w:val="ConsPlusNormal"/>
              <w:jc w:val="center"/>
            </w:pPr>
            <w:r>
              <w:t>не более 200</w:t>
            </w:r>
          </w:p>
        </w:tc>
        <w:tc>
          <w:tcPr>
            <w:tcW w:w="1354" w:type="dxa"/>
          </w:tcPr>
          <w:p w:rsidR="00BE3C09" w:rsidRDefault="00BE3C09" w:rsidP="00BE3C09">
            <w:pPr>
              <w:pStyle w:val="ConsPlusNormal"/>
              <w:jc w:val="center"/>
            </w:pPr>
            <w:r>
              <w:t>12</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both"/>
            </w:pPr>
            <w:r>
              <w:t>рубленые</w:t>
            </w:r>
          </w:p>
        </w:tc>
        <w:tc>
          <w:tcPr>
            <w:tcW w:w="1789" w:type="dxa"/>
          </w:tcPr>
          <w:p w:rsidR="00BE3C09" w:rsidRDefault="00BE3C09" w:rsidP="00BE3C09">
            <w:pPr>
              <w:pStyle w:val="ConsPlusNormal"/>
              <w:jc w:val="center"/>
            </w:pPr>
            <w:r>
              <w:t>нормальное или широкое, полужирное, прямое</w:t>
            </w:r>
          </w:p>
        </w:tc>
      </w:tr>
      <w:tr w:rsidR="00BE3C09" w:rsidTr="00BE3C09">
        <w:tc>
          <w:tcPr>
            <w:tcW w:w="1819" w:type="dxa"/>
            <w:vMerge w:val="restart"/>
          </w:tcPr>
          <w:p w:rsidR="00BE3C09" w:rsidRDefault="00BE3C09" w:rsidP="00BE3C09">
            <w:pPr>
              <w:pStyle w:val="ConsPlusNormal"/>
              <w:jc w:val="center"/>
            </w:pPr>
            <w:r>
              <w:t xml:space="preserve">Средний школьный возраст (11 - 14 </w:t>
            </w:r>
            <w:r>
              <w:lastRenderedPageBreak/>
              <w:t>лет)</w:t>
            </w:r>
          </w:p>
        </w:tc>
        <w:tc>
          <w:tcPr>
            <w:tcW w:w="2389" w:type="dxa"/>
          </w:tcPr>
          <w:p w:rsidR="00BE3C09" w:rsidRDefault="00BE3C09" w:rsidP="00BE3C09">
            <w:pPr>
              <w:pStyle w:val="ConsPlusNormal"/>
              <w:jc w:val="center"/>
            </w:pPr>
            <w:r>
              <w:lastRenderedPageBreak/>
              <w:t>1500 и более</w:t>
            </w:r>
          </w:p>
        </w:tc>
        <w:tc>
          <w:tcPr>
            <w:tcW w:w="1354" w:type="dxa"/>
          </w:tcPr>
          <w:p w:rsidR="00BE3C09" w:rsidRDefault="00BE3C09" w:rsidP="00BE3C09">
            <w:pPr>
              <w:pStyle w:val="ConsPlusNormal"/>
              <w:jc w:val="center"/>
            </w:pPr>
            <w:r>
              <w:t>12</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72</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1819" w:type="dxa"/>
            <w:vMerge/>
          </w:tcPr>
          <w:p w:rsidR="00BE3C09" w:rsidRDefault="00BE3C09" w:rsidP="00BE3C09"/>
        </w:tc>
        <w:tc>
          <w:tcPr>
            <w:tcW w:w="2389" w:type="dxa"/>
          </w:tcPr>
          <w:p w:rsidR="00BE3C09" w:rsidRDefault="00BE3C09" w:rsidP="00BE3C09">
            <w:pPr>
              <w:pStyle w:val="ConsPlusNormal"/>
              <w:jc w:val="center"/>
            </w:pPr>
            <w:r>
              <w:t>от 1000 до 1500</w:t>
            </w:r>
          </w:p>
        </w:tc>
        <w:tc>
          <w:tcPr>
            <w:tcW w:w="1354" w:type="dxa"/>
          </w:tcPr>
          <w:p w:rsidR="00BE3C09" w:rsidRDefault="00BE3C09" w:rsidP="00BE3C09">
            <w:pPr>
              <w:pStyle w:val="ConsPlusNormal"/>
              <w:jc w:val="center"/>
            </w:pPr>
            <w:r>
              <w:t>10</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светлое или полужирное, прямое</w:t>
            </w:r>
          </w:p>
        </w:tc>
      </w:tr>
      <w:tr w:rsidR="00BE3C09" w:rsidTr="00BE3C09">
        <w:tc>
          <w:tcPr>
            <w:tcW w:w="1819" w:type="dxa"/>
            <w:vMerge/>
          </w:tcPr>
          <w:p w:rsidR="00BE3C09" w:rsidRDefault="00BE3C09" w:rsidP="00BE3C09"/>
        </w:tc>
        <w:tc>
          <w:tcPr>
            <w:tcW w:w="2389" w:type="dxa"/>
          </w:tcPr>
          <w:p w:rsidR="00BE3C09" w:rsidRDefault="00BE3C09" w:rsidP="00BE3C09">
            <w:pPr>
              <w:pStyle w:val="ConsPlusNormal"/>
              <w:jc w:val="center"/>
            </w:pPr>
            <w:r>
              <w:t>от 1000 до 1500</w:t>
            </w:r>
          </w:p>
        </w:tc>
        <w:tc>
          <w:tcPr>
            <w:tcW w:w="1354" w:type="dxa"/>
          </w:tcPr>
          <w:p w:rsidR="00BE3C09" w:rsidRDefault="00BE3C09" w:rsidP="00BE3C09">
            <w:pPr>
              <w:pStyle w:val="ConsPlusNormal"/>
              <w:jc w:val="center"/>
            </w:pPr>
            <w:r>
              <w:t>9</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полужирное, прямое</w:t>
            </w:r>
          </w:p>
        </w:tc>
      </w:tr>
      <w:tr w:rsidR="00BE3C09" w:rsidTr="00BE3C09">
        <w:tc>
          <w:tcPr>
            <w:tcW w:w="1819" w:type="dxa"/>
            <w:vMerge w:val="restart"/>
          </w:tcPr>
          <w:p w:rsidR="00BE3C09" w:rsidRDefault="00BE3C09" w:rsidP="00BE3C09">
            <w:pPr>
              <w:pStyle w:val="ConsPlusNormal"/>
              <w:jc w:val="center"/>
            </w:pPr>
            <w:r>
              <w:t>Средний школьный возраст (11 - 14 лет)</w:t>
            </w:r>
          </w:p>
        </w:tc>
        <w:tc>
          <w:tcPr>
            <w:tcW w:w="2389" w:type="dxa"/>
          </w:tcPr>
          <w:p w:rsidR="00BE3C09" w:rsidRDefault="00BE3C09" w:rsidP="00BE3C09">
            <w:pPr>
              <w:pStyle w:val="ConsPlusNormal"/>
              <w:jc w:val="center"/>
            </w:pPr>
            <w:r>
              <w:t>от 600 до 1000</w:t>
            </w:r>
          </w:p>
        </w:tc>
        <w:tc>
          <w:tcPr>
            <w:tcW w:w="1354" w:type="dxa"/>
          </w:tcPr>
          <w:p w:rsidR="00BE3C09" w:rsidRDefault="00BE3C09" w:rsidP="00BE3C09">
            <w:pPr>
              <w:pStyle w:val="ConsPlusNormal"/>
              <w:jc w:val="center"/>
            </w:pPr>
            <w:r>
              <w:t>9</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полужирное, прямое</w:t>
            </w:r>
          </w:p>
        </w:tc>
      </w:tr>
      <w:tr w:rsidR="00BE3C09" w:rsidTr="00BE3C09">
        <w:tc>
          <w:tcPr>
            <w:tcW w:w="1819" w:type="dxa"/>
            <w:vMerge/>
          </w:tcPr>
          <w:p w:rsidR="00BE3C09" w:rsidRDefault="00BE3C09" w:rsidP="00BE3C09"/>
        </w:tc>
        <w:tc>
          <w:tcPr>
            <w:tcW w:w="2389" w:type="dxa"/>
          </w:tcPr>
          <w:p w:rsidR="00BE3C09" w:rsidRDefault="00BE3C09" w:rsidP="00BE3C09">
            <w:pPr>
              <w:pStyle w:val="ConsPlusNormal"/>
              <w:jc w:val="center"/>
            </w:pPr>
            <w:r>
              <w:t>не более 600</w:t>
            </w:r>
          </w:p>
        </w:tc>
        <w:tc>
          <w:tcPr>
            <w:tcW w:w="1354" w:type="dxa"/>
          </w:tcPr>
          <w:p w:rsidR="00BE3C09" w:rsidRDefault="00BE3C09" w:rsidP="00BE3C09">
            <w:pPr>
              <w:pStyle w:val="ConsPlusNormal"/>
              <w:jc w:val="center"/>
            </w:pPr>
            <w:r>
              <w:t>9</w:t>
            </w:r>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полужирное</w:t>
            </w:r>
          </w:p>
        </w:tc>
      </w:tr>
      <w:tr w:rsidR="00BE3C09" w:rsidTr="00BE3C09">
        <w:tc>
          <w:tcPr>
            <w:tcW w:w="1819" w:type="dxa"/>
            <w:vMerge w:val="restart"/>
          </w:tcPr>
          <w:p w:rsidR="00BE3C09" w:rsidRDefault="00BE3C09" w:rsidP="00BE3C09">
            <w:pPr>
              <w:pStyle w:val="ConsPlusNormal"/>
              <w:jc w:val="center"/>
            </w:pPr>
            <w:r>
              <w:t>Старший школьный возраст (15 - 18 лет)</w:t>
            </w:r>
          </w:p>
        </w:tc>
        <w:tc>
          <w:tcPr>
            <w:tcW w:w="2389" w:type="dxa"/>
          </w:tcPr>
          <w:p w:rsidR="00BE3C09" w:rsidRDefault="00BE3C09" w:rsidP="00BE3C09">
            <w:pPr>
              <w:pStyle w:val="ConsPlusNormal"/>
              <w:jc w:val="center"/>
            </w:pPr>
            <w:r>
              <w:t>2000 и более</w:t>
            </w:r>
          </w:p>
        </w:tc>
        <w:tc>
          <w:tcPr>
            <w:tcW w:w="1354" w:type="dxa"/>
          </w:tcPr>
          <w:p w:rsidR="00BE3C09" w:rsidRDefault="00BE3C09" w:rsidP="00BE3C09">
            <w:pPr>
              <w:pStyle w:val="ConsPlusNormal"/>
              <w:jc w:val="center"/>
            </w:pPr>
            <w:r>
              <w:t>9</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63</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или широкое, светлое, прямое</w:t>
            </w:r>
          </w:p>
        </w:tc>
      </w:tr>
      <w:tr w:rsidR="00BE3C09" w:rsidTr="00BE3C09">
        <w:tc>
          <w:tcPr>
            <w:tcW w:w="1819" w:type="dxa"/>
            <w:vMerge/>
          </w:tcPr>
          <w:p w:rsidR="00BE3C09" w:rsidRDefault="00BE3C09" w:rsidP="00BE3C09"/>
        </w:tc>
        <w:tc>
          <w:tcPr>
            <w:tcW w:w="2389" w:type="dxa"/>
          </w:tcPr>
          <w:p w:rsidR="00BE3C09" w:rsidRDefault="00BE3C09" w:rsidP="00BE3C09">
            <w:pPr>
              <w:pStyle w:val="ConsPlusNormal"/>
              <w:jc w:val="center"/>
            </w:pPr>
            <w:r>
              <w:t>от 1000 до 2000</w:t>
            </w:r>
          </w:p>
        </w:tc>
        <w:tc>
          <w:tcPr>
            <w:tcW w:w="1354" w:type="dxa"/>
          </w:tcPr>
          <w:p w:rsidR="00BE3C09" w:rsidRDefault="00BE3C09" w:rsidP="00BE3C09">
            <w:pPr>
              <w:pStyle w:val="ConsPlusNormal"/>
              <w:jc w:val="center"/>
            </w:pPr>
            <w:r>
              <w:t>8</w:t>
            </w:r>
          </w:p>
        </w:tc>
        <w:tc>
          <w:tcPr>
            <w:tcW w:w="1969" w:type="dxa"/>
          </w:tcPr>
          <w:p w:rsidR="00BE3C09" w:rsidRDefault="00BE3C09" w:rsidP="00BE3C09">
            <w:pPr>
              <w:pStyle w:val="ConsPlusNormal"/>
              <w:jc w:val="center"/>
            </w:pPr>
            <w:r>
              <w:t>2</w:t>
            </w:r>
          </w:p>
        </w:tc>
        <w:tc>
          <w:tcPr>
            <w:tcW w:w="1939" w:type="dxa"/>
          </w:tcPr>
          <w:p w:rsidR="00BE3C09" w:rsidRDefault="00BE3C09" w:rsidP="00BE3C09">
            <w:pPr>
              <w:pStyle w:val="ConsPlusNormal"/>
              <w:jc w:val="center"/>
            </w:pPr>
            <w:r>
              <w:t>41</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полужирное, прямое</w:t>
            </w:r>
          </w:p>
        </w:tc>
      </w:tr>
      <w:tr w:rsidR="00BE3C09" w:rsidTr="00BE3C09">
        <w:tc>
          <w:tcPr>
            <w:tcW w:w="1819" w:type="dxa"/>
            <w:vMerge/>
          </w:tcPr>
          <w:p w:rsidR="00BE3C09" w:rsidRDefault="00BE3C09" w:rsidP="00BE3C09"/>
        </w:tc>
        <w:tc>
          <w:tcPr>
            <w:tcW w:w="2389" w:type="dxa"/>
          </w:tcPr>
          <w:p w:rsidR="00BE3C09" w:rsidRDefault="00BE3C09" w:rsidP="00BE3C09">
            <w:pPr>
              <w:pStyle w:val="ConsPlusNormal"/>
              <w:jc w:val="center"/>
            </w:pPr>
            <w:r>
              <w:t>от 600 до 1000</w:t>
            </w:r>
          </w:p>
        </w:tc>
        <w:tc>
          <w:tcPr>
            <w:tcW w:w="1354" w:type="dxa"/>
          </w:tcPr>
          <w:p w:rsidR="00BE3C09" w:rsidRDefault="00BE3C09" w:rsidP="00BE3C09">
            <w:pPr>
              <w:pStyle w:val="ConsPlusNormal"/>
              <w:jc w:val="center"/>
            </w:pPr>
            <w:r>
              <w:t>8</w:t>
            </w:r>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r>
              <w:t>-</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полужирное, прямое</w:t>
            </w:r>
          </w:p>
        </w:tc>
      </w:tr>
      <w:tr w:rsidR="00BE3C09" w:rsidTr="00BE3C09">
        <w:tc>
          <w:tcPr>
            <w:tcW w:w="1819" w:type="dxa"/>
            <w:vMerge/>
          </w:tcPr>
          <w:p w:rsidR="00BE3C09" w:rsidRDefault="00BE3C09" w:rsidP="00BE3C09"/>
        </w:tc>
        <w:tc>
          <w:tcPr>
            <w:tcW w:w="2389" w:type="dxa"/>
          </w:tcPr>
          <w:p w:rsidR="00BE3C09" w:rsidRDefault="00BE3C09" w:rsidP="00BE3C09">
            <w:pPr>
              <w:pStyle w:val="ConsPlusNormal"/>
              <w:jc w:val="center"/>
            </w:pPr>
            <w:r>
              <w:t>не более 600</w:t>
            </w:r>
          </w:p>
        </w:tc>
        <w:tc>
          <w:tcPr>
            <w:tcW w:w="1354" w:type="dxa"/>
          </w:tcPr>
          <w:p w:rsidR="00BE3C09" w:rsidRDefault="00BE3C09" w:rsidP="00BE3C09">
            <w:pPr>
              <w:pStyle w:val="ConsPlusNormal"/>
              <w:jc w:val="center"/>
            </w:pPr>
            <w:r>
              <w:t>8</w:t>
            </w:r>
          </w:p>
        </w:tc>
        <w:tc>
          <w:tcPr>
            <w:tcW w:w="1969" w:type="dxa"/>
          </w:tcPr>
          <w:p w:rsidR="00BE3C09" w:rsidRDefault="00BE3C09" w:rsidP="00BE3C09">
            <w:pPr>
              <w:pStyle w:val="ConsPlusNormal"/>
              <w:jc w:val="center"/>
            </w:pPr>
            <w:r>
              <w:t>-</w:t>
            </w:r>
          </w:p>
        </w:tc>
        <w:tc>
          <w:tcPr>
            <w:tcW w:w="1939" w:type="dxa"/>
          </w:tcPr>
          <w:p w:rsidR="00BE3C09" w:rsidRDefault="00BE3C09" w:rsidP="00BE3C09">
            <w:pPr>
              <w:pStyle w:val="ConsPlusNormal"/>
              <w:jc w:val="center"/>
            </w:pPr>
            <w:r>
              <w:t>-</w:t>
            </w:r>
          </w:p>
        </w:tc>
        <w:tc>
          <w:tcPr>
            <w:tcW w:w="1354" w:type="dxa"/>
          </w:tcPr>
          <w:p w:rsidR="00BE3C09" w:rsidRDefault="00BE3C09" w:rsidP="00BE3C09">
            <w:pPr>
              <w:pStyle w:val="ConsPlusNormal"/>
              <w:jc w:val="center"/>
            </w:pPr>
            <w:r>
              <w:t>-</w:t>
            </w:r>
          </w:p>
        </w:tc>
        <w:tc>
          <w:tcPr>
            <w:tcW w:w="1789" w:type="dxa"/>
          </w:tcPr>
          <w:p w:rsidR="00BE3C09" w:rsidRDefault="00BE3C09" w:rsidP="00BE3C09">
            <w:pPr>
              <w:pStyle w:val="ConsPlusNormal"/>
              <w:jc w:val="center"/>
            </w:pPr>
            <w:r>
              <w:t>нормальное, полужирное</w:t>
            </w:r>
          </w:p>
        </w:tc>
      </w:tr>
    </w:tbl>
    <w:p w:rsidR="00BE3C09" w:rsidRDefault="00BE3C09" w:rsidP="00BE3C09">
      <w:pPr>
        <w:sectPr w:rsidR="00BE3C09">
          <w:pgSz w:w="16838" w:h="11905" w:orient="landscape"/>
          <w:pgMar w:top="1701" w:right="1134" w:bottom="850" w:left="1134" w:header="0" w:footer="0" w:gutter="0"/>
          <w:cols w:space="720"/>
        </w:sectPr>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right"/>
        <w:outlineLvl w:val="1"/>
      </w:pPr>
      <w:bookmarkStart w:id="114" w:name="P2865"/>
      <w:bookmarkEnd w:id="114"/>
      <w:r>
        <w:t>Приложение N 22</w:t>
      </w:r>
    </w:p>
    <w:p w:rsidR="00BE3C09" w:rsidRDefault="00BE3C09" w:rsidP="00BE3C09">
      <w:pPr>
        <w:pStyle w:val="ConsPlusNormal"/>
        <w:jc w:val="right"/>
      </w:pPr>
      <w:r>
        <w:t>к техническому регламенту</w:t>
      </w:r>
    </w:p>
    <w:p w:rsidR="00BE3C09" w:rsidRDefault="00BE3C09" w:rsidP="00BE3C09">
      <w:pPr>
        <w:pStyle w:val="ConsPlusNormal"/>
        <w:jc w:val="right"/>
      </w:pPr>
      <w:r>
        <w:t>Таможенного союза</w:t>
      </w:r>
    </w:p>
    <w:p w:rsidR="00BE3C09" w:rsidRDefault="00BE3C09" w:rsidP="00BE3C09">
      <w:pPr>
        <w:pStyle w:val="ConsPlusNormal"/>
        <w:jc w:val="right"/>
      </w:pPr>
      <w:r>
        <w:t>"О безопасности продукции,</w:t>
      </w:r>
    </w:p>
    <w:p w:rsidR="00BE3C09" w:rsidRDefault="00BE3C09" w:rsidP="00BE3C09">
      <w:pPr>
        <w:pStyle w:val="ConsPlusNormal"/>
        <w:jc w:val="right"/>
      </w:pPr>
      <w:proofErr w:type="gramStart"/>
      <w:r>
        <w:t>предназначенной</w:t>
      </w:r>
      <w:proofErr w:type="gramEnd"/>
      <w:r>
        <w:t xml:space="preserve"> для детей</w:t>
      </w:r>
    </w:p>
    <w:p w:rsidR="00BE3C09" w:rsidRDefault="00BE3C09" w:rsidP="00BE3C09">
      <w:pPr>
        <w:pStyle w:val="ConsPlusNormal"/>
        <w:jc w:val="right"/>
      </w:pPr>
      <w:r>
        <w:t>и подростков"</w:t>
      </w:r>
    </w:p>
    <w:p w:rsidR="00BE3C09" w:rsidRDefault="00BE3C09" w:rsidP="00BE3C09">
      <w:pPr>
        <w:pStyle w:val="ConsPlusNormal"/>
        <w:jc w:val="right"/>
      </w:pPr>
    </w:p>
    <w:p w:rsidR="00BE3C09" w:rsidRDefault="00BE3C09" w:rsidP="00BE3C09">
      <w:pPr>
        <w:pStyle w:val="ConsPlusNormal"/>
        <w:jc w:val="right"/>
        <w:outlineLvl w:val="2"/>
      </w:pPr>
      <w:r>
        <w:t>Таблица 1</w:t>
      </w:r>
    </w:p>
    <w:p w:rsidR="00BE3C09" w:rsidRDefault="00BE3C09" w:rsidP="00BE3C09">
      <w:pPr>
        <w:pStyle w:val="ConsPlusNormal"/>
        <w:ind w:firstLine="540"/>
        <w:jc w:val="both"/>
      </w:pPr>
    </w:p>
    <w:p w:rsidR="00BE3C09" w:rsidRDefault="00BE3C09" w:rsidP="00BE3C09">
      <w:pPr>
        <w:pStyle w:val="ConsPlusTitle"/>
        <w:jc w:val="center"/>
      </w:pPr>
      <w:r>
        <w:t>Допустимые количества миграции химических веществ,</w:t>
      </w:r>
    </w:p>
    <w:p w:rsidR="00BE3C09" w:rsidRDefault="00BE3C09" w:rsidP="00BE3C09">
      <w:pPr>
        <w:pStyle w:val="ConsPlusTitle"/>
        <w:jc w:val="center"/>
      </w:pPr>
      <w:proofErr w:type="gramStart"/>
      <w:r>
        <w:t>выделяющихся</w:t>
      </w:r>
      <w:proofErr w:type="gramEnd"/>
      <w:r>
        <w:t xml:space="preserve"> в модельную среду при исследовании</w:t>
      </w:r>
    </w:p>
    <w:p w:rsidR="00BE3C09" w:rsidRDefault="00BE3C09" w:rsidP="00BE3C09">
      <w:pPr>
        <w:pStyle w:val="ConsPlusTitle"/>
        <w:jc w:val="center"/>
      </w:pPr>
      <w:r>
        <w:t>школьно-письменных принадлежностей</w:t>
      </w:r>
    </w:p>
    <w:p w:rsidR="00BE3C09" w:rsidRDefault="00BE3C09" w:rsidP="00BE3C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948"/>
        <w:gridCol w:w="1871"/>
        <w:gridCol w:w="1701"/>
      </w:tblGrid>
      <w:tr w:rsidR="00BE3C09" w:rsidTr="00BE3C09">
        <w:tc>
          <w:tcPr>
            <w:tcW w:w="2381" w:type="dxa"/>
            <w:vMerge w:val="restart"/>
          </w:tcPr>
          <w:p w:rsidR="00BE3C09" w:rsidRDefault="00BE3C09" w:rsidP="00BE3C09">
            <w:pPr>
              <w:pStyle w:val="ConsPlusNormal"/>
              <w:jc w:val="center"/>
            </w:pPr>
            <w:r>
              <w:t>Наименование материалов, изделий</w:t>
            </w:r>
          </w:p>
        </w:tc>
        <w:tc>
          <w:tcPr>
            <w:tcW w:w="2948" w:type="dxa"/>
            <w:vMerge w:val="restart"/>
          </w:tcPr>
          <w:p w:rsidR="00BE3C09" w:rsidRDefault="00BE3C09" w:rsidP="00BE3C09">
            <w:pPr>
              <w:pStyle w:val="ConsPlusNormal"/>
              <w:jc w:val="center"/>
            </w:pPr>
            <w:r>
              <w:t>Наименование определяемого вещества</w:t>
            </w:r>
          </w:p>
        </w:tc>
        <w:tc>
          <w:tcPr>
            <w:tcW w:w="3572" w:type="dxa"/>
            <w:gridSpan w:val="2"/>
          </w:tcPr>
          <w:p w:rsidR="00BE3C09" w:rsidRDefault="00BE3C09" w:rsidP="00BE3C09">
            <w:pPr>
              <w:pStyle w:val="ConsPlusNormal"/>
              <w:jc w:val="center"/>
            </w:pPr>
            <w:r>
              <w:t>Норматив миграции</w:t>
            </w:r>
          </w:p>
        </w:tc>
      </w:tr>
      <w:tr w:rsidR="00BE3C09" w:rsidTr="00BE3C09">
        <w:tc>
          <w:tcPr>
            <w:tcW w:w="2381" w:type="dxa"/>
            <w:vMerge/>
          </w:tcPr>
          <w:p w:rsidR="00BE3C09" w:rsidRDefault="00BE3C09" w:rsidP="00BE3C09"/>
        </w:tc>
        <w:tc>
          <w:tcPr>
            <w:tcW w:w="2948" w:type="dxa"/>
            <w:vMerge/>
          </w:tcPr>
          <w:p w:rsidR="00BE3C09" w:rsidRDefault="00BE3C09" w:rsidP="00BE3C09"/>
        </w:tc>
        <w:tc>
          <w:tcPr>
            <w:tcW w:w="1871" w:type="dxa"/>
          </w:tcPr>
          <w:p w:rsidR="00BE3C09" w:rsidRDefault="00BE3C09" w:rsidP="00BE3C09">
            <w:pPr>
              <w:pStyle w:val="ConsPlusNormal"/>
              <w:jc w:val="center"/>
            </w:pPr>
            <w:r>
              <w:t>водная среда (мг/дм</w:t>
            </w:r>
            <w:r>
              <w:rPr>
                <w:vertAlign w:val="superscript"/>
              </w:rPr>
              <w:t>3</w:t>
            </w:r>
            <w:r>
              <w:t>, не более)</w:t>
            </w:r>
          </w:p>
        </w:tc>
        <w:tc>
          <w:tcPr>
            <w:tcW w:w="1701" w:type="dxa"/>
          </w:tcPr>
          <w:p w:rsidR="00BE3C09" w:rsidRDefault="00BE3C09" w:rsidP="00BE3C09">
            <w:pPr>
              <w:pStyle w:val="ConsPlusNormal"/>
              <w:jc w:val="center"/>
            </w:pPr>
            <w:r>
              <w:t>воздушная среда (мг/м</w:t>
            </w:r>
            <w:r>
              <w:rPr>
                <w:vertAlign w:val="superscript"/>
              </w:rPr>
              <w:t>3</w:t>
            </w:r>
            <w:r>
              <w:t>, не более)</w:t>
            </w:r>
          </w:p>
        </w:tc>
      </w:tr>
      <w:tr w:rsidR="00BE3C09" w:rsidTr="00BE3C09">
        <w:tc>
          <w:tcPr>
            <w:tcW w:w="2381" w:type="dxa"/>
            <w:vMerge w:val="restart"/>
          </w:tcPr>
          <w:p w:rsidR="00BE3C09" w:rsidRDefault="00BE3C09" w:rsidP="00BE3C09">
            <w:pPr>
              <w:pStyle w:val="ConsPlusNormal"/>
            </w:pPr>
            <w:r>
              <w:t>Акрилонитрил-бутадиен-стирольные пластики</w:t>
            </w:r>
          </w:p>
        </w:tc>
        <w:tc>
          <w:tcPr>
            <w:tcW w:w="2948" w:type="dxa"/>
          </w:tcPr>
          <w:p w:rsidR="00BE3C09" w:rsidRDefault="00BE3C09" w:rsidP="00BE3C09">
            <w:pPr>
              <w:pStyle w:val="ConsPlusNormal"/>
            </w:pPr>
            <w:r>
              <w:rPr>
                <w:noProof/>
                <w:position w:val="-1"/>
              </w:rPr>
              <w:drawing>
                <wp:inline distT="0" distB="0" distL="0" distR="0">
                  <wp:extent cx="171450" cy="152400"/>
                  <wp:effectExtent l="0" t="0" r="0" b="0"/>
                  <wp:docPr id="215" name="Рисунок 215" descr="base_1_29419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94190_3277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0,04</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акрилонитрил</w:t>
            </w:r>
          </w:p>
        </w:tc>
        <w:tc>
          <w:tcPr>
            <w:tcW w:w="1871" w:type="dxa"/>
          </w:tcPr>
          <w:p w:rsidR="00BE3C09" w:rsidRDefault="00BE3C09" w:rsidP="00BE3C09">
            <w:pPr>
              <w:pStyle w:val="ConsPlusNormal"/>
              <w:jc w:val="center"/>
            </w:pPr>
            <w:r>
              <w:t>0,02</w:t>
            </w:r>
          </w:p>
        </w:tc>
        <w:tc>
          <w:tcPr>
            <w:tcW w:w="1701" w:type="dxa"/>
          </w:tcPr>
          <w:p w:rsidR="00BE3C09" w:rsidRDefault="00BE3C09" w:rsidP="00BE3C09">
            <w:pPr>
              <w:pStyle w:val="ConsPlusNormal"/>
              <w:jc w:val="center"/>
            </w:pPr>
            <w:r>
              <w:t>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бензальдегид</w:t>
            </w:r>
          </w:p>
        </w:tc>
        <w:tc>
          <w:tcPr>
            <w:tcW w:w="1871" w:type="dxa"/>
          </w:tcPr>
          <w:p w:rsidR="00BE3C09" w:rsidRDefault="00BE3C09" w:rsidP="00BE3C09">
            <w:pPr>
              <w:pStyle w:val="ConsPlusNormal"/>
              <w:jc w:val="center"/>
            </w:pPr>
            <w:r>
              <w:t>0,003</w:t>
            </w:r>
          </w:p>
        </w:tc>
        <w:tc>
          <w:tcPr>
            <w:tcW w:w="1701" w:type="dxa"/>
          </w:tcPr>
          <w:p w:rsidR="00BE3C09" w:rsidRDefault="00BE3C09" w:rsidP="00BE3C09">
            <w:pPr>
              <w:pStyle w:val="ConsPlusNormal"/>
              <w:jc w:val="center"/>
            </w:pPr>
            <w:r>
              <w:t>0,04</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Ксилолы (смесь изомеров)</w:t>
            </w:r>
          </w:p>
        </w:tc>
        <w:tc>
          <w:tcPr>
            <w:tcW w:w="1871" w:type="dxa"/>
          </w:tcPr>
          <w:p w:rsidR="00BE3C09" w:rsidRDefault="00BE3C09" w:rsidP="00BE3C09">
            <w:pPr>
              <w:pStyle w:val="ConsPlusNormal"/>
              <w:jc w:val="center"/>
            </w:pPr>
            <w:r>
              <w:t>0,05</w:t>
            </w:r>
          </w:p>
        </w:tc>
        <w:tc>
          <w:tcPr>
            <w:tcW w:w="1701" w:type="dxa"/>
          </w:tcPr>
          <w:p w:rsidR="00BE3C09" w:rsidRDefault="00BE3C09" w:rsidP="00BE3C09">
            <w:pPr>
              <w:pStyle w:val="ConsPlusNormal"/>
              <w:jc w:val="center"/>
            </w:pPr>
            <w:r>
              <w:t>0,2</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стирол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0,002</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толуол</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0,6</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этилбензол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0,02</w:t>
            </w:r>
          </w:p>
        </w:tc>
      </w:tr>
      <w:tr w:rsidR="00BE3C09" w:rsidTr="00BE3C09">
        <w:tc>
          <w:tcPr>
            <w:tcW w:w="2381" w:type="dxa"/>
            <w:vMerge w:val="restart"/>
          </w:tcPr>
          <w:p w:rsidR="00BE3C09" w:rsidRDefault="00BE3C09" w:rsidP="00BE3C09">
            <w:pPr>
              <w:pStyle w:val="ConsPlusNormal"/>
            </w:pPr>
            <w:r>
              <w:t>Полистирол и сополимеры стирола</w:t>
            </w:r>
          </w:p>
        </w:tc>
        <w:tc>
          <w:tcPr>
            <w:tcW w:w="2948" w:type="dxa"/>
          </w:tcPr>
          <w:p w:rsidR="00BE3C09" w:rsidRDefault="00BE3C09" w:rsidP="00BE3C09">
            <w:pPr>
              <w:pStyle w:val="ConsPlusNormal"/>
            </w:pPr>
            <w:r>
              <w:t>акрилонитрил</w:t>
            </w:r>
          </w:p>
        </w:tc>
        <w:tc>
          <w:tcPr>
            <w:tcW w:w="1871" w:type="dxa"/>
          </w:tcPr>
          <w:p w:rsidR="00BE3C09" w:rsidRDefault="00BE3C09" w:rsidP="00BE3C09">
            <w:pPr>
              <w:pStyle w:val="ConsPlusNormal"/>
              <w:jc w:val="center"/>
            </w:pPr>
            <w:r>
              <w:t>0,02</w:t>
            </w:r>
          </w:p>
        </w:tc>
        <w:tc>
          <w:tcPr>
            <w:tcW w:w="1701" w:type="dxa"/>
          </w:tcPr>
          <w:p w:rsidR="00BE3C09" w:rsidRDefault="00BE3C09" w:rsidP="00BE3C09">
            <w:pPr>
              <w:pStyle w:val="ConsPlusNormal"/>
              <w:jc w:val="center"/>
            </w:pPr>
            <w:r>
              <w:t>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ацетон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бензальдегид</w:t>
            </w:r>
          </w:p>
        </w:tc>
        <w:tc>
          <w:tcPr>
            <w:tcW w:w="1871" w:type="dxa"/>
          </w:tcPr>
          <w:p w:rsidR="00BE3C09" w:rsidRDefault="00BE3C09" w:rsidP="00BE3C09">
            <w:pPr>
              <w:pStyle w:val="ConsPlusNormal"/>
              <w:jc w:val="center"/>
            </w:pPr>
            <w:r>
              <w:t>0,003</w:t>
            </w:r>
          </w:p>
        </w:tc>
        <w:tc>
          <w:tcPr>
            <w:tcW w:w="1701" w:type="dxa"/>
          </w:tcPr>
          <w:p w:rsidR="00BE3C09" w:rsidRDefault="00BE3C09" w:rsidP="00BE3C09">
            <w:pPr>
              <w:pStyle w:val="ConsPlusNormal"/>
              <w:jc w:val="center"/>
            </w:pPr>
            <w:r>
              <w:t>0,04</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бутадиен</w:t>
            </w:r>
          </w:p>
        </w:tc>
        <w:tc>
          <w:tcPr>
            <w:tcW w:w="1871" w:type="dxa"/>
          </w:tcPr>
          <w:p w:rsidR="00BE3C09" w:rsidRDefault="00BE3C09" w:rsidP="00BE3C09">
            <w:pPr>
              <w:pStyle w:val="ConsPlusNormal"/>
              <w:jc w:val="center"/>
            </w:pPr>
            <w:r>
              <w:t>0,05</w:t>
            </w:r>
          </w:p>
        </w:tc>
        <w:tc>
          <w:tcPr>
            <w:tcW w:w="1701" w:type="dxa"/>
          </w:tcPr>
          <w:p w:rsidR="00BE3C09" w:rsidRDefault="00BE3C09" w:rsidP="00BE3C09">
            <w:pPr>
              <w:pStyle w:val="ConsPlusNormal"/>
              <w:jc w:val="center"/>
            </w:pPr>
            <w:r>
              <w:t>1,0</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ксилолы (смесь изомеров)</w:t>
            </w:r>
          </w:p>
        </w:tc>
        <w:tc>
          <w:tcPr>
            <w:tcW w:w="1871" w:type="dxa"/>
          </w:tcPr>
          <w:p w:rsidR="00BE3C09" w:rsidRDefault="00BE3C09" w:rsidP="00BE3C09">
            <w:pPr>
              <w:pStyle w:val="ConsPlusNormal"/>
              <w:jc w:val="center"/>
            </w:pPr>
            <w:r>
              <w:t>0,05</w:t>
            </w:r>
          </w:p>
        </w:tc>
        <w:tc>
          <w:tcPr>
            <w:tcW w:w="1701" w:type="dxa"/>
          </w:tcPr>
          <w:p w:rsidR="00BE3C09" w:rsidRDefault="00BE3C09" w:rsidP="00BE3C09">
            <w:pPr>
              <w:pStyle w:val="ConsPlusNormal"/>
              <w:jc w:val="center"/>
            </w:pPr>
            <w:r>
              <w:t>0,2</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кумол (изопропилбензол)</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0,014</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метилметакрилат</w:t>
            </w:r>
          </w:p>
        </w:tc>
        <w:tc>
          <w:tcPr>
            <w:tcW w:w="1871" w:type="dxa"/>
          </w:tcPr>
          <w:p w:rsidR="00BE3C09" w:rsidRDefault="00BE3C09" w:rsidP="00BE3C09">
            <w:pPr>
              <w:pStyle w:val="ConsPlusNormal"/>
              <w:jc w:val="center"/>
            </w:pPr>
            <w:r>
              <w:t>0,25</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стирол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0,002</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толуол</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0,6</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этилбензол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0,02</w:t>
            </w:r>
          </w:p>
        </w:tc>
      </w:tr>
      <w:tr w:rsidR="00BE3C09" w:rsidTr="00BE3C09">
        <w:tc>
          <w:tcPr>
            <w:tcW w:w="2381" w:type="dxa"/>
            <w:vMerge w:val="restart"/>
          </w:tcPr>
          <w:p w:rsidR="00BE3C09" w:rsidRDefault="00BE3C09" w:rsidP="00BE3C09">
            <w:pPr>
              <w:pStyle w:val="ConsPlusNormal"/>
            </w:pPr>
            <w:r>
              <w:t>Материалы на основе полиолефинов</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ацетон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гексан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гексен</w:t>
            </w:r>
          </w:p>
        </w:tc>
        <w:tc>
          <w:tcPr>
            <w:tcW w:w="1871" w:type="dxa"/>
          </w:tcPr>
          <w:p w:rsidR="00BE3C09" w:rsidRDefault="00BE3C09" w:rsidP="00BE3C09">
            <w:pPr>
              <w:pStyle w:val="ConsPlusNormal"/>
              <w:jc w:val="center"/>
            </w:pPr>
            <w:r>
              <w:t>-</w:t>
            </w:r>
          </w:p>
        </w:tc>
        <w:tc>
          <w:tcPr>
            <w:tcW w:w="1701" w:type="dxa"/>
          </w:tcPr>
          <w:p w:rsidR="00BE3C09" w:rsidRDefault="00BE3C09" w:rsidP="00BE3C09">
            <w:pPr>
              <w:pStyle w:val="ConsPlusNormal"/>
              <w:jc w:val="center"/>
            </w:pPr>
            <w:r>
              <w:t>0,085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гептан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гептен</w:t>
            </w:r>
          </w:p>
        </w:tc>
        <w:tc>
          <w:tcPr>
            <w:tcW w:w="1871" w:type="dxa"/>
          </w:tcPr>
          <w:p w:rsidR="00BE3C09" w:rsidRDefault="00BE3C09" w:rsidP="00BE3C09">
            <w:pPr>
              <w:pStyle w:val="ConsPlusNormal"/>
              <w:jc w:val="center"/>
            </w:pPr>
            <w:r>
              <w:t>-</w:t>
            </w:r>
          </w:p>
        </w:tc>
        <w:tc>
          <w:tcPr>
            <w:tcW w:w="1701" w:type="dxa"/>
          </w:tcPr>
          <w:p w:rsidR="00BE3C09" w:rsidRDefault="00BE3C09" w:rsidP="00BE3C09">
            <w:pPr>
              <w:pStyle w:val="ConsPlusNormal"/>
              <w:jc w:val="center"/>
            </w:pPr>
            <w:r>
              <w:t>0,065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изопропиловый</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0,6</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изобутиловый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пропиловый</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этилацетат</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0,1</w:t>
            </w:r>
          </w:p>
        </w:tc>
      </w:tr>
      <w:tr w:rsidR="00BE3C09" w:rsidTr="00BE3C09">
        <w:tc>
          <w:tcPr>
            <w:tcW w:w="2381" w:type="dxa"/>
            <w:vMerge w:val="restart"/>
          </w:tcPr>
          <w:p w:rsidR="00BE3C09" w:rsidRDefault="00BE3C09" w:rsidP="00BE3C09">
            <w:pPr>
              <w:pStyle w:val="ConsPlusNormal"/>
            </w:pPr>
            <w:r>
              <w:t>Полимеры на основе винилацетата</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винилацетат</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0,15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гексан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гептан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val="restart"/>
          </w:tcPr>
          <w:p w:rsidR="00BE3C09" w:rsidRDefault="00BE3C09" w:rsidP="00BE3C09">
            <w:pPr>
              <w:pStyle w:val="ConsPlusNormal"/>
            </w:pPr>
            <w:r>
              <w:t>Поливинилхлориды</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ацетон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винилхлорид</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дибутилфталат</w:t>
            </w:r>
          </w:p>
        </w:tc>
        <w:tc>
          <w:tcPr>
            <w:tcW w:w="1871" w:type="dxa"/>
          </w:tcPr>
          <w:p w:rsidR="00BE3C09" w:rsidRDefault="00BE3C09" w:rsidP="00BE3C09">
            <w:pPr>
              <w:pStyle w:val="ConsPlusNormal"/>
              <w:jc w:val="center"/>
            </w:pPr>
            <w:r>
              <w:t>не допускается</w:t>
            </w:r>
          </w:p>
        </w:tc>
        <w:tc>
          <w:tcPr>
            <w:tcW w:w="1701" w:type="dxa"/>
          </w:tcPr>
          <w:p w:rsidR="00BE3C09" w:rsidRDefault="00BE3C09" w:rsidP="00BE3C09">
            <w:pPr>
              <w:pStyle w:val="ConsPlusNormal"/>
              <w:jc w:val="center"/>
            </w:pPr>
            <w:r>
              <w:t>не допускается</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диметилфталат</w:t>
            </w:r>
          </w:p>
        </w:tc>
        <w:tc>
          <w:tcPr>
            <w:tcW w:w="1871" w:type="dxa"/>
          </w:tcPr>
          <w:p w:rsidR="00BE3C09" w:rsidRDefault="00BE3C09" w:rsidP="00BE3C09">
            <w:pPr>
              <w:pStyle w:val="ConsPlusNormal"/>
              <w:jc w:val="center"/>
            </w:pPr>
            <w:r>
              <w:t>0,3</w:t>
            </w:r>
          </w:p>
        </w:tc>
        <w:tc>
          <w:tcPr>
            <w:tcW w:w="1701" w:type="dxa"/>
          </w:tcPr>
          <w:p w:rsidR="00BE3C09" w:rsidRDefault="00BE3C09" w:rsidP="00BE3C09">
            <w:pPr>
              <w:pStyle w:val="ConsPlusNormal"/>
              <w:jc w:val="center"/>
            </w:pPr>
            <w:r>
              <w:t>0,007</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диоктилфталат</w:t>
            </w:r>
          </w:p>
        </w:tc>
        <w:tc>
          <w:tcPr>
            <w:tcW w:w="1871" w:type="dxa"/>
          </w:tcPr>
          <w:p w:rsidR="00BE3C09" w:rsidRDefault="00BE3C09" w:rsidP="00BE3C09">
            <w:pPr>
              <w:pStyle w:val="ConsPlusNormal"/>
              <w:jc w:val="center"/>
            </w:pPr>
            <w:r>
              <w:t>2,0</w:t>
            </w:r>
          </w:p>
        </w:tc>
        <w:tc>
          <w:tcPr>
            <w:tcW w:w="1701" w:type="dxa"/>
          </w:tcPr>
          <w:p w:rsidR="00BE3C09" w:rsidRDefault="00BE3C09" w:rsidP="00BE3C09">
            <w:pPr>
              <w:pStyle w:val="ConsPlusNormal"/>
              <w:jc w:val="center"/>
            </w:pPr>
            <w:r>
              <w:t>0,02</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диэтилфталат</w:t>
            </w:r>
          </w:p>
        </w:tc>
        <w:tc>
          <w:tcPr>
            <w:tcW w:w="1871" w:type="dxa"/>
          </w:tcPr>
          <w:p w:rsidR="00BE3C09" w:rsidRDefault="00BE3C09" w:rsidP="00BE3C09">
            <w:pPr>
              <w:pStyle w:val="ConsPlusNormal"/>
              <w:jc w:val="center"/>
            </w:pPr>
            <w:r>
              <w:t>3,0</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изобутиловый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изопропиловый</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0,6</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пропиловый</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толуол</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0,6</w:t>
            </w:r>
          </w:p>
        </w:tc>
      </w:tr>
      <w:tr w:rsidR="00BE3C09" w:rsidTr="00BE3C09">
        <w:tblPrEx>
          <w:tblBorders>
            <w:insideH w:val="nil"/>
          </w:tblBorders>
        </w:tblPrEx>
        <w:tc>
          <w:tcPr>
            <w:tcW w:w="2381" w:type="dxa"/>
            <w:vMerge/>
          </w:tcPr>
          <w:p w:rsidR="00BE3C09" w:rsidRDefault="00BE3C09" w:rsidP="00BE3C09"/>
        </w:tc>
        <w:tc>
          <w:tcPr>
            <w:tcW w:w="2948" w:type="dxa"/>
            <w:tcBorders>
              <w:bottom w:val="nil"/>
            </w:tcBorders>
          </w:tcPr>
          <w:p w:rsidR="00BE3C09" w:rsidRDefault="00BE3C09" w:rsidP="00BE3C09">
            <w:pPr>
              <w:pStyle w:val="ConsPlusNormal"/>
            </w:pPr>
            <w:r>
              <w:t>фенол</w:t>
            </w:r>
          </w:p>
        </w:tc>
        <w:tc>
          <w:tcPr>
            <w:tcW w:w="1871" w:type="dxa"/>
            <w:tcBorders>
              <w:bottom w:val="nil"/>
            </w:tcBorders>
          </w:tcPr>
          <w:p w:rsidR="00BE3C09" w:rsidRDefault="00BE3C09" w:rsidP="00BE3C09">
            <w:pPr>
              <w:pStyle w:val="ConsPlusNormal"/>
              <w:jc w:val="center"/>
            </w:pPr>
            <w:r>
              <w:t>0,05</w:t>
            </w:r>
          </w:p>
        </w:tc>
        <w:tc>
          <w:tcPr>
            <w:tcW w:w="170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381" w:type="dxa"/>
            <w:vMerge/>
          </w:tcPr>
          <w:p w:rsidR="00BE3C09" w:rsidRDefault="00BE3C09" w:rsidP="00BE3C09"/>
        </w:tc>
        <w:tc>
          <w:tcPr>
            <w:tcW w:w="2948" w:type="dxa"/>
            <w:tcBorders>
              <w:top w:val="nil"/>
            </w:tcBorders>
          </w:tcPr>
          <w:p w:rsidR="00BE3C09" w:rsidRDefault="00BE3C09" w:rsidP="00BE3C09">
            <w:pPr>
              <w:pStyle w:val="ConsPlusNormal"/>
            </w:pPr>
            <w:r>
              <w:t>или сумма общих фенолов</w:t>
            </w:r>
          </w:p>
        </w:tc>
        <w:tc>
          <w:tcPr>
            <w:tcW w:w="1871" w:type="dxa"/>
            <w:tcBorders>
              <w:top w:val="nil"/>
            </w:tcBorders>
          </w:tcPr>
          <w:p w:rsidR="00BE3C09" w:rsidRDefault="00BE3C09" w:rsidP="00BE3C09">
            <w:pPr>
              <w:pStyle w:val="ConsPlusNormal"/>
              <w:jc w:val="center"/>
            </w:pPr>
            <w:r>
              <w:t>0,1</w:t>
            </w:r>
          </w:p>
        </w:tc>
        <w:tc>
          <w:tcPr>
            <w:tcW w:w="1701" w:type="dxa"/>
            <w:tcBorders>
              <w:top w:val="nil"/>
            </w:tcBorders>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цинк</w:t>
            </w:r>
          </w:p>
        </w:tc>
        <w:tc>
          <w:tcPr>
            <w:tcW w:w="1871" w:type="dxa"/>
          </w:tcPr>
          <w:p w:rsidR="00BE3C09" w:rsidRDefault="00BE3C09" w:rsidP="00BE3C09">
            <w:pPr>
              <w:pStyle w:val="ConsPlusNormal"/>
              <w:jc w:val="center"/>
            </w:pPr>
            <w:r>
              <w:t>1,0</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олово</w:t>
            </w:r>
          </w:p>
        </w:tc>
        <w:tc>
          <w:tcPr>
            <w:tcW w:w="1871" w:type="dxa"/>
          </w:tcPr>
          <w:p w:rsidR="00BE3C09" w:rsidRDefault="00BE3C09" w:rsidP="00BE3C09">
            <w:pPr>
              <w:pStyle w:val="ConsPlusNormal"/>
              <w:jc w:val="center"/>
            </w:pPr>
            <w:r>
              <w:t>2,0</w:t>
            </w:r>
          </w:p>
        </w:tc>
        <w:tc>
          <w:tcPr>
            <w:tcW w:w="1701" w:type="dxa"/>
          </w:tcPr>
          <w:p w:rsidR="00BE3C09" w:rsidRDefault="00BE3C09" w:rsidP="00BE3C09">
            <w:pPr>
              <w:pStyle w:val="ConsPlusNormal"/>
              <w:jc w:val="center"/>
            </w:pPr>
            <w:r>
              <w:t>-</w:t>
            </w:r>
          </w:p>
        </w:tc>
      </w:tr>
      <w:tr w:rsidR="00BE3C09" w:rsidTr="00BE3C09">
        <w:tc>
          <w:tcPr>
            <w:tcW w:w="2381" w:type="dxa"/>
            <w:vMerge w:val="restart"/>
          </w:tcPr>
          <w:p w:rsidR="00BE3C09" w:rsidRDefault="00BE3C09" w:rsidP="00BE3C09">
            <w:pPr>
              <w:pStyle w:val="ConsPlusNormal"/>
            </w:pPr>
            <w:r>
              <w:t>Полиуретаны</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ацетон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бутилацетат</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изопропиловый</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0,6</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пропиловый</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толуол</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0,6</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этилацетат</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этиленгликоль</w:t>
            </w:r>
          </w:p>
        </w:tc>
        <w:tc>
          <w:tcPr>
            <w:tcW w:w="1871" w:type="dxa"/>
          </w:tcPr>
          <w:p w:rsidR="00BE3C09" w:rsidRDefault="00BE3C09" w:rsidP="00BE3C09">
            <w:pPr>
              <w:pStyle w:val="ConsPlusNormal"/>
              <w:jc w:val="center"/>
            </w:pPr>
            <w:r>
              <w:t>1,0</w:t>
            </w:r>
          </w:p>
        </w:tc>
        <w:tc>
          <w:tcPr>
            <w:tcW w:w="1701" w:type="dxa"/>
          </w:tcPr>
          <w:p w:rsidR="00BE3C09" w:rsidRDefault="00BE3C09" w:rsidP="00BE3C09">
            <w:pPr>
              <w:pStyle w:val="ConsPlusNormal"/>
              <w:jc w:val="center"/>
            </w:pPr>
            <w:r>
              <w:t>1,0</w:t>
            </w:r>
          </w:p>
        </w:tc>
      </w:tr>
      <w:tr w:rsidR="00BE3C09" w:rsidTr="00BE3C09">
        <w:tc>
          <w:tcPr>
            <w:tcW w:w="2381" w:type="dxa"/>
            <w:vMerge w:val="restart"/>
          </w:tcPr>
          <w:p w:rsidR="00BE3C09" w:rsidRDefault="00BE3C09" w:rsidP="00BE3C09">
            <w:pPr>
              <w:pStyle w:val="ConsPlusNormal"/>
            </w:pPr>
            <w:r>
              <w:t>Полиамиды</w:t>
            </w:r>
          </w:p>
        </w:tc>
        <w:tc>
          <w:tcPr>
            <w:tcW w:w="2948" w:type="dxa"/>
          </w:tcPr>
          <w:p w:rsidR="00BE3C09" w:rsidRDefault="00BE3C09" w:rsidP="00BE3C09">
            <w:pPr>
              <w:pStyle w:val="ConsPlusNormal"/>
            </w:pPr>
            <w:r>
              <w:t>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гексаметилендиамин</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е-капролактам</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0,06</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blPrEx>
          <w:tblBorders>
            <w:insideH w:val="nil"/>
          </w:tblBorders>
        </w:tblPrEx>
        <w:tc>
          <w:tcPr>
            <w:tcW w:w="2381" w:type="dxa"/>
            <w:vMerge/>
          </w:tcPr>
          <w:p w:rsidR="00BE3C09" w:rsidRDefault="00BE3C09" w:rsidP="00BE3C09"/>
        </w:tc>
        <w:tc>
          <w:tcPr>
            <w:tcW w:w="2948" w:type="dxa"/>
            <w:tcBorders>
              <w:bottom w:val="nil"/>
            </w:tcBorders>
          </w:tcPr>
          <w:p w:rsidR="00BE3C09" w:rsidRDefault="00BE3C09" w:rsidP="00BE3C09">
            <w:pPr>
              <w:pStyle w:val="ConsPlusNormal"/>
            </w:pPr>
            <w:r>
              <w:t>фенол</w:t>
            </w:r>
          </w:p>
        </w:tc>
        <w:tc>
          <w:tcPr>
            <w:tcW w:w="1871" w:type="dxa"/>
            <w:tcBorders>
              <w:bottom w:val="nil"/>
            </w:tcBorders>
          </w:tcPr>
          <w:p w:rsidR="00BE3C09" w:rsidRDefault="00BE3C09" w:rsidP="00BE3C09">
            <w:pPr>
              <w:pStyle w:val="ConsPlusNormal"/>
              <w:jc w:val="center"/>
            </w:pPr>
            <w:r>
              <w:t>0,05</w:t>
            </w:r>
          </w:p>
        </w:tc>
        <w:tc>
          <w:tcPr>
            <w:tcW w:w="1701" w:type="dxa"/>
            <w:tcBorders>
              <w:bottom w:val="nil"/>
            </w:tcBorders>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948" w:type="dxa"/>
            <w:tcBorders>
              <w:top w:val="nil"/>
            </w:tcBorders>
          </w:tcPr>
          <w:p w:rsidR="00BE3C09" w:rsidRDefault="00BE3C09" w:rsidP="00BE3C09">
            <w:pPr>
              <w:pStyle w:val="ConsPlusNormal"/>
            </w:pPr>
            <w:r>
              <w:t>или сумма общих фенолов</w:t>
            </w:r>
          </w:p>
        </w:tc>
        <w:tc>
          <w:tcPr>
            <w:tcW w:w="1871" w:type="dxa"/>
            <w:tcBorders>
              <w:top w:val="nil"/>
            </w:tcBorders>
          </w:tcPr>
          <w:p w:rsidR="00BE3C09" w:rsidRDefault="00BE3C09" w:rsidP="00BE3C09">
            <w:pPr>
              <w:pStyle w:val="ConsPlusNormal"/>
              <w:jc w:val="center"/>
            </w:pPr>
            <w:r>
              <w:t>0,1</w:t>
            </w:r>
          </w:p>
        </w:tc>
        <w:tc>
          <w:tcPr>
            <w:tcW w:w="1701" w:type="dxa"/>
            <w:tcBorders>
              <w:top w:val="nil"/>
            </w:tcBorders>
          </w:tcPr>
          <w:p w:rsidR="00BE3C09" w:rsidRDefault="00BE3C09" w:rsidP="00BE3C09">
            <w:pPr>
              <w:pStyle w:val="ConsPlusNormal"/>
              <w:jc w:val="center"/>
            </w:pPr>
          </w:p>
        </w:tc>
      </w:tr>
      <w:tr w:rsidR="00BE3C09" w:rsidTr="00BE3C09">
        <w:tc>
          <w:tcPr>
            <w:tcW w:w="2381" w:type="dxa"/>
            <w:vMerge w:val="restart"/>
          </w:tcPr>
          <w:p w:rsidR="00BE3C09" w:rsidRDefault="00BE3C09" w:rsidP="00BE3C09">
            <w:pPr>
              <w:pStyle w:val="ConsPlusNormal"/>
            </w:pPr>
            <w:r>
              <w:lastRenderedPageBreak/>
              <w:t>Полиакрилат</w:t>
            </w:r>
          </w:p>
        </w:tc>
        <w:tc>
          <w:tcPr>
            <w:tcW w:w="2948" w:type="dxa"/>
          </w:tcPr>
          <w:p w:rsidR="00BE3C09" w:rsidRDefault="00BE3C09" w:rsidP="00BE3C09">
            <w:pPr>
              <w:pStyle w:val="ConsPlusNormal"/>
            </w:pPr>
            <w:r>
              <w:t>акрилонитрил</w:t>
            </w:r>
          </w:p>
        </w:tc>
        <w:tc>
          <w:tcPr>
            <w:tcW w:w="1871" w:type="dxa"/>
          </w:tcPr>
          <w:p w:rsidR="00BE3C09" w:rsidRDefault="00BE3C09" w:rsidP="00BE3C09">
            <w:pPr>
              <w:pStyle w:val="ConsPlusNormal"/>
              <w:jc w:val="center"/>
            </w:pPr>
            <w:r>
              <w:t>0,02</w:t>
            </w:r>
          </w:p>
        </w:tc>
        <w:tc>
          <w:tcPr>
            <w:tcW w:w="1701" w:type="dxa"/>
          </w:tcPr>
          <w:p w:rsidR="00BE3C09" w:rsidRDefault="00BE3C09" w:rsidP="00BE3C09">
            <w:pPr>
              <w:pStyle w:val="ConsPlusNormal"/>
              <w:jc w:val="center"/>
            </w:pPr>
            <w:r>
              <w:t>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гексан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гептан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метилметакрилат</w:t>
            </w:r>
          </w:p>
        </w:tc>
        <w:tc>
          <w:tcPr>
            <w:tcW w:w="1871" w:type="dxa"/>
          </w:tcPr>
          <w:p w:rsidR="00BE3C09" w:rsidRDefault="00BE3C09" w:rsidP="00BE3C09">
            <w:pPr>
              <w:pStyle w:val="ConsPlusNormal"/>
              <w:jc w:val="center"/>
            </w:pPr>
            <w:r>
              <w:t>0,25</w:t>
            </w:r>
          </w:p>
        </w:tc>
        <w:tc>
          <w:tcPr>
            <w:tcW w:w="1701" w:type="dxa"/>
          </w:tcPr>
          <w:p w:rsidR="00BE3C09" w:rsidRDefault="00BE3C09" w:rsidP="00BE3C09">
            <w:pPr>
              <w:pStyle w:val="ConsPlusNormal"/>
              <w:jc w:val="center"/>
            </w:pPr>
            <w:r>
              <w:t>0,01</w:t>
            </w:r>
          </w:p>
        </w:tc>
      </w:tr>
      <w:tr w:rsidR="00BE3C09" w:rsidTr="00BE3C09">
        <w:tc>
          <w:tcPr>
            <w:tcW w:w="2381" w:type="dxa"/>
            <w:vMerge w:val="restart"/>
          </w:tcPr>
          <w:p w:rsidR="00BE3C09" w:rsidRDefault="00BE3C09" w:rsidP="00BE3C09">
            <w:pPr>
              <w:pStyle w:val="ConsPlusNormal"/>
            </w:pPr>
            <w:r>
              <w:t>Материалы на основе полиэфиров</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ацетон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метилацетат</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0,07</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пропиловый</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w:t>
            </w:r>
          </w:p>
        </w:tc>
      </w:tr>
      <w:tr w:rsidR="00BE3C09" w:rsidTr="00BE3C09">
        <w:tblPrEx>
          <w:tblBorders>
            <w:insideH w:val="nil"/>
          </w:tblBorders>
        </w:tblPrEx>
        <w:tc>
          <w:tcPr>
            <w:tcW w:w="2381" w:type="dxa"/>
            <w:vMerge/>
          </w:tcPr>
          <w:p w:rsidR="00BE3C09" w:rsidRDefault="00BE3C09" w:rsidP="00BE3C09"/>
        </w:tc>
        <w:tc>
          <w:tcPr>
            <w:tcW w:w="2948" w:type="dxa"/>
            <w:tcBorders>
              <w:bottom w:val="nil"/>
            </w:tcBorders>
          </w:tcPr>
          <w:p w:rsidR="00BE3C09" w:rsidRDefault="00BE3C09" w:rsidP="00BE3C09">
            <w:pPr>
              <w:pStyle w:val="ConsPlusNormal"/>
            </w:pPr>
            <w:r>
              <w:t>фенол</w:t>
            </w:r>
          </w:p>
        </w:tc>
        <w:tc>
          <w:tcPr>
            <w:tcW w:w="1871" w:type="dxa"/>
            <w:tcBorders>
              <w:bottom w:val="nil"/>
            </w:tcBorders>
          </w:tcPr>
          <w:p w:rsidR="00BE3C09" w:rsidRDefault="00BE3C09" w:rsidP="00BE3C09">
            <w:pPr>
              <w:pStyle w:val="ConsPlusNormal"/>
              <w:jc w:val="center"/>
            </w:pPr>
            <w:r>
              <w:t>0,05</w:t>
            </w:r>
          </w:p>
        </w:tc>
        <w:tc>
          <w:tcPr>
            <w:tcW w:w="170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381" w:type="dxa"/>
            <w:vMerge/>
          </w:tcPr>
          <w:p w:rsidR="00BE3C09" w:rsidRDefault="00BE3C09" w:rsidP="00BE3C09"/>
        </w:tc>
        <w:tc>
          <w:tcPr>
            <w:tcW w:w="2948" w:type="dxa"/>
            <w:tcBorders>
              <w:top w:val="nil"/>
            </w:tcBorders>
          </w:tcPr>
          <w:p w:rsidR="00BE3C09" w:rsidRDefault="00BE3C09" w:rsidP="00BE3C09">
            <w:pPr>
              <w:pStyle w:val="ConsPlusNormal"/>
            </w:pPr>
            <w:r>
              <w:t>или сумма общих фенолов</w:t>
            </w:r>
          </w:p>
        </w:tc>
        <w:tc>
          <w:tcPr>
            <w:tcW w:w="1871" w:type="dxa"/>
            <w:tcBorders>
              <w:top w:val="nil"/>
            </w:tcBorders>
          </w:tcPr>
          <w:p w:rsidR="00BE3C09" w:rsidRDefault="00BE3C09" w:rsidP="00BE3C09">
            <w:pPr>
              <w:pStyle w:val="ConsPlusNormal"/>
              <w:jc w:val="center"/>
            </w:pPr>
            <w:r>
              <w:t>0,1</w:t>
            </w:r>
          </w:p>
        </w:tc>
        <w:tc>
          <w:tcPr>
            <w:tcW w:w="1701" w:type="dxa"/>
            <w:tcBorders>
              <w:top w:val="nil"/>
            </w:tcBorders>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val="restart"/>
          </w:tcPr>
          <w:p w:rsidR="00BE3C09" w:rsidRDefault="00BE3C09" w:rsidP="00BE3C09">
            <w:pPr>
              <w:pStyle w:val="ConsPlusNormal"/>
            </w:pPr>
            <w:r>
              <w:t>Полиэтилентерефталат и сополимеры на основе терефталевой кислоты</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ацетон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диметилтерефталат</w:t>
            </w:r>
          </w:p>
        </w:tc>
        <w:tc>
          <w:tcPr>
            <w:tcW w:w="1871" w:type="dxa"/>
          </w:tcPr>
          <w:p w:rsidR="00BE3C09" w:rsidRDefault="00BE3C09" w:rsidP="00BE3C09">
            <w:pPr>
              <w:pStyle w:val="ConsPlusNormal"/>
              <w:jc w:val="center"/>
            </w:pPr>
            <w:r>
              <w:t>1,5</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изобутиловый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blPrEx>
          <w:tblBorders>
            <w:insideH w:val="nil"/>
          </w:tblBorders>
        </w:tblPrEx>
        <w:tc>
          <w:tcPr>
            <w:tcW w:w="2381" w:type="dxa"/>
            <w:vMerge/>
          </w:tcPr>
          <w:p w:rsidR="00BE3C09" w:rsidRDefault="00BE3C09" w:rsidP="00BE3C09"/>
        </w:tc>
        <w:tc>
          <w:tcPr>
            <w:tcW w:w="2948" w:type="dxa"/>
            <w:tcBorders>
              <w:bottom w:val="nil"/>
            </w:tcBorders>
          </w:tcPr>
          <w:p w:rsidR="00BE3C09" w:rsidRDefault="00BE3C09" w:rsidP="00BE3C09">
            <w:pPr>
              <w:pStyle w:val="ConsPlusNormal"/>
            </w:pPr>
            <w:r>
              <w:t>спирт метиловый</w:t>
            </w:r>
          </w:p>
        </w:tc>
        <w:tc>
          <w:tcPr>
            <w:tcW w:w="1871" w:type="dxa"/>
            <w:tcBorders>
              <w:bottom w:val="nil"/>
            </w:tcBorders>
          </w:tcPr>
          <w:p w:rsidR="00BE3C09" w:rsidRDefault="00BE3C09" w:rsidP="00BE3C09">
            <w:pPr>
              <w:pStyle w:val="ConsPlusNormal"/>
              <w:jc w:val="center"/>
            </w:pPr>
            <w:r>
              <w:t>0,2</w:t>
            </w:r>
          </w:p>
        </w:tc>
        <w:tc>
          <w:tcPr>
            <w:tcW w:w="1701" w:type="dxa"/>
            <w:tcBorders>
              <w:bottom w:val="nil"/>
            </w:tcBorders>
          </w:tcPr>
          <w:p w:rsidR="00BE3C09" w:rsidRDefault="00BE3C09" w:rsidP="00BE3C09">
            <w:pPr>
              <w:pStyle w:val="ConsPlusNormal"/>
              <w:jc w:val="center"/>
            </w:pPr>
            <w:r>
              <w:t>0,5</w:t>
            </w:r>
          </w:p>
        </w:tc>
      </w:tr>
      <w:tr w:rsidR="00BE3C09" w:rsidTr="00BE3C09">
        <w:tblPrEx>
          <w:tblBorders>
            <w:insideH w:val="nil"/>
          </w:tblBorders>
        </w:tblPrEx>
        <w:tc>
          <w:tcPr>
            <w:tcW w:w="2381" w:type="dxa"/>
            <w:vMerge/>
          </w:tcPr>
          <w:p w:rsidR="00BE3C09" w:rsidRDefault="00BE3C09" w:rsidP="00BE3C09"/>
        </w:tc>
        <w:tc>
          <w:tcPr>
            <w:tcW w:w="2948" w:type="dxa"/>
            <w:tcBorders>
              <w:top w:val="nil"/>
              <w:bottom w:val="nil"/>
            </w:tcBorders>
          </w:tcPr>
          <w:p w:rsidR="00BE3C09" w:rsidRDefault="00BE3C09" w:rsidP="00BE3C09">
            <w:pPr>
              <w:pStyle w:val="ConsPlusNormal"/>
            </w:pPr>
            <w:r>
              <w:t>формальдегид</w:t>
            </w:r>
          </w:p>
        </w:tc>
        <w:tc>
          <w:tcPr>
            <w:tcW w:w="1871" w:type="dxa"/>
            <w:tcBorders>
              <w:top w:val="nil"/>
              <w:bottom w:val="nil"/>
            </w:tcBorders>
          </w:tcPr>
          <w:p w:rsidR="00BE3C09" w:rsidRDefault="00BE3C09" w:rsidP="00BE3C09">
            <w:pPr>
              <w:pStyle w:val="ConsPlusNormal"/>
              <w:jc w:val="center"/>
            </w:pPr>
            <w:r>
              <w:t>0,1</w:t>
            </w:r>
          </w:p>
        </w:tc>
        <w:tc>
          <w:tcPr>
            <w:tcW w:w="1701" w:type="dxa"/>
            <w:tcBorders>
              <w:top w:val="nil"/>
              <w:bottom w:val="nil"/>
            </w:tcBorders>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948" w:type="dxa"/>
            <w:tcBorders>
              <w:top w:val="nil"/>
            </w:tcBorders>
          </w:tcPr>
          <w:p w:rsidR="00BE3C09" w:rsidRDefault="00BE3C09" w:rsidP="00BE3C09">
            <w:pPr>
              <w:pStyle w:val="ConsPlusNormal"/>
            </w:pPr>
            <w:r>
              <w:t>этиленгликоль</w:t>
            </w:r>
          </w:p>
        </w:tc>
        <w:tc>
          <w:tcPr>
            <w:tcW w:w="1871" w:type="dxa"/>
            <w:tcBorders>
              <w:top w:val="nil"/>
            </w:tcBorders>
          </w:tcPr>
          <w:p w:rsidR="00BE3C09" w:rsidRDefault="00BE3C09" w:rsidP="00BE3C09">
            <w:pPr>
              <w:pStyle w:val="ConsPlusNormal"/>
              <w:jc w:val="center"/>
            </w:pPr>
            <w:r>
              <w:t>1,0</w:t>
            </w:r>
          </w:p>
        </w:tc>
        <w:tc>
          <w:tcPr>
            <w:tcW w:w="1701" w:type="dxa"/>
            <w:tcBorders>
              <w:top w:val="nil"/>
            </w:tcBorders>
          </w:tcPr>
          <w:p w:rsidR="00BE3C09" w:rsidRDefault="00BE3C09" w:rsidP="00BE3C09">
            <w:pPr>
              <w:pStyle w:val="ConsPlusNormal"/>
              <w:jc w:val="center"/>
            </w:pPr>
            <w:r>
              <w:t>1,0</w:t>
            </w:r>
          </w:p>
        </w:tc>
      </w:tr>
      <w:tr w:rsidR="00BE3C09" w:rsidTr="00BE3C09">
        <w:tc>
          <w:tcPr>
            <w:tcW w:w="2381" w:type="dxa"/>
            <w:vMerge w:val="restart"/>
          </w:tcPr>
          <w:p w:rsidR="00BE3C09" w:rsidRDefault="00BE3C09" w:rsidP="00BE3C09">
            <w:pPr>
              <w:pStyle w:val="ConsPlusNormal"/>
            </w:pPr>
            <w:r>
              <w:t>Поликарбонат</w:t>
            </w:r>
          </w:p>
        </w:tc>
        <w:tc>
          <w:tcPr>
            <w:tcW w:w="2948" w:type="dxa"/>
          </w:tcPr>
          <w:p w:rsidR="00BE3C09" w:rsidRDefault="00BE3C09" w:rsidP="00BE3C09">
            <w:pPr>
              <w:pStyle w:val="ConsPlusNormal"/>
            </w:pPr>
            <w:r>
              <w:t>метиленхлорид</w:t>
            </w:r>
          </w:p>
        </w:tc>
        <w:tc>
          <w:tcPr>
            <w:tcW w:w="1871" w:type="dxa"/>
          </w:tcPr>
          <w:p w:rsidR="00BE3C09" w:rsidRDefault="00BE3C09" w:rsidP="00BE3C09">
            <w:pPr>
              <w:pStyle w:val="ConsPlusNormal"/>
              <w:jc w:val="center"/>
            </w:pPr>
            <w:r>
              <w:t>7,5</w:t>
            </w:r>
          </w:p>
        </w:tc>
        <w:tc>
          <w:tcPr>
            <w:tcW w:w="1701" w:type="dxa"/>
          </w:tcPr>
          <w:p w:rsidR="00BE3C09" w:rsidRDefault="00BE3C09" w:rsidP="00BE3C09">
            <w:pPr>
              <w:pStyle w:val="ConsPlusNormal"/>
              <w:jc w:val="center"/>
            </w:pPr>
          </w:p>
        </w:tc>
      </w:tr>
      <w:tr w:rsidR="00BE3C09" w:rsidTr="00BE3C09">
        <w:tblPrEx>
          <w:tblBorders>
            <w:insideH w:val="nil"/>
          </w:tblBorders>
        </w:tblPrEx>
        <w:tc>
          <w:tcPr>
            <w:tcW w:w="2381" w:type="dxa"/>
            <w:vMerge/>
          </w:tcPr>
          <w:p w:rsidR="00BE3C09" w:rsidRDefault="00BE3C09" w:rsidP="00BE3C09"/>
        </w:tc>
        <w:tc>
          <w:tcPr>
            <w:tcW w:w="2948" w:type="dxa"/>
            <w:tcBorders>
              <w:bottom w:val="nil"/>
            </w:tcBorders>
          </w:tcPr>
          <w:p w:rsidR="00BE3C09" w:rsidRDefault="00BE3C09" w:rsidP="00BE3C09">
            <w:pPr>
              <w:pStyle w:val="ConsPlusNormal"/>
            </w:pPr>
            <w:r>
              <w:t>фенол</w:t>
            </w:r>
          </w:p>
        </w:tc>
        <w:tc>
          <w:tcPr>
            <w:tcW w:w="1871" w:type="dxa"/>
            <w:tcBorders>
              <w:bottom w:val="nil"/>
            </w:tcBorders>
          </w:tcPr>
          <w:p w:rsidR="00BE3C09" w:rsidRDefault="00BE3C09" w:rsidP="00BE3C09">
            <w:pPr>
              <w:pStyle w:val="ConsPlusNormal"/>
              <w:jc w:val="center"/>
            </w:pPr>
            <w:r>
              <w:t>0,05</w:t>
            </w:r>
          </w:p>
        </w:tc>
        <w:tc>
          <w:tcPr>
            <w:tcW w:w="170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381" w:type="dxa"/>
            <w:vMerge/>
          </w:tcPr>
          <w:p w:rsidR="00BE3C09" w:rsidRDefault="00BE3C09" w:rsidP="00BE3C09"/>
        </w:tc>
        <w:tc>
          <w:tcPr>
            <w:tcW w:w="2948" w:type="dxa"/>
            <w:tcBorders>
              <w:top w:val="nil"/>
            </w:tcBorders>
          </w:tcPr>
          <w:p w:rsidR="00BE3C09" w:rsidRDefault="00BE3C09" w:rsidP="00BE3C09">
            <w:pPr>
              <w:pStyle w:val="ConsPlusNormal"/>
            </w:pPr>
            <w:r>
              <w:t>или сумма общих фенолов</w:t>
            </w:r>
          </w:p>
        </w:tc>
        <w:tc>
          <w:tcPr>
            <w:tcW w:w="1871" w:type="dxa"/>
            <w:tcBorders>
              <w:top w:val="nil"/>
            </w:tcBorders>
          </w:tcPr>
          <w:p w:rsidR="00BE3C09" w:rsidRDefault="00BE3C09" w:rsidP="00BE3C09">
            <w:pPr>
              <w:pStyle w:val="ConsPlusNormal"/>
              <w:jc w:val="center"/>
            </w:pPr>
            <w:r>
              <w:t>0,1</w:t>
            </w:r>
          </w:p>
        </w:tc>
        <w:tc>
          <w:tcPr>
            <w:tcW w:w="1701" w:type="dxa"/>
            <w:tcBorders>
              <w:top w:val="nil"/>
            </w:tcBorders>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хлорбензол</w:t>
            </w:r>
          </w:p>
        </w:tc>
        <w:tc>
          <w:tcPr>
            <w:tcW w:w="1871" w:type="dxa"/>
          </w:tcPr>
          <w:p w:rsidR="00BE3C09" w:rsidRDefault="00BE3C09" w:rsidP="00BE3C09">
            <w:pPr>
              <w:pStyle w:val="ConsPlusNormal"/>
              <w:jc w:val="center"/>
            </w:pPr>
            <w:r>
              <w:t>0,02</w:t>
            </w:r>
          </w:p>
        </w:tc>
        <w:tc>
          <w:tcPr>
            <w:tcW w:w="1701" w:type="dxa"/>
          </w:tcPr>
          <w:p w:rsidR="00BE3C09" w:rsidRDefault="00BE3C09" w:rsidP="00BE3C09">
            <w:pPr>
              <w:pStyle w:val="ConsPlusNormal"/>
              <w:jc w:val="center"/>
            </w:pPr>
            <w:r>
              <w:t>0,1</w:t>
            </w:r>
          </w:p>
        </w:tc>
      </w:tr>
      <w:tr w:rsidR="00BE3C09" w:rsidTr="00BE3C09">
        <w:tc>
          <w:tcPr>
            <w:tcW w:w="2381" w:type="dxa"/>
            <w:vMerge w:val="restart"/>
          </w:tcPr>
          <w:p w:rsidR="00BE3C09" w:rsidRDefault="00BE3C09" w:rsidP="00BE3C09">
            <w:pPr>
              <w:pStyle w:val="ConsPlusNormal"/>
            </w:pPr>
            <w:r>
              <w:t>Фенопласты и аминопласты</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blPrEx>
          <w:tblBorders>
            <w:insideH w:val="nil"/>
          </w:tblBorders>
        </w:tblPrEx>
        <w:tc>
          <w:tcPr>
            <w:tcW w:w="2381" w:type="dxa"/>
            <w:vMerge/>
          </w:tcPr>
          <w:p w:rsidR="00BE3C09" w:rsidRDefault="00BE3C09" w:rsidP="00BE3C09"/>
        </w:tc>
        <w:tc>
          <w:tcPr>
            <w:tcW w:w="2948" w:type="dxa"/>
            <w:tcBorders>
              <w:bottom w:val="nil"/>
            </w:tcBorders>
          </w:tcPr>
          <w:p w:rsidR="00BE3C09" w:rsidRDefault="00BE3C09" w:rsidP="00BE3C09">
            <w:pPr>
              <w:pStyle w:val="ConsPlusNormal"/>
            </w:pPr>
            <w:r>
              <w:t>фенол</w:t>
            </w:r>
          </w:p>
        </w:tc>
        <w:tc>
          <w:tcPr>
            <w:tcW w:w="1871" w:type="dxa"/>
            <w:tcBorders>
              <w:bottom w:val="nil"/>
            </w:tcBorders>
          </w:tcPr>
          <w:p w:rsidR="00BE3C09" w:rsidRDefault="00BE3C09" w:rsidP="00BE3C09">
            <w:pPr>
              <w:pStyle w:val="ConsPlusNormal"/>
              <w:jc w:val="center"/>
            </w:pPr>
            <w:r>
              <w:t>0,05</w:t>
            </w:r>
          </w:p>
        </w:tc>
        <w:tc>
          <w:tcPr>
            <w:tcW w:w="170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381" w:type="dxa"/>
            <w:vMerge/>
          </w:tcPr>
          <w:p w:rsidR="00BE3C09" w:rsidRDefault="00BE3C09" w:rsidP="00BE3C09"/>
        </w:tc>
        <w:tc>
          <w:tcPr>
            <w:tcW w:w="2948" w:type="dxa"/>
            <w:tcBorders>
              <w:top w:val="nil"/>
            </w:tcBorders>
          </w:tcPr>
          <w:p w:rsidR="00BE3C09" w:rsidRDefault="00BE3C09" w:rsidP="00BE3C09">
            <w:pPr>
              <w:pStyle w:val="ConsPlusNormal"/>
            </w:pPr>
            <w:r>
              <w:t>или сумма общих фенолов</w:t>
            </w:r>
          </w:p>
        </w:tc>
        <w:tc>
          <w:tcPr>
            <w:tcW w:w="1871" w:type="dxa"/>
            <w:tcBorders>
              <w:top w:val="nil"/>
            </w:tcBorders>
          </w:tcPr>
          <w:p w:rsidR="00BE3C09" w:rsidRDefault="00BE3C09" w:rsidP="00BE3C09">
            <w:pPr>
              <w:pStyle w:val="ConsPlusNormal"/>
              <w:jc w:val="center"/>
            </w:pPr>
            <w:r>
              <w:t>0,1</w:t>
            </w:r>
          </w:p>
        </w:tc>
        <w:tc>
          <w:tcPr>
            <w:tcW w:w="1701" w:type="dxa"/>
            <w:tcBorders>
              <w:top w:val="nil"/>
            </w:tcBorders>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val="restart"/>
          </w:tcPr>
          <w:p w:rsidR="00BE3C09" w:rsidRDefault="00BE3C09" w:rsidP="00BE3C09">
            <w:pPr>
              <w:pStyle w:val="ConsPlusNormal"/>
            </w:pPr>
            <w:r>
              <w:t xml:space="preserve">Полимерные материалы на основе </w:t>
            </w:r>
            <w:r>
              <w:lastRenderedPageBreak/>
              <w:t>эпоксидной смолы</w:t>
            </w:r>
          </w:p>
        </w:tc>
        <w:tc>
          <w:tcPr>
            <w:tcW w:w="2948" w:type="dxa"/>
          </w:tcPr>
          <w:p w:rsidR="00BE3C09" w:rsidRDefault="00BE3C09" w:rsidP="00BE3C09">
            <w:pPr>
              <w:pStyle w:val="ConsPlusNormal"/>
            </w:pPr>
            <w:r>
              <w:lastRenderedPageBreak/>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blPrEx>
          <w:tblBorders>
            <w:insideH w:val="nil"/>
          </w:tblBorders>
        </w:tblPrEx>
        <w:tc>
          <w:tcPr>
            <w:tcW w:w="2381" w:type="dxa"/>
            <w:vMerge/>
          </w:tcPr>
          <w:p w:rsidR="00BE3C09" w:rsidRDefault="00BE3C09" w:rsidP="00BE3C09"/>
        </w:tc>
        <w:tc>
          <w:tcPr>
            <w:tcW w:w="2948" w:type="dxa"/>
            <w:tcBorders>
              <w:bottom w:val="nil"/>
            </w:tcBorders>
          </w:tcPr>
          <w:p w:rsidR="00BE3C09" w:rsidRDefault="00BE3C09" w:rsidP="00BE3C09">
            <w:pPr>
              <w:pStyle w:val="ConsPlusNormal"/>
            </w:pPr>
            <w:r>
              <w:t>фенол</w:t>
            </w:r>
          </w:p>
        </w:tc>
        <w:tc>
          <w:tcPr>
            <w:tcW w:w="1871" w:type="dxa"/>
            <w:tcBorders>
              <w:bottom w:val="nil"/>
            </w:tcBorders>
          </w:tcPr>
          <w:p w:rsidR="00BE3C09" w:rsidRDefault="00BE3C09" w:rsidP="00BE3C09">
            <w:pPr>
              <w:pStyle w:val="ConsPlusNormal"/>
              <w:jc w:val="center"/>
            </w:pPr>
            <w:r>
              <w:t>0,05</w:t>
            </w:r>
          </w:p>
        </w:tc>
        <w:tc>
          <w:tcPr>
            <w:tcW w:w="170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381" w:type="dxa"/>
            <w:vMerge/>
          </w:tcPr>
          <w:p w:rsidR="00BE3C09" w:rsidRDefault="00BE3C09" w:rsidP="00BE3C09"/>
        </w:tc>
        <w:tc>
          <w:tcPr>
            <w:tcW w:w="2948" w:type="dxa"/>
            <w:tcBorders>
              <w:top w:val="nil"/>
            </w:tcBorders>
          </w:tcPr>
          <w:p w:rsidR="00BE3C09" w:rsidRDefault="00BE3C09" w:rsidP="00BE3C09">
            <w:pPr>
              <w:pStyle w:val="ConsPlusNormal"/>
            </w:pPr>
            <w:r>
              <w:t>или сумма общих фенолов</w:t>
            </w:r>
          </w:p>
        </w:tc>
        <w:tc>
          <w:tcPr>
            <w:tcW w:w="1871" w:type="dxa"/>
            <w:tcBorders>
              <w:top w:val="nil"/>
            </w:tcBorders>
          </w:tcPr>
          <w:p w:rsidR="00BE3C09" w:rsidRDefault="00BE3C09" w:rsidP="00BE3C09">
            <w:pPr>
              <w:pStyle w:val="ConsPlusNormal"/>
              <w:jc w:val="center"/>
            </w:pPr>
            <w:r>
              <w:t>0,1</w:t>
            </w:r>
          </w:p>
        </w:tc>
        <w:tc>
          <w:tcPr>
            <w:tcW w:w="1701" w:type="dxa"/>
            <w:tcBorders>
              <w:top w:val="nil"/>
            </w:tcBorders>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эпихлоргидрин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0,2</w:t>
            </w:r>
          </w:p>
        </w:tc>
      </w:tr>
      <w:tr w:rsidR="00BE3C09" w:rsidTr="00BE3C09">
        <w:tc>
          <w:tcPr>
            <w:tcW w:w="2381" w:type="dxa"/>
            <w:vMerge w:val="restart"/>
          </w:tcPr>
          <w:p w:rsidR="00BE3C09" w:rsidRDefault="00BE3C09" w:rsidP="00BE3C09">
            <w:pPr>
              <w:pStyle w:val="ConsPlusNormal"/>
            </w:pPr>
            <w:r>
              <w:t>Парафины и воски</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ацетон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бензапирен</w:t>
            </w:r>
          </w:p>
        </w:tc>
        <w:tc>
          <w:tcPr>
            <w:tcW w:w="1871" w:type="dxa"/>
          </w:tcPr>
          <w:p w:rsidR="00BE3C09" w:rsidRDefault="00BE3C09" w:rsidP="00BE3C09">
            <w:pPr>
              <w:pStyle w:val="ConsPlusNormal"/>
              <w:jc w:val="center"/>
            </w:pPr>
            <w:r>
              <w:t>не допускается</w:t>
            </w:r>
          </w:p>
        </w:tc>
        <w:tc>
          <w:tcPr>
            <w:tcW w:w="1701" w:type="dxa"/>
          </w:tcPr>
          <w:p w:rsidR="00BE3C09" w:rsidRDefault="00BE3C09" w:rsidP="00BE3C09">
            <w:pPr>
              <w:pStyle w:val="ConsPlusNormal"/>
              <w:jc w:val="center"/>
            </w:pPr>
            <w:r>
              <w:t>не допускается</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гексан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гептан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бутиловый</w:t>
            </w:r>
          </w:p>
        </w:tc>
        <w:tc>
          <w:tcPr>
            <w:tcW w:w="1871" w:type="dxa"/>
          </w:tcPr>
          <w:p w:rsidR="00BE3C09" w:rsidRDefault="00BE3C09" w:rsidP="00BE3C09">
            <w:pPr>
              <w:pStyle w:val="ConsPlusNormal"/>
              <w:jc w:val="center"/>
            </w:pPr>
            <w:r>
              <w:t xml:space="preserve">0,5 </w:t>
            </w:r>
            <w:hyperlink w:anchor="P3461" w:history="1">
              <w:r>
                <w:rPr>
                  <w:color w:val="0000FF"/>
                </w:rPr>
                <w:t>&lt;*&gt;</w:t>
              </w:r>
            </w:hyperlink>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толуол</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0,6</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val="restart"/>
          </w:tcPr>
          <w:p w:rsidR="00BE3C09" w:rsidRDefault="00BE3C09" w:rsidP="00BE3C09">
            <w:pPr>
              <w:pStyle w:val="ConsPlusNormal"/>
            </w:pPr>
            <w:r>
              <w:t>Резино-латексные композиции</w:t>
            </w:r>
          </w:p>
        </w:tc>
        <w:tc>
          <w:tcPr>
            <w:tcW w:w="2948" w:type="dxa"/>
          </w:tcPr>
          <w:p w:rsidR="00BE3C09" w:rsidRDefault="00BE3C09" w:rsidP="00BE3C09">
            <w:pPr>
              <w:pStyle w:val="ConsPlusNormal"/>
            </w:pPr>
            <w:r>
              <w:t>агидол 2</w:t>
            </w:r>
          </w:p>
        </w:tc>
        <w:tc>
          <w:tcPr>
            <w:tcW w:w="1871" w:type="dxa"/>
          </w:tcPr>
          <w:p w:rsidR="00BE3C09" w:rsidRDefault="00BE3C09" w:rsidP="00BE3C09">
            <w:pPr>
              <w:pStyle w:val="ConsPlusNormal"/>
              <w:jc w:val="center"/>
            </w:pPr>
            <w:r>
              <w:t>2,0</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агидол 40</w:t>
            </w:r>
          </w:p>
        </w:tc>
        <w:tc>
          <w:tcPr>
            <w:tcW w:w="1871" w:type="dxa"/>
          </w:tcPr>
          <w:p w:rsidR="00BE3C09" w:rsidRDefault="00BE3C09" w:rsidP="00BE3C09">
            <w:pPr>
              <w:pStyle w:val="ConsPlusNormal"/>
              <w:jc w:val="center"/>
            </w:pPr>
            <w:r>
              <w:t>1,0</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акрилонитрил</w:t>
            </w:r>
          </w:p>
        </w:tc>
        <w:tc>
          <w:tcPr>
            <w:tcW w:w="1871" w:type="dxa"/>
          </w:tcPr>
          <w:p w:rsidR="00BE3C09" w:rsidRDefault="00BE3C09" w:rsidP="00BE3C09">
            <w:pPr>
              <w:pStyle w:val="ConsPlusNormal"/>
              <w:jc w:val="center"/>
            </w:pPr>
            <w:r>
              <w:t>0,02</w:t>
            </w:r>
          </w:p>
        </w:tc>
        <w:tc>
          <w:tcPr>
            <w:tcW w:w="1701" w:type="dxa"/>
          </w:tcPr>
          <w:p w:rsidR="00BE3C09" w:rsidRDefault="00BE3C09" w:rsidP="00BE3C09">
            <w:pPr>
              <w:pStyle w:val="ConsPlusNormal"/>
              <w:jc w:val="center"/>
            </w:pPr>
            <w:r>
              <w:t>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альтакс</w:t>
            </w:r>
          </w:p>
        </w:tc>
        <w:tc>
          <w:tcPr>
            <w:tcW w:w="1871" w:type="dxa"/>
          </w:tcPr>
          <w:p w:rsidR="00BE3C09" w:rsidRDefault="00BE3C09" w:rsidP="00BE3C09">
            <w:pPr>
              <w:pStyle w:val="ConsPlusNormal"/>
              <w:jc w:val="center"/>
            </w:pPr>
            <w:r>
              <w:t>0,4</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ацетофенон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бензапирен</w:t>
            </w:r>
          </w:p>
        </w:tc>
        <w:tc>
          <w:tcPr>
            <w:tcW w:w="1871" w:type="dxa"/>
          </w:tcPr>
          <w:p w:rsidR="00BE3C09" w:rsidRDefault="00BE3C09" w:rsidP="00BE3C09">
            <w:pPr>
              <w:pStyle w:val="ConsPlusNormal"/>
              <w:jc w:val="center"/>
            </w:pPr>
            <w:r>
              <w:t>не допускается</w:t>
            </w:r>
          </w:p>
        </w:tc>
        <w:tc>
          <w:tcPr>
            <w:tcW w:w="1701" w:type="dxa"/>
          </w:tcPr>
          <w:p w:rsidR="00BE3C09" w:rsidRDefault="00BE3C09" w:rsidP="00BE3C09">
            <w:pPr>
              <w:pStyle w:val="ConsPlusNormal"/>
              <w:jc w:val="center"/>
            </w:pPr>
            <w:r>
              <w:t>не допускается</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вулкацит (этилфенилдитиокарбамат цинка)</w:t>
            </w:r>
          </w:p>
        </w:tc>
        <w:tc>
          <w:tcPr>
            <w:tcW w:w="1871" w:type="dxa"/>
          </w:tcPr>
          <w:p w:rsidR="00BE3C09" w:rsidRDefault="00BE3C09" w:rsidP="00BE3C09">
            <w:pPr>
              <w:pStyle w:val="ConsPlusNormal"/>
              <w:jc w:val="center"/>
            </w:pPr>
            <w:r>
              <w:t>1,0</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диметилдитиокарбамат цинка (цимат)</w:t>
            </w:r>
          </w:p>
        </w:tc>
        <w:tc>
          <w:tcPr>
            <w:tcW w:w="1871" w:type="dxa"/>
          </w:tcPr>
          <w:p w:rsidR="00BE3C09" w:rsidRDefault="00BE3C09" w:rsidP="00BE3C09">
            <w:pPr>
              <w:pStyle w:val="ConsPlusNormal"/>
              <w:jc w:val="center"/>
            </w:pPr>
            <w:r>
              <w:t>0,6</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диэтилдитиокарбамат цинка (этилцимат)</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диметилфталат</w:t>
            </w:r>
          </w:p>
        </w:tc>
        <w:tc>
          <w:tcPr>
            <w:tcW w:w="1871" w:type="dxa"/>
          </w:tcPr>
          <w:p w:rsidR="00BE3C09" w:rsidRDefault="00BE3C09" w:rsidP="00BE3C09">
            <w:pPr>
              <w:pStyle w:val="ConsPlusNormal"/>
              <w:jc w:val="center"/>
            </w:pPr>
            <w:r>
              <w:t>0,3</w:t>
            </w:r>
          </w:p>
        </w:tc>
        <w:tc>
          <w:tcPr>
            <w:tcW w:w="1701" w:type="dxa"/>
          </w:tcPr>
          <w:p w:rsidR="00BE3C09" w:rsidRDefault="00BE3C09" w:rsidP="00BE3C09">
            <w:pPr>
              <w:pStyle w:val="ConsPlusNormal"/>
              <w:jc w:val="center"/>
            </w:pPr>
            <w:r>
              <w:t>0,007</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дибутилфталат</w:t>
            </w:r>
          </w:p>
        </w:tc>
        <w:tc>
          <w:tcPr>
            <w:tcW w:w="1871" w:type="dxa"/>
          </w:tcPr>
          <w:p w:rsidR="00BE3C09" w:rsidRDefault="00BE3C09" w:rsidP="00BE3C09">
            <w:pPr>
              <w:pStyle w:val="ConsPlusNormal"/>
              <w:jc w:val="center"/>
            </w:pPr>
            <w:r>
              <w:t>не допускается</w:t>
            </w:r>
          </w:p>
        </w:tc>
        <w:tc>
          <w:tcPr>
            <w:tcW w:w="1701" w:type="dxa"/>
          </w:tcPr>
          <w:p w:rsidR="00BE3C09" w:rsidRDefault="00BE3C09" w:rsidP="00BE3C09">
            <w:pPr>
              <w:pStyle w:val="ConsPlusNormal"/>
              <w:jc w:val="center"/>
            </w:pPr>
            <w:r>
              <w:t>не допускается</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диоктилфталат</w:t>
            </w:r>
          </w:p>
        </w:tc>
        <w:tc>
          <w:tcPr>
            <w:tcW w:w="1871" w:type="dxa"/>
          </w:tcPr>
          <w:p w:rsidR="00BE3C09" w:rsidRDefault="00BE3C09" w:rsidP="00BE3C09">
            <w:pPr>
              <w:pStyle w:val="ConsPlusNormal"/>
              <w:jc w:val="center"/>
            </w:pPr>
            <w:r>
              <w:t>2,0</w:t>
            </w:r>
          </w:p>
        </w:tc>
        <w:tc>
          <w:tcPr>
            <w:tcW w:w="1701" w:type="dxa"/>
          </w:tcPr>
          <w:p w:rsidR="00BE3C09" w:rsidRDefault="00BE3C09" w:rsidP="00BE3C09">
            <w:pPr>
              <w:pStyle w:val="ConsPlusNormal"/>
              <w:jc w:val="center"/>
            </w:pPr>
            <w:r>
              <w:t>0,02</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диэтилфталат</w:t>
            </w:r>
          </w:p>
        </w:tc>
        <w:tc>
          <w:tcPr>
            <w:tcW w:w="1871" w:type="dxa"/>
          </w:tcPr>
          <w:p w:rsidR="00BE3C09" w:rsidRDefault="00BE3C09" w:rsidP="00BE3C09">
            <w:pPr>
              <w:pStyle w:val="ConsPlusNormal"/>
              <w:jc w:val="center"/>
            </w:pPr>
            <w:r>
              <w:t>3,0</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дифенилгуанидин</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каптакс (2-меркаптобензтиазол)</w:t>
            </w:r>
          </w:p>
        </w:tc>
        <w:tc>
          <w:tcPr>
            <w:tcW w:w="1871" w:type="dxa"/>
          </w:tcPr>
          <w:p w:rsidR="00BE3C09" w:rsidRDefault="00BE3C09" w:rsidP="00BE3C09">
            <w:pPr>
              <w:pStyle w:val="ConsPlusNormal"/>
              <w:jc w:val="center"/>
            </w:pPr>
            <w:r>
              <w:t>0,4</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стирол (винилбензол)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0,002</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 xml:space="preserve">сульфенамид </w:t>
            </w:r>
            <w:proofErr w:type="gramStart"/>
            <w:r>
              <w:t>Ц</w:t>
            </w:r>
            <w:proofErr w:type="gramEnd"/>
            <w:r>
              <w:t xml:space="preserve"> (циклогексил-2-бензтиазолсульфенамид)</w:t>
            </w:r>
          </w:p>
        </w:tc>
        <w:tc>
          <w:tcPr>
            <w:tcW w:w="1871" w:type="dxa"/>
          </w:tcPr>
          <w:p w:rsidR="00BE3C09" w:rsidRDefault="00BE3C09" w:rsidP="00BE3C09">
            <w:pPr>
              <w:pStyle w:val="ConsPlusNormal"/>
              <w:jc w:val="center"/>
            </w:pPr>
            <w:r>
              <w:t>0,4</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тиурам</w:t>
            </w:r>
            <w:proofErr w:type="gramStart"/>
            <w:r>
              <w:t xml:space="preserve"> Д</w:t>
            </w:r>
            <w:proofErr w:type="gramEnd"/>
            <w:r>
              <w:t xml:space="preserve"> (тетраметилтиурам дисульфид)</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тиурам</w:t>
            </w:r>
            <w:proofErr w:type="gramStart"/>
            <w:r>
              <w:t xml:space="preserve"> Е</w:t>
            </w:r>
            <w:proofErr w:type="gramEnd"/>
            <w:r>
              <w:t xml:space="preserve"> (тетраэтилтиурам дисульфид)</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цинк</w:t>
            </w:r>
          </w:p>
        </w:tc>
        <w:tc>
          <w:tcPr>
            <w:tcW w:w="1871" w:type="dxa"/>
          </w:tcPr>
          <w:p w:rsidR="00BE3C09" w:rsidRDefault="00BE3C09" w:rsidP="00BE3C09">
            <w:pPr>
              <w:pStyle w:val="ConsPlusNormal"/>
              <w:jc w:val="center"/>
            </w:pPr>
            <w:r>
              <w:t>1,0</w:t>
            </w:r>
          </w:p>
        </w:tc>
        <w:tc>
          <w:tcPr>
            <w:tcW w:w="1701" w:type="dxa"/>
          </w:tcPr>
          <w:p w:rsidR="00BE3C09" w:rsidRDefault="00BE3C09" w:rsidP="00BE3C09">
            <w:pPr>
              <w:pStyle w:val="ConsPlusNormal"/>
              <w:jc w:val="center"/>
            </w:pPr>
            <w:r>
              <w:t>-</w:t>
            </w:r>
          </w:p>
        </w:tc>
      </w:tr>
      <w:tr w:rsidR="00BE3C09" w:rsidTr="00BE3C09">
        <w:tc>
          <w:tcPr>
            <w:tcW w:w="2381" w:type="dxa"/>
            <w:vMerge w:val="restart"/>
          </w:tcPr>
          <w:p w:rsidR="00BE3C09" w:rsidRDefault="00BE3C09" w:rsidP="00BE3C09">
            <w:pPr>
              <w:pStyle w:val="ConsPlusNormal"/>
            </w:pPr>
            <w:r>
              <w:t>Силиконы</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blPrEx>
          <w:tblBorders>
            <w:insideH w:val="nil"/>
          </w:tblBorders>
        </w:tblPrEx>
        <w:tc>
          <w:tcPr>
            <w:tcW w:w="2381" w:type="dxa"/>
            <w:vMerge/>
          </w:tcPr>
          <w:p w:rsidR="00BE3C09" w:rsidRDefault="00BE3C09" w:rsidP="00BE3C09"/>
        </w:tc>
        <w:tc>
          <w:tcPr>
            <w:tcW w:w="2948" w:type="dxa"/>
            <w:tcBorders>
              <w:bottom w:val="nil"/>
            </w:tcBorders>
          </w:tcPr>
          <w:p w:rsidR="00BE3C09" w:rsidRDefault="00BE3C09" w:rsidP="00BE3C09">
            <w:pPr>
              <w:pStyle w:val="ConsPlusNormal"/>
            </w:pPr>
            <w:r>
              <w:t>фенол</w:t>
            </w:r>
          </w:p>
        </w:tc>
        <w:tc>
          <w:tcPr>
            <w:tcW w:w="1871" w:type="dxa"/>
            <w:tcBorders>
              <w:bottom w:val="nil"/>
            </w:tcBorders>
          </w:tcPr>
          <w:p w:rsidR="00BE3C09" w:rsidRDefault="00BE3C09" w:rsidP="00BE3C09">
            <w:pPr>
              <w:pStyle w:val="ConsPlusNormal"/>
              <w:jc w:val="center"/>
            </w:pPr>
            <w:r>
              <w:t>0,05</w:t>
            </w:r>
          </w:p>
        </w:tc>
        <w:tc>
          <w:tcPr>
            <w:tcW w:w="170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381" w:type="dxa"/>
            <w:vMerge/>
          </w:tcPr>
          <w:p w:rsidR="00BE3C09" w:rsidRDefault="00BE3C09" w:rsidP="00BE3C09"/>
        </w:tc>
        <w:tc>
          <w:tcPr>
            <w:tcW w:w="2948" w:type="dxa"/>
            <w:tcBorders>
              <w:top w:val="nil"/>
            </w:tcBorders>
          </w:tcPr>
          <w:p w:rsidR="00BE3C09" w:rsidRDefault="00BE3C09" w:rsidP="00BE3C09">
            <w:pPr>
              <w:pStyle w:val="ConsPlusNormal"/>
            </w:pPr>
            <w:r>
              <w:t>или сумма общих фенолов</w:t>
            </w:r>
          </w:p>
        </w:tc>
        <w:tc>
          <w:tcPr>
            <w:tcW w:w="1871" w:type="dxa"/>
            <w:tcBorders>
              <w:top w:val="nil"/>
            </w:tcBorders>
          </w:tcPr>
          <w:p w:rsidR="00BE3C09" w:rsidRDefault="00BE3C09" w:rsidP="00BE3C09">
            <w:pPr>
              <w:pStyle w:val="ConsPlusNormal"/>
              <w:jc w:val="center"/>
            </w:pPr>
            <w:r>
              <w:t>0,1</w:t>
            </w:r>
          </w:p>
        </w:tc>
        <w:tc>
          <w:tcPr>
            <w:tcW w:w="1701" w:type="dxa"/>
            <w:tcBorders>
              <w:top w:val="nil"/>
            </w:tcBorders>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val="restart"/>
          </w:tcPr>
          <w:p w:rsidR="00BE3C09" w:rsidRDefault="00BE3C09" w:rsidP="00BE3C09">
            <w:pPr>
              <w:pStyle w:val="ConsPlusNormal"/>
            </w:pPr>
            <w:r>
              <w:t>Бумага, картон</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ацетон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бутилацетат</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ксилолы (смесь изомеров)</w:t>
            </w:r>
          </w:p>
        </w:tc>
        <w:tc>
          <w:tcPr>
            <w:tcW w:w="1871" w:type="dxa"/>
          </w:tcPr>
          <w:p w:rsidR="00BE3C09" w:rsidRDefault="00BE3C09" w:rsidP="00BE3C09">
            <w:pPr>
              <w:pStyle w:val="ConsPlusNormal"/>
              <w:jc w:val="center"/>
            </w:pPr>
            <w:r>
              <w:t>0,05</w:t>
            </w:r>
          </w:p>
        </w:tc>
        <w:tc>
          <w:tcPr>
            <w:tcW w:w="1701" w:type="dxa"/>
          </w:tcPr>
          <w:p w:rsidR="00BE3C09" w:rsidRDefault="00BE3C09" w:rsidP="00BE3C09">
            <w:pPr>
              <w:pStyle w:val="ConsPlusNormal"/>
              <w:jc w:val="center"/>
            </w:pPr>
            <w:r>
              <w:t>0,2</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изобутиловый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изопропиловый</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0,6</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толуол</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0,6</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этилацетат</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цинк</w:t>
            </w:r>
          </w:p>
        </w:tc>
        <w:tc>
          <w:tcPr>
            <w:tcW w:w="1871" w:type="dxa"/>
          </w:tcPr>
          <w:p w:rsidR="00BE3C09" w:rsidRDefault="00BE3C09" w:rsidP="00BE3C09">
            <w:pPr>
              <w:pStyle w:val="ConsPlusNormal"/>
              <w:jc w:val="center"/>
            </w:pPr>
            <w:r>
              <w:t>1,0</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 xml:space="preserve">свинец </w:t>
            </w:r>
            <w:hyperlink w:anchor="P3461" w:history="1">
              <w:r>
                <w:rPr>
                  <w:color w:val="0000FF"/>
                </w:rPr>
                <w:t>&lt;*&gt;</w:t>
              </w:r>
            </w:hyperlink>
          </w:p>
        </w:tc>
        <w:tc>
          <w:tcPr>
            <w:tcW w:w="1871" w:type="dxa"/>
          </w:tcPr>
          <w:p w:rsidR="00BE3C09" w:rsidRDefault="00BE3C09" w:rsidP="00BE3C09">
            <w:pPr>
              <w:pStyle w:val="ConsPlusNormal"/>
              <w:jc w:val="center"/>
            </w:pPr>
          </w:p>
        </w:tc>
        <w:tc>
          <w:tcPr>
            <w:tcW w:w="1701" w:type="dxa"/>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 xml:space="preserve">мышьяк </w:t>
            </w:r>
            <w:hyperlink w:anchor="P3461" w:history="1">
              <w:r>
                <w:rPr>
                  <w:color w:val="0000FF"/>
                </w:rPr>
                <w:t>&lt;*&gt;</w:t>
              </w:r>
            </w:hyperlink>
          </w:p>
        </w:tc>
        <w:tc>
          <w:tcPr>
            <w:tcW w:w="1871" w:type="dxa"/>
          </w:tcPr>
          <w:p w:rsidR="00BE3C09" w:rsidRDefault="00BE3C09" w:rsidP="00BE3C09">
            <w:pPr>
              <w:pStyle w:val="ConsPlusNormal"/>
              <w:jc w:val="center"/>
            </w:pPr>
          </w:p>
        </w:tc>
        <w:tc>
          <w:tcPr>
            <w:tcW w:w="1701" w:type="dxa"/>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 xml:space="preserve">хром </w:t>
            </w:r>
            <w:hyperlink w:anchor="P3461" w:history="1">
              <w:r>
                <w:rPr>
                  <w:color w:val="0000FF"/>
                </w:rPr>
                <w:t>&lt;*&gt;</w:t>
              </w:r>
            </w:hyperlink>
          </w:p>
        </w:tc>
        <w:tc>
          <w:tcPr>
            <w:tcW w:w="1871" w:type="dxa"/>
          </w:tcPr>
          <w:p w:rsidR="00BE3C09" w:rsidRDefault="00BE3C09" w:rsidP="00BE3C09">
            <w:pPr>
              <w:pStyle w:val="ConsPlusNormal"/>
              <w:jc w:val="center"/>
            </w:pPr>
          </w:p>
        </w:tc>
        <w:tc>
          <w:tcPr>
            <w:tcW w:w="1701" w:type="dxa"/>
          </w:tcPr>
          <w:p w:rsidR="00BE3C09" w:rsidRDefault="00BE3C09" w:rsidP="00BE3C09">
            <w:pPr>
              <w:pStyle w:val="ConsPlusNormal"/>
              <w:jc w:val="center"/>
            </w:pPr>
          </w:p>
        </w:tc>
      </w:tr>
      <w:tr w:rsidR="00BE3C09" w:rsidTr="00BE3C09">
        <w:tc>
          <w:tcPr>
            <w:tcW w:w="2381" w:type="dxa"/>
            <w:vMerge w:val="restart"/>
          </w:tcPr>
          <w:p w:rsidR="00BE3C09" w:rsidRDefault="00BE3C09" w:rsidP="00BE3C09">
            <w:pPr>
              <w:pStyle w:val="ConsPlusNormal"/>
            </w:pPr>
            <w:r>
              <w:lastRenderedPageBreak/>
              <w:t>Древесина</w:t>
            </w:r>
          </w:p>
        </w:tc>
        <w:tc>
          <w:tcPr>
            <w:tcW w:w="2948" w:type="dxa"/>
          </w:tcPr>
          <w:p w:rsidR="00BE3C09" w:rsidRDefault="00BE3C09" w:rsidP="00BE3C09">
            <w:pPr>
              <w:pStyle w:val="ConsPlusNormal"/>
            </w:pPr>
            <w:r>
              <w:t>ацетальдегид</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изобутиловый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изопропиловый</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0,6</w:t>
            </w:r>
          </w:p>
        </w:tc>
      </w:tr>
      <w:tr w:rsidR="00BE3C09" w:rsidTr="00BE3C09">
        <w:tblPrEx>
          <w:tblBorders>
            <w:insideH w:val="nil"/>
          </w:tblBorders>
        </w:tblPrEx>
        <w:tc>
          <w:tcPr>
            <w:tcW w:w="2381" w:type="dxa"/>
            <w:vMerge/>
          </w:tcPr>
          <w:p w:rsidR="00BE3C09" w:rsidRDefault="00BE3C09" w:rsidP="00BE3C09"/>
        </w:tc>
        <w:tc>
          <w:tcPr>
            <w:tcW w:w="2948" w:type="dxa"/>
            <w:tcBorders>
              <w:bottom w:val="nil"/>
            </w:tcBorders>
          </w:tcPr>
          <w:p w:rsidR="00BE3C09" w:rsidRDefault="00BE3C09" w:rsidP="00BE3C09">
            <w:pPr>
              <w:pStyle w:val="ConsPlusNormal"/>
            </w:pPr>
            <w:r>
              <w:t>фенол</w:t>
            </w:r>
          </w:p>
        </w:tc>
        <w:tc>
          <w:tcPr>
            <w:tcW w:w="1871" w:type="dxa"/>
            <w:tcBorders>
              <w:bottom w:val="nil"/>
            </w:tcBorders>
          </w:tcPr>
          <w:p w:rsidR="00BE3C09" w:rsidRDefault="00BE3C09" w:rsidP="00BE3C09">
            <w:pPr>
              <w:pStyle w:val="ConsPlusNormal"/>
              <w:jc w:val="center"/>
            </w:pPr>
            <w:r>
              <w:t>0,05</w:t>
            </w:r>
          </w:p>
        </w:tc>
        <w:tc>
          <w:tcPr>
            <w:tcW w:w="170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381" w:type="dxa"/>
            <w:vMerge/>
          </w:tcPr>
          <w:p w:rsidR="00BE3C09" w:rsidRDefault="00BE3C09" w:rsidP="00BE3C09"/>
        </w:tc>
        <w:tc>
          <w:tcPr>
            <w:tcW w:w="2948" w:type="dxa"/>
            <w:tcBorders>
              <w:top w:val="nil"/>
            </w:tcBorders>
          </w:tcPr>
          <w:p w:rsidR="00BE3C09" w:rsidRDefault="00BE3C09" w:rsidP="00BE3C09">
            <w:pPr>
              <w:pStyle w:val="ConsPlusNormal"/>
            </w:pPr>
            <w:r>
              <w:t>или сумма общих фенолов</w:t>
            </w:r>
          </w:p>
        </w:tc>
        <w:tc>
          <w:tcPr>
            <w:tcW w:w="1871" w:type="dxa"/>
            <w:tcBorders>
              <w:top w:val="nil"/>
            </w:tcBorders>
          </w:tcPr>
          <w:p w:rsidR="00BE3C09" w:rsidRDefault="00BE3C09" w:rsidP="00BE3C09">
            <w:pPr>
              <w:pStyle w:val="ConsPlusNormal"/>
              <w:jc w:val="center"/>
            </w:pPr>
            <w:r>
              <w:t>0,1</w:t>
            </w:r>
          </w:p>
        </w:tc>
        <w:tc>
          <w:tcPr>
            <w:tcW w:w="1701" w:type="dxa"/>
            <w:tcBorders>
              <w:top w:val="nil"/>
            </w:tcBorders>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r w:rsidR="00BE3C09" w:rsidTr="00BE3C09">
        <w:tc>
          <w:tcPr>
            <w:tcW w:w="2381" w:type="dxa"/>
            <w:vMerge w:val="restart"/>
          </w:tcPr>
          <w:p w:rsidR="00BE3C09" w:rsidRDefault="00BE3C09" w:rsidP="00BE3C09">
            <w:pPr>
              <w:pStyle w:val="ConsPlusNormal"/>
            </w:pPr>
            <w:r>
              <w:t>Керамика, стекло</w:t>
            </w:r>
          </w:p>
        </w:tc>
        <w:tc>
          <w:tcPr>
            <w:tcW w:w="2948" w:type="dxa"/>
          </w:tcPr>
          <w:p w:rsidR="00BE3C09" w:rsidRDefault="00BE3C09" w:rsidP="00BE3C09">
            <w:pPr>
              <w:pStyle w:val="ConsPlusNormal"/>
            </w:pPr>
            <w:r>
              <w:t>алюминий</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бор</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цинк</w:t>
            </w:r>
          </w:p>
        </w:tc>
        <w:tc>
          <w:tcPr>
            <w:tcW w:w="1871" w:type="dxa"/>
          </w:tcPr>
          <w:p w:rsidR="00BE3C09" w:rsidRDefault="00BE3C09" w:rsidP="00BE3C09">
            <w:pPr>
              <w:pStyle w:val="ConsPlusNormal"/>
              <w:jc w:val="center"/>
            </w:pPr>
            <w:r>
              <w:t>1,0</w:t>
            </w:r>
          </w:p>
        </w:tc>
        <w:tc>
          <w:tcPr>
            <w:tcW w:w="1701" w:type="dxa"/>
          </w:tcPr>
          <w:p w:rsidR="00BE3C09" w:rsidRDefault="00BE3C09" w:rsidP="00BE3C09">
            <w:pPr>
              <w:pStyle w:val="ConsPlusNormal"/>
              <w:jc w:val="center"/>
            </w:pPr>
            <w:r>
              <w:t>-</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титан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w:t>
            </w:r>
          </w:p>
        </w:tc>
      </w:tr>
      <w:tr w:rsidR="00BE3C09" w:rsidTr="00BE3C09">
        <w:tc>
          <w:tcPr>
            <w:tcW w:w="2381" w:type="dxa"/>
            <w:vMerge w:val="restart"/>
          </w:tcPr>
          <w:p w:rsidR="00BE3C09" w:rsidRDefault="00BE3C09" w:rsidP="00BE3C09">
            <w:pPr>
              <w:pStyle w:val="ConsPlusNormal"/>
            </w:pPr>
            <w:r>
              <w:t>Мех искусственный и текстиль</w:t>
            </w:r>
          </w:p>
        </w:tc>
        <w:tc>
          <w:tcPr>
            <w:tcW w:w="2948" w:type="dxa"/>
          </w:tcPr>
          <w:p w:rsidR="00BE3C09" w:rsidRDefault="00BE3C09" w:rsidP="00BE3C09">
            <w:pPr>
              <w:pStyle w:val="ConsPlusNormal"/>
            </w:pPr>
            <w:r>
              <w:t>акрилонитрил</w:t>
            </w:r>
          </w:p>
        </w:tc>
        <w:tc>
          <w:tcPr>
            <w:tcW w:w="1871" w:type="dxa"/>
          </w:tcPr>
          <w:p w:rsidR="00BE3C09" w:rsidRDefault="00BE3C09" w:rsidP="00BE3C09">
            <w:pPr>
              <w:pStyle w:val="ConsPlusNormal"/>
              <w:jc w:val="center"/>
            </w:pPr>
            <w:r>
              <w:t>0,02</w:t>
            </w:r>
          </w:p>
        </w:tc>
        <w:tc>
          <w:tcPr>
            <w:tcW w:w="1701" w:type="dxa"/>
          </w:tcPr>
          <w:p w:rsidR="00BE3C09" w:rsidRDefault="00BE3C09" w:rsidP="00BE3C09">
            <w:pPr>
              <w:pStyle w:val="ConsPlusNormal"/>
              <w:jc w:val="center"/>
            </w:pPr>
            <w:r>
              <w:t>0,03</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ацетон</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0,35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бензол</w:t>
            </w:r>
          </w:p>
        </w:tc>
        <w:tc>
          <w:tcPr>
            <w:tcW w:w="1871" w:type="dxa"/>
          </w:tcPr>
          <w:p w:rsidR="00BE3C09" w:rsidRDefault="00BE3C09" w:rsidP="00BE3C09">
            <w:pPr>
              <w:pStyle w:val="ConsPlusNormal"/>
              <w:jc w:val="center"/>
            </w:pPr>
            <w:r>
              <w:t>0,01</w:t>
            </w:r>
          </w:p>
        </w:tc>
        <w:tc>
          <w:tcPr>
            <w:tcW w:w="1701" w:type="dxa"/>
          </w:tcPr>
          <w:p w:rsidR="00BE3C09" w:rsidRDefault="00BE3C09" w:rsidP="00BE3C09">
            <w:pPr>
              <w:pStyle w:val="ConsPlusNormal"/>
              <w:jc w:val="center"/>
            </w:pPr>
            <w:r>
              <w:t>0,1</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винилацетат</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0,15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спирт метиловый</w:t>
            </w:r>
          </w:p>
        </w:tc>
        <w:tc>
          <w:tcPr>
            <w:tcW w:w="1871" w:type="dxa"/>
          </w:tcPr>
          <w:p w:rsidR="00BE3C09" w:rsidRDefault="00BE3C09" w:rsidP="00BE3C09">
            <w:pPr>
              <w:pStyle w:val="ConsPlusNormal"/>
              <w:jc w:val="center"/>
            </w:pPr>
            <w:r>
              <w:t>0,2</w:t>
            </w:r>
          </w:p>
        </w:tc>
        <w:tc>
          <w:tcPr>
            <w:tcW w:w="1701" w:type="dxa"/>
          </w:tcPr>
          <w:p w:rsidR="00BE3C09" w:rsidRDefault="00BE3C09" w:rsidP="00BE3C09">
            <w:pPr>
              <w:pStyle w:val="ConsPlusNormal"/>
              <w:jc w:val="center"/>
            </w:pPr>
            <w:r>
              <w:t>0,5</w:t>
            </w: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толуол</w:t>
            </w:r>
          </w:p>
        </w:tc>
        <w:tc>
          <w:tcPr>
            <w:tcW w:w="1871" w:type="dxa"/>
          </w:tcPr>
          <w:p w:rsidR="00BE3C09" w:rsidRDefault="00BE3C09" w:rsidP="00BE3C09">
            <w:pPr>
              <w:pStyle w:val="ConsPlusNormal"/>
              <w:jc w:val="center"/>
            </w:pPr>
            <w:r>
              <w:t>0,5</w:t>
            </w:r>
          </w:p>
        </w:tc>
        <w:tc>
          <w:tcPr>
            <w:tcW w:w="1701" w:type="dxa"/>
          </w:tcPr>
          <w:p w:rsidR="00BE3C09" w:rsidRDefault="00BE3C09" w:rsidP="00BE3C09">
            <w:pPr>
              <w:pStyle w:val="ConsPlusNormal"/>
              <w:jc w:val="center"/>
            </w:pPr>
            <w:r>
              <w:t>0,6</w:t>
            </w:r>
          </w:p>
        </w:tc>
      </w:tr>
      <w:tr w:rsidR="00BE3C09" w:rsidTr="00BE3C09">
        <w:tblPrEx>
          <w:tblBorders>
            <w:insideH w:val="nil"/>
          </w:tblBorders>
        </w:tblPrEx>
        <w:tc>
          <w:tcPr>
            <w:tcW w:w="2381" w:type="dxa"/>
            <w:vMerge/>
          </w:tcPr>
          <w:p w:rsidR="00BE3C09" w:rsidRDefault="00BE3C09" w:rsidP="00BE3C09"/>
        </w:tc>
        <w:tc>
          <w:tcPr>
            <w:tcW w:w="2948" w:type="dxa"/>
            <w:tcBorders>
              <w:bottom w:val="nil"/>
            </w:tcBorders>
          </w:tcPr>
          <w:p w:rsidR="00BE3C09" w:rsidRDefault="00BE3C09" w:rsidP="00BE3C09">
            <w:pPr>
              <w:pStyle w:val="ConsPlusNormal"/>
            </w:pPr>
            <w:r>
              <w:t>фенол</w:t>
            </w:r>
          </w:p>
        </w:tc>
        <w:tc>
          <w:tcPr>
            <w:tcW w:w="1871" w:type="dxa"/>
            <w:tcBorders>
              <w:bottom w:val="nil"/>
            </w:tcBorders>
          </w:tcPr>
          <w:p w:rsidR="00BE3C09" w:rsidRDefault="00BE3C09" w:rsidP="00BE3C09">
            <w:pPr>
              <w:pStyle w:val="ConsPlusNormal"/>
              <w:jc w:val="center"/>
            </w:pPr>
            <w:r>
              <w:t>0,05</w:t>
            </w:r>
          </w:p>
        </w:tc>
        <w:tc>
          <w:tcPr>
            <w:tcW w:w="170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381" w:type="dxa"/>
            <w:vMerge/>
          </w:tcPr>
          <w:p w:rsidR="00BE3C09" w:rsidRDefault="00BE3C09" w:rsidP="00BE3C09"/>
        </w:tc>
        <w:tc>
          <w:tcPr>
            <w:tcW w:w="2948" w:type="dxa"/>
            <w:tcBorders>
              <w:top w:val="nil"/>
            </w:tcBorders>
          </w:tcPr>
          <w:p w:rsidR="00BE3C09" w:rsidRDefault="00BE3C09" w:rsidP="00BE3C09">
            <w:pPr>
              <w:pStyle w:val="ConsPlusNormal"/>
            </w:pPr>
            <w:r>
              <w:t>или сумма общих фенолов</w:t>
            </w:r>
          </w:p>
        </w:tc>
        <w:tc>
          <w:tcPr>
            <w:tcW w:w="1871" w:type="dxa"/>
            <w:tcBorders>
              <w:top w:val="nil"/>
            </w:tcBorders>
          </w:tcPr>
          <w:p w:rsidR="00BE3C09" w:rsidRDefault="00BE3C09" w:rsidP="00BE3C09">
            <w:pPr>
              <w:pStyle w:val="ConsPlusNormal"/>
              <w:jc w:val="center"/>
            </w:pPr>
            <w:r>
              <w:t>0,1</w:t>
            </w:r>
          </w:p>
        </w:tc>
        <w:tc>
          <w:tcPr>
            <w:tcW w:w="1701" w:type="dxa"/>
            <w:tcBorders>
              <w:top w:val="nil"/>
            </w:tcBorders>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50 мкг/</w:t>
            </w:r>
            <w:proofErr w:type="gramStart"/>
            <w:r>
              <w:t>г</w:t>
            </w:r>
            <w:proofErr w:type="gramEnd"/>
          </w:p>
        </w:tc>
        <w:tc>
          <w:tcPr>
            <w:tcW w:w="1701" w:type="dxa"/>
          </w:tcPr>
          <w:p w:rsidR="00BE3C09" w:rsidRDefault="00BE3C09" w:rsidP="00BE3C09">
            <w:pPr>
              <w:pStyle w:val="ConsPlusNormal"/>
              <w:jc w:val="center"/>
            </w:pPr>
            <w:r>
              <w:t>0,003</w:t>
            </w:r>
          </w:p>
        </w:tc>
      </w:tr>
      <w:tr w:rsidR="00BE3C09" w:rsidTr="00BE3C09">
        <w:tc>
          <w:tcPr>
            <w:tcW w:w="2381" w:type="dxa"/>
            <w:vMerge w:val="restart"/>
          </w:tcPr>
          <w:p w:rsidR="00BE3C09" w:rsidRDefault="00BE3C09" w:rsidP="00BE3C09">
            <w:pPr>
              <w:pStyle w:val="ConsPlusNormal"/>
            </w:pPr>
            <w:r>
              <w:t>Карандаши, фломастеры и другие аналогичные изделия</w:t>
            </w:r>
          </w:p>
        </w:tc>
        <w:tc>
          <w:tcPr>
            <w:tcW w:w="2948" w:type="dxa"/>
            <w:tcBorders>
              <w:bottom w:val="nil"/>
            </w:tcBorders>
          </w:tcPr>
          <w:p w:rsidR="00BE3C09" w:rsidRDefault="00BE3C09" w:rsidP="00BE3C09">
            <w:pPr>
              <w:pStyle w:val="ConsPlusNormal"/>
            </w:pPr>
            <w:r>
              <w:t>фенол</w:t>
            </w:r>
          </w:p>
        </w:tc>
        <w:tc>
          <w:tcPr>
            <w:tcW w:w="1871" w:type="dxa"/>
            <w:tcBorders>
              <w:bottom w:val="nil"/>
            </w:tcBorders>
          </w:tcPr>
          <w:p w:rsidR="00BE3C09" w:rsidRDefault="00BE3C09" w:rsidP="00BE3C09">
            <w:pPr>
              <w:pStyle w:val="ConsPlusNormal"/>
              <w:jc w:val="center"/>
            </w:pPr>
            <w:r>
              <w:t>0,05</w:t>
            </w:r>
          </w:p>
        </w:tc>
        <w:tc>
          <w:tcPr>
            <w:tcW w:w="1701" w:type="dxa"/>
            <w:tcBorders>
              <w:bottom w:val="nil"/>
            </w:tcBorders>
          </w:tcPr>
          <w:p w:rsidR="00BE3C09" w:rsidRDefault="00BE3C09" w:rsidP="00BE3C09">
            <w:pPr>
              <w:pStyle w:val="ConsPlusNormal"/>
              <w:jc w:val="center"/>
            </w:pPr>
            <w:r>
              <w:t>0,003</w:t>
            </w:r>
          </w:p>
        </w:tc>
      </w:tr>
      <w:tr w:rsidR="00BE3C09" w:rsidTr="00BE3C09">
        <w:tblPrEx>
          <w:tblBorders>
            <w:insideH w:val="nil"/>
          </w:tblBorders>
        </w:tblPrEx>
        <w:tc>
          <w:tcPr>
            <w:tcW w:w="2381" w:type="dxa"/>
            <w:vMerge/>
          </w:tcPr>
          <w:p w:rsidR="00BE3C09" w:rsidRDefault="00BE3C09" w:rsidP="00BE3C09"/>
        </w:tc>
        <w:tc>
          <w:tcPr>
            <w:tcW w:w="2948" w:type="dxa"/>
            <w:tcBorders>
              <w:top w:val="nil"/>
            </w:tcBorders>
          </w:tcPr>
          <w:p w:rsidR="00BE3C09" w:rsidRDefault="00BE3C09" w:rsidP="00BE3C09">
            <w:pPr>
              <w:pStyle w:val="ConsPlusNormal"/>
            </w:pPr>
            <w:r>
              <w:t>или сумма общих фенолов</w:t>
            </w:r>
          </w:p>
        </w:tc>
        <w:tc>
          <w:tcPr>
            <w:tcW w:w="1871" w:type="dxa"/>
            <w:tcBorders>
              <w:top w:val="nil"/>
            </w:tcBorders>
          </w:tcPr>
          <w:p w:rsidR="00BE3C09" w:rsidRDefault="00BE3C09" w:rsidP="00BE3C09">
            <w:pPr>
              <w:pStyle w:val="ConsPlusNormal"/>
              <w:jc w:val="center"/>
            </w:pPr>
            <w:r>
              <w:t>0,1</w:t>
            </w:r>
          </w:p>
        </w:tc>
        <w:tc>
          <w:tcPr>
            <w:tcW w:w="1701" w:type="dxa"/>
            <w:tcBorders>
              <w:top w:val="nil"/>
            </w:tcBorders>
          </w:tcPr>
          <w:p w:rsidR="00BE3C09" w:rsidRDefault="00BE3C09" w:rsidP="00BE3C09">
            <w:pPr>
              <w:pStyle w:val="ConsPlusNormal"/>
              <w:jc w:val="center"/>
            </w:pPr>
          </w:p>
        </w:tc>
      </w:tr>
      <w:tr w:rsidR="00BE3C09" w:rsidTr="00BE3C09">
        <w:tc>
          <w:tcPr>
            <w:tcW w:w="2381" w:type="dxa"/>
            <w:vMerge/>
          </w:tcPr>
          <w:p w:rsidR="00BE3C09" w:rsidRDefault="00BE3C09" w:rsidP="00BE3C09"/>
        </w:tc>
        <w:tc>
          <w:tcPr>
            <w:tcW w:w="2948" w:type="dxa"/>
          </w:tcPr>
          <w:p w:rsidR="00BE3C09" w:rsidRDefault="00BE3C09" w:rsidP="00BE3C09">
            <w:pPr>
              <w:pStyle w:val="ConsPlusNormal"/>
            </w:pPr>
            <w:r>
              <w:t>формальдегид</w:t>
            </w:r>
          </w:p>
        </w:tc>
        <w:tc>
          <w:tcPr>
            <w:tcW w:w="1871" w:type="dxa"/>
          </w:tcPr>
          <w:p w:rsidR="00BE3C09" w:rsidRDefault="00BE3C09" w:rsidP="00BE3C09">
            <w:pPr>
              <w:pStyle w:val="ConsPlusNormal"/>
              <w:jc w:val="center"/>
            </w:pPr>
            <w:r>
              <w:t>0,1</w:t>
            </w:r>
          </w:p>
        </w:tc>
        <w:tc>
          <w:tcPr>
            <w:tcW w:w="1701" w:type="dxa"/>
          </w:tcPr>
          <w:p w:rsidR="00BE3C09" w:rsidRDefault="00BE3C09" w:rsidP="00BE3C09">
            <w:pPr>
              <w:pStyle w:val="ConsPlusNormal"/>
              <w:jc w:val="center"/>
            </w:pPr>
            <w:r>
              <w:t>0,003</w:t>
            </w:r>
          </w:p>
        </w:tc>
      </w:tr>
    </w:tbl>
    <w:p w:rsidR="00BE3C09" w:rsidRDefault="00BE3C09" w:rsidP="00BE3C09">
      <w:pPr>
        <w:pStyle w:val="ConsPlusNormal"/>
        <w:jc w:val="both"/>
      </w:pPr>
    </w:p>
    <w:p w:rsidR="00BE3C09" w:rsidRDefault="00BE3C09" w:rsidP="00BE3C09">
      <w:pPr>
        <w:pStyle w:val="ConsPlusNormal"/>
        <w:ind w:firstLine="540"/>
        <w:jc w:val="both"/>
      </w:pPr>
      <w:r>
        <w:t>--------------------------------</w:t>
      </w:r>
    </w:p>
    <w:p w:rsidR="00BE3C09" w:rsidRDefault="00BE3C09" w:rsidP="00BE3C09">
      <w:pPr>
        <w:pStyle w:val="ConsPlusNormal"/>
        <w:spacing w:before="220"/>
        <w:ind w:firstLine="540"/>
        <w:jc w:val="both"/>
      </w:pPr>
      <w:bookmarkStart w:id="115" w:name="P3461"/>
      <w:bookmarkEnd w:id="115"/>
      <w:r>
        <w:t xml:space="preserve">&lt;*&gt; Нормативы в соответствии с </w:t>
      </w:r>
      <w:hyperlink w:anchor="P3465" w:history="1">
        <w:r>
          <w:rPr>
            <w:color w:val="0000FF"/>
          </w:rPr>
          <w:t>Таблицей 2</w:t>
        </w:r>
      </w:hyperlink>
      <w:r>
        <w:t xml:space="preserve"> Приложения 22.</w:t>
      </w:r>
    </w:p>
    <w:p w:rsidR="00BE3C09" w:rsidRDefault="00BE3C09" w:rsidP="00BE3C09">
      <w:pPr>
        <w:pStyle w:val="ConsPlusNormal"/>
        <w:ind w:firstLine="540"/>
        <w:jc w:val="both"/>
      </w:pPr>
    </w:p>
    <w:p w:rsidR="00BE3C09" w:rsidRDefault="00BE3C09" w:rsidP="00BE3C09">
      <w:pPr>
        <w:pStyle w:val="ConsPlusNormal"/>
        <w:jc w:val="right"/>
        <w:outlineLvl w:val="2"/>
      </w:pPr>
      <w:r>
        <w:t>Таблица 2</w:t>
      </w:r>
    </w:p>
    <w:p w:rsidR="00BE3C09" w:rsidRDefault="00BE3C09" w:rsidP="00BE3C09">
      <w:pPr>
        <w:pStyle w:val="ConsPlusNormal"/>
        <w:ind w:firstLine="540"/>
        <w:jc w:val="both"/>
      </w:pPr>
    </w:p>
    <w:p w:rsidR="00BE3C09" w:rsidRDefault="00BE3C09" w:rsidP="00BE3C09">
      <w:pPr>
        <w:pStyle w:val="ConsPlusTitle"/>
        <w:jc w:val="center"/>
      </w:pPr>
      <w:bookmarkStart w:id="116" w:name="P3465"/>
      <w:bookmarkEnd w:id="116"/>
      <w:r>
        <w:t>Допустимое количество миграции солей тяжелых металлов</w:t>
      </w:r>
    </w:p>
    <w:p w:rsidR="00BE3C09" w:rsidRDefault="00BE3C09" w:rsidP="00BE3C09">
      <w:pPr>
        <w:pStyle w:val="ConsPlusTitle"/>
        <w:jc w:val="center"/>
      </w:pPr>
      <w:r>
        <w:t>из материалов, используемых при изготовлении</w:t>
      </w:r>
    </w:p>
    <w:p w:rsidR="00BE3C09" w:rsidRDefault="00BE3C09" w:rsidP="00BE3C09">
      <w:pPr>
        <w:pStyle w:val="ConsPlusTitle"/>
        <w:jc w:val="center"/>
      </w:pPr>
      <w:r>
        <w:t>школьно-письменных принадлежностей</w:t>
      </w:r>
    </w:p>
    <w:p w:rsidR="00BE3C09" w:rsidRDefault="00BE3C09" w:rsidP="00BE3C09">
      <w:pPr>
        <w:pStyle w:val="ConsPlusNormal"/>
        <w:jc w:val="both"/>
      </w:pPr>
    </w:p>
    <w:p w:rsidR="00BE3C09" w:rsidRDefault="00BE3C09" w:rsidP="00BE3C09">
      <w:pPr>
        <w:sectPr w:rsidR="00BE3C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4"/>
        <w:gridCol w:w="1542"/>
        <w:gridCol w:w="1354"/>
        <w:gridCol w:w="1526"/>
        <w:gridCol w:w="1070"/>
        <w:gridCol w:w="1513"/>
        <w:gridCol w:w="1341"/>
        <w:gridCol w:w="1344"/>
      </w:tblGrid>
      <w:tr w:rsidR="00BE3C09" w:rsidTr="00BE3C09">
        <w:tc>
          <w:tcPr>
            <w:tcW w:w="11204" w:type="dxa"/>
            <w:gridSpan w:val="8"/>
          </w:tcPr>
          <w:p w:rsidR="00BE3C09" w:rsidRDefault="00BE3C09" w:rsidP="00BE3C09">
            <w:pPr>
              <w:pStyle w:val="ConsPlusNormal"/>
              <w:jc w:val="center"/>
            </w:pPr>
            <w:r>
              <w:lastRenderedPageBreak/>
              <w:t>Максимально допустимое количество миграции солей тяжелых металлов из 1 кг материала, мг</w:t>
            </w:r>
          </w:p>
        </w:tc>
      </w:tr>
      <w:tr w:rsidR="00BE3C09" w:rsidTr="00BE3C09">
        <w:tc>
          <w:tcPr>
            <w:tcW w:w="1514" w:type="dxa"/>
          </w:tcPr>
          <w:p w:rsidR="00BE3C09" w:rsidRDefault="00BE3C09" w:rsidP="00BE3C09">
            <w:pPr>
              <w:pStyle w:val="ConsPlusNormal"/>
              <w:jc w:val="center"/>
            </w:pPr>
            <w:r>
              <w:t>сурьма</w:t>
            </w:r>
          </w:p>
        </w:tc>
        <w:tc>
          <w:tcPr>
            <w:tcW w:w="1542" w:type="dxa"/>
          </w:tcPr>
          <w:p w:rsidR="00BE3C09" w:rsidRDefault="00BE3C09" w:rsidP="00BE3C09">
            <w:pPr>
              <w:pStyle w:val="ConsPlusNormal"/>
              <w:jc w:val="center"/>
            </w:pPr>
            <w:r>
              <w:t>мышьяк</w:t>
            </w:r>
          </w:p>
        </w:tc>
        <w:tc>
          <w:tcPr>
            <w:tcW w:w="1354" w:type="dxa"/>
          </w:tcPr>
          <w:p w:rsidR="00BE3C09" w:rsidRDefault="00BE3C09" w:rsidP="00BE3C09">
            <w:pPr>
              <w:pStyle w:val="ConsPlusNormal"/>
              <w:jc w:val="center"/>
            </w:pPr>
            <w:r>
              <w:t>барий</w:t>
            </w:r>
          </w:p>
        </w:tc>
        <w:tc>
          <w:tcPr>
            <w:tcW w:w="1526" w:type="dxa"/>
          </w:tcPr>
          <w:p w:rsidR="00BE3C09" w:rsidRDefault="00BE3C09" w:rsidP="00BE3C09">
            <w:pPr>
              <w:pStyle w:val="ConsPlusNormal"/>
              <w:jc w:val="center"/>
            </w:pPr>
            <w:r>
              <w:t>кадмий</w:t>
            </w:r>
          </w:p>
        </w:tc>
        <w:tc>
          <w:tcPr>
            <w:tcW w:w="1070" w:type="dxa"/>
          </w:tcPr>
          <w:p w:rsidR="00BE3C09" w:rsidRDefault="00BE3C09" w:rsidP="00BE3C09">
            <w:pPr>
              <w:pStyle w:val="ConsPlusNormal"/>
              <w:jc w:val="center"/>
            </w:pPr>
            <w:r>
              <w:t>хром</w:t>
            </w:r>
          </w:p>
        </w:tc>
        <w:tc>
          <w:tcPr>
            <w:tcW w:w="1513" w:type="dxa"/>
          </w:tcPr>
          <w:p w:rsidR="00BE3C09" w:rsidRDefault="00BE3C09" w:rsidP="00BE3C09">
            <w:pPr>
              <w:pStyle w:val="ConsPlusNormal"/>
              <w:jc w:val="center"/>
            </w:pPr>
            <w:r>
              <w:t>свинец</w:t>
            </w:r>
          </w:p>
        </w:tc>
        <w:tc>
          <w:tcPr>
            <w:tcW w:w="1341" w:type="dxa"/>
          </w:tcPr>
          <w:p w:rsidR="00BE3C09" w:rsidRDefault="00BE3C09" w:rsidP="00BE3C09">
            <w:pPr>
              <w:pStyle w:val="ConsPlusNormal"/>
              <w:jc w:val="center"/>
            </w:pPr>
            <w:r>
              <w:t>ртуть</w:t>
            </w:r>
          </w:p>
        </w:tc>
        <w:tc>
          <w:tcPr>
            <w:tcW w:w="1344" w:type="dxa"/>
          </w:tcPr>
          <w:p w:rsidR="00BE3C09" w:rsidRDefault="00BE3C09" w:rsidP="00BE3C09">
            <w:pPr>
              <w:pStyle w:val="ConsPlusNormal"/>
              <w:jc w:val="center"/>
            </w:pPr>
            <w:r>
              <w:t>селен</w:t>
            </w:r>
          </w:p>
        </w:tc>
      </w:tr>
      <w:tr w:rsidR="00BE3C09" w:rsidTr="00BE3C09">
        <w:tc>
          <w:tcPr>
            <w:tcW w:w="1514" w:type="dxa"/>
          </w:tcPr>
          <w:p w:rsidR="00BE3C09" w:rsidRDefault="00BE3C09" w:rsidP="00BE3C09">
            <w:pPr>
              <w:pStyle w:val="ConsPlusNormal"/>
              <w:jc w:val="center"/>
            </w:pPr>
            <w:r>
              <w:t>60</w:t>
            </w:r>
          </w:p>
        </w:tc>
        <w:tc>
          <w:tcPr>
            <w:tcW w:w="1542" w:type="dxa"/>
          </w:tcPr>
          <w:p w:rsidR="00BE3C09" w:rsidRDefault="00BE3C09" w:rsidP="00BE3C09">
            <w:pPr>
              <w:pStyle w:val="ConsPlusNormal"/>
              <w:jc w:val="center"/>
            </w:pPr>
            <w:r>
              <w:t>25</w:t>
            </w:r>
          </w:p>
        </w:tc>
        <w:tc>
          <w:tcPr>
            <w:tcW w:w="1354" w:type="dxa"/>
          </w:tcPr>
          <w:p w:rsidR="00BE3C09" w:rsidRDefault="00BE3C09" w:rsidP="00BE3C09">
            <w:pPr>
              <w:pStyle w:val="ConsPlusNormal"/>
              <w:jc w:val="center"/>
            </w:pPr>
            <w:r>
              <w:t>1000</w:t>
            </w:r>
          </w:p>
        </w:tc>
        <w:tc>
          <w:tcPr>
            <w:tcW w:w="1526" w:type="dxa"/>
          </w:tcPr>
          <w:p w:rsidR="00BE3C09" w:rsidRDefault="00BE3C09" w:rsidP="00BE3C09">
            <w:pPr>
              <w:pStyle w:val="ConsPlusNormal"/>
              <w:jc w:val="center"/>
            </w:pPr>
            <w:r>
              <w:t>75</w:t>
            </w:r>
          </w:p>
        </w:tc>
        <w:tc>
          <w:tcPr>
            <w:tcW w:w="1070" w:type="dxa"/>
          </w:tcPr>
          <w:p w:rsidR="00BE3C09" w:rsidRDefault="00BE3C09" w:rsidP="00BE3C09">
            <w:pPr>
              <w:pStyle w:val="ConsPlusNormal"/>
              <w:jc w:val="center"/>
            </w:pPr>
            <w:r>
              <w:t>60</w:t>
            </w:r>
          </w:p>
        </w:tc>
        <w:tc>
          <w:tcPr>
            <w:tcW w:w="1513" w:type="dxa"/>
          </w:tcPr>
          <w:p w:rsidR="00BE3C09" w:rsidRDefault="00BE3C09" w:rsidP="00BE3C09">
            <w:pPr>
              <w:pStyle w:val="ConsPlusNormal"/>
              <w:jc w:val="center"/>
            </w:pPr>
            <w:r>
              <w:t>90</w:t>
            </w:r>
          </w:p>
        </w:tc>
        <w:tc>
          <w:tcPr>
            <w:tcW w:w="1341" w:type="dxa"/>
          </w:tcPr>
          <w:p w:rsidR="00BE3C09" w:rsidRDefault="00BE3C09" w:rsidP="00BE3C09">
            <w:pPr>
              <w:pStyle w:val="ConsPlusNormal"/>
              <w:jc w:val="center"/>
            </w:pPr>
            <w:r>
              <w:t>60</w:t>
            </w:r>
          </w:p>
        </w:tc>
        <w:tc>
          <w:tcPr>
            <w:tcW w:w="1344" w:type="dxa"/>
          </w:tcPr>
          <w:p w:rsidR="00BE3C09" w:rsidRDefault="00BE3C09" w:rsidP="00BE3C09">
            <w:pPr>
              <w:pStyle w:val="ConsPlusNormal"/>
              <w:jc w:val="center"/>
            </w:pPr>
            <w:r>
              <w:t>500</w:t>
            </w:r>
          </w:p>
        </w:tc>
      </w:tr>
    </w:tbl>
    <w:p w:rsidR="00BE3C09" w:rsidRDefault="00BE3C09" w:rsidP="00BE3C09">
      <w:pPr>
        <w:sectPr w:rsidR="00BE3C09">
          <w:pgSz w:w="16838" w:h="11905" w:orient="landscape"/>
          <w:pgMar w:top="1701" w:right="1134" w:bottom="850" w:left="1134" w:header="0" w:footer="0" w:gutter="0"/>
          <w:cols w:space="720"/>
        </w:sectPr>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right"/>
        <w:outlineLvl w:val="0"/>
      </w:pPr>
      <w:r>
        <w:t>Утвержден</w:t>
      </w:r>
    </w:p>
    <w:p w:rsidR="00BE3C09" w:rsidRDefault="00BE3C09" w:rsidP="00BE3C09">
      <w:pPr>
        <w:pStyle w:val="ConsPlusNormal"/>
        <w:jc w:val="right"/>
      </w:pPr>
      <w:r>
        <w:t>Решением Комиссии Таможенного союза</w:t>
      </w:r>
    </w:p>
    <w:p w:rsidR="00BE3C09" w:rsidRDefault="00BE3C09" w:rsidP="00BE3C09">
      <w:pPr>
        <w:pStyle w:val="ConsPlusNormal"/>
        <w:jc w:val="right"/>
      </w:pPr>
      <w:r>
        <w:t>от 23 сентября 2011 г. N 797</w:t>
      </w:r>
    </w:p>
    <w:p w:rsidR="00BE3C09" w:rsidRDefault="00BE3C09" w:rsidP="00BE3C09">
      <w:pPr>
        <w:pStyle w:val="ConsPlusNormal"/>
        <w:ind w:firstLine="540"/>
        <w:jc w:val="both"/>
      </w:pPr>
    </w:p>
    <w:p w:rsidR="00BE3C09" w:rsidRDefault="00BE3C09" w:rsidP="00BE3C09">
      <w:pPr>
        <w:pStyle w:val="ConsPlusTitle"/>
        <w:jc w:val="center"/>
      </w:pPr>
      <w:bookmarkStart w:id="117" w:name="P3495"/>
      <w:bookmarkEnd w:id="117"/>
      <w:r>
        <w:t>ПЕРЕЧЕНЬ</w:t>
      </w:r>
    </w:p>
    <w:p w:rsidR="00BE3C09" w:rsidRDefault="00BE3C09" w:rsidP="00BE3C09">
      <w:pPr>
        <w:pStyle w:val="ConsPlusTitle"/>
        <w:jc w:val="center"/>
      </w:pPr>
      <w:r>
        <w:t>ДОКУМЕНТОВ В ОБЛАСТИ СТАНДАРТИЗАЦИИ, В РЕЗУЛЬТАТЕ</w:t>
      </w:r>
    </w:p>
    <w:p w:rsidR="00BE3C09" w:rsidRDefault="00BE3C09" w:rsidP="00BE3C09">
      <w:pPr>
        <w:pStyle w:val="ConsPlusTitle"/>
        <w:jc w:val="center"/>
      </w:pPr>
      <w:proofErr w:type="gramStart"/>
      <w:r>
        <w:t>ПРИМЕНЕНИЯ</w:t>
      </w:r>
      <w:proofErr w:type="gramEnd"/>
      <w:r>
        <w:t xml:space="preserve"> КОТОРЫХ НА ДОБРОВОЛЬНОЙ ОСНОВЕ ОБЕСПЕЧИВАЕТСЯ</w:t>
      </w:r>
    </w:p>
    <w:p w:rsidR="00BE3C09" w:rsidRDefault="00BE3C09" w:rsidP="00BE3C09">
      <w:pPr>
        <w:pStyle w:val="ConsPlusTitle"/>
        <w:jc w:val="center"/>
      </w:pPr>
      <w:r>
        <w:t>СОБЛЮДЕНИЕ ТРЕБОВАНИЙ ТЕХНИЧЕСКОГО РЕГЛАМЕНТА ТАМОЖЕННОГО</w:t>
      </w:r>
    </w:p>
    <w:p w:rsidR="00BE3C09" w:rsidRDefault="00BE3C09" w:rsidP="00BE3C09">
      <w:pPr>
        <w:pStyle w:val="ConsPlusTitle"/>
        <w:jc w:val="center"/>
      </w:pPr>
      <w:r>
        <w:t>СОЮЗА "О БЕЗОПАСНОСТИ ПРОДУКЦИИ, ПРЕДНАЗНАЧЕННОЙ</w:t>
      </w:r>
    </w:p>
    <w:p w:rsidR="00BE3C09" w:rsidRDefault="00BE3C09" w:rsidP="00BE3C09">
      <w:pPr>
        <w:pStyle w:val="ConsPlusTitle"/>
        <w:jc w:val="center"/>
      </w:pPr>
      <w:r>
        <w:t>ДЛЯ ДЕТЕЙ И ПОДРОСТКОВ" (</w:t>
      </w:r>
      <w:proofErr w:type="gramStart"/>
      <w:r>
        <w:t>ТР</w:t>
      </w:r>
      <w:proofErr w:type="gramEnd"/>
      <w:r>
        <w:t xml:space="preserve"> ТС 007/2011)</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(в ред. решений Коллегии</w:t>
            </w:r>
            <w:proofErr w:type="gramEnd"/>
          </w:p>
          <w:p w:rsidR="00BE3C09" w:rsidRDefault="00BE3C09" w:rsidP="00BE3C09">
            <w:pPr>
              <w:pStyle w:val="ConsPlusNormal"/>
              <w:jc w:val="center"/>
            </w:pPr>
            <w:r>
              <w:rPr>
                <w:color w:val="392C69"/>
              </w:rPr>
              <w:t xml:space="preserve">Евразийской экономической комиссии от 27.11.2012 </w:t>
            </w:r>
            <w:hyperlink r:id="rId137" w:history="1">
              <w:r>
                <w:rPr>
                  <w:color w:val="0000FF"/>
                </w:rPr>
                <w:t>N 239</w:t>
              </w:r>
            </w:hyperlink>
            <w:r>
              <w:rPr>
                <w:color w:val="392C69"/>
              </w:rPr>
              <w:t>,</w:t>
            </w:r>
          </w:p>
          <w:p w:rsidR="00BE3C09" w:rsidRDefault="00BE3C09" w:rsidP="00BE3C09">
            <w:pPr>
              <w:pStyle w:val="ConsPlusNormal"/>
              <w:jc w:val="center"/>
            </w:pPr>
            <w:r>
              <w:rPr>
                <w:color w:val="392C69"/>
              </w:rPr>
              <w:t xml:space="preserve">от 10.06.2014 </w:t>
            </w:r>
            <w:hyperlink r:id="rId138" w:history="1">
              <w:r>
                <w:rPr>
                  <w:color w:val="0000FF"/>
                </w:rPr>
                <w:t>N 90</w:t>
              </w:r>
            </w:hyperlink>
            <w:r>
              <w:rPr>
                <w:color w:val="392C69"/>
              </w:rPr>
              <w:t xml:space="preserve">, от 19.12.2017 </w:t>
            </w:r>
            <w:hyperlink r:id="rId139" w:history="1">
              <w:r>
                <w:rPr>
                  <w:color w:val="0000FF"/>
                </w:rPr>
                <w:t>N 175</w:t>
              </w:r>
            </w:hyperlink>
            <w:r>
              <w:rPr>
                <w:color w:val="392C69"/>
              </w:rPr>
              <w:t>)</w:t>
            </w:r>
          </w:p>
        </w:tc>
      </w:tr>
    </w:tbl>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BE3C09" w:rsidTr="00BE3C09">
        <w:tc>
          <w:tcPr>
            <w:tcW w:w="5839" w:type="dxa"/>
            <w:tcBorders>
              <w:top w:val="single" w:sz="4" w:space="0" w:color="auto"/>
              <w:bottom w:val="single" w:sz="4" w:space="0" w:color="auto"/>
            </w:tcBorders>
          </w:tcPr>
          <w:p w:rsidR="00BE3C09" w:rsidRDefault="00BE3C09" w:rsidP="00BE3C09">
            <w:pPr>
              <w:pStyle w:val="ConsPlusNormal"/>
              <w:jc w:val="center"/>
            </w:pPr>
            <w:r>
              <w:t>Обозначение и наименование документов</w:t>
            </w:r>
          </w:p>
        </w:tc>
        <w:tc>
          <w:tcPr>
            <w:tcW w:w="3231" w:type="dxa"/>
            <w:tcBorders>
              <w:top w:val="single" w:sz="4" w:space="0" w:color="auto"/>
              <w:bottom w:val="single" w:sz="4" w:space="0" w:color="auto"/>
            </w:tcBorders>
          </w:tcPr>
          <w:p w:rsidR="00BE3C09" w:rsidRDefault="00BE3C09" w:rsidP="00BE3C09">
            <w:pPr>
              <w:pStyle w:val="ConsPlusNormal"/>
              <w:jc w:val="center"/>
            </w:pPr>
            <w:r>
              <w:t>Подтверждаемые требования стандарта или свода правил</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Соски молочные, соски-пустышки</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140" w:history="1">
              <w:r>
                <w:rPr>
                  <w:color w:val="0000FF"/>
                </w:rPr>
                <w:t xml:space="preserve">ГОСТ </w:t>
              </w:r>
              <w:proofErr w:type="gramStart"/>
              <w:r>
                <w:rPr>
                  <w:color w:val="0000FF"/>
                </w:rPr>
                <w:t>Р</w:t>
              </w:r>
              <w:proofErr w:type="gramEnd"/>
              <w:r>
                <w:rPr>
                  <w:color w:val="0000FF"/>
                </w:rPr>
                <w:t xml:space="preserve"> 51068-97</w:t>
              </w:r>
            </w:hyperlink>
            <w:r>
              <w:t xml:space="preserve"> "Соски латексные детские. Технические условия"</w:t>
            </w:r>
          </w:p>
        </w:tc>
        <w:tc>
          <w:tcPr>
            <w:tcW w:w="3231" w:type="dxa"/>
            <w:tcBorders>
              <w:top w:val="single" w:sz="4" w:space="0" w:color="auto"/>
              <w:bottom w:val="nil"/>
            </w:tcBorders>
          </w:tcPr>
          <w:p w:rsidR="00BE3C09" w:rsidRDefault="00BE3C09" w:rsidP="00BE3C09">
            <w:pPr>
              <w:pStyle w:val="ConsPlusNormal"/>
            </w:pPr>
            <w:hyperlink r:id="rId141" w:history="1">
              <w:r>
                <w:rPr>
                  <w:color w:val="0000FF"/>
                </w:rPr>
                <w:t>Раздел 4</w:t>
              </w:r>
            </w:hyperlink>
            <w:r>
              <w:t>;</w:t>
            </w:r>
          </w:p>
          <w:p w:rsidR="00BE3C09" w:rsidRDefault="00BE3C09" w:rsidP="00BE3C09">
            <w:pPr>
              <w:pStyle w:val="ConsPlusNormal"/>
            </w:pPr>
            <w:hyperlink r:id="rId142" w:history="1">
              <w:r>
                <w:rPr>
                  <w:color w:val="0000FF"/>
                </w:rPr>
                <w:t>пункты 4.2.4</w:t>
              </w:r>
            </w:hyperlink>
            <w:r>
              <w:t xml:space="preserve">, </w:t>
            </w:r>
            <w:hyperlink r:id="rId143" w:history="1">
              <w:r>
                <w:rPr>
                  <w:color w:val="0000FF"/>
                </w:rPr>
                <w:t>4.2.6</w:t>
              </w:r>
            </w:hyperlink>
            <w:r>
              <w:t xml:space="preserve">, </w:t>
            </w:r>
            <w:hyperlink r:id="rId144" w:history="1">
              <w:r>
                <w:rPr>
                  <w:color w:val="0000FF"/>
                </w:rPr>
                <w:t>4.2.7</w:t>
              </w:r>
            </w:hyperlink>
            <w:r>
              <w:t xml:space="preserve">, </w:t>
            </w:r>
            <w:hyperlink r:id="rId145" w:history="1">
              <w:r>
                <w:rPr>
                  <w:color w:val="0000FF"/>
                </w:rPr>
                <w:t>4.2.9</w:t>
              </w:r>
            </w:hyperlink>
            <w:r>
              <w:t xml:space="preserve">, </w:t>
            </w:r>
            <w:hyperlink r:id="rId146" w:history="1">
              <w:r>
                <w:rPr>
                  <w:color w:val="0000FF"/>
                </w:rPr>
                <w:t>4.2.10</w:t>
              </w:r>
            </w:hyperlink>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 ред. </w:t>
            </w:r>
            <w:hyperlink r:id="rId147" w:history="1">
              <w:r>
                <w:rPr>
                  <w:color w:val="0000FF"/>
                </w:rPr>
                <w:t>решения</w:t>
              </w:r>
            </w:hyperlink>
            <w:r>
              <w:t xml:space="preserve"> Коллегии Евразийской экономической комиссии от 27.11.2012 N 239)</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Изделия для ухода за детьми санитарно-гигиенические из резины</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148" w:history="1">
              <w:r>
                <w:rPr>
                  <w:color w:val="0000FF"/>
                </w:rPr>
                <w:t>ГОСТ 3251-91</w:t>
              </w:r>
            </w:hyperlink>
            <w:r>
              <w:t xml:space="preserve"> "Клеенка подкладная </w:t>
            </w:r>
            <w:proofErr w:type="gramStart"/>
            <w:r>
              <w:t>резино-тканевая</w:t>
            </w:r>
            <w:proofErr w:type="gramEnd"/>
            <w:r>
              <w:t>"</w:t>
            </w:r>
          </w:p>
        </w:tc>
        <w:tc>
          <w:tcPr>
            <w:tcW w:w="3231" w:type="dxa"/>
            <w:tcBorders>
              <w:top w:val="single" w:sz="4" w:space="0" w:color="auto"/>
              <w:bottom w:val="nil"/>
            </w:tcBorders>
          </w:tcPr>
          <w:p w:rsidR="00BE3C09" w:rsidRDefault="00BE3C09" w:rsidP="00BE3C09">
            <w:pPr>
              <w:pStyle w:val="ConsPlusNormal"/>
            </w:pPr>
            <w:hyperlink r:id="rId149" w:history="1">
              <w:r>
                <w:rPr>
                  <w:color w:val="0000FF"/>
                </w:rPr>
                <w:t>Раздел 1</w:t>
              </w:r>
            </w:hyperlink>
            <w:r>
              <w:t>;</w:t>
            </w:r>
          </w:p>
          <w:p w:rsidR="00BE3C09" w:rsidRDefault="00BE3C09" w:rsidP="00BE3C09">
            <w:pPr>
              <w:pStyle w:val="ConsPlusNormal"/>
            </w:pPr>
            <w:hyperlink r:id="rId150" w:history="1">
              <w:r>
                <w:rPr>
                  <w:color w:val="0000FF"/>
                </w:rPr>
                <w:t>пункты 1.3.2</w:t>
              </w:r>
            </w:hyperlink>
            <w:r>
              <w:t xml:space="preserve">, </w:t>
            </w:r>
            <w:hyperlink r:id="rId151" w:history="1">
              <w:r>
                <w:rPr>
                  <w:color w:val="0000FF"/>
                </w:rPr>
                <w:t>1.3.3</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152" w:history="1">
              <w:r>
                <w:rPr>
                  <w:color w:val="0000FF"/>
                </w:rPr>
                <w:t>ГОСТ 3302-95</w:t>
              </w:r>
            </w:hyperlink>
            <w:r>
              <w:t xml:space="preserve"> "Пузыри резиновые для льда. Технические условия"</w:t>
            </w:r>
          </w:p>
        </w:tc>
        <w:tc>
          <w:tcPr>
            <w:tcW w:w="3231" w:type="dxa"/>
            <w:tcBorders>
              <w:top w:val="nil"/>
              <w:bottom w:val="nil"/>
            </w:tcBorders>
          </w:tcPr>
          <w:p w:rsidR="00BE3C09" w:rsidRDefault="00BE3C09" w:rsidP="00BE3C09">
            <w:pPr>
              <w:pStyle w:val="ConsPlusNormal"/>
            </w:pPr>
            <w:hyperlink r:id="rId153" w:history="1">
              <w:r>
                <w:rPr>
                  <w:color w:val="0000FF"/>
                </w:rPr>
                <w:t>Раздел 4</w:t>
              </w:r>
            </w:hyperlink>
            <w:r>
              <w:t>;</w:t>
            </w:r>
          </w:p>
          <w:p w:rsidR="00BE3C09" w:rsidRDefault="00BE3C09" w:rsidP="00BE3C09">
            <w:pPr>
              <w:pStyle w:val="ConsPlusNormal"/>
            </w:pPr>
            <w:hyperlink r:id="rId154" w:history="1">
              <w:r>
                <w:rPr>
                  <w:color w:val="0000FF"/>
                </w:rPr>
                <w:t>пункты 4.1.1</w:t>
              </w:r>
            </w:hyperlink>
            <w:r>
              <w:t xml:space="preserve">, </w:t>
            </w:r>
            <w:hyperlink r:id="rId155" w:history="1">
              <w:r>
                <w:rPr>
                  <w:color w:val="0000FF"/>
                </w:rPr>
                <w:t>4.1.2</w:t>
              </w:r>
            </w:hyperlink>
            <w:r>
              <w:t xml:space="preserve">, </w:t>
            </w:r>
            <w:hyperlink r:id="rId156" w:history="1">
              <w:r>
                <w:rPr>
                  <w:color w:val="0000FF"/>
                </w:rPr>
                <w:t>4.1.3</w:t>
              </w:r>
            </w:hyperlink>
          </w:p>
        </w:tc>
      </w:tr>
      <w:tr w:rsidR="00BE3C09" w:rsidTr="00BE3C09">
        <w:tblPrEx>
          <w:tblBorders>
            <w:insideH w:val="none" w:sz="0" w:space="0" w:color="auto"/>
          </w:tblBorders>
        </w:tblPrEx>
        <w:tc>
          <w:tcPr>
            <w:tcW w:w="5839" w:type="dxa"/>
            <w:tcBorders>
              <w:top w:val="nil"/>
              <w:bottom w:val="single" w:sz="4" w:space="0" w:color="auto"/>
            </w:tcBorders>
          </w:tcPr>
          <w:p w:rsidR="00BE3C09" w:rsidRDefault="00BE3C09" w:rsidP="00BE3C09">
            <w:pPr>
              <w:pStyle w:val="ConsPlusNormal"/>
            </w:pPr>
            <w:hyperlink r:id="rId157" w:history="1">
              <w:r>
                <w:rPr>
                  <w:color w:val="0000FF"/>
                </w:rPr>
                <w:t>ГОСТ 3303-94</w:t>
              </w:r>
            </w:hyperlink>
            <w:r>
              <w:t xml:space="preserve"> "Грелки резиновые. Технические условия"</w:t>
            </w:r>
          </w:p>
        </w:tc>
        <w:tc>
          <w:tcPr>
            <w:tcW w:w="3231" w:type="dxa"/>
            <w:tcBorders>
              <w:top w:val="nil"/>
              <w:bottom w:val="single" w:sz="4" w:space="0" w:color="auto"/>
            </w:tcBorders>
          </w:tcPr>
          <w:p w:rsidR="00BE3C09" w:rsidRDefault="00BE3C09" w:rsidP="00BE3C09">
            <w:pPr>
              <w:pStyle w:val="ConsPlusNormal"/>
            </w:pPr>
            <w:hyperlink r:id="rId158" w:history="1">
              <w:r>
                <w:rPr>
                  <w:color w:val="0000FF"/>
                </w:rPr>
                <w:t>Раздел 4</w:t>
              </w:r>
            </w:hyperlink>
            <w:r>
              <w:t>;</w:t>
            </w:r>
          </w:p>
          <w:p w:rsidR="00BE3C09" w:rsidRDefault="00BE3C09" w:rsidP="00BE3C09">
            <w:pPr>
              <w:pStyle w:val="ConsPlusNormal"/>
            </w:pPr>
            <w:hyperlink r:id="rId159" w:history="1">
              <w:r>
                <w:rPr>
                  <w:color w:val="0000FF"/>
                </w:rPr>
                <w:t>пункты 4.1.1</w:t>
              </w:r>
            </w:hyperlink>
            <w:r>
              <w:t xml:space="preserve">, </w:t>
            </w:r>
            <w:hyperlink r:id="rId160" w:history="1">
              <w:r>
                <w:rPr>
                  <w:color w:val="0000FF"/>
                </w:rPr>
                <w:t>4.1.2</w:t>
              </w:r>
            </w:hyperlink>
            <w:r>
              <w:t xml:space="preserve">, </w:t>
            </w:r>
            <w:hyperlink r:id="rId161" w:history="1">
              <w:r>
                <w:rPr>
                  <w:color w:val="0000FF"/>
                </w:rPr>
                <w:t>4.2.2</w:t>
              </w:r>
            </w:hyperlink>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Изделия для ухода за детьми санитарно-гигиенические, галантерейные из пластмасс</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162" w:history="1">
              <w:r>
                <w:rPr>
                  <w:color w:val="0000FF"/>
                </w:rPr>
                <w:t xml:space="preserve">ГОСТ </w:t>
              </w:r>
              <w:proofErr w:type="gramStart"/>
              <w:r>
                <w:rPr>
                  <w:color w:val="0000FF"/>
                </w:rPr>
                <w:t>Р</w:t>
              </w:r>
              <w:proofErr w:type="gramEnd"/>
              <w:r>
                <w:rPr>
                  <w:color w:val="0000FF"/>
                </w:rPr>
                <w:t xml:space="preserve"> 50962-96</w:t>
              </w:r>
            </w:hyperlink>
            <w:r>
              <w:t xml:space="preserve"> "Посуда и изделия хозяйственного назначения из пластмасс. Общие технические условия"</w:t>
            </w:r>
          </w:p>
        </w:tc>
        <w:tc>
          <w:tcPr>
            <w:tcW w:w="3231" w:type="dxa"/>
            <w:tcBorders>
              <w:top w:val="single" w:sz="4" w:space="0" w:color="auto"/>
              <w:bottom w:val="nil"/>
            </w:tcBorders>
          </w:tcPr>
          <w:p w:rsidR="00BE3C09" w:rsidRDefault="00BE3C09" w:rsidP="00BE3C09">
            <w:pPr>
              <w:pStyle w:val="ConsPlusNormal"/>
            </w:pPr>
            <w:hyperlink r:id="rId163" w:history="1">
              <w:r>
                <w:rPr>
                  <w:color w:val="0000FF"/>
                </w:rPr>
                <w:t>Раздел 3</w:t>
              </w:r>
            </w:hyperlink>
            <w:r>
              <w:t>;</w:t>
            </w:r>
          </w:p>
          <w:p w:rsidR="00BE3C09" w:rsidRDefault="00BE3C09" w:rsidP="00BE3C09">
            <w:pPr>
              <w:pStyle w:val="ConsPlusNormal"/>
            </w:pPr>
            <w:hyperlink r:id="rId164" w:history="1">
              <w:r>
                <w:rPr>
                  <w:color w:val="0000FF"/>
                </w:rPr>
                <w:t>пункты 3.6.1</w:t>
              </w:r>
            </w:hyperlink>
            <w:r>
              <w:t xml:space="preserve">, </w:t>
            </w:r>
            <w:hyperlink r:id="rId165" w:history="1">
              <w:r>
                <w:rPr>
                  <w:color w:val="0000FF"/>
                </w:rPr>
                <w:t>3.8</w:t>
              </w:r>
            </w:hyperlink>
          </w:p>
          <w:p w:rsidR="00BE3C09" w:rsidRDefault="00BE3C09" w:rsidP="00BE3C09">
            <w:pPr>
              <w:pStyle w:val="ConsPlusNormal"/>
            </w:pPr>
            <w:hyperlink r:id="rId166" w:history="1">
              <w:r>
                <w:rPr>
                  <w:color w:val="0000FF"/>
                </w:rPr>
                <w:t>таблица 1 пункты 1</w:t>
              </w:r>
            </w:hyperlink>
            <w:r>
              <w:t xml:space="preserve">, </w:t>
            </w:r>
            <w:hyperlink r:id="rId167" w:history="1">
              <w:r>
                <w:rPr>
                  <w:color w:val="0000FF"/>
                </w:rPr>
                <w:t>2</w:t>
              </w:r>
            </w:hyperlink>
            <w:r>
              <w:t xml:space="preserve">, </w:t>
            </w:r>
            <w:hyperlink r:id="rId168" w:history="1">
              <w:r>
                <w:rPr>
                  <w:color w:val="0000FF"/>
                </w:rPr>
                <w:t>3</w:t>
              </w:r>
            </w:hyperlink>
            <w:r>
              <w:t xml:space="preserve">, </w:t>
            </w:r>
            <w:hyperlink r:id="rId169" w:history="1">
              <w:r>
                <w:rPr>
                  <w:color w:val="0000FF"/>
                </w:rPr>
                <w:t>7</w:t>
              </w:r>
            </w:hyperlink>
            <w:r>
              <w:t xml:space="preserve">, </w:t>
            </w:r>
            <w:hyperlink r:id="rId170" w:history="1">
              <w:r>
                <w:rPr>
                  <w:color w:val="0000FF"/>
                </w:rPr>
                <w:t>11</w:t>
              </w:r>
            </w:hyperlink>
            <w:r>
              <w:t xml:space="preserve">, </w:t>
            </w:r>
            <w:hyperlink r:id="rId171" w:history="1">
              <w:r>
                <w:rPr>
                  <w:color w:val="0000FF"/>
                </w:rPr>
                <w:t>26</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c>
          <w:tcPr>
            <w:tcW w:w="3231" w:type="dxa"/>
            <w:tcBorders>
              <w:top w:val="nil"/>
              <w:bottom w:val="nil"/>
            </w:tcBorders>
          </w:tcPr>
          <w:p w:rsidR="00BE3C09" w:rsidRDefault="00BE3C09" w:rsidP="00BE3C09">
            <w:pPr>
              <w:pStyle w:val="ConsPlusNormal"/>
            </w:pPr>
            <w:r>
              <w:t>Раздел 3;</w:t>
            </w:r>
          </w:p>
          <w:p w:rsidR="00BE3C09" w:rsidRDefault="00BE3C09" w:rsidP="00BE3C09">
            <w:pPr>
              <w:pStyle w:val="ConsPlusNormal"/>
            </w:pPr>
            <w:r>
              <w:t>пункты 3.6.1, 3.8,</w:t>
            </w:r>
          </w:p>
          <w:p w:rsidR="00BE3C09" w:rsidRDefault="00BE3C09" w:rsidP="00BE3C09">
            <w:pPr>
              <w:pStyle w:val="ConsPlusNormal"/>
            </w:pPr>
            <w:r>
              <w:t>таблица 1 пункты 1, 2, 3, 7, 11, 26</w:t>
            </w:r>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(введено </w:t>
            </w:r>
            <w:hyperlink r:id="rId172" w:history="1">
              <w:r>
                <w:rPr>
                  <w:color w:val="0000FF"/>
                </w:rPr>
                <w:t>решением</w:t>
              </w:r>
            </w:hyperlink>
            <w:r>
              <w:t xml:space="preserve"> Коллегии Евразийской экономической комиссии от 10.06.2014 N 90)</w:t>
            </w:r>
          </w:p>
        </w:tc>
      </w:tr>
      <w:tr w:rsidR="00BE3C09" w:rsidTr="00BE3C09">
        <w:tblPrEx>
          <w:tblBorders>
            <w:insideH w:val="none" w:sz="0" w:space="0" w:color="auto"/>
          </w:tblBorders>
        </w:tblPrEx>
        <w:tc>
          <w:tcPr>
            <w:tcW w:w="5839" w:type="dxa"/>
            <w:tcBorders>
              <w:top w:val="nil"/>
              <w:bottom w:val="single" w:sz="4" w:space="0" w:color="auto"/>
            </w:tcBorders>
          </w:tcPr>
          <w:p w:rsidR="00BE3C09" w:rsidRDefault="00BE3C09" w:rsidP="00BE3C09">
            <w:pPr>
              <w:pStyle w:val="ConsPlusNormal"/>
            </w:pPr>
            <w:hyperlink r:id="rId173" w:history="1">
              <w:r>
                <w:rPr>
                  <w:color w:val="0000FF"/>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231" w:type="dxa"/>
            <w:tcBorders>
              <w:top w:val="nil"/>
              <w:bottom w:val="single" w:sz="4" w:space="0" w:color="auto"/>
            </w:tcBorders>
          </w:tcPr>
          <w:p w:rsidR="00BE3C09" w:rsidRDefault="00BE3C09" w:rsidP="00BE3C09">
            <w:pPr>
              <w:pStyle w:val="ConsPlusNormal"/>
            </w:pPr>
            <w:hyperlink r:id="rId174" w:history="1">
              <w:r>
                <w:rPr>
                  <w:color w:val="0000FF"/>
                </w:rPr>
                <w:t>Раздел 1</w:t>
              </w:r>
            </w:hyperlink>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Изделия для ухода за детьми санитарно-гигиенические, галантерейные из металла</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175" w:history="1">
              <w:r>
                <w:rPr>
                  <w:color w:val="0000FF"/>
                </w:rPr>
                <w:t>ГОСТ 24788-2001</w:t>
              </w:r>
            </w:hyperlink>
            <w:r>
              <w:t xml:space="preserve"> "Посуда хозяйственная стальная эмалированная. Общие технические условия"</w:t>
            </w:r>
          </w:p>
        </w:tc>
        <w:tc>
          <w:tcPr>
            <w:tcW w:w="3231" w:type="dxa"/>
            <w:tcBorders>
              <w:top w:val="single" w:sz="4" w:space="0" w:color="auto"/>
              <w:bottom w:val="nil"/>
            </w:tcBorders>
          </w:tcPr>
          <w:p w:rsidR="00BE3C09" w:rsidRDefault="00BE3C09" w:rsidP="00BE3C09">
            <w:pPr>
              <w:pStyle w:val="ConsPlusNormal"/>
            </w:pPr>
            <w:hyperlink r:id="rId176" w:history="1">
              <w:r>
                <w:rPr>
                  <w:color w:val="0000FF"/>
                </w:rPr>
                <w:t>Раздел 5</w:t>
              </w:r>
            </w:hyperlink>
            <w:r>
              <w:t>;</w:t>
            </w:r>
          </w:p>
          <w:p w:rsidR="00BE3C09" w:rsidRDefault="00BE3C09" w:rsidP="00BE3C09">
            <w:pPr>
              <w:pStyle w:val="ConsPlusNormal"/>
            </w:pPr>
            <w:hyperlink r:id="rId177" w:history="1">
              <w:r>
                <w:rPr>
                  <w:color w:val="0000FF"/>
                </w:rPr>
                <w:t>пункты 5.3.1.8</w:t>
              </w:r>
            </w:hyperlink>
            <w:r>
              <w:t xml:space="preserve">, </w:t>
            </w:r>
            <w:hyperlink r:id="rId178" w:history="1">
              <w:r>
                <w:rPr>
                  <w:color w:val="0000FF"/>
                </w:rPr>
                <w:t>5.3.2.8</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ГОСТ 20558-82 "Изделия посудо-хозяйственные стальные оцинкованные. Общие технические условия"</w:t>
            </w:r>
          </w:p>
        </w:tc>
        <w:tc>
          <w:tcPr>
            <w:tcW w:w="3231" w:type="dxa"/>
            <w:tcBorders>
              <w:top w:val="nil"/>
              <w:bottom w:val="nil"/>
            </w:tcBorders>
          </w:tcPr>
          <w:p w:rsidR="00BE3C09" w:rsidRDefault="00BE3C09" w:rsidP="00BE3C09">
            <w:pPr>
              <w:pStyle w:val="ConsPlusNormal"/>
            </w:pPr>
            <w:r>
              <w:t>Раздел 3;</w:t>
            </w:r>
          </w:p>
          <w:p w:rsidR="00BE3C09" w:rsidRDefault="00BE3C09" w:rsidP="00BE3C09">
            <w:pPr>
              <w:pStyle w:val="ConsPlusNormal"/>
            </w:pPr>
            <w:r>
              <w:t>пункты 3.13, 3.30</w:t>
            </w:r>
          </w:p>
        </w:tc>
      </w:tr>
      <w:tr w:rsidR="00BE3C09" w:rsidTr="00BE3C09">
        <w:tblPrEx>
          <w:tblBorders>
            <w:insideH w:val="none" w:sz="0" w:space="0" w:color="auto"/>
          </w:tblBorders>
        </w:tblPrEx>
        <w:tc>
          <w:tcPr>
            <w:tcW w:w="5839" w:type="dxa"/>
            <w:tcBorders>
              <w:top w:val="nil"/>
              <w:bottom w:val="single" w:sz="4" w:space="0" w:color="auto"/>
            </w:tcBorders>
          </w:tcPr>
          <w:p w:rsidR="00BE3C09" w:rsidRDefault="00BE3C09" w:rsidP="00BE3C09">
            <w:pPr>
              <w:pStyle w:val="ConsPlusNormal"/>
            </w:pPr>
            <w:hyperlink r:id="rId179" w:history="1">
              <w:r>
                <w:rPr>
                  <w:color w:val="0000FF"/>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231" w:type="dxa"/>
            <w:tcBorders>
              <w:top w:val="nil"/>
              <w:bottom w:val="single" w:sz="4" w:space="0" w:color="auto"/>
            </w:tcBorders>
          </w:tcPr>
          <w:p w:rsidR="00BE3C09" w:rsidRDefault="00BE3C09" w:rsidP="00BE3C09">
            <w:pPr>
              <w:pStyle w:val="ConsPlusNormal"/>
            </w:pPr>
            <w:hyperlink r:id="rId180" w:history="1">
              <w:r>
                <w:rPr>
                  <w:color w:val="0000FF"/>
                </w:rPr>
                <w:t>Разделы 7</w:t>
              </w:r>
            </w:hyperlink>
            <w:r>
              <w:t xml:space="preserve">, </w:t>
            </w:r>
            <w:hyperlink r:id="rId181" w:history="1">
              <w:r>
                <w:rPr>
                  <w:color w:val="0000FF"/>
                </w:rPr>
                <w:t>8</w:t>
              </w:r>
            </w:hyperlink>
            <w:r>
              <w:t xml:space="preserve">, </w:t>
            </w:r>
            <w:hyperlink r:id="rId182" w:history="1">
              <w:r>
                <w:rPr>
                  <w:color w:val="0000FF"/>
                </w:rPr>
                <w:t>9</w:t>
              </w:r>
            </w:hyperlink>
            <w:r>
              <w:t xml:space="preserve">, </w:t>
            </w:r>
            <w:hyperlink r:id="rId183" w:history="1">
              <w:r>
                <w:rPr>
                  <w:color w:val="0000FF"/>
                </w:rPr>
                <w:t>11</w:t>
              </w:r>
            </w:hyperlink>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Изделия санитарно-гигиенические разового использования</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184" w:history="1">
              <w:r>
                <w:rPr>
                  <w:color w:val="0000FF"/>
                </w:rPr>
                <w:t xml:space="preserve">ГОСТ </w:t>
              </w:r>
              <w:proofErr w:type="gramStart"/>
              <w:r>
                <w:rPr>
                  <w:color w:val="0000FF"/>
                </w:rPr>
                <w:t>Р</w:t>
              </w:r>
              <w:proofErr w:type="gramEnd"/>
              <w:r>
                <w:rPr>
                  <w:color w:val="0000FF"/>
                </w:rPr>
                <w:t xml:space="preserve"> 52557-2011</w:t>
              </w:r>
            </w:hyperlink>
            <w:r>
              <w:t xml:space="preserve"> "Подгузники детские бумажные. Общие технические условия"</w:t>
            </w:r>
          </w:p>
        </w:tc>
        <w:tc>
          <w:tcPr>
            <w:tcW w:w="3231" w:type="dxa"/>
            <w:tcBorders>
              <w:top w:val="single" w:sz="4" w:space="0" w:color="auto"/>
              <w:bottom w:val="nil"/>
            </w:tcBorders>
          </w:tcPr>
          <w:p w:rsidR="00BE3C09" w:rsidRDefault="00BE3C09" w:rsidP="00BE3C09">
            <w:pPr>
              <w:pStyle w:val="ConsPlusNormal"/>
            </w:pPr>
            <w:hyperlink r:id="rId185" w:history="1">
              <w:r>
                <w:rPr>
                  <w:color w:val="0000FF"/>
                </w:rPr>
                <w:t>Раздел 3</w:t>
              </w:r>
            </w:hyperlink>
            <w:r>
              <w:t>;</w:t>
            </w:r>
          </w:p>
          <w:p w:rsidR="00BE3C09" w:rsidRDefault="00BE3C09" w:rsidP="00BE3C09">
            <w:pPr>
              <w:pStyle w:val="ConsPlusNormal"/>
            </w:pPr>
            <w:hyperlink r:id="rId186" w:history="1">
              <w:r>
                <w:rPr>
                  <w:color w:val="0000FF"/>
                </w:rPr>
                <w:t>раздел 5</w:t>
              </w:r>
            </w:hyperlink>
            <w:r>
              <w:t>;</w:t>
            </w:r>
          </w:p>
          <w:p w:rsidR="00BE3C09" w:rsidRDefault="00BE3C09" w:rsidP="00BE3C09">
            <w:pPr>
              <w:pStyle w:val="ConsPlusNormal"/>
            </w:pPr>
            <w:hyperlink r:id="rId187" w:history="1">
              <w:r>
                <w:rPr>
                  <w:color w:val="0000FF"/>
                </w:rPr>
                <w:t>пункты 5.10</w:t>
              </w:r>
            </w:hyperlink>
            <w:r>
              <w:t xml:space="preserve"> и </w:t>
            </w:r>
            <w:hyperlink r:id="rId188" w:history="1">
              <w:r>
                <w:rPr>
                  <w:color w:val="0000FF"/>
                </w:rPr>
                <w:t>5.11</w:t>
              </w:r>
            </w:hyperlink>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89" w:history="1">
              <w:r>
                <w:rPr>
                  <w:color w:val="0000FF"/>
                </w:rPr>
                <w:t>N 239</w:t>
              </w:r>
            </w:hyperlink>
            <w:r>
              <w:t xml:space="preserve">, от 19.12.2017 </w:t>
            </w:r>
            <w:hyperlink r:id="rId190" w:history="1">
              <w:r>
                <w:rPr>
                  <w:color w:val="0000FF"/>
                </w:rPr>
                <w:t>N 175</w:t>
              </w:r>
            </w:hyperlink>
            <w:r>
              <w:t>)</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Посуда, столовые приборы</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191" w:history="1">
              <w:r>
                <w:rPr>
                  <w:color w:val="0000FF"/>
                </w:rPr>
                <w:t>ГОСТ 30407-96</w:t>
              </w:r>
            </w:hyperlink>
            <w:r>
              <w:t xml:space="preserve"> (ИСО 7081-1-82, ИСО 7086-2-82) "Посуда и декоративные изделия из стекла. Общие технические условия"</w:t>
            </w:r>
          </w:p>
        </w:tc>
        <w:tc>
          <w:tcPr>
            <w:tcW w:w="3231" w:type="dxa"/>
            <w:tcBorders>
              <w:top w:val="single" w:sz="4" w:space="0" w:color="auto"/>
              <w:bottom w:val="nil"/>
            </w:tcBorders>
          </w:tcPr>
          <w:p w:rsidR="00BE3C09" w:rsidRDefault="00BE3C09" w:rsidP="00BE3C09">
            <w:pPr>
              <w:pStyle w:val="ConsPlusNormal"/>
            </w:pPr>
            <w:hyperlink r:id="rId192" w:history="1">
              <w:r>
                <w:rPr>
                  <w:color w:val="0000FF"/>
                </w:rPr>
                <w:t>Раздел 6</w:t>
              </w:r>
            </w:hyperlink>
            <w:r>
              <w:t>;</w:t>
            </w:r>
          </w:p>
          <w:p w:rsidR="00BE3C09" w:rsidRDefault="00BE3C09" w:rsidP="00BE3C09">
            <w:pPr>
              <w:pStyle w:val="ConsPlusNormal"/>
            </w:pPr>
            <w:hyperlink r:id="rId193" w:history="1">
              <w:r>
                <w:rPr>
                  <w:color w:val="0000FF"/>
                </w:rPr>
                <w:t>пункты 6.1</w:t>
              </w:r>
            </w:hyperlink>
            <w:r>
              <w:t xml:space="preserve">, </w:t>
            </w:r>
            <w:hyperlink r:id="rId194" w:history="1">
              <w:r>
                <w:rPr>
                  <w:color w:val="0000FF"/>
                </w:rPr>
                <w:t>6.3</w:t>
              </w:r>
            </w:hyperlink>
            <w:r>
              <w:t xml:space="preserve">, </w:t>
            </w:r>
            <w:hyperlink r:id="rId195" w:history="1">
              <w:r>
                <w:rPr>
                  <w:color w:val="0000FF"/>
                </w:rPr>
                <w:t>6.4</w:t>
              </w:r>
            </w:hyperlink>
            <w:r>
              <w:t xml:space="preserve">, </w:t>
            </w:r>
            <w:hyperlink r:id="rId196" w:history="1">
              <w:r>
                <w:rPr>
                  <w:color w:val="0000FF"/>
                </w:rPr>
                <w:t>6.6</w:t>
              </w:r>
            </w:hyperlink>
            <w:r>
              <w:t xml:space="preserve">, </w:t>
            </w:r>
            <w:hyperlink r:id="rId197" w:history="1">
              <w:r>
                <w:rPr>
                  <w:color w:val="0000FF"/>
                </w:rPr>
                <w:t>6.7</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198"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ГОСТ 28391-89 "Изделия фаянсовые. Технические условия"</w:t>
            </w:r>
          </w:p>
        </w:tc>
        <w:tc>
          <w:tcPr>
            <w:tcW w:w="3231" w:type="dxa"/>
            <w:tcBorders>
              <w:top w:val="nil"/>
              <w:bottom w:val="nil"/>
            </w:tcBorders>
          </w:tcPr>
          <w:p w:rsidR="00BE3C09" w:rsidRDefault="00BE3C09" w:rsidP="00BE3C09">
            <w:pPr>
              <w:pStyle w:val="ConsPlusNormal"/>
            </w:pPr>
            <w:r>
              <w:t>Раздел 1;</w:t>
            </w:r>
          </w:p>
          <w:p w:rsidR="00BE3C09" w:rsidRDefault="00BE3C09" w:rsidP="00BE3C09">
            <w:pPr>
              <w:pStyle w:val="ConsPlusNormal"/>
            </w:pPr>
            <w:r>
              <w:t>пункты 1.2.7, 1.2.14, 1.2.15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ГОСТ 32094-2013 "Посуда майоликовая. Технические условия"</w:t>
            </w:r>
          </w:p>
        </w:tc>
        <w:tc>
          <w:tcPr>
            <w:tcW w:w="3231" w:type="dxa"/>
            <w:tcBorders>
              <w:top w:val="nil"/>
              <w:bottom w:val="nil"/>
            </w:tcBorders>
          </w:tcPr>
          <w:p w:rsidR="00BE3C09" w:rsidRDefault="00BE3C09" w:rsidP="00BE3C09">
            <w:pPr>
              <w:pStyle w:val="ConsPlusNormal"/>
            </w:pPr>
            <w:r>
              <w:t>Раздел 4;</w:t>
            </w:r>
          </w:p>
          <w:p w:rsidR="00BE3C09" w:rsidRDefault="00BE3C09" w:rsidP="00BE3C09">
            <w:pPr>
              <w:pStyle w:val="ConsPlusNormal"/>
            </w:pPr>
            <w:r>
              <w:t>пункты 4.11, 4.12, 4.13</w:t>
            </w:r>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199"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00" w:history="1">
              <w:r>
                <w:rPr>
                  <w:color w:val="0000FF"/>
                </w:rPr>
                <w:t>ГОСТ 32092-2013</w:t>
              </w:r>
            </w:hyperlink>
            <w:r>
              <w:t xml:space="preserve"> "Посуда гончарная. Технические условия"</w:t>
            </w:r>
          </w:p>
        </w:tc>
        <w:tc>
          <w:tcPr>
            <w:tcW w:w="3231" w:type="dxa"/>
            <w:tcBorders>
              <w:top w:val="nil"/>
              <w:bottom w:val="nil"/>
            </w:tcBorders>
          </w:tcPr>
          <w:p w:rsidR="00BE3C09" w:rsidRDefault="00BE3C09" w:rsidP="00BE3C09">
            <w:pPr>
              <w:pStyle w:val="ConsPlusNormal"/>
            </w:pPr>
            <w:hyperlink r:id="rId201" w:history="1">
              <w:r>
                <w:rPr>
                  <w:color w:val="0000FF"/>
                </w:rPr>
                <w:t>Раздел 4</w:t>
              </w:r>
            </w:hyperlink>
            <w:r>
              <w:t>;</w:t>
            </w:r>
          </w:p>
          <w:p w:rsidR="00BE3C09" w:rsidRDefault="00BE3C09" w:rsidP="00BE3C09">
            <w:pPr>
              <w:pStyle w:val="ConsPlusNormal"/>
            </w:pPr>
            <w:hyperlink r:id="rId202" w:history="1">
              <w:r>
                <w:rPr>
                  <w:color w:val="0000FF"/>
                </w:rPr>
                <w:t>пункты 4.13</w:t>
              </w:r>
            </w:hyperlink>
            <w:r>
              <w:t xml:space="preserve">, </w:t>
            </w:r>
            <w:hyperlink r:id="rId203" w:history="1">
              <w:r>
                <w:rPr>
                  <w:color w:val="0000FF"/>
                </w:rPr>
                <w:t>4.16</w:t>
              </w:r>
            </w:hyperlink>
            <w:r>
              <w:t xml:space="preserve">, </w:t>
            </w:r>
            <w:hyperlink r:id="rId204" w:history="1">
              <w:r>
                <w:rPr>
                  <w:color w:val="0000FF"/>
                </w:rPr>
                <w:t>4.17</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205"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06" w:history="1">
              <w:r>
                <w:rPr>
                  <w:color w:val="0000FF"/>
                </w:rPr>
                <w:t xml:space="preserve">ГОСТ </w:t>
              </w:r>
              <w:proofErr w:type="gramStart"/>
              <w:r>
                <w:rPr>
                  <w:color w:val="0000FF"/>
                </w:rPr>
                <w:t>Р</w:t>
              </w:r>
              <w:proofErr w:type="gramEnd"/>
              <w:r>
                <w:rPr>
                  <w:color w:val="0000FF"/>
                </w:rPr>
                <w:t xml:space="preserve"> 53545-2009</w:t>
              </w:r>
            </w:hyperlink>
            <w:r>
              <w:t xml:space="preserve"> "Посуда керамическая каменная. Технические условия"</w:t>
            </w:r>
          </w:p>
        </w:tc>
        <w:tc>
          <w:tcPr>
            <w:tcW w:w="3231" w:type="dxa"/>
            <w:tcBorders>
              <w:top w:val="nil"/>
              <w:bottom w:val="nil"/>
            </w:tcBorders>
          </w:tcPr>
          <w:p w:rsidR="00BE3C09" w:rsidRDefault="00BE3C09" w:rsidP="00BE3C09">
            <w:pPr>
              <w:pStyle w:val="ConsPlusNormal"/>
            </w:pPr>
            <w:hyperlink r:id="rId207" w:history="1">
              <w:r>
                <w:rPr>
                  <w:color w:val="0000FF"/>
                </w:rPr>
                <w:t>Раздел 4</w:t>
              </w:r>
            </w:hyperlink>
            <w:r>
              <w:t>;</w:t>
            </w:r>
          </w:p>
          <w:p w:rsidR="00BE3C09" w:rsidRDefault="00BE3C09" w:rsidP="00BE3C09">
            <w:pPr>
              <w:pStyle w:val="ConsPlusNormal"/>
            </w:pPr>
            <w:hyperlink r:id="rId208" w:history="1">
              <w:r>
                <w:rPr>
                  <w:color w:val="0000FF"/>
                </w:rPr>
                <w:t>пункты 4.9</w:t>
              </w:r>
            </w:hyperlink>
            <w:r>
              <w:t xml:space="preserve">, </w:t>
            </w:r>
            <w:hyperlink r:id="rId209" w:history="1">
              <w:r>
                <w:rPr>
                  <w:color w:val="0000FF"/>
                </w:rPr>
                <w:t>4.12</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10" w:history="1">
              <w:r>
                <w:rPr>
                  <w:color w:val="0000FF"/>
                </w:rPr>
                <w:t xml:space="preserve">ГОСТ </w:t>
              </w:r>
              <w:proofErr w:type="gramStart"/>
              <w:r>
                <w:rPr>
                  <w:color w:val="0000FF"/>
                </w:rPr>
                <w:t>Р</w:t>
              </w:r>
              <w:proofErr w:type="gramEnd"/>
              <w:r>
                <w:rPr>
                  <w:color w:val="0000FF"/>
                </w:rPr>
                <w:t xml:space="preserve"> 52223-2004</w:t>
              </w:r>
            </w:hyperlink>
            <w:r>
              <w:t xml:space="preserve"> "Посуда стальная эмалированная с противопригорающим покрытием. Технические условия"</w:t>
            </w:r>
          </w:p>
        </w:tc>
        <w:tc>
          <w:tcPr>
            <w:tcW w:w="3231" w:type="dxa"/>
            <w:tcBorders>
              <w:top w:val="nil"/>
              <w:bottom w:val="nil"/>
            </w:tcBorders>
          </w:tcPr>
          <w:p w:rsidR="00BE3C09" w:rsidRDefault="00BE3C09" w:rsidP="00BE3C09">
            <w:pPr>
              <w:pStyle w:val="ConsPlusNormal"/>
            </w:pPr>
            <w:hyperlink r:id="rId211" w:history="1">
              <w:r>
                <w:rPr>
                  <w:color w:val="0000FF"/>
                </w:rPr>
                <w:t>Раздел 4</w:t>
              </w:r>
            </w:hyperlink>
            <w:r>
              <w:t xml:space="preserve">; </w:t>
            </w:r>
            <w:hyperlink r:id="rId212" w:history="1">
              <w:r>
                <w:rPr>
                  <w:color w:val="0000FF"/>
                </w:rPr>
                <w:t>пункт 4.2.7</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ГОСТ 28389-89 "Изделия фарфоровые и фаянсовые. Маркировка, упаковка, транспортирование и хранение"</w:t>
            </w:r>
          </w:p>
        </w:tc>
        <w:tc>
          <w:tcPr>
            <w:tcW w:w="3231" w:type="dxa"/>
            <w:tcBorders>
              <w:top w:val="nil"/>
              <w:bottom w:val="nil"/>
            </w:tcBorders>
          </w:tcPr>
          <w:p w:rsidR="00BE3C09" w:rsidRDefault="00BE3C09" w:rsidP="00BE3C09">
            <w:pPr>
              <w:pStyle w:val="ConsPlusNormal"/>
            </w:pPr>
            <w:r>
              <w:t>Раздел 1;</w:t>
            </w:r>
          </w:p>
          <w:p w:rsidR="00BE3C09" w:rsidRDefault="00BE3C09" w:rsidP="00BE3C09">
            <w:pPr>
              <w:pStyle w:val="ConsPlusNormal"/>
            </w:pPr>
            <w:r>
              <w:t>пункты 1.1, 1.9</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13" w:history="1">
              <w:r>
                <w:rPr>
                  <w:color w:val="0000FF"/>
                </w:rPr>
                <w:t>ГОСТ 27002-86</w:t>
              </w:r>
            </w:hyperlink>
            <w:r>
              <w:t xml:space="preserve"> "Посуда из </w:t>
            </w:r>
            <w:proofErr w:type="gramStart"/>
            <w:r>
              <w:t>коррозионно-стойкой</w:t>
            </w:r>
            <w:proofErr w:type="gramEnd"/>
            <w:r>
              <w:t xml:space="preserve"> стали. Общие технические условия"</w:t>
            </w:r>
          </w:p>
        </w:tc>
        <w:tc>
          <w:tcPr>
            <w:tcW w:w="3231" w:type="dxa"/>
            <w:tcBorders>
              <w:top w:val="nil"/>
              <w:bottom w:val="nil"/>
            </w:tcBorders>
          </w:tcPr>
          <w:p w:rsidR="00BE3C09" w:rsidRDefault="00BE3C09" w:rsidP="00BE3C09">
            <w:pPr>
              <w:pStyle w:val="ConsPlusNormal"/>
            </w:pPr>
            <w:hyperlink r:id="rId214" w:history="1">
              <w:r>
                <w:rPr>
                  <w:color w:val="0000FF"/>
                </w:rPr>
                <w:t>Раздел 3</w:t>
              </w:r>
            </w:hyperlink>
            <w:r>
              <w:t xml:space="preserve">, </w:t>
            </w:r>
            <w:hyperlink r:id="rId215" w:history="1">
              <w:r>
                <w:rPr>
                  <w:color w:val="0000FF"/>
                </w:rPr>
                <w:t>пункт 3.2</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16" w:history="1">
              <w:r>
                <w:rPr>
                  <w:color w:val="0000FF"/>
                </w:rPr>
                <w:t xml:space="preserve">ГОСТ </w:t>
              </w:r>
              <w:proofErr w:type="gramStart"/>
              <w:r>
                <w:rPr>
                  <w:color w:val="0000FF"/>
                </w:rPr>
                <w:t>Р</w:t>
              </w:r>
              <w:proofErr w:type="gramEnd"/>
              <w:r>
                <w:rPr>
                  <w:color w:val="0000FF"/>
                </w:rPr>
                <w:t xml:space="preserve"> 51687-2000</w:t>
              </w:r>
            </w:hyperlink>
            <w:r>
              <w:t xml:space="preserve"> "Приборы столовые и принадлежности кухонные из коррозионно-стойкой стали. Общие технические условия"</w:t>
            </w:r>
          </w:p>
        </w:tc>
        <w:tc>
          <w:tcPr>
            <w:tcW w:w="3231" w:type="dxa"/>
            <w:tcBorders>
              <w:top w:val="nil"/>
              <w:bottom w:val="nil"/>
            </w:tcBorders>
          </w:tcPr>
          <w:p w:rsidR="00BE3C09" w:rsidRDefault="00BE3C09" w:rsidP="00BE3C09">
            <w:pPr>
              <w:pStyle w:val="ConsPlusNormal"/>
            </w:pPr>
            <w:hyperlink r:id="rId217" w:history="1">
              <w:r>
                <w:rPr>
                  <w:color w:val="0000FF"/>
                </w:rPr>
                <w:t>Раздел 5</w:t>
              </w:r>
            </w:hyperlink>
            <w:r>
              <w:t xml:space="preserve">; </w:t>
            </w:r>
            <w:hyperlink r:id="rId218" w:history="1">
              <w:r>
                <w:rPr>
                  <w:color w:val="0000FF"/>
                </w:rPr>
                <w:t>пункт 5.25</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19" w:history="1">
              <w:r>
                <w:rPr>
                  <w:color w:val="0000FF"/>
                </w:rPr>
                <w:t xml:space="preserve">ГОСТ </w:t>
              </w:r>
              <w:proofErr w:type="gramStart"/>
              <w:r>
                <w:rPr>
                  <w:color w:val="0000FF"/>
                </w:rPr>
                <w:t>Р</w:t>
              </w:r>
              <w:proofErr w:type="gramEnd"/>
              <w:r>
                <w:rPr>
                  <w:color w:val="0000FF"/>
                </w:rPr>
                <w:t xml:space="preserve"> 50962-96</w:t>
              </w:r>
            </w:hyperlink>
            <w:r>
              <w:t xml:space="preserve"> "Посуда и изделия хозяйственного назначения из пластмасс. Общие технические условия"</w:t>
            </w:r>
          </w:p>
        </w:tc>
        <w:tc>
          <w:tcPr>
            <w:tcW w:w="3231" w:type="dxa"/>
            <w:tcBorders>
              <w:top w:val="nil"/>
              <w:bottom w:val="nil"/>
            </w:tcBorders>
          </w:tcPr>
          <w:p w:rsidR="00BE3C09" w:rsidRDefault="00BE3C09" w:rsidP="00BE3C09">
            <w:pPr>
              <w:pStyle w:val="ConsPlusNormal"/>
            </w:pPr>
            <w:hyperlink r:id="rId220" w:history="1">
              <w:r>
                <w:rPr>
                  <w:color w:val="0000FF"/>
                </w:rPr>
                <w:t>Раздел 3</w:t>
              </w:r>
            </w:hyperlink>
            <w:r>
              <w:t xml:space="preserve">; </w:t>
            </w:r>
            <w:hyperlink r:id="rId221" w:history="1">
              <w:r>
                <w:rPr>
                  <w:color w:val="0000FF"/>
                </w:rPr>
                <w:t>пункты 3.6.1</w:t>
              </w:r>
            </w:hyperlink>
            <w:r>
              <w:t xml:space="preserve">, </w:t>
            </w:r>
            <w:hyperlink r:id="rId222" w:history="1">
              <w:r>
                <w:rPr>
                  <w:color w:val="0000FF"/>
                </w:rPr>
                <w:t>3.8</w:t>
              </w:r>
            </w:hyperlink>
          </w:p>
          <w:p w:rsidR="00BE3C09" w:rsidRDefault="00BE3C09" w:rsidP="00BE3C09">
            <w:pPr>
              <w:pStyle w:val="ConsPlusNormal"/>
            </w:pPr>
            <w:hyperlink r:id="rId223" w:history="1">
              <w:r>
                <w:rPr>
                  <w:color w:val="0000FF"/>
                </w:rPr>
                <w:t>таблица 1 пункты 1</w:t>
              </w:r>
            </w:hyperlink>
            <w:r>
              <w:t xml:space="preserve">, </w:t>
            </w:r>
            <w:hyperlink r:id="rId224" w:history="1">
              <w:r>
                <w:rPr>
                  <w:color w:val="0000FF"/>
                </w:rPr>
                <w:t>2</w:t>
              </w:r>
            </w:hyperlink>
            <w:r>
              <w:t xml:space="preserve">, </w:t>
            </w:r>
            <w:hyperlink r:id="rId225" w:history="1">
              <w:r>
                <w:rPr>
                  <w:color w:val="0000FF"/>
                </w:rPr>
                <w:t>3</w:t>
              </w:r>
            </w:hyperlink>
            <w:r>
              <w:t xml:space="preserve">, </w:t>
            </w:r>
            <w:hyperlink r:id="rId226" w:history="1">
              <w:r>
                <w:rPr>
                  <w:color w:val="0000FF"/>
                </w:rPr>
                <w:t>7</w:t>
              </w:r>
            </w:hyperlink>
            <w:r>
              <w:t xml:space="preserve">, </w:t>
            </w:r>
            <w:hyperlink r:id="rId227" w:history="1">
              <w:r>
                <w:rPr>
                  <w:color w:val="0000FF"/>
                </w:rPr>
                <w:t>11</w:t>
              </w:r>
            </w:hyperlink>
            <w:r>
              <w:t xml:space="preserve">, </w:t>
            </w:r>
            <w:hyperlink r:id="rId228" w:history="1">
              <w:r>
                <w:rPr>
                  <w:color w:val="0000FF"/>
                </w:rPr>
                <w:t>26</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c>
          <w:tcPr>
            <w:tcW w:w="3231" w:type="dxa"/>
            <w:tcBorders>
              <w:top w:val="nil"/>
              <w:bottom w:val="nil"/>
            </w:tcBorders>
          </w:tcPr>
          <w:p w:rsidR="00BE3C09" w:rsidRDefault="00BE3C09" w:rsidP="00BE3C09">
            <w:pPr>
              <w:pStyle w:val="ConsPlusNormal"/>
            </w:pPr>
            <w:r>
              <w:t>Раздел 3;</w:t>
            </w:r>
          </w:p>
          <w:p w:rsidR="00BE3C09" w:rsidRDefault="00BE3C09" w:rsidP="00BE3C09">
            <w:pPr>
              <w:pStyle w:val="ConsPlusNormal"/>
            </w:pPr>
            <w:r>
              <w:t>пункты 3.6.1, 3.8,</w:t>
            </w:r>
          </w:p>
          <w:p w:rsidR="00BE3C09" w:rsidRDefault="00BE3C09" w:rsidP="00BE3C09">
            <w:pPr>
              <w:pStyle w:val="ConsPlusNormal"/>
            </w:pPr>
            <w:r>
              <w:t>таблица 1 пункты 1, 2, 3, 7, 11, 26</w:t>
            </w:r>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(введено </w:t>
            </w:r>
            <w:hyperlink r:id="rId229" w:history="1">
              <w:r>
                <w:rPr>
                  <w:color w:val="0000FF"/>
                </w:rPr>
                <w:t>решением</w:t>
              </w:r>
            </w:hyperlink>
            <w:r>
              <w:t xml:space="preserve"> Коллегии Евразийской экономической комиссии от 10.06.2014 N 90)</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Щетки зубные, массажеры для десен и аналогичные изделия, предназначенные для ухода за полостью рта</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230" w:history="1">
              <w:r>
                <w:rPr>
                  <w:color w:val="0000FF"/>
                </w:rPr>
                <w:t>ГОСТ 6388-91</w:t>
              </w:r>
            </w:hyperlink>
            <w:r>
              <w:t xml:space="preserve"> (ИСО 8627-87) "Щетки зубные. Общие технические условия"</w:t>
            </w:r>
          </w:p>
        </w:tc>
        <w:tc>
          <w:tcPr>
            <w:tcW w:w="3231" w:type="dxa"/>
            <w:tcBorders>
              <w:top w:val="single" w:sz="4" w:space="0" w:color="auto"/>
              <w:bottom w:val="nil"/>
            </w:tcBorders>
          </w:tcPr>
          <w:p w:rsidR="00BE3C09" w:rsidRDefault="00BE3C09" w:rsidP="00BE3C09">
            <w:pPr>
              <w:pStyle w:val="ConsPlusNormal"/>
            </w:pPr>
            <w:hyperlink r:id="rId231" w:history="1">
              <w:r>
                <w:rPr>
                  <w:color w:val="0000FF"/>
                </w:rPr>
                <w:t>Раздел 2</w:t>
              </w:r>
            </w:hyperlink>
            <w:r>
              <w:t>;</w:t>
            </w:r>
          </w:p>
          <w:p w:rsidR="00BE3C09" w:rsidRDefault="00BE3C09" w:rsidP="00BE3C09">
            <w:pPr>
              <w:pStyle w:val="ConsPlusNormal"/>
            </w:pPr>
            <w:hyperlink r:id="rId232" w:history="1">
              <w:r>
                <w:rPr>
                  <w:color w:val="0000FF"/>
                </w:rPr>
                <w:t>пункты 2.2.5</w:t>
              </w:r>
            </w:hyperlink>
            <w:r>
              <w:t xml:space="preserve">, </w:t>
            </w:r>
            <w:hyperlink r:id="rId233" w:history="1">
              <w:r>
                <w:rPr>
                  <w:color w:val="0000FF"/>
                </w:rPr>
                <w:t>2.2.6</w:t>
              </w:r>
            </w:hyperlink>
            <w:r>
              <w:t xml:space="preserve">, </w:t>
            </w:r>
            <w:hyperlink r:id="rId234" w:history="1">
              <w:r>
                <w:rPr>
                  <w:color w:val="0000FF"/>
                </w:rPr>
                <w:t>2.2.8</w:t>
              </w:r>
            </w:hyperlink>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 ред. </w:t>
            </w:r>
            <w:hyperlink r:id="rId235" w:history="1">
              <w:r>
                <w:rPr>
                  <w:color w:val="0000FF"/>
                </w:rPr>
                <w:t>решения</w:t>
              </w:r>
            </w:hyperlink>
            <w:r>
              <w:t xml:space="preserve"> Коллегии Евразийской экономической комиссии от 27.11.2012 N 239)</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Готовые штучные текстильные изделия</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236" w:history="1">
              <w:r>
                <w:rPr>
                  <w:color w:val="0000FF"/>
                </w:rPr>
                <w:t>ГОСТ 9382-2014</w:t>
              </w:r>
            </w:hyperlink>
            <w:r>
              <w:t xml:space="preserve"> "Одеяла чистошерстяные, шерстяные и полушерстяные. Общие технические условия"</w:t>
            </w:r>
          </w:p>
        </w:tc>
        <w:tc>
          <w:tcPr>
            <w:tcW w:w="3231" w:type="dxa"/>
            <w:tcBorders>
              <w:top w:val="single" w:sz="4" w:space="0" w:color="auto"/>
              <w:bottom w:val="nil"/>
            </w:tcBorders>
          </w:tcPr>
          <w:p w:rsidR="00BE3C09" w:rsidRDefault="00BE3C09" w:rsidP="00BE3C09">
            <w:pPr>
              <w:pStyle w:val="ConsPlusNormal"/>
            </w:pPr>
            <w:hyperlink r:id="rId237" w:history="1">
              <w:r>
                <w:rPr>
                  <w:color w:val="0000FF"/>
                </w:rPr>
                <w:t>Пункт 3.4.5</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238"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39" w:history="1">
              <w:r>
                <w:rPr>
                  <w:color w:val="0000FF"/>
                </w:rPr>
                <w:t>ГОСТ 10232-77</w:t>
              </w:r>
            </w:hyperlink>
            <w:r>
              <w:t xml:space="preserve"> "Ткани и штучные изделия чистольняные, льняные и полульняные полотенечные. Общие технические условия" (применяется до 1 января 2019 г.)</w:t>
            </w:r>
          </w:p>
        </w:tc>
        <w:tc>
          <w:tcPr>
            <w:tcW w:w="3231" w:type="dxa"/>
            <w:tcBorders>
              <w:top w:val="nil"/>
              <w:bottom w:val="nil"/>
            </w:tcBorders>
          </w:tcPr>
          <w:p w:rsidR="00BE3C09" w:rsidRDefault="00BE3C09" w:rsidP="00BE3C09">
            <w:pPr>
              <w:pStyle w:val="ConsPlusNormal"/>
            </w:pPr>
            <w:hyperlink r:id="rId240" w:history="1">
              <w:r>
                <w:rPr>
                  <w:color w:val="0000FF"/>
                </w:rPr>
                <w:t>Раздел 1</w:t>
              </w:r>
            </w:hyperlink>
            <w:r>
              <w:t xml:space="preserve">; </w:t>
            </w:r>
            <w:hyperlink r:id="rId241" w:history="1">
              <w:r>
                <w:rPr>
                  <w:color w:val="0000FF"/>
                </w:rPr>
                <w:t>пункт 1.11</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242"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43" w:history="1">
              <w:r>
                <w:rPr>
                  <w:color w:val="0000FF"/>
                </w:rPr>
                <w:t>ГОСТ 10524-74</w:t>
              </w:r>
            </w:hyperlink>
            <w:r>
              <w:t xml:space="preserve"> "Ткани и штучные изделия льняные и полульняные махровые. Общие технические условия" (применяется до 1 января 2019 г.)</w:t>
            </w:r>
          </w:p>
        </w:tc>
        <w:tc>
          <w:tcPr>
            <w:tcW w:w="3231" w:type="dxa"/>
            <w:tcBorders>
              <w:top w:val="nil"/>
              <w:bottom w:val="nil"/>
            </w:tcBorders>
          </w:tcPr>
          <w:p w:rsidR="00BE3C09" w:rsidRDefault="00BE3C09" w:rsidP="00BE3C09">
            <w:pPr>
              <w:pStyle w:val="ConsPlusNormal"/>
            </w:pPr>
            <w:hyperlink r:id="rId244" w:history="1">
              <w:r>
                <w:rPr>
                  <w:color w:val="0000FF"/>
                </w:rPr>
                <w:t>Раздел 1</w:t>
              </w:r>
            </w:hyperlink>
            <w:r>
              <w:t xml:space="preserve">; </w:t>
            </w:r>
            <w:hyperlink r:id="rId245" w:history="1">
              <w:r>
                <w:rPr>
                  <w:color w:val="0000FF"/>
                </w:rPr>
                <w:t>пункт 1.7</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246"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47" w:history="1">
              <w:r>
                <w:rPr>
                  <w:color w:val="0000FF"/>
                </w:rPr>
                <w:t>ГОСТ 33201-2014</w:t>
              </w:r>
            </w:hyperlink>
            <w:r>
              <w:t xml:space="preserve"> "Ткани для столового белья и полотенечные чистольняные, льняные и полульняные и штучные изделия из них. Общие технические условия"</w:t>
            </w:r>
          </w:p>
        </w:tc>
        <w:tc>
          <w:tcPr>
            <w:tcW w:w="3231" w:type="dxa"/>
            <w:tcBorders>
              <w:top w:val="nil"/>
              <w:bottom w:val="nil"/>
            </w:tcBorders>
          </w:tcPr>
          <w:p w:rsidR="00BE3C09" w:rsidRDefault="00BE3C09" w:rsidP="00BE3C09">
            <w:pPr>
              <w:pStyle w:val="ConsPlusNormal"/>
            </w:pPr>
            <w:hyperlink r:id="rId248" w:history="1">
              <w:r>
                <w:rPr>
                  <w:color w:val="0000FF"/>
                </w:rPr>
                <w:t>Пункты 4.1.6</w:t>
              </w:r>
            </w:hyperlink>
            <w:r>
              <w:t xml:space="preserve">, </w:t>
            </w:r>
            <w:hyperlink r:id="rId249" w:history="1">
              <w:r>
                <w:rPr>
                  <w:color w:val="0000FF"/>
                </w:rPr>
                <w:t>4.1.11</w:t>
              </w:r>
            </w:hyperlink>
            <w:r>
              <w:t xml:space="preserve">, </w:t>
            </w:r>
            <w:hyperlink r:id="rId250" w:history="1">
              <w:r>
                <w:rPr>
                  <w:color w:val="0000FF"/>
                </w:rPr>
                <w:t>4.1.12</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(введено </w:t>
            </w:r>
            <w:hyperlink r:id="rId251" w:history="1">
              <w:r>
                <w:rPr>
                  <w:color w:val="0000FF"/>
                </w:rPr>
                <w:t>решением</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52" w:history="1">
              <w:r>
                <w:rPr>
                  <w:color w:val="0000FF"/>
                </w:rPr>
                <w:t>ГОСТ 10524-2014</w:t>
              </w:r>
            </w:hyperlink>
            <w:r>
              <w:t xml:space="preserve"> "Ткани и штучные изделия льняные и полульняные махровые. Общие технические условия"</w:t>
            </w:r>
          </w:p>
        </w:tc>
        <w:tc>
          <w:tcPr>
            <w:tcW w:w="3231" w:type="dxa"/>
            <w:tcBorders>
              <w:top w:val="nil"/>
              <w:bottom w:val="nil"/>
            </w:tcBorders>
          </w:tcPr>
          <w:p w:rsidR="00BE3C09" w:rsidRDefault="00BE3C09" w:rsidP="00BE3C09">
            <w:pPr>
              <w:pStyle w:val="ConsPlusNormal"/>
            </w:pPr>
            <w:hyperlink r:id="rId253" w:history="1">
              <w:r>
                <w:rPr>
                  <w:color w:val="0000FF"/>
                </w:rPr>
                <w:t>Пункты 4.1.7</w:t>
              </w:r>
            </w:hyperlink>
            <w:r>
              <w:t xml:space="preserve">, </w:t>
            </w:r>
            <w:hyperlink r:id="rId254" w:history="1">
              <w:r>
                <w:rPr>
                  <w:color w:val="0000FF"/>
                </w:rPr>
                <w:t>4.1.12</w:t>
              </w:r>
            </w:hyperlink>
            <w:r>
              <w:t xml:space="preserve">, </w:t>
            </w:r>
            <w:hyperlink r:id="rId255" w:history="1">
              <w:r>
                <w:rPr>
                  <w:color w:val="0000FF"/>
                </w:rPr>
                <w:t>4.1.13</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(введено </w:t>
            </w:r>
            <w:hyperlink r:id="rId256" w:history="1">
              <w:r>
                <w:rPr>
                  <w:color w:val="0000FF"/>
                </w:rPr>
                <w:t>решением</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57" w:history="1">
              <w:r>
                <w:rPr>
                  <w:color w:val="0000FF"/>
                </w:rPr>
                <w:t>ГОСТ 11027-2014</w:t>
              </w:r>
            </w:hyperlink>
            <w:r>
              <w:t xml:space="preserve"> "Ткани и штучные изделия хлопчатобумажные махровые и вафельные. Общие технические условия"</w:t>
            </w:r>
          </w:p>
        </w:tc>
        <w:tc>
          <w:tcPr>
            <w:tcW w:w="3231" w:type="dxa"/>
            <w:tcBorders>
              <w:top w:val="nil"/>
              <w:bottom w:val="nil"/>
            </w:tcBorders>
          </w:tcPr>
          <w:p w:rsidR="00BE3C09" w:rsidRDefault="00BE3C09" w:rsidP="00BE3C09">
            <w:pPr>
              <w:pStyle w:val="ConsPlusNormal"/>
            </w:pPr>
            <w:hyperlink r:id="rId258" w:history="1">
              <w:r>
                <w:rPr>
                  <w:color w:val="0000FF"/>
                </w:rPr>
                <w:t>Пункты 3.3.11</w:t>
              </w:r>
            </w:hyperlink>
            <w:r>
              <w:t xml:space="preserve">, </w:t>
            </w:r>
            <w:hyperlink r:id="rId259" w:history="1">
              <w:r>
                <w:rPr>
                  <w:color w:val="0000FF"/>
                </w:rPr>
                <w:t>3.4.3</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260"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61" w:history="1">
              <w:r>
                <w:rPr>
                  <w:color w:val="0000FF"/>
                </w:rPr>
                <w:t>ГОСТ 27832-88</w:t>
              </w:r>
            </w:hyperlink>
            <w:r>
              <w:t xml:space="preserve"> "Одеяла хлопчатобумажные и смешанные. </w:t>
            </w:r>
            <w:r>
              <w:lastRenderedPageBreak/>
              <w:t>Общие технические условия"</w:t>
            </w:r>
          </w:p>
        </w:tc>
        <w:tc>
          <w:tcPr>
            <w:tcW w:w="3231" w:type="dxa"/>
            <w:tcBorders>
              <w:top w:val="nil"/>
              <w:bottom w:val="nil"/>
            </w:tcBorders>
          </w:tcPr>
          <w:p w:rsidR="00BE3C09" w:rsidRDefault="00BE3C09" w:rsidP="00BE3C09">
            <w:pPr>
              <w:pStyle w:val="ConsPlusNormal"/>
            </w:pPr>
            <w:hyperlink r:id="rId262" w:history="1">
              <w:r>
                <w:rPr>
                  <w:color w:val="0000FF"/>
                </w:rPr>
                <w:t>Раздел 1</w:t>
              </w:r>
            </w:hyperlink>
            <w:r>
              <w:t xml:space="preserve">; </w:t>
            </w:r>
            <w:hyperlink r:id="rId263" w:history="1">
              <w:r>
                <w:rPr>
                  <w:color w:val="0000FF"/>
                </w:rPr>
                <w:t>пункт 1.2.8</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64" w:history="1">
              <w:r>
                <w:rPr>
                  <w:color w:val="0000FF"/>
                </w:rPr>
                <w:t>ГОСТ 11381-83</w:t>
              </w:r>
            </w:hyperlink>
            <w:r>
              <w:t xml:space="preserve"> "Платки носовые хлопчатобумажные. Общие технические условия"</w:t>
            </w:r>
          </w:p>
        </w:tc>
        <w:tc>
          <w:tcPr>
            <w:tcW w:w="3231" w:type="dxa"/>
            <w:tcBorders>
              <w:top w:val="nil"/>
              <w:bottom w:val="nil"/>
            </w:tcBorders>
          </w:tcPr>
          <w:p w:rsidR="00BE3C09" w:rsidRDefault="00BE3C09" w:rsidP="00BE3C09">
            <w:pPr>
              <w:pStyle w:val="ConsPlusNormal"/>
            </w:pPr>
            <w:hyperlink r:id="rId265" w:history="1">
              <w:r>
                <w:rPr>
                  <w:color w:val="0000FF"/>
                </w:rPr>
                <w:t>Раздел 1</w:t>
              </w:r>
            </w:hyperlink>
            <w:r>
              <w:t xml:space="preserve">; </w:t>
            </w:r>
            <w:hyperlink r:id="rId266" w:history="1">
              <w:r>
                <w:rPr>
                  <w:color w:val="0000FF"/>
                </w:rPr>
                <w:t>пункт 1.6</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67" w:history="1">
              <w:r>
                <w:rPr>
                  <w:color w:val="0000FF"/>
                </w:rPr>
                <w:t>ГОСТ 11372-84</w:t>
              </w:r>
            </w:hyperlink>
            <w:r>
              <w:t xml:space="preserve"> "Платки головные хлопчатобумажные, смешанные и из вискозной пряжи"</w:t>
            </w:r>
          </w:p>
        </w:tc>
        <w:tc>
          <w:tcPr>
            <w:tcW w:w="3231" w:type="dxa"/>
            <w:tcBorders>
              <w:top w:val="nil"/>
              <w:bottom w:val="nil"/>
            </w:tcBorders>
          </w:tcPr>
          <w:p w:rsidR="00BE3C09" w:rsidRDefault="00BE3C09" w:rsidP="00BE3C09">
            <w:pPr>
              <w:pStyle w:val="ConsPlusNormal"/>
            </w:pPr>
            <w:hyperlink r:id="rId268" w:history="1">
              <w:r>
                <w:rPr>
                  <w:color w:val="0000FF"/>
                </w:rPr>
                <w:t>Раздел 1</w:t>
              </w:r>
            </w:hyperlink>
            <w:r>
              <w:t xml:space="preserve">; </w:t>
            </w:r>
            <w:hyperlink r:id="rId269" w:history="1">
              <w:r>
                <w:rPr>
                  <w:color w:val="0000FF"/>
                </w:rPr>
                <w:t>пункт 1.8</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СТБ 872-2007 "Полотна и штучные изделия нетканые махровые. Общие технические условия"</w:t>
            </w:r>
          </w:p>
        </w:tc>
        <w:tc>
          <w:tcPr>
            <w:tcW w:w="3231" w:type="dxa"/>
            <w:tcBorders>
              <w:top w:val="nil"/>
              <w:bottom w:val="nil"/>
            </w:tcBorders>
          </w:tcPr>
          <w:p w:rsidR="00BE3C09" w:rsidRDefault="00BE3C09" w:rsidP="00BE3C09">
            <w:pPr>
              <w:pStyle w:val="ConsPlusNormal"/>
            </w:pPr>
            <w:r>
              <w:t>Раздел 4; пункты 4.2.5, 4.2.6</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СТБ 638-2001 "Изделия штучные. Общие технические условия"</w:t>
            </w:r>
          </w:p>
        </w:tc>
        <w:tc>
          <w:tcPr>
            <w:tcW w:w="3231" w:type="dxa"/>
            <w:tcBorders>
              <w:top w:val="nil"/>
              <w:bottom w:val="nil"/>
            </w:tcBorders>
          </w:tcPr>
          <w:p w:rsidR="00BE3C09" w:rsidRDefault="00BE3C09" w:rsidP="00BE3C09">
            <w:pPr>
              <w:pStyle w:val="ConsPlusNormal"/>
            </w:pPr>
            <w:r>
              <w:t>Раздел 4; пункты 4а.1, 4а.5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СТБ 1017-96 "Ткани и штучные изделия хлопчатобумажные и смешанные махровые и вафельные. Общие технические условия"</w:t>
            </w:r>
          </w:p>
        </w:tc>
        <w:tc>
          <w:tcPr>
            <w:tcW w:w="3231" w:type="dxa"/>
            <w:tcBorders>
              <w:top w:val="nil"/>
              <w:bottom w:val="nil"/>
            </w:tcBorders>
          </w:tcPr>
          <w:p w:rsidR="00BE3C09" w:rsidRDefault="00BE3C09" w:rsidP="00BE3C09">
            <w:pPr>
              <w:pStyle w:val="ConsPlusNormal"/>
            </w:pPr>
            <w:r>
              <w:t>Раздел 3; пункты 3.2.2, 3.2.3</w:t>
            </w:r>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270" w:history="1">
              <w:r>
                <w:rPr>
                  <w:color w:val="0000FF"/>
                </w:rPr>
                <w:t>решения</w:t>
              </w:r>
            </w:hyperlink>
            <w:r>
              <w:t xml:space="preserve"> Коллегии Евразийской экономической комиссии от 27.11.2012 N 239)</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71" w:history="1">
              <w:r>
                <w:rPr>
                  <w:color w:val="0000FF"/>
                </w:rPr>
                <w:t>ГОСТ 9441-2014</w:t>
              </w:r>
            </w:hyperlink>
            <w:r>
              <w:t xml:space="preserve"> "Платки, шарфы и палантины чистошерстяные, шерстяные и полушерстяные. Общие технические условия"</w:t>
            </w:r>
          </w:p>
        </w:tc>
        <w:tc>
          <w:tcPr>
            <w:tcW w:w="3231" w:type="dxa"/>
            <w:tcBorders>
              <w:top w:val="nil"/>
              <w:bottom w:val="nil"/>
            </w:tcBorders>
          </w:tcPr>
          <w:p w:rsidR="00BE3C09" w:rsidRDefault="00BE3C09" w:rsidP="00BE3C09">
            <w:pPr>
              <w:pStyle w:val="ConsPlusNormal"/>
            </w:pPr>
            <w:hyperlink r:id="rId272" w:history="1">
              <w:r>
                <w:rPr>
                  <w:color w:val="0000FF"/>
                </w:rPr>
                <w:t>Пункты 3.12.2</w:t>
              </w:r>
            </w:hyperlink>
            <w:r>
              <w:t xml:space="preserve">, </w:t>
            </w:r>
            <w:hyperlink r:id="rId273" w:history="1">
              <w:r>
                <w:rPr>
                  <w:color w:val="0000FF"/>
                </w:rPr>
                <w:t>3.12.3</w:t>
              </w:r>
            </w:hyperlink>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(введено </w:t>
            </w:r>
            <w:hyperlink r:id="rId274" w:history="1">
              <w:r>
                <w:rPr>
                  <w:color w:val="0000FF"/>
                </w:rPr>
                <w:t>решением</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070" w:type="dxa"/>
            <w:gridSpan w:val="2"/>
            <w:tcBorders>
              <w:top w:val="single" w:sz="4" w:space="0" w:color="auto"/>
              <w:bottom w:val="nil"/>
            </w:tcBorders>
          </w:tcPr>
          <w:p w:rsidR="00BE3C09" w:rsidRDefault="00BE3C09" w:rsidP="00BE3C09">
            <w:pPr>
              <w:pStyle w:val="ConsPlusNormal"/>
              <w:jc w:val="center"/>
              <w:outlineLvl w:val="1"/>
            </w:pPr>
            <w:r>
              <w:t>Изделия трикотажные</w:t>
            </w:r>
          </w:p>
        </w:tc>
      </w:tr>
      <w:tr w:rsidR="00BE3C09" w:rsidTr="00BE3C09">
        <w:tblPrEx>
          <w:tblBorders>
            <w:insideH w:val="none" w:sz="0" w:space="0" w:color="auto"/>
          </w:tblBorders>
        </w:tblPrEx>
        <w:tc>
          <w:tcPr>
            <w:tcW w:w="9070" w:type="dxa"/>
            <w:gridSpan w:val="2"/>
            <w:tcBorders>
              <w:top w:val="nil"/>
              <w:bottom w:val="single" w:sz="4" w:space="0" w:color="auto"/>
            </w:tcBorders>
            <w:vAlign w:val="bottom"/>
          </w:tcPr>
          <w:p w:rsidR="00BE3C09" w:rsidRDefault="00BE3C09" w:rsidP="00BE3C09">
            <w:pPr>
              <w:pStyle w:val="ConsPlusNormal"/>
              <w:jc w:val="center"/>
            </w:pPr>
            <w:r>
              <w:t xml:space="preserve">(в ред. </w:t>
            </w:r>
            <w:hyperlink r:id="rId275" w:history="1">
              <w:r>
                <w:rPr>
                  <w:color w:val="0000FF"/>
                </w:rPr>
                <w:t>решения</w:t>
              </w:r>
            </w:hyperlink>
            <w:r>
              <w:t xml:space="preserve"> Коллегии Евразийской экономической комиссии от 10.06.2014 N 90)</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276" w:history="1">
              <w:r>
                <w:rPr>
                  <w:color w:val="0000FF"/>
                </w:rPr>
                <w:t>ГОСТ 3897-87</w:t>
              </w:r>
            </w:hyperlink>
            <w:r>
              <w:t xml:space="preserve"> "Изделия трикотажные. Маркировка, упаковка, транспортирование и хранение"</w:t>
            </w:r>
          </w:p>
        </w:tc>
        <w:tc>
          <w:tcPr>
            <w:tcW w:w="3231" w:type="dxa"/>
            <w:tcBorders>
              <w:top w:val="single" w:sz="4" w:space="0" w:color="auto"/>
              <w:bottom w:val="nil"/>
            </w:tcBorders>
          </w:tcPr>
          <w:p w:rsidR="00BE3C09" w:rsidRDefault="00BE3C09" w:rsidP="00BE3C09">
            <w:pPr>
              <w:pStyle w:val="ConsPlusNormal"/>
            </w:pPr>
            <w:r>
              <w:t>Стандарт в целом</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77" w:history="1">
              <w:r>
                <w:rPr>
                  <w:color w:val="0000FF"/>
                </w:rPr>
                <w:t>ГОСТ 5007-2014</w:t>
              </w:r>
            </w:hyperlink>
            <w:r>
              <w:t xml:space="preserve"> "Изделия трикотажные перчаточные. Общие технические условия"</w:t>
            </w:r>
          </w:p>
        </w:tc>
        <w:tc>
          <w:tcPr>
            <w:tcW w:w="3231" w:type="dxa"/>
            <w:tcBorders>
              <w:top w:val="nil"/>
              <w:bottom w:val="nil"/>
            </w:tcBorders>
          </w:tcPr>
          <w:p w:rsidR="00BE3C09" w:rsidRDefault="00BE3C09" w:rsidP="00BE3C09">
            <w:pPr>
              <w:pStyle w:val="ConsPlusNormal"/>
            </w:pPr>
            <w:hyperlink r:id="rId278" w:history="1">
              <w:r>
                <w:rPr>
                  <w:color w:val="0000FF"/>
                </w:rPr>
                <w:t>Пункты 4.10.2</w:t>
              </w:r>
            </w:hyperlink>
            <w:r>
              <w:t xml:space="preserve">, </w:t>
            </w:r>
            <w:hyperlink r:id="rId279" w:history="1">
              <w:r>
                <w:rPr>
                  <w:color w:val="0000FF"/>
                </w:rPr>
                <w:t>4.10.3</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280"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ГОСТ 5274-2014 "Шарфы и платки трикотажные. Общие технические условия"</w:t>
            </w:r>
          </w:p>
        </w:tc>
        <w:tc>
          <w:tcPr>
            <w:tcW w:w="3231" w:type="dxa"/>
            <w:tcBorders>
              <w:top w:val="nil"/>
              <w:bottom w:val="nil"/>
            </w:tcBorders>
          </w:tcPr>
          <w:p w:rsidR="00BE3C09" w:rsidRDefault="00BE3C09" w:rsidP="00BE3C09">
            <w:pPr>
              <w:pStyle w:val="ConsPlusNormal"/>
            </w:pPr>
            <w:r>
              <w:t>Пункт 3.9.4</w:t>
            </w:r>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281"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82" w:history="1">
              <w:r>
                <w:rPr>
                  <w:color w:val="0000FF"/>
                </w:rPr>
                <w:t>ГОСТ 8541-2014</w:t>
              </w:r>
            </w:hyperlink>
            <w:r>
              <w:t xml:space="preserve"> "Изделия чулочно-носочные, вырабатываемые на круглочулочных автоматах. Общие технические условия"</w:t>
            </w:r>
          </w:p>
        </w:tc>
        <w:tc>
          <w:tcPr>
            <w:tcW w:w="3231" w:type="dxa"/>
            <w:tcBorders>
              <w:top w:val="nil"/>
              <w:bottom w:val="nil"/>
            </w:tcBorders>
          </w:tcPr>
          <w:p w:rsidR="00BE3C09" w:rsidRDefault="00BE3C09" w:rsidP="00BE3C09">
            <w:pPr>
              <w:pStyle w:val="ConsPlusNormal"/>
            </w:pPr>
            <w:hyperlink r:id="rId283" w:history="1">
              <w:r>
                <w:rPr>
                  <w:color w:val="0000FF"/>
                </w:rPr>
                <w:t>Пункт 5.2.6</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284"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85" w:history="1">
              <w:r>
                <w:rPr>
                  <w:color w:val="0000FF"/>
                </w:rPr>
                <w:t>ГОСТ 31405-2009</w:t>
              </w:r>
            </w:hyperlink>
            <w:r>
              <w:t xml:space="preserve"> "Изделия трикотажные бельевые для женщин и девочек. Общие технические условия"</w:t>
            </w:r>
          </w:p>
        </w:tc>
        <w:tc>
          <w:tcPr>
            <w:tcW w:w="3231" w:type="dxa"/>
            <w:tcBorders>
              <w:top w:val="nil"/>
              <w:bottom w:val="nil"/>
            </w:tcBorders>
          </w:tcPr>
          <w:p w:rsidR="00BE3C09" w:rsidRDefault="00BE3C09" w:rsidP="00BE3C09">
            <w:pPr>
              <w:pStyle w:val="ConsPlusNormal"/>
            </w:pPr>
            <w:hyperlink r:id="rId286" w:history="1">
              <w:r>
                <w:rPr>
                  <w:color w:val="0000FF"/>
                </w:rPr>
                <w:t>Раздел 4</w:t>
              </w:r>
            </w:hyperlink>
            <w:r>
              <w:t>;</w:t>
            </w:r>
          </w:p>
          <w:p w:rsidR="00BE3C09" w:rsidRDefault="00BE3C09" w:rsidP="00BE3C09">
            <w:pPr>
              <w:pStyle w:val="ConsPlusNormal"/>
            </w:pPr>
            <w:hyperlink r:id="rId287" w:history="1">
              <w:r>
                <w:rPr>
                  <w:color w:val="0000FF"/>
                </w:rPr>
                <w:t>пункты 4.3.4</w:t>
              </w:r>
            </w:hyperlink>
            <w:r>
              <w:t xml:space="preserve">, </w:t>
            </w:r>
            <w:hyperlink r:id="rId288" w:history="1">
              <w:r>
                <w:rPr>
                  <w:color w:val="0000FF"/>
                </w:rPr>
                <w:t>4.3.5</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89" w:history="1">
              <w:r>
                <w:rPr>
                  <w:color w:val="0000FF"/>
                </w:rPr>
                <w:t>ГОСТ 31406-2009</w:t>
              </w:r>
            </w:hyperlink>
            <w:r>
              <w:t xml:space="preserve"> "Изделия трикотажные купальные. Общие технические условия"</w:t>
            </w:r>
          </w:p>
        </w:tc>
        <w:tc>
          <w:tcPr>
            <w:tcW w:w="3231" w:type="dxa"/>
            <w:tcBorders>
              <w:top w:val="nil"/>
              <w:bottom w:val="nil"/>
            </w:tcBorders>
          </w:tcPr>
          <w:p w:rsidR="00BE3C09" w:rsidRDefault="00BE3C09" w:rsidP="00BE3C09">
            <w:pPr>
              <w:pStyle w:val="ConsPlusNormal"/>
            </w:pPr>
            <w:hyperlink r:id="rId290" w:history="1">
              <w:r>
                <w:rPr>
                  <w:color w:val="0000FF"/>
                </w:rPr>
                <w:t>Раздел 4</w:t>
              </w:r>
            </w:hyperlink>
            <w:r>
              <w:t>;</w:t>
            </w:r>
          </w:p>
          <w:p w:rsidR="00BE3C09" w:rsidRDefault="00BE3C09" w:rsidP="00BE3C09">
            <w:pPr>
              <w:pStyle w:val="ConsPlusNormal"/>
            </w:pPr>
            <w:hyperlink r:id="rId291" w:history="1">
              <w:r>
                <w:rPr>
                  <w:color w:val="0000FF"/>
                </w:rPr>
                <w:t>пункты 4.3.2</w:t>
              </w:r>
            </w:hyperlink>
            <w:r>
              <w:t xml:space="preserve">, </w:t>
            </w:r>
            <w:hyperlink r:id="rId292" w:history="1">
              <w:r>
                <w:rPr>
                  <w:color w:val="0000FF"/>
                </w:rPr>
                <w:t>4.3.3</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93" w:history="1">
              <w:r>
                <w:rPr>
                  <w:color w:val="0000FF"/>
                </w:rPr>
                <w:t>ГОСТ 31407-2009</w:t>
              </w:r>
            </w:hyperlink>
            <w:r>
              <w:t xml:space="preserve"> "Изделия трикотажные бельевые для детей новорожденных и ясельного возраста. Общие технические условия"</w:t>
            </w:r>
          </w:p>
        </w:tc>
        <w:tc>
          <w:tcPr>
            <w:tcW w:w="3231" w:type="dxa"/>
            <w:tcBorders>
              <w:top w:val="nil"/>
              <w:bottom w:val="nil"/>
            </w:tcBorders>
          </w:tcPr>
          <w:p w:rsidR="00BE3C09" w:rsidRDefault="00BE3C09" w:rsidP="00BE3C09">
            <w:pPr>
              <w:pStyle w:val="ConsPlusNormal"/>
            </w:pPr>
            <w:hyperlink r:id="rId294" w:history="1">
              <w:r>
                <w:rPr>
                  <w:color w:val="0000FF"/>
                </w:rPr>
                <w:t>Раздел 4</w:t>
              </w:r>
            </w:hyperlink>
            <w:r>
              <w:t>;</w:t>
            </w:r>
          </w:p>
          <w:p w:rsidR="00BE3C09" w:rsidRDefault="00BE3C09" w:rsidP="00BE3C09">
            <w:pPr>
              <w:pStyle w:val="ConsPlusNormal"/>
            </w:pPr>
            <w:hyperlink r:id="rId295" w:history="1">
              <w:r>
                <w:rPr>
                  <w:color w:val="0000FF"/>
                </w:rPr>
                <w:t>пункты 4.2.3</w:t>
              </w:r>
            </w:hyperlink>
            <w:r>
              <w:t xml:space="preserve"> (в части воздухопроницаемости), </w:t>
            </w:r>
            <w:hyperlink r:id="rId296" w:history="1">
              <w:r>
                <w:rPr>
                  <w:color w:val="0000FF"/>
                </w:rPr>
                <w:t>4.3.3</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297" w:history="1">
              <w:r>
                <w:rPr>
                  <w:color w:val="0000FF"/>
                </w:rPr>
                <w:t>ГОСТ 31408-2009</w:t>
              </w:r>
            </w:hyperlink>
            <w:r>
              <w:t xml:space="preserve"> "Изделия трикотажные бельевые для мужчин и мальчиков. Общие технические условия"</w:t>
            </w:r>
          </w:p>
        </w:tc>
        <w:tc>
          <w:tcPr>
            <w:tcW w:w="3231" w:type="dxa"/>
            <w:tcBorders>
              <w:top w:val="nil"/>
              <w:bottom w:val="nil"/>
            </w:tcBorders>
          </w:tcPr>
          <w:p w:rsidR="00BE3C09" w:rsidRDefault="00BE3C09" w:rsidP="00BE3C09">
            <w:pPr>
              <w:pStyle w:val="ConsPlusNormal"/>
            </w:pPr>
            <w:hyperlink r:id="rId298" w:history="1">
              <w:r>
                <w:rPr>
                  <w:color w:val="0000FF"/>
                </w:rPr>
                <w:t>Раздел 4</w:t>
              </w:r>
            </w:hyperlink>
            <w:r>
              <w:t>;</w:t>
            </w:r>
          </w:p>
          <w:p w:rsidR="00BE3C09" w:rsidRDefault="00BE3C09" w:rsidP="00BE3C09">
            <w:pPr>
              <w:pStyle w:val="ConsPlusNormal"/>
            </w:pPr>
            <w:hyperlink r:id="rId299" w:history="1">
              <w:r>
                <w:rPr>
                  <w:color w:val="0000FF"/>
                </w:rPr>
                <w:t>пункты 4.3.3</w:t>
              </w:r>
            </w:hyperlink>
            <w:r>
              <w:t xml:space="preserve">, </w:t>
            </w:r>
            <w:hyperlink r:id="rId300" w:history="1">
              <w:r>
                <w:rPr>
                  <w:color w:val="0000FF"/>
                </w:rPr>
                <w:t>4.3.4</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01" w:history="1">
              <w:r>
                <w:rPr>
                  <w:color w:val="0000FF"/>
                </w:rPr>
                <w:t>ГОСТ 31409-2009</w:t>
              </w:r>
            </w:hyperlink>
            <w:r>
              <w:t xml:space="preserve"> "Изделия трикотажные верхние для женщин и девочек. Общие технические условия"</w:t>
            </w:r>
          </w:p>
        </w:tc>
        <w:tc>
          <w:tcPr>
            <w:tcW w:w="3231" w:type="dxa"/>
            <w:tcBorders>
              <w:top w:val="nil"/>
              <w:bottom w:val="nil"/>
            </w:tcBorders>
          </w:tcPr>
          <w:p w:rsidR="00BE3C09" w:rsidRDefault="00BE3C09" w:rsidP="00BE3C09">
            <w:pPr>
              <w:pStyle w:val="ConsPlusNormal"/>
            </w:pPr>
            <w:hyperlink r:id="rId302" w:history="1">
              <w:r>
                <w:rPr>
                  <w:color w:val="0000FF"/>
                </w:rPr>
                <w:t>Раздел 4</w:t>
              </w:r>
            </w:hyperlink>
            <w:r>
              <w:t>;</w:t>
            </w:r>
          </w:p>
          <w:p w:rsidR="00BE3C09" w:rsidRDefault="00BE3C09" w:rsidP="00BE3C09">
            <w:pPr>
              <w:pStyle w:val="ConsPlusNormal"/>
            </w:pPr>
            <w:hyperlink r:id="rId303" w:history="1">
              <w:r>
                <w:rPr>
                  <w:color w:val="0000FF"/>
                </w:rPr>
                <w:t>пункты 4.3.3</w:t>
              </w:r>
            </w:hyperlink>
            <w:r>
              <w:t xml:space="preserve"> (в части воздухопроницаемости), </w:t>
            </w:r>
            <w:hyperlink r:id="rId304" w:history="1">
              <w:r>
                <w:rPr>
                  <w:color w:val="0000FF"/>
                </w:rPr>
                <w:t>4.3.5</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05" w:history="1">
              <w:r>
                <w:rPr>
                  <w:color w:val="0000FF"/>
                </w:rPr>
                <w:t>ГОСТ 31410-2009</w:t>
              </w:r>
            </w:hyperlink>
            <w:r>
              <w:t xml:space="preserve"> "Изделия трикотажные верхние для мужчин и мальчиков. Общие технические условия"</w:t>
            </w:r>
          </w:p>
        </w:tc>
        <w:tc>
          <w:tcPr>
            <w:tcW w:w="3231" w:type="dxa"/>
            <w:tcBorders>
              <w:top w:val="nil"/>
              <w:bottom w:val="nil"/>
            </w:tcBorders>
          </w:tcPr>
          <w:p w:rsidR="00BE3C09" w:rsidRDefault="00BE3C09" w:rsidP="00BE3C09">
            <w:pPr>
              <w:pStyle w:val="ConsPlusNormal"/>
            </w:pPr>
            <w:hyperlink r:id="rId306" w:history="1">
              <w:r>
                <w:rPr>
                  <w:color w:val="0000FF"/>
                </w:rPr>
                <w:t>Раздел 4</w:t>
              </w:r>
            </w:hyperlink>
            <w:r>
              <w:t>;</w:t>
            </w:r>
          </w:p>
          <w:p w:rsidR="00BE3C09" w:rsidRDefault="00BE3C09" w:rsidP="00BE3C09">
            <w:pPr>
              <w:pStyle w:val="ConsPlusNormal"/>
            </w:pPr>
            <w:hyperlink r:id="rId307" w:history="1">
              <w:r>
                <w:rPr>
                  <w:color w:val="0000FF"/>
                </w:rPr>
                <w:t>пункты 4.3.4</w:t>
              </w:r>
            </w:hyperlink>
            <w:r>
              <w:t xml:space="preserve">, </w:t>
            </w:r>
            <w:hyperlink r:id="rId308" w:history="1">
              <w:r>
                <w:rPr>
                  <w:color w:val="0000FF"/>
                </w:rPr>
                <w:t>4.3.5</w:t>
              </w:r>
            </w:hyperlink>
            <w:r>
              <w:t xml:space="preserve"> (в части воздухопроницаемости)</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СТБ 1301-2002 "Колготки и легинсы, вырабатываемые на круглочулочных автоматах. Общие технические условия"</w:t>
            </w:r>
          </w:p>
        </w:tc>
        <w:tc>
          <w:tcPr>
            <w:tcW w:w="3231" w:type="dxa"/>
            <w:tcBorders>
              <w:top w:val="nil"/>
              <w:bottom w:val="nil"/>
            </w:tcBorders>
          </w:tcPr>
          <w:p w:rsidR="00BE3C09" w:rsidRDefault="00BE3C09" w:rsidP="00BE3C09">
            <w:pPr>
              <w:pStyle w:val="ConsPlusNormal"/>
            </w:pPr>
            <w:r>
              <w:t>Раздел 6;</w:t>
            </w:r>
          </w:p>
          <w:p w:rsidR="00BE3C09" w:rsidRDefault="00BE3C09" w:rsidP="00BE3C09">
            <w:pPr>
              <w:pStyle w:val="ConsPlusNormal"/>
            </w:pPr>
            <w:r>
              <w:t>пункт 6.3</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09" w:history="1">
              <w:r>
                <w:rPr>
                  <w:color w:val="0000FF"/>
                </w:rPr>
                <w:t>ГОСТ 33378-2015</w:t>
              </w:r>
            </w:hyperlink>
            <w:r>
              <w:t xml:space="preserve"> "Головные уборы трикотажные. Общие технические условия"</w:t>
            </w:r>
          </w:p>
        </w:tc>
        <w:tc>
          <w:tcPr>
            <w:tcW w:w="3231" w:type="dxa"/>
            <w:tcBorders>
              <w:top w:val="nil"/>
              <w:bottom w:val="nil"/>
            </w:tcBorders>
          </w:tcPr>
          <w:p w:rsidR="00BE3C09" w:rsidRDefault="00BE3C09" w:rsidP="00BE3C09">
            <w:pPr>
              <w:pStyle w:val="ConsPlusNormal"/>
            </w:pPr>
            <w:hyperlink r:id="rId310" w:history="1">
              <w:r>
                <w:rPr>
                  <w:color w:val="0000FF"/>
                </w:rPr>
                <w:t>Пункты 3.3.3</w:t>
              </w:r>
            </w:hyperlink>
            <w:r>
              <w:t xml:space="preserve">, </w:t>
            </w:r>
            <w:hyperlink r:id="rId311" w:history="1">
              <w:r>
                <w:rPr>
                  <w:color w:val="0000FF"/>
                </w:rPr>
                <w:t>3.3.4</w:t>
              </w:r>
            </w:hyperlink>
            <w:r>
              <w:t xml:space="preserve">, </w:t>
            </w:r>
            <w:hyperlink r:id="rId312" w:history="1">
              <w:r>
                <w:rPr>
                  <w:color w:val="0000FF"/>
                </w:rPr>
                <w:t>3.3.5</w:t>
              </w:r>
            </w:hyperlink>
            <w:r>
              <w:t xml:space="preserve">, </w:t>
            </w:r>
            <w:hyperlink r:id="rId313" w:history="1">
              <w:r>
                <w:rPr>
                  <w:color w:val="0000FF"/>
                </w:rPr>
                <w:t>3.3.7</w:t>
              </w:r>
            </w:hyperlink>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(введено </w:t>
            </w:r>
            <w:hyperlink r:id="rId314" w:history="1">
              <w:r>
                <w:rPr>
                  <w:color w:val="0000FF"/>
                </w:rPr>
                <w:t>решением</w:t>
              </w:r>
            </w:hyperlink>
            <w:r>
              <w:t xml:space="preserve"> Коллегии Евразийской экономической комиссии от 19.12.2017 N 175)</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Одежда и изделия из текстильных материалов и кожи</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315" w:history="1">
              <w:r>
                <w:rPr>
                  <w:color w:val="0000FF"/>
                </w:rPr>
                <w:t>ГОСТ 25294-2003</w:t>
              </w:r>
            </w:hyperlink>
            <w:r>
              <w:t xml:space="preserve"> "Одежда верхняя платьево-блузочного ассортимента. Общие технические условия"</w:t>
            </w:r>
          </w:p>
        </w:tc>
        <w:tc>
          <w:tcPr>
            <w:tcW w:w="3231" w:type="dxa"/>
            <w:tcBorders>
              <w:top w:val="single" w:sz="4" w:space="0" w:color="auto"/>
              <w:bottom w:val="nil"/>
            </w:tcBorders>
          </w:tcPr>
          <w:p w:rsidR="00BE3C09" w:rsidRDefault="00BE3C09" w:rsidP="00BE3C09">
            <w:pPr>
              <w:pStyle w:val="ConsPlusNormal"/>
            </w:pPr>
            <w:hyperlink r:id="rId316" w:history="1">
              <w:r>
                <w:rPr>
                  <w:color w:val="0000FF"/>
                </w:rPr>
                <w:t>Пункты 5.2.3</w:t>
              </w:r>
            </w:hyperlink>
            <w:r>
              <w:t xml:space="preserve">, </w:t>
            </w:r>
            <w:hyperlink r:id="rId317" w:history="1">
              <w:r>
                <w:rPr>
                  <w:color w:val="0000FF"/>
                </w:rPr>
                <w:t>5.4.3</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18"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19" w:history="1">
              <w:r>
                <w:rPr>
                  <w:color w:val="0000FF"/>
                </w:rPr>
                <w:t>ГОСТ 25295-2003</w:t>
              </w:r>
            </w:hyperlink>
            <w:r>
              <w:t xml:space="preserve"> "Одежда верхняя пальтово-костюмного ассортимента. Общие технические условия"</w:t>
            </w:r>
          </w:p>
        </w:tc>
        <w:tc>
          <w:tcPr>
            <w:tcW w:w="3231" w:type="dxa"/>
            <w:tcBorders>
              <w:top w:val="nil"/>
              <w:bottom w:val="nil"/>
            </w:tcBorders>
          </w:tcPr>
          <w:p w:rsidR="00BE3C09" w:rsidRDefault="00BE3C09" w:rsidP="00BE3C09">
            <w:pPr>
              <w:pStyle w:val="ConsPlusNormal"/>
            </w:pPr>
            <w:hyperlink r:id="rId320" w:history="1">
              <w:r>
                <w:rPr>
                  <w:color w:val="0000FF"/>
                </w:rPr>
                <w:t>Пункты 5.2.3</w:t>
              </w:r>
            </w:hyperlink>
            <w:r>
              <w:t xml:space="preserve">, </w:t>
            </w:r>
            <w:hyperlink r:id="rId321" w:history="1">
              <w:r>
                <w:rPr>
                  <w:color w:val="0000FF"/>
                </w:rPr>
                <w:t>5.4.3</w:t>
              </w:r>
            </w:hyperlink>
            <w:r>
              <w:t xml:space="preserve">, </w:t>
            </w:r>
            <w:hyperlink r:id="rId322" w:history="1">
              <w:r>
                <w:rPr>
                  <w:color w:val="0000FF"/>
                </w:rPr>
                <w:t>5.4.4</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23"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24" w:history="1">
              <w:r>
                <w:rPr>
                  <w:color w:val="0000FF"/>
                </w:rPr>
                <w:t>ГОСТ 30327-2013</w:t>
              </w:r>
            </w:hyperlink>
            <w:r>
              <w:t xml:space="preserve"> "Сорочки верхние. Общие технические условия"</w:t>
            </w:r>
          </w:p>
        </w:tc>
        <w:tc>
          <w:tcPr>
            <w:tcW w:w="3231" w:type="dxa"/>
            <w:tcBorders>
              <w:top w:val="nil"/>
              <w:bottom w:val="nil"/>
            </w:tcBorders>
          </w:tcPr>
          <w:p w:rsidR="00BE3C09" w:rsidRDefault="00BE3C09" w:rsidP="00BE3C09">
            <w:pPr>
              <w:pStyle w:val="ConsPlusNormal"/>
            </w:pPr>
            <w:hyperlink r:id="rId325" w:history="1">
              <w:r>
                <w:rPr>
                  <w:color w:val="0000FF"/>
                </w:rPr>
                <w:t>Пункты 5.2.2</w:t>
              </w:r>
            </w:hyperlink>
            <w:r>
              <w:t xml:space="preserve">, </w:t>
            </w:r>
            <w:hyperlink r:id="rId326" w:history="1">
              <w:r>
                <w:rPr>
                  <w:color w:val="0000FF"/>
                </w:rPr>
                <w:t>5.4</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27"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28" w:history="1">
              <w:r>
                <w:rPr>
                  <w:color w:val="0000FF"/>
                </w:rPr>
                <w:t>ГОСТ 25296-2003</w:t>
              </w:r>
            </w:hyperlink>
            <w:r>
              <w:t xml:space="preserve"> "Изделия швейные бельевые. Общие технические условия"</w:t>
            </w:r>
          </w:p>
        </w:tc>
        <w:tc>
          <w:tcPr>
            <w:tcW w:w="3231" w:type="dxa"/>
            <w:tcBorders>
              <w:top w:val="nil"/>
              <w:bottom w:val="nil"/>
            </w:tcBorders>
          </w:tcPr>
          <w:p w:rsidR="00BE3C09" w:rsidRDefault="00BE3C09" w:rsidP="00BE3C09">
            <w:pPr>
              <w:pStyle w:val="ConsPlusNormal"/>
            </w:pPr>
            <w:hyperlink r:id="rId329" w:history="1">
              <w:r>
                <w:rPr>
                  <w:color w:val="0000FF"/>
                </w:rPr>
                <w:t>Раздел 5</w:t>
              </w:r>
            </w:hyperlink>
            <w:r>
              <w:t>;</w:t>
            </w:r>
          </w:p>
          <w:p w:rsidR="00BE3C09" w:rsidRDefault="00BE3C09" w:rsidP="00BE3C09">
            <w:pPr>
              <w:pStyle w:val="ConsPlusNormal"/>
            </w:pPr>
            <w:hyperlink r:id="rId330" w:history="1">
              <w:r>
                <w:rPr>
                  <w:color w:val="0000FF"/>
                </w:rPr>
                <w:t>пункты 5.2.2</w:t>
              </w:r>
            </w:hyperlink>
            <w:r>
              <w:t xml:space="preserve">, </w:t>
            </w:r>
            <w:hyperlink r:id="rId331" w:history="1">
              <w:r>
                <w:rPr>
                  <w:color w:val="0000FF"/>
                </w:rPr>
                <w:t>5.4.2</w:t>
              </w:r>
            </w:hyperlink>
            <w:r>
              <w:t xml:space="preserve">, </w:t>
            </w:r>
            <w:hyperlink r:id="rId332" w:history="1">
              <w:r>
                <w:rPr>
                  <w:color w:val="0000FF"/>
                </w:rPr>
                <w:t>5.4.3</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ГОСТ 29097-91 "Изделия корсетные. Общие технические условия" (применяется до 1 января 2019 г.)</w:t>
            </w:r>
          </w:p>
        </w:tc>
        <w:tc>
          <w:tcPr>
            <w:tcW w:w="3231" w:type="dxa"/>
            <w:tcBorders>
              <w:top w:val="nil"/>
              <w:bottom w:val="nil"/>
            </w:tcBorders>
          </w:tcPr>
          <w:p w:rsidR="00BE3C09" w:rsidRDefault="00BE3C09" w:rsidP="00BE3C09">
            <w:pPr>
              <w:pStyle w:val="ConsPlusNormal"/>
            </w:pPr>
            <w:r>
              <w:t>Раздел 2; пункт 2.1.3</w:t>
            </w:r>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33"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34" w:history="1">
              <w:r>
                <w:rPr>
                  <w:color w:val="0000FF"/>
                </w:rPr>
                <w:t>ГОСТ 29097-2015</w:t>
              </w:r>
            </w:hyperlink>
            <w:r>
              <w:t xml:space="preserve"> "Изделия корсетные. Общие технические условия"</w:t>
            </w:r>
          </w:p>
        </w:tc>
        <w:tc>
          <w:tcPr>
            <w:tcW w:w="3231" w:type="dxa"/>
            <w:tcBorders>
              <w:top w:val="nil"/>
              <w:bottom w:val="nil"/>
            </w:tcBorders>
          </w:tcPr>
          <w:p w:rsidR="00BE3C09" w:rsidRDefault="00BE3C09" w:rsidP="00BE3C09">
            <w:pPr>
              <w:pStyle w:val="ConsPlusNormal"/>
            </w:pPr>
            <w:hyperlink r:id="rId335" w:history="1">
              <w:r>
                <w:rPr>
                  <w:color w:val="0000FF"/>
                </w:rPr>
                <w:t>Пункт 4.2.2</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(введено </w:t>
            </w:r>
            <w:hyperlink r:id="rId336" w:history="1">
              <w:r>
                <w:rPr>
                  <w:color w:val="0000FF"/>
                </w:rPr>
                <w:t>решением</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37" w:history="1">
              <w:r>
                <w:rPr>
                  <w:color w:val="0000FF"/>
                </w:rPr>
                <w:t>ГОСТ 32119-2013</w:t>
              </w:r>
            </w:hyperlink>
            <w:r>
              <w:t xml:space="preserve"> "Изделия для новорожденных и детей ясельного возраста. Общие технические условия"</w:t>
            </w:r>
          </w:p>
        </w:tc>
        <w:tc>
          <w:tcPr>
            <w:tcW w:w="3231" w:type="dxa"/>
            <w:tcBorders>
              <w:top w:val="nil"/>
              <w:bottom w:val="nil"/>
            </w:tcBorders>
          </w:tcPr>
          <w:p w:rsidR="00BE3C09" w:rsidRDefault="00BE3C09" w:rsidP="00BE3C09">
            <w:pPr>
              <w:pStyle w:val="ConsPlusNormal"/>
            </w:pPr>
            <w:hyperlink r:id="rId338" w:history="1">
              <w:r>
                <w:rPr>
                  <w:color w:val="0000FF"/>
                </w:rPr>
                <w:t>Пункты 3.1</w:t>
              </w:r>
            </w:hyperlink>
            <w:r>
              <w:t xml:space="preserve">, </w:t>
            </w:r>
            <w:hyperlink r:id="rId339" w:history="1">
              <w:r>
                <w:rPr>
                  <w:color w:val="0000FF"/>
                </w:rPr>
                <w:t>4.2.4</w:t>
              </w:r>
            </w:hyperlink>
            <w:r>
              <w:t xml:space="preserve">, </w:t>
            </w:r>
            <w:hyperlink r:id="rId340" w:history="1">
              <w:r>
                <w:rPr>
                  <w:color w:val="0000FF"/>
                </w:rPr>
                <w:t>4.2.6</w:t>
              </w:r>
            </w:hyperlink>
            <w:r>
              <w:t xml:space="preserve">, </w:t>
            </w:r>
            <w:hyperlink r:id="rId341" w:history="1">
              <w:r>
                <w:rPr>
                  <w:color w:val="0000FF"/>
                </w:rPr>
                <w:t>4.2.7</w:t>
              </w:r>
            </w:hyperlink>
            <w:r>
              <w:t xml:space="preserve">, </w:t>
            </w:r>
            <w:hyperlink r:id="rId342" w:history="1">
              <w:r>
                <w:rPr>
                  <w:color w:val="0000FF"/>
                </w:rPr>
                <w:t>4.3.1</w:t>
              </w:r>
            </w:hyperlink>
            <w:r>
              <w:t xml:space="preserve">, </w:t>
            </w:r>
            <w:hyperlink r:id="rId343" w:history="1">
              <w:r>
                <w:rPr>
                  <w:color w:val="0000FF"/>
                </w:rPr>
                <w:t>4.3.3</w:t>
              </w:r>
            </w:hyperlink>
            <w:r>
              <w:t xml:space="preserve">, </w:t>
            </w:r>
            <w:hyperlink r:id="rId344" w:history="1">
              <w:r>
                <w:rPr>
                  <w:color w:val="0000FF"/>
                </w:rPr>
                <w:t>4.4.4</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45"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46" w:history="1">
              <w:r>
                <w:rPr>
                  <w:color w:val="0000FF"/>
                </w:rPr>
                <w:t>ГОСТ 31307-2005</w:t>
              </w:r>
            </w:hyperlink>
            <w:r>
              <w:t xml:space="preserve"> "Белье постельное. Общие технические условия"</w:t>
            </w:r>
          </w:p>
        </w:tc>
        <w:tc>
          <w:tcPr>
            <w:tcW w:w="3231" w:type="dxa"/>
            <w:tcBorders>
              <w:top w:val="nil"/>
              <w:bottom w:val="nil"/>
            </w:tcBorders>
          </w:tcPr>
          <w:p w:rsidR="00BE3C09" w:rsidRDefault="00BE3C09" w:rsidP="00BE3C09">
            <w:pPr>
              <w:pStyle w:val="ConsPlusNormal"/>
            </w:pPr>
            <w:hyperlink r:id="rId347" w:history="1">
              <w:r>
                <w:rPr>
                  <w:color w:val="0000FF"/>
                </w:rPr>
                <w:t>Раздел 4</w:t>
              </w:r>
            </w:hyperlink>
            <w:r>
              <w:t>;</w:t>
            </w:r>
          </w:p>
          <w:p w:rsidR="00BE3C09" w:rsidRDefault="00BE3C09" w:rsidP="00BE3C09">
            <w:pPr>
              <w:pStyle w:val="ConsPlusNormal"/>
            </w:pPr>
            <w:hyperlink r:id="rId348" w:history="1">
              <w:r>
                <w:rPr>
                  <w:color w:val="0000FF"/>
                </w:rPr>
                <w:t>пункты 4.1.2</w:t>
              </w:r>
            </w:hyperlink>
            <w:r>
              <w:t xml:space="preserve">, </w:t>
            </w:r>
            <w:hyperlink r:id="rId349" w:history="1">
              <w:r>
                <w:rPr>
                  <w:color w:val="0000FF"/>
                </w:rPr>
                <w:t>4.1.3</w:t>
              </w:r>
            </w:hyperlink>
            <w:r>
              <w:t xml:space="preserve">, </w:t>
            </w:r>
            <w:hyperlink r:id="rId350" w:history="1">
              <w:r>
                <w:rPr>
                  <w:color w:val="0000FF"/>
                </w:rPr>
                <w:t>4.1.5</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 xml:space="preserve">ГОСТ 13527-78 "Изделия штучные тканые и ткани набивные </w:t>
            </w:r>
            <w:r>
              <w:lastRenderedPageBreak/>
              <w:t>чистошерстяные и полушерстяные. Нормы устойчивости окраски и методы ее определения"</w:t>
            </w:r>
          </w:p>
        </w:tc>
        <w:tc>
          <w:tcPr>
            <w:tcW w:w="3231" w:type="dxa"/>
            <w:tcBorders>
              <w:top w:val="nil"/>
              <w:bottom w:val="nil"/>
            </w:tcBorders>
          </w:tcPr>
          <w:p w:rsidR="00BE3C09" w:rsidRDefault="00BE3C09" w:rsidP="00BE3C09">
            <w:pPr>
              <w:pStyle w:val="ConsPlusNormal"/>
            </w:pPr>
            <w:r>
              <w:lastRenderedPageBreak/>
              <w:t>Раздел 1</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51" w:history="1">
              <w:r>
                <w:rPr>
                  <w:color w:val="0000FF"/>
                </w:rPr>
                <w:t>ГОСТ 10581-91</w:t>
              </w:r>
            </w:hyperlink>
            <w:r>
              <w:t xml:space="preserve"> "Изделия швейные. Маркировка, упаковка, транспортирование и хранение"</w:t>
            </w:r>
          </w:p>
        </w:tc>
        <w:tc>
          <w:tcPr>
            <w:tcW w:w="3231" w:type="dxa"/>
            <w:tcBorders>
              <w:top w:val="nil"/>
              <w:bottom w:val="nil"/>
            </w:tcBorders>
          </w:tcPr>
          <w:p w:rsidR="00BE3C09" w:rsidRDefault="00BE3C09" w:rsidP="00BE3C09">
            <w:pPr>
              <w:pStyle w:val="ConsPlusNormal"/>
            </w:pPr>
            <w:r>
              <w:t>Стандарт в целом</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52" w:history="1">
              <w:r>
                <w:rPr>
                  <w:color w:val="0000FF"/>
                </w:rPr>
                <w:t>ГОСТ 7779-2015</w:t>
              </w:r>
            </w:hyperlink>
            <w:r>
              <w:t xml:space="preserve"> "Ткани и изделия штучные шелковые и полушелковые. Нормы устойчивости окраски и методы ее определения"</w:t>
            </w:r>
          </w:p>
        </w:tc>
        <w:tc>
          <w:tcPr>
            <w:tcW w:w="3231" w:type="dxa"/>
            <w:tcBorders>
              <w:top w:val="nil"/>
              <w:bottom w:val="nil"/>
            </w:tcBorders>
          </w:tcPr>
          <w:p w:rsidR="00BE3C09" w:rsidRDefault="00BE3C09" w:rsidP="00BE3C09">
            <w:pPr>
              <w:pStyle w:val="ConsPlusNormal"/>
            </w:pPr>
            <w:hyperlink r:id="rId353" w:history="1">
              <w:r>
                <w:rPr>
                  <w:color w:val="0000FF"/>
                </w:rPr>
                <w:t>Пункты 3.3</w:t>
              </w:r>
            </w:hyperlink>
            <w:r>
              <w:t xml:space="preserve">, </w:t>
            </w:r>
            <w:hyperlink r:id="rId354" w:history="1">
              <w:r>
                <w:rPr>
                  <w:color w:val="0000FF"/>
                </w:rPr>
                <w:t>3.4</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55"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56" w:history="1">
              <w:r>
                <w:rPr>
                  <w:color w:val="0000FF"/>
                </w:rPr>
                <w:t>ГОСТ 30386-95</w:t>
              </w:r>
            </w:hyperlink>
            <w:r>
              <w:t xml:space="preserve"> "Материалы текстильные. Предельно допустимые концентрации свободного формальдегида"</w:t>
            </w:r>
          </w:p>
        </w:tc>
        <w:tc>
          <w:tcPr>
            <w:tcW w:w="3231" w:type="dxa"/>
            <w:tcBorders>
              <w:top w:val="nil"/>
              <w:bottom w:val="nil"/>
            </w:tcBorders>
          </w:tcPr>
          <w:p w:rsidR="00BE3C09" w:rsidRDefault="00BE3C09" w:rsidP="00BE3C09">
            <w:pPr>
              <w:pStyle w:val="ConsPlusNormal"/>
            </w:pPr>
            <w:hyperlink r:id="rId357" w:history="1">
              <w:r>
                <w:rPr>
                  <w:color w:val="0000FF"/>
                </w:rPr>
                <w:t>Раздел 3</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58" w:history="1">
              <w:r>
                <w:rPr>
                  <w:color w:val="0000FF"/>
                </w:rPr>
                <w:t xml:space="preserve">ГОСТ 30332-95/ГОСТ </w:t>
              </w:r>
              <w:proofErr w:type="gramStart"/>
              <w:r>
                <w:rPr>
                  <w:color w:val="0000FF"/>
                </w:rPr>
                <w:t>Р</w:t>
              </w:r>
              <w:proofErr w:type="gramEnd"/>
              <w:r>
                <w:rPr>
                  <w:color w:val="0000FF"/>
                </w:rPr>
                <w:t xml:space="preserve"> 50576-93</w:t>
              </w:r>
            </w:hyperlink>
            <w:r>
              <w:t xml:space="preserve"> "Изделия перо-пуховые. Общие технические условия" (применяется до 1 января 2019 г.)</w:t>
            </w:r>
          </w:p>
        </w:tc>
        <w:tc>
          <w:tcPr>
            <w:tcW w:w="3231" w:type="dxa"/>
            <w:tcBorders>
              <w:top w:val="nil"/>
              <w:bottom w:val="nil"/>
            </w:tcBorders>
          </w:tcPr>
          <w:p w:rsidR="00BE3C09" w:rsidRDefault="00BE3C09" w:rsidP="00BE3C09">
            <w:pPr>
              <w:pStyle w:val="ConsPlusNormal"/>
            </w:pPr>
            <w:hyperlink r:id="rId359" w:history="1">
              <w:r>
                <w:rPr>
                  <w:color w:val="0000FF"/>
                </w:rPr>
                <w:t>Раздел 3</w:t>
              </w:r>
            </w:hyperlink>
            <w:r>
              <w:t xml:space="preserve">; </w:t>
            </w:r>
            <w:hyperlink r:id="rId360" w:history="1">
              <w:r>
                <w:rPr>
                  <w:color w:val="0000FF"/>
                </w:rPr>
                <w:t>пункт 3.3.3</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61"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62" w:history="1">
              <w:r>
                <w:rPr>
                  <w:color w:val="0000FF"/>
                </w:rPr>
                <w:t>ГОСТ 30332-2015</w:t>
              </w:r>
            </w:hyperlink>
            <w:r>
              <w:t xml:space="preserve"> "Изделия </w:t>
            </w:r>
            <w:proofErr w:type="gramStart"/>
            <w:r>
              <w:t>перо-пуховые</w:t>
            </w:r>
            <w:proofErr w:type="gramEnd"/>
            <w:r>
              <w:t>. Общие технические условия"</w:t>
            </w:r>
          </w:p>
        </w:tc>
        <w:tc>
          <w:tcPr>
            <w:tcW w:w="3231" w:type="dxa"/>
            <w:tcBorders>
              <w:top w:val="nil"/>
              <w:bottom w:val="nil"/>
            </w:tcBorders>
          </w:tcPr>
          <w:p w:rsidR="00BE3C09" w:rsidRDefault="00BE3C09" w:rsidP="00BE3C09">
            <w:pPr>
              <w:pStyle w:val="ConsPlusNormal"/>
            </w:pPr>
            <w:hyperlink r:id="rId363" w:history="1">
              <w:r>
                <w:rPr>
                  <w:color w:val="0000FF"/>
                </w:rPr>
                <w:t>Пункты 3.5.3</w:t>
              </w:r>
            </w:hyperlink>
            <w:r>
              <w:t xml:space="preserve">, </w:t>
            </w:r>
            <w:hyperlink r:id="rId364" w:history="1">
              <w:r>
                <w:rPr>
                  <w:color w:val="0000FF"/>
                </w:rPr>
                <w:t>3.5.4</w:t>
              </w:r>
            </w:hyperlink>
            <w:r>
              <w:t xml:space="preserve">, </w:t>
            </w:r>
            <w:hyperlink r:id="rId365" w:history="1">
              <w:r>
                <w:rPr>
                  <w:color w:val="0000FF"/>
                </w:rPr>
                <w:t>3.5.9</w:t>
              </w:r>
            </w:hyperlink>
            <w:r>
              <w:t xml:space="preserve">, </w:t>
            </w:r>
            <w:hyperlink r:id="rId366" w:history="1">
              <w:r>
                <w:rPr>
                  <w:color w:val="0000FF"/>
                </w:rPr>
                <w:t>3.5.11</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(введено </w:t>
            </w:r>
            <w:hyperlink r:id="rId367" w:history="1">
              <w:r>
                <w:rPr>
                  <w:color w:val="0000FF"/>
                </w:rPr>
                <w:t>решением</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68" w:history="1">
              <w:r>
                <w:rPr>
                  <w:color w:val="0000FF"/>
                </w:rPr>
                <w:t>ГОСТ 31293-2005</w:t>
              </w:r>
            </w:hyperlink>
            <w:r>
              <w:t xml:space="preserve"> "Одежда из кожи. Общие технические условия"</w:t>
            </w:r>
          </w:p>
        </w:tc>
        <w:tc>
          <w:tcPr>
            <w:tcW w:w="3231" w:type="dxa"/>
            <w:tcBorders>
              <w:top w:val="nil"/>
              <w:bottom w:val="nil"/>
            </w:tcBorders>
          </w:tcPr>
          <w:p w:rsidR="00BE3C09" w:rsidRDefault="00BE3C09" w:rsidP="00BE3C09">
            <w:pPr>
              <w:pStyle w:val="ConsPlusNormal"/>
            </w:pPr>
            <w:hyperlink r:id="rId369" w:history="1">
              <w:r>
                <w:rPr>
                  <w:color w:val="0000FF"/>
                </w:rPr>
                <w:t>Раздел 5</w:t>
              </w:r>
            </w:hyperlink>
            <w:r>
              <w:t xml:space="preserve">; </w:t>
            </w:r>
            <w:hyperlink r:id="rId370" w:history="1">
              <w:r>
                <w:rPr>
                  <w:color w:val="0000FF"/>
                </w:rPr>
                <w:t>пункт 5.2.1</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71" w:history="1">
              <w:r>
                <w:rPr>
                  <w:color w:val="0000FF"/>
                </w:rPr>
                <w:t>ГОСТ 1875-83</w:t>
              </w:r>
            </w:hyperlink>
            <w:r>
              <w:t xml:space="preserve"> "Кожа для одежды и головных уборов. Технические условия"</w:t>
            </w:r>
          </w:p>
        </w:tc>
        <w:tc>
          <w:tcPr>
            <w:tcW w:w="3231" w:type="dxa"/>
            <w:tcBorders>
              <w:top w:val="nil"/>
              <w:bottom w:val="nil"/>
            </w:tcBorders>
          </w:tcPr>
          <w:p w:rsidR="00BE3C09" w:rsidRDefault="00BE3C09" w:rsidP="00BE3C09">
            <w:pPr>
              <w:pStyle w:val="ConsPlusNormal"/>
            </w:pPr>
            <w:hyperlink r:id="rId372" w:history="1">
              <w:r>
                <w:rPr>
                  <w:color w:val="0000FF"/>
                </w:rPr>
                <w:t>Раздел 2</w:t>
              </w:r>
            </w:hyperlink>
            <w:r>
              <w:t>;</w:t>
            </w:r>
          </w:p>
          <w:p w:rsidR="00BE3C09" w:rsidRDefault="00BE3C09" w:rsidP="00BE3C09">
            <w:pPr>
              <w:pStyle w:val="ConsPlusNormal"/>
            </w:pPr>
            <w:hyperlink r:id="rId373" w:history="1">
              <w:r>
                <w:rPr>
                  <w:color w:val="0000FF"/>
                </w:rPr>
                <w:t>пункт 2.2</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СТБ 936-93 "Одеяла и покрывала стеганые. Общие технические условия"</w:t>
            </w:r>
          </w:p>
        </w:tc>
        <w:tc>
          <w:tcPr>
            <w:tcW w:w="3231" w:type="dxa"/>
            <w:tcBorders>
              <w:top w:val="nil"/>
              <w:bottom w:val="nil"/>
            </w:tcBorders>
          </w:tcPr>
          <w:p w:rsidR="00BE3C09" w:rsidRDefault="00BE3C09" w:rsidP="00BE3C09">
            <w:pPr>
              <w:pStyle w:val="ConsPlusNormal"/>
            </w:pPr>
            <w:r>
              <w:t>Раздел 4; пункты 4.2.2, 4.2.17</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jc w:val="both"/>
            </w:pPr>
            <w:r>
              <w:t>СТБ 753-2000 "Подушки. Общие технические условия"</w:t>
            </w:r>
          </w:p>
        </w:tc>
        <w:tc>
          <w:tcPr>
            <w:tcW w:w="3231" w:type="dxa"/>
            <w:tcBorders>
              <w:top w:val="nil"/>
              <w:bottom w:val="nil"/>
            </w:tcBorders>
          </w:tcPr>
          <w:p w:rsidR="00BE3C09" w:rsidRDefault="00BE3C09" w:rsidP="00BE3C09">
            <w:pPr>
              <w:pStyle w:val="ConsPlusNormal"/>
            </w:pPr>
            <w:r>
              <w:t>Раздел 4;</w:t>
            </w:r>
          </w:p>
          <w:p w:rsidR="00BE3C09" w:rsidRDefault="00BE3C09" w:rsidP="00BE3C09">
            <w:pPr>
              <w:pStyle w:val="ConsPlusNormal"/>
            </w:pPr>
            <w:r>
              <w:t>пункты 4.20, 4.21</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 xml:space="preserve">СТБ 1128-98 </w:t>
            </w:r>
            <w:hyperlink r:id="rId374" w:history="1">
              <w:r>
                <w:rPr>
                  <w:color w:val="0000FF"/>
                </w:rPr>
                <w:t xml:space="preserve">(ГОСТ </w:t>
              </w:r>
              <w:proofErr w:type="gramStart"/>
              <w:r>
                <w:rPr>
                  <w:color w:val="0000FF"/>
                </w:rPr>
                <w:t>Р</w:t>
              </w:r>
              <w:proofErr w:type="gramEnd"/>
              <w:r>
                <w:rPr>
                  <w:color w:val="0000FF"/>
                </w:rPr>
                <w:t xml:space="preserve"> 50713-94)</w:t>
              </w:r>
            </w:hyperlink>
            <w:r>
              <w:t xml:space="preserve"> "Изделия для новорожденных и детей ясельной группы. Общие технические условия"</w:t>
            </w:r>
          </w:p>
        </w:tc>
        <w:tc>
          <w:tcPr>
            <w:tcW w:w="3231" w:type="dxa"/>
            <w:tcBorders>
              <w:top w:val="nil"/>
              <w:bottom w:val="nil"/>
            </w:tcBorders>
          </w:tcPr>
          <w:p w:rsidR="00BE3C09" w:rsidRDefault="00BE3C09" w:rsidP="00BE3C09">
            <w:pPr>
              <w:pStyle w:val="ConsPlusNormal"/>
            </w:pPr>
            <w:hyperlink r:id="rId375" w:history="1">
              <w:r>
                <w:rPr>
                  <w:color w:val="0000FF"/>
                </w:rPr>
                <w:t>Раздел 4</w:t>
              </w:r>
            </w:hyperlink>
            <w:r>
              <w:t>;</w:t>
            </w:r>
          </w:p>
          <w:p w:rsidR="00BE3C09" w:rsidRDefault="00BE3C09" w:rsidP="00BE3C09">
            <w:pPr>
              <w:pStyle w:val="ConsPlusNormal"/>
            </w:pPr>
            <w:hyperlink r:id="rId376" w:history="1">
              <w:r>
                <w:rPr>
                  <w:color w:val="0000FF"/>
                </w:rPr>
                <w:t>пункты 4.1.11</w:t>
              </w:r>
            </w:hyperlink>
            <w:r>
              <w:t xml:space="preserve">, </w:t>
            </w:r>
            <w:hyperlink r:id="rId377" w:history="1">
              <w:r>
                <w:rPr>
                  <w:color w:val="0000FF"/>
                </w:rPr>
                <w:t>4.1.12</w:t>
              </w:r>
            </w:hyperlink>
            <w:r>
              <w:t xml:space="preserve">, </w:t>
            </w:r>
            <w:hyperlink r:id="rId378" w:history="1">
              <w:r>
                <w:rPr>
                  <w:color w:val="0000FF"/>
                </w:rPr>
                <w:t>4.1.13</w:t>
              </w:r>
            </w:hyperlink>
            <w:r>
              <w:t xml:space="preserve">, </w:t>
            </w:r>
            <w:hyperlink r:id="rId379" w:history="1">
              <w:r>
                <w:rPr>
                  <w:color w:val="0000FF"/>
                </w:rPr>
                <w:t>4.1.15</w:t>
              </w:r>
            </w:hyperlink>
            <w:r>
              <w:t xml:space="preserve">, </w:t>
            </w:r>
            <w:hyperlink r:id="rId380" w:history="1">
              <w:r>
                <w:rPr>
                  <w:color w:val="0000FF"/>
                </w:rPr>
                <w:t>4.1.16</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СТБ 1432-2003 "Головные уборы. Общие технические условия"</w:t>
            </w:r>
          </w:p>
        </w:tc>
        <w:tc>
          <w:tcPr>
            <w:tcW w:w="3231" w:type="dxa"/>
            <w:tcBorders>
              <w:top w:val="nil"/>
              <w:bottom w:val="nil"/>
            </w:tcBorders>
          </w:tcPr>
          <w:p w:rsidR="00BE3C09" w:rsidRDefault="00BE3C09" w:rsidP="00BE3C09">
            <w:pPr>
              <w:pStyle w:val="ConsPlusNormal"/>
            </w:pPr>
            <w:r>
              <w:t>Раздел 7; пункт 7.2</w:t>
            </w:r>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81" w:history="1">
              <w:r>
                <w:rPr>
                  <w:color w:val="0000FF"/>
                </w:rPr>
                <w:t>решения</w:t>
              </w:r>
            </w:hyperlink>
            <w:r>
              <w:t xml:space="preserve"> Коллегии Евразийской экономической комиссии от 27.11.2012 N 239)</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82" w:history="1">
              <w:r>
                <w:rPr>
                  <w:color w:val="0000FF"/>
                </w:rPr>
                <w:t>ГОСТ 32118-2013</w:t>
              </w:r>
            </w:hyperlink>
            <w:r>
              <w:t xml:space="preserve"> "Головные уборы. Общие технические условия"</w:t>
            </w:r>
          </w:p>
        </w:tc>
        <w:tc>
          <w:tcPr>
            <w:tcW w:w="3231" w:type="dxa"/>
            <w:tcBorders>
              <w:top w:val="nil"/>
              <w:bottom w:val="nil"/>
            </w:tcBorders>
          </w:tcPr>
          <w:p w:rsidR="00BE3C09" w:rsidRDefault="00BE3C09" w:rsidP="00BE3C09">
            <w:pPr>
              <w:pStyle w:val="ConsPlusNormal"/>
            </w:pPr>
            <w:hyperlink r:id="rId383" w:history="1">
              <w:r>
                <w:rPr>
                  <w:color w:val="0000FF"/>
                </w:rPr>
                <w:t>Пункт 3.1</w:t>
              </w:r>
            </w:hyperlink>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 ред. </w:t>
            </w:r>
            <w:hyperlink r:id="rId384" w:history="1">
              <w:r>
                <w:rPr>
                  <w:color w:val="0000FF"/>
                </w:rPr>
                <w:t>решения</w:t>
              </w:r>
            </w:hyperlink>
            <w:r>
              <w:t xml:space="preserve"> Коллегии Евразийской экономической комиссии от 19.12.2017 N 175)</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Одежда и изделия меховые</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385" w:history="1">
              <w:r>
                <w:rPr>
                  <w:color w:val="0000FF"/>
                </w:rPr>
                <w:t>ГОСТ 32084-2013</w:t>
              </w:r>
            </w:hyperlink>
            <w:r>
              <w:t xml:space="preserve"> "Одежда меховая. Общие технические условия"</w:t>
            </w:r>
          </w:p>
        </w:tc>
        <w:tc>
          <w:tcPr>
            <w:tcW w:w="3231" w:type="dxa"/>
            <w:tcBorders>
              <w:top w:val="single" w:sz="4" w:space="0" w:color="auto"/>
              <w:bottom w:val="nil"/>
            </w:tcBorders>
          </w:tcPr>
          <w:p w:rsidR="00BE3C09" w:rsidRDefault="00BE3C09" w:rsidP="00BE3C09">
            <w:pPr>
              <w:pStyle w:val="ConsPlusNormal"/>
            </w:pPr>
            <w:hyperlink r:id="rId386" w:history="1">
              <w:r>
                <w:rPr>
                  <w:color w:val="0000FF"/>
                </w:rPr>
                <w:t>Пункт 5.5.3</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87"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88" w:history="1">
              <w:r>
                <w:rPr>
                  <w:color w:val="0000FF"/>
                </w:rPr>
                <w:t>ГОСТ 32083-2013</w:t>
              </w:r>
            </w:hyperlink>
            <w:r>
              <w:t xml:space="preserve"> "Одежда на меховой подкладке. Общие технические условия"</w:t>
            </w:r>
          </w:p>
        </w:tc>
        <w:tc>
          <w:tcPr>
            <w:tcW w:w="3231" w:type="dxa"/>
            <w:tcBorders>
              <w:top w:val="nil"/>
              <w:bottom w:val="nil"/>
            </w:tcBorders>
          </w:tcPr>
          <w:p w:rsidR="00BE3C09" w:rsidRDefault="00BE3C09" w:rsidP="00BE3C09">
            <w:pPr>
              <w:pStyle w:val="ConsPlusNormal"/>
            </w:pPr>
            <w:hyperlink r:id="rId389" w:history="1">
              <w:r>
                <w:rPr>
                  <w:color w:val="0000FF"/>
                </w:rPr>
                <w:t>Пункт 5.5.3</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90"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91" w:history="1">
              <w:r>
                <w:rPr>
                  <w:color w:val="0000FF"/>
                </w:rPr>
                <w:t xml:space="preserve">ГОСТ </w:t>
              </w:r>
              <w:proofErr w:type="gramStart"/>
              <w:r>
                <w:rPr>
                  <w:color w:val="0000FF"/>
                </w:rPr>
                <w:t>Р</w:t>
              </w:r>
              <w:proofErr w:type="gramEnd"/>
              <w:r>
                <w:rPr>
                  <w:color w:val="0000FF"/>
                </w:rPr>
                <w:t xml:space="preserve"> 52585-2006</w:t>
              </w:r>
            </w:hyperlink>
            <w:r>
              <w:t xml:space="preserve"> "Одежда из меховых шкурок с отделкой кожевой ткани и шубной овчины. Общие технические условия"</w:t>
            </w:r>
          </w:p>
        </w:tc>
        <w:tc>
          <w:tcPr>
            <w:tcW w:w="3231" w:type="dxa"/>
            <w:tcBorders>
              <w:top w:val="nil"/>
              <w:bottom w:val="nil"/>
            </w:tcBorders>
          </w:tcPr>
          <w:p w:rsidR="00BE3C09" w:rsidRDefault="00BE3C09" w:rsidP="00BE3C09">
            <w:pPr>
              <w:pStyle w:val="ConsPlusNormal"/>
            </w:pPr>
            <w:hyperlink r:id="rId392" w:history="1">
              <w:r>
                <w:rPr>
                  <w:color w:val="0000FF"/>
                </w:rPr>
                <w:t>Раздел 5</w:t>
              </w:r>
            </w:hyperlink>
            <w:r>
              <w:t xml:space="preserve">; </w:t>
            </w:r>
            <w:hyperlink r:id="rId393" w:history="1">
              <w:r>
                <w:rPr>
                  <w:color w:val="0000FF"/>
                </w:rPr>
                <w:t>пункт 5.5</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94" w:history="1">
              <w:r>
                <w:rPr>
                  <w:color w:val="0000FF"/>
                </w:rPr>
                <w:t>ГОСТ 19878-2014</w:t>
              </w:r>
            </w:hyperlink>
            <w:r>
              <w:t xml:space="preserve"> "Меха, меховые и овчинно-шубные изделия. Маркировка, упаковка, транспортирование и хранение"</w:t>
            </w:r>
          </w:p>
        </w:tc>
        <w:tc>
          <w:tcPr>
            <w:tcW w:w="3231" w:type="dxa"/>
            <w:tcBorders>
              <w:top w:val="nil"/>
              <w:bottom w:val="nil"/>
            </w:tcBorders>
          </w:tcPr>
          <w:p w:rsidR="00BE3C09" w:rsidRDefault="00BE3C09" w:rsidP="00BE3C09">
            <w:pPr>
              <w:pStyle w:val="ConsPlusNormal"/>
            </w:pPr>
            <w:hyperlink r:id="rId395" w:history="1">
              <w:r>
                <w:rPr>
                  <w:color w:val="0000FF"/>
                </w:rPr>
                <w:t>Пункт 3</w:t>
              </w:r>
            </w:hyperlink>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96"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ГОСТ 20176-84 "Перчатки и рукавицы меховые. Общие технические условия"</w:t>
            </w:r>
          </w:p>
        </w:tc>
        <w:tc>
          <w:tcPr>
            <w:tcW w:w="3231" w:type="dxa"/>
            <w:tcBorders>
              <w:top w:val="nil"/>
              <w:bottom w:val="nil"/>
            </w:tcBorders>
          </w:tcPr>
          <w:p w:rsidR="00BE3C09" w:rsidRDefault="00BE3C09" w:rsidP="00BE3C09">
            <w:pPr>
              <w:pStyle w:val="ConsPlusNormal"/>
            </w:pPr>
            <w:r>
              <w:t>Раздел 1</w:t>
            </w:r>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397" w:history="1">
              <w:r>
                <w:rPr>
                  <w:color w:val="0000FF"/>
                </w:rPr>
                <w:t>решения</w:t>
              </w:r>
            </w:hyperlink>
            <w:r>
              <w:t xml:space="preserve"> Коллегии Евразийской экономической комиссии от 27.11.2012 N 239)</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398" w:history="1">
              <w:r>
                <w:rPr>
                  <w:color w:val="0000FF"/>
                </w:rPr>
                <w:t>ГОСТ 10325-2014</w:t>
              </w:r>
            </w:hyperlink>
            <w:r>
              <w:t xml:space="preserve"> "Головные уборы меховые. Общие технические условия"</w:t>
            </w:r>
          </w:p>
        </w:tc>
        <w:tc>
          <w:tcPr>
            <w:tcW w:w="3231" w:type="dxa"/>
            <w:tcBorders>
              <w:top w:val="nil"/>
              <w:bottom w:val="nil"/>
            </w:tcBorders>
          </w:tcPr>
          <w:p w:rsidR="00BE3C09" w:rsidRDefault="00BE3C09" w:rsidP="00BE3C09">
            <w:pPr>
              <w:pStyle w:val="ConsPlusNormal"/>
            </w:pPr>
            <w:hyperlink r:id="rId399" w:history="1">
              <w:r>
                <w:rPr>
                  <w:color w:val="0000FF"/>
                </w:rPr>
                <w:t>Пункт 5.2</w:t>
              </w:r>
            </w:hyperlink>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(введено </w:t>
            </w:r>
            <w:hyperlink r:id="rId400" w:history="1">
              <w:r>
                <w:rPr>
                  <w:color w:val="0000FF"/>
                </w:rPr>
                <w:t>решением</w:t>
              </w:r>
            </w:hyperlink>
            <w:r>
              <w:t xml:space="preserve"> Коллегии Евразийской экономической комиссии от 19.12.2017 N 175)</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Обувь</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401" w:history="1">
              <w:r>
                <w:rPr>
                  <w:color w:val="0000FF"/>
                </w:rPr>
                <w:t>ГОСТ 6410-80</w:t>
              </w:r>
            </w:hyperlink>
            <w:r>
              <w:t xml:space="preserve"> "Ботики, сапожки и туфли резиновые и резинотекстильные клееные. Технические условия"</w:t>
            </w:r>
          </w:p>
        </w:tc>
        <w:tc>
          <w:tcPr>
            <w:tcW w:w="3231" w:type="dxa"/>
            <w:tcBorders>
              <w:top w:val="single" w:sz="4" w:space="0" w:color="auto"/>
              <w:bottom w:val="nil"/>
            </w:tcBorders>
          </w:tcPr>
          <w:p w:rsidR="00BE3C09" w:rsidRDefault="00BE3C09" w:rsidP="00BE3C09">
            <w:pPr>
              <w:pStyle w:val="ConsPlusNormal"/>
            </w:pPr>
            <w:hyperlink r:id="rId402" w:history="1">
              <w:r>
                <w:rPr>
                  <w:color w:val="0000FF"/>
                </w:rPr>
                <w:t>Раздел 2</w:t>
              </w:r>
            </w:hyperlink>
            <w:r>
              <w:t xml:space="preserve">; </w:t>
            </w:r>
            <w:hyperlink r:id="rId403" w:history="1">
              <w:r>
                <w:rPr>
                  <w:color w:val="0000FF"/>
                </w:rPr>
                <w:t>пункт 2.10</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404" w:history="1">
              <w:r>
                <w:rPr>
                  <w:color w:val="0000FF"/>
                </w:rPr>
                <w:t>ГОСТ 126-79</w:t>
              </w:r>
            </w:hyperlink>
            <w:r>
              <w:t xml:space="preserve"> "Галоши резиновые клееные. Технические условия"</w:t>
            </w:r>
          </w:p>
        </w:tc>
        <w:tc>
          <w:tcPr>
            <w:tcW w:w="3231" w:type="dxa"/>
            <w:tcBorders>
              <w:top w:val="nil"/>
              <w:bottom w:val="nil"/>
            </w:tcBorders>
          </w:tcPr>
          <w:p w:rsidR="00BE3C09" w:rsidRDefault="00BE3C09" w:rsidP="00BE3C09">
            <w:pPr>
              <w:pStyle w:val="ConsPlusNormal"/>
            </w:pPr>
            <w:hyperlink r:id="rId405" w:history="1">
              <w:r>
                <w:rPr>
                  <w:color w:val="0000FF"/>
                </w:rPr>
                <w:t>Раздел 2</w:t>
              </w:r>
            </w:hyperlink>
            <w:r>
              <w:t xml:space="preserve">; </w:t>
            </w:r>
            <w:hyperlink r:id="rId406" w:history="1">
              <w:r>
                <w:rPr>
                  <w:color w:val="0000FF"/>
                </w:rPr>
                <w:t>пункт 2.10</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407" w:history="1">
              <w:r>
                <w:rPr>
                  <w:color w:val="0000FF"/>
                </w:rPr>
                <w:t>ГОСТ 18724-88</w:t>
              </w:r>
            </w:hyperlink>
            <w:r>
              <w:t xml:space="preserve"> "Обувь валяная грубошерстная. Технические условия"</w:t>
            </w:r>
          </w:p>
        </w:tc>
        <w:tc>
          <w:tcPr>
            <w:tcW w:w="3231" w:type="dxa"/>
            <w:tcBorders>
              <w:top w:val="nil"/>
              <w:bottom w:val="nil"/>
            </w:tcBorders>
          </w:tcPr>
          <w:p w:rsidR="00BE3C09" w:rsidRDefault="00BE3C09" w:rsidP="00BE3C09">
            <w:pPr>
              <w:pStyle w:val="ConsPlusNormal"/>
            </w:pPr>
            <w:hyperlink r:id="rId408" w:history="1">
              <w:r>
                <w:rPr>
                  <w:color w:val="0000FF"/>
                </w:rPr>
                <w:t>Раздел 1</w:t>
              </w:r>
            </w:hyperlink>
            <w:r>
              <w:t>;</w:t>
            </w:r>
          </w:p>
          <w:p w:rsidR="00BE3C09" w:rsidRDefault="00BE3C09" w:rsidP="00BE3C09">
            <w:pPr>
              <w:pStyle w:val="ConsPlusNormal"/>
            </w:pPr>
            <w:hyperlink r:id="rId409" w:history="1">
              <w:r>
                <w:rPr>
                  <w:color w:val="0000FF"/>
                </w:rPr>
                <w:t>пункты 1.2.1</w:t>
              </w:r>
            </w:hyperlink>
            <w:r>
              <w:t xml:space="preserve"> </w:t>
            </w:r>
            <w:hyperlink r:id="rId410" w:history="1">
              <w:r>
                <w:rPr>
                  <w:color w:val="0000FF"/>
                </w:rPr>
                <w:t>таблица 2</w:t>
              </w:r>
            </w:hyperlink>
            <w:r>
              <w:t xml:space="preserve"> в части массы полупары обуви, </w:t>
            </w:r>
            <w:hyperlink r:id="rId411" w:history="1">
              <w:r>
                <w:rPr>
                  <w:color w:val="0000FF"/>
                </w:rPr>
                <w:t>1.2.4</w:t>
              </w:r>
            </w:hyperlink>
            <w:r>
              <w:t xml:space="preserve"> </w:t>
            </w:r>
            <w:hyperlink r:id="rId412" w:history="1">
              <w:r>
                <w:rPr>
                  <w:color w:val="0000FF"/>
                </w:rPr>
                <w:t>таблица 5</w:t>
              </w:r>
            </w:hyperlink>
            <w:r>
              <w:t xml:space="preserve"> в части массовой доли свободной серной кислоты</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413" w:history="1">
              <w:r>
                <w:rPr>
                  <w:color w:val="0000FF"/>
                </w:rPr>
                <w:t>ГОСТ 1135-2005</w:t>
              </w:r>
            </w:hyperlink>
            <w:r>
              <w:t xml:space="preserve"> "Обувь домашняя и дорожная. Технические условия"</w:t>
            </w:r>
          </w:p>
        </w:tc>
        <w:tc>
          <w:tcPr>
            <w:tcW w:w="3231" w:type="dxa"/>
            <w:tcBorders>
              <w:top w:val="nil"/>
              <w:bottom w:val="nil"/>
            </w:tcBorders>
          </w:tcPr>
          <w:p w:rsidR="00BE3C09" w:rsidRDefault="00BE3C09" w:rsidP="00BE3C09">
            <w:pPr>
              <w:pStyle w:val="ConsPlusNormal"/>
            </w:pPr>
            <w:hyperlink r:id="rId414" w:history="1">
              <w:r>
                <w:rPr>
                  <w:color w:val="0000FF"/>
                </w:rPr>
                <w:t>Раздел 3</w:t>
              </w:r>
            </w:hyperlink>
            <w:r>
              <w:t xml:space="preserve">; </w:t>
            </w:r>
            <w:hyperlink r:id="rId415" w:history="1">
              <w:r>
                <w:rPr>
                  <w:color w:val="0000FF"/>
                </w:rPr>
                <w:t>пункт 3.4</w:t>
              </w:r>
            </w:hyperlink>
            <w:r>
              <w:t>,</w:t>
            </w:r>
          </w:p>
          <w:p w:rsidR="00BE3C09" w:rsidRDefault="00BE3C09" w:rsidP="00BE3C09">
            <w:pPr>
              <w:pStyle w:val="ConsPlusNormal"/>
            </w:pPr>
            <w:hyperlink r:id="rId416" w:history="1">
              <w:r>
                <w:rPr>
                  <w:color w:val="0000FF"/>
                </w:rPr>
                <w:t>раздел 4</w:t>
              </w:r>
            </w:hyperlink>
            <w:r>
              <w:t>;</w:t>
            </w:r>
          </w:p>
          <w:p w:rsidR="00BE3C09" w:rsidRDefault="00BE3C09" w:rsidP="00BE3C09">
            <w:pPr>
              <w:pStyle w:val="ConsPlusNormal"/>
            </w:pPr>
            <w:hyperlink r:id="rId417" w:history="1">
              <w:r>
                <w:rPr>
                  <w:color w:val="0000FF"/>
                </w:rPr>
                <w:t>пункты 4.4.3</w:t>
              </w:r>
            </w:hyperlink>
            <w:r>
              <w:t xml:space="preserve">, </w:t>
            </w:r>
            <w:hyperlink r:id="rId418" w:history="1">
              <w:r>
                <w:rPr>
                  <w:color w:val="0000FF"/>
                </w:rPr>
                <w:t>4.4.4</w:t>
              </w:r>
            </w:hyperlink>
            <w:r>
              <w:t xml:space="preserve">, </w:t>
            </w:r>
            <w:hyperlink r:id="rId419" w:history="1">
              <w:r>
                <w:rPr>
                  <w:color w:val="0000FF"/>
                </w:rPr>
                <w:t>4.4.5</w:t>
              </w:r>
            </w:hyperlink>
            <w:r>
              <w:t xml:space="preserve">, </w:t>
            </w:r>
            <w:hyperlink r:id="rId420" w:history="1">
              <w:r>
                <w:rPr>
                  <w:color w:val="0000FF"/>
                </w:rPr>
                <w:t>4.5.1</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421" w:history="1">
              <w:r>
                <w:rPr>
                  <w:color w:val="0000FF"/>
                </w:rPr>
                <w:t>ГОСТ 5394-89</w:t>
              </w:r>
            </w:hyperlink>
            <w:r>
              <w:t xml:space="preserve"> "Обувь из юфти. Общие технические условия"</w:t>
            </w:r>
          </w:p>
        </w:tc>
        <w:tc>
          <w:tcPr>
            <w:tcW w:w="3231" w:type="dxa"/>
            <w:tcBorders>
              <w:top w:val="nil"/>
              <w:bottom w:val="nil"/>
            </w:tcBorders>
          </w:tcPr>
          <w:p w:rsidR="00BE3C09" w:rsidRDefault="00BE3C09" w:rsidP="00BE3C09">
            <w:pPr>
              <w:pStyle w:val="ConsPlusNormal"/>
            </w:pPr>
            <w:hyperlink r:id="rId422" w:history="1">
              <w:r>
                <w:rPr>
                  <w:color w:val="0000FF"/>
                </w:rPr>
                <w:t>Раздел 2</w:t>
              </w:r>
            </w:hyperlink>
            <w:r>
              <w:t>;</w:t>
            </w:r>
          </w:p>
          <w:p w:rsidR="00BE3C09" w:rsidRDefault="00BE3C09" w:rsidP="00BE3C09">
            <w:pPr>
              <w:pStyle w:val="ConsPlusNormal"/>
            </w:pPr>
            <w:hyperlink r:id="rId423" w:history="1">
              <w:r>
                <w:rPr>
                  <w:color w:val="0000FF"/>
                </w:rPr>
                <w:t>пункты 2.2.3</w:t>
              </w:r>
            </w:hyperlink>
            <w:r>
              <w:t xml:space="preserve">, </w:t>
            </w:r>
            <w:hyperlink r:id="rId424" w:history="1">
              <w:r>
                <w:rPr>
                  <w:color w:val="0000FF"/>
                </w:rPr>
                <w:t>2.2.4</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425" w:history="1">
              <w:r>
                <w:rPr>
                  <w:color w:val="0000FF"/>
                </w:rPr>
                <w:t>ГОСТ 26165-2003</w:t>
              </w:r>
            </w:hyperlink>
            <w:r>
              <w:t xml:space="preserve"> "Обувь детская. Общие технические условия"</w:t>
            </w:r>
          </w:p>
        </w:tc>
        <w:tc>
          <w:tcPr>
            <w:tcW w:w="3231" w:type="dxa"/>
            <w:tcBorders>
              <w:top w:val="nil"/>
              <w:bottom w:val="nil"/>
            </w:tcBorders>
          </w:tcPr>
          <w:p w:rsidR="00BE3C09" w:rsidRDefault="00BE3C09" w:rsidP="00BE3C09">
            <w:pPr>
              <w:pStyle w:val="ConsPlusNormal"/>
            </w:pPr>
            <w:hyperlink r:id="rId426" w:history="1">
              <w:r>
                <w:rPr>
                  <w:color w:val="0000FF"/>
                </w:rPr>
                <w:t>Раздел 3</w:t>
              </w:r>
            </w:hyperlink>
            <w:r>
              <w:t xml:space="preserve">; </w:t>
            </w:r>
            <w:hyperlink r:id="rId427" w:history="1">
              <w:r>
                <w:rPr>
                  <w:color w:val="0000FF"/>
                </w:rPr>
                <w:t>пункт 3.6</w:t>
              </w:r>
            </w:hyperlink>
            <w:r>
              <w:t>,</w:t>
            </w:r>
          </w:p>
          <w:p w:rsidR="00BE3C09" w:rsidRDefault="00BE3C09" w:rsidP="00BE3C09">
            <w:pPr>
              <w:pStyle w:val="ConsPlusNormal"/>
            </w:pPr>
            <w:hyperlink r:id="rId428" w:history="1">
              <w:r>
                <w:rPr>
                  <w:color w:val="0000FF"/>
                </w:rPr>
                <w:t>раздел 4</w:t>
              </w:r>
            </w:hyperlink>
            <w:r>
              <w:t>;</w:t>
            </w:r>
          </w:p>
          <w:p w:rsidR="00BE3C09" w:rsidRDefault="00BE3C09" w:rsidP="00BE3C09">
            <w:pPr>
              <w:pStyle w:val="ConsPlusNormal"/>
            </w:pPr>
            <w:hyperlink r:id="rId429" w:history="1">
              <w:r>
                <w:rPr>
                  <w:color w:val="0000FF"/>
                </w:rPr>
                <w:t>пункты 4.5</w:t>
              </w:r>
            </w:hyperlink>
            <w:r>
              <w:t xml:space="preserve">, </w:t>
            </w:r>
            <w:hyperlink r:id="rId430" w:history="1">
              <w:r>
                <w:rPr>
                  <w:color w:val="0000FF"/>
                </w:rPr>
                <w:t>4.6</w:t>
              </w:r>
            </w:hyperlink>
            <w:r>
              <w:t xml:space="preserve">, </w:t>
            </w:r>
            <w:hyperlink r:id="rId431" w:history="1">
              <w:r>
                <w:rPr>
                  <w:color w:val="0000FF"/>
                </w:rPr>
                <w:t>4.7</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ГОСТ 7296-2003 "Обувь. Маркировка, упаковка, транспортирование и хранение"</w:t>
            </w:r>
          </w:p>
        </w:tc>
        <w:tc>
          <w:tcPr>
            <w:tcW w:w="3231" w:type="dxa"/>
            <w:tcBorders>
              <w:top w:val="nil"/>
              <w:bottom w:val="nil"/>
            </w:tcBorders>
          </w:tcPr>
          <w:p w:rsidR="00BE3C09" w:rsidRDefault="00BE3C09" w:rsidP="00BE3C09">
            <w:pPr>
              <w:pStyle w:val="ConsPlusNormal"/>
            </w:pPr>
            <w:r>
              <w:t>В части требований</w:t>
            </w:r>
          </w:p>
          <w:p w:rsidR="00BE3C09" w:rsidRDefault="00BE3C09" w:rsidP="00BE3C09">
            <w:pPr>
              <w:pStyle w:val="ConsPlusNormal"/>
            </w:pPr>
            <w:r>
              <w:t>к маркировке</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СТБ 1042-97 "Обувь для активного отдыха. Общие технические условия"</w:t>
            </w:r>
          </w:p>
        </w:tc>
        <w:tc>
          <w:tcPr>
            <w:tcW w:w="3231" w:type="dxa"/>
            <w:tcBorders>
              <w:top w:val="nil"/>
              <w:bottom w:val="nil"/>
            </w:tcBorders>
          </w:tcPr>
          <w:p w:rsidR="00BE3C09" w:rsidRDefault="00BE3C09" w:rsidP="00BE3C09">
            <w:pPr>
              <w:pStyle w:val="ConsPlusNormal"/>
            </w:pPr>
            <w:r>
              <w:t>Раздел 3; пункт 3.3,</w:t>
            </w:r>
          </w:p>
          <w:p w:rsidR="00BE3C09" w:rsidRDefault="00BE3C09" w:rsidP="00BE3C09">
            <w:pPr>
              <w:pStyle w:val="ConsPlusNormal"/>
            </w:pPr>
            <w:r>
              <w:t>раздел 4; пункты 4.12, 4.13, 4.14</w:t>
            </w:r>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 ред. </w:t>
            </w:r>
            <w:hyperlink r:id="rId432" w:history="1">
              <w:r>
                <w:rPr>
                  <w:color w:val="0000FF"/>
                </w:rPr>
                <w:t>решения</w:t>
              </w:r>
            </w:hyperlink>
            <w:r>
              <w:t xml:space="preserve"> Коллегии Евразийской экономической комиссии от 27.11.2012 N 239)</w:t>
            </w:r>
          </w:p>
        </w:tc>
      </w:tr>
      <w:tr w:rsidR="00BE3C09" w:rsidTr="00BE3C09">
        <w:tblPrEx>
          <w:tblBorders>
            <w:insideH w:val="none" w:sz="0" w:space="0" w:color="auto"/>
          </w:tblBorders>
        </w:tblPrEx>
        <w:tc>
          <w:tcPr>
            <w:tcW w:w="9070" w:type="dxa"/>
            <w:gridSpan w:val="2"/>
            <w:tcBorders>
              <w:top w:val="single" w:sz="4" w:space="0" w:color="auto"/>
              <w:bottom w:val="nil"/>
            </w:tcBorders>
          </w:tcPr>
          <w:p w:rsidR="00BE3C09" w:rsidRDefault="00BE3C09" w:rsidP="00BE3C09">
            <w:pPr>
              <w:pStyle w:val="ConsPlusNormal"/>
              <w:jc w:val="center"/>
              <w:outlineLvl w:val="1"/>
            </w:pPr>
            <w:r>
              <w:lastRenderedPageBreak/>
              <w:t>Кожгалантерейные изделия</w:t>
            </w:r>
          </w:p>
        </w:tc>
      </w:tr>
      <w:tr w:rsidR="00BE3C09" w:rsidTr="00BE3C09">
        <w:tblPrEx>
          <w:tblBorders>
            <w:insideH w:val="none" w:sz="0" w:space="0" w:color="auto"/>
          </w:tblBorders>
        </w:tblPrEx>
        <w:tc>
          <w:tcPr>
            <w:tcW w:w="9070" w:type="dxa"/>
            <w:gridSpan w:val="2"/>
            <w:tcBorders>
              <w:top w:val="nil"/>
              <w:bottom w:val="single" w:sz="4" w:space="0" w:color="auto"/>
            </w:tcBorders>
            <w:vAlign w:val="bottom"/>
          </w:tcPr>
          <w:p w:rsidR="00BE3C09" w:rsidRDefault="00BE3C09" w:rsidP="00BE3C09">
            <w:pPr>
              <w:pStyle w:val="ConsPlusNormal"/>
              <w:jc w:val="center"/>
            </w:pPr>
            <w:r>
              <w:t xml:space="preserve">(в ред. </w:t>
            </w:r>
            <w:hyperlink r:id="rId433" w:history="1">
              <w:r>
                <w:rPr>
                  <w:color w:val="0000FF"/>
                </w:rPr>
                <w:t>решения</w:t>
              </w:r>
            </w:hyperlink>
            <w:r>
              <w:t xml:space="preserve"> Коллегии Евразийской экономической комиссии от 27.11.2012 N 239)</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434" w:history="1">
              <w:r>
                <w:rPr>
                  <w:color w:val="0000FF"/>
                </w:rPr>
                <w:t>ГОСТ 25871-83</w:t>
              </w:r>
            </w:hyperlink>
            <w:r>
              <w:t xml:space="preserve"> "Изделия кожгалантерейные. Упаковка, маркировка, транспортирование и хранение"</w:t>
            </w:r>
          </w:p>
        </w:tc>
        <w:tc>
          <w:tcPr>
            <w:tcW w:w="3231" w:type="dxa"/>
            <w:tcBorders>
              <w:top w:val="single" w:sz="4" w:space="0" w:color="auto"/>
              <w:bottom w:val="nil"/>
            </w:tcBorders>
          </w:tcPr>
          <w:p w:rsidR="00BE3C09" w:rsidRDefault="00BE3C09" w:rsidP="00BE3C09">
            <w:pPr>
              <w:pStyle w:val="ConsPlusNormal"/>
            </w:pPr>
            <w:r>
              <w:t>В части требований к маркировке</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435" w:history="1">
              <w:r>
                <w:rPr>
                  <w:color w:val="0000FF"/>
                </w:rPr>
                <w:t>ГОСТ 28631-2005</w:t>
              </w:r>
            </w:hyperlink>
            <w:r>
              <w:t xml:space="preserve"> "Сумки, чемоданы, портфели, ранцы, папки, изделия мелкой кожгалантереи. Общие технические условия"</w:t>
            </w:r>
          </w:p>
        </w:tc>
        <w:tc>
          <w:tcPr>
            <w:tcW w:w="3231" w:type="dxa"/>
            <w:tcBorders>
              <w:top w:val="nil"/>
              <w:bottom w:val="nil"/>
            </w:tcBorders>
          </w:tcPr>
          <w:p w:rsidR="00BE3C09" w:rsidRDefault="00BE3C09" w:rsidP="00BE3C09">
            <w:pPr>
              <w:pStyle w:val="ConsPlusNormal"/>
            </w:pPr>
            <w:hyperlink r:id="rId436" w:history="1">
              <w:r>
                <w:rPr>
                  <w:color w:val="0000FF"/>
                </w:rPr>
                <w:t>Раздел 5</w:t>
              </w:r>
            </w:hyperlink>
            <w:r>
              <w:t>;</w:t>
            </w:r>
          </w:p>
          <w:p w:rsidR="00BE3C09" w:rsidRDefault="00BE3C09" w:rsidP="00BE3C09">
            <w:pPr>
              <w:pStyle w:val="ConsPlusNormal"/>
            </w:pPr>
            <w:hyperlink r:id="rId437" w:history="1">
              <w:r>
                <w:rPr>
                  <w:color w:val="0000FF"/>
                </w:rPr>
                <w:t>пункты 5.2</w:t>
              </w:r>
            </w:hyperlink>
            <w:r>
              <w:t xml:space="preserve">, </w:t>
            </w:r>
            <w:hyperlink r:id="rId438" w:history="1">
              <w:r>
                <w:rPr>
                  <w:color w:val="0000FF"/>
                </w:rPr>
                <w:t>5.3.2</w:t>
              </w:r>
            </w:hyperlink>
            <w:r>
              <w:t xml:space="preserve"> </w:t>
            </w:r>
            <w:hyperlink r:id="rId439" w:history="1">
              <w:r>
                <w:rPr>
                  <w:color w:val="0000FF"/>
                </w:rPr>
                <w:t>таблица 1</w:t>
              </w:r>
            </w:hyperlink>
            <w:r>
              <w:t xml:space="preserve"> в части разрывной нагрузки узлов крепления ручек </w:t>
            </w:r>
            <w:hyperlink r:id="rId440" w:history="1">
              <w:r>
                <w:rPr>
                  <w:color w:val="0000FF"/>
                </w:rPr>
                <w:t>5.3.3</w:t>
              </w:r>
            </w:hyperlink>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441" w:history="1">
              <w:r>
                <w:rPr>
                  <w:color w:val="0000FF"/>
                </w:rPr>
                <w:t>ГОСТ 28754-90</w:t>
              </w:r>
            </w:hyperlink>
            <w:r>
              <w:t xml:space="preserve"> "Ремни поясные и для часов. Общие технические условия"</w:t>
            </w:r>
          </w:p>
        </w:tc>
        <w:tc>
          <w:tcPr>
            <w:tcW w:w="3231" w:type="dxa"/>
            <w:tcBorders>
              <w:top w:val="nil"/>
              <w:bottom w:val="nil"/>
            </w:tcBorders>
          </w:tcPr>
          <w:p w:rsidR="00BE3C09" w:rsidRDefault="00BE3C09" w:rsidP="00BE3C09">
            <w:pPr>
              <w:pStyle w:val="ConsPlusNormal"/>
            </w:pPr>
            <w:hyperlink r:id="rId442" w:history="1">
              <w:r>
                <w:rPr>
                  <w:color w:val="0000FF"/>
                </w:rPr>
                <w:t>Раздел 2</w:t>
              </w:r>
            </w:hyperlink>
            <w:r>
              <w:t>,</w:t>
            </w:r>
          </w:p>
          <w:p w:rsidR="00BE3C09" w:rsidRDefault="00BE3C09" w:rsidP="00BE3C09">
            <w:pPr>
              <w:pStyle w:val="ConsPlusNormal"/>
            </w:pPr>
            <w:hyperlink r:id="rId443" w:history="1">
              <w:r>
                <w:rPr>
                  <w:color w:val="0000FF"/>
                </w:rPr>
                <w:t>пункт 2.2.4</w:t>
              </w:r>
            </w:hyperlink>
          </w:p>
        </w:tc>
      </w:tr>
      <w:tr w:rsidR="00BE3C09" w:rsidTr="00BE3C09">
        <w:tblPrEx>
          <w:tblBorders>
            <w:insideH w:val="none" w:sz="0" w:space="0" w:color="auto"/>
          </w:tblBorders>
        </w:tblPrEx>
        <w:tc>
          <w:tcPr>
            <w:tcW w:w="5839" w:type="dxa"/>
            <w:tcBorders>
              <w:top w:val="nil"/>
              <w:bottom w:val="single" w:sz="4" w:space="0" w:color="auto"/>
            </w:tcBorders>
          </w:tcPr>
          <w:p w:rsidR="00BE3C09" w:rsidRDefault="00BE3C09" w:rsidP="00BE3C09">
            <w:pPr>
              <w:pStyle w:val="ConsPlusNormal"/>
            </w:pPr>
            <w:hyperlink r:id="rId444" w:history="1">
              <w:r>
                <w:rPr>
                  <w:color w:val="0000FF"/>
                </w:rPr>
                <w:t>ГОСТ 28846-90</w:t>
              </w:r>
            </w:hyperlink>
            <w:r>
              <w:t xml:space="preserve"> (ИСО 4418-78) "Перчатки и рукавицы. Общие технические требования"</w:t>
            </w:r>
          </w:p>
        </w:tc>
        <w:tc>
          <w:tcPr>
            <w:tcW w:w="3231" w:type="dxa"/>
            <w:tcBorders>
              <w:top w:val="nil"/>
              <w:bottom w:val="single" w:sz="4" w:space="0" w:color="auto"/>
            </w:tcBorders>
          </w:tcPr>
          <w:p w:rsidR="00BE3C09" w:rsidRDefault="00BE3C09" w:rsidP="00BE3C09">
            <w:pPr>
              <w:pStyle w:val="ConsPlusNormal"/>
            </w:pPr>
            <w:hyperlink r:id="rId445" w:history="1">
              <w:r>
                <w:rPr>
                  <w:color w:val="0000FF"/>
                </w:rPr>
                <w:t>Раздел 2</w:t>
              </w:r>
            </w:hyperlink>
            <w:r>
              <w:t>,</w:t>
            </w:r>
          </w:p>
          <w:p w:rsidR="00BE3C09" w:rsidRDefault="00BE3C09" w:rsidP="00BE3C09">
            <w:pPr>
              <w:pStyle w:val="ConsPlusNormal"/>
            </w:pPr>
            <w:hyperlink r:id="rId446" w:history="1">
              <w:r>
                <w:rPr>
                  <w:color w:val="0000FF"/>
                </w:rPr>
                <w:t>пункт 2.2.3</w:t>
              </w:r>
            </w:hyperlink>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Коляски детские</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447" w:history="1">
              <w:r>
                <w:rPr>
                  <w:color w:val="0000FF"/>
                </w:rPr>
                <w:t>ГОСТ 19245-93</w:t>
              </w:r>
            </w:hyperlink>
            <w:r>
              <w:t xml:space="preserve"> "Коляски детские. Общие технические условия"</w:t>
            </w:r>
          </w:p>
        </w:tc>
        <w:tc>
          <w:tcPr>
            <w:tcW w:w="3231" w:type="dxa"/>
            <w:tcBorders>
              <w:top w:val="single" w:sz="4" w:space="0" w:color="auto"/>
              <w:bottom w:val="nil"/>
            </w:tcBorders>
          </w:tcPr>
          <w:p w:rsidR="00BE3C09" w:rsidRDefault="00BE3C09" w:rsidP="00BE3C09">
            <w:pPr>
              <w:pStyle w:val="ConsPlusNormal"/>
            </w:pPr>
            <w:r>
              <w:t>Стандарт в целом</w:t>
            </w:r>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 ред. </w:t>
            </w:r>
            <w:hyperlink r:id="rId448" w:history="1">
              <w:r>
                <w:rPr>
                  <w:color w:val="0000FF"/>
                </w:rPr>
                <w:t>решения</w:t>
              </w:r>
            </w:hyperlink>
            <w:r>
              <w:t xml:space="preserve"> Коллегии Евразийской экономической комиссии от 27.11.2012 N 239)</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Велосипеды</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r>
              <w:t>ГОСТ 7371-89 "Велосипеды для детей. Общие технические условия"</w:t>
            </w:r>
          </w:p>
        </w:tc>
        <w:tc>
          <w:tcPr>
            <w:tcW w:w="3231" w:type="dxa"/>
            <w:tcBorders>
              <w:top w:val="single" w:sz="4" w:space="0" w:color="auto"/>
              <w:bottom w:val="nil"/>
            </w:tcBorders>
          </w:tcPr>
          <w:p w:rsidR="00BE3C09" w:rsidRDefault="00BE3C09" w:rsidP="00BE3C09">
            <w:pPr>
              <w:pStyle w:val="ConsPlusNormal"/>
            </w:pPr>
            <w:r>
              <w:t>Раздел 3;</w:t>
            </w:r>
          </w:p>
          <w:p w:rsidR="00BE3C09" w:rsidRDefault="00BE3C09" w:rsidP="00BE3C09">
            <w:pPr>
              <w:pStyle w:val="ConsPlusNormal"/>
            </w:pPr>
            <w:r>
              <w:t>пункты 3.1.3, 3.1.10, 3.1.11, 3.1.13, 3.1.16, 3.1.19, 3.1.20, 3.1.21, 3.1.22</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ГОСТ 28765-90 (ИСО 8098-90) "Велосипеды для детей младшего возраста. Требования безопасности"</w:t>
            </w:r>
          </w:p>
        </w:tc>
        <w:tc>
          <w:tcPr>
            <w:tcW w:w="3231" w:type="dxa"/>
            <w:tcBorders>
              <w:top w:val="nil"/>
              <w:bottom w:val="nil"/>
            </w:tcBorders>
          </w:tcPr>
          <w:p w:rsidR="00BE3C09" w:rsidRDefault="00BE3C09" w:rsidP="00BE3C09">
            <w:pPr>
              <w:pStyle w:val="ConsPlusNormal"/>
            </w:pPr>
            <w:r>
              <w:t>Стандарт в целом</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449" w:history="1">
              <w:r>
                <w:rPr>
                  <w:color w:val="0000FF"/>
                </w:rPr>
                <w:t>ГОСТ 31741-2012</w:t>
              </w:r>
            </w:hyperlink>
            <w:r>
              <w:t xml:space="preserve"> "Велосипеды. Общие технические условия"</w:t>
            </w:r>
          </w:p>
        </w:tc>
        <w:tc>
          <w:tcPr>
            <w:tcW w:w="3231" w:type="dxa"/>
            <w:tcBorders>
              <w:top w:val="nil"/>
              <w:bottom w:val="nil"/>
            </w:tcBorders>
          </w:tcPr>
          <w:p w:rsidR="00BE3C09" w:rsidRDefault="00BE3C09" w:rsidP="00BE3C09">
            <w:pPr>
              <w:pStyle w:val="ConsPlusNormal"/>
            </w:pPr>
            <w:r>
              <w:t>Стандарт в целом</w:t>
            </w:r>
          </w:p>
        </w:tc>
      </w:tr>
      <w:tr w:rsidR="00BE3C09" w:rsidTr="00BE3C09">
        <w:tblPrEx>
          <w:tblBorders>
            <w:insideH w:val="none" w:sz="0" w:space="0" w:color="auto"/>
          </w:tblBorders>
        </w:tblPrEx>
        <w:tc>
          <w:tcPr>
            <w:tcW w:w="9070" w:type="dxa"/>
            <w:gridSpan w:val="2"/>
            <w:tcBorders>
              <w:top w:val="nil"/>
              <w:bottom w:val="nil"/>
            </w:tcBorders>
          </w:tcPr>
          <w:p w:rsidR="00BE3C09" w:rsidRDefault="00BE3C09" w:rsidP="00BE3C09">
            <w:pPr>
              <w:pStyle w:val="ConsPlusNormal"/>
              <w:jc w:val="both"/>
            </w:pPr>
            <w:r>
              <w:t xml:space="preserve">(в ред. </w:t>
            </w:r>
            <w:hyperlink r:id="rId450"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t>ГОСТ 29235-91 (ИСО 6742-2-85) "Велосипеды. Световозвращающие устройства, фотометрические и физические требования"</w:t>
            </w:r>
          </w:p>
        </w:tc>
        <w:tc>
          <w:tcPr>
            <w:tcW w:w="3231" w:type="dxa"/>
            <w:tcBorders>
              <w:top w:val="nil"/>
              <w:bottom w:val="nil"/>
            </w:tcBorders>
          </w:tcPr>
          <w:p w:rsidR="00BE3C09" w:rsidRDefault="00BE3C09" w:rsidP="00BE3C09">
            <w:pPr>
              <w:pStyle w:val="ConsPlusNormal"/>
            </w:pPr>
            <w:r>
              <w:t>Стандарт в целом</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451" w:history="1">
              <w:r>
                <w:rPr>
                  <w:color w:val="0000FF"/>
                </w:rPr>
                <w:t xml:space="preserve">ГОСТ </w:t>
              </w:r>
              <w:proofErr w:type="gramStart"/>
              <w:r>
                <w:rPr>
                  <w:color w:val="0000FF"/>
                </w:rPr>
                <w:t>Р</w:t>
              </w:r>
              <w:proofErr w:type="gramEnd"/>
              <w:r>
                <w:rPr>
                  <w:color w:val="0000FF"/>
                </w:rPr>
                <w:t xml:space="preserve"> ИСО 8098-2012</w:t>
              </w:r>
            </w:hyperlink>
            <w:r>
              <w:t xml:space="preserve"> "Велосипеды для детей младшего возраста. Требования безопасности" (применяется до 1 января 2020 г.)</w:t>
            </w:r>
          </w:p>
        </w:tc>
        <w:tc>
          <w:tcPr>
            <w:tcW w:w="3231" w:type="dxa"/>
            <w:tcBorders>
              <w:top w:val="nil"/>
              <w:bottom w:val="nil"/>
            </w:tcBorders>
          </w:tcPr>
          <w:p w:rsidR="00BE3C09" w:rsidRDefault="00BE3C09" w:rsidP="00BE3C09">
            <w:pPr>
              <w:pStyle w:val="ConsPlusNormal"/>
            </w:pPr>
            <w:r>
              <w:t>Стандарт в целом</w:t>
            </w:r>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(введено </w:t>
            </w:r>
            <w:hyperlink r:id="rId452" w:history="1">
              <w:r>
                <w:rPr>
                  <w:color w:val="0000FF"/>
                </w:rPr>
                <w:t>решением</w:t>
              </w:r>
            </w:hyperlink>
            <w:r>
              <w:t xml:space="preserve"> Коллегии Евразийской экономической комиссии от 19.12.2017 N 175)</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Издательская (книжная, журнальная) продукция</w:t>
            </w:r>
          </w:p>
        </w:tc>
      </w:tr>
      <w:tr w:rsidR="00BE3C09" w:rsidTr="00BE3C09">
        <w:tblPrEx>
          <w:tblBorders>
            <w:insideH w:val="none" w:sz="0" w:space="0" w:color="auto"/>
          </w:tblBorders>
        </w:tblPrEx>
        <w:tc>
          <w:tcPr>
            <w:tcW w:w="5839" w:type="dxa"/>
            <w:tcBorders>
              <w:top w:val="single" w:sz="4" w:space="0" w:color="auto"/>
              <w:bottom w:val="nil"/>
            </w:tcBorders>
          </w:tcPr>
          <w:p w:rsidR="00BE3C09" w:rsidRDefault="00BE3C09" w:rsidP="00BE3C09">
            <w:pPr>
              <w:pStyle w:val="ConsPlusNormal"/>
            </w:pPr>
            <w:hyperlink r:id="rId453" w:history="1">
              <w:r>
                <w:rPr>
                  <w:color w:val="0000FF"/>
                </w:rPr>
                <w:t>ГОСТ 7.60-2003</w:t>
              </w:r>
            </w:hyperlink>
            <w:r>
              <w:t xml:space="preserve"> "Система стандартов по информации, библиотечному и издательскому делу. Издания. Основные виды. Термины и определения"</w:t>
            </w:r>
          </w:p>
        </w:tc>
        <w:tc>
          <w:tcPr>
            <w:tcW w:w="3231" w:type="dxa"/>
            <w:tcBorders>
              <w:top w:val="single" w:sz="4" w:space="0" w:color="auto"/>
              <w:bottom w:val="nil"/>
            </w:tcBorders>
          </w:tcPr>
          <w:p w:rsidR="00BE3C09" w:rsidRDefault="00BE3C09" w:rsidP="00BE3C09">
            <w:pPr>
              <w:pStyle w:val="ConsPlusNormal"/>
            </w:pPr>
            <w:r>
              <w:t>Стандарт в целом</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hyperlink r:id="rId454" w:history="1">
              <w:r>
                <w:rPr>
                  <w:color w:val="0000FF"/>
                </w:rPr>
                <w:t>ГОСТ 3489.1-71</w:t>
              </w:r>
            </w:hyperlink>
            <w:r>
              <w:t xml:space="preserve"> "Шрифты типографские (на русской и </w:t>
            </w:r>
            <w:r>
              <w:lastRenderedPageBreak/>
              <w:t>латинской греческих основах). Группировка. Индексация. Линия шрифта. Емкость"</w:t>
            </w:r>
          </w:p>
        </w:tc>
        <w:tc>
          <w:tcPr>
            <w:tcW w:w="3231" w:type="dxa"/>
            <w:tcBorders>
              <w:top w:val="nil"/>
              <w:bottom w:val="nil"/>
            </w:tcBorders>
          </w:tcPr>
          <w:p w:rsidR="00BE3C09" w:rsidRDefault="00BE3C09" w:rsidP="00BE3C09">
            <w:pPr>
              <w:pStyle w:val="ConsPlusNormal"/>
            </w:pPr>
            <w:r>
              <w:lastRenderedPageBreak/>
              <w:t>Стандарт в целом</w:t>
            </w:r>
          </w:p>
        </w:tc>
      </w:tr>
      <w:tr w:rsidR="00BE3C09" w:rsidTr="00BE3C09">
        <w:tblPrEx>
          <w:tblBorders>
            <w:insideH w:val="none" w:sz="0" w:space="0" w:color="auto"/>
          </w:tblBorders>
        </w:tblPrEx>
        <w:tc>
          <w:tcPr>
            <w:tcW w:w="5839" w:type="dxa"/>
            <w:tcBorders>
              <w:top w:val="nil"/>
              <w:bottom w:val="nil"/>
            </w:tcBorders>
          </w:tcPr>
          <w:p w:rsidR="00BE3C09" w:rsidRDefault="00BE3C09" w:rsidP="00BE3C09">
            <w:pPr>
              <w:pStyle w:val="ConsPlusNormal"/>
            </w:pPr>
            <w:r>
              <w:lastRenderedPageBreak/>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231" w:type="dxa"/>
            <w:tcBorders>
              <w:top w:val="nil"/>
              <w:bottom w:val="nil"/>
            </w:tcBorders>
          </w:tcPr>
          <w:p w:rsidR="00BE3C09" w:rsidRDefault="00BE3C09" w:rsidP="00BE3C09">
            <w:pPr>
              <w:pStyle w:val="ConsPlusNormal"/>
            </w:pPr>
            <w:r>
              <w:t>Стандарт в целом</w:t>
            </w:r>
          </w:p>
        </w:tc>
      </w:tr>
      <w:tr w:rsidR="00BE3C09" w:rsidTr="00BE3C09">
        <w:tblPrEx>
          <w:tblBorders>
            <w:insideH w:val="none" w:sz="0" w:space="0" w:color="auto"/>
          </w:tblBorders>
        </w:tblPrEx>
        <w:tc>
          <w:tcPr>
            <w:tcW w:w="9070" w:type="dxa"/>
            <w:gridSpan w:val="2"/>
            <w:tcBorders>
              <w:top w:val="nil"/>
              <w:bottom w:val="single" w:sz="4" w:space="0" w:color="auto"/>
            </w:tcBorders>
          </w:tcPr>
          <w:p w:rsidR="00BE3C09" w:rsidRDefault="00BE3C09" w:rsidP="00BE3C09">
            <w:pPr>
              <w:pStyle w:val="ConsPlusNormal"/>
              <w:jc w:val="both"/>
            </w:pPr>
            <w:r>
              <w:t xml:space="preserve">(в ред. </w:t>
            </w:r>
            <w:hyperlink r:id="rId455" w:history="1">
              <w:r>
                <w:rPr>
                  <w:color w:val="0000FF"/>
                </w:rPr>
                <w:t>решения</w:t>
              </w:r>
            </w:hyperlink>
            <w:r>
              <w:t xml:space="preserve"> Коллегии Евразийской экономической комиссии от 27.11.2012 N 239)</w:t>
            </w:r>
          </w:p>
        </w:tc>
      </w:tr>
      <w:tr w:rsidR="00BE3C09" w:rsidTr="00BE3C09">
        <w:tc>
          <w:tcPr>
            <w:tcW w:w="9070" w:type="dxa"/>
            <w:gridSpan w:val="2"/>
            <w:tcBorders>
              <w:top w:val="single" w:sz="4" w:space="0" w:color="auto"/>
              <w:bottom w:val="single" w:sz="4" w:space="0" w:color="auto"/>
            </w:tcBorders>
          </w:tcPr>
          <w:p w:rsidR="00BE3C09" w:rsidRDefault="00BE3C09" w:rsidP="00BE3C09">
            <w:pPr>
              <w:pStyle w:val="ConsPlusNormal"/>
              <w:jc w:val="center"/>
              <w:outlineLvl w:val="1"/>
            </w:pPr>
            <w:r>
              <w:t>Школьно-письменные принадлежности</w:t>
            </w:r>
          </w:p>
        </w:tc>
      </w:tr>
      <w:tr w:rsidR="00BE3C09" w:rsidTr="00BE3C09">
        <w:tblPrEx>
          <w:tblBorders>
            <w:insideH w:val="none" w:sz="0" w:space="0" w:color="auto"/>
          </w:tblBorders>
        </w:tblPrEx>
        <w:tc>
          <w:tcPr>
            <w:tcW w:w="9070" w:type="dxa"/>
            <w:gridSpan w:val="2"/>
            <w:tcBorders>
              <w:top w:val="single" w:sz="4" w:space="0" w:color="auto"/>
              <w:bottom w:val="single" w:sz="4" w:space="0" w:color="auto"/>
            </w:tcBorders>
          </w:tcPr>
          <w:p w:rsidR="00BE3C09" w:rsidRDefault="00BE3C09" w:rsidP="00BE3C09">
            <w:pPr>
              <w:pStyle w:val="ConsPlusNormal"/>
              <w:jc w:val="both"/>
            </w:pPr>
            <w:r>
              <w:t xml:space="preserve">Исключен. - </w:t>
            </w:r>
            <w:hyperlink r:id="rId456" w:history="1">
              <w:r>
                <w:rPr>
                  <w:color w:val="0000FF"/>
                </w:rPr>
                <w:t>Решение</w:t>
              </w:r>
            </w:hyperlink>
            <w:r>
              <w:t xml:space="preserve"> Коллегии Евразийской экономической комиссии от 27.11.2012 N 239</w:t>
            </w:r>
          </w:p>
        </w:tc>
      </w:tr>
    </w:tbl>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both"/>
      </w:pPr>
    </w:p>
    <w:p w:rsidR="00BE3C09" w:rsidRDefault="00BE3C09" w:rsidP="00BE3C09">
      <w:pPr>
        <w:pStyle w:val="ConsPlusNormal"/>
        <w:jc w:val="right"/>
        <w:outlineLvl w:val="0"/>
      </w:pPr>
      <w:r>
        <w:t>Утвержден</w:t>
      </w:r>
    </w:p>
    <w:p w:rsidR="00BE3C09" w:rsidRDefault="00BE3C09" w:rsidP="00BE3C09">
      <w:pPr>
        <w:pStyle w:val="ConsPlusNormal"/>
        <w:jc w:val="right"/>
      </w:pPr>
      <w:r>
        <w:t>Решением Комиссии Таможенного союза</w:t>
      </w:r>
    </w:p>
    <w:p w:rsidR="00BE3C09" w:rsidRDefault="00BE3C09" w:rsidP="00BE3C09">
      <w:pPr>
        <w:pStyle w:val="ConsPlusNormal"/>
        <w:jc w:val="right"/>
      </w:pPr>
      <w:r>
        <w:t>от 23 сентября 2011 г. N 797</w:t>
      </w:r>
    </w:p>
    <w:p w:rsidR="00BE3C09" w:rsidRDefault="00BE3C09" w:rsidP="00BE3C09">
      <w:pPr>
        <w:pStyle w:val="ConsPlusNormal"/>
        <w:ind w:firstLine="540"/>
        <w:jc w:val="both"/>
      </w:pPr>
    </w:p>
    <w:p w:rsidR="00BE3C09" w:rsidRDefault="00BE3C09" w:rsidP="00BE3C09">
      <w:pPr>
        <w:pStyle w:val="ConsPlusTitle"/>
        <w:jc w:val="center"/>
      </w:pPr>
      <w:bookmarkStart w:id="118" w:name="P3816"/>
      <w:bookmarkEnd w:id="118"/>
      <w:r>
        <w:t>ПЕРЕЧЕНЬ</w:t>
      </w:r>
    </w:p>
    <w:p w:rsidR="00BE3C09" w:rsidRDefault="00BE3C09" w:rsidP="00BE3C09">
      <w:pPr>
        <w:pStyle w:val="ConsPlusTitle"/>
        <w:jc w:val="center"/>
      </w:pPr>
      <w:r>
        <w:t>ДОКУМЕНТОВ В ОБЛАСТИ СТАНДАРТИЗАЦИИ, СОДЕРЖАЩИХ ПРАВИЛА</w:t>
      </w:r>
    </w:p>
    <w:p w:rsidR="00BE3C09" w:rsidRDefault="00BE3C09" w:rsidP="00BE3C09">
      <w:pPr>
        <w:pStyle w:val="ConsPlusTitle"/>
        <w:jc w:val="center"/>
      </w:pPr>
      <w:r>
        <w:t>И МЕТОДЫ ИССЛЕДОВАНИЙ (ИСПЫТАНИЙ) И ИЗМЕРЕНИЙ, В ТОМ ЧИСЛЕ</w:t>
      </w:r>
    </w:p>
    <w:p w:rsidR="00BE3C09" w:rsidRDefault="00BE3C09" w:rsidP="00BE3C09">
      <w:pPr>
        <w:pStyle w:val="ConsPlusTitle"/>
        <w:jc w:val="center"/>
      </w:pPr>
      <w:r>
        <w:t>ПРАВИЛА ОТБОРА ОБРАЗЦОВ, НЕОБХОДИМЫЕ ДЛЯ ПРИМЕНЕНИЯ</w:t>
      </w:r>
    </w:p>
    <w:p w:rsidR="00BE3C09" w:rsidRDefault="00BE3C09" w:rsidP="00BE3C09">
      <w:pPr>
        <w:pStyle w:val="ConsPlusTitle"/>
        <w:jc w:val="center"/>
      </w:pPr>
      <w:r>
        <w:t>И ИСПОЛНЕНИЯ ТЕХНИЧЕСКОГО РЕГЛАМЕНТА ТАМОЖЕННОГО СОЮЗА</w:t>
      </w:r>
    </w:p>
    <w:p w:rsidR="00BE3C09" w:rsidRDefault="00BE3C09" w:rsidP="00BE3C09">
      <w:pPr>
        <w:pStyle w:val="ConsPlusTitle"/>
        <w:jc w:val="center"/>
      </w:pPr>
      <w:r>
        <w:t>"О БЕЗОПАСНОСТИ ПРОДУКЦИИ, ПРЕДНАЗНАЧЕННОЙ ДЛЯ ДЕТЕЙ</w:t>
      </w:r>
    </w:p>
    <w:p w:rsidR="00BE3C09" w:rsidRDefault="00BE3C09" w:rsidP="00BE3C09">
      <w:pPr>
        <w:pStyle w:val="ConsPlusTitle"/>
        <w:jc w:val="center"/>
      </w:pPr>
      <w:r>
        <w:t>И ПОДРОСТКОВ" (</w:t>
      </w:r>
      <w:proofErr w:type="gramStart"/>
      <w:r>
        <w:t>ТР</w:t>
      </w:r>
      <w:proofErr w:type="gramEnd"/>
      <w:r>
        <w:t xml:space="preserve"> ТС 007/2011) И ОСУЩЕСТВЛЕНИЯ ОЦЕНКИ</w:t>
      </w:r>
    </w:p>
    <w:p w:rsidR="00BE3C09" w:rsidRDefault="00BE3C09" w:rsidP="00BE3C09">
      <w:pPr>
        <w:pStyle w:val="ConsPlusTitle"/>
        <w:jc w:val="center"/>
      </w:pPr>
      <w:r>
        <w:t>СООТВЕТСТВИЯ ОБЪЕКТОВ ТЕХНИЧЕСКОГО РЕГУЛИРОВАНИЯ</w:t>
      </w:r>
    </w:p>
    <w:p w:rsidR="00BE3C09" w:rsidRDefault="00BE3C09" w:rsidP="00BE3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C09" w:rsidTr="00BE3C09">
        <w:trPr>
          <w:jc w:val="center"/>
        </w:trPr>
        <w:tc>
          <w:tcPr>
            <w:tcW w:w="9294" w:type="dxa"/>
            <w:tcBorders>
              <w:top w:val="nil"/>
              <w:left w:val="single" w:sz="24" w:space="0" w:color="CED3F1"/>
              <w:bottom w:val="nil"/>
              <w:right w:val="single" w:sz="24" w:space="0" w:color="F4F3F8"/>
            </w:tcBorders>
            <w:shd w:val="clear" w:color="auto" w:fill="F4F3F8"/>
          </w:tcPr>
          <w:p w:rsidR="00BE3C09" w:rsidRDefault="00BE3C09" w:rsidP="00BE3C09">
            <w:pPr>
              <w:pStyle w:val="ConsPlusNormal"/>
              <w:jc w:val="center"/>
            </w:pPr>
            <w:r>
              <w:rPr>
                <w:color w:val="392C69"/>
              </w:rPr>
              <w:t>Список изменяющих документов</w:t>
            </w:r>
          </w:p>
          <w:p w:rsidR="00BE3C09" w:rsidRDefault="00BE3C09" w:rsidP="00BE3C09">
            <w:pPr>
              <w:pStyle w:val="ConsPlusNormal"/>
              <w:jc w:val="center"/>
            </w:pPr>
            <w:proofErr w:type="gramStart"/>
            <w:r>
              <w:rPr>
                <w:color w:val="392C69"/>
              </w:rPr>
              <w:t>(в ред. решений Коллегии</w:t>
            </w:r>
            <w:proofErr w:type="gramEnd"/>
          </w:p>
          <w:p w:rsidR="00BE3C09" w:rsidRDefault="00BE3C09" w:rsidP="00BE3C09">
            <w:pPr>
              <w:pStyle w:val="ConsPlusNormal"/>
              <w:jc w:val="center"/>
            </w:pPr>
            <w:r>
              <w:rPr>
                <w:color w:val="392C69"/>
              </w:rPr>
              <w:t xml:space="preserve">Евразийской экономической комиссии от 27.11.2012 </w:t>
            </w:r>
            <w:hyperlink r:id="rId457" w:history="1">
              <w:r>
                <w:rPr>
                  <w:color w:val="0000FF"/>
                </w:rPr>
                <w:t>N 239</w:t>
              </w:r>
            </w:hyperlink>
            <w:r>
              <w:rPr>
                <w:color w:val="392C69"/>
              </w:rPr>
              <w:t>,</w:t>
            </w:r>
          </w:p>
          <w:p w:rsidR="00BE3C09" w:rsidRDefault="00BE3C09" w:rsidP="00BE3C09">
            <w:pPr>
              <w:pStyle w:val="ConsPlusNormal"/>
              <w:jc w:val="center"/>
            </w:pPr>
            <w:r>
              <w:rPr>
                <w:color w:val="392C69"/>
              </w:rPr>
              <w:t xml:space="preserve">от 10.06.2014 </w:t>
            </w:r>
            <w:hyperlink r:id="rId458" w:history="1">
              <w:r>
                <w:rPr>
                  <w:color w:val="0000FF"/>
                </w:rPr>
                <w:t>N 90</w:t>
              </w:r>
            </w:hyperlink>
            <w:r>
              <w:rPr>
                <w:color w:val="392C69"/>
              </w:rPr>
              <w:t xml:space="preserve">, от 19.12.2017 </w:t>
            </w:r>
            <w:hyperlink r:id="rId459" w:history="1">
              <w:r>
                <w:rPr>
                  <w:color w:val="0000FF"/>
                </w:rPr>
                <w:t>N 175</w:t>
              </w:r>
            </w:hyperlink>
            <w:r>
              <w:rPr>
                <w:color w:val="392C69"/>
              </w:rPr>
              <w:t>)</w:t>
            </w:r>
          </w:p>
        </w:tc>
      </w:tr>
    </w:tbl>
    <w:p w:rsidR="00BE3C09" w:rsidRDefault="00BE3C09" w:rsidP="00BE3C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098"/>
        <w:gridCol w:w="6009"/>
      </w:tblGrid>
      <w:tr w:rsidR="00BE3C09" w:rsidTr="00BE3C09">
        <w:tc>
          <w:tcPr>
            <w:tcW w:w="964" w:type="dxa"/>
            <w:tcBorders>
              <w:top w:val="single" w:sz="4" w:space="0" w:color="auto"/>
              <w:bottom w:val="single" w:sz="4" w:space="0" w:color="auto"/>
            </w:tcBorders>
          </w:tcPr>
          <w:p w:rsidR="00BE3C09" w:rsidRDefault="00BE3C09" w:rsidP="00BE3C09">
            <w:pPr>
              <w:pStyle w:val="ConsPlusNormal"/>
              <w:jc w:val="center"/>
            </w:pPr>
            <w:r>
              <w:t>Порядковый номер позиции</w:t>
            </w:r>
          </w:p>
        </w:tc>
        <w:tc>
          <w:tcPr>
            <w:tcW w:w="2098" w:type="dxa"/>
            <w:tcBorders>
              <w:top w:val="single" w:sz="4" w:space="0" w:color="auto"/>
              <w:bottom w:val="single" w:sz="4" w:space="0" w:color="auto"/>
            </w:tcBorders>
          </w:tcPr>
          <w:p w:rsidR="00BE3C09" w:rsidRDefault="00BE3C09" w:rsidP="00BE3C09">
            <w:pPr>
              <w:pStyle w:val="ConsPlusNormal"/>
              <w:jc w:val="center"/>
            </w:pPr>
            <w:r>
              <w:t>Подтверждаемые требования технического регламента</w:t>
            </w:r>
          </w:p>
        </w:tc>
        <w:tc>
          <w:tcPr>
            <w:tcW w:w="6009" w:type="dxa"/>
            <w:tcBorders>
              <w:top w:val="single" w:sz="4" w:space="0" w:color="auto"/>
              <w:bottom w:val="single" w:sz="4" w:space="0" w:color="auto"/>
            </w:tcBorders>
          </w:tcPr>
          <w:p w:rsidR="00BE3C09" w:rsidRDefault="00BE3C09" w:rsidP="00BE3C09">
            <w:pPr>
              <w:pStyle w:val="ConsPlusNormal"/>
              <w:jc w:val="center"/>
            </w:pPr>
            <w:r>
              <w:t>Обозначение и наименование документов в области стандартизации</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Изделия для ухода за детьми</w:t>
            </w:r>
          </w:p>
        </w:tc>
      </w:tr>
      <w:tr w:rsidR="00BE3C09" w:rsidTr="00BE3C09">
        <w:tc>
          <w:tcPr>
            <w:tcW w:w="964" w:type="dxa"/>
            <w:vMerge w:val="restart"/>
            <w:tcBorders>
              <w:top w:val="single" w:sz="4" w:space="0" w:color="auto"/>
              <w:bottom w:val="single" w:sz="4" w:space="0" w:color="auto"/>
            </w:tcBorders>
          </w:tcPr>
          <w:p w:rsidR="00BE3C09" w:rsidRDefault="00BE3C09" w:rsidP="00BE3C09">
            <w:pPr>
              <w:pStyle w:val="ConsPlusNormal"/>
            </w:pPr>
            <w:r>
              <w:t>1</w:t>
            </w:r>
          </w:p>
        </w:tc>
        <w:tc>
          <w:tcPr>
            <w:tcW w:w="2098" w:type="dxa"/>
            <w:tcBorders>
              <w:top w:val="single" w:sz="4" w:space="0" w:color="auto"/>
              <w:bottom w:val="nil"/>
            </w:tcBorders>
          </w:tcPr>
          <w:p w:rsidR="00BE3C09" w:rsidRDefault="00BE3C09" w:rsidP="00BE3C09">
            <w:pPr>
              <w:pStyle w:val="ConsPlusNormal"/>
            </w:pPr>
            <w:r>
              <w:t>Общие требования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single" w:sz="4" w:space="0" w:color="auto"/>
            </w:tcBorders>
          </w:tcPr>
          <w:p w:rsidR="00BE3C09" w:rsidRDefault="00BE3C09" w:rsidP="00BE3C09"/>
        </w:tc>
        <w:tc>
          <w:tcPr>
            <w:tcW w:w="2098" w:type="dxa"/>
            <w:tcBorders>
              <w:top w:val="nil"/>
              <w:bottom w:val="nil"/>
            </w:tcBorders>
          </w:tcPr>
          <w:p w:rsidR="00BE3C09" w:rsidRDefault="00BE3C09" w:rsidP="00BE3C09">
            <w:pPr>
              <w:pStyle w:val="ConsPlusNormal"/>
            </w:pPr>
            <w:r>
              <w:t>- индекс токсичности</w:t>
            </w:r>
          </w:p>
        </w:tc>
        <w:tc>
          <w:tcPr>
            <w:tcW w:w="6009" w:type="dxa"/>
            <w:tcBorders>
              <w:top w:val="nil"/>
              <w:bottom w:val="nil"/>
            </w:tcBorders>
          </w:tcPr>
          <w:p w:rsidR="00BE3C09" w:rsidRDefault="00BE3C09" w:rsidP="00BE3C09">
            <w:pPr>
              <w:pStyle w:val="ConsPlusNormal"/>
            </w:pPr>
            <w:hyperlink r:id="rId460" w:history="1">
              <w:r>
                <w:rPr>
                  <w:color w:val="0000FF"/>
                </w:rPr>
                <w:t>МУ 1.1.037-95</w:t>
              </w:r>
            </w:hyperlink>
            <w:r>
              <w:t xml:space="preserve"> "Биотестирование продукции из полимерных и других материалов"</w:t>
            </w:r>
          </w:p>
          <w:p w:rsidR="00BE3C09" w:rsidRDefault="00BE3C09" w:rsidP="00BE3C09">
            <w:pPr>
              <w:pStyle w:val="ConsPlusNormal"/>
            </w:pPr>
            <w:hyperlink r:id="rId461" w:history="1">
              <w:r>
                <w:rPr>
                  <w:color w:val="0000FF"/>
                </w:rPr>
                <w:t>МР N 29 ФЦ/2688-03</w:t>
              </w:r>
            </w:hyperlink>
            <w:r>
              <w:t xml:space="preserve"> "Экспресс-метод оценки токсичности проб воздуха по водорастворимым компонентам с использованием в качестве </w:t>
            </w:r>
            <w:proofErr w:type="gramStart"/>
            <w:r>
              <w:t>тест-объекта</w:t>
            </w:r>
            <w:proofErr w:type="gramEnd"/>
            <w:r>
              <w:t xml:space="preserve"> спермы крупного рогатого скота"</w:t>
            </w:r>
          </w:p>
        </w:tc>
      </w:tr>
      <w:tr w:rsidR="00BE3C09" w:rsidTr="00BE3C09">
        <w:tc>
          <w:tcPr>
            <w:tcW w:w="964" w:type="dxa"/>
            <w:vMerge/>
            <w:tcBorders>
              <w:top w:val="single" w:sz="4" w:space="0" w:color="auto"/>
              <w:bottom w:val="single" w:sz="4" w:space="0" w:color="auto"/>
            </w:tcBorders>
          </w:tcPr>
          <w:p w:rsidR="00BE3C09" w:rsidRDefault="00BE3C09" w:rsidP="00BE3C09"/>
        </w:tc>
        <w:tc>
          <w:tcPr>
            <w:tcW w:w="2098" w:type="dxa"/>
            <w:tcBorders>
              <w:top w:val="nil"/>
              <w:bottom w:val="single" w:sz="4" w:space="0" w:color="auto"/>
            </w:tcBorders>
          </w:tcPr>
          <w:p w:rsidR="00BE3C09" w:rsidRDefault="00BE3C09" w:rsidP="00BE3C09">
            <w:pPr>
              <w:pStyle w:val="ConsPlusNormal"/>
            </w:pPr>
            <w:r>
              <w:t>- изменение pH водной вытяжки</w:t>
            </w:r>
          </w:p>
        </w:tc>
        <w:tc>
          <w:tcPr>
            <w:tcW w:w="6009" w:type="dxa"/>
            <w:tcBorders>
              <w:top w:val="nil"/>
              <w:bottom w:val="single" w:sz="4" w:space="0" w:color="auto"/>
            </w:tcBorders>
          </w:tcPr>
          <w:p w:rsidR="00BE3C09" w:rsidRDefault="00BE3C09" w:rsidP="00BE3C09">
            <w:pPr>
              <w:pStyle w:val="ConsPlusNormal"/>
            </w:pPr>
            <w:hyperlink r:id="rId462" w:history="1">
              <w:r>
                <w:rPr>
                  <w:color w:val="0000FF"/>
                </w:rPr>
                <w:t>п. 5.1.2</w:t>
              </w:r>
            </w:hyperlink>
            <w:r>
              <w:t xml:space="preserve"> "МУ по санитарно-химическому исследованию детских латексных сосок и баллончиков сосок-пустышек" от 19.10.90</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2</w:t>
            </w:r>
          </w:p>
        </w:tc>
        <w:tc>
          <w:tcPr>
            <w:tcW w:w="2098" w:type="dxa"/>
            <w:tcBorders>
              <w:top w:val="single" w:sz="4" w:space="0" w:color="auto"/>
              <w:bottom w:val="nil"/>
            </w:tcBorders>
          </w:tcPr>
          <w:p w:rsidR="00BE3C09" w:rsidRDefault="00BE3C09" w:rsidP="00BE3C09">
            <w:pPr>
              <w:pStyle w:val="ConsPlusNormal"/>
            </w:pPr>
            <w:r>
              <w:t>Отбор проб</w:t>
            </w:r>
          </w:p>
        </w:tc>
        <w:tc>
          <w:tcPr>
            <w:tcW w:w="6009" w:type="dxa"/>
            <w:tcBorders>
              <w:top w:val="single" w:sz="4" w:space="0" w:color="auto"/>
              <w:bottom w:val="nil"/>
            </w:tcBorders>
          </w:tcPr>
          <w:p w:rsidR="00BE3C09" w:rsidRDefault="00BE3C09" w:rsidP="00BE3C09">
            <w:pPr>
              <w:pStyle w:val="ConsPlusNormal"/>
            </w:pPr>
            <w:hyperlink r:id="rId463" w:history="1">
              <w:r>
                <w:rPr>
                  <w:color w:val="0000FF"/>
                </w:rPr>
                <w:t>ГОСТ 18321-73</w:t>
              </w:r>
            </w:hyperlink>
            <w:r>
              <w:t xml:space="preserve"> "Статистический контроль качества. Методы случайного отбора выборок штучной продукции";</w:t>
            </w:r>
          </w:p>
          <w:p w:rsidR="00BE3C09" w:rsidRDefault="00BE3C09" w:rsidP="00BE3C09">
            <w:pPr>
              <w:pStyle w:val="ConsPlusNormal"/>
            </w:pPr>
            <w:hyperlink r:id="rId464" w:history="1">
              <w:r>
                <w:rPr>
                  <w:color w:val="0000FF"/>
                </w:rPr>
                <w:t>ГОСТ 31214-2016</w:t>
              </w:r>
            </w:hyperlink>
            <w:r>
              <w:t xml:space="preserve">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пирогенность";</w:t>
            </w:r>
          </w:p>
          <w:p w:rsidR="00BE3C09" w:rsidRDefault="00BE3C09" w:rsidP="00BE3C09">
            <w:pPr>
              <w:pStyle w:val="ConsPlusNormal"/>
            </w:pPr>
            <w:hyperlink r:id="rId465" w:history="1">
              <w:r>
                <w:rPr>
                  <w:color w:val="0000FF"/>
                </w:rPr>
                <w:t>п. 2.6</w:t>
              </w:r>
            </w:hyperlink>
            <w:r>
              <w:t xml:space="preserve"> "МУ по санитарно-химическому исследованию детских латексных сосок и баллончиков сосок-пустышек" от 19.10.90;</w:t>
            </w:r>
          </w:p>
          <w:p w:rsidR="00BE3C09" w:rsidRDefault="00BE3C09" w:rsidP="00BE3C09">
            <w:pPr>
              <w:pStyle w:val="ConsPlusNormal"/>
            </w:pPr>
            <w:hyperlink r:id="rId466" w:history="1">
              <w:r>
                <w:rPr>
                  <w:color w:val="0000FF"/>
                </w:rPr>
                <w:t>п. 1.10</w:t>
              </w:r>
            </w:hyperlink>
            <w:r>
              <w:t xml:space="preserve">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467" w:history="1">
              <w:r>
                <w:rPr>
                  <w:color w:val="0000FF"/>
                </w:rPr>
                <w:t>решения</w:t>
              </w:r>
            </w:hyperlink>
            <w:r>
              <w:t xml:space="preserve"> Коллегии Евразийской экономической комиссии от 19.12.2017 N 175)</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Соски молочные, соски-пустышки и изделия санитарно-гигиенические из латекса, резины и силиконовых эластомеров</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3</w:t>
            </w:r>
          </w:p>
        </w:tc>
        <w:tc>
          <w:tcPr>
            <w:tcW w:w="2098" w:type="dxa"/>
            <w:tcBorders>
              <w:top w:val="single" w:sz="4" w:space="0" w:color="auto"/>
              <w:bottom w:val="nil"/>
            </w:tcBorders>
          </w:tcPr>
          <w:p w:rsidR="00BE3C09" w:rsidRDefault="00BE3C09" w:rsidP="00BE3C09">
            <w:pPr>
              <w:pStyle w:val="ConsPlusNormal"/>
            </w:pPr>
            <w:r>
              <w:t>Требования химической безопасности:</w:t>
            </w:r>
          </w:p>
          <w:p w:rsidR="00BE3C09" w:rsidRDefault="00BE3C09" w:rsidP="00BE3C09">
            <w:pPr>
              <w:pStyle w:val="ConsPlusNormal"/>
            </w:pPr>
            <w:r>
              <w:t>- выделение вредных для здоровья химических веществ:</w:t>
            </w:r>
          </w:p>
        </w:tc>
        <w:tc>
          <w:tcPr>
            <w:tcW w:w="6009" w:type="dxa"/>
            <w:tcBorders>
              <w:top w:val="single" w:sz="4" w:space="0" w:color="auto"/>
              <w:bottom w:val="nil"/>
            </w:tcBorders>
          </w:tcPr>
          <w:p w:rsidR="00BE3C09" w:rsidRDefault="00BE3C09" w:rsidP="00BE3C09">
            <w:pPr>
              <w:pStyle w:val="ConsPlusNormal"/>
            </w:pPr>
            <w:hyperlink r:id="rId468" w:history="1">
              <w:r>
                <w:rPr>
                  <w:color w:val="0000FF"/>
                </w:rPr>
                <w:t>МР N 29 ФЦ/1683</w:t>
              </w:r>
            </w:hyperlink>
            <w:r>
              <w:t xml:space="preserve">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p>
        </w:tc>
        <w:tc>
          <w:tcPr>
            <w:tcW w:w="6009" w:type="dxa"/>
            <w:tcBorders>
              <w:top w:val="nil"/>
              <w:bottom w:val="nil"/>
            </w:tcBorders>
          </w:tcPr>
          <w:p w:rsidR="00BE3C09" w:rsidRDefault="00BE3C09" w:rsidP="00BE3C09">
            <w:pPr>
              <w:pStyle w:val="ConsPlusNormal"/>
            </w:pPr>
            <w:r>
              <w:t>"</w:t>
            </w:r>
            <w:hyperlink r:id="rId469"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BE3C09" w:rsidRDefault="00BE3C09" w:rsidP="00BE3C09">
            <w:pPr>
              <w:pStyle w:val="ConsPlusNormal"/>
            </w:pPr>
            <w:hyperlink r:id="rId470" w:history="1">
              <w:r>
                <w:rPr>
                  <w:color w:val="0000FF"/>
                </w:rPr>
                <w:t>п. 3.2</w:t>
              </w:r>
            </w:hyperlink>
            <w:r>
              <w:t xml:space="preserve"> "Методические указания по санитарно-химическому исследованию детских латексных сосок и баллончиков сосок-пустышек" от 19.10.90 (применяется до разработки соответствующего межгосударственного стандарта и его включения в настоящий перечень);</w:t>
            </w:r>
          </w:p>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свинец, мышьяк, цинк;</w:t>
            </w:r>
          </w:p>
        </w:tc>
        <w:tc>
          <w:tcPr>
            <w:tcW w:w="6009" w:type="dxa"/>
            <w:tcBorders>
              <w:top w:val="nil"/>
              <w:bottom w:val="nil"/>
            </w:tcBorders>
          </w:tcPr>
          <w:p w:rsidR="00BE3C09" w:rsidRDefault="00BE3C09" w:rsidP="00BE3C09">
            <w:pPr>
              <w:pStyle w:val="ConsPlusNormal"/>
            </w:pPr>
            <w:hyperlink r:id="rId471" w:history="1">
              <w:r>
                <w:rPr>
                  <w:color w:val="0000FF"/>
                </w:rPr>
                <w:t>ГОСТ 31870-2012</w:t>
              </w:r>
            </w:hyperlink>
            <w:r>
              <w:t xml:space="preserve"> "Вода питьевая. Определение содержания элементов методами атомной спектрометрии";</w:t>
            </w:r>
          </w:p>
          <w:p w:rsidR="00BE3C09" w:rsidRDefault="00BE3C09" w:rsidP="00BE3C09">
            <w:pPr>
              <w:pStyle w:val="ConsPlusNormal"/>
            </w:pPr>
            <w:hyperlink r:id="rId472"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w:t>
            </w:r>
            <w:r>
              <w:lastRenderedPageBreak/>
              <w:t>атомизацией";</w:t>
            </w:r>
          </w:p>
          <w:p w:rsidR="00BE3C09" w:rsidRDefault="00BE3C09" w:rsidP="00BE3C09">
            <w:pPr>
              <w:pStyle w:val="ConsPlusNormal"/>
            </w:pPr>
            <w:hyperlink r:id="rId473" w:history="1">
              <w:proofErr w:type="gramStart"/>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BE3C09" w:rsidRDefault="00BE3C09" w:rsidP="00BE3C09">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BE3C09" w:rsidRDefault="00BE3C09" w:rsidP="00BE3C09">
            <w:pPr>
              <w:pStyle w:val="ConsPlusNormal"/>
            </w:pPr>
            <w:hyperlink r:id="rId474" w:history="1">
              <w:r>
                <w:rPr>
                  <w:color w:val="0000FF"/>
                </w:rPr>
                <w:t>МУК 4.1.742-99</w:t>
              </w:r>
            </w:hyperlink>
            <w:r>
              <w:t xml:space="preserve"> "Инверсионное вольтамперометрическое измерение концентрац</w:t>
            </w:r>
            <w:proofErr w:type="gramStart"/>
            <w:r>
              <w:t>ии ио</w:t>
            </w:r>
            <w:proofErr w:type="gramEnd"/>
            <w:r>
              <w:t>нов цинка, кадмия, свинца и меди в воде";</w:t>
            </w:r>
          </w:p>
          <w:p w:rsidR="00BE3C09" w:rsidRDefault="00BE3C09" w:rsidP="00BE3C09">
            <w:pPr>
              <w:pStyle w:val="ConsPlusNormal"/>
            </w:pPr>
            <w:hyperlink r:id="rId475"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(применяется до 1 января 2019 г.);</w:t>
            </w:r>
          </w:p>
          <w:p w:rsidR="00BE3C09" w:rsidRDefault="00BE3C09" w:rsidP="00BE3C09">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ИСО 11969-1996 "Качество воды. Определение содержания мышьяка (гидридный метод)";</w:t>
            </w:r>
          </w:p>
          <w:p w:rsidR="00BE3C09" w:rsidRDefault="00BE3C09" w:rsidP="00BE3C09">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атомно-абсорбционной спектрометрии";</w:t>
            </w:r>
          </w:p>
          <w:p w:rsidR="00BE3C09" w:rsidRDefault="00BE3C09" w:rsidP="00BE3C09">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E3C09" w:rsidRDefault="00BE3C09" w:rsidP="00BE3C09">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E3C09" w:rsidRDefault="00BE3C09" w:rsidP="00BE3C09">
            <w:pPr>
              <w:pStyle w:val="ConsPlusNormal"/>
            </w:pPr>
            <w:hyperlink r:id="rId476" w:history="1">
              <w:r>
                <w:rPr>
                  <w:color w:val="0000FF"/>
                </w:rPr>
                <w:t>ГОСТ 4152-89</w:t>
              </w:r>
            </w:hyperlink>
            <w:r>
              <w:t xml:space="preserve"> "Вода питьевая. Метод определения массовой концентрации мышьяка"</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формальдегид;</w:t>
            </w:r>
          </w:p>
        </w:tc>
        <w:tc>
          <w:tcPr>
            <w:tcW w:w="6009" w:type="dxa"/>
            <w:tcBorders>
              <w:top w:val="nil"/>
              <w:bottom w:val="nil"/>
            </w:tcBorders>
          </w:tcPr>
          <w:p w:rsidR="00BE3C09" w:rsidRDefault="00BE3C09" w:rsidP="00BE3C09">
            <w:pPr>
              <w:pStyle w:val="ConsPlusNormal"/>
            </w:pPr>
            <w:hyperlink r:id="rId477"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478" w:history="1">
              <w:r>
                <w:rPr>
                  <w:color w:val="0000FF"/>
                </w:rPr>
                <w:t>МУК 4.1.753-99</w:t>
              </w:r>
            </w:hyperlink>
            <w:r>
              <w:t xml:space="preserve"> "Ионохроматографическое определение формальдегида в воде";</w:t>
            </w:r>
          </w:p>
          <w:p w:rsidR="00BE3C09" w:rsidRDefault="00BE3C09" w:rsidP="00BE3C09">
            <w:pPr>
              <w:pStyle w:val="ConsPlusNormal"/>
            </w:pPr>
            <w:hyperlink r:id="rId479"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E3C09" w:rsidRDefault="00BE3C09" w:rsidP="00BE3C09">
            <w:pPr>
              <w:pStyle w:val="ConsPlusNormal"/>
            </w:pPr>
            <w:r>
              <w:t xml:space="preserve">ПНД Ф 14.2:4.187-02 "Методика выполнения измерений массовой концентрации формальдегида в пробах природных, </w:t>
            </w:r>
            <w:r>
              <w:lastRenderedPageBreak/>
              <w:t>питьевых и сточных вод на анализаторе жидкости "Флюорат-02";</w:t>
            </w:r>
          </w:p>
          <w:p w:rsidR="00BE3C09" w:rsidRDefault="00BE3C09" w:rsidP="00BE3C09">
            <w:pPr>
              <w:pStyle w:val="ConsPlusNormal"/>
            </w:pPr>
            <w:r>
              <w:t>Сб. "Методические указания по определению вредных веществ в объектах окружающей среды". Вып. 1. Мн. 1993 г.;</w:t>
            </w:r>
          </w:p>
          <w:p w:rsidR="00BE3C09" w:rsidRDefault="00BE3C09" w:rsidP="00BE3C09">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фенол;</w:t>
            </w:r>
          </w:p>
        </w:tc>
        <w:tc>
          <w:tcPr>
            <w:tcW w:w="6009" w:type="dxa"/>
            <w:tcBorders>
              <w:top w:val="nil"/>
              <w:bottom w:val="nil"/>
            </w:tcBorders>
          </w:tcPr>
          <w:p w:rsidR="00BE3C09" w:rsidRDefault="00BE3C09" w:rsidP="00BE3C09">
            <w:pPr>
              <w:pStyle w:val="ConsPlusNormal"/>
            </w:pPr>
            <w:hyperlink r:id="rId480"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481" w:history="1">
              <w:r>
                <w:rPr>
                  <w:color w:val="0000FF"/>
                </w:rPr>
                <w:t>МУК 4.1.647-96</w:t>
              </w:r>
            </w:hyperlink>
            <w:r>
              <w:t xml:space="preserve"> "Методические указания по газохроматографическому определению фенола в воде";</w:t>
            </w:r>
          </w:p>
          <w:p w:rsidR="00BE3C09" w:rsidRDefault="00BE3C09" w:rsidP="00BE3C09">
            <w:pPr>
              <w:pStyle w:val="ConsPlusNormal"/>
            </w:pPr>
            <w:hyperlink r:id="rId482" w:history="1">
              <w:r>
                <w:rPr>
                  <w:color w:val="0000FF"/>
                </w:rPr>
                <w:t>МУК 4.1.752-99</w:t>
              </w:r>
            </w:hyperlink>
            <w:r>
              <w:t xml:space="preserve"> "Газохроматографическое определение фенола в воде";</w:t>
            </w:r>
          </w:p>
          <w:p w:rsidR="00BE3C09" w:rsidRDefault="00BE3C09" w:rsidP="00BE3C09">
            <w:pPr>
              <w:pStyle w:val="ConsPlusNormal"/>
            </w:pPr>
            <w:hyperlink r:id="rId483" w:history="1">
              <w:r>
                <w:rPr>
                  <w:color w:val="0000FF"/>
                </w:rPr>
                <w:t>МУК 4.1.737-99</w:t>
              </w:r>
            </w:hyperlink>
            <w:r>
              <w:t xml:space="preserve"> "Хромато-масс-спектрометрическое определение фенолов в воде";</w:t>
            </w:r>
          </w:p>
          <w:p w:rsidR="00BE3C09" w:rsidRDefault="00BE3C09" w:rsidP="00BE3C09">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E3C09" w:rsidRDefault="00BE3C09" w:rsidP="00BE3C09">
            <w:pPr>
              <w:pStyle w:val="ConsPlusNormal"/>
            </w:pPr>
            <w:hyperlink r:id="rId484" w:history="1">
              <w:r>
                <w:rPr>
                  <w:color w:val="0000FF"/>
                </w:rPr>
                <w:t>РД 52.24.488-2006</w:t>
              </w:r>
            </w:hyperlink>
            <w:r>
              <w:t xml:space="preserve"> "Массовая концентрация летучих фенолов в водах. Методика выполнения измерений экстракционно-фотометрическим методом после отгонки паром";</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метиловый;</w:t>
            </w:r>
          </w:p>
        </w:tc>
        <w:tc>
          <w:tcPr>
            <w:tcW w:w="6009" w:type="dxa"/>
            <w:tcBorders>
              <w:top w:val="nil"/>
              <w:bottom w:val="nil"/>
            </w:tcBorders>
          </w:tcPr>
          <w:p w:rsidR="00BE3C09" w:rsidRDefault="00BE3C09" w:rsidP="00BE3C09">
            <w:pPr>
              <w:pStyle w:val="ConsPlusNormal"/>
            </w:pPr>
            <w:hyperlink r:id="rId48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14" name="Рисунок 214" descr="base_1_29419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94190_3277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48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альфа-метилстирола в воде и </w:t>
            </w:r>
            <w:r>
              <w:lastRenderedPageBreak/>
              <w:t>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48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бутиловый;</w:t>
            </w:r>
          </w:p>
        </w:tc>
        <w:tc>
          <w:tcPr>
            <w:tcW w:w="6009" w:type="dxa"/>
            <w:tcBorders>
              <w:top w:val="nil"/>
              <w:bottom w:val="nil"/>
            </w:tcBorders>
          </w:tcPr>
          <w:p w:rsidR="00BE3C09" w:rsidRDefault="00BE3C09" w:rsidP="00BE3C09">
            <w:pPr>
              <w:pStyle w:val="ConsPlusNormal"/>
            </w:pPr>
            <w:hyperlink r:id="rId488"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hyperlink r:id="rId48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13" name="Рисунок 213" descr="base_1_29419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94190_3277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490"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491"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антиоксиданты (агидол-2), антиоксиданты;</w:t>
            </w:r>
          </w:p>
        </w:tc>
        <w:tc>
          <w:tcPr>
            <w:tcW w:w="6009" w:type="dxa"/>
            <w:tcBorders>
              <w:top w:val="nil"/>
              <w:bottom w:val="nil"/>
            </w:tcBorders>
          </w:tcPr>
          <w:p w:rsidR="00BE3C09" w:rsidRDefault="00BE3C09" w:rsidP="00BE3C09">
            <w:pPr>
              <w:pStyle w:val="ConsPlusNormal"/>
            </w:pPr>
            <w:r>
              <w:t>"</w:t>
            </w:r>
            <w:hyperlink r:id="rId492"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p w:rsidR="00BE3C09" w:rsidRDefault="00BE3C09" w:rsidP="00BE3C09">
            <w:pPr>
              <w:pStyle w:val="ConsPlusNormal"/>
            </w:pPr>
            <w:r>
              <w:t>МВИ</w:t>
            </w:r>
            <w:proofErr w:type="gramStart"/>
            <w:r>
              <w:t>.М</w:t>
            </w:r>
            <w:proofErr w:type="gramEnd"/>
            <w:r>
              <w:t xml:space="preserve">Н 5562-2016 "Определение концентраций агидола-2, каптакса, альтакса, цимата, этилцимата, дифенилгуанидина, тиурама Д и тиурама Е в водных вытяжках из материалов. </w:t>
            </w:r>
            <w:r>
              <w:lastRenderedPageBreak/>
              <w:t>Методика выполнения измерений методом жидкостной хроматографии" (свидетельство об аттестации N 951/2016 от 20.04.2016)</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N-нитрозоамин (извлечение хлористым метиленом);</w:t>
            </w:r>
          </w:p>
        </w:tc>
        <w:tc>
          <w:tcPr>
            <w:tcW w:w="6009" w:type="dxa"/>
            <w:tcBorders>
              <w:top w:val="nil"/>
              <w:bottom w:val="nil"/>
            </w:tcBorders>
          </w:tcPr>
          <w:p w:rsidR="00BE3C09" w:rsidRDefault="00BE3C09" w:rsidP="00BE3C09">
            <w:pPr>
              <w:pStyle w:val="ConsPlusNormal"/>
            </w:pPr>
            <w:r>
              <w:t>"</w:t>
            </w:r>
            <w:hyperlink r:id="rId493"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N-нитрозообразующие (извлечение искусственной слюной);</w:t>
            </w:r>
          </w:p>
        </w:tc>
        <w:tc>
          <w:tcPr>
            <w:tcW w:w="6009" w:type="dxa"/>
            <w:tcBorders>
              <w:top w:val="nil"/>
              <w:bottom w:val="nil"/>
            </w:tcBorders>
          </w:tcPr>
          <w:p w:rsidR="00BE3C09" w:rsidRDefault="00BE3C09" w:rsidP="00BE3C09">
            <w:pPr>
              <w:pStyle w:val="ConsPlusNormal"/>
            </w:pPr>
            <w:r>
              <w:t>"</w:t>
            </w:r>
            <w:hyperlink r:id="rId494"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цимат (диметилдитиокарбамат цинка);</w:t>
            </w:r>
          </w:p>
        </w:tc>
        <w:tc>
          <w:tcPr>
            <w:tcW w:w="6009" w:type="dxa"/>
            <w:tcBorders>
              <w:top w:val="nil"/>
              <w:bottom w:val="nil"/>
            </w:tcBorders>
          </w:tcPr>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p w:rsidR="00BE3C09" w:rsidRDefault="00BE3C09" w:rsidP="00BE3C09">
            <w:pPr>
              <w:pStyle w:val="ConsPlusNormal"/>
            </w:pPr>
            <w:r>
              <w:t>"</w:t>
            </w:r>
            <w:hyperlink r:id="rId495"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BE3C09" w:rsidRDefault="00BE3C09" w:rsidP="00BE3C09">
            <w:pPr>
              <w:pStyle w:val="ConsPlusNormal"/>
            </w:pPr>
            <w:r>
              <w:t>МВИ</w:t>
            </w:r>
            <w:proofErr w:type="gramStart"/>
            <w:r>
              <w:t>.М</w:t>
            </w:r>
            <w:proofErr w:type="gramEnd"/>
            <w:r>
              <w:t>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фталевый ангидрид;</w:t>
            </w:r>
          </w:p>
        </w:tc>
        <w:tc>
          <w:tcPr>
            <w:tcW w:w="6009" w:type="dxa"/>
            <w:tcBorders>
              <w:top w:val="nil"/>
              <w:bottom w:val="nil"/>
            </w:tcBorders>
          </w:tcPr>
          <w:p w:rsidR="00BE3C09" w:rsidRDefault="00BE3C09" w:rsidP="00BE3C09">
            <w:pPr>
              <w:pStyle w:val="ConsPlusNormal"/>
            </w:pPr>
            <w:r>
              <w:t>ГОСТ 24445.1-80 "Ангидрид фталевый технический. Метод определения фталевого ангидрида";</w:t>
            </w:r>
          </w:p>
          <w:p w:rsidR="00BE3C09" w:rsidRDefault="00BE3C09" w:rsidP="00BE3C09">
            <w:pPr>
              <w:pStyle w:val="ConsPlusNormal"/>
            </w:pPr>
            <w:hyperlink r:id="rId496"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ускорители вулканизации:</w:t>
            </w:r>
          </w:p>
          <w:p w:rsidR="00BE3C09" w:rsidRDefault="00BE3C09" w:rsidP="00BE3C09">
            <w:pPr>
              <w:pStyle w:val="ConsPlusNormal"/>
            </w:pPr>
            <w:r>
              <w:t>класса тиазола, класса тиурама;</w:t>
            </w:r>
          </w:p>
        </w:tc>
        <w:tc>
          <w:tcPr>
            <w:tcW w:w="6009" w:type="dxa"/>
            <w:tcBorders>
              <w:top w:val="nil"/>
              <w:bottom w:val="nil"/>
            </w:tcBorders>
          </w:tcPr>
          <w:p w:rsidR="00BE3C09" w:rsidRDefault="00BE3C09" w:rsidP="00BE3C09">
            <w:pPr>
              <w:pStyle w:val="ConsPlusNormal"/>
            </w:pPr>
            <w:r>
              <w:t>"</w:t>
            </w:r>
            <w:hyperlink r:id="rId497"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BE3C09" w:rsidRDefault="00BE3C09" w:rsidP="00BE3C09">
            <w:pPr>
              <w:pStyle w:val="ConsPlusNormal"/>
            </w:pPr>
            <w:r>
              <w:t>МВИ</w:t>
            </w:r>
            <w:proofErr w:type="gramStart"/>
            <w:r>
              <w:t>.М</w:t>
            </w:r>
            <w:proofErr w:type="gramEnd"/>
            <w:r>
              <w:t>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пластификаторы:</w:t>
            </w:r>
          </w:p>
          <w:p w:rsidR="00BE3C09" w:rsidRDefault="00BE3C09" w:rsidP="00BE3C09">
            <w:pPr>
              <w:pStyle w:val="ConsPlusNormal"/>
            </w:pPr>
            <w:r>
              <w:t xml:space="preserve">дибутилфталат, </w:t>
            </w:r>
            <w:r>
              <w:lastRenderedPageBreak/>
              <w:t>диоктилфталат;</w:t>
            </w:r>
          </w:p>
        </w:tc>
        <w:tc>
          <w:tcPr>
            <w:tcW w:w="6009" w:type="dxa"/>
            <w:tcBorders>
              <w:top w:val="nil"/>
              <w:bottom w:val="nil"/>
            </w:tcBorders>
          </w:tcPr>
          <w:p w:rsidR="00BE3C09" w:rsidRDefault="00BE3C09" w:rsidP="00BE3C09">
            <w:pPr>
              <w:pStyle w:val="ConsPlusNormal"/>
            </w:pPr>
            <w:hyperlink r:id="rId498" w:history="1">
              <w:r>
                <w:rPr>
                  <w:color w:val="0000FF"/>
                </w:rPr>
                <w:t>МР 01.025-07</w:t>
              </w:r>
            </w:hyperlink>
            <w:r>
              <w:t xml:space="preserve"> "Газохроматографическое определение диметилфталата, диметилтерефталата, диэтилфталата, </w:t>
            </w:r>
            <w:r>
              <w:lastRenderedPageBreak/>
              <w:t>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r>
              <w:t>"</w:t>
            </w:r>
            <w:hyperlink r:id="rId499"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 (применяется до разработки соответствующего межгосударственного стандарта и его включения в настоящий перечень);</w:t>
            </w:r>
          </w:p>
          <w:p w:rsidR="00BE3C09" w:rsidRDefault="00BE3C09" w:rsidP="00BE3C09">
            <w:pPr>
              <w:pStyle w:val="ConsPlusNormal"/>
            </w:pPr>
            <w:hyperlink r:id="rId500"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 (применяется до разработки соответствующего межгосударственного стандарта и его включения в настоящий перечень);</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E3C09" w:rsidRDefault="00BE3C09" w:rsidP="00BE3C09">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внешневидовые характеристики</w:t>
            </w:r>
          </w:p>
        </w:tc>
        <w:tc>
          <w:tcPr>
            <w:tcW w:w="6009" w:type="dxa"/>
            <w:tcBorders>
              <w:top w:val="nil"/>
              <w:bottom w:val="nil"/>
            </w:tcBorders>
          </w:tcPr>
          <w:p w:rsidR="00BE3C09" w:rsidRDefault="00BE3C09" w:rsidP="00BE3C09">
            <w:pPr>
              <w:pStyle w:val="ConsPlusNormal"/>
            </w:pPr>
            <w:hyperlink r:id="rId501" w:history="1">
              <w:r>
                <w:rPr>
                  <w:color w:val="0000FF"/>
                </w:rPr>
                <w:t>п. 6.2</w:t>
              </w:r>
            </w:hyperlink>
            <w:r>
              <w:t xml:space="preserve"> ГОСТ </w:t>
            </w:r>
            <w:proofErr w:type="gramStart"/>
            <w:r>
              <w:t>Р</w:t>
            </w:r>
            <w:proofErr w:type="gramEnd"/>
            <w:r>
              <w:t xml:space="preserve"> 51068-97 "Соски латексные детские.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502" w:history="1">
              <w:r>
                <w:rPr>
                  <w:color w:val="0000FF"/>
                </w:rPr>
                <w:t>N 239</w:t>
              </w:r>
            </w:hyperlink>
            <w:r>
              <w:t xml:space="preserve">, от 10.06.2014 </w:t>
            </w:r>
            <w:hyperlink r:id="rId503" w:history="1">
              <w:r>
                <w:rPr>
                  <w:color w:val="0000FF"/>
                </w:rPr>
                <w:t>N 90</w:t>
              </w:r>
            </w:hyperlink>
            <w:r>
              <w:t xml:space="preserve">, от 19.12.2017 </w:t>
            </w:r>
            <w:hyperlink r:id="rId504" w:history="1">
              <w:r>
                <w:rPr>
                  <w:color w:val="0000FF"/>
                </w:rPr>
                <w:t>N 175</w:t>
              </w:r>
            </w:hyperlink>
            <w:r>
              <w:t>)</w:t>
            </w:r>
          </w:p>
        </w:tc>
      </w:tr>
      <w:tr w:rsidR="00BE3C09" w:rsidTr="00BE3C09">
        <w:tc>
          <w:tcPr>
            <w:tcW w:w="964" w:type="dxa"/>
            <w:vMerge w:val="restart"/>
            <w:tcBorders>
              <w:top w:val="single" w:sz="4" w:space="0" w:color="auto"/>
              <w:bottom w:val="single" w:sz="4" w:space="0" w:color="auto"/>
            </w:tcBorders>
          </w:tcPr>
          <w:p w:rsidR="00BE3C09" w:rsidRDefault="00BE3C09" w:rsidP="00BE3C09">
            <w:pPr>
              <w:pStyle w:val="ConsPlusNormal"/>
            </w:pPr>
            <w:r>
              <w:t>4</w:t>
            </w:r>
          </w:p>
        </w:tc>
        <w:tc>
          <w:tcPr>
            <w:tcW w:w="2098" w:type="dxa"/>
            <w:tcBorders>
              <w:top w:val="single" w:sz="4" w:space="0" w:color="auto"/>
              <w:bottom w:val="nil"/>
            </w:tcBorders>
          </w:tcPr>
          <w:p w:rsidR="00BE3C09" w:rsidRDefault="00BE3C09" w:rsidP="00BE3C09">
            <w:pPr>
              <w:pStyle w:val="ConsPlusNormal"/>
            </w:pPr>
            <w:r>
              <w:t>Требования механической безопасности:</w:t>
            </w:r>
          </w:p>
        </w:tc>
        <w:tc>
          <w:tcPr>
            <w:tcW w:w="6009" w:type="dxa"/>
            <w:tcBorders>
              <w:top w:val="single" w:sz="4" w:space="0" w:color="auto"/>
              <w:bottom w:val="nil"/>
            </w:tcBorders>
            <w:vAlign w:val="center"/>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single" w:sz="4" w:space="0" w:color="auto"/>
            </w:tcBorders>
          </w:tcPr>
          <w:p w:rsidR="00BE3C09" w:rsidRDefault="00BE3C09" w:rsidP="00BE3C09"/>
        </w:tc>
        <w:tc>
          <w:tcPr>
            <w:tcW w:w="2098" w:type="dxa"/>
            <w:tcBorders>
              <w:top w:val="nil"/>
              <w:bottom w:val="nil"/>
            </w:tcBorders>
          </w:tcPr>
          <w:p w:rsidR="00BE3C09" w:rsidRDefault="00BE3C09" w:rsidP="00BE3C09">
            <w:pPr>
              <w:pStyle w:val="ConsPlusNormal"/>
            </w:pPr>
            <w:r>
              <w:t>- устойчивость к 5-кратной дезинфекции кипячением;</w:t>
            </w:r>
          </w:p>
        </w:tc>
        <w:tc>
          <w:tcPr>
            <w:tcW w:w="6009" w:type="dxa"/>
            <w:tcBorders>
              <w:top w:val="nil"/>
              <w:bottom w:val="nil"/>
            </w:tcBorders>
          </w:tcPr>
          <w:p w:rsidR="00BE3C09" w:rsidRDefault="00BE3C09" w:rsidP="00BE3C09">
            <w:pPr>
              <w:pStyle w:val="ConsPlusNormal"/>
            </w:pPr>
            <w:hyperlink r:id="rId505" w:history="1">
              <w:r>
                <w:rPr>
                  <w:color w:val="0000FF"/>
                </w:rPr>
                <w:t>п. 6.5</w:t>
              </w:r>
            </w:hyperlink>
            <w:r>
              <w:t xml:space="preserve"> ГОСТ </w:t>
            </w:r>
            <w:proofErr w:type="gramStart"/>
            <w:r>
              <w:t>Р</w:t>
            </w:r>
            <w:proofErr w:type="gramEnd"/>
            <w:r>
              <w:t xml:space="preserve"> 51068-97 "Соски латексные детские. Технические условия"</w:t>
            </w:r>
          </w:p>
        </w:tc>
      </w:tr>
      <w:tr w:rsidR="00BE3C09" w:rsidTr="00BE3C09">
        <w:tblPrEx>
          <w:tblBorders>
            <w:insideH w:val="none" w:sz="0" w:space="0" w:color="auto"/>
          </w:tblBorders>
        </w:tblPrEx>
        <w:tc>
          <w:tcPr>
            <w:tcW w:w="964" w:type="dxa"/>
            <w:vMerge/>
            <w:tcBorders>
              <w:top w:val="single" w:sz="4" w:space="0" w:color="auto"/>
              <w:bottom w:val="single" w:sz="4" w:space="0" w:color="auto"/>
            </w:tcBorders>
          </w:tcPr>
          <w:p w:rsidR="00BE3C09" w:rsidRDefault="00BE3C09" w:rsidP="00BE3C09"/>
        </w:tc>
        <w:tc>
          <w:tcPr>
            <w:tcW w:w="2098" w:type="dxa"/>
            <w:tcBorders>
              <w:top w:val="nil"/>
              <w:bottom w:val="nil"/>
            </w:tcBorders>
          </w:tcPr>
          <w:p w:rsidR="00BE3C09" w:rsidRDefault="00BE3C09" w:rsidP="00BE3C09">
            <w:pPr>
              <w:pStyle w:val="ConsPlusNormal"/>
            </w:pPr>
            <w:r>
              <w:t>- стойкость к дезинфекции</w:t>
            </w:r>
          </w:p>
        </w:tc>
        <w:tc>
          <w:tcPr>
            <w:tcW w:w="6009" w:type="dxa"/>
            <w:tcBorders>
              <w:top w:val="nil"/>
              <w:bottom w:val="nil"/>
            </w:tcBorders>
          </w:tcPr>
          <w:p w:rsidR="00BE3C09" w:rsidRDefault="00BE3C09" w:rsidP="00BE3C09">
            <w:pPr>
              <w:pStyle w:val="ConsPlusNormal"/>
            </w:pPr>
            <w:r>
              <w:t xml:space="preserve">п. 3.10 ГОСТ 3251-98 "Клеенка подкладная </w:t>
            </w:r>
            <w:proofErr w:type="gramStart"/>
            <w:r>
              <w:t>резино-тканевая</w:t>
            </w:r>
            <w:proofErr w:type="gramEnd"/>
            <w:r>
              <w:t>. Технические условия"</w:t>
            </w:r>
          </w:p>
          <w:p w:rsidR="00BE3C09" w:rsidRDefault="00BE3C09" w:rsidP="00BE3C09">
            <w:pPr>
              <w:pStyle w:val="ConsPlusNormal"/>
            </w:pPr>
            <w:hyperlink r:id="rId506" w:history="1">
              <w:r>
                <w:rPr>
                  <w:color w:val="0000FF"/>
                </w:rPr>
                <w:t>п. 4.2.1</w:t>
              </w:r>
            </w:hyperlink>
            <w:r>
              <w:t xml:space="preserve"> ГОСТ 3302-95 "Пузыри резиновые для льда. Технические условия"</w:t>
            </w:r>
          </w:p>
          <w:p w:rsidR="00BE3C09" w:rsidRDefault="00BE3C09" w:rsidP="00BE3C09">
            <w:pPr>
              <w:pStyle w:val="ConsPlusNormal"/>
            </w:pPr>
            <w:hyperlink r:id="rId507" w:history="1">
              <w:r>
                <w:rPr>
                  <w:color w:val="0000FF"/>
                </w:rPr>
                <w:t>п. 4.2.1</w:t>
              </w:r>
            </w:hyperlink>
            <w:r>
              <w:t xml:space="preserve"> ГОСТ 3303-94 "Грелки резиновые. Технические условия"</w:t>
            </w:r>
          </w:p>
        </w:tc>
      </w:tr>
      <w:tr w:rsidR="00BE3C09" w:rsidTr="00BE3C09">
        <w:tblPrEx>
          <w:tblBorders>
            <w:insideH w:val="none" w:sz="0" w:space="0" w:color="auto"/>
          </w:tblBorders>
        </w:tblPrEx>
        <w:tc>
          <w:tcPr>
            <w:tcW w:w="964" w:type="dxa"/>
            <w:vMerge/>
            <w:tcBorders>
              <w:top w:val="single" w:sz="4" w:space="0" w:color="auto"/>
              <w:bottom w:val="single" w:sz="4" w:space="0" w:color="auto"/>
            </w:tcBorders>
          </w:tcPr>
          <w:p w:rsidR="00BE3C09" w:rsidRDefault="00BE3C09" w:rsidP="00BE3C09"/>
        </w:tc>
        <w:tc>
          <w:tcPr>
            <w:tcW w:w="2098" w:type="dxa"/>
            <w:tcBorders>
              <w:top w:val="nil"/>
              <w:bottom w:val="nil"/>
            </w:tcBorders>
          </w:tcPr>
          <w:p w:rsidR="00BE3C09" w:rsidRDefault="00BE3C09" w:rsidP="00BE3C09">
            <w:pPr>
              <w:pStyle w:val="ConsPlusNormal"/>
            </w:pPr>
            <w:r>
              <w:t>- отсутствие слипания</w:t>
            </w:r>
          </w:p>
        </w:tc>
        <w:tc>
          <w:tcPr>
            <w:tcW w:w="6009" w:type="dxa"/>
            <w:tcBorders>
              <w:top w:val="nil"/>
              <w:bottom w:val="nil"/>
            </w:tcBorders>
          </w:tcPr>
          <w:p w:rsidR="00BE3C09" w:rsidRDefault="00BE3C09" w:rsidP="00BE3C09">
            <w:pPr>
              <w:pStyle w:val="ConsPlusNormal"/>
            </w:pPr>
            <w:hyperlink r:id="rId508" w:history="1">
              <w:r>
                <w:rPr>
                  <w:color w:val="0000FF"/>
                </w:rPr>
                <w:t>п. 6.4</w:t>
              </w:r>
            </w:hyperlink>
            <w:r>
              <w:t xml:space="preserve"> ГОСТ </w:t>
            </w:r>
            <w:proofErr w:type="gramStart"/>
            <w:r>
              <w:t>Р</w:t>
            </w:r>
            <w:proofErr w:type="gramEnd"/>
            <w:r>
              <w:t xml:space="preserve"> 51068-97 "Соски латексные детские. Технические условия"</w:t>
            </w:r>
          </w:p>
          <w:p w:rsidR="00BE3C09" w:rsidRDefault="00BE3C09" w:rsidP="00BE3C09">
            <w:pPr>
              <w:pStyle w:val="ConsPlusNormal"/>
            </w:pPr>
            <w:r>
              <w:lastRenderedPageBreak/>
              <w:t xml:space="preserve">п. 3.7 ГОСТ 3251-98 "Клеенка подкладная </w:t>
            </w:r>
            <w:proofErr w:type="gramStart"/>
            <w:r>
              <w:t>резино-тканевая</w:t>
            </w:r>
            <w:proofErr w:type="gramEnd"/>
            <w:r>
              <w:t>. Технические условия"</w:t>
            </w:r>
          </w:p>
          <w:p w:rsidR="00BE3C09" w:rsidRDefault="00BE3C09" w:rsidP="00BE3C09">
            <w:pPr>
              <w:pStyle w:val="ConsPlusNormal"/>
            </w:pPr>
            <w:hyperlink r:id="rId509" w:history="1">
              <w:r>
                <w:rPr>
                  <w:color w:val="0000FF"/>
                </w:rPr>
                <w:t>п. 7.4</w:t>
              </w:r>
            </w:hyperlink>
            <w:r>
              <w:t xml:space="preserve"> ГОСТ 3302-95 "Пузыри резиновые для льда. Технические условия"</w:t>
            </w:r>
          </w:p>
        </w:tc>
      </w:tr>
      <w:tr w:rsidR="00BE3C09" w:rsidTr="00BE3C09">
        <w:tblPrEx>
          <w:tblBorders>
            <w:insideH w:val="none" w:sz="0" w:space="0" w:color="auto"/>
          </w:tblBorders>
        </w:tblPrEx>
        <w:tc>
          <w:tcPr>
            <w:tcW w:w="964" w:type="dxa"/>
            <w:vMerge/>
            <w:tcBorders>
              <w:top w:val="single" w:sz="4" w:space="0" w:color="auto"/>
              <w:bottom w:val="single" w:sz="4" w:space="0" w:color="auto"/>
            </w:tcBorders>
          </w:tcPr>
          <w:p w:rsidR="00BE3C09" w:rsidRDefault="00BE3C09" w:rsidP="00BE3C09"/>
        </w:tc>
        <w:tc>
          <w:tcPr>
            <w:tcW w:w="2098" w:type="dxa"/>
            <w:tcBorders>
              <w:top w:val="nil"/>
              <w:bottom w:val="nil"/>
            </w:tcBorders>
          </w:tcPr>
          <w:p w:rsidR="00BE3C09" w:rsidRDefault="00BE3C09" w:rsidP="00BE3C09">
            <w:pPr>
              <w:pStyle w:val="ConsPlusNormal"/>
            </w:pPr>
            <w:r>
              <w:t>- прочность соединения кольца с баллончиком</w:t>
            </w:r>
          </w:p>
        </w:tc>
        <w:tc>
          <w:tcPr>
            <w:tcW w:w="6009" w:type="dxa"/>
            <w:tcBorders>
              <w:top w:val="nil"/>
              <w:bottom w:val="nil"/>
            </w:tcBorders>
          </w:tcPr>
          <w:p w:rsidR="00BE3C09" w:rsidRDefault="00BE3C09" w:rsidP="00BE3C09">
            <w:pPr>
              <w:pStyle w:val="ConsPlusNormal"/>
            </w:pPr>
            <w:hyperlink r:id="rId510" w:history="1">
              <w:r>
                <w:rPr>
                  <w:color w:val="0000FF"/>
                </w:rPr>
                <w:t>п. 6.7</w:t>
              </w:r>
            </w:hyperlink>
            <w:r>
              <w:t xml:space="preserve"> ГОСТ </w:t>
            </w:r>
            <w:proofErr w:type="gramStart"/>
            <w:r>
              <w:t>Р</w:t>
            </w:r>
            <w:proofErr w:type="gramEnd"/>
            <w:r>
              <w:t xml:space="preserve"> 51068-97 "Соски латексные детские. Технические условия"</w:t>
            </w:r>
          </w:p>
        </w:tc>
      </w:tr>
      <w:tr w:rsidR="00BE3C09" w:rsidTr="00BE3C09">
        <w:tc>
          <w:tcPr>
            <w:tcW w:w="964" w:type="dxa"/>
            <w:vMerge/>
            <w:tcBorders>
              <w:top w:val="single" w:sz="4" w:space="0" w:color="auto"/>
              <w:bottom w:val="single" w:sz="4" w:space="0" w:color="auto"/>
            </w:tcBorders>
          </w:tcPr>
          <w:p w:rsidR="00BE3C09" w:rsidRDefault="00BE3C09" w:rsidP="00BE3C09"/>
        </w:tc>
        <w:tc>
          <w:tcPr>
            <w:tcW w:w="2098" w:type="dxa"/>
            <w:tcBorders>
              <w:top w:val="nil"/>
              <w:bottom w:val="single" w:sz="4" w:space="0" w:color="auto"/>
            </w:tcBorders>
          </w:tcPr>
          <w:p w:rsidR="00BE3C09" w:rsidRDefault="00BE3C09" w:rsidP="00BE3C09">
            <w:pPr>
              <w:pStyle w:val="ConsPlusNormal"/>
            </w:pPr>
            <w:r>
              <w:t>- герметичность</w:t>
            </w:r>
          </w:p>
        </w:tc>
        <w:tc>
          <w:tcPr>
            <w:tcW w:w="6009" w:type="dxa"/>
            <w:tcBorders>
              <w:top w:val="nil"/>
              <w:bottom w:val="single" w:sz="4" w:space="0" w:color="auto"/>
            </w:tcBorders>
          </w:tcPr>
          <w:p w:rsidR="00BE3C09" w:rsidRDefault="00BE3C09" w:rsidP="00BE3C09">
            <w:pPr>
              <w:pStyle w:val="ConsPlusNormal"/>
            </w:pPr>
            <w:hyperlink r:id="rId511" w:history="1">
              <w:r>
                <w:rPr>
                  <w:color w:val="0000FF"/>
                </w:rPr>
                <w:t>п. 7.2</w:t>
              </w:r>
            </w:hyperlink>
            <w:r>
              <w:t xml:space="preserve"> ГОСТ 3302-95 "Пузыри резиновые для льда. Технические условия"</w:t>
            </w:r>
          </w:p>
          <w:p w:rsidR="00BE3C09" w:rsidRDefault="00BE3C09" w:rsidP="00BE3C09">
            <w:pPr>
              <w:pStyle w:val="ConsPlusNormal"/>
            </w:pPr>
            <w:hyperlink r:id="rId512" w:history="1">
              <w:r>
                <w:rPr>
                  <w:color w:val="0000FF"/>
                </w:rPr>
                <w:t>пп. 4.1.3</w:t>
              </w:r>
            </w:hyperlink>
            <w:r>
              <w:t xml:space="preserve">, </w:t>
            </w:r>
            <w:hyperlink r:id="rId513" w:history="1">
              <w:r>
                <w:rPr>
                  <w:color w:val="0000FF"/>
                </w:rPr>
                <w:t>7.3</w:t>
              </w:r>
            </w:hyperlink>
            <w:r>
              <w:t xml:space="preserve">, </w:t>
            </w:r>
            <w:hyperlink r:id="rId514" w:history="1">
              <w:r>
                <w:rPr>
                  <w:color w:val="0000FF"/>
                </w:rPr>
                <w:t>7.4</w:t>
              </w:r>
            </w:hyperlink>
            <w:r>
              <w:t xml:space="preserve"> ГОСТ 3303-94 "Грелки резиновые. Технические условия"</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Посуда и столовые приборы из пластмассы</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5</w:t>
            </w:r>
          </w:p>
        </w:tc>
        <w:tc>
          <w:tcPr>
            <w:tcW w:w="2098" w:type="dxa"/>
            <w:tcBorders>
              <w:top w:val="single" w:sz="4" w:space="0" w:color="auto"/>
              <w:bottom w:val="nil"/>
            </w:tcBorders>
          </w:tcPr>
          <w:p w:rsidR="00BE3C09" w:rsidRDefault="00BE3C09" w:rsidP="00BE3C09">
            <w:pPr>
              <w:pStyle w:val="ConsPlusNormal"/>
            </w:pPr>
            <w:r>
              <w:t>Отбор проб</w:t>
            </w:r>
          </w:p>
        </w:tc>
        <w:tc>
          <w:tcPr>
            <w:tcW w:w="6009" w:type="dxa"/>
            <w:tcBorders>
              <w:top w:val="single" w:sz="4" w:space="0" w:color="auto"/>
              <w:bottom w:val="nil"/>
            </w:tcBorders>
          </w:tcPr>
          <w:p w:rsidR="00BE3C09" w:rsidRDefault="00BE3C09" w:rsidP="00BE3C09">
            <w:pPr>
              <w:pStyle w:val="ConsPlusNormal"/>
            </w:pPr>
            <w:hyperlink r:id="rId515" w:history="1">
              <w:r>
                <w:rPr>
                  <w:color w:val="0000FF"/>
                </w:rPr>
                <w:t>п. 5.1</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 xml:space="preserve">п. 5.1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516" w:history="1">
              <w:r>
                <w:rPr>
                  <w:color w:val="0000FF"/>
                </w:rPr>
                <w:t>решения</w:t>
              </w:r>
            </w:hyperlink>
            <w:r>
              <w:t xml:space="preserve"> Коллегии Евразийской экономической комиссии от 10.06.2014 N 90)</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6</w:t>
            </w:r>
          </w:p>
        </w:tc>
        <w:tc>
          <w:tcPr>
            <w:tcW w:w="2098" w:type="dxa"/>
            <w:tcBorders>
              <w:top w:val="single" w:sz="4" w:space="0" w:color="auto"/>
              <w:bottom w:val="nil"/>
            </w:tcBorders>
          </w:tcPr>
          <w:p w:rsidR="00BE3C09" w:rsidRDefault="00BE3C09" w:rsidP="00BE3C09">
            <w:pPr>
              <w:pStyle w:val="ConsPlusNormal"/>
            </w:pPr>
            <w:r>
              <w:t>Климатические условия проведения испытаний</w:t>
            </w:r>
          </w:p>
        </w:tc>
        <w:tc>
          <w:tcPr>
            <w:tcW w:w="6009" w:type="dxa"/>
            <w:tcBorders>
              <w:top w:val="single" w:sz="4" w:space="0" w:color="auto"/>
              <w:bottom w:val="nil"/>
            </w:tcBorders>
          </w:tcPr>
          <w:p w:rsidR="00BE3C09" w:rsidRDefault="00BE3C09" w:rsidP="00BE3C09">
            <w:pPr>
              <w:pStyle w:val="ConsPlusNormal"/>
            </w:pPr>
            <w:hyperlink r:id="rId517" w:history="1">
              <w:r>
                <w:rPr>
                  <w:color w:val="0000FF"/>
                </w:rPr>
                <w:t>ГОСТ 12423-2013</w:t>
              </w:r>
            </w:hyperlink>
            <w:r>
              <w:t xml:space="preserve"> (ISO 291:2008) "Пластмассы. Условия кондиционирования и испытания образцов (проб)"</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518" w:history="1">
              <w:r>
                <w:rPr>
                  <w:color w:val="0000FF"/>
                </w:rPr>
                <w:t>решения</w:t>
              </w:r>
            </w:hyperlink>
            <w:r>
              <w:t xml:space="preserve"> Коллегии Евразийской экономической комиссии от 19.12.2017 N 175)</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7</w:t>
            </w:r>
          </w:p>
        </w:tc>
        <w:tc>
          <w:tcPr>
            <w:tcW w:w="2098" w:type="dxa"/>
            <w:tcBorders>
              <w:top w:val="single" w:sz="4" w:space="0" w:color="auto"/>
              <w:bottom w:val="nil"/>
            </w:tcBorders>
          </w:tcPr>
          <w:p w:rsidR="00BE3C09" w:rsidRDefault="00BE3C09" w:rsidP="00BE3C09">
            <w:pPr>
              <w:pStyle w:val="ConsPlusNormal"/>
            </w:pPr>
            <w:r>
              <w:t>Требования химической безопасности:</w:t>
            </w:r>
          </w:p>
          <w:p w:rsidR="00BE3C09" w:rsidRDefault="00BE3C09" w:rsidP="00BE3C09">
            <w:pPr>
              <w:pStyle w:val="ConsPlusNormal"/>
            </w:pPr>
            <w:r>
              <w:t>- запах, привкус, изменение цвета водной вытяжки;</w:t>
            </w:r>
          </w:p>
        </w:tc>
        <w:tc>
          <w:tcPr>
            <w:tcW w:w="6009" w:type="dxa"/>
            <w:tcBorders>
              <w:top w:val="single" w:sz="4" w:space="0" w:color="auto"/>
              <w:bottom w:val="nil"/>
            </w:tcBorders>
          </w:tcPr>
          <w:p w:rsidR="00BE3C09" w:rsidRDefault="00BE3C09" w:rsidP="00BE3C09">
            <w:pPr>
              <w:pStyle w:val="ConsPlusNormal"/>
            </w:pPr>
            <w:hyperlink r:id="rId519" w:history="1">
              <w:r>
                <w:rPr>
                  <w:color w:val="0000FF"/>
                </w:rPr>
                <w:t>п. 5.15</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 xml:space="preserve">п. 5.15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p w:rsidR="00BE3C09" w:rsidRDefault="00BE3C09" w:rsidP="00BE3C09">
            <w:pPr>
              <w:pStyle w:val="ConsPlusNormal"/>
            </w:pPr>
            <w:hyperlink r:id="rId52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устойчивость защитно-декоративного покрытия к влажной обработке;</w:t>
            </w:r>
          </w:p>
        </w:tc>
        <w:tc>
          <w:tcPr>
            <w:tcW w:w="6009" w:type="dxa"/>
            <w:tcBorders>
              <w:top w:val="nil"/>
              <w:bottom w:val="nil"/>
            </w:tcBorders>
          </w:tcPr>
          <w:p w:rsidR="00BE3C09" w:rsidRDefault="00BE3C09" w:rsidP="00BE3C09">
            <w:pPr>
              <w:pStyle w:val="ConsPlusNormal"/>
            </w:pPr>
            <w:hyperlink r:id="rId521" w:history="1">
              <w:r>
                <w:rPr>
                  <w:color w:val="0000FF"/>
                </w:rPr>
                <w:t>п. 5.6</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 xml:space="preserve">п. 5.6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стойкость к раствору кислоты и мыльно-щелочным растворам;</w:t>
            </w:r>
          </w:p>
        </w:tc>
        <w:tc>
          <w:tcPr>
            <w:tcW w:w="6009" w:type="dxa"/>
            <w:tcBorders>
              <w:top w:val="nil"/>
              <w:bottom w:val="nil"/>
            </w:tcBorders>
          </w:tcPr>
          <w:p w:rsidR="00BE3C09" w:rsidRDefault="00BE3C09" w:rsidP="00BE3C09">
            <w:pPr>
              <w:pStyle w:val="ConsPlusNormal"/>
            </w:pPr>
            <w:hyperlink r:id="rId522" w:history="1">
              <w:r>
                <w:rPr>
                  <w:color w:val="0000FF"/>
                </w:rPr>
                <w:t>п. 5.7</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 xml:space="preserve">п. 5.7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выделение </w:t>
            </w:r>
            <w:proofErr w:type="gramStart"/>
            <w:r>
              <w:t>вредных</w:t>
            </w:r>
            <w:proofErr w:type="gramEnd"/>
            <w:r>
              <w:t xml:space="preserve"> для здоровья</w:t>
            </w:r>
          </w:p>
          <w:p w:rsidR="00BE3C09" w:rsidRDefault="00BE3C09" w:rsidP="00BE3C09">
            <w:pPr>
              <w:pStyle w:val="ConsPlusNormal"/>
            </w:pPr>
            <w:r>
              <w:t>химических веществ:</w:t>
            </w:r>
          </w:p>
        </w:tc>
        <w:tc>
          <w:tcPr>
            <w:tcW w:w="6009" w:type="dxa"/>
            <w:tcBorders>
              <w:top w:val="nil"/>
              <w:bottom w:val="nil"/>
            </w:tcBorders>
          </w:tcPr>
          <w:p w:rsidR="00BE3C09" w:rsidRDefault="00BE3C09" w:rsidP="00BE3C09">
            <w:pPr>
              <w:pStyle w:val="ConsPlusNormal"/>
            </w:pPr>
            <w:hyperlink r:id="rId523" w:history="1">
              <w:r>
                <w:rPr>
                  <w:color w:val="0000FF"/>
                </w:rPr>
                <w:t>МУК 2.3.3.052-96</w:t>
              </w:r>
            </w:hyperlink>
            <w:r>
              <w:t xml:space="preserve"> "Санитарно-химические исследования изделий из полистирола и сополимеров стирола";</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jc w:val="both"/>
            </w:pPr>
            <w:r>
              <w:t>- цинк, олово, бор;</w:t>
            </w:r>
          </w:p>
        </w:tc>
        <w:tc>
          <w:tcPr>
            <w:tcW w:w="6009" w:type="dxa"/>
            <w:tcBorders>
              <w:top w:val="nil"/>
              <w:bottom w:val="nil"/>
            </w:tcBorders>
          </w:tcPr>
          <w:p w:rsidR="00BE3C09" w:rsidRDefault="00BE3C09" w:rsidP="00BE3C09">
            <w:pPr>
              <w:pStyle w:val="ConsPlusNormal"/>
            </w:pPr>
            <w:hyperlink r:id="rId524" w:history="1">
              <w:r>
                <w:rPr>
                  <w:color w:val="0000FF"/>
                </w:rPr>
                <w:t>ГОСТ 31870-2012</w:t>
              </w:r>
            </w:hyperlink>
            <w:r>
              <w:t xml:space="preserve"> "Вода питьевая. Определение содержания элементов методами атомной спектрометрии";</w:t>
            </w:r>
          </w:p>
          <w:p w:rsidR="00BE3C09" w:rsidRDefault="00BE3C09" w:rsidP="00BE3C09">
            <w:pPr>
              <w:pStyle w:val="ConsPlusNormal"/>
            </w:pPr>
            <w:hyperlink r:id="rId525"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BE3C09" w:rsidRDefault="00BE3C09" w:rsidP="00BE3C09">
            <w:pPr>
              <w:pStyle w:val="ConsPlusNormal"/>
            </w:pPr>
            <w:hyperlink r:id="rId526" w:history="1">
              <w:proofErr w:type="gramStart"/>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BE3C09" w:rsidRDefault="00BE3C09" w:rsidP="00BE3C09">
            <w:pPr>
              <w:pStyle w:val="ConsPlusNormal"/>
            </w:pPr>
            <w:hyperlink r:id="rId527" w:history="1">
              <w:r>
                <w:rPr>
                  <w:color w:val="0000FF"/>
                </w:rPr>
                <w:t>МУК 4.1.742-99</w:t>
              </w:r>
            </w:hyperlink>
            <w:r>
              <w:t xml:space="preserve"> "Инверсионное вольтамперометрическое измерение концентрац</w:t>
            </w:r>
            <w:proofErr w:type="gramStart"/>
            <w:r>
              <w:t>ии ио</w:t>
            </w:r>
            <w:proofErr w:type="gramEnd"/>
            <w:r>
              <w:t>нов цинка, кадмия, свинца и меди в воде";</w:t>
            </w:r>
          </w:p>
          <w:p w:rsidR="00BE3C09" w:rsidRDefault="00BE3C09" w:rsidP="00BE3C09">
            <w:pPr>
              <w:pStyle w:val="ConsPlusNormal"/>
            </w:pPr>
            <w:hyperlink r:id="rId528"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529"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530" w:history="1">
              <w:r>
                <w:rPr>
                  <w:color w:val="0000FF"/>
                </w:rPr>
                <w:t>ГОСТ 31949-2012</w:t>
              </w:r>
            </w:hyperlink>
            <w:r>
              <w:t xml:space="preserve"> "Вода питьевая. Метод определения содержания бора";</w:t>
            </w:r>
          </w:p>
          <w:p w:rsidR="00BE3C09" w:rsidRDefault="00BE3C09" w:rsidP="00BE3C09">
            <w:pPr>
              <w:pStyle w:val="ConsPlusNormal"/>
            </w:pPr>
            <w:proofErr w:type="gramStart"/>
            <w:r>
              <w:t>СТ</w:t>
            </w:r>
            <w:proofErr w:type="gramEnd"/>
            <w:r>
              <w:t xml:space="preserve"> РК ГОСТ Р 51210-2003 "Вода питьевая. Метод определения содержания бора" (применяется до 1 января 2019 г.);</w:t>
            </w:r>
          </w:p>
          <w:p w:rsidR="00BE3C09" w:rsidRDefault="00BE3C09" w:rsidP="00BE3C09">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(применяется до 1 января 2019 г.);</w:t>
            </w:r>
          </w:p>
          <w:p w:rsidR="00BE3C09" w:rsidRDefault="00BE3C09" w:rsidP="00BE3C09">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 xml:space="preserve">СТБ ГОСТ </w:t>
            </w:r>
            <w:proofErr w:type="gramStart"/>
            <w:r>
              <w:t>Р</w:t>
            </w:r>
            <w:proofErr w:type="gramEnd"/>
            <w:r>
              <w:t xml:space="preserve"> 51210-2001 "Вода питьевая. Метод определения содержания бора" (применяется до 1 января 2019 г.);</w:t>
            </w:r>
          </w:p>
          <w:p w:rsidR="00BE3C09" w:rsidRDefault="00BE3C09" w:rsidP="00BE3C09">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BE3C09" w:rsidRDefault="00BE3C09" w:rsidP="00BE3C09">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E3C09" w:rsidRDefault="00BE3C09" w:rsidP="00BE3C09">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w:t>
            </w:r>
            <w:r>
              <w:lastRenderedPageBreak/>
              <w:t>Пламенные атомно-абсорбционные спектрометрические методы";</w:t>
            </w:r>
          </w:p>
          <w:p w:rsidR="00BE3C09" w:rsidRDefault="00BE3C09" w:rsidP="00BE3C09">
            <w:pPr>
              <w:pStyle w:val="ConsPlusNormal"/>
            </w:pPr>
            <w:r>
              <w:t>ГОСТ 22001-87 "Метод атомно-абсорбционной спектрометрии определения примесей химических элементов";</w:t>
            </w:r>
          </w:p>
          <w:p w:rsidR="00BE3C09" w:rsidRDefault="00BE3C09" w:rsidP="00BE3C09">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BE3C09" w:rsidRDefault="00BE3C09" w:rsidP="00BE3C09">
            <w:pPr>
              <w:pStyle w:val="ConsPlusNormal"/>
            </w:pPr>
            <w:r>
              <w:t>ГОСТ 24295-80, с. 2 "Посуда хозяйственная стальная эмалированная. Методы анализа вытяжек"</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винилацетат;</w:t>
            </w:r>
          </w:p>
        </w:tc>
        <w:tc>
          <w:tcPr>
            <w:tcW w:w="6009" w:type="dxa"/>
            <w:tcBorders>
              <w:top w:val="nil"/>
              <w:bottom w:val="nil"/>
            </w:tcBorders>
          </w:tcPr>
          <w:p w:rsidR="00BE3C09" w:rsidRDefault="00BE3C09" w:rsidP="00BE3C09">
            <w:pPr>
              <w:pStyle w:val="ConsPlusNormal"/>
            </w:pPr>
            <w:hyperlink r:id="rId531"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532"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533" w:history="1">
              <w:r>
                <w:rPr>
                  <w:color w:val="0000FF"/>
                </w:rPr>
                <w:t>МР 2915-82</w:t>
              </w:r>
            </w:hyperlink>
            <w:r>
              <w:t xml:space="preserve"> "Методические рекомендации по определению винилацетата в воде методом газожидкостной хроматографии";</w:t>
            </w:r>
          </w:p>
          <w:p w:rsidR="00BE3C09" w:rsidRDefault="00BE3C09" w:rsidP="00BE3C09">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винилхлорид;</w:t>
            </w:r>
          </w:p>
        </w:tc>
        <w:tc>
          <w:tcPr>
            <w:tcW w:w="6009" w:type="dxa"/>
            <w:tcBorders>
              <w:top w:val="nil"/>
              <w:bottom w:val="nil"/>
            </w:tcBorders>
          </w:tcPr>
          <w:p w:rsidR="00BE3C09" w:rsidRDefault="00BE3C09" w:rsidP="00BE3C09">
            <w:pPr>
              <w:pStyle w:val="ConsPlusNormal"/>
            </w:pPr>
            <w:hyperlink r:id="rId534" w:history="1">
              <w:r>
                <w:rPr>
                  <w:color w:val="0000FF"/>
                </w:rPr>
                <w:t>ГОСТ 25737-91</w:t>
              </w:r>
            </w:hyperlink>
            <w:r>
              <w:t xml:space="preserve"> (ИСО 6401-85) "Пластмассы. Гомополимеры и сополимеры винилхлорида. Определение остаточного мономера винилхлорида. Газохроматографический метод";</w:t>
            </w:r>
          </w:p>
          <w:p w:rsidR="00BE3C09" w:rsidRDefault="00BE3C09" w:rsidP="00BE3C09">
            <w:pPr>
              <w:pStyle w:val="ConsPlusNormal"/>
            </w:pPr>
            <w:proofErr w:type="gramStart"/>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roofErr w:type="gramEnd"/>
          </w:p>
          <w:p w:rsidR="00BE3C09" w:rsidRDefault="00BE3C09" w:rsidP="00BE3C09">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бензол;</w:t>
            </w:r>
          </w:p>
        </w:tc>
        <w:tc>
          <w:tcPr>
            <w:tcW w:w="6009" w:type="dxa"/>
            <w:tcBorders>
              <w:top w:val="nil"/>
              <w:bottom w:val="nil"/>
            </w:tcBorders>
          </w:tcPr>
          <w:p w:rsidR="00BE3C09" w:rsidRDefault="00BE3C09" w:rsidP="00BE3C09">
            <w:pPr>
              <w:pStyle w:val="ConsPlusNormal"/>
            </w:pPr>
            <w:hyperlink r:id="rId53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12" name="Рисунок 212" descr="base_1_2941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94190_3277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53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альфа-метилстирола в воде и </w:t>
            </w:r>
            <w:r>
              <w:lastRenderedPageBreak/>
              <w:t>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53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hyperlink r:id="rId538"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53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54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211" name="Рисунок 211" descr="base_1_29419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94190_3277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дибутилфталат, диоктилфталат;</w:t>
            </w:r>
          </w:p>
        </w:tc>
        <w:tc>
          <w:tcPr>
            <w:tcW w:w="6009" w:type="dxa"/>
            <w:tcBorders>
              <w:top w:val="nil"/>
              <w:bottom w:val="nil"/>
            </w:tcBorders>
          </w:tcPr>
          <w:p w:rsidR="00BE3C09" w:rsidRDefault="00BE3C09" w:rsidP="00BE3C09">
            <w:pPr>
              <w:pStyle w:val="ConsPlusNormal"/>
            </w:pPr>
            <w:hyperlink r:id="rId541"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E3C09" w:rsidRDefault="00BE3C09" w:rsidP="00BE3C09">
            <w:pPr>
              <w:pStyle w:val="ConsPlusNormal"/>
            </w:pPr>
            <w:hyperlink r:id="rId542"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hyperlink r:id="rId543"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 xml:space="preserve">талата и диоктилфталата в воде и водных вытяжках из материалов различного состава" (свидетельство </w:t>
            </w:r>
            <w:r>
              <w:lastRenderedPageBreak/>
              <w:t>об аттестации N 01.00282-2008/0147.16.01.13 от 16.01.2013, номер в реестре ФР.1.31.2013.16764);</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E3C09" w:rsidRDefault="00BE3C09" w:rsidP="00BE3C09">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диэтилфталат, диметилфталат;</w:t>
            </w:r>
          </w:p>
        </w:tc>
        <w:tc>
          <w:tcPr>
            <w:tcW w:w="6009" w:type="dxa"/>
            <w:tcBorders>
              <w:top w:val="nil"/>
              <w:bottom w:val="nil"/>
            </w:tcBorders>
          </w:tcPr>
          <w:p w:rsidR="00BE3C09" w:rsidRDefault="00BE3C09" w:rsidP="00BE3C09">
            <w:pPr>
              <w:pStyle w:val="ConsPlusNormal"/>
            </w:pPr>
            <w:hyperlink r:id="rId544"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hyperlink r:id="rId545"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546" w:history="1">
              <w:r>
                <w:rPr>
                  <w:color w:val="0000FF"/>
                </w:rPr>
                <w:t>Решение</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диметилтерефталат;</w:t>
            </w:r>
          </w:p>
        </w:tc>
        <w:tc>
          <w:tcPr>
            <w:tcW w:w="6009" w:type="dxa"/>
            <w:tcBorders>
              <w:top w:val="nil"/>
              <w:bottom w:val="nil"/>
            </w:tcBorders>
          </w:tcPr>
          <w:p w:rsidR="00BE3C09" w:rsidRDefault="00BE3C09" w:rsidP="00BE3C09">
            <w:pPr>
              <w:pStyle w:val="ConsPlusNormal"/>
            </w:pPr>
            <w:hyperlink r:id="rId547" w:history="1">
              <w:r>
                <w:rPr>
                  <w:color w:val="0000FF"/>
                </w:rPr>
                <w:t>МУК 4.1.745-99</w:t>
              </w:r>
            </w:hyperlink>
            <w:r>
              <w:t xml:space="preserve"> "Газохроматографическое определение диметилового эфира терефталевой кислоты в воде";</w:t>
            </w:r>
          </w:p>
          <w:p w:rsidR="00BE3C09" w:rsidRDefault="00BE3C09" w:rsidP="00BE3C09">
            <w:pPr>
              <w:pStyle w:val="ConsPlusNormal"/>
            </w:pPr>
            <w:hyperlink r:id="rId54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hyperlink r:id="rId549"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r>
              <w:t>Инструкция 4.1.11-11-19-2004 "МВИ концентрации диметилового эфира терефталевой кислоты в воде методом газовой хроматографии";</w:t>
            </w:r>
          </w:p>
          <w:p w:rsidR="00BE3C09" w:rsidRDefault="00BE3C09" w:rsidP="00BE3C09">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формальдегид;</w:t>
            </w:r>
          </w:p>
        </w:tc>
        <w:tc>
          <w:tcPr>
            <w:tcW w:w="6009" w:type="dxa"/>
            <w:tcBorders>
              <w:top w:val="nil"/>
              <w:bottom w:val="nil"/>
            </w:tcBorders>
          </w:tcPr>
          <w:p w:rsidR="00BE3C09" w:rsidRDefault="00BE3C09" w:rsidP="00BE3C09">
            <w:pPr>
              <w:pStyle w:val="ConsPlusNormal"/>
            </w:pPr>
            <w:hyperlink r:id="rId550" w:history="1">
              <w:r>
                <w:rPr>
                  <w:color w:val="0000FF"/>
                </w:rPr>
                <w:t>МУК 4.1.1265-03</w:t>
              </w:r>
            </w:hyperlink>
            <w:r>
              <w:t xml:space="preserve"> "Измерение массовой концентрации </w:t>
            </w:r>
            <w:r>
              <w:lastRenderedPageBreak/>
              <w:t>формальдегида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551"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E3C09" w:rsidRDefault="00BE3C09" w:rsidP="00BE3C09">
            <w:pPr>
              <w:pStyle w:val="ConsPlusNormal"/>
            </w:pPr>
            <w:hyperlink r:id="rId552" w:history="1">
              <w:r>
                <w:rPr>
                  <w:color w:val="0000FF"/>
                </w:rPr>
                <w:t>МУК 4.1.753-99</w:t>
              </w:r>
            </w:hyperlink>
            <w:r>
              <w:t xml:space="preserve"> "Ионохроматографическое определение формальдегида в воде";</w:t>
            </w:r>
          </w:p>
          <w:p w:rsidR="00BE3C09" w:rsidRDefault="00BE3C09" w:rsidP="00BE3C09">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E3C09" w:rsidRDefault="00BE3C09" w:rsidP="00BE3C09">
            <w:pPr>
              <w:pStyle w:val="ConsPlusNormal"/>
            </w:pPr>
            <w:r>
              <w:t>Сб. "Методические указания по определению вредных веществ в объектах окружающей среды". Вып. 1. Мн. 1993 г.;</w:t>
            </w:r>
          </w:p>
          <w:p w:rsidR="00BE3C09" w:rsidRDefault="00BE3C09" w:rsidP="00BE3C09">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фенол;</w:t>
            </w:r>
          </w:p>
        </w:tc>
        <w:tc>
          <w:tcPr>
            <w:tcW w:w="6009" w:type="dxa"/>
            <w:tcBorders>
              <w:top w:val="nil"/>
              <w:bottom w:val="nil"/>
            </w:tcBorders>
          </w:tcPr>
          <w:p w:rsidR="00BE3C09" w:rsidRDefault="00BE3C09" w:rsidP="00BE3C09">
            <w:pPr>
              <w:pStyle w:val="ConsPlusNormal"/>
            </w:pPr>
            <w:hyperlink r:id="rId553" w:history="1">
              <w:r>
                <w:rPr>
                  <w:color w:val="0000FF"/>
                </w:rPr>
                <w:t>МУК 4.1.752-99</w:t>
              </w:r>
            </w:hyperlink>
            <w:r>
              <w:t xml:space="preserve"> "Газохроматографическое определение фенола в воде";</w:t>
            </w:r>
          </w:p>
          <w:p w:rsidR="00BE3C09" w:rsidRDefault="00BE3C09" w:rsidP="00BE3C09">
            <w:pPr>
              <w:pStyle w:val="ConsPlusNormal"/>
            </w:pPr>
            <w:hyperlink r:id="rId554" w:history="1">
              <w:r>
                <w:rPr>
                  <w:color w:val="0000FF"/>
                </w:rPr>
                <w:t>МУК 4.1.647-96</w:t>
              </w:r>
            </w:hyperlink>
            <w:r>
              <w:t xml:space="preserve"> "Методические указания по газохроматографическому определению фенола в воде";</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BE3C09" w:rsidRDefault="00BE3C09" w:rsidP="00BE3C09">
            <w:pPr>
              <w:pStyle w:val="ConsPlusNormal"/>
            </w:pPr>
            <w:hyperlink r:id="rId555" w:history="1">
              <w:r>
                <w:rPr>
                  <w:color w:val="0000FF"/>
                </w:rPr>
                <w:t>МУК 4.1.737-99</w:t>
              </w:r>
            </w:hyperlink>
            <w:r>
              <w:t xml:space="preserve"> "Хромато-масс-спектрометрическое определение фенолов в воде";</w:t>
            </w:r>
          </w:p>
          <w:p w:rsidR="00BE3C09" w:rsidRDefault="00BE3C09" w:rsidP="00BE3C09">
            <w:pPr>
              <w:pStyle w:val="ConsPlusNormal"/>
            </w:pPr>
            <w:hyperlink r:id="rId556"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E3C09" w:rsidRDefault="00BE3C09" w:rsidP="00BE3C09">
            <w:pPr>
              <w:pStyle w:val="ConsPlusNormal"/>
            </w:pPr>
            <w:hyperlink r:id="rId557"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акрилонитрил;</w:t>
            </w:r>
          </w:p>
        </w:tc>
        <w:tc>
          <w:tcPr>
            <w:tcW w:w="6009" w:type="dxa"/>
            <w:tcBorders>
              <w:top w:val="nil"/>
              <w:bottom w:val="nil"/>
            </w:tcBorders>
          </w:tcPr>
          <w:p w:rsidR="00BE3C09" w:rsidRDefault="00BE3C09" w:rsidP="00BE3C09">
            <w:pPr>
              <w:pStyle w:val="ConsPlusNormal"/>
            </w:pPr>
            <w:hyperlink r:id="rId558"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559" w:history="1">
              <w:r>
                <w:rPr>
                  <w:color w:val="0000FF"/>
                </w:rPr>
                <w:t>ГОСТ 15820-82</w:t>
              </w:r>
            </w:hyperlink>
            <w:r>
              <w:t xml:space="preserve"> "Полистирол и сополимеры стирола. Газохроматографический метод определения остаточных </w:t>
            </w:r>
            <w:r>
              <w:lastRenderedPageBreak/>
              <w:t>мономеров и неполимеризующихся примесей";</w:t>
            </w:r>
          </w:p>
          <w:p w:rsidR="00BE3C09" w:rsidRDefault="00BE3C09" w:rsidP="00BE3C09">
            <w:pPr>
              <w:pStyle w:val="ConsPlusNormal"/>
            </w:pPr>
            <w:hyperlink r:id="rId560" w:history="1">
              <w:r>
                <w:rPr>
                  <w:color w:val="0000FF"/>
                </w:rPr>
                <w:t>МУК 4.1.658-96</w:t>
              </w:r>
            </w:hyperlink>
            <w:r>
              <w:t xml:space="preserve"> "Методические указания по газохроматографическому определению акрилонитрила в воде";</w:t>
            </w:r>
          </w:p>
          <w:p w:rsidR="00BE3C09" w:rsidRDefault="00BE3C09" w:rsidP="00BE3C09">
            <w:pPr>
              <w:pStyle w:val="ConsPlusNormal"/>
            </w:pPr>
            <w:hyperlink r:id="rId56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10" name="Рисунок 210" descr="base_1_2941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94190_3277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56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563"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564"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ацетальдегид;</w:t>
            </w:r>
          </w:p>
        </w:tc>
        <w:tc>
          <w:tcPr>
            <w:tcW w:w="6009" w:type="dxa"/>
            <w:tcBorders>
              <w:top w:val="nil"/>
              <w:bottom w:val="nil"/>
            </w:tcBorders>
          </w:tcPr>
          <w:p w:rsidR="00BE3C09" w:rsidRDefault="00BE3C09" w:rsidP="00BE3C09">
            <w:pPr>
              <w:pStyle w:val="ConsPlusNormal"/>
            </w:pPr>
            <w:hyperlink r:id="rId56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09" name="Рисунок 209" descr="base_1_29419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94190_3278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56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lastRenderedPageBreak/>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208" name="Рисунок 208" descr="base_1_2941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94190_32781"/>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ацетон;</w:t>
            </w:r>
          </w:p>
        </w:tc>
        <w:tc>
          <w:tcPr>
            <w:tcW w:w="6009" w:type="dxa"/>
            <w:tcBorders>
              <w:top w:val="nil"/>
              <w:bottom w:val="nil"/>
            </w:tcBorders>
          </w:tcPr>
          <w:p w:rsidR="00BE3C09" w:rsidRDefault="00BE3C09" w:rsidP="00BE3C09">
            <w:pPr>
              <w:pStyle w:val="ConsPlusNormal"/>
            </w:pPr>
            <w:hyperlink r:id="rId56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56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57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07" name="Рисунок 207" descr="base_1_29419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94190_3278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57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206" name="Рисунок 206" descr="base_1_2941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94190_32783"/>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ацетофенон;</w:t>
            </w:r>
          </w:p>
        </w:tc>
        <w:tc>
          <w:tcPr>
            <w:tcW w:w="6009" w:type="dxa"/>
            <w:tcBorders>
              <w:top w:val="nil"/>
              <w:bottom w:val="nil"/>
            </w:tcBorders>
          </w:tcPr>
          <w:p w:rsidR="00BE3C09" w:rsidRDefault="00BE3C09" w:rsidP="00BE3C09">
            <w:pPr>
              <w:pStyle w:val="ConsPlusNormal"/>
            </w:pPr>
            <w:r>
              <w:t>"</w:t>
            </w:r>
            <w:hyperlink r:id="rId572"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p w:rsidR="00BE3C09" w:rsidRDefault="00BE3C09" w:rsidP="00BE3C09">
            <w:pPr>
              <w:pStyle w:val="ConsPlusNormal"/>
            </w:pPr>
            <w:r>
              <w:lastRenderedPageBreak/>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бензальдегид;</w:t>
            </w:r>
          </w:p>
        </w:tc>
        <w:tc>
          <w:tcPr>
            <w:tcW w:w="6009" w:type="dxa"/>
            <w:tcBorders>
              <w:top w:val="nil"/>
              <w:bottom w:val="nil"/>
            </w:tcBorders>
          </w:tcPr>
          <w:p w:rsidR="00BE3C09" w:rsidRDefault="00BE3C09" w:rsidP="00BE3C09">
            <w:pPr>
              <w:pStyle w:val="ConsPlusNormal"/>
            </w:pPr>
            <w:hyperlink r:id="rId57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бутадиен;</w:t>
            </w:r>
          </w:p>
        </w:tc>
        <w:tc>
          <w:tcPr>
            <w:tcW w:w="6009" w:type="dxa"/>
            <w:tcBorders>
              <w:top w:val="nil"/>
              <w:bottom w:val="nil"/>
            </w:tcBorders>
          </w:tcPr>
          <w:p w:rsidR="00BE3C09" w:rsidRDefault="00BE3C09" w:rsidP="00BE3C09">
            <w:pPr>
              <w:pStyle w:val="ConsPlusNormal"/>
            </w:pPr>
            <w:hyperlink r:id="rId574"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бутилакрилат;</w:t>
            </w:r>
          </w:p>
        </w:tc>
        <w:tc>
          <w:tcPr>
            <w:tcW w:w="6009" w:type="dxa"/>
            <w:tcBorders>
              <w:top w:val="nil"/>
              <w:bottom w:val="nil"/>
            </w:tcBorders>
          </w:tcPr>
          <w:p w:rsidR="00BE3C09" w:rsidRDefault="00BE3C09" w:rsidP="00BE3C09">
            <w:pPr>
              <w:pStyle w:val="ConsPlusNormal"/>
            </w:pPr>
            <w:hyperlink r:id="rId575"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205" name="Рисунок 205" descr="base_1_29419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94190_32784"/>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бутилацетат;</w:t>
            </w:r>
          </w:p>
        </w:tc>
        <w:tc>
          <w:tcPr>
            <w:tcW w:w="6009" w:type="dxa"/>
            <w:tcBorders>
              <w:top w:val="nil"/>
              <w:bottom w:val="nil"/>
            </w:tcBorders>
          </w:tcPr>
          <w:p w:rsidR="00BE3C09" w:rsidRDefault="00BE3C09" w:rsidP="00BE3C09">
            <w:pPr>
              <w:pStyle w:val="ConsPlusNormal"/>
            </w:pPr>
            <w:hyperlink r:id="rId57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04" name="Рисунок 204" descr="base_1_29419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94190_3278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57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гексаметилендиамин;</w:t>
            </w:r>
          </w:p>
        </w:tc>
        <w:tc>
          <w:tcPr>
            <w:tcW w:w="6009" w:type="dxa"/>
            <w:tcBorders>
              <w:top w:val="nil"/>
              <w:bottom w:val="nil"/>
            </w:tcBorders>
          </w:tcPr>
          <w:p w:rsidR="00BE3C09" w:rsidRDefault="00BE3C09" w:rsidP="00BE3C09">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BE3C09" w:rsidRDefault="00BE3C09" w:rsidP="00BE3C09">
            <w:pPr>
              <w:pStyle w:val="ConsPlusNormal"/>
            </w:pPr>
            <w:hyperlink r:id="rId57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r>
              <w:lastRenderedPageBreak/>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гексан;</w:t>
            </w:r>
          </w:p>
        </w:tc>
        <w:tc>
          <w:tcPr>
            <w:tcW w:w="6009" w:type="dxa"/>
            <w:tcBorders>
              <w:top w:val="nil"/>
              <w:bottom w:val="nil"/>
            </w:tcBorders>
          </w:tcPr>
          <w:p w:rsidR="00BE3C09" w:rsidRDefault="00BE3C09" w:rsidP="00BE3C09">
            <w:pPr>
              <w:pStyle w:val="ConsPlusNormal"/>
            </w:pPr>
            <w:hyperlink r:id="rId57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580"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hyperlink r:id="rId58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03" name="Рисунок 203" descr="base_1_29419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94190_3278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58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гептан;</w:t>
            </w:r>
          </w:p>
        </w:tc>
        <w:tc>
          <w:tcPr>
            <w:tcW w:w="6009" w:type="dxa"/>
            <w:tcBorders>
              <w:top w:val="nil"/>
              <w:bottom w:val="nil"/>
            </w:tcBorders>
          </w:tcPr>
          <w:p w:rsidR="00BE3C09" w:rsidRDefault="00BE3C09" w:rsidP="00BE3C09">
            <w:pPr>
              <w:pStyle w:val="ConsPlusNormal"/>
            </w:pPr>
            <w:hyperlink r:id="rId583"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hyperlink r:id="rId58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02" name="Рисунок 202" descr="base_1_2941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94190_3278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58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w:t>
            </w:r>
            <w:r>
              <w:lastRenderedPageBreak/>
              <w:t>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дихлорбензол;</w:t>
            </w:r>
          </w:p>
        </w:tc>
        <w:tc>
          <w:tcPr>
            <w:tcW w:w="6009" w:type="dxa"/>
            <w:tcBorders>
              <w:top w:val="nil"/>
              <w:bottom w:val="nil"/>
            </w:tcBorders>
          </w:tcPr>
          <w:p w:rsidR="00BE3C09" w:rsidRDefault="00BE3C09" w:rsidP="00BE3C09">
            <w:pPr>
              <w:pStyle w:val="ConsPlusNormal"/>
            </w:pPr>
            <w:hyperlink r:id="rId586" w:history="1">
              <w:r>
                <w:rPr>
                  <w:color w:val="0000FF"/>
                </w:rPr>
                <w:t>МУК 4.1.663-97</w:t>
              </w:r>
            </w:hyperlink>
            <w:r>
              <w:t xml:space="preserve"> "Определение массовой концентрации органических соединений в воде методом хромато-масс-спектрометрии";</w:t>
            </w:r>
          </w:p>
          <w:p w:rsidR="00BE3C09" w:rsidRDefault="00BE3C09" w:rsidP="00BE3C09">
            <w:pPr>
              <w:pStyle w:val="ConsPlusNormal"/>
            </w:pPr>
            <w:hyperlink r:id="rId587"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588" w:history="1">
              <w:r>
                <w:rPr>
                  <w:color w:val="0000FF"/>
                </w:rPr>
                <w:t>Решение</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w:t>
            </w:r>
            <w:r>
              <w:rPr>
                <w:noProof/>
                <w:position w:val="-1"/>
              </w:rPr>
              <w:drawing>
                <wp:inline distT="0" distB="0" distL="0" distR="0">
                  <wp:extent cx="142875" cy="152400"/>
                  <wp:effectExtent l="0" t="0" r="9525" b="0"/>
                  <wp:docPr id="201" name="Рисунок 201" descr="base_1_29419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94190_32788"/>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-капролактам;</w:t>
            </w:r>
          </w:p>
        </w:tc>
        <w:tc>
          <w:tcPr>
            <w:tcW w:w="6009" w:type="dxa"/>
            <w:tcBorders>
              <w:top w:val="nil"/>
              <w:bottom w:val="nil"/>
            </w:tcBorders>
          </w:tcPr>
          <w:p w:rsidR="00BE3C09" w:rsidRDefault="00BE3C09" w:rsidP="00BE3C09">
            <w:pPr>
              <w:pStyle w:val="ConsPlusNormal"/>
            </w:pPr>
            <w:hyperlink r:id="rId590"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r>
              <w:t xml:space="preserve">НДП 30.2:3.2-95 (НДП 30.2:3.2-04) "Методика выполнения измерений </w:t>
            </w:r>
            <w:proofErr w:type="gramStart"/>
            <w:r>
              <w:rPr>
                <w:noProof/>
                <w:position w:val="-1"/>
              </w:rPr>
              <w:drawing>
                <wp:inline distT="0" distB="0" distL="0" distR="0">
                  <wp:extent cx="142875" cy="152400"/>
                  <wp:effectExtent l="0" t="0" r="9525" b="0"/>
                  <wp:docPr id="200" name="Рисунок 200" descr="base_1_294190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94190_32789"/>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roofErr w:type="gramEnd"/>
            <w:r>
              <w:t>капролактама в природных и сточных водах";</w:t>
            </w:r>
          </w:p>
          <w:p w:rsidR="00BE3C09" w:rsidRDefault="00BE3C09" w:rsidP="00BE3C09">
            <w:pPr>
              <w:pStyle w:val="ConsPlusNormal"/>
            </w:pPr>
            <w:hyperlink r:id="rId591" w:history="1">
              <w:r>
                <w:rPr>
                  <w:color w:val="0000FF"/>
                </w:rPr>
                <w:t>МУК 4.1.1209-03</w:t>
              </w:r>
            </w:hyperlink>
            <w:r>
              <w:t xml:space="preserve"> "Газохроматографическое определение </w:t>
            </w:r>
            <w:proofErr w:type="gramStart"/>
            <w:r>
              <w:rPr>
                <w:noProof/>
                <w:position w:val="-1"/>
              </w:rPr>
              <w:drawing>
                <wp:inline distT="0" distB="0" distL="0" distR="0">
                  <wp:extent cx="142875" cy="152400"/>
                  <wp:effectExtent l="0" t="0" r="9525" b="0"/>
                  <wp:docPr id="199" name="Рисунок 199" descr="base_1_294190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94190_32790"/>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roofErr w:type="gramEnd"/>
            <w:r>
              <w:t>капролактама в воде";</w:t>
            </w:r>
          </w:p>
          <w:p w:rsidR="00BE3C09" w:rsidRDefault="00BE3C09" w:rsidP="00BE3C09">
            <w:pPr>
              <w:pStyle w:val="ConsPlusNormal"/>
            </w:pPr>
            <w:r>
              <w:t>Инструкция 4.1.10-14-101-2005, глава 5 "Методы исследования полимерных материалов для гигиенической оценки";</w:t>
            </w:r>
          </w:p>
          <w:p w:rsidR="00BE3C09" w:rsidRDefault="00BE3C09" w:rsidP="00BE3C09">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ксилолы (смесь изомеров);</w:t>
            </w:r>
          </w:p>
        </w:tc>
        <w:tc>
          <w:tcPr>
            <w:tcW w:w="6009" w:type="dxa"/>
            <w:tcBorders>
              <w:top w:val="nil"/>
              <w:bottom w:val="nil"/>
            </w:tcBorders>
          </w:tcPr>
          <w:p w:rsidR="00BE3C09" w:rsidRDefault="00BE3C09" w:rsidP="00BE3C09">
            <w:pPr>
              <w:pStyle w:val="ConsPlusNormal"/>
            </w:pPr>
            <w:hyperlink r:id="rId59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59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98" name="Рисунок 198" descr="base_1_29419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94190_3279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594" w:history="1">
              <w:r>
                <w:rPr>
                  <w:color w:val="0000FF"/>
                </w:rPr>
                <w:t>МУК 4.1.649-96</w:t>
              </w:r>
            </w:hyperlink>
            <w:r>
              <w:t xml:space="preserve"> "Методические указания по хромато-масс-</w:t>
            </w:r>
            <w:r>
              <w:lastRenderedPageBreak/>
              <w:t>спектрометрическому определению летучих органических веществ в воде";</w:t>
            </w:r>
          </w:p>
          <w:p w:rsidR="00BE3C09" w:rsidRDefault="00BE3C09" w:rsidP="00BE3C09">
            <w:pPr>
              <w:pStyle w:val="ConsPlusNormal"/>
            </w:pPr>
            <w:hyperlink r:id="rId59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97" name="Рисунок 197" descr="base_1_294190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94190_3279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59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кумол (изопропилбензол;</w:t>
            </w:r>
          </w:p>
        </w:tc>
        <w:tc>
          <w:tcPr>
            <w:tcW w:w="6009" w:type="dxa"/>
            <w:tcBorders>
              <w:top w:val="nil"/>
              <w:bottom w:val="nil"/>
            </w:tcBorders>
          </w:tcPr>
          <w:p w:rsidR="00BE3C09" w:rsidRDefault="00BE3C09" w:rsidP="00BE3C09">
            <w:pPr>
              <w:pStyle w:val="ConsPlusNormal"/>
            </w:pPr>
            <w:hyperlink r:id="rId59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96" name="Рисунок 196" descr="base_1_29419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94190_3279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59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95" name="Рисунок 195" descr="base_1_29419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94190_3279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59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альфа-метилстирола в воде и </w:t>
            </w:r>
            <w:r>
              <w:lastRenderedPageBreak/>
              <w:t>водных вытяжках из материалов различного состава" (свидетельство об аттестации N 01.00282-2008/0153.16.01.13 от 16.01.2013, номер в реестре ФР.1.31.2013.16740)</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метилакрилат, метилметакрилат;</w:t>
            </w:r>
          </w:p>
        </w:tc>
        <w:tc>
          <w:tcPr>
            <w:tcW w:w="6009" w:type="dxa"/>
            <w:tcBorders>
              <w:top w:val="nil"/>
              <w:bottom w:val="nil"/>
            </w:tcBorders>
          </w:tcPr>
          <w:p w:rsidR="00BE3C09" w:rsidRDefault="00BE3C09" w:rsidP="00BE3C09">
            <w:pPr>
              <w:pStyle w:val="ConsPlusNormal"/>
            </w:pPr>
            <w:hyperlink r:id="rId600"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601"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E3C09" w:rsidRDefault="00BE3C09" w:rsidP="00BE3C09">
            <w:pPr>
              <w:pStyle w:val="ConsPlusNormal"/>
            </w:pPr>
            <w:hyperlink r:id="rId602"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E3C09" w:rsidRDefault="00BE3C09" w:rsidP="00BE3C09">
            <w:pPr>
              <w:pStyle w:val="ConsPlusNormal"/>
            </w:pPr>
            <w:hyperlink r:id="rId603"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604"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94" name="Рисунок 194" descr="base_1_294190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94190_32795"/>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метилацетат;</w:t>
            </w:r>
          </w:p>
        </w:tc>
        <w:tc>
          <w:tcPr>
            <w:tcW w:w="6009" w:type="dxa"/>
            <w:tcBorders>
              <w:top w:val="nil"/>
              <w:bottom w:val="nil"/>
            </w:tcBorders>
          </w:tcPr>
          <w:p w:rsidR="00BE3C09" w:rsidRDefault="00BE3C09" w:rsidP="00BE3C09">
            <w:pPr>
              <w:pStyle w:val="ConsPlusNormal"/>
            </w:pPr>
            <w:hyperlink r:id="rId60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93" name="Рисунок 193" descr="base_1_29419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94190_3279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60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92" name="Рисунок 192" descr="base_1_294190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94190_32797"/>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метиленхлорид;</w:t>
            </w:r>
          </w:p>
        </w:tc>
        <w:tc>
          <w:tcPr>
            <w:tcW w:w="6009" w:type="dxa"/>
            <w:tcBorders>
              <w:top w:val="nil"/>
              <w:bottom w:val="nil"/>
            </w:tcBorders>
          </w:tcPr>
          <w:p w:rsidR="00BE3C09" w:rsidRDefault="00BE3C09" w:rsidP="00BE3C09">
            <w:pPr>
              <w:pStyle w:val="ConsPlusNormal"/>
            </w:pPr>
            <w:hyperlink r:id="rId607" w:history="1">
              <w:r>
                <w:rPr>
                  <w:color w:val="0000FF"/>
                </w:rPr>
                <w:t>МУК 4.1.646-96</w:t>
              </w:r>
            </w:hyperlink>
            <w:r>
              <w:t xml:space="preserve"> "Методические указания по газохроматографическому определению галогенсодержащих </w:t>
            </w:r>
            <w:r>
              <w:lastRenderedPageBreak/>
              <w:t>веществ в воде";</w:t>
            </w:r>
          </w:p>
          <w:p w:rsidR="00BE3C09" w:rsidRDefault="00BE3C09" w:rsidP="00BE3C09">
            <w:pPr>
              <w:pStyle w:val="ConsPlusNormal"/>
            </w:pPr>
            <w:hyperlink r:id="rId60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w:t>
            </w:r>
            <w:r>
              <w:rPr>
                <w:noProof/>
                <w:position w:val="-1"/>
              </w:rPr>
              <w:drawing>
                <wp:inline distT="0" distB="0" distL="0" distR="0">
                  <wp:extent cx="171450" cy="152400"/>
                  <wp:effectExtent l="0" t="0" r="0" b="0"/>
                  <wp:docPr id="191" name="Рисунок 191" descr="base_1_294190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94190_3279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6009" w:type="dxa"/>
            <w:tcBorders>
              <w:top w:val="nil"/>
              <w:bottom w:val="nil"/>
            </w:tcBorders>
          </w:tcPr>
          <w:p w:rsidR="00BE3C09" w:rsidRDefault="00BE3C09" w:rsidP="00BE3C09">
            <w:pPr>
              <w:pStyle w:val="ConsPlusNormal"/>
            </w:pPr>
            <w:hyperlink r:id="rId609"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610"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90" name="Рисунок 190" descr="base_1_29419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94190_3279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61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89" name="Рисунок 189" descr="base_1_29419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94190_3280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61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88" name="Рисунок 188" descr="base_1_294190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94190_32801"/>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бутиловый, спирт изобутиловый;</w:t>
            </w:r>
          </w:p>
        </w:tc>
        <w:tc>
          <w:tcPr>
            <w:tcW w:w="6009" w:type="dxa"/>
            <w:tcBorders>
              <w:top w:val="nil"/>
              <w:bottom w:val="nil"/>
            </w:tcBorders>
          </w:tcPr>
          <w:p w:rsidR="00BE3C09" w:rsidRDefault="00BE3C09" w:rsidP="00BE3C09">
            <w:pPr>
              <w:pStyle w:val="ConsPlusNormal"/>
            </w:pPr>
            <w:hyperlink r:id="rId61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87" name="Рисунок 187" descr="base_1_29419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94190_3280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614" w:history="1">
              <w:r>
                <w:rPr>
                  <w:color w:val="0000FF"/>
                </w:rPr>
                <w:t>МУК 4.1.3166-14</w:t>
              </w:r>
            </w:hyperlink>
            <w:r>
              <w:t xml:space="preserve"> "Газохроматографическое определение </w:t>
            </w:r>
            <w:r>
              <w:lastRenderedPageBreak/>
              <w:t xml:space="preserve">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615"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метиловый;</w:t>
            </w:r>
          </w:p>
        </w:tc>
        <w:tc>
          <w:tcPr>
            <w:tcW w:w="6009" w:type="dxa"/>
            <w:tcBorders>
              <w:top w:val="nil"/>
              <w:bottom w:val="nil"/>
            </w:tcBorders>
          </w:tcPr>
          <w:p w:rsidR="00BE3C09" w:rsidRDefault="00BE3C09" w:rsidP="00BE3C09">
            <w:pPr>
              <w:pStyle w:val="ConsPlusNormal"/>
            </w:pPr>
            <w:hyperlink r:id="rId61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86" name="Рисунок 186" descr="base_1_294190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94190_3280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61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hyperlink r:id="rId61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85" name="Рисунок 185" descr="base_1_294190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94190_32804"/>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 xml:space="preserve">метилстирола в воде и водных вытяжках из материалов различного состава" (свидетельство об </w:t>
            </w:r>
            <w:r>
              <w:lastRenderedPageBreak/>
              <w:t>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пропиловый, спирт изопропиловый, этилацетат;</w:t>
            </w:r>
          </w:p>
        </w:tc>
        <w:tc>
          <w:tcPr>
            <w:tcW w:w="6009" w:type="dxa"/>
            <w:tcBorders>
              <w:top w:val="nil"/>
              <w:bottom w:val="nil"/>
            </w:tcBorders>
          </w:tcPr>
          <w:p w:rsidR="00BE3C09" w:rsidRDefault="00BE3C09" w:rsidP="00BE3C09">
            <w:pPr>
              <w:pStyle w:val="ConsPlusNormal"/>
            </w:pPr>
            <w:hyperlink r:id="rId61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84" name="Рисунок 184" descr="base_1_294190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94190_3280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620"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621"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стирол;</w:t>
            </w:r>
          </w:p>
        </w:tc>
        <w:tc>
          <w:tcPr>
            <w:tcW w:w="6009" w:type="dxa"/>
            <w:tcBorders>
              <w:top w:val="nil"/>
              <w:bottom w:val="nil"/>
            </w:tcBorders>
          </w:tcPr>
          <w:p w:rsidR="00BE3C09" w:rsidRDefault="00BE3C09" w:rsidP="00BE3C09">
            <w:pPr>
              <w:pStyle w:val="ConsPlusNormal"/>
            </w:pPr>
            <w:hyperlink r:id="rId622"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623"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624"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625"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62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83" name="Рисунок 183" descr="base_1_294190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94190_3280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62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Инструкция 4.1.10-14-101-2005 "Методы исследования полимерных материалов для гигиенической оценки";</w:t>
            </w:r>
          </w:p>
          <w:p w:rsidR="00BE3C09" w:rsidRDefault="00BE3C09" w:rsidP="00BE3C09">
            <w:pPr>
              <w:pStyle w:val="ConsPlusNormal"/>
            </w:pPr>
            <w:r>
              <w:t xml:space="preserve">МВИ. МН 1401-2000 "Методика выполнения измерений концентраций стирола в водной и водно-спиртовых средах, имитирующих алкогольные напитки, методом газовой </w:t>
            </w:r>
            <w:r>
              <w:lastRenderedPageBreak/>
              <w:t>хроматографии";</w:t>
            </w:r>
          </w:p>
          <w:p w:rsidR="00BE3C09" w:rsidRDefault="00BE3C09" w:rsidP="00BE3C09">
            <w:pPr>
              <w:pStyle w:val="ConsPlusNormal"/>
            </w:pPr>
            <w:hyperlink r:id="rId62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82" name="Рисунок 182" descr="base_1_294190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94190_3280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62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81" name="Рисунок 181" descr="base_1_294190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294190_32808"/>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толуол;</w:t>
            </w:r>
          </w:p>
        </w:tc>
        <w:tc>
          <w:tcPr>
            <w:tcW w:w="6009" w:type="dxa"/>
            <w:tcBorders>
              <w:top w:val="nil"/>
              <w:bottom w:val="nil"/>
            </w:tcBorders>
          </w:tcPr>
          <w:p w:rsidR="00BE3C09" w:rsidRDefault="00BE3C09" w:rsidP="00BE3C09">
            <w:pPr>
              <w:pStyle w:val="ConsPlusNormal"/>
            </w:pPr>
            <w:hyperlink r:id="rId63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80" name="Рисунок 180" descr="base_1_294190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294190_3280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63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63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633"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634" w:history="1">
              <w:r>
                <w:rPr>
                  <w:color w:val="0000FF"/>
                </w:rPr>
                <w:t>МУК 4.1.1205-03</w:t>
              </w:r>
            </w:hyperlink>
            <w:r>
              <w:t xml:space="preserve"> "Газохроматографическое определение бензола, трихлорэтилена, толуола, тетрахлорэтилена, </w:t>
            </w:r>
            <w:r>
              <w:lastRenderedPageBreak/>
              <w:t xml:space="preserve">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63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79" name="Рисунок 179" descr="base_1_294190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294190_3281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636" w:history="1">
              <w:r>
                <w:rPr>
                  <w:color w:val="0000FF"/>
                </w:rPr>
                <w:t>МУК 4.1.651-96</w:t>
              </w:r>
            </w:hyperlink>
            <w:r>
              <w:t xml:space="preserve"> "Методические указания по газохроматографическому определению толуола в воде";</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78" name="Рисунок 178" descr="base_1_294190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294190_32811"/>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хлорбензол;</w:t>
            </w:r>
          </w:p>
        </w:tc>
        <w:tc>
          <w:tcPr>
            <w:tcW w:w="6009" w:type="dxa"/>
            <w:tcBorders>
              <w:top w:val="nil"/>
              <w:bottom w:val="nil"/>
            </w:tcBorders>
          </w:tcPr>
          <w:p w:rsidR="00BE3C09" w:rsidRDefault="00BE3C09" w:rsidP="00BE3C09">
            <w:pPr>
              <w:pStyle w:val="ConsPlusNormal"/>
            </w:pPr>
            <w:hyperlink r:id="rId637"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63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этилбензол;</w:t>
            </w:r>
          </w:p>
        </w:tc>
        <w:tc>
          <w:tcPr>
            <w:tcW w:w="6009" w:type="dxa"/>
            <w:tcBorders>
              <w:top w:val="nil"/>
              <w:bottom w:val="nil"/>
            </w:tcBorders>
          </w:tcPr>
          <w:p w:rsidR="00BE3C09" w:rsidRDefault="00BE3C09" w:rsidP="00BE3C09">
            <w:pPr>
              <w:pStyle w:val="ConsPlusNormal"/>
            </w:pPr>
            <w:hyperlink r:id="rId639"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640" w:history="1">
              <w:r>
                <w:rPr>
                  <w:color w:val="0000FF"/>
                </w:rPr>
                <w:t>ГОСТ 22648-77</w:t>
              </w:r>
            </w:hyperlink>
            <w:r>
              <w:t xml:space="preserve"> "Пластмассы. Методы определения </w:t>
            </w:r>
            <w:r>
              <w:lastRenderedPageBreak/>
              <w:t>гигиенических показателей";</w:t>
            </w:r>
          </w:p>
          <w:p w:rsidR="00BE3C09" w:rsidRDefault="00BE3C09" w:rsidP="00BE3C09">
            <w:pPr>
              <w:pStyle w:val="ConsPlusNormal"/>
            </w:pPr>
            <w:hyperlink r:id="rId64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64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643" w:history="1">
              <w:r>
                <w:rPr>
                  <w:color w:val="0000FF"/>
                </w:rPr>
                <w:t>МУК 4.1.652-96</w:t>
              </w:r>
            </w:hyperlink>
            <w:r>
              <w:t xml:space="preserve"> "Методические указания по газохроматографическому определению этилбензола в воде";</w:t>
            </w:r>
          </w:p>
          <w:p w:rsidR="00BE3C09" w:rsidRDefault="00BE3C09" w:rsidP="00BE3C09">
            <w:pPr>
              <w:pStyle w:val="ConsPlusNormal"/>
            </w:pPr>
            <w:hyperlink r:id="rId644"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64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77" name="Рисунок 177" descr="base_1_294190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294190_3281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64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76" name="Рисунок 176" descr="base_1_294190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294190_3281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64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этиленгликоль;</w:t>
            </w:r>
          </w:p>
        </w:tc>
        <w:tc>
          <w:tcPr>
            <w:tcW w:w="6009" w:type="dxa"/>
            <w:tcBorders>
              <w:top w:val="nil"/>
              <w:bottom w:val="nil"/>
            </w:tcBorders>
          </w:tcPr>
          <w:p w:rsidR="00BE3C09" w:rsidRDefault="00BE3C09" w:rsidP="00BE3C09">
            <w:pPr>
              <w:pStyle w:val="ConsPlusNormal"/>
            </w:pPr>
            <w:hyperlink r:id="rId64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w:t>
            </w:r>
            <w:r>
              <w:lastRenderedPageBreak/>
              <w:t>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эпихлоргидрин</w:t>
            </w:r>
          </w:p>
        </w:tc>
        <w:tc>
          <w:tcPr>
            <w:tcW w:w="6009" w:type="dxa"/>
            <w:tcBorders>
              <w:top w:val="nil"/>
              <w:bottom w:val="nil"/>
            </w:tcBorders>
          </w:tcPr>
          <w:p w:rsidR="00BE3C09" w:rsidRDefault="00BE3C09" w:rsidP="00BE3C09">
            <w:pPr>
              <w:pStyle w:val="ConsPlusNormal"/>
            </w:pPr>
            <w:hyperlink r:id="rId649"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r>
              <w:t>МУ 4398-87 "Методические указания по гигиенической оценке лакированной консервной тары";</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650" w:history="1">
              <w:r>
                <w:rPr>
                  <w:color w:val="0000FF"/>
                </w:rPr>
                <w:t>N 239</w:t>
              </w:r>
            </w:hyperlink>
            <w:r>
              <w:t xml:space="preserve">, от 10.06.2014 </w:t>
            </w:r>
            <w:hyperlink r:id="rId651" w:history="1">
              <w:r>
                <w:rPr>
                  <w:color w:val="0000FF"/>
                </w:rPr>
                <w:t>N 90</w:t>
              </w:r>
            </w:hyperlink>
            <w:r>
              <w:t xml:space="preserve">, от 19.12.2017 </w:t>
            </w:r>
            <w:hyperlink r:id="rId652" w:history="1">
              <w:r>
                <w:rPr>
                  <w:color w:val="0000FF"/>
                </w:rPr>
                <w:t>N 175</w:t>
              </w:r>
            </w:hyperlink>
            <w:r>
              <w:t>)</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8</w:t>
            </w:r>
          </w:p>
        </w:tc>
        <w:tc>
          <w:tcPr>
            <w:tcW w:w="2098" w:type="dxa"/>
            <w:tcBorders>
              <w:top w:val="single" w:sz="4" w:space="0" w:color="auto"/>
              <w:bottom w:val="nil"/>
            </w:tcBorders>
          </w:tcPr>
          <w:p w:rsidR="00BE3C09" w:rsidRDefault="00BE3C09" w:rsidP="00BE3C09">
            <w:pPr>
              <w:pStyle w:val="ConsPlusNormal"/>
            </w:pPr>
            <w:r>
              <w:t>Требования механической безопасности:</w:t>
            </w:r>
          </w:p>
          <w:p w:rsidR="00BE3C09" w:rsidRDefault="00BE3C09" w:rsidP="00BE3C09">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6009" w:type="dxa"/>
            <w:tcBorders>
              <w:top w:val="single" w:sz="4" w:space="0" w:color="auto"/>
              <w:bottom w:val="nil"/>
            </w:tcBorders>
          </w:tcPr>
          <w:p w:rsidR="00BE3C09" w:rsidRDefault="00BE3C09" w:rsidP="00BE3C09">
            <w:pPr>
              <w:pStyle w:val="ConsPlusNormal"/>
            </w:pPr>
            <w:hyperlink r:id="rId653" w:history="1">
              <w:r>
                <w:rPr>
                  <w:color w:val="0000FF"/>
                </w:rPr>
                <w:t>п. 5.5</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п. 5.5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отсутствие деформации, трещин, сколов, разрушений после 5-кратного падения;</w:t>
            </w:r>
          </w:p>
        </w:tc>
        <w:tc>
          <w:tcPr>
            <w:tcW w:w="6009" w:type="dxa"/>
            <w:tcBorders>
              <w:top w:val="nil"/>
              <w:bottom w:val="nil"/>
            </w:tcBorders>
            <w:vAlign w:val="bottom"/>
          </w:tcPr>
          <w:p w:rsidR="00BE3C09" w:rsidRDefault="00BE3C09" w:rsidP="00BE3C09">
            <w:pPr>
              <w:pStyle w:val="ConsPlusNormal"/>
            </w:pPr>
            <w:hyperlink r:id="rId654" w:history="1">
              <w:r>
                <w:rPr>
                  <w:color w:val="0000FF"/>
                </w:rPr>
                <w:t>п. 5.27</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п. 5.27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отсутствие острых (режущих, колющих) кромок, краев, выступающего литника над опорной поверхностью;</w:t>
            </w:r>
          </w:p>
        </w:tc>
        <w:tc>
          <w:tcPr>
            <w:tcW w:w="6009" w:type="dxa"/>
            <w:tcBorders>
              <w:top w:val="nil"/>
              <w:bottom w:val="nil"/>
            </w:tcBorders>
          </w:tcPr>
          <w:p w:rsidR="00BE3C09" w:rsidRDefault="00BE3C09" w:rsidP="00BE3C09">
            <w:pPr>
              <w:pStyle w:val="ConsPlusNormal"/>
            </w:pPr>
            <w:hyperlink r:id="rId655" w:history="1">
              <w:r>
                <w:rPr>
                  <w:color w:val="0000FF"/>
                </w:rPr>
                <w:t>п. 5.2</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п. 5.2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герметичность</w:t>
            </w:r>
          </w:p>
        </w:tc>
        <w:tc>
          <w:tcPr>
            <w:tcW w:w="6009" w:type="dxa"/>
            <w:tcBorders>
              <w:top w:val="nil"/>
              <w:bottom w:val="nil"/>
            </w:tcBorders>
          </w:tcPr>
          <w:p w:rsidR="00BE3C09" w:rsidRDefault="00BE3C09" w:rsidP="00BE3C09">
            <w:pPr>
              <w:pStyle w:val="ConsPlusNormal"/>
            </w:pPr>
            <w:hyperlink r:id="rId656" w:history="1">
              <w:r>
                <w:rPr>
                  <w:color w:val="0000FF"/>
                </w:rPr>
                <w:t>п. 5.26</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 xml:space="preserve">п. 5.26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w:t>
            </w:r>
            <w:hyperlink r:id="rId657" w:history="1">
              <w:r>
                <w:rPr>
                  <w:color w:val="0000FF"/>
                </w:rPr>
                <w:t>решения</w:t>
              </w:r>
            </w:hyperlink>
            <w:r>
              <w:t xml:space="preserve"> Коллегии Евразийской экономической комиссии от 10.06.2014 N 90)</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Посуда и столовые приборы из стекла, стеклокерамики, керамики</w:t>
            </w:r>
          </w:p>
        </w:tc>
      </w:tr>
      <w:tr w:rsidR="00BE3C09" w:rsidTr="00BE3C09">
        <w:tc>
          <w:tcPr>
            <w:tcW w:w="964" w:type="dxa"/>
            <w:tcBorders>
              <w:top w:val="single" w:sz="4" w:space="0" w:color="auto"/>
              <w:bottom w:val="single" w:sz="4" w:space="0" w:color="auto"/>
            </w:tcBorders>
          </w:tcPr>
          <w:p w:rsidR="00BE3C09" w:rsidRDefault="00BE3C09" w:rsidP="00BE3C09">
            <w:pPr>
              <w:pStyle w:val="ConsPlusNormal"/>
            </w:pPr>
            <w:r>
              <w:t>9</w:t>
            </w:r>
          </w:p>
        </w:tc>
        <w:tc>
          <w:tcPr>
            <w:tcW w:w="2098" w:type="dxa"/>
            <w:tcBorders>
              <w:top w:val="single" w:sz="4" w:space="0" w:color="auto"/>
              <w:bottom w:val="single" w:sz="4" w:space="0" w:color="auto"/>
            </w:tcBorders>
          </w:tcPr>
          <w:p w:rsidR="00BE3C09" w:rsidRDefault="00BE3C09" w:rsidP="00BE3C09">
            <w:pPr>
              <w:pStyle w:val="ConsPlusNormal"/>
            </w:pPr>
            <w:r>
              <w:t>Отбор проб</w:t>
            </w:r>
          </w:p>
        </w:tc>
        <w:tc>
          <w:tcPr>
            <w:tcW w:w="6009" w:type="dxa"/>
            <w:tcBorders>
              <w:top w:val="single" w:sz="4" w:space="0" w:color="auto"/>
              <w:bottom w:val="single" w:sz="4" w:space="0" w:color="auto"/>
            </w:tcBorders>
          </w:tcPr>
          <w:p w:rsidR="00BE3C09" w:rsidRDefault="00BE3C09" w:rsidP="00BE3C09">
            <w:pPr>
              <w:pStyle w:val="ConsPlusNormal"/>
            </w:pPr>
            <w:hyperlink r:id="rId658" w:history="1">
              <w:r>
                <w:rPr>
                  <w:color w:val="0000FF"/>
                </w:rPr>
                <w:t>п. п. 7.3</w:t>
              </w:r>
            </w:hyperlink>
            <w:r>
              <w:t xml:space="preserve">, </w:t>
            </w:r>
            <w:hyperlink r:id="rId659" w:history="1">
              <w:r>
                <w:rPr>
                  <w:color w:val="0000FF"/>
                </w:rPr>
                <w:t>7.4</w:t>
              </w:r>
            </w:hyperlink>
            <w:r>
              <w:t xml:space="preserve">, </w:t>
            </w:r>
            <w:hyperlink r:id="rId660" w:history="1">
              <w:r>
                <w:rPr>
                  <w:color w:val="0000FF"/>
                </w:rPr>
                <w:t>7.6</w:t>
              </w:r>
            </w:hyperlink>
            <w:r>
              <w:t xml:space="preserve"> ГОСТ 30407-96 (ИСО 7086-1-82, ИСО 7086-2-82) "Посуда и декоративные изделия из стекла. Общие технические условия"</w:t>
            </w:r>
          </w:p>
          <w:p w:rsidR="00BE3C09" w:rsidRDefault="00BE3C09" w:rsidP="00BE3C09">
            <w:pPr>
              <w:pStyle w:val="ConsPlusNormal"/>
            </w:pPr>
            <w:hyperlink r:id="rId661"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10</w:t>
            </w:r>
          </w:p>
        </w:tc>
        <w:tc>
          <w:tcPr>
            <w:tcW w:w="2098" w:type="dxa"/>
            <w:tcBorders>
              <w:top w:val="single" w:sz="4" w:space="0" w:color="auto"/>
              <w:bottom w:val="nil"/>
            </w:tcBorders>
          </w:tcPr>
          <w:p w:rsidR="00BE3C09" w:rsidRDefault="00BE3C09" w:rsidP="00BE3C09">
            <w:pPr>
              <w:pStyle w:val="ConsPlusNormal"/>
            </w:pPr>
            <w:r>
              <w:t>Требования механической безопасности:</w:t>
            </w:r>
          </w:p>
        </w:tc>
        <w:tc>
          <w:tcPr>
            <w:tcW w:w="6009" w:type="dxa"/>
            <w:tcBorders>
              <w:top w:val="single" w:sz="4" w:space="0" w:color="auto"/>
              <w:bottom w:val="nil"/>
            </w:tcBorders>
            <w:vAlign w:val="center"/>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термическая устойчивость;</w:t>
            </w:r>
          </w:p>
        </w:tc>
        <w:tc>
          <w:tcPr>
            <w:tcW w:w="6009" w:type="dxa"/>
            <w:tcBorders>
              <w:top w:val="nil"/>
              <w:bottom w:val="nil"/>
            </w:tcBorders>
          </w:tcPr>
          <w:p w:rsidR="00BE3C09" w:rsidRDefault="00BE3C09" w:rsidP="00BE3C09">
            <w:pPr>
              <w:pStyle w:val="ConsPlusNormal"/>
            </w:pPr>
            <w:r>
              <w:t>ГОСТ 32091-2013 "Посуда керамическая. Метод определения термостойкости"</w:t>
            </w:r>
          </w:p>
          <w:p w:rsidR="00BE3C09" w:rsidRDefault="00BE3C09" w:rsidP="00BE3C09">
            <w:pPr>
              <w:pStyle w:val="ConsPlusNormal"/>
            </w:pPr>
            <w:hyperlink r:id="rId662" w:history="1">
              <w:r>
                <w:rPr>
                  <w:color w:val="0000FF"/>
                </w:rPr>
                <w:t>п. 8.6</w:t>
              </w:r>
            </w:hyperlink>
            <w:r>
              <w:t xml:space="preserve"> ГОСТ 30407-96 (ИСО 7086-1-82, ИСО 7086-2-82) "Посуда и декоративные изделия из стекла.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прочность крепления ручек;</w:t>
            </w:r>
          </w:p>
        </w:tc>
        <w:tc>
          <w:tcPr>
            <w:tcW w:w="6009" w:type="dxa"/>
            <w:tcBorders>
              <w:top w:val="nil"/>
              <w:bottom w:val="nil"/>
            </w:tcBorders>
          </w:tcPr>
          <w:p w:rsidR="00BE3C09" w:rsidRDefault="00BE3C09" w:rsidP="00BE3C09">
            <w:pPr>
              <w:pStyle w:val="ConsPlusNormal"/>
            </w:pPr>
            <w:hyperlink r:id="rId663" w:history="1">
              <w:r>
                <w:rPr>
                  <w:color w:val="0000FF"/>
                </w:rPr>
                <w:t>п. 8.9</w:t>
              </w:r>
            </w:hyperlink>
            <w:r>
              <w:t xml:space="preserve"> ГОСТ 30407-96 (ИСО 7086-1-82, ИСО 7086-2-82) "Посуда и декоративные изделия из стекла. Общие технические условия"</w:t>
            </w:r>
          </w:p>
          <w:p w:rsidR="00BE3C09" w:rsidRDefault="00BE3C09" w:rsidP="00BE3C09">
            <w:pPr>
              <w:pStyle w:val="ConsPlusNormal"/>
            </w:pPr>
            <w:r>
              <w:t>п. 3.4 ГОСТ 28391-89 "Изделия фаянсовые. Технические условия"</w:t>
            </w:r>
          </w:p>
          <w:p w:rsidR="00BE3C09" w:rsidRDefault="00BE3C09" w:rsidP="00BE3C09">
            <w:pPr>
              <w:pStyle w:val="ConsPlusNormal"/>
            </w:pPr>
            <w:r>
              <w:t>п. 6.6 ГОСТ 32094-2013 "Посуда майоликовая. Технические условия"</w:t>
            </w:r>
          </w:p>
          <w:p w:rsidR="00BE3C09" w:rsidRDefault="00BE3C09" w:rsidP="00BE3C09">
            <w:pPr>
              <w:pStyle w:val="ConsPlusNormal"/>
            </w:pPr>
            <w:hyperlink r:id="rId664" w:history="1">
              <w:r>
                <w:rPr>
                  <w:color w:val="0000FF"/>
                </w:rPr>
                <w:t>п. 6.6</w:t>
              </w:r>
            </w:hyperlink>
            <w:r>
              <w:t xml:space="preserve"> ГОСТ 32092-2013 "Посуда гончарная.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6009" w:type="dxa"/>
            <w:tcBorders>
              <w:top w:val="nil"/>
              <w:bottom w:val="nil"/>
            </w:tcBorders>
          </w:tcPr>
          <w:p w:rsidR="00BE3C09" w:rsidRDefault="00BE3C09" w:rsidP="00BE3C09">
            <w:pPr>
              <w:pStyle w:val="ConsPlusNormal"/>
            </w:pPr>
            <w:hyperlink r:id="rId665" w:history="1">
              <w:r>
                <w:rPr>
                  <w:color w:val="0000FF"/>
                </w:rPr>
                <w:t>п. 8.1</w:t>
              </w:r>
            </w:hyperlink>
            <w:r>
              <w:t xml:space="preserve"> ГОСТ 30407-96 (ИСО 7086-1-82, ИСО 7086-2-82) "Посуда и декоративные изделия из стекла.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666" w:history="1">
              <w:r>
                <w:rPr>
                  <w:color w:val="0000FF"/>
                </w:rPr>
                <w:t>решения</w:t>
              </w:r>
            </w:hyperlink>
            <w:r>
              <w:t xml:space="preserve"> Коллегии Евразийской экономической комиссии от 19.12.2017 N 175)</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11</w:t>
            </w:r>
          </w:p>
        </w:tc>
        <w:tc>
          <w:tcPr>
            <w:tcW w:w="2098" w:type="dxa"/>
            <w:tcBorders>
              <w:top w:val="single" w:sz="4" w:space="0" w:color="auto"/>
              <w:bottom w:val="nil"/>
            </w:tcBorders>
          </w:tcPr>
          <w:p w:rsidR="00BE3C09" w:rsidRDefault="00BE3C09" w:rsidP="00BE3C09">
            <w:pPr>
              <w:pStyle w:val="ConsPlusNormal"/>
            </w:pPr>
            <w:r>
              <w:t>Требования химической безопасности:</w:t>
            </w:r>
          </w:p>
          <w:p w:rsidR="00BE3C09" w:rsidRDefault="00BE3C09" w:rsidP="00BE3C09">
            <w:pPr>
              <w:pStyle w:val="ConsPlusNormal"/>
            </w:pPr>
            <w:r>
              <w:t>- кислотостойкость;</w:t>
            </w:r>
          </w:p>
        </w:tc>
        <w:tc>
          <w:tcPr>
            <w:tcW w:w="6009" w:type="dxa"/>
            <w:tcBorders>
              <w:top w:val="single" w:sz="4" w:space="0" w:color="auto"/>
              <w:bottom w:val="nil"/>
            </w:tcBorders>
          </w:tcPr>
          <w:p w:rsidR="00BE3C09" w:rsidRDefault="00BE3C09" w:rsidP="00BE3C09">
            <w:pPr>
              <w:pStyle w:val="ConsPlusNormal"/>
            </w:pPr>
            <w:hyperlink r:id="rId667" w:history="1">
              <w:r>
                <w:rPr>
                  <w:color w:val="0000FF"/>
                </w:rPr>
                <w:t>п. 8.8</w:t>
              </w:r>
            </w:hyperlink>
            <w:r>
              <w:t xml:space="preserve"> ГОСТ 30407-96 (ИСО 7086-1-82, ИСО 7086-2-82) "Посуда и декоративные изделия из стекла. Общие технические условия"</w:t>
            </w:r>
          </w:p>
          <w:p w:rsidR="00BE3C09" w:rsidRDefault="00BE3C09" w:rsidP="00BE3C09">
            <w:pPr>
              <w:pStyle w:val="ConsPlusNormal"/>
            </w:pPr>
            <w:hyperlink r:id="rId668" w:history="1">
              <w:r>
                <w:rPr>
                  <w:color w:val="0000FF"/>
                </w:rPr>
                <w:t xml:space="preserve">ГОСТ </w:t>
              </w:r>
              <w:proofErr w:type="gramStart"/>
              <w:r>
                <w:rPr>
                  <w:color w:val="0000FF"/>
                </w:rPr>
                <w:t>Р</w:t>
              </w:r>
              <w:proofErr w:type="gramEnd"/>
              <w:r>
                <w:rPr>
                  <w:color w:val="0000FF"/>
                </w:rPr>
                <w:t xml:space="preserve"> 53547-2009</w:t>
              </w:r>
            </w:hyperlink>
            <w:r>
              <w:t xml:space="preserve"> "Посуда керамическая. Метод определения кислотостойкости"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выделение вредных для здоровья химических веществ:</w:t>
            </w:r>
          </w:p>
        </w:tc>
        <w:tc>
          <w:tcPr>
            <w:tcW w:w="6009" w:type="dxa"/>
            <w:tcBorders>
              <w:top w:val="nil"/>
              <w:bottom w:val="nil"/>
            </w:tcBorders>
          </w:tcPr>
          <w:p w:rsidR="00BE3C09" w:rsidRDefault="00BE3C09" w:rsidP="00BE3C09">
            <w:pPr>
              <w:pStyle w:val="ConsPlusNormal"/>
            </w:pPr>
            <w:hyperlink r:id="rId66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r>
              <w:t xml:space="preserve">Инструкция 2.3.3.10-15-64-2005 "Санитарно-химические </w:t>
            </w:r>
            <w:r>
              <w:lastRenderedPageBreak/>
              <w:t>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proofErr w:type="gramStart"/>
            <w:r>
              <w:t>- алюминий, цинк, кадмий, медь, титан, кобальт, мышьяк, свинец, хром, барий, марганец, бор;</w:t>
            </w:r>
            <w:proofErr w:type="gramEnd"/>
          </w:p>
        </w:tc>
        <w:tc>
          <w:tcPr>
            <w:tcW w:w="6009" w:type="dxa"/>
            <w:tcBorders>
              <w:top w:val="nil"/>
              <w:bottom w:val="nil"/>
            </w:tcBorders>
          </w:tcPr>
          <w:p w:rsidR="00BE3C09" w:rsidRDefault="00BE3C09" w:rsidP="00BE3C09">
            <w:pPr>
              <w:pStyle w:val="ConsPlusNormal"/>
            </w:pPr>
            <w:hyperlink r:id="rId670" w:history="1">
              <w:r>
                <w:rPr>
                  <w:color w:val="0000FF"/>
                </w:rPr>
                <w:t>ГОСТ 31870-2012</w:t>
              </w:r>
            </w:hyperlink>
            <w:r>
              <w:t xml:space="preserve"> "Вода питьевая. Определение содержания элементов методами атомной спектрометрии";</w:t>
            </w:r>
          </w:p>
          <w:p w:rsidR="00BE3C09" w:rsidRDefault="00BE3C09" w:rsidP="00BE3C09">
            <w:pPr>
              <w:pStyle w:val="ConsPlusNormal"/>
            </w:pPr>
            <w:hyperlink r:id="rId671"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BE3C09" w:rsidRDefault="00BE3C09" w:rsidP="00BE3C09">
            <w:pPr>
              <w:pStyle w:val="ConsPlusNormal"/>
            </w:pPr>
            <w:hyperlink r:id="rId672"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w:t>
            </w:r>
            <w:proofErr w:type="gramStart"/>
            <w:r>
              <w:t>с</w:t>
            </w:r>
            <w:proofErr w:type="gramEnd"/>
            <w:r>
              <w:t xml:space="preserve"> электрометрической атомизацией";</w:t>
            </w:r>
          </w:p>
          <w:p w:rsidR="00BE3C09" w:rsidRDefault="00BE3C09" w:rsidP="00BE3C09">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BE3C09" w:rsidRDefault="00BE3C09" w:rsidP="00BE3C09">
            <w:pPr>
              <w:pStyle w:val="ConsPlusNormal"/>
            </w:pPr>
            <w:hyperlink r:id="rId673"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674" w:history="1">
              <w:r>
                <w:rPr>
                  <w:color w:val="0000FF"/>
                </w:rPr>
                <w:t>МУК 4.1.742-99</w:t>
              </w:r>
            </w:hyperlink>
            <w:r>
              <w:t xml:space="preserve"> "Инверсионное вольтамперометрическое измерение концентрац</w:t>
            </w:r>
            <w:proofErr w:type="gramStart"/>
            <w:r>
              <w:t>ии ио</w:t>
            </w:r>
            <w:proofErr w:type="gramEnd"/>
            <w:r>
              <w:t>нов цинка, кадмия, свинца и меди в воде";</w:t>
            </w:r>
          </w:p>
          <w:p w:rsidR="00BE3C09" w:rsidRDefault="00BE3C09" w:rsidP="00BE3C09">
            <w:pPr>
              <w:pStyle w:val="ConsPlusNormal"/>
            </w:pPr>
            <w:hyperlink r:id="rId675"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676"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677" w:history="1">
              <w:r>
                <w:rPr>
                  <w:color w:val="0000FF"/>
                </w:rPr>
                <w:t>МУК 4.1.1259-03</w:t>
              </w:r>
            </w:hyperlink>
            <w: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678" w:history="1">
              <w:r>
                <w:rPr>
                  <w:color w:val="0000FF"/>
                </w:rPr>
                <w:t>ГОСТ 31949-2012</w:t>
              </w:r>
            </w:hyperlink>
            <w:r>
              <w:t xml:space="preserve"> "Вода питьевая. Метод определения содержания бора";</w:t>
            </w:r>
          </w:p>
          <w:p w:rsidR="00BE3C09" w:rsidRDefault="00BE3C09" w:rsidP="00BE3C09">
            <w:pPr>
              <w:pStyle w:val="ConsPlusNormal"/>
            </w:pPr>
            <w:proofErr w:type="gramStart"/>
            <w:r>
              <w:t>СТ</w:t>
            </w:r>
            <w:proofErr w:type="gramEnd"/>
            <w:r>
              <w:t xml:space="preserve"> РК ГОСТ Р 51210-2003 "Вода питьевая. Метод определения содержания бора" (применяется до 1 января 2019 г.);</w:t>
            </w:r>
          </w:p>
          <w:p w:rsidR="00BE3C09" w:rsidRDefault="00BE3C09" w:rsidP="00BE3C09">
            <w:pPr>
              <w:pStyle w:val="ConsPlusNormal"/>
            </w:pPr>
            <w:hyperlink r:id="rId679"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(применяется до 1 января 2019 г.);</w:t>
            </w:r>
          </w:p>
          <w:p w:rsidR="00BE3C09" w:rsidRDefault="00BE3C09" w:rsidP="00BE3C09">
            <w:pPr>
              <w:pStyle w:val="ConsPlusNormal"/>
            </w:pPr>
            <w:r>
              <w:lastRenderedPageBreak/>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ИСО 11969-96 "Качество воды. Определение мышьяка";</w:t>
            </w:r>
          </w:p>
          <w:p w:rsidR="00BE3C09" w:rsidRDefault="00BE3C09" w:rsidP="00BE3C09">
            <w:pPr>
              <w:pStyle w:val="ConsPlusNormal"/>
            </w:pPr>
            <w:hyperlink r:id="rId680" w:history="1">
              <w:r>
                <w:rPr>
                  <w:color w:val="0000FF"/>
                </w:rPr>
                <w:t>ГОСТ 4152-89</w:t>
              </w:r>
            </w:hyperlink>
            <w:r>
              <w:t xml:space="preserve"> "Вода питьевая. Метод определения массовой концентрации мышьяка";</w:t>
            </w:r>
          </w:p>
          <w:p w:rsidR="00BE3C09" w:rsidRDefault="00BE3C09" w:rsidP="00BE3C09">
            <w:pPr>
              <w:pStyle w:val="ConsPlusNormal"/>
            </w:pPr>
            <w:r>
              <w:t xml:space="preserve">СТБ ГОСТ </w:t>
            </w:r>
            <w:proofErr w:type="gramStart"/>
            <w:r>
              <w:t>Р</w:t>
            </w:r>
            <w:proofErr w:type="gramEnd"/>
            <w:r>
              <w:t xml:space="preserve"> 51210-2001 "Вода питьевая. Метод определения содержания бора" (применяется до 1 января 2019 г.);</w:t>
            </w:r>
          </w:p>
          <w:p w:rsidR="00BE3C09" w:rsidRDefault="00BE3C09" w:rsidP="00BE3C09">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BE3C09" w:rsidRDefault="00BE3C09" w:rsidP="00BE3C09">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E3C09" w:rsidRDefault="00BE3C09" w:rsidP="00BE3C09">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E3C09" w:rsidRDefault="00BE3C09" w:rsidP="00BE3C09">
            <w:pPr>
              <w:pStyle w:val="ConsPlusNormal"/>
            </w:pPr>
            <w:hyperlink r:id="rId681" w:history="1">
              <w:r>
                <w:rPr>
                  <w:color w:val="0000FF"/>
                </w:rPr>
                <w:t>ГОСТ 18165-89</w:t>
              </w:r>
            </w:hyperlink>
            <w:r>
              <w:t xml:space="preserve"> "Вода питьевая. Метод определения массовой концентрации алюминия";</w:t>
            </w:r>
          </w:p>
          <w:p w:rsidR="00BE3C09" w:rsidRDefault="00BE3C09" w:rsidP="00BE3C09">
            <w:pPr>
              <w:pStyle w:val="ConsPlusNormal"/>
            </w:pPr>
            <w:r>
              <w:t>ГОСТ 22001-87 "Метод атомно-абсорбционной спектрометрии определения примесей химических элементов";</w:t>
            </w:r>
          </w:p>
          <w:p w:rsidR="00BE3C09" w:rsidRDefault="00BE3C09" w:rsidP="00BE3C09">
            <w:pPr>
              <w:pStyle w:val="ConsPlusNormal"/>
            </w:pPr>
            <w:r>
              <w:t>ГОСТ 24295-80, с. 2 "Посуда хозяйственная стальная эмалированная. Методы анализа вытяжек";</w:t>
            </w:r>
          </w:p>
          <w:p w:rsidR="00BE3C09" w:rsidRDefault="00BE3C09" w:rsidP="00BE3C09">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решений Коллегии Евразийской экономической комиссии от 27.11.2012 </w:t>
            </w:r>
            <w:hyperlink r:id="rId682" w:history="1">
              <w:r>
                <w:rPr>
                  <w:color w:val="0000FF"/>
                </w:rPr>
                <w:t>N 239</w:t>
              </w:r>
            </w:hyperlink>
            <w:r>
              <w:t xml:space="preserve">, от 10.06.2014 </w:t>
            </w:r>
            <w:hyperlink r:id="rId683" w:history="1">
              <w:r>
                <w:rPr>
                  <w:color w:val="0000FF"/>
                </w:rPr>
                <w:t>N 90</w:t>
              </w:r>
            </w:hyperlink>
            <w:r>
              <w:t xml:space="preserve">, от 19.12.2017 </w:t>
            </w:r>
            <w:hyperlink r:id="rId684" w:history="1">
              <w:r>
                <w:rPr>
                  <w:color w:val="0000FF"/>
                </w:rPr>
                <w:t>N 175</w:t>
              </w:r>
            </w:hyperlink>
            <w:r>
              <w:t>)</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Посуда и столовые приборы из металла, изделия санитарно-гигиенические из металла</w:t>
            </w:r>
          </w:p>
        </w:tc>
      </w:tr>
      <w:tr w:rsidR="00BE3C09" w:rsidTr="00BE3C09">
        <w:tc>
          <w:tcPr>
            <w:tcW w:w="964" w:type="dxa"/>
            <w:tcBorders>
              <w:top w:val="single" w:sz="4" w:space="0" w:color="auto"/>
              <w:bottom w:val="single" w:sz="4" w:space="0" w:color="auto"/>
            </w:tcBorders>
          </w:tcPr>
          <w:p w:rsidR="00BE3C09" w:rsidRDefault="00BE3C09" w:rsidP="00BE3C09">
            <w:pPr>
              <w:pStyle w:val="ConsPlusNormal"/>
            </w:pPr>
            <w:r>
              <w:t>12</w:t>
            </w:r>
          </w:p>
        </w:tc>
        <w:tc>
          <w:tcPr>
            <w:tcW w:w="2098" w:type="dxa"/>
            <w:tcBorders>
              <w:top w:val="single" w:sz="4" w:space="0" w:color="auto"/>
              <w:bottom w:val="single" w:sz="4" w:space="0" w:color="auto"/>
            </w:tcBorders>
          </w:tcPr>
          <w:p w:rsidR="00BE3C09" w:rsidRDefault="00BE3C09" w:rsidP="00BE3C09">
            <w:pPr>
              <w:pStyle w:val="ConsPlusNormal"/>
            </w:pPr>
            <w:r>
              <w:t>Отбор проб</w:t>
            </w:r>
          </w:p>
        </w:tc>
        <w:tc>
          <w:tcPr>
            <w:tcW w:w="6009" w:type="dxa"/>
            <w:tcBorders>
              <w:top w:val="single" w:sz="4" w:space="0" w:color="auto"/>
              <w:bottom w:val="single" w:sz="4" w:space="0" w:color="auto"/>
            </w:tcBorders>
          </w:tcPr>
          <w:p w:rsidR="00BE3C09" w:rsidRDefault="00BE3C09" w:rsidP="00BE3C09">
            <w:pPr>
              <w:pStyle w:val="ConsPlusNormal"/>
            </w:pPr>
            <w:hyperlink r:id="rId685"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13</w:t>
            </w:r>
          </w:p>
        </w:tc>
        <w:tc>
          <w:tcPr>
            <w:tcW w:w="2098" w:type="dxa"/>
            <w:tcBorders>
              <w:top w:val="single" w:sz="4" w:space="0" w:color="auto"/>
              <w:bottom w:val="nil"/>
            </w:tcBorders>
          </w:tcPr>
          <w:p w:rsidR="00BE3C09" w:rsidRDefault="00BE3C09" w:rsidP="00BE3C09">
            <w:pPr>
              <w:pStyle w:val="ConsPlusNormal"/>
            </w:pPr>
            <w:r>
              <w:t>Требования химической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выделение вредных для здоровья химических веществ:</w:t>
            </w:r>
          </w:p>
        </w:tc>
        <w:tc>
          <w:tcPr>
            <w:tcW w:w="6009" w:type="dxa"/>
            <w:tcBorders>
              <w:top w:val="nil"/>
              <w:bottom w:val="nil"/>
            </w:tcBorders>
          </w:tcPr>
          <w:p w:rsidR="00BE3C09" w:rsidRDefault="00BE3C09" w:rsidP="00BE3C09">
            <w:pPr>
              <w:pStyle w:val="ConsPlusNormal"/>
            </w:pPr>
            <w:r>
              <w:t>ГОСТ 24295-80 "Посуда хозяйственная стальная эмалированная. Методы анализа вытяжек"</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proofErr w:type="gramStart"/>
            <w:r>
              <w:t>- железо, никель, хром, алюминий, свинец, цинк, медь, титан, кобальт, марганец, мышьяк, бор;</w:t>
            </w:r>
            <w:proofErr w:type="gramEnd"/>
          </w:p>
        </w:tc>
        <w:tc>
          <w:tcPr>
            <w:tcW w:w="6009" w:type="dxa"/>
            <w:tcBorders>
              <w:top w:val="nil"/>
              <w:bottom w:val="nil"/>
            </w:tcBorders>
          </w:tcPr>
          <w:p w:rsidR="00BE3C09" w:rsidRDefault="00BE3C09" w:rsidP="00BE3C09">
            <w:pPr>
              <w:pStyle w:val="ConsPlusNormal"/>
            </w:pPr>
            <w:hyperlink r:id="rId686" w:history="1">
              <w:r>
                <w:rPr>
                  <w:color w:val="0000FF"/>
                </w:rPr>
                <w:t>ГОСТ 31870-2012</w:t>
              </w:r>
            </w:hyperlink>
            <w:r>
              <w:t xml:space="preserve"> "Вода питьевая. Определение содержания элементов методами атомной спектрометрии";</w:t>
            </w:r>
          </w:p>
          <w:p w:rsidR="00BE3C09" w:rsidRDefault="00BE3C09" w:rsidP="00BE3C09">
            <w:pPr>
              <w:pStyle w:val="ConsPlusNormal"/>
            </w:pPr>
            <w:hyperlink r:id="rId687"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BE3C09" w:rsidRDefault="00BE3C09" w:rsidP="00BE3C09">
            <w:pPr>
              <w:pStyle w:val="ConsPlusNormal"/>
            </w:pPr>
            <w:hyperlink r:id="rId688"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w:t>
            </w:r>
            <w:proofErr w:type="gramStart"/>
            <w:r>
              <w:t>с</w:t>
            </w:r>
            <w:proofErr w:type="gramEnd"/>
            <w:r>
              <w:t xml:space="preserve"> электрометрической атомизацией";</w:t>
            </w:r>
          </w:p>
          <w:p w:rsidR="00BE3C09" w:rsidRDefault="00BE3C09" w:rsidP="00BE3C09">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BE3C09" w:rsidRDefault="00BE3C09" w:rsidP="00BE3C09">
            <w:pPr>
              <w:pStyle w:val="ConsPlusNormal"/>
            </w:pPr>
            <w:hyperlink r:id="rId689" w:history="1">
              <w:r>
                <w:rPr>
                  <w:color w:val="0000FF"/>
                </w:rPr>
                <w:t>МУК 4.1.742-99</w:t>
              </w:r>
            </w:hyperlink>
            <w:r>
              <w:t xml:space="preserve"> "Инверсионное вольтамперометрическое измерение концентрац</w:t>
            </w:r>
            <w:proofErr w:type="gramStart"/>
            <w:r>
              <w:t>ии ио</w:t>
            </w:r>
            <w:proofErr w:type="gramEnd"/>
            <w:r>
              <w:t>нов цинка, кадмия, свинца и меди в воде";</w:t>
            </w:r>
          </w:p>
          <w:p w:rsidR="00BE3C09" w:rsidRDefault="00BE3C09" w:rsidP="00BE3C09">
            <w:pPr>
              <w:pStyle w:val="ConsPlusNormal"/>
            </w:pPr>
            <w:hyperlink r:id="rId690"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691"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692"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693" w:history="1">
              <w:r>
                <w:rPr>
                  <w:color w:val="0000FF"/>
                </w:rPr>
                <w:t>МУК 4.1.1259-03</w:t>
              </w:r>
            </w:hyperlink>
            <w: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694" w:history="1">
              <w:r>
                <w:rPr>
                  <w:color w:val="0000FF"/>
                </w:rPr>
                <w:t>ГОСТ 31949-2012</w:t>
              </w:r>
            </w:hyperlink>
            <w:r>
              <w:t xml:space="preserve"> "Вода питьевая. Метод определения содержания бора";</w:t>
            </w:r>
          </w:p>
          <w:p w:rsidR="00BE3C09" w:rsidRDefault="00BE3C09" w:rsidP="00BE3C09">
            <w:pPr>
              <w:pStyle w:val="ConsPlusNormal"/>
            </w:pPr>
            <w:proofErr w:type="gramStart"/>
            <w:r>
              <w:t>СТ</w:t>
            </w:r>
            <w:proofErr w:type="gramEnd"/>
            <w:r>
              <w:t xml:space="preserve"> РК ГОСТ Р 51210-2003 "Вода питьевая. Метод определения содержания бора" (применяется до 1 января 2019 г.);</w:t>
            </w:r>
          </w:p>
          <w:p w:rsidR="00BE3C09" w:rsidRDefault="00BE3C09" w:rsidP="00BE3C09">
            <w:pPr>
              <w:pStyle w:val="ConsPlusNormal"/>
            </w:pPr>
            <w:hyperlink r:id="rId695"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(применяется до 1 января 2019 г.);</w:t>
            </w:r>
          </w:p>
          <w:p w:rsidR="00BE3C09" w:rsidRDefault="00BE3C09" w:rsidP="00BE3C09">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ИСО 11969-96 "Качество воды. Определение мышьяка";</w:t>
            </w:r>
          </w:p>
          <w:p w:rsidR="00BE3C09" w:rsidRDefault="00BE3C09" w:rsidP="00BE3C09">
            <w:pPr>
              <w:pStyle w:val="ConsPlusNormal"/>
            </w:pPr>
            <w:hyperlink r:id="rId696" w:history="1">
              <w:r>
                <w:rPr>
                  <w:color w:val="0000FF"/>
                </w:rPr>
                <w:t>ГОСТ 4152-89</w:t>
              </w:r>
            </w:hyperlink>
            <w:r>
              <w:t xml:space="preserve"> "Вода питьевая. Метод определения массовой концентрации мышьяка";</w:t>
            </w:r>
          </w:p>
          <w:p w:rsidR="00BE3C09" w:rsidRDefault="00BE3C09" w:rsidP="00BE3C09">
            <w:pPr>
              <w:pStyle w:val="ConsPlusNormal"/>
            </w:pPr>
            <w:r>
              <w:t xml:space="preserve">СТБ ГОСТ </w:t>
            </w:r>
            <w:proofErr w:type="gramStart"/>
            <w:r>
              <w:t>Р</w:t>
            </w:r>
            <w:proofErr w:type="gramEnd"/>
            <w:r>
              <w:t xml:space="preserve"> 51210-2001 "Вода питьевая. Метод определения содержания бора" (применяется до 1 января 2019 г.);</w:t>
            </w:r>
          </w:p>
          <w:p w:rsidR="00BE3C09" w:rsidRDefault="00BE3C09" w:rsidP="00BE3C09">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BE3C09" w:rsidRDefault="00BE3C09" w:rsidP="00BE3C09">
            <w:pPr>
              <w:pStyle w:val="ConsPlusNormal"/>
            </w:pPr>
            <w:proofErr w:type="gramStart"/>
            <w:r>
              <w:lastRenderedPageBreak/>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E3C09" w:rsidRDefault="00BE3C09" w:rsidP="00BE3C09">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E3C09" w:rsidRDefault="00BE3C09" w:rsidP="00BE3C09">
            <w:pPr>
              <w:pStyle w:val="ConsPlusNormal"/>
            </w:pPr>
            <w:hyperlink r:id="rId697" w:history="1">
              <w:r>
                <w:rPr>
                  <w:color w:val="0000FF"/>
                </w:rPr>
                <w:t>ГОСТ 18165-89</w:t>
              </w:r>
            </w:hyperlink>
            <w:r>
              <w:t xml:space="preserve"> "Вода питьевая. Метод определения массовой концентрации алюминия";</w:t>
            </w:r>
          </w:p>
          <w:p w:rsidR="00BE3C09" w:rsidRDefault="00BE3C09" w:rsidP="00BE3C09">
            <w:pPr>
              <w:pStyle w:val="ConsPlusNormal"/>
            </w:pPr>
            <w:r>
              <w:t>ГОСТ 22001-87 "Метод атомно-абсорбционной спектрометрии определения примесей химических элементов";</w:t>
            </w:r>
          </w:p>
          <w:p w:rsidR="00BE3C09" w:rsidRDefault="00BE3C09" w:rsidP="00BE3C09">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BE3C09" w:rsidRDefault="00BE3C09" w:rsidP="00BE3C09">
            <w:pPr>
              <w:pStyle w:val="ConsPlusNormal"/>
            </w:pPr>
            <w:r>
              <w:t>ГОСТ 24295-80, с. 2 "Посуда хозяйственная стальная эмалированная. Методы анализа вытяжек"</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фтор-ион (суммарно);</w:t>
            </w:r>
          </w:p>
        </w:tc>
        <w:tc>
          <w:tcPr>
            <w:tcW w:w="6009" w:type="dxa"/>
            <w:tcBorders>
              <w:top w:val="nil"/>
              <w:bottom w:val="nil"/>
            </w:tcBorders>
          </w:tcPr>
          <w:p w:rsidR="00BE3C09" w:rsidRDefault="00BE3C09" w:rsidP="00BE3C09">
            <w:pPr>
              <w:pStyle w:val="ConsPlusNormal"/>
            </w:pPr>
            <w:hyperlink r:id="rId698" w:history="1">
              <w:r>
                <w:rPr>
                  <w:color w:val="0000FF"/>
                </w:rPr>
                <w:t>ГОСТ 4386-89</w:t>
              </w:r>
            </w:hyperlink>
            <w:r>
              <w:t xml:space="preserve"> "Вода питьевая. Методы определения массовой концентрации фторидов";</w:t>
            </w:r>
          </w:p>
          <w:p w:rsidR="00BE3C09" w:rsidRDefault="00BE3C09" w:rsidP="00BE3C09">
            <w:pPr>
              <w:pStyle w:val="ConsPlusNormal"/>
            </w:pPr>
            <w:hyperlink r:id="rId699"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rsidR="00BE3C09" w:rsidRDefault="00BE3C09" w:rsidP="00BE3C09">
            <w:pPr>
              <w:pStyle w:val="ConsPlusNormal"/>
            </w:pPr>
            <w:r>
              <w:t>МУ 1959-78 "Методические указания по санитарно-химическому исследованию изделий из фторопласта 4 и 4Д в пищевой промышленности"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стойкость к коррозии изделий санитарно-гигиенических из металла</w:t>
            </w:r>
          </w:p>
        </w:tc>
        <w:tc>
          <w:tcPr>
            <w:tcW w:w="6009" w:type="dxa"/>
            <w:tcBorders>
              <w:top w:val="nil"/>
              <w:bottom w:val="nil"/>
            </w:tcBorders>
          </w:tcPr>
          <w:p w:rsidR="00BE3C09" w:rsidRDefault="00BE3C09" w:rsidP="00BE3C09">
            <w:pPr>
              <w:pStyle w:val="ConsPlusNormal"/>
            </w:pPr>
            <w:hyperlink r:id="rId700" w:history="1">
              <w:r>
                <w:rPr>
                  <w:color w:val="0000FF"/>
                </w:rPr>
                <w:t xml:space="preserve">ГОСТ </w:t>
              </w:r>
              <w:proofErr w:type="gramStart"/>
              <w:r>
                <w:rPr>
                  <w:color w:val="0000FF"/>
                </w:rPr>
                <w:t>Р</w:t>
              </w:r>
              <w:proofErr w:type="gramEnd"/>
              <w:r>
                <w:rPr>
                  <w:color w:val="0000FF"/>
                </w:rPr>
                <w:t xml:space="preserve"> 9.316-2006</w:t>
              </w:r>
            </w:hyperlink>
            <w:r>
              <w:t xml:space="preserve"> "Единая система защиты от коррозии и старения. Покрытия термодиффузионные цинковые. Общие требования и методы контроля";</w:t>
            </w:r>
          </w:p>
          <w:p w:rsidR="00BE3C09" w:rsidRDefault="00BE3C09" w:rsidP="00BE3C09">
            <w:pPr>
              <w:pStyle w:val="ConsPlusNormal"/>
            </w:pPr>
            <w:hyperlink r:id="rId701" w:history="1">
              <w:r>
                <w:rPr>
                  <w:color w:val="0000FF"/>
                </w:rPr>
                <w:t>ГОСТ 9.308-85</w:t>
              </w:r>
            </w:hyperlink>
            <w:r>
              <w:t xml:space="preserve">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BE3C09" w:rsidRDefault="00BE3C09" w:rsidP="00BE3C09">
            <w:pPr>
              <w:pStyle w:val="ConsPlusNormal"/>
            </w:pPr>
            <w:hyperlink r:id="rId702" w:history="1">
              <w:r>
                <w:rPr>
                  <w:color w:val="0000FF"/>
                </w:rPr>
                <w:t>пп. 7.8</w:t>
              </w:r>
            </w:hyperlink>
            <w:r>
              <w:t xml:space="preserve">, </w:t>
            </w:r>
            <w:hyperlink r:id="rId703" w:history="1">
              <w:r>
                <w:rPr>
                  <w:color w:val="0000FF"/>
                </w:rPr>
                <w:t>7.9</w:t>
              </w:r>
            </w:hyperlink>
            <w:r>
              <w:t xml:space="preserve"> ГОСТ 24788-2001 "Посуда хозяйственная стальная эмалированная. Общие технические условия";</w:t>
            </w:r>
          </w:p>
          <w:p w:rsidR="00BE3C09" w:rsidRDefault="00BE3C09" w:rsidP="00BE3C09">
            <w:pPr>
              <w:pStyle w:val="ConsPlusNormal"/>
            </w:pPr>
            <w: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704" w:history="1">
              <w:r>
                <w:rPr>
                  <w:color w:val="0000FF"/>
                </w:rPr>
                <w:t>N 239</w:t>
              </w:r>
            </w:hyperlink>
            <w:r>
              <w:t xml:space="preserve">, от 10.06.2014 </w:t>
            </w:r>
            <w:hyperlink r:id="rId705" w:history="1">
              <w:r>
                <w:rPr>
                  <w:color w:val="0000FF"/>
                </w:rPr>
                <w:t>N 90</w:t>
              </w:r>
            </w:hyperlink>
            <w:r>
              <w:t xml:space="preserve">, от 19.12.2017 </w:t>
            </w:r>
            <w:hyperlink r:id="rId706" w:history="1">
              <w:r>
                <w:rPr>
                  <w:color w:val="0000FF"/>
                </w:rPr>
                <w:t>N 175</w:t>
              </w:r>
            </w:hyperlink>
            <w:r>
              <w:t>)</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14</w:t>
            </w:r>
          </w:p>
        </w:tc>
        <w:tc>
          <w:tcPr>
            <w:tcW w:w="2098" w:type="dxa"/>
            <w:tcBorders>
              <w:top w:val="single" w:sz="4" w:space="0" w:color="auto"/>
              <w:bottom w:val="nil"/>
            </w:tcBorders>
          </w:tcPr>
          <w:p w:rsidR="00BE3C09" w:rsidRDefault="00BE3C09" w:rsidP="00BE3C09">
            <w:pPr>
              <w:pStyle w:val="ConsPlusNormal"/>
            </w:pPr>
            <w:r>
              <w:t>Требования механической безопасности:</w:t>
            </w:r>
          </w:p>
        </w:tc>
        <w:tc>
          <w:tcPr>
            <w:tcW w:w="6009" w:type="dxa"/>
            <w:tcBorders>
              <w:top w:val="single" w:sz="4" w:space="0" w:color="auto"/>
              <w:bottom w:val="nil"/>
            </w:tcBorders>
            <w:vAlign w:val="center"/>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прочность крепления ручек, арматуры в изделиях санитарно-</w:t>
            </w:r>
            <w:r>
              <w:lastRenderedPageBreak/>
              <w:t>гигиенических</w:t>
            </w:r>
          </w:p>
        </w:tc>
        <w:tc>
          <w:tcPr>
            <w:tcW w:w="6009" w:type="dxa"/>
            <w:tcBorders>
              <w:top w:val="nil"/>
              <w:bottom w:val="nil"/>
            </w:tcBorders>
          </w:tcPr>
          <w:p w:rsidR="00BE3C09" w:rsidRDefault="00BE3C09" w:rsidP="00BE3C09">
            <w:pPr>
              <w:pStyle w:val="ConsPlusNormal"/>
            </w:pPr>
            <w:hyperlink r:id="rId707" w:history="1">
              <w:r>
                <w:rPr>
                  <w:color w:val="0000FF"/>
                </w:rPr>
                <w:t>п. 7.18</w:t>
              </w:r>
            </w:hyperlink>
            <w:r>
              <w:t xml:space="preserve"> ГОСТ 24788-2001 "Посуда хозяйственная стальная эмалированная. Общие технические условия";</w:t>
            </w:r>
          </w:p>
          <w:p w:rsidR="00BE3C09" w:rsidRDefault="00BE3C09" w:rsidP="00BE3C09">
            <w:pPr>
              <w:pStyle w:val="ConsPlusNormal"/>
              <w:jc w:val="both"/>
            </w:pPr>
            <w:hyperlink r:id="rId708" w:history="1">
              <w:r>
                <w:rPr>
                  <w:color w:val="0000FF"/>
                </w:rPr>
                <w:t>п. 6.4</w:t>
              </w:r>
            </w:hyperlink>
            <w:r>
              <w:t xml:space="preserve"> ГОСТ </w:t>
            </w:r>
            <w:proofErr w:type="gramStart"/>
            <w:r>
              <w:t>Р</w:t>
            </w:r>
            <w:proofErr w:type="gramEnd"/>
            <w:r>
              <w:t xml:space="preserve"> 51268-99 "Ножницы. Общие технические условия";</w:t>
            </w:r>
          </w:p>
          <w:p w:rsidR="00BE3C09" w:rsidRDefault="00BE3C09" w:rsidP="00BE3C09">
            <w:pPr>
              <w:pStyle w:val="ConsPlusNormal"/>
              <w:jc w:val="both"/>
            </w:pPr>
            <w:r>
              <w:lastRenderedPageBreak/>
              <w:t>п. 6.4 СТБ 813-93 "Ножницы.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w:t>
            </w:r>
            <w:hyperlink r:id="rId709" w:history="1">
              <w:r>
                <w:rPr>
                  <w:color w:val="0000FF"/>
                </w:rPr>
                <w:t>решения</w:t>
              </w:r>
            </w:hyperlink>
            <w:r>
              <w:t xml:space="preserve"> Коллегии Евразийской экономической комиссии от 19.12.2017 N 175)</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Посуда из бумаги и картона (одноразового применения)</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15</w:t>
            </w:r>
          </w:p>
        </w:tc>
        <w:tc>
          <w:tcPr>
            <w:tcW w:w="2098" w:type="dxa"/>
            <w:tcBorders>
              <w:top w:val="single" w:sz="4" w:space="0" w:color="auto"/>
              <w:bottom w:val="nil"/>
            </w:tcBorders>
          </w:tcPr>
          <w:p w:rsidR="00BE3C09" w:rsidRDefault="00BE3C09" w:rsidP="00BE3C09">
            <w:pPr>
              <w:pStyle w:val="ConsPlusNormal"/>
            </w:pPr>
            <w:r>
              <w:t>Отбор проб</w:t>
            </w:r>
          </w:p>
        </w:tc>
        <w:tc>
          <w:tcPr>
            <w:tcW w:w="6009" w:type="dxa"/>
            <w:tcBorders>
              <w:top w:val="single" w:sz="4" w:space="0" w:color="auto"/>
              <w:bottom w:val="nil"/>
            </w:tcBorders>
          </w:tcPr>
          <w:p w:rsidR="00BE3C09" w:rsidRDefault="00BE3C09" w:rsidP="00BE3C09">
            <w:pPr>
              <w:pStyle w:val="ConsPlusNormal"/>
            </w:pPr>
            <w:hyperlink r:id="rId710" w:history="1">
              <w:r>
                <w:rPr>
                  <w:color w:val="0000FF"/>
                </w:rPr>
                <w:t>п. 5.1</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 xml:space="preserve">п. 5.1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p w:rsidR="00BE3C09" w:rsidRDefault="00BE3C09" w:rsidP="00BE3C09">
            <w:pPr>
              <w:pStyle w:val="ConsPlusNormal"/>
            </w:pPr>
            <w:hyperlink r:id="rId711"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Требования химической безопасности:</w:t>
            </w:r>
          </w:p>
          <w:p w:rsidR="00BE3C09" w:rsidRDefault="00BE3C09" w:rsidP="00BE3C09">
            <w:pPr>
              <w:pStyle w:val="ConsPlusNormal"/>
            </w:pPr>
            <w:r>
              <w:t>- запах, привкус, изменение цвета водной вытяжки;</w:t>
            </w:r>
          </w:p>
        </w:tc>
        <w:tc>
          <w:tcPr>
            <w:tcW w:w="6009" w:type="dxa"/>
            <w:tcBorders>
              <w:top w:val="nil"/>
              <w:bottom w:val="nil"/>
            </w:tcBorders>
          </w:tcPr>
          <w:p w:rsidR="00BE3C09" w:rsidRDefault="00BE3C09" w:rsidP="00BE3C09">
            <w:pPr>
              <w:pStyle w:val="ConsPlusNormal"/>
            </w:pPr>
            <w:hyperlink r:id="rId71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выделение вредных для здоровья химических веществ:</w:t>
            </w:r>
          </w:p>
        </w:tc>
        <w:tc>
          <w:tcPr>
            <w:tcW w:w="6009" w:type="dxa"/>
            <w:tcBorders>
              <w:top w:val="nil"/>
              <w:bottom w:val="nil"/>
            </w:tcBorders>
          </w:tcPr>
          <w:p w:rsidR="00BE3C09" w:rsidRDefault="00BE3C09" w:rsidP="00BE3C09">
            <w:pPr>
              <w:pStyle w:val="ConsPlusNormal"/>
            </w:pPr>
            <w:hyperlink r:id="rId713" w:history="1">
              <w:r>
                <w:rPr>
                  <w:color w:val="0000FF"/>
                </w:rPr>
                <w:t>ГОСТ 31870-2012</w:t>
              </w:r>
            </w:hyperlink>
            <w:r>
              <w:t xml:space="preserve"> "Вода питьевая. Определение содержания элементов методами атомной спектрометрии";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свинец, мышьяк, цинк, хром;</w:t>
            </w:r>
          </w:p>
        </w:tc>
        <w:tc>
          <w:tcPr>
            <w:tcW w:w="6009" w:type="dxa"/>
            <w:tcBorders>
              <w:top w:val="nil"/>
              <w:bottom w:val="nil"/>
            </w:tcBorders>
          </w:tcPr>
          <w:p w:rsidR="00BE3C09" w:rsidRDefault="00BE3C09" w:rsidP="00BE3C09">
            <w:pPr>
              <w:pStyle w:val="ConsPlusNormal"/>
            </w:pPr>
            <w:hyperlink r:id="rId714"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BE3C09" w:rsidRDefault="00BE3C09" w:rsidP="00BE3C09">
            <w:pPr>
              <w:pStyle w:val="ConsPlusNormal"/>
            </w:pPr>
            <w:hyperlink r:id="rId715"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w:t>
            </w:r>
            <w:proofErr w:type="gramStart"/>
            <w:r>
              <w:t>с</w:t>
            </w:r>
            <w:proofErr w:type="gramEnd"/>
            <w:r>
              <w:t xml:space="preserve"> электрометрической атомизацией";</w:t>
            </w:r>
          </w:p>
          <w:p w:rsidR="00BE3C09" w:rsidRDefault="00BE3C09" w:rsidP="00BE3C09">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BE3C09" w:rsidRDefault="00BE3C09" w:rsidP="00BE3C09">
            <w:pPr>
              <w:pStyle w:val="ConsPlusNormal"/>
            </w:pPr>
            <w:hyperlink r:id="rId716" w:history="1">
              <w:r>
                <w:rPr>
                  <w:color w:val="0000FF"/>
                </w:rPr>
                <w:t>МУК 4.1.742-99</w:t>
              </w:r>
            </w:hyperlink>
            <w:r>
              <w:t xml:space="preserve"> "Инверсионное вольтамперометрическое измерение концентрац</w:t>
            </w:r>
            <w:proofErr w:type="gramStart"/>
            <w:r>
              <w:t>ии ио</w:t>
            </w:r>
            <w:proofErr w:type="gramEnd"/>
            <w:r>
              <w:t>нов цинка, кадмия, свинца и меди в воде";</w:t>
            </w:r>
          </w:p>
          <w:p w:rsidR="00BE3C09" w:rsidRDefault="00BE3C09" w:rsidP="00BE3C09">
            <w:pPr>
              <w:pStyle w:val="ConsPlusNormal"/>
            </w:pPr>
            <w:hyperlink r:id="rId717"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w:t>
            </w:r>
            <w:r>
              <w:lastRenderedPageBreak/>
              <w:t>(применяется до 1 января 2019 г.);</w:t>
            </w:r>
          </w:p>
          <w:p w:rsidR="00BE3C09" w:rsidRDefault="00BE3C09" w:rsidP="00BE3C09">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ИСО 11969-96 "Качество воды. Определение мышьяка";</w:t>
            </w:r>
          </w:p>
          <w:p w:rsidR="00BE3C09" w:rsidRDefault="00BE3C09" w:rsidP="00BE3C09">
            <w:pPr>
              <w:pStyle w:val="ConsPlusNormal"/>
            </w:pPr>
            <w:hyperlink r:id="rId718" w:history="1">
              <w:r>
                <w:rPr>
                  <w:color w:val="0000FF"/>
                </w:rPr>
                <w:t>ГОСТ 4152-89</w:t>
              </w:r>
            </w:hyperlink>
            <w:r>
              <w:t xml:space="preserve"> "Вода питьевая. Метод определения массовой концентрации мышьяка";</w:t>
            </w:r>
          </w:p>
          <w:p w:rsidR="00BE3C09" w:rsidRDefault="00BE3C09" w:rsidP="00BE3C09">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BE3C09" w:rsidRDefault="00BE3C09" w:rsidP="00BE3C09">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E3C09" w:rsidRDefault="00BE3C09" w:rsidP="00BE3C09">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E3C09" w:rsidRDefault="00BE3C09" w:rsidP="00BE3C09">
            <w:pPr>
              <w:pStyle w:val="ConsPlusNormal"/>
            </w:pPr>
            <w:r>
              <w:t>ГОСТ 22001-87 "Метод атомно-абсорбционной спектрометрии определения примесей химических элементов"</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ацетальдегид;</w:t>
            </w:r>
          </w:p>
        </w:tc>
        <w:tc>
          <w:tcPr>
            <w:tcW w:w="6009" w:type="dxa"/>
            <w:tcBorders>
              <w:top w:val="nil"/>
              <w:bottom w:val="nil"/>
            </w:tcBorders>
          </w:tcPr>
          <w:p w:rsidR="00BE3C09" w:rsidRDefault="00BE3C09" w:rsidP="00BE3C09">
            <w:pPr>
              <w:pStyle w:val="ConsPlusNormal"/>
            </w:pPr>
            <w:hyperlink r:id="rId71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75" name="Рисунок 175" descr="base_1_294190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294190_3281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20"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ацетон;</w:t>
            </w:r>
          </w:p>
        </w:tc>
        <w:tc>
          <w:tcPr>
            <w:tcW w:w="6009" w:type="dxa"/>
            <w:tcBorders>
              <w:top w:val="nil"/>
              <w:bottom w:val="nil"/>
            </w:tcBorders>
          </w:tcPr>
          <w:p w:rsidR="00BE3C09" w:rsidRDefault="00BE3C09" w:rsidP="00BE3C09">
            <w:pPr>
              <w:pStyle w:val="ConsPlusNormal"/>
            </w:pPr>
            <w:hyperlink r:id="rId721" w:history="1">
              <w:r>
                <w:rPr>
                  <w:color w:val="0000FF"/>
                </w:rPr>
                <w:t>МУК 4.1.649-96</w:t>
              </w:r>
            </w:hyperlink>
            <w:r>
              <w:t xml:space="preserve"> "Методические указания по хромато-масс-спектрометрическому определению летучих органических </w:t>
            </w:r>
            <w:r>
              <w:lastRenderedPageBreak/>
              <w:t>веществ в воде";</w:t>
            </w:r>
          </w:p>
          <w:p w:rsidR="00BE3C09" w:rsidRDefault="00BE3C09" w:rsidP="00BE3C09">
            <w:pPr>
              <w:pStyle w:val="ConsPlusNormal"/>
            </w:pPr>
            <w:hyperlink r:id="rId72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72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74" name="Рисунок 174" descr="base_1_294190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294190_3281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2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бензол;</w:t>
            </w:r>
          </w:p>
        </w:tc>
        <w:tc>
          <w:tcPr>
            <w:tcW w:w="6009" w:type="dxa"/>
            <w:tcBorders>
              <w:top w:val="nil"/>
              <w:bottom w:val="nil"/>
            </w:tcBorders>
          </w:tcPr>
          <w:p w:rsidR="00BE3C09" w:rsidRDefault="00BE3C09" w:rsidP="00BE3C09">
            <w:pPr>
              <w:pStyle w:val="ConsPlusNormal"/>
            </w:pPr>
            <w:hyperlink r:id="rId72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73" name="Рисунок 173" descr="base_1_294190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294190_3281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2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727" w:history="1">
              <w:r>
                <w:rPr>
                  <w:color w:val="0000FF"/>
                </w:rPr>
                <w:t>МУК 4.1.650-96</w:t>
              </w:r>
            </w:hyperlink>
            <w:r>
              <w:t xml:space="preserve"> "Методические указания по </w:t>
            </w:r>
            <w:r>
              <w:lastRenderedPageBreak/>
              <w:t xml:space="preserve">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hyperlink r:id="rId728"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72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73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72" name="Рисунок 172" descr="base_1_294190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94190_3281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бутилацетат;</w:t>
            </w:r>
          </w:p>
        </w:tc>
        <w:tc>
          <w:tcPr>
            <w:tcW w:w="6009" w:type="dxa"/>
            <w:tcBorders>
              <w:top w:val="nil"/>
              <w:bottom w:val="nil"/>
            </w:tcBorders>
          </w:tcPr>
          <w:p w:rsidR="00BE3C09" w:rsidRDefault="00BE3C09" w:rsidP="00BE3C09">
            <w:pPr>
              <w:pStyle w:val="ConsPlusNormal"/>
            </w:pPr>
            <w:hyperlink r:id="rId73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71" name="Рисунок 171" descr="base_1_294190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294190_3281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3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ксилолы (смесь изомеров);</w:t>
            </w:r>
          </w:p>
        </w:tc>
        <w:tc>
          <w:tcPr>
            <w:tcW w:w="6009" w:type="dxa"/>
            <w:tcBorders>
              <w:top w:val="nil"/>
              <w:bottom w:val="nil"/>
            </w:tcBorders>
          </w:tcPr>
          <w:p w:rsidR="00BE3C09" w:rsidRDefault="00BE3C09" w:rsidP="00BE3C09">
            <w:pPr>
              <w:pStyle w:val="ConsPlusNormal"/>
            </w:pPr>
            <w:hyperlink r:id="rId73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734" w:history="1">
              <w:r>
                <w:rPr>
                  <w:color w:val="0000FF"/>
                </w:rPr>
                <w:t>МУК 4.1.1205-03</w:t>
              </w:r>
            </w:hyperlink>
            <w:r>
              <w:t xml:space="preserve"> "Газохроматографическое определение бензола, трихлорэтилена, толуола, тетрахлорэтилена, </w:t>
            </w:r>
            <w:r>
              <w:lastRenderedPageBreak/>
              <w:t xml:space="preserve">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70" name="Рисунок 170" descr="base_1_294190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294190_3281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73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73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69" name="Рисунок 169" descr="base_1_294190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294190_3282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3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бутиловый, спирт изобутиловый;</w:t>
            </w:r>
          </w:p>
        </w:tc>
        <w:tc>
          <w:tcPr>
            <w:tcW w:w="6009" w:type="dxa"/>
            <w:tcBorders>
              <w:top w:val="nil"/>
              <w:bottom w:val="nil"/>
            </w:tcBorders>
          </w:tcPr>
          <w:p w:rsidR="00BE3C09" w:rsidRDefault="00BE3C09" w:rsidP="00BE3C09">
            <w:pPr>
              <w:pStyle w:val="ConsPlusNormal"/>
            </w:pPr>
            <w:hyperlink r:id="rId73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68" name="Рисунок 168" descr="base_1_294190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294190_3282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3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альфа-метилстирола в воде и водных вытяжках из материалов различного состава" </w:t>
            </w:r>
            <w:r>
              <w:lastRenderedPageBreak/>
              <w:t>(свидетельство об аттестации N 01.00282-2008/0153.16.01.13 от 16.01.2013, номер в реестре ФР.1.31.2013.16740);</w:t>
            </w:r>
          </w:p>
          <w:p w:rsidR="00BE3C09" w:rsidRDefault="00BE3C09" w:rsidP="00BE3C09">
            <w:pPr>
              <w:pStyle w:val="ConsPlusNormal"/>
            </w:pPr>
            <w:hyperlink r:id="rId740"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метиловый;</w:t>
            </w:r>
          </w:p>
        </w:tc>
        <w:tc>
          <w:tcPr>
            <w:tcW w:w="6009" w:type="dxa"/>
            <w:tcBorders>
              <w:top w:val="nil"/>
              <w:bottom w:val="nil"/>
            </w:tcBorders>
          </w:tcPr>
          <w:p w:rsidR="00BE3C09" w:rsidRDefault="00BE3C09" w:rsidP="00BE3C09">
            <w:pPr>
              <w:pStyle w:val="ConsPlusNormal"/>
            </w:pPr>
            <w:hyperlink r:id="rId74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67" name="Рисунок 167" descr="base_1_294190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294190_3282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4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hyperlink r:id="rId74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спирт изопропиловый; этилацетат;</w:t>
            </w:r>
          </w:p>
        </w:tc>
        <w:tc>
          <w:tcPr>
            <w:tcW w:w="6009" w:type="dxa"/>
            <w:tcBorders>
              <w:top w:val="nil"/>
              <w:bottom w:val="nil"/>
            </w:tcBorders>
          </w:tcPr>
          <w:p w:rsidR="00BE3C09" w:rsidRDefault="00BE3C09" w:rsidP="00BE3C09">
            <w:pPr>
              <w:pStyle w:val="ConsPlusNormal"/>
            </w:pPr>
            <w:hyperlink r:id="rId74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 xml:space="preserve">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66" name="Рисунок 166" descr="base_1_294190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294190_3282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4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746"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толуол;</w:t>
            </w:r>
          </w:p>
        </w:tc>
        <w:tc>
          <w:tcPr>
            <w:tcW w:w="6009" w:type="dxa"/>
            <w:tcBorders>
              <w:top w:val="nil"/>
              <w:bottom w:val="nil"/>
            </w:tcBorders>
          </w:tcPr>
          <w:p w:rsidR="00BE3C09" w:rsidRDefault="00BE3C09" w:rsidP="00BE3C09">
            <w:pPr>
              <w:pStyle w:val="ConsPlusNormal"/>
            </w:pPr>
            <w:hyperlink r:id="rId74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65" name="Рисунок 165" descr="base_1_294190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294190_3282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4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74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750"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751"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752"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w:t>
            </w:r>
            <w:r>
              <w:lastRenderedPageBreak/>
              <w:t xml:space="preserve">и о-ксилолов, изопропилбензола, н-пропилбензола, стирола, </w:t>
            </w:r>
            <w:r>
              <w:rPr>
                <w:noProof/>
                <w:position w:val="-1"/>
              </w:rPr>
              <w:drawing>
                <wp:inline distT="0" distB="0" distL="0" distR="0">
                  <wp:extent cx="171450" cy="152400"/>
                  <wp:effectExtent l="0" t="0" r="0" b="0"/>
                  <wp:docPr id="164" name="Рисунок 164" descr="base_1_294190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294190_3282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753" w:history="1">
              <w:r>
                <w:rPr>
                  <w:color w:val="0000FF"/>
                </w:rPr>
                <w:t>МУК 4.1.651-96</w:t>
              </w:r>
            </w:hyperlink>
            <w:r>
              <w:t xml:space="preserve"> "Методические указания по газохроматографическому определению толуола в воде";</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формальдегид;</w:t>
            </w:r>
          </w:p>
        </w:tc>
        <w:tc>
          <w:tcPr>
            <w:tcW w:w="6009" w:type="dxa"/>
            <w:tcBorders>
              <w:top w:val="nil"/>
              <w:bottom w:val="nil"/>
            </w:tcBorders>
          </w:tcPr>
          <w:p w:rsidR="00BE3C09" w:rsidRDefault="00BE3C09" w:rsidP="00BE3C09">
            <w:pPr>
              <w:pStyle w:val="ConsPlusNormal"/>
            </w:pPr>
            <w:hyperlink r:id="rId754"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755"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E3C09" w:rsidRDefault="00BE3C09" w:rsidP="00BE3C09">
            <w:pPr>
              <w:pStyle w:val="ConsPlusNormal"/>
            </w:pPr>
            <w:hyperlink r:id="rId756" w:history="1">
              <w:r>
                <w:rPr>
                  <w:color w:val="0000FF"/>
                </w:rPr>
                <w:t>МУК 4.1.753-99</w:t>
              </w:r>
            </w:hyperlink>
            <w:r>
              <w:t xml:space="preserve"> "Ионохроматографическое определение формальдегида в воде";</w:t>
            </w:r>
          </w:p>
          <w:p w:rsidR="00BE3C09" w:rsidRDefault="00BE3C09" w:rsidP="00BE3C09">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E3C09" w:rsidRDefault="00BE3C09" w:rsidP="00BE3C09">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w:t>
            </w:r>
          </w:p>
          <w:p w:rsidR="00BE3C09" w:rsidRDefault="00BE3C09" w:rsidP="00BE3C09">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757" w:history="1">
              <w:r>
                <w:rPr>
                  <w:color w:val="0000FF"/>
                </w:rPr>
                <w:t>N 239</w:t>
              </w:r>
            </w:hyperlink>
            <w:r>
              <w:t xml:space="preserve">, от 10.06.2014 </w:t>
            </w:r>
            <w:hyperlink r:id="rId758" w:history="1">
              <w:r>
                <w:rPr>
                  <w:color w:val="0000FF"/>
                </w:rPr>
                <w:t>N 90</w:t>
              </w:r>
            </w:hyperlink>
            <w:r>
              <w:t xml:space="preserve">, от 19.12.2017 </w:t>
            </w:r>
            <w:hyperlink r:id="rId759" w:history="1">
              <w:r>
                <w:rPr>
                  <w:color w:val="0000FF"/>
                </w:rPr>
                <w:t>N 175</w:t>
              </w:r>
            </w:hyperlink>
            <w:r>
              <w:t>)</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Изделия санитарно-гигиенические и галантерейные из пластмассы</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16</w:t>
            </w:r>
          </w:p>
        </w:tc>
        <w:tc>
          <w:tcPr>
            <w:tcW w:w="2098" w:type="dxa"/>
            <w:tcBorders>
              <w:top w:val="single" w:sz="4" w:space="0" w:color="auto"/>
              <w:bottom w:val="nil"/>
            </w:tcBorders>
          </w:tcPr>
          <w:p w:rsidR="00BE3C09" w:rsidRDefault="00BE3C09" w:rsidP="00BE3C09">
            <w:pPr>
              <w:pStyle w:val="ConsPlusNormal"/>
            </w:pPr>
            <w:r>
              <w:t>Отбор проб</w:t>
            </w:r>
          </w:p>
        </w:tc>
        <w:tc>
          <w:tcPr>
            <w:tcW w:w="6009" w:type="dxa"/>
            <w:tcBorders>
              <w:top w:val="single" w:sz="4" w:space="0" w:color="auto"/>
              <w:bottom w:val="nil"/>
            </w:tcBorders>
          </w:tcPr>
          <w:p w:rsidR="00BE3C09" w:rsidRDefault="00BE3C09" w:rsidP="00BE3C09">
            <w:pPr>
              <w:pStyle w:val="ConsPlusNormal"/>
            </w:pPr>
            <w:hyperlink r:id="rId760" w:history="1">
              <w:r>
                <w:rPr>
                  <w:color w:val="0000FF"/>
                </w:rPr>
                <w:t>п. 5.1</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lastRenderedPageBreak/>
              <w:t xml:space="preserve">п. 5.1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p w:rsidR="00BE3C09" w:rsidRDefault="00BE3C09" w:rsidP="00BE3C09">
            <w:pPr>
              <w:pStyle w:val="ConsPlusNormal"/>
            </w:pPr>
            <w:r>
              <w:t>СТБ 1015-97 "Изделия культурно-бытового и хозяйственного назначения из пластических масс.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w:t>
            </w:r>
            <w:hyperlink r:id="rId761" w:history="1">
              <w:r>
                <w:rPr>
                  <w:color w:val="0000FF"/>
                </w:rPr>
                <w:t>решения</w:t>
              </w:r>
            </w:hyperlink>
            <w:r>
              <w:t xml:space="preserve"> Коллегии Евразийской экономической комиссии от 10.06.2014 N 90)</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17</w:t>
            </w:r>
          </w:p>
        </w:tc>
        <w:tc>
          <w:tcPr>
            <w:tcW w:w="2098" w:type="dxa"/>
            <w:tcBorders>
              <w:top w:val="single" w:sz="4" w:space="0" w:color="auto"/>
              <w:bottom w:val="nil"/>
            </w:tcBorders>
          </w:tcPr>
          <w:p w:rsidR="00BE3C09" w:rsidRDefault="00BE3C09" w:rsidP="00BE3C09">
            <w:pPr>
              <w:pStyle w:val="ConsPlusNormal"/>
            </w:pPr>
            <w:r>
              <w:t>Требования механической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прочность крепления ручек, деформация санитарно-гигиенических изделий;</w:t>
            </w:r>
          </w:p>
        </w:tc>
        <w:tc>
          <w:tcPr>
            <w:tcW w:w="6009" w:type="dxa"/>
            <w:tcBorders>
              <w:top w:val="nil"/>
              <w:bottom w:val="nil"/>
            </w:tcBorders>
          </w:tcPr>
          <w:p w:rsidR="00BE3C09" w:rsidRDefault="00BE3C09" w:rsidP="00BE3C09">
            <w:pPr>
              <w:pStyle w:val="ConsPlusNormal"/>
            </w:pPr>
            <w:hyperlink r:id="rId762" w:history="1">
              <w:r>
                <w:rPr>
                  <w:color w:val="0000FF"/>
                </w:rPr>
                <w:t>пп. 5.11</w:t>
              </w:r>
            </w:hyperlink>
            <w:r>
              <w:t xml:space="preserve">, </w:t>
            </w:r>
            <w:hyperlink r:id="rId763" w:history="1">
              <w:r>
                <w:rPr>
                  <w:color w:val="0000FF"/>
                </w:rPr>
                <w:t>5.28</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 xml:space="preserve">пп. 5.11, 5.28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p w:rsidR="00BE3C09" w:rsidRDefault="00BE3C09" w:rsidP="00BE3C09">
            <w:pPr>
              <w:pStyle w:val="ConsPlusNormal"/>
            </w:pPr>
            <w:r>
              <w:t>СТБ 1015-97 "Изделия культурно-бытового и хозяйственного назначения из пластических масс.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отсутствие острых (режущих, колющих) кромок;</w:t>
            </w:r>
          </w:p>
        </w:tc>
        <w:tc>
          <w:tcPr>
            <w:tcW w:w="6009" w:type="dxa"/>
            <w:tcBorders>
              <w:top w:val="nil"/>
              <w:bottom w:val="nil"/>
            </w:tcBorders>
          </w:tcPr>
          <w:p w:rsidR="00BE3C09" w:rsidRDefault="00BE3C09" w:rsidP="00BE3C09">
            <w:pPr>
              <w:pStyle w:val="ConsPlusNormal"/>
            </w:pPr>
            <w:hyperlink r:id="rId764" w:history="1">
              <w:r>
                <w:rPr>
                  <w:color w:val="0000FF"/>
                </w:rPr>
                <w:t>п. 5.2</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 xml:space="preserve">п. 5.2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6009" w:type="dxa"/>
            <w:tcBorders>
              <w:top w:val="nil"/>
              <w:bottom w:val="nil"/>
            </w:tcBorders>
          </w:tcPr>
          <w:p w:rsidR="00BE3C09" w:rsidRDefault="00BE3C09" w:rsidP="00BE3C09">
            <w:pPr>
              <w:pStyle w:val="ConsPlusNormal"/>
            </w:pPr>
            <w:hyperlink r:id="rId765" w:history="1">
              <w:r>
                <w:rPr>
                  <w:color w:val="0000FF"/>
                </w:rPr>
                <w:t>п. 5.5</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 xml:space="preserve">п. 5.5 </w:t>
            </w:r>
            <w:proofErr w:type="gramStart"/>
            <w:r>
              <w:t>СТ</w:t>
            </w:r>
            <w:proofErr w:type="gramEnd"/>
            <w:r>
              <w:t xml:space="preserve"> РК ГОСТ Р 50962-2008 "Посуда и изделия хозяйственного назначения из пластмасс.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766" w:history="1">
              <w:r>
                <w:rPr>
                  <w:color w:val="0000FF"/>
                </w:rPr>
                <w:t>решения</w:t>
              </w:r>
            </w:hyperlink>
            <w:r>
              <w:t xml:space="preserve"> Коллегии Евразийской экономической комиссии от 10.06.2014 N 90)</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18</w:t>
            </w:r>
          </w:p>
        </w:tc>
        <w:tc>
          <w:tcPr>
            <w:tcW w:w="2098" w:type="dxa"/>
            <w:tcBorders>
              <w:top w:val="single" w:sz="4" w:space="0" w:color="auto"/>
              <w:bottom w:val="nil"/>
            </w:tcBorders>
          </w:tcPr>
          <w:p w:rsidR="00BE3C09" w:rsidRDefault="00BE3C09" w:rsidP="00BE3C09">
            <w:pPr>
              <w:pStyle w:val="ConsPlusNormal"/>
            </w:pPr>
            <w:r>
              <w:t>Требования химической безопасности:</w:t>
            </w:r>
          </w:p>
          <w:p w:rsidR="00BE3C09" w:rsidRDefault="00BE3C09" w:rsidP="00BE3C09">
            <w:pPr>
              <w:pStyle w:val="ConsPlusNormal"/>
            </w:pPr>
            <w:r>
              <w:t>- выделение вредных для здоровья химических веществ:</w:t>
            </w:r>
          </w:p>
        </w:tc>
        <w:tc>
          <w:tcPr>
            <w:tcW w:w="6009" w:type="dxa"/>
            <w:tcBorders>
              <w:top w:val="single" w:sz="4" w:space="0" w:color="auto"/>
              <w:bottom w:val="nil"/>
            </w:tcBorders>
          </w:tcPr>
          <w:p w:rsidR="00BE3C09" w:rsidRDefault="00BE3C09" w:rsidP="00BE3C09">
            <w:pPr>
              <w:pStyle w:val="ConsPlusNormal"/>
            </w:pPr>
            <w:hyperlink r:id="rId767"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цинк;</w:t>
            </w:r>
          </w:p>
        </w:tc>
        <w:tc>
          <w:tcPr>
            <w:tcW w:w="6009" w:type="dxa"/>
            <w:tcBorders>
              <w:top w:val="nil"/>
              <w:bottom w:val="nil"/>
            </w:tcBorders>
          </w:tcPr>
          <w:p w:rsidR="00BE3C09" w:rsidRDefault="00BE3C09" w:rsidP="00BE3C09">
            <w:pPr>
              <w:pStyle w:val="ConsPlusNormal"/>
            </w:pPr>
            <w:hyperlink r:id="rId768" w:history="1">
              <w:r>
                <w:rPr>
                  <w:color w:val="0000FF"/>
                </w:rPr>
                <w:t>ГОСТ 31870-2012</w:t>
              </w:r>
            </w:hyperlink>
            <w:r>
              <w:t xml:space="preserve"> "Вода питьевая. Определение содержания элементов методами атомной спектрометрии";</w:t>
            </w:r>
          </w:p>
          <w:p w:rsidR="00BE3C09" w:rsidRDefault="00BE3C09" w:rsidP="00BE3C09">
            <w:pPr>
              <w:pStyle w:val="ConsPlusNormal"/>
            </w:pPr>
            <w:hyperlink r:id="rId769"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w:t>
            </w:r>
            <w:r>
              <w:lastRenderedPageBreak/>
              <w:t>атомизацией";</w:t>
            </w:r>
          </w:p>
          <w:p w:rsidR="00BE3C09" w:rsidRDefault="00BE3C09" w:rsidP="00BE3C09">
            <w:pPr>
              <w:pStyle w:val="ConsPlusNormal"/>
            </w:pPr>
            <w:hyperlink r:id="rId770"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(применяется до 1 января 2019 г.);</w:t>
            </w:r>
          </w:p>
          <w:p w:rsidR="00BE3C09" w:rsidRDefault="00BE3C09" w:rsidP="00BE3C09">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BE3C09" w:rsidRDefault="00BE3C09" w:rsidP="00BE3C09">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w:t>
            </w:r>
            <w:proofErr w:type="gramStart"/>
            <w:r>
              <w:t>Пламенные атомно-абсорбционные спектрометрические методы";</w:t>
            </w:r>
            <w:proofErr w:type="gramEnd"/>
          </w:p>
          <w:p w:rsidR="00BE3C09" w:rsidRDefault="00BE3C09" w:rsidP="00BE3C09">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BE3C09" w:rsidRDefault="00BE3C09" w:rsidP="00BE3C09">
            <w:pPr>
              <w:pStyle w:val="ConsPlusNormal"/>
            </w:pPr>
            <w:hyperlink r:id="rId771" w:history="1">
              <w:r>
                <w:rPr>
                  <w:color w:val="0000FF"/>
                </w:rPr>
                <w:t>МУК 4.1.742-99</w:t>
              </w:r>
            </w:hyperlink>
            <w:r>
              <w:t xml:space="preserve"> "Инверсионное вольтамперометрическое измерение концентрац</w:t>
            </w:r>
            <w:proofErr w:type="gramStart"/>
            <w:r>
              <w:t>ии ио</w:t>
            </w:r>
            <w:proofErr w:type="gramEnd"/>
            <w:r>
              <w:t>нов цинка, кадмия, свинца и меди в воде"</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акрилонитрил;</w:t>
            </w:r>
          </w:p>
        </w:tc>
        <w:tc>
          <w:tcPr>
            <w:tcW w:w="6009" w:type="dxa"/>
            <w:tcBorders>
              <w:top w:val="nil"/>
              <w:bottom w:val="nil"/>
            </w:tcBorders>
          </w:tcPr>
          <w:p w:rsidR="00BE3C09" w:rsidRDefault="00BE3C09" w:rsidP="00BE3C09">
            <w:pPr>
              <w:pStyle w:val="ConsPlusNormal"/>
            </w:pPr>
            <w:hyperlink r:id="rId772"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BE3C09" w:rsidRDefault="00BE3C09" w:rsidP="00BE3C09">
            <w:pPr>
              <w:pStyle w:val="ConsPlusNormal"/>
            </w:pPr>
            <w:hyperlink r:id="rId773" w:history="1">
              <w:r>
                <w:rPr>
                  <w:color w:val="0000FF"/>
                </w:rPr>
                <w:t>МУК 4.1.658-96</w:t>
              </w:r>
            </w:hyperlink>
            <w:r>
              <w:t xml:space="preserve"> "Методические указания по газохроматографическому определению акрилонитрила в воде";</w:t>
            </w:r>
          </w:p>
          <w:p w:rsidR="00BE3C09" w:rsidRDefault="00BE3C09" w:rsidP="00BE3C09">
            <w:pPr>
              <w:pStyle w:val="ConsPlusNormal"/>
            </w:pPr>
            <w:hyperlink r:id="rId774"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775"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BE3C09" w:rsidRDefault="00BE3C09" w:rsidP="00BE3C09">
            <w:pPr>
              <w:pStyle w:val="ConsPlusNormal"/>
            </w:pPr>
            <w:hyperlink r:id="rId77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63" name="Рисунок 163" descr="base_1_294190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294190_3282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7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 xml:space="preserve">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778" w:history="1">
              <w:r>
                <w:rPr>
                  <w:color w:val="0000FF"/>
                </w:rPr>
                <w:t>МУК 4.1.580-96</w:t>
              </w:r>
            </w:hyperlink>
            <w:r>
              <w:t xml:space="preserve"> "Определение нитрила акриловой кислоты, выделяющегося из полиакрилонитрильного волокна в воздух, методом газовой хроматографии";</w:t>
            </w:r>
          </w:p>
          <w:p w:rsidR="00BE3C09" w:rsidRDefault="00BE3C09" w:rsidP="00BE3C09">
            <w:pPr>
              <w:pStyle w:val="ConsPlusNormal"/>
            </w:pPr>
            <w:hyperlink r:id="rId779" w:history="1">
              <w:r>
                <w:rPr>
                  <w:color w:val="0000FF"/>
                </w:rPr>
                <w:t>МУК 4.1.1044а-01</w:t>
              </w:r>
            </w:hyperlink>
            <w:r>
              <w:t xml:space="preserve">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BE3C09" w:rsidRDefault="00BE3C09" w:rsidP="00BE3C09">
            <w:pPr>
              <w:pStyle w:val="ConsPlusNormal"/>
            </w:pPr>
            <w:hyperlink r:id="rId780" w:history="1">
              <w:r>
                <w:rPr>
                  <w:color w:val="0000FF"/>
                </w:rPr>
                <w:t>РД 52.04.186-89</w:t>
              </w:r>
            </w:hyperlink>
            <w:r>
              <w:t xml:space="preserve"> "Руководство по контролю загрязнения атмосферы";</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ацетальдегид;</w:t>
            </w:r>
          </w:p>
        </w:tc>
        <w:tc>
          <w:tcPr>
            <w:tcW w:w="6009" w:type="dxa"/>
            <w:tcBorders>
              <w:top w:val="nil"/>
              <w:bottom w:val="nil"/>
            </w:tcBorders>
          </w:tcPr>
          <w:p w:rsidR="00BE3C09" w:rsidRDefault="00BE3C09" w:rsidP="00BE3C09">
            <w:pPr>
              <w:pStyle w:val="ConsPlusNormal"/>
            </w:pPr>
            <w:hyperlink r:id="rId78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62" name="Рисунок 162" descr="base_1_294190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294190_3282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8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hyperlink r:id="rId783" w:history="1">
              <w:r>
                <w:rPr>
                  <w:color w:val="0000FF"/>
                </w:rPr>
                <w:t>МУК 4.1.1045-01</w:t>
              </w:r>
            </w:hyperlink>
            <w:r>
              <w:t xml:space="preserve"> "ВЭЖХ определение формальдегида и предельных альдегидов (C2 - C10) в воздухе";</w:t>
            </w:r>
          </w:p>
          <w:p w:rsidR="00BE3C09" w:rsidRDefault="00BE3C09" w:rsidP="00BE3C09">
            <w:pPr>
              <w:pStyle w:val="ConsPlusNormal"/>
            </w:pPr>
            <w:hyperlink r:id="rId784" w:history="1">
              <w:r>
                <w:rPr>
                  <w:color w:val="0000FF"/>
                </w:rPr>
                <w:t>МУК 4.1.1957-05</w:t>
              </w:r>
            </w:hyperlink>
            <w:r>
              <w:t xml:space="preserve"> "Газохроматографическое определение винилхлорида и ацетальдегида в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w:t>
            </w:r>
            <w:r>
              <w:lastRenderedPageBreak/>
              <w:t>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ацетон;</w:t>
            </w:r>
          </w:p>
        </w:tc>
        <w:tc>
          <w:tcPr>
            <w:tcW w:w="6009" w:type="dxa"/>
            <w:tcBorders>
              <w:top w:val="nil"/>
              <w:bottom w:val="nil"/>
            </w:tcBorders>
          </w:tcPr>
          <w:p w:rsidR="00BE3C09" w:rsidRDefault="00BE3C09" w:rsidP="00BE3C09">
            <w:pPr>
              <w:pStyle w:val="ConsPlusNormal"/>
            </w:pPr>
            <w:hyperlink r:id="rId78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78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78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61" name="Рисунок 161" descr="base_1_294190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94190_3282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8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78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790"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791" w:history="1">
              <w:r>
                <w:rPr>
                  <w:color w:val="0000FF"/>
                </w:rPr>
                <w:t>МУК 4.1.600-96</w:t>
              </w:r>
            </w:hyperlink>
            <w:r>
              <w:t xml:space="preserve"> "Методические указания по газохроматографическому определению ацетона, метанола и </w:t>
            </w:r>
            <w:r>
              <w:lastRenderedPageBreak/>
              <w:t>изопропанола в атмосферном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792" w:history="1">
              <w:r>
                <w:rPr>
                  <w:color w:val="0000FF"/>
                </w:rPr>
                <w:t>Решение</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793" w:history="1">
              <w:r>
                <w:rPr>
                  <w:color w:val="0000FF"/>
                </w:rPr>
                <w:t>Решение</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бензол;</w:t>
            </w:r>
          </w:p>
        </w:tc>
        <w:tc>
          <w:tcPr>
            <w:tcW w:w="6009" w:type="dxa"/>
            <w:tcBorders>
              <w:top w:val="nil"/>
              <w:bottom w:val="nil"/>
            </w:tcBorders>
          </w:tcPr>
          <w:p w:rsidR="00BE3C09" w:rsidRDefault="00BE3C09" w:rsidP="00BE3C09">
            <w:pPr>
              <w:pStyle w:val="ConsPlusNormal"/>
            </w:pPr>
            <w:hyperlink r:id="rId79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60" name="Рисунок 160" descr="base_1_294190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94190_3282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79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796" w:history="1">
              <w:r>
                <w:rPr>
                  <w:color w:val="0000FF"/>
                </w:rPr>
                <w:t>МУК 4.1.650-96</w:t>
              </w:r>
            </w:hyperlink>
            <w:r>
              <w:t xml:space="preserve"> "Методические указания по газохроматографическому определению ацетона, метанола, </w:t>
            </w:r>
            <w:r>
              <w:lastRenderedPageBreak/>
              <w:t xml:space="preserve">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797"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79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79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59" name="Рисунок 159" descr="base_1_294190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94190_3283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800"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E3C09" w:rsidRDefault="00BE3C09" w:rsidP="00BE3C09">
            <w:pPr>
              <w:pStyle w:val="ConsPlusNormal"/>
            </w:pPr>
            <w:hyperlink r:id="rId80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80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803" w:history="1">
              <w:r>
                <w:rPr>
                  <w:color w:val="0000FF"/>
                </w:rPr>
                <w:t>Решение</w:t>
              </w:r>
            </w:hyperlink>
            <w:r>
              <w:t xml:space="preserve"> Коллегии Евразийской экономической комиссии от </w:t>
            </w:r>
            <w:r>
              <w:lastRenderedPageBreak/>
              <w:t>19.12.2017 N 175</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804" w:history="1">
              <w:r>
                <w:rPr>
                  <w:color w:val="0000FF"/>
                </w:rPr>
                <w:t>Решение</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805" w:history="1">
              <w:r>
                <w:rPr>
                  <w:color w:val="0000FF"/>
                </w:rPr>
                <w:t>Решение</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винилацетат;</w:t>
            </w:r>
          </w:p>
        </w:tc>
        <w:tc>
          <w:tcPr>
            <w:tcW w:w="6009" w:type="dxa"/>
            <w:tcBorders>
              <w:top w:val="nil"/>
              <w:bottom w:val="nil"/>
            </w:tcBorders>
          </w:tcPr>
          <w:p w:rsidR="00BE3C09" w:rsidRDefault="00BE3C09" w:rsidP="00BE3C09">
            <w:pPr>
              <w:pStyle w:val="ConsPlusNormal"/>
            </w:pPr>
            <w:hyperlink r:id="rId806"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807" w:history="1">
              <w:r>
                <w:rPr>
                  <w:color w:val="0000FF"/>
                </w:rPr>
                <w:t>МР 2915-82</w:t>
              </w:r>
            </w:hyperlink>
            <w:r>
              <w:t xml:space="preserve"> "Методические рекомендации по определению винилацетата в воде методом газожидкостной хроматографии";</w:t>
            </w:r>
          </w:p>
          <w:p w:rsidR="00BE3C09" w:rsidRDefault="00BE3C09" w:rsidP="00BE3C09">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винилхлорид;</w:t>
            </w:r>
          </w:p>
        </w:tc>
        <w:tc>
          <w:tcPr>
            <w:tcW w:w="6009" w:type="dxa"/>
            <w:tcBorders>
              <w:top w:val="nil"/>
              <w:bottom w:val="nil"/>
            </w:tcBorders>
          </w:tcPr>
          <w:p w:rsidR="00BE3C09" w:rsidRDefault="00BE3C09" w:rsidP="00BE3C09">
            <w:pPr>
              <w:pStyle w:val="ConsPlusNormal"/>
            </w:pPr>
            <w:hyperlink r:id="rId808" w:history="1">
              <w:r>
                <w:rPr>
                  <w:color w:val="0000FF"/>
                </w:rPr>
                <w:t>ГОСТ 25737-91</w:t>
              </w:r>
            </w:hyperlink>
            <w:r>
              <w:t xml:space="preserve"> (ИСО 6401-85) "Пластмассы. Гомополимеры и сополимеры винилхлорида. Определение остаточного мономера винилхлорида. Газохромотографический метод";</w:t>
            </w:r>
          </w:p>
          <w:p w:rsidR="00BE3C09" w:rsidRDefault="00BE3C09" w:rsidP="00BE3C09">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BE3C09" w:rsidRDefault="00BE3C09" w:rsidP="00BE3C09">
            <w:pPr>
              <w:pStyle w:val="ConsPlusNormal"/>
            </w:pPr>
            <w:hyperlink r:id="rId809"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E3C09" w:rsidRDefault="00BE3C09" w:rsidP="00BE3C09">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BE3C09" w:rsidRDefault="00BE3C09" w:rsidP="00BE3C09">
            <w:pPr>
              <w:pStyle w:val="ConsPlusNormal"/>
            </w:pPr>
            <w:hyperlink r:id="rId810" w:history="1">
              <w:r>
                <w:rPr>
                  <w:color w:val="0000FF"/>
                </w:rPr>
                <w:t>МУК 4.1.1957-05</w:t>
              </w:r>
            </w:hyperlink>
            <w:r>
              <w:t xml:space="preserve"> "Газохроматографическое определение винилхлорида и ацетальдегида в воздухе";</w:t>
            </w:r>
          </w:p>
          <w:p w:rsidR="00BE3C09" w:rsidRDefault="00BE3C09" w:rsidP="00BE3C09">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гексаметилендиамин;</w:t>
            </w:r>
          </w:p>
        </w:tc>
        <w:tc>
          <w:tcPr>
            <w:tcW w:w="6009" w:type="dxa"/>
            <w:tcBorders>
              <w:top w:val="nil"/>
              <w:bottom w:val="nil"/>
            </w:tcBorders>
          </w:tcPr>
          <w:p w:rsidR="00BE3C09" w:rsidRDefault="00BE3C09" w:rsidP="00BE3C09">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hyperlink r:id="rId81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дибутилфталат, диоктилфталат;</w:t>
            </w:r>
          </w:p>
        </w:tc>
        <w:tc>
          <w:tcPr>
            <w:tcW w:w="6009" w:type="dxa"/>
            <w:tcBorders>
              <w:top w:val="nil"/>
              <w:bottom w:val="nil"/>
            </w:tcBorders>
          </w:tcPr>
          <w:p w:rsidR="00BE3C09" w:rsidRDefault="00BE3C09" w:rsidP="00BE3C09">
            <w:pPr>
              <w:pStyle w:val="ConsPlusNormal"/>
            </w:pPr>
            <w:hyperlink r:id="rId812"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E3C09" w:rsidRDefault="00BE3C09" w:rsidP="00BE3C09">
            <w:pPr>
              <w:pStyle w:val="ConsPlusNormal"/>
            </w:pPr>
            <w:hyperlink r:id="rId813"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hyperlink r:id="rId814"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бис(2-этилгенсил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hyperlink r:id="rId815"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E3C09" w:rsidRDefault="00BE3C09" w:rsidP="00BE3C09">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BE3C09" w:rsidRDefault="00BE3C09" w:rsidP="00BE3C09">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диэтилфталат;</w:t>
            </w:r>
          </w:p>
        </w:tc>
        <w:tc>
          <w:tcPr>
            <w:tcW w:w="6009" w:type="dxa"/>
            <w:tcBorders>
              <w:top w:val="nil"/>
              <w:bottom w:val="nil"/>
            </w:tcBorders>
          </w:tcPr>
          <w:p w:rsidR="00BE3C09" w:rsidRDefault="00BE3C09" w:rsidP="00BE3C09">
            <w:pPr>
              <w:pStyle w:val="ConsPlusNormal"/>
            </w:pPr>
            <w:hyperlink r:id="rId816"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hyperlink r:id="rId817"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hyperlink r:id="rId818" w:history="1">
              <w:r>
                <w:rPr>
                  <w:color w:val="0000FF"/>
                </w:rPr>
                <w:t>МУК 4.1.614-96</w:t>
              </w:r>
            </w:hyperlink>
            <w:r>
              <w:t xml:space="preserve"> "Методические указания по определению диэтилфталата в атмосферном воздухе методом высокоэффективной жидкостной хроматографии";</w:t>
            </w:r>
          </w:p>
          <w:p w:rsidR="00BE3C09" w:rsidRDefault="00BE3C09" w:rsidP="00BE3C09">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w:t>
            </w:r>
            <w:r>
              <w:lastRenderedPageBreak/>
              <w:t>этилгексил</w:t>
            </w:r>
            <w:proofErr w:type="gramStart"/>
            <w:r>
              <w:t>)ф</w:t>
            </w:r>
            <w:proofErr w:type="gramEnd"/>
            <w:r>
              <w:t>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диметилфталат;</w:t>
            </w:r>
          </w:p>
        </w:tc>
        <w:tc>
          <w:tcPr>
            <w:tcW w:w="6009" w:type="dxa"/>
            <w:tcBorders>
              <w:top w:val="nil"/>
              <w:bottom w:val="nil"/>
            </w:tcBorders>
          </w:tcPr>
          <w:p w:rsidR="00BE3C09" w:rsidRDefault="00BE3C09" w:rsidP="00BE3C09">
            <w:pPr>
              <w:pStyle w:val="ConsPlusNormal"/>
            </w:pPr>
            <w:hyperlink r:id="rId819"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hyperlink r:id="rId820"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hyperlink r:id="rId821" w:history="1">
              <w:r>
                <w:rPr>
                  <w:color w:val="0000FF"/>
                </w:rPr>
                <w:t>МУК 4.1.611-96</w:t>
              </w:r>
            </w:hyperlink>
            <w:r>
              <w:t xml:space="preserve"> "Методические указания по газохроматографическому определению диметилфталата в атмосферном воздухе";</w:t>
            </w:r>
          </w:p>
          <w:p w:rsidR="00BE3C09" w:rsidRDefault="00BE3C09" w:rsidP="00BE3C09">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диметилтерефталат;</w:t>
            </w:r>
          </w:p>
        </w:tc>
        <w:tc>
          <w:tcPr>
            <w:tcW w:w="6009" w:type="dxa"/>
            <w:tcBorders>
              <w:top w:val="nil"/>
              <w:bottom w:val="nil"/>
            </w:tcBorders>
          </w:tcPr>
          <w:p w:rsidR="00BE3C09" w:rsidRDefault="00BE3C09" w:rsidP="00BE3C09">
            <w:pPr>
              <w:pStyle w:val="ConsPlusNormal"/>
            </w:pPr>
            <w:hyperlink r:id="rId822" w:history="1">
              <w:r>
                <w:rPr>
                  <w:color w:val="0000FF"/>
                </w:rPr>
                <w:t>МУК 4.1.745-99</w:t>
              </w:r>
            </w:hyperlink>
            <w:r>
              <w:t xml:space="preserve"> "Газохроматографическое определение диметилового эфира терефталевой кислоты в воде";</w:t>
            </w:r>
          </w:p>
          <w:p w:rsidR="00BE3C09" w:rsidRDefault="00BE3C09" w:rsidP="00BE3C09">
            <w:pPr>
              <w:pStyle w:val="ConsPlusNormal"/>
            </w:pPr>
            <w:hyperlink r:id="rId82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hyperlink r:id="rId824"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r>
              <w:t>Инструкция 4.1.11-11-19-2004 "МВИ концентрации диметилового эфира терефталевой кислоты в воде методом газовой хроматографии";</w:t>
            </w:r>
          </w:p>
          <w:p w:rsidR="00BE3C09" w:rsidRDefault="00BE3C09" w:rsidP="00BE3C09">
            <w:pPr>
              <w:pStyle w:val="ConsPlusNormal"/>
            </w:pPr>
            <w:r>
              <w:lastRenderedPageBreak/>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BE3C09" w:rsidRDefault="00BE3C09" w:rsidP="00BE3C09">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 1.31.2013.16763)</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825" w:history="1">
              <w:r>
                <w:rPr>
                  <w:color w:val="0000FF"/>
                </w:rPr>
                <w:t>Решение</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w:t>
            </w:r>
            <w:r>
              <w:rPr>
                <w:noProof/>
                <w:position w:val="-1"/>
              </w:rPr>
              <w:drawing>
                <wp:inline distT="0" distB="0" distL="0" distR="0">
                  <wp:extent cx="142875" cy="152400"/>
                  <wp:effectExtent l="0" t="0" r="9525" b="0"/>
                  <wp:docPr id="158" name="Рисунок 158" descr="base_1_294190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94190_32831"/>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-капролактам;</w:t>
            </w:r>
          </w:p>
        </w:tc>
        <w:tc>
          <w:tcPr>
            <w:tcW w:w="6009" w:type="dxa"/>
            <w:tcBorders>
              <w:top w:val="nil"/>
              <w:bottom w:val="nil"/>
            </w:tcBorders>
          </w:tcPr>
          <w:p w:rsidR="00BE3C09" w:rsidRDefault="00BE3C09" w:rsidP="00BE3C09">
            <w:pPr>
              <w:pStyle w:val="ConsPlusNormal"/>
            </w:pPr>
            <w:hyperlink r:id="rId826"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r>
              <w:t xml:space="preserve">НДП 30.2:3.2-95 (НДП 30.2:3.2-04) "Методика выполнения измерений </w:t>
            </w:r>
            <w:proofErr w:type="gramStart"/>
            <w:r>
              <w:rPr>
                <w:noProof/>
                <w:position w:val="-1"/>
              </w:rPr>
              <w:drawing>
                <wp:inline distT="0" distB="0" distL="0" distR="0">
                  <wp:extent cx="142875" cy="152400"/>
                  <wp:effectExtent l="0" t="0" r="9525" b="0"/>
                  <wp:docPr id="157" name="Рисунок 157" descr="base_1_294190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94190_32832"/>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roofErr w:type="gramEnd"/>
            <w:r>
              <w:t>капролактама в природных и сточных водах";</w:t>
            </w:r>
          </w:p>
          <w:p w:rsidR="00BE3C09" w:rsidRDefault="00BE3C09" w:rsidP="00BE3C09">
            <w:pPr>
              <w:pStyle w:val="ConsPlusNormal"/>
            </w:pPr>
            <w:hyperlink r:id="rId827" w:history="1">
              <w:r>
                <w:rPr>
                  <w:color w:val="0000FF"/>
                </w:rPr>
                <w:t>МУК 4.1.1209-03</w:t>
              </w:r>
            </w:hyperlink>
            <w:r>
              <w:t xml:space="preserve"> "Газохроматографическое определение </w:t>
            </w:r>
            <w:proofErr w:type="gramStart"/>
            <w:r>
              <w:rPr>
                <w:noProof/>
                <w:position w:val="-1"/>
              </w:rPr>
              <w:drawing>
                <wp:inline distT="0" distB="0" distL="0" distR="0">
                  <wp:extent cx="142875" cy="152400"/>
                  <wp:effectExtent l="0" t="0" r="9525" b="0"/>
                  <wp:docPr id="156" name="Рисунок 156" descr="base_1_294190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94190_32833"/>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roofErr w:type="gramEnd"/>
            <w:r>
              <w:t>капролактама в воде";</w:t>
            </w:r>
          </w:p>
          <w:p w:rsidR="00BE3C09" w:rsidRDefault="00BE3C09" w:rsidP="00BE3C09">
            <w:pPr>
              <w:pStyle w:val="ConsPlusNormal"/>
            </w:pPr>
            <w:r>
              <w:t>Инструкция 4.1.10-14-101-2005, глава 5 "Методы исследования полимерных материалов для гигиенической оценки";</w:t>
            </w:r>
          </w:p>
          <w:p w:rsidR="00BE3C09" w:rsidRDefault="00BE3C09" w:rsidP="00BE3C09">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ксилолы (смесь изомеров);</w:t>
            </w:r>
          </w:p>
        </w:tc>
        <w:tc>
          <w:tcPr>
            <w:tcW w:w="6009" w:type="dxa"/>
            <w:tcBorders>
              <w:top w:val="nil"/>
              <w:bottom w:val="nil"/>
            </w:tcBorders>
          </w:tcPr>
          <w:p w:rsidR="00BE3C09" w:rsidRDefault="00BE3C09" w:rsidP="00BE3C09">
            <w:pPr>
              <w:pStyle w:val="ConsPlusNormal"/>
            </w:pPr>
            <w:hyperlink r:id="rId82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82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830"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55" name="Рисунок 155" descr="base_1_294190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94190_3283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r>
              <w:t xml:space="preserve">Инструкция 4.1.10-12-39-2005 "Методика выполнения измерений концентраций ацетона, метанола, бензола, </w:t>
            </w:r>
            <w:r>
              <w:lastRenderedPageBreak/>
              <w:t xml:space="preserve">толуола, этилбензола, пентана, </w:t>
            </w:r>
            <w:proofErr w:type="gramStart"/>
            <w:r>
              <w:t>о-</w:t>
            </w:r>
            <w:proofErr w:type="gramEnd"/>
            <w:r>
              <w:t>, п-ксилола, гексана, октана и декана в воде методом газовой хроматографии";</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hyperlink r:id="rId83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54" name="Рисунок 154" descr="base_1_294190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294190_3283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83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83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153" name="Рисунок 153" descr="base_1_294190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294190_3283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152" name="Рисунок 152" descr="base_1_294190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294190_32837"/>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E3C09" w:rsidRDefault="00BE3C09" w:rsidP="00BE3C09">
            <w:pPr>
              <w:pStyle w:val="ConsPlusNormal"/>
            </w:pPr>
            <w:hyperlink r:id="rId834" w:history="1">
              <w:r>
                <w:rPr>
                  <w:color w:val="0000FF"/>
                </w:rPr>
                <w:t>МУК 4.1.1046-01</w:t>
              </w:r>
            </w:hyperlink>
            <w:r>
              <w:t xml:space="preserve"> "Газохроматографическое определение орт</w:t>
            </w:r>
            <w:proofErr w:type="gramStart"/>
            <w:r>
              <w:t>о-</w:t>
            </w:r>
            <w:proofErr w:type="gramEnd"/>
            <w:r>
              <w:t>, мета- и параксилолов в воздухе";</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метилметакрилат;</w:t>
            </w:r>
          </w:p>
        </w:tc>
        <w:tc>
          <w:tcPr>
            <w:tcW w:w="6009" w:type="dxa"/>
            <w:tcBorders>
              <w:top w:val="nil"/>
              <w:bottom w:val="nil"/>
            </w:tcBorders>
          </w:tcPr>
          <w:p w:rsidR="00BE3C09" w:rsidRDefault="00BE3C09" w:rsidP="00BE3C09">
            <w:pPr>
              <w:pStyle w:val="ConsPlusNormal"/>
            </w:pPr>
            <w:hyperlink r:id="rId835"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836"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E3C09" w:rsidRDefault="00BE3C09" w:rsidP="00BE3C09">
            <w:pPr>
              <w:pStyle w:val="ConsPlusNormal"/>
            </w:pPr>
            <w:hyperlink r:id="rId837"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E3C09" w:rsidRDefault="00BE3C09" w:rsidP="00BE3C09">
            <w:pPr>
              <w:pStyle w:val="ConsPlusNormal"/>
            </w:pPr>
            <w:hyperlink r:id="rId83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839" w:history="1">
              <w:r>
                <w:rPr>
                  <w:color w:val="0000FF"/>
                </w:rPr>
                <w:t>ГОСТ 22648-77</w:t>
              </w:r>
            </w:hyperlink>
            <w:r>
              <w:t xml:space="preserve"> "Пластмассы. Методы определения </w:t>
            </w:r>
            <w:r>
              <w:lastRenderedPageBreak/>
              <w:t>гигиенических показателей";</w:t>
            </w:r>
          </w:p>
          <w:p w:rsidR="00BE3C09" w:rsidRDefault="00BE3C09" w:rsidP="00BE3C09">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метиленхлорид;</w:t>
            </w:r>
          </w:p>
        </w:tc>
        <w:tc>
          <w:tcPr>
            <w:tcW w:w="6009" w:type="dxa"/>
            <w:tcBorders>
              <w:top w:val="nil"/>
              <w:bottom w:val="nil"/>
            </w:tcBorders>
          </w:tcPr>
          <w:p w:rsidR="00BE3C09" w:rsidRDefault="00BE3C09" w:rsidP="00BE3C09">
            <w:pPr>
              <w:pStyle w:val="ConsPlusNormal"/>
            </w:pPr>
            <w:hyperlink r:id="rId840"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BE3C09" w:rsidRDefault="00BE3C09" w:rsidP="00BE3C09">
            <w:pPr>
              <w:pStyle w:val="ConsPlusNormal"/>
            </w:pPr>
            <w:hyperlink r:id="rId841"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w:t>
            </w:r>
            <w:r>
              <w:rPr>
                <w:noProof/>
                <w:position w:val="-1"/>
              </w:rPr>
              <w:drawing>
                <wp:inline distT="0" distB="0" distL="0" distR="0">
                  <wp:extent cx="171450" cy="152400"/>
                  <wp:effectExtent l="0" t="0" r="0" b="0"/>
                  <wp:docPr id="151" name="Рисунок 151" descr="base_1_294190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294190_3283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6009" w:type="dxa"/>
            <w:tcBorders>
              <w:top w:val="nil"/>
              <w:bottom w:val="nil"/>
            </w:tcBorders>
          </w:tcPr>
          <w:p w:rsidR="00BE3C09" w:rsidRDefault="00BE3C09" w:rsidP="00BE3C09">
            <w:pPr>
              <w:pStyle w:val="ConsPlusNormal"/>
            </w:pPr>
            <w:hyperlink r:id="rId842"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84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844"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50" name="Рисунок 150" descr="base_1_294190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294190_3283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84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49" name="Рисунок 149" descr="base_1_294190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294190_3284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84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148" name="Рисунок 148" descr="base_1_294190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294190_3284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w:t>
            </w:r>
            <w:r>
              <w:lastRenderedPageBreak/>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147" name="Рисунок 147" descr="base_1_294190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294190_32842"/>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метиловый;</w:t>
            </w:r>
          </w:p>
        </w:tc>
        <w:tc>
          <w:tcPr>
            <w:tcW w:w="6009" w:type="dxa"/>
            <w:tcBorders>
              <w:top w:val="nil"/>
              <w:bottom w:val="nil"/>
            </w:tcBorders>
          </w:tcPr>
          <w:p w:rsidR="00BE3C09" w:rsidRDefault="00BE3C09" w:rsidP="00BE3C09">
            <w:pPr>
              <w:pStyle w:val="ConsPlusNormal"/>
            </w:pPr>
            <w:hyperlink r:id="rId84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46" name="Рисунок 146" descr="base_1_294190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294190_3284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84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84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850"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851"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E3C09" w:rsidRDefault="00BE3C09" w:rsidP="00BE3C09">
            <w:pPr>
              <w:pStyle w:val="ConsPlusNormal"/>
            </w:pPr>
            <w:hyperlink r:id="rId852" w:history="1">
              <w:r>
                <w:rPr>
                  <w:color w:val="0000FF"/>
                </w:rPr>
                <w:t>МУК 4.1.1046(а)-01</w:t>
              </w:r>
            </w:hyperlink>
            <w:r>
              <w:t xml:space="preserve"> "Газохроматографическое определение метанола в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w:t>
            </w:r>
            <w:r>
              <w:lastRenderedPageBreak/>
              <w:t>номер в реестре ФР.1.31.2013.16741);</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jc w:val="both"/>
            </w:pPr>
            <w:r>
              <w:t>- спирт пропиловый;</w:t>
            </w:r>
          </w:p>
        </w:tc>
        <w:tc>
          <w:tcPr>
            <w:tcW w:w="6009" w:type="dxa"/>
            <w:tcBorders>
              <w:top w:val="nil"/>
              <w:bottom w:val="nil"/>
            </w:tcBorders>
          </w:tcPr>
          <w:p w:rsidR="00BE3C09" w:rsidRDefault="00BE3C09" w:rsidP="00BE3C09">
            <w:pPr>
              <w:pStyle w:val="ConsPlusNormal"/>
            </w:pPr>
            <w:hyperlink r:id="rId85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45" name="Рисунок 145" descr="base_1_294190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294190_3284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85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изопропиловый;</w:t>
            </w:r>
          </w:p>
        </w:tc>
        <w:tc>
          <w:tcPr>
            <w:tcW w:w="6009" w:type="dxa"/>
            <w:tcBorders>
              <w:top w:val="nil"/>
              <w:bottom w:val="nil"/>
            </w:tcBorders>
          </w:tcPr>
          <w:p w:rsidR="00BE3C09" w:rsidRDefault="00BE3C09" w:rsidP="00BE3C09">
            <w:pPr>
              <w:pStyle w:val="ConsPlusNormal"/>
            </w:pPr>
            <w:hyperlink r:id="rId85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 xml:space="preserve">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44" name="Рисунок 144" descr="base_1_294190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294190_3284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85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85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hyperlink r:id="rId858"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стирол;</w:t>
            </w:r>
          </w:p>
        </w:tc>
        <w:tc>
          <w:tcPr>
            <w:tcW w:w="6009" w:type="dxa"/>
            <w:tcBorders>
              <w:top w:val="nil"/>
              <w:bottom w:val="nil"/>
            </w:tcBorders>
          </w:tcPr>
          <w:p w:rsidR="00BE3C09" w:rsidRDefault="00BE3C09" w:rsidP="00BE3C09">
            <w:pPr>
              <w:pStyle w:val="ConsPlusNormal"/>
            </w:pPr>
            <w:hyperlink r:id="rId859"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860"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861"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862" w:history="1">
              <w:r>
                <w:rPr>
                  <w:color w:val="0000FF"/>
                </w:rPr>
                <w:t>МУК 4.1.739-99</w:t>
              </w:r>
            </w:hyperlink>
            <w:r>
              <w:t xml:space="preserve"> "Хромато-масс-спектрометрическое определения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863" w:history="1">
              <w:r>
                <w:rPr>
                  <w:color w:val="0000FF"/>
                </w:rPr>
                <w:t>МУК 4.1.1205-03</w:t>
              </w:r>
            </w:hyperlink>
            <w:r>
              <w:t xml:space="preserve"> "Газохроматографическое определение бензола, трихлорэтилена, толуола, тетрахлорэтилена, </w:t>
            </w:r>
            <w:r>
              <w:lastRenderedPageBreak/>
              <w:t xml:space="preserve">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86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43" name="Рисунок 143" descr="base_1_294190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294190_3284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86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42" name="Рисунок 142" descr="base_1_294190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294190_3284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86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86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86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869"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141" name="Рисунок 141" descr="base_1_294190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294190_3284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140" name="Рисунок 140" descr="base_1_294190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294190_32849"/>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E3C09" w:rsidRDefault="00BE3C09" w:rsidP="00BE3C09">
            <w:pPr>
              <w:pStyle w:val="ConsPlusNormal"/>
            </w:pPr>
            <w:r>
              <w:t>Инструкция 4.1.10-14-101-2005 "Методы исследования полимерных материалов для гигиенической оценки";</w:t>
            </w:r>
          </w:p>
          <w:p w:rsidR="00BE3C09" w:rsidRDefault="00BE3C09" w:rsidP="00BE3C09">
            <w:pPr>
              <w:pStyle w:val="ConsPlusNormal"/>
            </w:pPr>
            <w:r>
              <w:t xml:space="preserve">МВИ. МН 1401-2000 "Методика выполнения измерений </w:t>
            </w:r>
            <w:r>
              <w:lastRenderedPageBreak/>
              <w:t>концентраций стирола в водной и водно-спиртовых средах, имитирующих алкогольные напитки, методом газовой хроматографии";</w:t>
            </w:r>
          </w:p>
          <w:p w:rsidR="00BE3C09" w:rsidRDefault="00BE3C09" w:rsidP="00BE3C09">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толуол;</w:t>
            </w:r>
          </w:p>
        </w:tc>
        <w:tc>
          <w:tcPr>
            <w:tcW w:w="6009" w:type="dxa"/>
            <w:tcBorders>
              <w:top w:val="nil"/>
              <w:bottom w:val="nil"/>
            </w:tcBorders>
          </w:tcPr>
          <w:p w:rsidR="00BE3C09" w:rsidRDefault="00BE3C09" w:rsidP="00BE3C09">
            <w:pPr>
              <w:pStyle w:val="ConsPlusNormal"/>
            </w:pPr>
            <w:hyperlink r:id="rId87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39" name="Рисунок 139" descr="base_1_294190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294190_3285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87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87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873" w:history="1">
              <w:r>
                <w:rPr>
                  <w:color w:val="0000FF"/>
                </w:rPr>
                <w:t>МУК 4.1.739-99</w:t>
              </w:r>
            </w:hyperlink>
            <w:r>
              <w:t xml:space="preserve"> "Хромато-масс-спектрометрическое определения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87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87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38" name="Рисунок 138" descr="base_1_294190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294190_3285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876" w:history="1">
              <w:r>
                <w:rPr>
                  <w:color w:val="0000FF"/>
                </w:rPr>
                <w:t>МУК 4.1.651-96</w:t>
              </w:r>
            </w:hyperlink>
            <w:r>
              <w:t xml:space="preserve"> "Методические указания по газохроматографическому определению толуола в воде";</w:t>
            </w:r>
          </w:p>
          <w:p w:rsidR="00BE3C09" w:rsidRDefault="00BE3C09" w:rsidP="00BE3C09">
            <w:pPr>
              <w:pStyle w:val="ConsPlusNormal"/>
            </w:pPr>
            <w:hyperlink r:id="rId877" w:history="1">
              <w:r>
                <w:rPr>
                  <w:color w:val="0000FF"/>
                </w:rPr>
                <w:t>МУК 4.1.598-96</w:t>
              </w:r>
            </w:hyperlink>
            <w:r>
              <w:t xml:space="preserve"> "Методические указания по газохроматографическому определению ароматических, </w:t>
            </w:r>
            <w:r>
              <w:lastRenderedPageBreak/>
              <w:t>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87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137" name="Рисунок 137" descr="base_1_294190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294190_3285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136" name="Рисунок 136" descr="base_1_294190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294190_32853"/>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фенол;</w:t>
            </w:r>
          </w:p>
        </w:tc>
        <w:tc>
          <w:tcPr>
            <w:tcW w:w="6009" w:type="dxa"/>
            <w:tcBorders>
              <w:top w:val="nil"/>
              <w:bottom w:val="nil"/>
            </w:tcBorders>
          </w:tcPr>
          <w:p w:rsidR="00BE3C09" w:rsidRDefault="00BE3C09" w:rsidP="00BE3C09">
            <w:pPr>
              <w:pStyle w:val="ConsPlusNormal"/>
            </w:pPr>
            <w:hyperlink r:id="rId879"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880" w:history="1">
              <w:r>
                <w:rPr>
                  <w:color w:val="0000FF"/>
                </w:rPr>
                <w:t>МУК 4.1.752-99</w:t>
              </w:r>
            </w:hyperlink>
            <w:r>
              <w:t xml:space="preserve"> "Газохроматографическое определение фенола в воде";</w:t>
            </w:r>
          </w:p>
          <w:p w:rsidR="00BE3C09" w:rsidRDefault="00BE3C09" w:rsidP="00BE3C09">
            <w:pPr>
              <w:pStyle w:val="ConsPlusNormal"/>
            </w:pPr>
            <w:hyperlink r:id="rId881" w:history="1">
              <w:r>
                <w:rPr>
                  <w:color w:val="0000FF"/>
                </w:rPr>
                <w:t>МУК 4.1.647-96</w:t>
              </w:r>
            </w:hyperlink>
            <w:r>
              <w:t xml:space="preserve"> "Методические указания по газохроматографическому определению фенола в воде";</w:t>
            </w:r>
          </w:p>
          <w:p w:rsidR="00BE3C09" w:rsidRDefault="00BE3C09" w:rsidP="00BE3C09">
            <w:pPr>
              <w:pStyle w:val="ConsPlusNormal"/>
            </w:pPr>
            <w:hyperlink r:id="rId882" w:history="1">
              <w:r>
                <w:rPr>
                  <w:color w:val="0000FF"/>
                </w:rPr>
                <w:t>МУК 4.1.737-99</w:t>
              </w:r>
            </w:hyperlink>
            <w:r>
              <w:t xml:space="preserve"> "Хромато-масс-спектрометрическое определение фенолов в воде";</w:t>
            </w:r>
          </w:p>
          <w:p w:rsidR="00BE3C09" w:rsidRDefault="00BE3C09" w:rsidP="00BE3C09">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E3C09" w:rsidRDefault="00BE3C09" w:rsidP="00BE3C09">
            <w:pPr>
              <w:pStyle w:val="ConsPlusNormal"/>
            </w:pPr>
            <w:hyperlink r:id="rId883"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BE3C09" w:rsidRDefault="00BE3C09" w:rsidP="00BE3C09">
            <w:pPr>
              <w:pStyle w:val="ConsPlusNormal"/>
            </w:pPr>
            <w:hyperlink r:id="rId884" w:history="1">
              <w:r>
                <w:rPr>
                  <w:color w:val="0000FF"/>
                </w:rPr>
                <w:t>МУК 4.1.617-96</w:t>
              </w:r>
            </w:hyperlink>
            <w:r>
              <w:t xml:space="preserve"> "Методические указания по газохроматографическому определению ксиленолов, </w:t>
            </w:r>
            <w:r>
              <w:lastRenderedPageBreak/>
              <w:t>крезолов и фенола в атмосферном воздухе";</w:t>
            </w:r>
          </w:p>
          <w:p w:rsidR="00BE3C09" w:rsidRDefault="00BE3C09" w:rsidP="00BE3C09">
            <w:pPr>
              <w:pStyle w:val="ConsPlusNormal"/>
            </w:pPr>
            <w:hyperlink r:id="rId88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886"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BE3C09" w:rsidRDefault="00BE3C09" w:rsidP="00BE3C09">
            <w:pPr>
              <w:pStyle w:val="ConsPlusNormal"/>
            </w:pPr>
            <w:hyperlink r:id="rId887"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формальдегид;</w:t>
            </w:r>
          </w:p>
        </w:tc>
        <w:tc>
          <w:tcPr>
            <w:tcW w:w="6009" w:type="dxa"/>
            <w:tcBorders>
              <w:top w:val="nil"/>
              <w:bottom w:val="nil"/>
            </w:tcBorders>
          </w:tcPr>
          <w:p w:rsidR="00BE3C09" w:rsidRDefault="00BE3C09" w:rsidP="00BE3C09">
            <w:pPr>
              <w:pStyle w:val="ConsPlusNormal"/>
            </w:pPr>
            <w:hyperlink r:id="rId888"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889"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890"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BE3C09" w:rsidRDefault="00BE3C09" w:rsidP="00BE3C09">
            <w:pPr>
              <w:pStyle w:val="ConsPlusNormal"/>
            </w:pPr>
            <w:hyperlink r:id="rId891"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E3C09" w:rsidRDefault="00BE3C09" w:rsidP="00BE3C09">
            <w:pPr>
              <w:pStyle w:val="ConsPlusNormal"/>
            </w:pPr>
            <w:hyperlink r:id="rId892"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BE3C09" w:rsidRDefault="00BE3C09" w:rsidP="00BE3C09">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E3C09" w:rsidRDefault="00BE3C09" w:rsidP="00BE3C09">
            <w:pPr>
              <w:pStyle w:val="ConsPlusNormal"/>
            </w:pPr>
            <w:hyperlink r:id="rId893" w:history="1">
              <w:r>
                <w:rPr>
                  <w:color w:val="0000FF"/>
                </w:rPr>
                <w:t>МУК 4.1.753-99</w:t>
              </w:r>
            </w:hyperlink>
            <w:r>
              <w:t xml:space="preserve"> "Ионохроматографическое определение формальдегида в воде";</w:t>
            </w:r>
          </w:p>
          <w:p w:rsidR="00BE3C09" w:rsidRDefault="00BE3C09" w:rsidP="00BE3C09">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w:t>
            </w:r>
          </w:p>
          <w:p w:rsidR="00BE3C09" w:rsidRDefault="00BE3C09" w:rsidP="00BE3C09">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hyperlink r:id="rId894" w:history="1">
              <w:r>
                <w:rPr>
                  <w:color w:val="0000FF"/>
                </w:rPr>
                <w:t>РД 52.04.186-89</w:t>
              </w:r>
            </w:hyperlink>
            <w:r>
              <w:t xml:space="preserve"> "Руководство по контролю загрязнения атмосферы";</w:t>
            </w:r>
          </w:p>
          <w:p w:rsidR="00BE3C09" w:rsidRDefault="00BE3C09" w:rsidP="00BE3C09">
            <w:pPr>
              <w:pStyle w:val="ConsPlusNormal"/>
            </w:pPr>
            <w:r>
              <w:t>МУК 4.1.1045-01 "ВЭЖХ определение формальдегида и предельных альдегидов (С</w:t>
            </w:r>
            <w:proofErr w:type="gramStart"/>
            <w:r>
              <w:t>2</w:t>
            </w:r>
            <w:proofErr w:type="gramEnd"/>
            <w:r>
              <w:t xml:space="preserve"> - С10) в воздухе";</w:t>
            </w:r>
          </w:p>
          <w:p w:rsidR="00BE3C09" w:rsidRDefault="00BE3C09" w:rsidP="00BE3C09">
            <w:pPr>
              <w:pStyle w:val="ConsPlusNormal"/>
            </w:pPr>
            <w:hyperlink r:id="rId895" w:history="1">
              <w:r>
                <w:rPr>
                  <w:color w:val="0000FF"/>
                </w:rPr>
                <w:t>МУК 4.1.1053-01</w:t>
              </w:r>
            </w:hyperlink>
            <w:r>
              <w:t xml:space="preserve"> "Ионохроматографическое определение формальдегида в воздухе"</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хлорбензол;</w:t>
            </w:r>
          </w:p>
        </w:tc>
        <w:tc>
          <w:tcPr>
            <w:tcW w:w="6009" w:type="dxa"/>
            <w:tcBorders>
              <w:top w:val="nil"/>
              <w:bottom w:val="nil"/>
            </w:tcBorders>
          </w:tcPr>
          <w:p w:rsidR="00BE3C09" w:rsidRDefault="00BE3C09" w:rsidP="00BE3C09">
            <w:pPr>
              <w:pStyle w:val="ConsPlusNormal"/>
            </w:pPr>
            <w:hyperlink r:id="rId896"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89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89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89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этилацетат;</w:t>
            </w:r>
          </w:p>
        </w:tc>
        <w:tc>
          <w:tcPr>
            <w:tcW w:w="6009" w:type="dxa"/>
            <w:tcBorders>
              <w:top w:val="nil"/>
              <w:bottom w:val="nil"/>
            </w:tcBorders>
          </w:tcPr>
          <w:p w:rsidR="00BE3C09" w:rsidRDefault="00BE3C09" w:rsidP="00BE3C09">
            <w:pPr>
              <w:pStyle w:val="ConsPlusNormal"/>
            </w:pPr>
            <w:hyperlink r:id="rId90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35" name="Рисунок 135" descr="base_1_294190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294190_3285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0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902"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proofErr w:type="gramStart"/>
            <w:r>
              <w:lastRenderedPageBreak/>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hyperlink r:id="rId90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этиленгликоль;</w:t>
            </w:r>
          </w:p>
        </w:tc>
        <w:tc>
          <w:tcPr>
            <w:tcW w:w="6009" w:type="dxa"/>
            <w:tcBorders>
              <w:top w:val="nil"/>
              <w:bottom w:val="nil"/>
            </w:tcBorders>
          </w:tcPr>
          <w:p w:rsidR="00BE3C09" w:rsidRDefault="00BE3C09" w:rsidP="00BE3C09">
            <w:pPr>
              <w:pStyle w:val="ConsPlusNormal"/>
            </w:pPr>
            <w:hyperlink r:id="rId90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эпихлоргидрин;</w:t>
            </w:r>
          </w:p>
        </w:tc>
        <w:tc>
          <w:tcPr>
            <w:tcW w:w="6009" w:type="dxa"/>
            <w:tcBorders>
              <w:top w:val="nil"/>
              <w:bottom w:val="nil"/>
            </w:tcBorders>
          </w:tcPr>
          <w:p w:rsidR="00BE3C09" w:rsidRDefault="00BE3C09" w:rsidP="00BE3C09">
            <w:pPr>
              <w:pStyle w:val="ConsPlusNormal"/>
            </w:pPr>
            <w:r>
              <w:t>МУК 2715-83 "Методические указания по газохроматографическому определению этилхлоргидрина (ЭХГ) в воздухе";</w:t>
            </w:r>
          </w:p>
          <w:p w:rsidR="00BE3C09" w:rsidRDefault="00BE3C09" w:rsidP="00BE3C09">
            <w:pPr>
              <w:pStyle w:val="ConsPlusNormal"/>
            </w:pPr>
            <w:hyperlink r:id="rId905"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r>
              <w:t>МУ 4398-87 "Методические указания по гигиенической оценке лакированной консервной тары";</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стойкость красителя к протиранию</w:t>
            </w:r>
          </w:p>
        </w:tc>
        <w:tc>
          <w:tcPr>
            <w:tcW w:w="6009" w:type="dxa"/>
            <w:tcBorders>
              <w:top w:val="nil"/>
              <w:bottom w:val="nil"/>
            </w:tcBorders>
          </w:tcPr>
          <w:p w:rsidR="00BE3C09" w:rsidRDefault="00BE3C09" w:rsidP="00BE3C09">
            <w:pPr>
              <w:pStyle w:val="ConsPlusNormal"/>
            </w:pPr>
            <w:hyperlink r:id="rId906" w:history="1">
              <w:r>
                <w:rPr>
                  <w:color w:val="0000FF"/>
                </w:rPr>
                <w:t>п. 5.6</w:t>
              </w:r>
            </w:hyperlink>
            <w:r>
              <w:t xml:space="preserve"> ГОСТ </w:t>
            </w:r>
            <w:proofErr w:type="gramStart"/>
            <w:r>
              <w:t>Р</w:t>
            </w:r>
            <w:proofErr w:type="gramEnd"/>
            <w:r>
              <w:t xml:space="preserve"> 50962-96 "Посуда и изделия хозяйственного назначения из пластмасс. Общие технические условия"</w:t>
            </w:r>
          </w:p>
          <w:p w:rsidR="00BE3C09" w:rsidRDefault="00BE3C09" w:rsidP="00BE3C09">
            <w:pPr>
              <w:pStyle w:val="ConsPlusNormal"/>
            </w:pPr>
            <w:r>
              <w:t xml:space="preserve">п. 5.6 </w:t>
            </w:r>
            <w:proofErr w:type="gramStart"/>
            <w:r>
              <w:t>СТ</w:t>
            </w:r>
            <w:proofErr w:type="gramEnd"/>
            <w:r>
              <w:t xml:space="preserve"> РК ГОСТ Р 50962-2008 "Посуда и изделия </w:t>
            </w:r>
            <w:r>
              <w:lastRenderedPageBreak/>
              <w:t>хозяйственного назначения из пластмасс.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решений Коллегии Евразийской экономической комиссии от 27.11.2012 </w:t>
            </w:r>
            <w:hyperlink r:id="rId907" w:history="1">
              <w:r>
                <w:rPr>
                  <w:color w:val="0000FF"/>
                </w:rPr>
                <w:t>N 239</w:t>
              </w:r>
            </w:hyperlink>
            <w:r>
              <w:t xml:space="preserve">, от 10.06.2014 </w:t>
            </w:r>
            <w:hyperlink r:id="rId908" w:history="1">
              <w:r>
                <w:rPr>
                  <w:color w:val="0000FF"/>
                </w:rPr>
                <w:t>N 90</w:t>
              </w:r>
            </w:hyperlink>
            <w:r>
              <w:t xml:space="preserve">, от 19.12.2017 </w:t>
            </w:r>
            <w:hyperlink r:id="rId909" w:history="1">
              <w:r>
                <w:rPr>
                  <w:color w:val="0000FF"/>
                </w:rPr>
                <w:t>N 175</w:t>
              </w:r>
            </w:hyperlink>
            <w:r>
              <w:t>)</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Щетки зубные, массажеры для десен и аналогичные изделия, предназначенные для ухода за полостью рта</w:t>
            </w:r>
          </w:p>
        </w:tc>
      </w:tr>
      <w:tr w:rsidR="00BE3C09" w:rsidTr="00BE3C09">
        <w:tc>
          <w:tcPr>
            <w:tcW w:w="964" w:type="dxa"/>
            <w:tcBorders>
              <w:top w:val="single" w:sz="4" w:space="0" w:color="auto"/>
              <w:bottom w:val="single" w:sz="4" w:space="0" w:color="auto"/>
            </w:tcBorders>
          </w:tcPr>
          <w:p w:rsidR="00BE3C09" w:rsidRDefault="00BE3C09" w:rsidP="00BE3C09">
            <w:pPr>
              <w:pStyle w:val="ConsPlusNormal"/>
            </w:pPr>
            <w:r>
              <w:t>19</w:t>
            </w:r>
          </w:p>
        </w:tc>
        <w:tc>
          <w:tcPr>
            <w:tcW w:w="2098" w:type="dxa"/>
            <w:tcBorders>
              <w:top w:val="single" w:sz="4" w:space="0" w:color="auto"/>
              <w:bottom w:val="single" w:sz="4" w:space="0" w:color="auto"/>
            </w:tcBorders>
          </w:tcPr>
          <w:p w:rsidR="00BE3C09" w:rsidRDefault="00BE3C09" w:rsidP="00BE3C09">
            <w:pPr>
              <w:pStyle w:val="ConsPlusNormal"/>
            </w:pPr>
            <w:r>
              <w:t>Отбор проб</w:t>
            </w:r>
          </w:p>
        </w:tc>
        <w:tc>
          <w:tcPr>
            <w:tcW w:w="6009" w:type="dxa"/>
            <w:tcBorders>
              <w:top w:val="single" w:sz="4" w:space="0" w:color="auto"/>
              <w:bottom w:val="single" w:sz="4" w:space="0" w:color="auto"/>
            </w:tcBorders>
          </w:tcPr>
          <w:p w:rsidR="00BE3C09" w:rsidRDefault="00BE3C09" w:rsidP="00BE3C09">
            <w:pPr>
              <w:pStyle w:val="ConsPlusNormal"/>
            </w:pPr>
            <w:hyperlink r:id="rId910" w:history="1">
              <w:r>
                <w:rPr>
                  <w:color w:val="0000FF"/>
                </w:rPr>
                <w:t>ГОСТ 18321-73</w:t>
              </w:r>
            </w:hyperlink>
            <w:r>
              <w:t xml:space="preserve"> "Статистический контроль качества. Методы случайного отбора выборок штучной продукции";</w:t>
            </w:r>
          </w:p>
          <w:p w:rsidR="00BE3C09" w:rsidRDefault="00BE3C09" w:rsidP="00BE3C09">
            <w:pPr>
              <w:pStyle w:val="ConsPlusNormal"/>
            </w:pPr>
            <w:hyperlink r:id="rId911" w:history="1">
              <w:r>
                <w:rPr>
                  <w:color w:val="0000FF"/>
                </w:rPr>
                <w:t>ГОСТ 26668-85</w:t>
              </w:r>
            </w:hyperlink>
            <w:r>
              <w:t xml:space="preserve"> "Продукты пищевые и вкусовые. Методы отбора проб для микробиологических анализов"</w:t>
            </w:r>
          </w:p>
        </w:tc>
      </w:tr>
      <w:tr w:rsidR="00BE3C09" w:rsidTr="00BE3C09">
        <w:tc>
          <w:tcPr>
            <w:tcW w:w="964" w:type="dxa"/>
            <w:tcBorders>
              <w:top w:val="single" w:sz="4" w:space="0" w:color="auto"/>
              <w:bottom w:val="single" w:sz="4" w:space="0" w:color="auto"/>
            </w:tcBorders>
          </w:tcPr>
          <w:p w:rsidR="00BE3C09" w:rsidRDefault="00BE3C09" w:rsidP="00BE3C09">
            <w:pPr>
              <w:pStyle w:val="ConsPlusNormal"/>
            </w:pPr>
            <w:r>
              <w:t>20</w:t>
            </w:r>
          </w:p>
        </w:tc>
        <w:tc>
          <w:tcPr>
            <w:tcW w:w="2098" w:type="dxa"/>
            <w:tcBorders>
              <w:top w:val="single" w:sz="4" w:space="0" w:color="auto"/>
              <w:bottom w:val="single" w:sz="4" w:space="0" w:color="auto"/>
            </w:tcBorders>
          </w:tcPr>
          <w:p w:rsidR="00BE3C09" w:rsidRDefault="00BE3C09" w:rsidP="00BE3C09">
            <w:pPr>
              <w:pStyle w:val="ConsPlusNormal"/>
            </w:pPr>
            <w:r>
              <w:t>Требования микробиологической безопасности</w:t>
            </w:r>
          </w:p>
        </w:tc>
        <w:tc>
          <w:tcPr>
            <w:tcW w:w="6009" w:type="dxa"/>
            <w:tcBorders>
              <w:top w:val="single" w:sz="4" w:space="0" w:color="auto"/>
              <w:bottom w:val="single" w:sz="4" w:space="0" w:color="auto"/>
            </w:tcBorders>
          </w:tcPr>
          <w:p w:rsidR="00BE3C09" w:rsidRDefault="00BE3C09" w:rsidP="00BE3C09">
            <w:pPr>
              <w:pStyle w:val="ConsPlusNormal"/>
            </w:pPr>
            <w:hyperlink r:id="rId912" w:history="1">
              <w:r>
                <w:rPr>
                  <w:color w:val="0000FF"/>
                </w:rPr>
                <w:t xml:space="preserve">ГОСТ </w:t>
              </w:r>
              <w:proofErr w:type="gramStart"/>
              <w:r>
                <w:rPr>
                  <w:color w:val="0000FF"/>
                </w:rPr>
                <w:t>Р</w:t>
              </w:r>
              <w:proofErr w:type="gramEnd"/>
              <w:r>
                <w:rPr>
                  <w:color w:val="0000FF"/>
                </w:rPr>
                <w:t xml:space="preserve"> ИСО 7218-2008</w:t>
              </w:r>
            </w:hyperlink>
            <w:r>
              <w:t xml:space="preserve"> "Микробиология. Общее руководство по микробиологическим исследованиям";</w:t>
            </w:r>
          </w:p>
          <w:p w:rsidR="00BE3C09" w:rsidRDefault="00BE3C09" w:rsidP="00BE3C09">
            <w:pPr>
              <w:pStyle w:val="ConsPlusNormal"/>
            </w:pPr>
            <w:r>
              <w:t>ИСО 4833:2003 "Микробиология пищевых продуктов и кормов. Горизонтальный метод подсчета микроорганизмов. Метод подсчета колоний при температуре 30 °C";</w:t>
            </w:r>
          </w:p>
          <w:p w:rsidR="00BE3C09" w:rsidRDefault="00BE3C09" w:rsidP="00BE3C09">
            <w:pPr>
              <w:pStyle w:val="ConsPlusNormal"/>
            </w:pPr>
            <w:r>
              <w:t>ИСО 4831:2006 "Микробиология пищевых продуктов и кормов. Горизонтальный метод обнаружения и подсчета колиформных бактерий";</w:t>
            </w:r>
          </w:p>
          <w:p w:rsidR="00BE3C09" w:rsidRDefault="00BE3C09" w:rsidP="00BE3C09">
            <w:pPr>
              <w:pStyle w:val="ConsPlusNormal"/>
            </w:pPr>
            <w:r>
              <w:t>ИСО 4832:2006 "Микробиология пищевых продуктов и кормов. Горизонтальный метод подсчета колиформ. Метод подсчета колоний";</w:t>
            </w:r>
          </w:p>
          <w:p w:rsidR="00BE3C09" w:rsidRDefault="00BE3C09" w:rsidP="00BE3C09">
            <w:pPr>
              <w:pStyle w:val="ConsPlusNormal"/>
            </w:pPr>
            <w: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BE3C09" w:rsidRDefault="00BE3C09" w:rsidP="00BE3C09">
            <w:pPr>
              <w:pStyle w:val="ConsPlusNormal"/>
            </w:pPr>
            <w:hyperlink r:id="rId913" w:history="1">
              <w:r>
                <w:rPr>
                  <w:color w:val="0000FF"/>
                </w:rPr>
                <w:t>ГОСТ 26670-91</w:t>
              </w:r>
            </w:hyperlink>
            <w:r>
              <w:t xml:space="preserve"> "Продукты пищевые. Методы культивирования микроорганизмов";</w:t>
            </w:r>
          </w:p>
          <w:p w:rsidR="00BE3C09" w:rsidRDefault="00BE3C09" w:rsidP="00BE3C09">
            <w:pPr>
              <w:pStyle w:val="ConsPlusNormal"/>
            </w:pPr>
            <w:hyperlink r:id="rId914" w:history="1">
              <w:r>
                <w:rPr>
                  <w:color w:val="0000FF"/>
                </w:rPr>
                <w:t>ГОСТ 26972-86</w:t>
              </w:r>
            </w:hyperlink>
            <w:r>
              <w:t xml:space="preserve"> "Зерно, крупа, мука, толокно для продуктов детского питания. Методы микробиологического анализа";</w:t>
            </w:r>
          </w:p>
          <w:p w:rsidR="00BE3C09" w:rsidRDefault="00BE3C09" w:rsidP="00BE3C09">
            <w:pPr>
              <w:pStyle w:val="ConsPlusNormal"/>
            </w:pPr>
            <w:hyperlink r:id="rId915"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21</w:t>
            </w:r>
          </w:p>
        </w:tc>
        <w:tc>
          <w:tcPr>
            <w:tcW w:w="2098" w:type="dxa"/>
            <w:tcBorders>
              <w:top w:val="single" w:sz="4" w:space="0" w:color="auto"/>
              <w:bottom w:val="nil"/>
            </w:tcBorders>
          </w:tcPr>
          <w:p w:rsidR="00BE3C09" w:rsidRDefault="00BE3C09" w:rsidP="00BE3C09">
            <w:pPr>
              <w:pStyle w:val="ConsPlusNormal"/>
            </w:pPr>
            <w:r>
              <w:t>Требования химической безопасности:</w:t>
            </w:r>
          </w:p>
          <w:p w:rsidR="00BE3C09" w:rsidRDefault="00BE3C09" w:rsidP="00BE3C09">
            <w:pPr>
              <w:pStyle w:val="ConsPlusNormal"/>
            </w:pPr>
            <w:r>
              <w:t>- выделение вредных для здоровья химических веществ:</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олово, хром, цинк;</w:t>
            </w:r>
          </w:p>
        </w:tc>
        <w:tc>
          <w:tcPr>
            <w:tcW w:w="6009" w:type="dxa"/>
            <w:tcBorders>
              <w:top w:val="nil"/>
              <w:bottom w:val="nil"/>
            </w:tcBorders>
          </w:tcPr>
          <w:p w:rsidR="00BE3C09" w:rsidRDefault="00BE3C09" w:rsidP="00BE3C09">
            <w:pPr>
              <w:pStyle w:val="ConsPlusNormal"/>
            </w:pPr>
            <w:hyperlink r:id="rId916" w:history="1">
              <w:r>
                <w:rPr>
                  <w:color w:val="0000FF"/>
                </w:rPr>
                <w:t>ГОСТ 31870-2012</w:t>
              </w:r>
            </w:hyperlink>
            <w:r>
              <w:t xml:space="preserve"> "Вода питьевая. Определение содержания элементов методами атомной спектрометрии";</w:t>
            </w:r>
          </w:p>
          <w:p w:rsidR="00BE3C09" w:rsidRDefault="00BE3C09" w:rsidP="00BE3C09">
            <w:pPr>
              <w:pStyle w:val="ConsPlusNormal"/>
            </w:pPr>
            <w:hyperlink r:id="rId917"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BE3C09" w:rsidRDefault="00BE3C09" w:rsidP="00BE3C09">
            <w:pPr>
              <w:pStyle w:val="ConsPlusNormal"/>
            </w:pPr>
            <w:hyperlink r:id="rId918" w:history="1">
              <w:proofErr w:type="gramStart"/>
              <w:r>
                <w:rPr>
                  <w:color w:val="0000FF"/>
                </w:rPr>
                <w:t>ПНД Ф 14.1:2:4.140-98</w:t>
              </w:r>
            </w:hyperlink>
            <w:r>
              <w:t xml:space="preserve"> "Методика выполнения измерений </w:t>
            </w:r>
            <w:r>
              <w:lastRenderedPageBreak/>
              <w:t>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BE3C09" w:rsidRDefault="00BE3C09" w:rsidP="00BE3C09">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BE3C09" w:rsidRDefault="00BE3C09" w:rsidP="00BE3C09">
            <w:pPr>
              <w:pStyle w:val="ConsPlusNormal"/>
            </w:pPr>
            <w:hyperlink r:id="rId919" w:history="1">
              <w:r>
                <w:rPr>
                  <w:color w:val="0000FF"/>
                </w:rPr>
                <w:t>МУК 4.1.742-99</w:t>
              </w:r>
            </w:hyperlink>
            <w:r>
              <w:t xml:space="preserve"> "Инверсионное вольтамперометрическое измерение концентрац</w:t>
            </w:r>
            <w:proofErr w:type="gramStart"/>
            <w:r>
              <w:t>ии ио</w:t>
            </w:r>
            <w:proofErr w:type="gramEnd"/>
            <w:r>
              <w:t>нов цинка, кадмия, свинца и меди в воде";</w:t>
            </w:r>
          </w:p>
          <w:p w:rsidR="00BE3C09" w:rsidRDefault="00BE3C09" w:rsidP="00BE3C09">
            <w:pPr>
              <w:pStyle w:val="ConsPlusNormal"/>
            </w:pPr>
            <w:hyperlink r:id="rId920"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(применяется до 1 января 2019 г.);</w:t>
            </w:r>
          </w:p>
          <w:p w:rsidR="00BE3C09" w:rsidRDefault="00BE3C09" w:rsidP="00BE3C09">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BE3C09" w:rsidRDefault="00BE3C09" w:rsidP="00BE3C09">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E3C09" w:rsidRDefault="00BE3C09" w:rsidP="00BE3C09">
            <w:pPr>
              <w:pStyle w:val="ConsPlusNormal"/>
            </w:pPr>
            <w:r>
              <w:t>ГОСТ 22001-87 "Метод атомно-абсорбционной спектрометрии определения примесей химических элементов";</w:t>
            </w:r>
          </w:p>
          <w:p w:rsidR="00BE3C09" w:rsidRDefault="00BE3C09" w:rsidP="00BE3C09">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акрилонитрил;</w:t>
            </w:r>
          </w:p>
        </w:tc>
        <w:tc>
          <w:tcPr>
            <w:tcW w:w="6009" w:type="dxa"/>
            <w:tcBorders>
              <w:top w:val="nil"/>
              <w:bottom w:val="nil"/>
            </w:tcBorders>
          </w:tcPr>
          <w:p w:rsidR="00BE3C09" w:rsidRDefault="00BE3C09" w:rsidP="00BE3C09">
            <w:pPr>
              <w:pStyle w:val="ConsPlusNormal"/>
            </w:pPr>
            <w:hyperlink r:id="rId921"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922"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923" w:history="1">
              <w:r>
                <w:rPr>
                  <w:color w:val="0000FF"/>
                </w:rPr>
                <w:t>МУК 4.1.658-96</w:t>
              </w:r>
            </w:hyperlink>
            <w:r>
              <w:t xml:space="preserve"> "Методические указания по газохроматографическому определению акрилонитрила в воде";</w:t>
            </w:r>
          </w:p>
          <w:p w:rsidR="00BE3C09" w:rsidRDefault="00BE3C09" w:rsidP="00BE3C09">
            <w:pPr>
              <w:pStyle w:val="ConsPlusNormal"/>
            </w:pPr>
            <w:hyperlink r:id="rId924"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925"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BE3C09" w:rsidRDefault="00BE3C09" w:rsidP="00BE3C09">
            <w:pPr>
              <w:pStyle w:val="ConsPlusNormal"/>
            </w:pPr>
            <w:hyperlink r:id="rId926" w:history="1">
              <w:r>
                <w:rPr>
                  <w:color w:val="0000FF"/>
                </w:rPr>
                <w:t>МР 01.024-07</w:t>
              </w:r>
            </w:hyperlink>
            <w:r>
              <w:t xml:space="preserve"> "Газохроматографическое определение </w:t>
            </w:r>
            <w:r>
              <w:lastRenderedPageBreak/>
              <w:t xml:space="preserve">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34" name="Рисунок 134" descr="base_1_294190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294190_3285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2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ацетальдегид;</w:t>
            </w:r>
          </w:p>
        </w:tc>
        <w:tc>
          <w:tcPr>
            <w:tcW w:w="6009" w:type="dxa"/>
            <w:tcBorders>
              <w:top w:val="nil"/>
              <w:bottom w:val="nil"/>
            </w:tcBorders>
          </w:tcPr>
          <w:p w:rsidR="00BE3C09" w:rsidRDefault="00BE3C09" w:rsidP="00BE3C09">
            <w:pPr>
              <w:pStyle w:val="ConsPlusNormal"/>
            </w:pPr>
            <w:hyperlink r:id="rId92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33" name="Рисунок 133" descr="base_1_294190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294190_3285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2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32" name="Рисунок 132" descr="base_1_294190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294190_32857"/>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 xml:space="preserve">метилстирола в воде и водных вытяжках из материалов различного состава" (свидетельство об </w:t>
            </w:r>
            <w:r>
              <w:lastRenderedPageBreak/>
              <w:t>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ацетон;</w:t>
            </w:r>
          </w:p>
        </w:tc>
        <w:tc>
          <w:tcPr>
            <w:tcW w:w="6009" w:type="dxa"/>
            <w:tcBorders>
              <w:top w:val="nil"/>
              <w:bottom w:val="nil"/>
            </w:tcBorders>
          </w:tcPr>
          <w:p w:rsidR="00BE3C09" w:rsidRDefault="00BE3C09" w:rsidP="00BE3C09">
            <w:pPr>
              <w:pStyle w:val="ConsPlusNormal"/>
            </w:pPr>
            <w:hyperlink r:id="rId93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93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93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31" name="Рисунок 131" descr="base_1_294190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294190_3285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3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30" name="Рисунок 130" descr="base_1_294190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294190_32859"/>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бензол;</w:t>
            </w:r>
          </w:p>
        </w:tc>
        <w:tc>
          <w:tcPr>
            <w:tcW w:w="6009" w:type="dxa"/>
            <w:tcBorders>
              <w:top w:val="nil"/>
              <w:bottom w:val="nil"/>
            </w:tcBorders>
          </w:tcPr>
          <w:p w:rsidR="00BE3C09" w:rsidRDefault="00BE3C09" w:rsidP="00BE3C09">
            <w:pPr>
              <w:pStyle w:val="ConsPlusNormal"/>
            </w:pPr>
            <w:hyperlink r:id="rId93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93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 xml:space="preserve">Инструкция 4.1.10-15-91-2005 "Газохроматографический метод определения остаточных мономеров и </w:t>
            </w:r>
            <w:r>
              <w:lastRenderedPageBreak/>
              <w:t>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hyperlink r:id="rId93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29" name="Рисунок 129" descr="base_1_294190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94190_3286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3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938"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93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28" name="Рисунок 128" descr="base_1_294190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294190_3286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винилацетат;</w:t>
            </w:r>
          </w:p>
        </w:tc>
        <w:tc>
          <w:tcPr>
            <w:tcW w:w="6009" w:type="dxa"/>
            <w:tcBorders>
              <w:top w:val="nil"/>
              <w:bottom w:val="nil"/>
            </w:tcBorders>
          </w:tcPr>
          <w:p w:rsidR="00BE3C09" w:rsidRDefault="00BE3C09" w:rsidP="00BE3C09">
            <w:pPr>
              <w:pStyle w:val="ConsPlusNormal"/>
            </w:pPr>
            <w:hyperlink r:id="rId940"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941" w:history="1">
              <w:r>
                <w:rPr>
                  <w:color w:val="0000FF"/>
                </w:rPr>
                <w:t>МР 2915-82</w:t>
              </w:r>
            </w:hyperlink>
            <w:r>
              <w:t xml:space="preserve"> "Методические рекомендации по определению винилацетата в воде методом газожидкостной хроматографии";</w:t>
            </w:r>
          </w:p>
          <w:p w:rsidR="00BE3C09" w:rsidRDefault="00BE3C09" w:rsidP="00BE3C09">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винилхлорид;</w:t>
            </w:r>
          </w:p>
        </w:tc>
        <w:tc>
          <w:tcPr>
            <w:tcW w:w="6009" w:type="dxa"/>
            <w:tcBorders>
              <w:top w:val="nil"/>
              <w:bottom w:val="nil"/>
            </w:tcBorders>
          </w:tcPr>
          <w:p w:rsidR="00BE3C09" w:rsidRDefault="00BE3C09" w:rsidP="00BE3C09">
            <w:pPr>
              <w:pStyle w:val="ConsPlusNormal"/>
            </w:pPr>
            <w:hyperlink r:id="rId942" w:history="1">
              <w:r>
                <w:rPr>
                  <w:color w:val="0000FF"/>
                </w:rPr>
                <w:t>ГОСТ 25737-91</w:t>
              </w:r>
            </w:hyperlink>
            <w:r>
              <w:t xml:space="preserve"> (ИСО 6401-85) "Пластмассы. Гомополимеры и сополимеры винилхлорида. Определение остаточного мономера винилхлорида. Газохромотографический метод";</w:t>
            </w:r>
          </w:p>
          <w:p w:rsidR="00BE3C09" w:rsidRDefault="00BE3C09" w:rsidP="00BE3C09">
            <w:pPr>
              <w:pStyle w:val="ConsPlusNormal"/>
            </w:pPr>
            <w:proofErr w:type="gramStart"/>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roofErr w:type="gramEnd"/>
          </w:p>
          <w:p w:rsidR="00BE3C09" w:rsidRDefault="00BE3C09" w:rsidP="00BE3C09">
            <w:pPr>
              <w:pStyle w:val="ConsPlusNormal"/>
            </w:pPr>
            <w:r>
              <w:t xml:space="preserve">МВИ массовой концентрации хлористого метила, винилхлорида, винилиденхлорида, метиленхлорида, </w:t>
            </w:r>
            <w:r>
              <w:lastRenderedPageBreak/>
              <w:t>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гексаметилендиамин;</w:t>
            </w:r>
          </w:p>
        </w:tc>
        <w:tc>
          <w:tcPr>
            <w:tcW w:w="6009" w:type="dxa"/>
            <w:tcBorders>
              <w:top w:val="nil"/>
              <w:bottom w:val="nil"/>
            </w:tcBorders>
          </w:tcPr>
          <w:p w:rsidR="00BE3C09" w:rsidRDefault="00BE3C09" w:rsidP="00BE3C09">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BE3C09" w:rsidRDefault="00BE3C09" w:rsidP="00BE3C09">
            <w:pPr>
              <w:pStyle w:val="ConsPlusNormal"/>
            </w:pPr>
            <w:hyperlink r:id="rId94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дибутилфталат, диоктилфталат;</w:t>
            </w:r>
          </w:p>
        </w:tc>
        <w:tc>
          <w:tcPr>
            <w:tcW w:w="6009" w:type="dxa"/>
            <w:tcBorders>
              <w:top w:val="nil"/>
              <w:bottom w:val="nil"/>
            </w:tcBorders>
          </w:tcPr>
          <w:p w:rsidR="00BE3C09" w:rsidRDefault="00BE3C09" w:rsidP="00BE3C09">
            <w:pPr>
              <w:pStyle w:val="ConsPlusNormal"/>
            </w:pPr>
            <w:hyperlink r:id="rId944"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E3C09" w:rsidRDefault="00BE3C09" w:rsidP="00BE3C09">
            <w:pPr>
              <w:pStyle w:val="ConsPlusNormal"/>
            </w:pPr>
            <w:hyperlink r:id="rId945"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hyperlink r:id="rId946"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E3C09" w:rsidRDefault="00BE3C09" w:rsidP="00BE3C09">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диэтилфталат, диметилфталат;</w:t>
            </w:r>
          </w:p>
        </w:tc>
        <w:tc>
          <w:tcPr>
            <w:tcW w:w="6009" w:type="dxa"/>
            <w:tcBorders>
              <w:top w:val="nil"/>
              <w:bottom w:val="nil"/>
            </w:tcBorders>
          </w:tcPr>
          <w:p w:rsidR="00BE3C09" w:rsidRDefault="00BE3C09" w:rsidP="00BE3C09">
            <w:pPr>
              <w:pStyle w:val="ConsPlusNormal"/>
            </w:pPr>
            <w:hyperlink r:id="rId947"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hyperlink r:id="rId948"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 xml:space="preserve">талата и диоктилфталата в водных вытяжках из </w:t>
            </w:r>
            <w:r>
              <w:lastRenderedPageBreak/>
              <w:t>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диметилтерефталат;</w:t>
            </w:r>
          </w:p>
        </w:tc>
        <w:tc>
          <w:tcPr>
            <w:tcW w:w="6009" w:type="dxa"/>
            <w:tcBorders>
              <w:top w:val="nil"/>
              <w:bottom w:val="nil"/>
            </w:tcBorders>
          </w:tcPr>
          <w:p w:rsidR="00BE3C09" w:rsidRDefault="00BE3C09" w:rsidP="00BE3C09">
            <w:pPr>
              <w:pStyle w:val="ConsPlusNormal"/>
            </w:pPr>
            <w:hyperlink r:id="rId949" w:history="1">
              <w:r>
                <w:rPr>
                  <w:color w:val="0000FF"/>
                </w:rPr>
                <w:t>МУК 4.1.745-99</w:t>
              </w:r>
            </w:hyperlink>
            <w:r>
              <w:t xml:space="preserve"> "Газохроматографическое определение диметилового эфира терефталевой кислоты в воде";</w:t>
            </w:r>
          </w:p>
          <w:p w:rsidR="00BE3C09" w:rsidRDefault="00BE3C09" w:rsidP="00BE3C09">
            <w:pPr>
              <w:pStyle w:val="ConsPlusNormal"/>
            </w:pPr>
            <w:hyperlink r:id="rId95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hyperlink r:id="rId951"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r>
              <w:t>Инструкция 4.1.11-11-19-2004 "МВИ концентрации диметилового эфира терефталевой кислоты в воде методом газовой хроматографии";</w:t>
            </w:r>
          </w:p>
          <w:p w:rsidR="00BE3C09" w:rsidRDefault="00BE3C09" w:rsidP="00BE3C09">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952" w:history="1">
              <w:r>
                <w:rPr>
                  <w:color w:val="0000FF"/>
                </w:rPr>
                <w:t>Решение</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w:t>
            </w:r>
            <w:r>
              <w:rPr>
                <w:noProof/>
                <w:position w:val="-1"/>
              </w:rPr>
              <w:drawing>
                <wp:inline distT="0" distB="0" distL="0" distR="0">
                  <wp:extent cx="142875" cy="152400"/>
                  <wp:effectExtent l="0" t="0" r="9525" b="0"/>
                  <wp:docPr id="127" name="Рисунок 127" descr="base_1_294190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294190_32862"/>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-капролактам;</w:t>
            </w:r>
          </w:p>
        </w:tc>
        <w:tc>
          <w:tcPr>
            <w:tcW w:w="6009" w:type="dxa"/>
            <w:tcBorders>
              <w:top w:val="nil"/>
              <w:bottom w:val="nil"/>
            </w:tcBorders>
          </w:tcPr>
          <w:p w:rsidR="00BE3C09" w:rsidRDefault="00BE3C09" w:rsidP="00BE3C09">
            <w:pPr>
              <w:pStyle w:val="ConsPlusNormal"/>
            </w:pPr>
            <w:hyperlink r:id="rId953"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r>
              <w:t xml:space="preserve">НДП 30.2:3.2-95 (НДП 30.2:3.2-04) "Методика выполнения измерений </w:t>
            </w:r>
            <w:proofErr w:type="gramStart"/>
            <w:r>
              <w:rPr>
                <w:noProof/>
                <w:position w:val="-1"/>
              </w:rPr>
              <w:drawing>
                <wp:inline distT="0" distB="0" distL="0" distR="0">
                  <wp:extent cx="142875" cy="152400"/>
                  <wp:effectExtent l="0" t="0" r="9525" b="0"/>
                  <wp:docPr id="126" name="Рисунок 126" descr="base_1_294190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294190_32863"/>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roofErr w:type="gramEnd"/>
            <w:r>
              <w:t>капролактама в природных и сточных водах";</w:t>
            </w:r>
          </w:p>
          <w:p w:rsidR="00BE3C09" w:rsidRDefault="00BE3C09" w:rsidP="00BE3C09">
            <w:pPr>
              <w:pStyle w:val="ConsPlusNormal"/>
            </w:pPr>
            <w:hyperlink r:id="rId954" w:history="1">
              <w:r>
                <w:rPr>
                  <w:color w:val="0000FF"/>
                </w:rPr>
                <w:t>МУК 4.1.1209-03</w:t>
              </w:r>
            </w:hyperlink>
            <w:r>
              <w:t xml:space="preserve"> "Газохроматографическое определение </w:t>
            </w:r>
            <w:proofErr w:type="gramStart"/>
            <w:r>
              <w:rPr>
                <w:noProof/>
                <w:position w:val="-1"/>
              </w:rPr>
              <w:drawing>
                <wp:inline distT="0" distB="0" distL="0" distR="0">
                  <wp:extent cx="142875" cy="152400"/>
                  <wp:effectExtent l="0" t="0" r="9525" b="0"/>
                  <wp:docPr id="125" name="Рисунок 125" descr="base_1_294190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294190_32864"/>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roofErr w:type="gramEnd"/>
            <w:r>
              <w:t>капролактама в воде";</w:t>
            </w:r>
          </w:p>
          <w:p w:rsidR="00BE3C09" w:rsidRDefault="00BE3C09" w:rsidP="00BE3C09">
            <w:pPr>
              <w:pStyle w:val="ConsPlusNormal"/>
            </w:pPr>
            <w:r>
              <w:t>Инструкция 4.1.10-14-101-2005, глава 5 "Методы исследования полимерных материалов для гигиенической оценки";</w:t>
            </w:r>
          </w:p>
          <w:p w:rsidR="00BE3C09" w:rsidRDefault="00BE3C09" w:rsidP="00BE3C09">
            <w:pPr>
              <w:pStyle w:val="ConsPlusNormal"/>
            </w:pPr>
            <w:r>
              <w:t xml:space="preserve">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w:t>
            </w:r>
            <w:r>
              <w:lastRenderedPageBreak/>
              <w:t>газожидкостной хроматографии"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ксилолы (смесь изомеров);</w:t>
            </w:r>
          </w:p>
        </w:tc>
        <w:tc>
          <w:tcPr>
            <w:tcW w:w="6009" w:type="dxa"/>
            <w:tcBorders>
              <w:top w:val="nil"/>
              <w:bottom w:val="nil"/>
            </w:tcBorders>
          </w:tcPr>
          <w:p w:rsidR="00BE3C09" w:rsidRDefault="00BE3C09" w:rsidP="00BE3C09">
            <w:pPr>
              <w:pStyle w:val="ConsPlusNormal"/>
            </w:pPr>
            <w:hyperlink r:id="rId95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95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95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24" name="Рисунок 124" descr="base_1_294190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294190_3286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95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23" name="Рисунок 123" descr="base_1_294190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294190_3286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5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метилметакрилат;</w:t>
            </w:r>
          </w:p>
        </w:tc>
        <w:tc>
          <w:tcPr>
            <w:tcW w:w="6009" w:type="dxa"/>
            <w:tcBorders>
              <w:top w:val="nil"/>
              <w:bottom w:val="nil"/>
            </w:tcBorders>
          </w:tcPr>
          <w:p w:rsidR="00BE3C09" w:rsidRDefault="00BE3C09" w:rsidP="00BE3C09">
            <w:pPr>
              <w:pStyle w:val="ConsPlusNormal"/>
            </w:pPr>
            <w:hyperlink r:id="rId960"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961"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E3C09" w:rsidRDefault="00BE3C09" w:rsidP="00BE3C09">
            <w:pPr>
              <w:pStyle w:val="ConsPlusNormal"/>
            </w:pPr>
            <w:hyperlink r:id="rId962"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E3C09" w:rsidRDefault="00BE3C09" w:rsidP="00BE3C09">
            <w:pPr>
              <w:pStyle w:val="ConsPlusNormal"/>
            </w:pPr>
            <w:hyperlink r:id="rId963"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22" name="Рисунок 122" descr="base_1_294190_3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294190_32867"/>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метиленхлорид;</w:t>
            </w:r>
          </w:p>
        </w:tc>
        <w:tc>
          <w:tcPr>
            <w:tcW w:w="6009" w:type="dxa"/>
            <w:tcBorders>
              <w:top w:val="nil"/>
              <w:bottom w:val="nil"/>
            </w:tcBorders>
          </w:tcPr>
          <w:p w:rsidR="00BE3C09" w:rsidRDefault="00BE3C09" w:rsidP="00BE3C09">
            <w:pPr>
              <w:pStyle w:val="ConsPlusNormal"/>
            </w:pPr>
            <w:hyperlink r:id="rId964"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BE3C09" w:rsidRDefault="00BE3C09" w:rsidP="00BE3C09">
            <w:pPr>
              <w:pStyle w:val="ConsPlusNormal"/>
            </w:pPr>
            <w:hyperlink r:id="rId96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w:t>
            </w:r>
            <w:r>
              <w:rPr>
                <w:noProof/>
                <w:position w:val="-1"/>
              </w:rPr>
              <w:drawing>
                <wp:inline distT="0" distB="0" distL="0" distR="0">
                  <wp:extent cx="171450" cy="152400"/>
                  <wp:effectExtent l="0" t="0" r="0" b="0"/>
                  <wp:docPr id="121" name="Рисунок 121" descr="base_1_294190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294190_3286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6009" w:type="dxa"/>
            <w:tcBorders>
              <w:top w:val="nil"/>
              <w:bottom w:val="nil"/>
            </w:tcBorders>
          </w:tcPr>
          <w:p w:rsidR="00BE3C09" w:rsidRDefault="00BE3C09" w:rsidP="00BE3C09">
            <w:pPr>
              <w:pStyle w:val="ConsPlusNormal"/>
            </w:pPr>
            <w:hyperlink r:id="rId966"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967"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20" name="Рисунок 120" descr="base_1_294190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294190_3286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96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19" name="Рисунок 119" descr="base_1_294190_32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294190_3287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6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18" name="Рисунок 118" descr="base_1_294190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294190_32871"/>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 xml:space="preserve">метилстирола в воде и водных вытяжках </w:t>
            </w:r>
            <w:r>
              <w:lastRenderedPageBreak/>
              <w:t>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метиловый;</w:t>
            </w:r>
          </w:p>
        </w:tc>
        <w:tc>
          <w:tcPr>
            <w:tcW w:w="6009" w:type="dxa"/>
            <w:tcBorders>
              <w:top w:val="nil"/>
              <w:bottom w:val="nil"/>
            </w:tcBorders>
          </w:tcPr>
          <w:p w:rsidR="00BE3C09" w:rsidRDefault="00BE3C09" w:rsidP="00BE3C09">
            <w:pPr>
              <w:pStyle w:val="ConsPlusNormal"/>
            </w:pPr>
            <w:hyperlink r:id="rId97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17" name="Рисунок 117" descr="base_1_294190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294190_3287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7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97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16" name="Рисунок 116" descr="base_1_294190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294190_32873"/>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спирт бутиловый, спирт изобутиловый;</w:t>
            </w:r>
          </w:p>
        </w:tc>
        <w:tc>
          <w:tcPr>
            <w:tcW w:w="6009" w:type="dxa"/>
            <w:tcBorders>
              <w:top w:val="nil"/>
              <w:bottom w:val="nil"/>
            </w:tcBorders>
          </w:tcPr>
          <w:p w:rsidR="00BE3C09" w:rsidRDefault="00BE3C09" w:rsidP="00BE3C09">
            <w:pPr>
              <w:pStyle w:val="ConsPlusNormal"/>
            </w:pPr>
            <w:hyperlink r:id="rId97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15" name="Рисунок 115" descr="base_1_294190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294190_3287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7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 xml:space="preserve">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975"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hyperlink r:id="rId976" w:history="1">
              <w:r>
                <w:rPr>
                  <w:color w:val="0000FF"/>
                </w:rPr>
                <w:t>МУК 4.1.654-96</w:t>
              </w:r>
            </w:hyperlink>
            <w:r>
              <w:t xml:space="preserve">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изопропиловый;</w:t>
            </w:r>
          </w:p>
        </w:tc>
        <w:tc>
          <w:tcPr>
            <w:tcW w:w="6009" w:type="dxa"/>
            <w:tcBorders>
              <w:top w:val="nil"/>
              <w:bottom w:val="nil"/>
            </w:tcBorders>
          </w:tcPr>
          <w:p w:rsidR="00BE3C09" w:rsidRDefault="00BE3C09" w:rsidP="00BE3C09">
            <w:pPr>
              <w:pStyle w:val="ConsPlusNormal"/>
            </w:pPr>
            <w:hyperlink r:id="rId97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14" name="Рисунок 114" descr="base_1_294190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294190_3287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7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97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стирол;</w:t>
            </w:r>
          </w:p>
        </w:tc>
        <w:tc>
          <w:tcPr>
            <w:tcW w:w="6009" w:type="dxa"/>
            <w:tcBorders>
              <w:top w:val="nil"/>
              <w:bottom w:val="nil"/>
            </w:tcBorders>
          </w:tcPr>
          <w:p w:rsidR="00BE3C09" w:rsidRDefault="00BE3C09" w:rsidP="00BE3C09">
            <w:pPr>
              <w:pStyle w:val="ConsPlusNormal"/>
            </w:pPr>
            <w:hyperlink r:id="rId980"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981"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982" w:history="1">
              <w:r>
                <w:rPr>
                  <w:color w:val="0000FF"/>
                </w:rPr>
                <w:t>МУК 2.3.3.052-96</w:t>
              </w:r>
            </w:hyperlink>
            <w:r>
              <w:t xml:space="preserve"> "Санитарно-химические исследования </w:t>
            </w:r>
            <w:r>
              <w:lastRenderedPageBreak/>
              <w:t>изделий из полистирола и сополимеров стирола";</w:t>
            </w:r>
          </w:p>
          <w:p w:rsidR="00BE3C09" w:rsidRDefault="00BE3C09" w:rsidP="00BE3C09">
            <w:pPr>
              <w:pStyle w:val="ConsPlusNormal"/>
            </w:pPr>
            <w:hyperlink r:id="rId983"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r>
              <w:t>Инструкция 4.1.10-14-101-2005 "Методы исследования полимерных материалов для гигиенической оценки";</w:t>
            </w:r>
          </w:p>
          <w:p w:rsidR="00BE3C09" w:rsidRDefault="00BE3C09" w:rsidP="00BE3C09">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BE3C09" w:rsidRDefault="00BE3C09" w:rsidP="00BE3C09">
            <w:pPr>
              <w:pStyle w:val="ConsPlusNormal"/>
            </w:pPr>
            <w:hyperlink r:id="rId98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98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13" name="Рисунок 113" descr="base_1_294190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294190_3287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98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12" name="Рисунок 112" descr="base_1_294190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294190_3287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8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11" name="Рисунок 111" descr="base_1_294190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294190_32878"/>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толуол;</w:t>
            </w:r>
          </w:p>
        </w:tc>
        <w:tc>
          <w:tcPr>
            <w:tcW w:w="6009" w:type="dxa"/>
            <w:tcBorders>
              <w:top w:val="nil"/>
              <w:bottom w:val="nil"/>
            </w:tcBorders>
          </w:tcPr>
          <w:p w:rsidR="00BE3C09" w:rsidRDefault="00BE3C09" w:rsidP="00BE3C09">
            <w:pPr>
              <w:pStyle w:val="ConsPlusNormal"/>
            </w:pPr>
            <w:hyperlink r:id="rId98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w:t>
            </w:r>
            <w:r>
              <w:lastRenderedPageBreak/>
              <w:t xml:space="preserve">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10" name="Рисунок 110" descr="base_1_294190_32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294190_3287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98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99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991"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992" w:history="1">
              <w:r>
                <w:rPr>
                  <w:color w:val="0000FF"/>
                </w:rPr>
                <w:t>МУК 4.1.739-99</w:t>
              </w:r>
            </w:hyperlink>
            <w:r>
              <w:t xml:space="preserve"> "Хромато-масс-спектрометрическое определения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99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09" name="Рисунок 109" descr="base_1_294190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294190_3288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994" w:history="1">
              <w:r>
                <w:rPr>
                  <w:color w:val="0000FF"/>
                </w:rPr>
                <w:t>МУК 4.1.651-96</w:t>
              </w:r>
            </w:hyperlink>
            <w:r>
              <w:t xml:space="preserve"> "Методические указания по газохроматографическому определению толуола в воде";</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08" name="Рисунок 108" descr="base_1_294190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294190_32881"/>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фенол;</w:t>
            </w:r>
          </w:p>
        </w:tc>
        <w:tc>
          <w:tcPr>
            <w:tcW w:w="6009" w:type="dxa"/>
            <w:tcBorders>
              <w:top w:val="nil"/>
              <w:bottom w:val="nil"/>
            </w:tcBorders>
          </w:tcPr>
          <w:p w:rsidR="00BE3C09" w:rsidRDefault="00BE3C09" w:rsidP="00BE3C09">
            <w:pPr>
              <w:pStyle w:val="ConsPlusNormal"/>
            </w:pPr>
            <w:hyperlink r:id="rId995" w:history="1">
              <w:r>
                <w:rPr>
                  <w:color w:val="0000FF"/>
                </w:rPr>
                <w:t>МУК 4.1.752-99</w:t>
              </w:r>
            </w:hyperlink>
            <w:r>
              <w:t xml:space="preserve"> "Газохроматографическое определение фенола в воде";</w:t>
            </w:r>
          </w:p>
          <w:p w:rsidR="00BE3C09" w:rsidRDefault="00BE3C09" w:rsidP="00BE3C09">
            <w:pPr>
              <w:pStyle w:val="ConsPlusNormal"/>
            </w:pPr>
            <w:hyperlink r:id="rId996" w:history="1">
              <w:r>
                <w:rPr>
                  <w:color w:val="0000FF"/>
                </w:rPr>
                <w:t>МУК 4.1.647-96</w:t>
              </w:r>
            </w:hyperlink>
            <w:r>
              <w:t xml:space="preserve"> "Методические указания по газохроматографическому определению фенола в воде";</w:t>
            </w:r>
          </w:p>
          <w:p w:rsidR="00BE3C09" w:rsidRDefault="00BE3C09" w:rsidP="00BE3C09">
            <w:pPr>
              <w:pStyle w:val="ConsPlusNormal"/>
            </w:pPr>
            <w:hyperlink r:id="rId997" w:history="1">
              <w:r>
                <w:rPr>
                  <w:color w:val="0000FF"/>
                </w:rPr>
                <w:t>МУК 4.1.737-99</w:t>
              </w:r>
            </w:hyperlink>
            <w:r>
              <w:t xml:space="preserve"> "Хромато-масс-спектрометрическое определение фенолов в воде";</w:t>
            </w:r>
          </w:p>
          <w:p w:rsidR="00BE3C09" w:rsidRDefault="00BE3C09" w:rsidP="00BE3C09">
            <w:pPr>
              <w:pStyle w:val="ConsPlusNormal"/>
            </w:pPr>
            <w:hyperlink r:id="rId998"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E3C09" w:rsidRDefault="00BE3C09" w:rsidP="00BE3C09">
            <w:pPr>
              <w:pStyle w:val="ConsPlusNormal"/>
            </w:pPr>
            <w:hyperlink r:id="rId999"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формальдегид;</w:t>
            </w:r>
          </w:p>
        </w:tc>
        <w:tc>
          <w:tcPr>
            <w:tcW w:w="6009" w:type="dxa"/>
            <w:tcBorders>
              <w:top w:val="nil"/>
              <w:bottom w:val="nil"/>
            </w:tcBorders>
          </w:tcPr>
          <w:p w:rsidR="00BE3C09" w:rsidRDefault="00BE3C09" w:rsidP="00BE3C09">
            <w:pPr>
              <w:pStyle w:val="ConsPlusNormal"/>
            </w:pPr>
            <w:hyperlink r:id="rId1000"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1001"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E3C09" w:rsidRDefault="00BE3C09" w:rsidP="00BE3C09">
            <w:pPr>
              <w:pStyle w:val="ConsPlusNormal"/>
            </w:pPr>
            <w:hyperlink r:id="rId1002" w:history="1">
              <w:r>
                <w:rPr>
                  <w:color w:val="0000FF"/>
                </w:rPr>
                <w:t>МУК 4.1.753-99</w:t>
              </w:r>
            </w:hyperlink>
            <w:r>
              <w:t xml:space="preserve"> "Ионохроматографическое определение формальдегида в воде";</w:t>
            </w:r>
          </w:p>
          <w:p w:rsidR="00BE3C09" w:rsidRDefault="00BE3C09" w:rsidP="00BE3C09">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E3C09" w:rsidRDefault="00BE3C09" w:rsidP="00BE3C09">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w:t>
            </w:r>
          </w:p>
          <w:p w:rsidR="00BE3C09" w:rsidRDefault="00BE3C09" w:rsidP="00BE3C09">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хлорбензол;</w:t>
            </w:r>
          </w:p>
        </w:tc>
        <w:tc>
          <w:tcPr>
            <w:tcW w:w="6009" w:type="dxa"/>
            <w:tcBorders>
              <w:top w:val="nil"/>
              <w:bottom w:val="nil"/>
            </w:tcBorders>
          </w:tcPr>
          <w:p w:rsidR="00BE3C09" w:rsidRDefault="00BE3C09" w:rsidP="00BE3C09">
            <w:pPr>
              <w:pStyle w:val="ConsPlusNormal"/>
            </w:pPr>
            <w:hyperlink r:id="rId1003"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00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этилацетат;</w:t>
            </w:r>
          </w:p>
        </w:tc>
        <w:tc>
          <w:tcPr>
            <w:tcW w:w="6009" w:type="dxa"/>
            <w:tcBorders>
              <w:top w:val="nil"/>
              <w:bottom w:val="nil"/>
            </w:tcBorders>
          </w:tcPr>
          <w:p w:rsidR="00BE3C09" w:rsidRDefault="00BE3C09" w:rsidP="00BE3C09">
            <w:pPr>
              <w:pStyle w:val="ConsPlusNormal"/>
            </w:pPr>
            <w:hyperlink r:id="rId100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07" name="Рисунок 107" descr="base_1_294190_32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294190_3288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00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00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этиленгликоль;</w:t>
            </w:r>
          </w:p>
        </w:tc>
        <w:tc>
          <w:tcPr>
            <w:tcW w:w="6009" w:type="dxa"/>
            <w:tcBorders>
              <w:top w:val="nil"/>
              <w:bottom w:val="nil"/>
            </w:tcBorders>
          </w:tcPr>
          <w:p w:rsidR="00BE3C09" w:rsidRDefault="00BE3C09" w:rsidP="00BE3C09">
            <w:pPr>
              <w:pStyle w:val="ConsPlusNormal"/>
            </w:pPr>
            <w:hyperlink r:id="rId100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эпихлоргидрин;</w:t>
            </w:r>
          </w:p>
        </w:tc>
        <w:tc>
          <w:tcPr>
            <w:tcW w:w="6009" w:type="dxa"/>
            <w:tcBorders>
              <w:top w:val="nil"/>
              <w:bottom w:val="nil"/>
            </w:tcBorders>
          </w:tcPr>
          <w:p w:rsidR="00BE3C09" w:rsidRDefault="00BE3C09" w:rsidP="00BE3C09">
            <w:pPr>
              <w:pStyle w:val="ConsPlusNormal"/>
            </w:pPr>
            <w:hyperlink r:id="rId1009"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w:t>
            </w:r>
            <w:r>
              <w:lastRenderedPageBreak/>
              <w:t>питьевом водоснабжении и водном хозяйстве";</w:t>
            </w:r>
          </w:p>
          <w:p w:rsidR="00BE3C09" w:rsidRDefault="00BE3C09" w:rsidP="00BE3C09">
            <w:pPr>
              <w:pStyle w:val="ConsPlusNormal"/>
            </w:pPr>
            <w:r>
              <w:t>МУ 4398-87 "Методические указания по гигиенической оценке лакированной консервной тары";</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Индекс токсичности</w:t>
            </w:r>
          </w:p>
        </w:tc>
        <w:tc>
          <w:tcPr>
            <w:tcW w:w="6009" w:type="dxa"/>
            <w:tcBorders>
              <w:top w:val="nil"/>
              <w:bottom w:val="nil"/>
            </w:tcBorders>
          </w:tcPr>
          <w:p w:rsidR="00BE3C09" w:rsidRDefault="00BE3C09" w:rsidP="00BE3C09">
            <w:pPr>
              <w:pStyle w:val="ConsPlusNormal"/>
            </w:pPr>
            <w:hyperlink r:id="rId1010" w:history="1">
              <w:r>
                <w:rPr>
                  <w:color w:val="0000FF"/>
                </w:rPr>
                <w:t>МУ 1.1.037-95</w:t>
              </w:r>
            </w:hyperlink>
            <w:r>
              <w:t xml:space="preserve"> "Биотестирование продукции из полимерных и других материалов";</w:t>
            </w:r>
          </w:p>
          <w:p w:rsidR="00BE3C09" w:rsidRDefault="00BE3C09" w:rsidP="00BE3C09">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011" w:history="1">
              <w:r>
                <w:rPr>
                  <w:color w:val="0000FF"/>
                </w:rPr>
                <w:t>N 239</w:t>
              </w:r>
            </w:hyperlink>
            <w:r>
              <w:t xml:space="preserve">, от 10.06.2014 </w:t>
            </w:r>
            <w:hyperlink r:id="rId1012" w:history="1">
              <w:r>
                <w:rPr>
                  <w:color w:val="0000FF"/>
                </w:rPr>
                <w:t>N 90</w:t>
              </w:r>
            </w:hyperlink>
            <w:r>
              <w:t xml:space="preserve">, от 19.12.2017 </w:t>
            </w:r>
            <w:hyperlink r:id="rId1013" w:history="1">
              <w:r>
                <w:rPr>
                  <w:color w:val="0000FF"/>
                </w:rPr>
                <w:t>N 175</w:t>
              </w:r>
            </w:hyperlink>
            <w:r>
              <w:t>)</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22</w:t>
            </w:r>
          </w:p>
        </w:tc>
        <w:tc>
          <w:tcPr>
            <w:tcW w:w="2098" w:type="dxa"/>
            <w:tcBorders>
              <w:top w:val="single" w:sz="4" w:space="0" w:color="auto"/>
              <w:bottom w:val="nil"/>
            </w:tcBorders>
          </w:tcPr>
          <w:p w:rsidR="00BE3C09" w:rsidRDefault="00BE3C09" w:rsidP="00BE3C09">
            <w:pPr>
              <w:pStyle w:val="ConsPlusNormal"/>
            </w:pPr>
            <w:r>
              <w:t>Требования биологической безопасности: токсикологические и клинические показатели</w:t>
            </w:r>
          </w:p>
        </w:tc>
        <w:tc>
          <w:tcPr>
            <w:tcW w:w="6009" w:type="dxa"/>
            <w:tcBorders>
              <w:top w:val="single" w:sz="4" w:space="0" w:color="auto"/>
              <w:bottom w:val="nil"/>
            </w:tcBorders>
          </w:tcPr>
          <w:p w:rsidR="00BE3C09" w:rsidRDefault="00BE3C09" w:rsidP="00BE3C09">
            <w:pPr>
              <w:pStyle w:val="ConsPlusNormal"/>
            </w:pPr>
            <w:hyperlink r:id="rId1014" w:history="1">
              <w:r>
                <w:rPr>
                  <w:color w:val="0000FF"/>
                </w:rPr>
                <w:t>ГОСТ 12.1.007-76</w:t>
              </w:r>
            </w:hyperlink>
            <w:r>
              <w:t xml:space="preserve"> "ССБТ. Вредные вещества. Классификация и общие требования безопасности";</w:t>
            </w:r>
          </w:p>
          <w:p w:rsidR="00BE3C09" w:rsidRDefault="00BE3C09" w:rsidP="00BE3C09">
            <w:pPr>
              <w:pStyle w:val="ConsPlusNormal"/>
            </w:pPr>
            <w:hyperlink r:id="rId1015" w:history="1">
              <w:r>
                <w:rPr>
                  <w:color w:val="0000FF"/>
                </w:rPr>
                <w:t>МУ 2102-79</w:t>
              </w:r>
            </w:hyperlink>
            <w:r>
              <w:t xml:space="preserve">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rsidR="00BE3C09" w:rsidRDefault="00BE3C09" w:rsidP="00BE3C09">
            <w:pPr>
              <w:pStyle w:val="ConsPlusNormal"/>
            </w:pPr>
            <w:hyperlink r:id="rId1016" w:history="1">
              <w:r>
                <w:rPr>
                  <w:color w:val="0000FF"/>
                </w:rPr>
                <w:t>МУ 1.1.578-96</w:t>
              </w:r>
            </w:hyperlink>
            <w:r>
              <w:t xml:space="preserve">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BE3C09" w:rsidRDefault="00BE3C09" w:rsidP="00BE3C09">
            <w:pPr>
              <w:pStyle w:val="ConsPlusNormal"/>
            </w:pPr>
            <w:hyperlink r:id="rId1017" w:history="1">
              <w:r>
                <w:rPr>
                  <w:color w:val="0000FF"/>
                </w:rPr>
                <w:t>МУ 10-8/94</w:t>
              </w:r>
            </w:hyperlink>
            <w:r>
              <w:t xml:space="preserve"> "Методы лабораторной специфической диагностики профессиональных аллергических заболеваний химической этиологии", утв. МЗ СССР от 25.12.79;</w:t>
            </w:r>
          </w:p>
          <w:p w:rsidR="00BE3C09" w:rsidRDefault="00BE3C09" w:rsidP="00BE3C09">
            <w:pPr>
              <w:pStyle w:val="ConsPlusNormal"/>
            </w:pPr>
            <w:hyperlink r:id="rId1018" w:history="1">
              <w:r>
                <w:rPr>
                  <w:color w:val="0000FF"/>
                </w:rPr>
                <w:t>МУ 05 РЦ/3140-91</w:t>
              </w:r>
            </w:hyperlink>
            <w:r>
              <w:t xml:space="preserve"> "Методические указания по проведению токсикологических исследований ингредиентов косметических средств в экспериментах на животных";</w:t>
            </w:r>
          </w:p>
          <w:p w:rsidR="00BE3C09" w:rsidRDefault="00BE3C09" w:rsidP="00BE3C09">
            <w:pPr>
              <w:pStyle w:val="ConsPlusNormal"/>
            </w:pPr>
            <w:r>
              <w:t>СанПиН 10-64 РБ 98 "Гигиенические требования к производству, качеству и безопасности средств гигиены полости рта"</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1019" w:history="1">
              <w:r>
                <w:rPr>
                  <w:color w:val="0000FF"/>
                </w:rPr>
                <w:t>решения</w:t>
              </w:r>
            </w:hyperlink>
            <w:r>
              <w:t xml:space="preserve"> Коллегии Евразийской экономической комиссии от 19.12.2017 N 175)</w:t>
            </w:r>
          </w:p>
        </w:tc>
      </w:tr>
      <w:tr w:rsidR="00BE3C09" w:rsidTr="00BE3C09">
        <w:tc>
          <w:tcPr>
            <w:tcW w:w="964" w:type="dxa"/>
            <w:vMerge w:val="restart"/>
            <w:tcBorders>
              <w:top w:val="single" w:sz="4" w:space="0" w:color="auto"/>
              <w:bottom w:val="single" w:sz="4" w:space="0" w:color="auto"/>
            </w:tcBorders>
          </w:tcPr>
          <w:p w:rsidR="00BE3C09" w:rsidRDefault="00BE3C09" w:rsidP="00BE3C09">
            <w:pPr>
              <w:pStyle w:val="ConsPlusNormal"/>
            </w:pPr>
            <w:r>
              <w:t>23</w:t>
            </w:r>
          </w:p>
        </w:tc>
        <w:tc>
          <w:tcPr>
            <w:tcW w:w="2098" w:type="dxa"/>
            <w:tcBorders>
              <w:top w:val="single" w:sz="4" w:space="0" w:color="auto"/>
              <w:bottom w:val="nil"/>
            </w:tcBorders>
          </w:tcPr>
          <w:p w:rsidR="00BE3C09" w:rsidRDefault="00BE3C09" w:rsidP="00BE3C09">
            <w:pPr>
              <w:pStyle w:val="ConsPlusNormal"/>
            </w:pPr>
            <w:r>
              <w:t>Требования механической безопасности:</w:t>
            </w:r>
          </w:p>
        </w:tc>
        <w:tc>
          <w:tcPr>
            <w:tcW w:w="6009" w:type="dxa"/>
            <w:tcBorders>
              <w:top w:val="single" w:sz="4" w:space="0" w:color="auto"/>
              <w:bottom w:val="nil"/>
            </w:tcBorders>
            <w:vAlign w:val="center"/>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single" w:sz="4" w:space="0" w:color="auto"/>
            </w:tcBorders>
          </w:tcPr>
          <w:p w:rsidR="00BE3C09" w:rsidRDefault="00BE3C09" w:rsidP="00BE3C09"/>
        </w:tc>
        <w:tc>
          <w:tcPr>
            <w:tcW w:w="2098" w:type="dxa"/>
            <w:tcBorders>
              <w:top w:val="nil"/>
              <w:bottom w:val="nil"/>
            </w:tcBorders>
          </w:tcPr>
          <w:p w:rsidR="00BE3C09" w:rsidRDefault="00BE3C09" w:rsidP="00BE3C09">
            <w:pPr>
              <w:pStyle w:val="ConsPlusNormal"/>
            </w:pPr>
            <w:r>
              <w:t>- прочность крепления кустов щеток;</w:t>
            </w:r>
          </w:p>
        </w:tc>
        <w:tc>
          <w:tcPr>
            <w:tcW w:w="6009" w:type="dxa"/>
            <w:tcBorders>
              <w:top w:val="nil"/>
              <w:bottom w:val="nil"/>
            </w:tcBorders>
          </w:tcPr>
          <w:p w:rsidR="00BE3C09" w:rsidRDefault="00BE3C09" w:rsidP="00BE3C09">
            <w:pPr>
              <w:pStyle w:val="ConsPlusNormal"/>
            </w:pPr>
            <w:hyperlink r:id="rId1020" w:history="1">
              <w:r>
                <w:rPr>
                  <w:color w:val="0000FF"/>
                </w:rPr>
                <w:t>п. 3.1</w:t>
              </w:r>
            </w:hyperlink>
            <w:r>
              <w:t xml:space="preserve"> ГОСТ 28637-90 "Изделия щетинно-щеточные. Методы контроля"</w:t>
            </w:r>
          </w:p>
        </w:tc>
      </w:tr>
      <w:tr w:rsidR="00BE3C09" w:rsidTr="00BE3C09">
        <w:tblPrEx>
          <w:tblBorders>
            <w:insideH w:val="none" w:sz="0" w:space="0" w:color="auto"/>
          </w:tblBorders>
        </w:tblPrEx>
        <w:tc>
          <w:tcPr>
            <w:tcW w:w="964" w:type="dxa"/>
            <w:vMerge/>
            <w:tcBorders>
              <w:top w:val="single" w:sz="4" w:space="0" w:color="auto"/>
              <w:bottom w:val="single" w:sz="4" w:space="0" w:color="auto"/>
            </w:tcBorders>
          </w:tcPr>
          <w:p w:rsidR="00BE3C09" w:rsidRDefault="00BE3C09" w:rsidP="00BE3C09"/>
        </w:tc>
        <w:tc>
          <w:tcPr>
            <w:tcW w:w="2098" w:type="dxa"/>
            <w:tcBorders>
              <w:top w:val="nil"/>
              <w:bottom w:val="nil"/>
            </w:tcBorders>
          </w:tcPr>
          <w:p w:rsidR="00BE3C09" w:rsidRDefault="00BE3C09" w:rsidP="00BE3C09">
            <w:pPr>
              <w:pStyle w:val="ConsPlusNormal"/>
            </w:pPr>
            <w:r>
              <w:t>- прочность колодки изделия в месте наименьшего сечения;</w:t>
            </w:r>
          </w:p>
        </w:tc>
        <w:tc>
          <w:tcPr>
            <w:tcW w:w="6009" w:type="dxa"/>
            <w:tcBorders>
              <w:top w:val="nil"/>
              <w:bottom w:val="nil"/>
            </w:tcBorders>
          </w:tcPr>
          <w:p w:rsidR="00BE3C09" w:rsidRDefault="00BE3C09" w:rsidP="00BE3C09">
            <w:pPr>
              <w:pStyle w:val="ConsPlusNormal"/>
            </w:pPr>
            <w:hyperlink r:id="rId1021" w:history="1">
              <w:r>
                <w:rPr>
                  <w:color w:val="0000FF"/>
                </w:rPr>
                <w:t>п. 3.3</w:t>
              </w:r>
            </w:hyperlink>
            <w:r>
              <w:t xml:space="preserve"> ГОСТ 28637-90 "Изделия щетинно-щеточные. Методы контроля"</w:t>
            </w:r>
          </w:p>
        </w:tc>
      </w:tr>
      <w:tr w:rsidR="00BE3C09" w:rsidTr="00BE3C09">
        <w:tblPrEx>
          <w:tblBorders>
            <w:insideH w:val="none" w:sz="0" w:space="0" w:color="auto"/>
          </w:tblBorders>
        </w:tblPrEx>
        <w:tc>
          <w:tcPr>
            <w:tcW w:w="964" w:type="dxa"/>
            <w:vMerge/>
            <w:tcBorders>
              <w:top w:val="single" w:sz="4" w:space="0" w:color="auto"/>
              <w:bottom w:val="single" w:sz="4" w:space="0" w:color="auto"/>
            </w:tcBorders>
          </w:tcPr>
          <w:p w:rsidR="00BE3C09" w:rsidRDefault="00BE3C09" w:rsidP="00BE3C09"/>
        </w:tc>
        <w:tc>
          <w:tcPr>
            <w:tcW w:w="2098" w:type="dxa"/>
            <w:tcBorders>
              <w:top w:val="nil"/>
              <w:bottom w:val="nil"/>
            </w:tcBorders>
          </w:tcPr>
          <w:p w:rsidR="00BE3C09" w:rsidRDefault="00BE3C09" w:rsidP="00BE3C09">
            <w:pPr>
              <w:pStyle w:val="ConsPlusNormal"/>
            </w:pPr>
            <w:r>
              <w:t>- жесткость рабочей части;</w:t>
            </w:r>
          </w:p>
        </w:tc>
        <w:tc>
          <w:tcPr>
            <w:tcW w:w="6009" w:type="dxa"/>
            <w:tcBorders>
              <w:top w:val="nil"/>
              <w:bottom w:val="nil"/>
            </w:tcBorders>
          </w:tcPr>
          <w:p w:rsidR="00BE3C09" w:rsidRDefault="00BE3C09" w:rsidP="00BE3C09">
            <w:pPr>
              <w:pStyle w:val="ConsPlusNormal"/>
            </w:pPr>
            <w:hyperlink r:id="rId1022" w:history="1">
              <w:r>
                <w:rPr>
                  <w:color w:val="0000FF"/>
                </w:rPr>
                <w:t>Приложение 3</w:t>
              </w:r>
            </w:hyperlink>
            <w:r>
              <w:t xml:space="preserve"> ГОСТ 6388-91 (ИСО 8627-87) "Щетки зубные. Общие технические условия"</w:t>
            </w:r>
          </w:p>
        </w:tc>
      </w:tr>
      <w:tr w:rsidR="00BE3C09" w:rsidTr="00BE3C09">
        <w:tc>
          <w:tcPr>
            <w:tcW w:w="964" w:type="dxa"/>
            <w:vMerge/>
            <w:tcBorders>
              <w:top w:val="single" w:sz="4" w:space="0" w:color="auto"/>
              <w:bottom w:val="single" w:sz="4" w:space="0" w:color="auto"/>
            </w:tcBorders>
          </w:tcPr>
          <w:p w:rsidR="00BE3C09" w:rsidRDefault="00BE3C09" w:rsidP="00BE3C09"/>
        </w:tc>
        <w:tc>
          <w:tcPr>
            <w:tcW w:w="2098" w:type="dxa"/>
            <w:tcBorders>
              <w:top w:val="nil"/>
              <w:bottom w:val="single" w:sz="4" w:space="0" w:color="auto"/>
            </w:tcBorders>
          </w:tcPr>
          <w:p w:rsidR="00BE3C09" w:rsidRDefault="00BE3C09" w:rsidP="00BE3C09">
            <w:pPr>
              <w:pStyle w:val="ConsPlusNormal"/>
            </w:pPr>
            <w:r>
              <w:t>- контроль качества обработки рабочей части зубной щетки</w:t>
            </w:r>
          </w:p>
        </w:tc>
        <w:tc>
          <w:tcPr>
            <w:tcW w:w="6009" w:type="dxa"/>
            <w:tcBorders>
              <w:top w:val="nil"/>
              <w:bottom w:val="single" w:sz="4" w:space="0" w:color="auto"/>
            </w:tcBorders>
          </w:tcPr>
          <w:p w:rsidR="00BE3C09" w:rsidRDefault="00BE3C09" w:rsidP="00BE3C09">
            <w:pPr>
              <w:pStyle w:val="ConsPlusNormal"/>
            </w:pPr>
            <w:hyperlink r:id="rId1023" w:history="1">
              <w:r>
                <w:rPr>
                  <w:color w:val="0000FF"/>
                </w:rPr>
                <w:t>п. 4.3</w:t>
              </w:r>
            </w:hyperlink>
            <w:r>
              <w:t xml:space="preserve"> ГОСТ 28637-90 "Изделия щетинно-щеточные. Методы контроля"</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Изделия санитарно-гигиенические разового использования</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24</w:t>
            </w:r>
          </w:p>
        </w:tc>
        <w:tc>
          <w:tcPr>
            <w:tcW w:w="2098" w:type="dxa"/>
            <w:tcBorders>
              <w:top w:val="single" w:sz="4" w:space="0" w:color="auto"/>
              <w:bottom w:val="nil"/>
            </w:tcBorders>
          </w:tcPr>
          <w:p w:rsidR="00BE3C09" w:rsidRDefault="00BE3C09" w:rsidP="00BE3C09">
            <w:pPr>
              <w:pStyle w:val="ConsPlusNormal"/>
            </w:pPr>
            <w:r>
              <w:t>Отбор проб</w:t>
            </w:r>
          </w:p>
        </w:tc>
        <w:tc>
          <w:tcPr>
            <w:tcW w:w="6009" w:type="dxa"/>
            <w:tcBorders>
              <w:top w:val="single" w:sz="4" w:space="0" w:color="auto"/>
              <w:bottom w:val="nil"/>
            </w:tcBorders>
          </w:tcPr>
          <w:p w:rsidR="00BE3C09" w:rsidRDefault="00BE3C09" w:rsidP="00BE3C09">
            <w:pPr>
              <w:pStyle w:val="ConsPlusNormal"/>
            </w:pPr>
            <w:hyperlink r:id="rId1024" w:history="1">
              <w:r>
                <w:rPr>
                  <w:color w:val="0000FF"/>
                </w:rPr>
                <w:t>п. 6.4</w:t>
              </w:r>
            </w:hyperlink>
            <w:r>
              <w:t xml:space="preserve"> ГОСТ </w:t>
            </w:r>
            <w:proofErr w:type="gramStart"/>
            <w:r>
              <w:t>Р</w:t>
            </w:r>
            <w:proofErr w:type="gramEnd"/>
            <w:r>
              <w:t xml:space="preserve"> 52557-2011 "Подгузники детские бумажные. Общие технические условия";</w:t>
            </w:r>
          </w:p>
          <w:p w:rsidR="00BE3C09" w:rsidRDefault="00BE3C09" w:rsidP="00BE3C09">
            <w:pPr>
              <w:pStyle w:val="ConsPlusNormal"/>
            </w:pPr>
            <w:hyperlink r:id="rId1025" w:history="1">
              <w:r>
                <w:rPr>
                  <w:color w:val="0000FF"/>
                </w:rPr>
                <w:t>ГОСТ 26668-85</w:t>
              </w:r>
            </w:hyperlink>
            <w:r>
              <w:t xml:space="preserve"> "Продукты пищевые и вкусовые. Методы отбора проб для микробиологических анализов";</w:t>
            </w:r>
          </w:p>
          <w:p w:rsidR="00BE3C09" w:rsidRDefault="00BE3C09" w:rsidP="00BE3C09">
            <w:pPr>
              <w:pStyle w:val="ConsPlusNormal"/>
            </w:pPr>
            <w:r>
              <w:t>СанПиН 1.1.12-14-2003 "Гигиенические требования к безопасности средств личной гигиены"</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026" w:history="1">
              <w:r>
                <w:rPr>
                  <w:color w:val="0000FF"/>
                </w:rPr>
                <w:t>N 239</w:t>
              </w:r>
            </w:hyperlink>
            <w:r>
              <w:t xml:space="preserve">, от 19.12.2017 </w:t>
            </w:r>
            <w:hyperlink r:id="rId1027" w:history="1">
              <w:r>
                <w:rPr>
                  <w:color w:val="0000FF"/>
                </w:rPr>
                <w:t>N 175</w:t>
              </w:r>
            </w:hyperlink>
            <w:r>
              <w:t>)</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25</w:t>
            </w:r>
          </w:p>
        </w:tc>
        <w:tc>
          <w:tcPr>
            <w:tcW w:w="2098" w:type="dxa"/>
            <w:tcBorders>
              <w:top w:val="single" w:sz="4" w:space="0" w:color="auto"/>
              <w:bottom w:val="nil"/>
            </w:tcBorders>
          </w:tcPr>
          <w:p w:rsidR="00BE3C09" w:rsidRDefault="00BE3C09" w:rsidP="00BE3C09">
            <w:pPr>
              <w:pStyle w:val="ConsPlusNormal"/>
            </w:pPr>
            <w:r>
              <w:t>Требования микробиологической и биологической безопасности</w:t>
            </w:r>
          </w:p>
        </w:tc>
        <w:tc>
          <w:tcPr>
            <w:tcW w:w="6009" w:type="dxa"/>
            <w:tcBorders>
              <w:top w:val="single" w:sz="4" w:space="0" w:color="auto"/>
              <w:bottom w:val="nil"/>
            </w:tcBorders>
          </w:tcPr>
          <w:p w:rsidR="00BE3C09" w:rsidRDefault="00BE3C09" w:rsidP="00BE3C09">
            <w:pPr>
              <w:pStyle w:val="ConsPlusNormal"/>
            </w:pPr>
            <w:hyperlink r:id="rId1028" w:history="1">
              <w:r>
                <w:rPr>
                  <w:color w:val="0000FF"/>
                </w:rPr>
                <w:t>ГОСТ ISO 7218-2011</w:t>
              </w:r>
            </w:hyperlink>
            <w:r>
              <w:t xml:space="preserve"> "Микробиология пищевых продуктов и кормов для животных. Общие требования и рекомендации по микробиологическим исследованиям";</w:t>
            </w:r>
          </w:p>
          <w:p w:rsidR="00BE3C09" w:rsidRDefault="00BE3C09" w:rsidP="00BE3C09">
            <w:pPr>
              <w:pStyle w:val="ConsPlusNormal"/>
            </w:pPr>
            <w:hyperlink r:id="rId1029" w:history="1">
              <w:r>
                <w:rPr>
                  <w:color w:val="0000FF"/>
                </w:rPr>
                <w:t>ГОСТ 31708-2012 (ISO 7251:2005)</w:t>
              </w:r>
            </w:hyperlink>
            <w:r>
              <w:t xml:space="preserve">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BE3C09" w:rsidRDefault="00BE3C09" w:rsidP="00BE3C09">
            <w:pPr>
              <w:pStyle w:val="ConsPlusNormal"/>
            </w:pPr>
            <w:r>
              <w:t>ISO 4831:2006 "Микробиология пищевых продуктов и кормов. Горизонтальный метод обнаружения и подсчета колиформных бактерий";</w:t>
            </w:r>
          </w:p>
          <w:p w:rsidR="00BE3C09" w:rsidRDefault="00BE3C09" w:rsidP="00BE3C09">
            <w:pPr>
              <w:pStyle w:val="ConsPlusNormal"/>
            </w:pPr>
            <w:r>
              <w:t>ISO 4832:2006 "Микробиология пищевых продуктов и кормов. Горизонтальный метод подсчета колиформ. Метод подсчета колоний";</w:t>
            </w:r>
          </w:p>
          <w:p w:rsidR="00BE3C09" w:rsidRDefault="00BE3C09" w:rsidP="00BE3C09">
            <w:pPr>
              <w:pStyle w:val="ConsPlusNormal"/>
            </w:pPr>
            <w:r>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rsidR="00BE3C09" w:rsidRDefault="00BE3C09" w:rsidP="00BE3C09">
            <w:pPr>
              <w:pStyle w:val="ConsPlusNormal"/>
            </w:pPr>
            <w:r>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rsidR="00BE3C09" w:rsidRDefault="00BE3C09" w:rsidP="00BE3C09">
            <w:pPr>
              <w:pStyle w:val="ConsPlusNormal"/>
            </w:pPr>
            <w:hyperlink r:id="rId1030"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BE3C09" w:rsidRDefault="00BE3C09" w:rsidP="00BE3C09">
            <w:pPr>
              <w:pStyle w:val="ConsPlusNormal"/>
            </w:pPr>
            <w:hyperlink r:id="rId1031" w:history="1">
              <w:r>
                <w:rPr>
                  <w:color w:val="0000FF"/>
                </w:rPr>
                <w:t>ГОСТ 26972-86</w:t>
              </w:r>
            </w:hyperlink>
            <w:r>
              <w:t xml:space="preserve"> "Зерно, крупа, мука, толокно для продуктов детского питания. Методы микробиологического анализа";</w:t>
            </w:r>
          </w:p>
          <w:p w:rsidR="00BE3C09" w:rsidRDefault="00BE3C09" w:rsidP="00BE3C09">
            <w:pPr>
              <w:pStyle w:val="ConsPlusNormal"/>
            </w:pPr>
            <w:hyperlink r:id="rId1032" w:history="1">
              <w:r>
                <w:rPr>
                  <w:color w:val="0000FF"/>
                </w:rPr>
                <w:t>ГОСТ 26670-91</w:t>
              </w:r>
            </w:hyperlink>
            <w:r>
              <w:t xml:space="preserve"> "Продукты пищевые. Методы культивирования микроорганизмов";</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Сенсибилизирующе</w:t>
            </w:r>
            <w:r>
              <w:lastRenderedPageBreak/>
              <w:t>е действие</w:t>
            </w:r>
          </w:p>
        </w:tc>
        <w:tc>
          <w:tcPr>
            <w:tcW w:w="6009" w:type="dxa"/>
            <w:tcBorders>
              <w:top w:val="nil"/>
              <w:bottom w:val="nil"/>
            </w:tcBorders>
          </w:tcPr>
          <w:p w:rsidR="00BE3C09" w:rsidRDefault="00BE3C09" w:rsidP="00BE3C09">
            <w:pPr>
              <w:pStyle w:val="ConsPlusNormal"/>
            </w:pPr>
            <w:hyperlink r:id="rId1033" w:history="1">
              <w:r>
                <w:rPr>
                  <w:color w:val="0000FF"/>
                </w:rPr>
                <w:t>МУК 4.1/4.3.1485-03</w:t>
              </w:r>
            </w:hyperlink>
            <w:r>
              <w:t xml:space="preserve"> "Гигиеническая оценка одежды для </w:t>
            </w:r>
            <w:r>
              <w:lastRenderedPageBreak/>
              <w:t>детей, подростков и взрослых. Методы контроля. Химические факторы. Физические факторы";</w:t>
            </w:r>
          </w:p>
          <w:p w:rsidR="00BE3C09" w:rsidRDefault="00BE3C09" w:rsidP="00BE3C09">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w:t>
            </w:r>
            <w:hyperlink r:id="rId1034" w:history="1">
              <w:r>
                <w:rPr>
                  <w:color w:val="0000FF"/>
                </w:rPr>
                <w:t>решения</w:t>
              </w:r>
            </w:hyperlink>
            <w:r>
              <w:t xml:space="preserve"> Коллегии Евразийской экономической комиссии от 10.06.2014 N 90)</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26</w:t>
            </w:r>
          </w:p>
        </w:tc>
        <w:tc>
          <w:tcPr>
            <w:tcW w:w="2098" w:type="dxa"/>
            <w:tcBorders>
              <w:top w:val="single" w:sz="4" w:space="0" w:color="auto"/>
              <w:bottom w:val="nil"/>
            </w:tcBorders>
          </w:tcPr>
          <w:p w:rsidR="00BE3C09" w:rsidRDefault="00BE3C09" w:rsidP="00BE3C09">
            <w:pPr>
              <w:pStyle w:val="ConsPlusNormal"/>
            </w:pPr>
            <w:r>
              <w:t>Требования химической безопасности:</w:t>
            </w:r>
          </w:p>
          <w:p w:rsidR="00BE3C09" w:rsidRDefault="00BE3C09" w:rsidP="00BE3C09">
            <w:pPr>
              <w:pStyle w:val="ConsPlusNormal"/>
            </w:pPr>
            <w:r>
              <w:t>- выделение вредных для здоровья химических веществ:</w:t>
            </w:r>
          </w:p>
          <w:p w:rsidR="00BE3C09" w:rsidRDefault="00BE3C09" w:rsidP="00BE3C09">
            <w:pPr>
              <w:pStyle w:val="ConsPlusNormal"/>
            </w:pPr>
            <w:r>
              <w:t>- цинк, мышьяк, хром, свинец;</w:t>
            </w:r>
          </w:p>
        </w:tc>
        <w:tc>
          <w:tcPr>
            <w:tcW w:w="6009" w:type="dxa"/>
            <w:tcBorders>
              <w:top w:val="single" w:sz="4" w:space="0" w:color="auto"/>
              <w:bottom w:val="nil"/>
            </w:tcBorders>
          </w:tcPr>
          <w:p w:rsidR="00BE3C09" w:rsidRDefault="00BE3C09" w:rsidP="00BE3C09">
            <w:pPr>
              <w:pStyle w:val="ConsPlusNormal"/>
            </w:pPr>
            <w:hyperlink r:id="rId1035" w:history="1">
              <w:r>
                <w:rPr>
                  <w:color w:val="0000FF"/>
                </w:rPr>
                <w:t>ГОСТ 31870-2012</w:t>
              </w:r>
            </w:hyperlink>
            <w:r>
              <w:t xml:space="preserve"> "Вода питьевая. Определение содержания элементов методами атомной спектрометрии"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jc w:val="both"/>
            </w:pPr>
          </w:p>
        </w:tc>
        <w:tc>
          <w:tcPr>
            <w:tcW w:w="6009" w:type="dxa"/>
            <w:tcBorders>
              <w:top w:val="nil"/>
              <w:bottom w:val="nil"/>
            </w:tcBorders>
          </w:tcPr>
          <w:p w:rsidR="00BE3C09" w:rsidRDefault="00BE3C09" w:rsidP="00BE3C09">
            <w:pPr>
              <w:pStyle w:val="ConsPlusNormal"/>
            </w:pPr>
            <w:hyperlink r:id="rId1036"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BE3C09" w:rsidRDefault="00BE3C09" w:rsidP="00BE3C09">
            <w:pPr>
              <w:pStyle w:val="ConsPlusNormal"/>
            </w:pPr>
            <w:hyperlink r:id="rId1037" w:history="1">
              <w:proofErr w:type="gramStart"/>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BE3C09" w:rsidRDefault="00BE3C09" w:rsidP="00BE3C09">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BE3C09" w:rsidRDefault="00BE3C09" w:rsidP="00BE3C09">
            <w:pPr>
              <w:pStyle w:val="ConsPlusNormal"/>
            </w:pPr>
            <w:hyperlink r:id="rId1038" w:history="1">
              <w:r>
                <w:rPr>
                  <w:color w:val="0000FF"/>
                </w:rPr>
                <w:t>МУК 4.1.742-99</w:t>
              </w:r>
            </w:hyperlink>
            <w:r>
              <w:t xml:space="preserve"> "Инверсионное вольтамперометрическое измерение концентрац</w:t>
            </w:r>
            <w:proofErr w:type="gramStart"/>
            <w:r>
              <w:t>ии ио</w:t>
            </w:r>
            <w:proofErr w:type="gramEnd"/>
            <w:r>
              <w:t>нов цинка, кадмия, свинца и меди в воде";</w:t>
            </w:r>
          </w:p>
          <w:p w:rsidR="00BE3C09" w:rsidRDefault="00BE3C09" w:rsidP="00BE3C09">
            <w:pPr>
              <w:pStyle w:val="ConsPlusNormal"/>
            </w:pPr>
            <w:hyperlink r:id="rId1039"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(применяется до 1 января 2019 г.);</w:t>
            </w:r>
          </w:p>
          <w:p w:rsidR="00BE3C09" w:rsidRDefault="00BE3C09" w:rsidP="00BE3C09">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ИСО 11969-96 "Качество воды. Определение мышьяка";</w:t>
            </w:r>
          </w:p>
          <w:p w:rsidR="00BE3C09" w:rsidRDefault="00BE3C09" w:rsidP="00BE3C09">
            <w:pPr>
              <w:pStyle w:val="ConsPlusNormal"/>
            </w:pPr>
            <w:hyperlink r:id="rId1040" w:history="1">
              <w:r>
                <w:rPr>
                  <w:color w:val="0000FF"/>
                </w:rPr>
                <w:t>ГОСТ 4152-89</w:t>
              </w:r>
            </w:hyperlink>
            <w:r>
              <w:t xml:space="preserve"> "Вода питьевая. Метод определения массовой </w:t>
            </w:r>
            <w:r>
              <w:lastRenderedPageBreak/>
              <w:t>концентрации мышьяка";</w:t>
            </w:r>
          </w:p>
          <w:p w:rsidR="00BE3C09" w:rsidRDefault="00BE3C09" w:rsidP="00BE3C09">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BE3C09" w:rsidRDefault="00BE3C09" w:rsidP="00BE3C09">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E3C09" w:rsidRDefault="00BE3C09" w:rsidP="00BE3C09">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rsidR="00BE3C09" w:rsidRDefault="00BE3C09" w:rsidP="00BE3C09">
            <w:pPr>
              <w:pStyle w:val="ConsPlusNormal"/>
            </w:pPr>
            <w:r>
              <w:t>ГОСТ 22001-87 "Метод атомно-абсорбционной спектрометрии определения примесей химических элементов".</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акрилонитрил;</w:t>
            </w:r>
          </w:p>
        </w:tc>
        <w:tc>
          <w:tcPr>
            <w:tcW w:w="6009" w:type="dxa"/>
            <w:tcBorders>
              <w:top w:val="nil"/>
              <w:bottom w:val="nil"/>
            </w:tcBorders>
          </w:tcPr>
          <w:p w:rsidR="00BE3C09" w:rsidRDefault="00BE3C09" w:rsidP="00BE3C09">
            <w:pPr>
              <w:pStyle w:val="ConsPlusNormal"/>
            </w:pPr>
            <w:hyperlink r:id="rId1041"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1042"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1043" w:history="1">
              <w:r>
                <w:rPr>
                  <w:color w:val="0000FF"/>
                </w:rPr>
                <w:t>МУК 4.1.658-96</w:t>
              </w:r>
            </w:hyperlink>
            <w:r>
              <w:t xml:space="preserve"> "Методические указания по газохроматографическому определению акрилонитрила в воде";</w:t>
            </w:r>
          </w:p>
          <w:p w:rsidR="00BE3C09" w:rsidRDefault="00BE3C09" w:rsidP="00BE3C09">
            <w:pPr>
              <w:pStyle w:val="ConsPlusNormal"/>
            </w:pPr>
            <w:hyperlink r:id="rId1044"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1045"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BE3C09" w:rsidRDefault="00BE3C09" w:rsidP="00BE3C09">
            <w:pPr>
              <w:pStyle w:val="ConsPlusNormal"/>
            </w:pPr>
            <w:hyperlink r:id="rId104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06" name="Рисунок 106" descr="base_1_294190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294190_3288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04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xml:space="preserve">" методом газожидкостной </w:t>
            </w:r>
            <w:r>
              <w:lastRenderedPageBreak/>
              <w:t>хроматографии"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ацетальдегид;</w:t>
            </w:r>
          </w:p>
        </w:tc>
        <w:tc>
          <w:tcPr>
            <w:tcW w:w="6009" w:type="dxa"/>
            <w:tcBorders>
              <w:top w:val="nil"/>
              <w:bottom w:val="nil"/>
            </w:tcBorders>
          </w:tcPr>
          <w:p w:rsidR="00BE3C09" w:rsidRDefault="00BE3C09" w:rsidP="00BE3C09">
            <w:pPr>
              <w:pStyle w:val="ConsPlusNormal"/>
            </w:pPr>
            <w:hyperlink r:id="rId104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05" name="Рисунок 105" descr="base_1_294190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294190_3288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04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04" name="Рисунок 104" descr="base_1_294190_32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294190_32885"/>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ацетон;</w:t>
            </w:r>
          </w:p>
        </w:tc>
        <w:tc>
          <w:tcPr>
            <w:tcW w:w="6009" w:type="dxa"/>
            <w:tcBorders>
              <w:top w:val="nil"/>
              <w:bottom w:val="nil"/>
            </w:tcBorders>
          </w:tcPr>
          <w:p w:rsidR="00BE3C09" w:rsidRDefault="00BE3C09" w:rsidP="00BE3C09">
            <w:pPr>
              <w:pStyle w:val="ConsPlusNormal"/>
            </w:pPr>
            <w:hyperlink r:id="rId105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105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05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03" name="Рисунок 103" descr="base_1_294190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294190_3288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05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альфа-метилстирола в воде и </w:t>
            </w:r>
            <w:r>
              <w:lastRenderedPageBreak/>
              <w:t>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02" name="Рисунок 102" descr="base_1_294190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294190_32887"/>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бензол;</w:t>
            </w:r>
          </w:p>
        </w:tc>
        <w:tc>
          <w:tcPr>
            <w:tcW w:w="6009" w:type="dxa"/>
            <w:tcBorders>
              <w:top w:val="nil"/>
              <w:bottom w:val="nil"/>
            </w:tcBorders>
          </w:tcPr>
          <w:p w:rsidR="00BE3C09" w:rsidRDefault="00BE3C09" w:rsidP="00BE3C09">
            <w:pPr>
              <w:pStyle w:val="ConsPlusNormal"/>
            </w:pPr>
            <w:hyperlink r:id="rId105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105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hyperlink r:id="rId105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01" name="Рисунок 101" descr="base_1_294190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294190_3288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05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058"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059" w:history="1">
              <w:r>
                <w:rPr>
                  <w:color w:val="0000FF"/>
                </w:rPr>
                <w:t>МУК 4.1.1205-03</w:t>
              </w:r>
            </w:hyperlink>
            <w:r>
              <w:t xml:space="preserve"> "Газохроматографическое определение </w:t>
            </w:r>
            <w:r>
              <w:lastRenderedPageBreak/>
              <w:t xml:space="preserve">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00" name="Рисунок 100" descr="base_1_294190_32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294190_3288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гексан;</w:t>
            </w:r>
          </w:p>
        </w:tc>
        <w:tc>
          <w:tcPr>
            <w:tcW w:w="6009" w:type="dxa"/>
            <w:tcBorders>
              <w:top w:val="nil"/>
              <w:bottom w:val="nil"/>
            </w:tcBorders>
          </w:tcPr>
          <w:p w:rsidR="00BE3C09" w:rsidRDefault="00BE3C09" w:rsidP="00BE3C09">
            <w:pPr>
              <w:pStyle w:val="ConsPlusNormal"/>
            </w:pPr>
            <w:hyperlink r:id="rId106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06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99" name="Рисунок 99" descr="base_1_294190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294190_3289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06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063"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метиловый;</w:t>
            </w:r>
          </w:p>
        </w:tc>
        <w:tc>
          <w:tcPr>
            <w:tcW w:w="6009" w:type="dxa"/>
            <w:tcBorders>
              <w:top w:val="nil"/>
              <w:bottom w:val="nil"/>
            </w:tcBorders>
          </w:tcPr>
          <w:p w:rsidR="00BE3C09" w:rsidRDefault="00BE3C09" w:rsidP="00BE3C09">
            <w:pPr>
              <w:pStyle w:val="ConsPlusNormal"/>
            </w:pPr>
            <w:hyperlink r:id="rId106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98" name="Рисунок 98" descr="base_1_294190_32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294190_3289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06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w:t>
            </w:r>
            <w:r>
              <w:lastRenderedPageBreak/>
              <w:t xml:space="preserve">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06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97" name="Рисунок 97" descr="base_1_294190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294190_32892"/>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jc w:val="both"/>
            </w:pPr>
            <w:r>
              <w:t>- спирт пропиловый;</w:t>
            </w:r>
          </w:p>
        </w:tc>
        <w:tc>
          <w:tcPr>
            <w:tcW w:w="6009" w:type="dxa"/>
            <w:tcBorders>
              <w:top w:val="nil"/>
              <w:bottom w:val="nil"/>
            </w:tcBorders>
          </w:tcPr>
          <w:p w:rsidR="00BE3C09" w:rsidRDefault="00BE3C09" w:rsidP="00BE3C09">
            <w:pPr>
              <w:pStyle w:val="ConsPlusNormal"/>
            </w:pPr>
            <w:hyperlink r:id="rId106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96" name="Рисунок 96" descr="base_1_294190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294190_3289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06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толуол;</w:t>
            </w:r>
          </w:p>
        </w:tc>
        <w:tc>
          <w:tcPr>
            <w:tcW w:w="6009" w:type="dxa"/>
            <w:tcBorders>
              <w:top w:val="nil"/>
              <w:bottom w:val="nil"/>
            </w:tcBorders>
          </w:tcPr>
          <w:p w:rsidR="00BE3C09" w:rsidRDefault="00BE3C09" w:rsidP="00BE3C09">
            <w:pPr>
              <w:pStyle w:val="ConsPlusNormal"/>
            </w:pPr>
            <w:hyperlink r:id="rId106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95" name="Рисунок 95" descr="base_1_294190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294190_3289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070" w:history="1">
              <w:r>
                <w:rPr>
                  <w:color w:val="0000FF"/>
                </w:rPr>
                <w:t>МУК 4.1.3166-14</w:t>
              </w:r>
            </w:hyperlink>
            <w:r>
              <w:t xml:space="preserve"> "Газохроматографическое определение </w:t>
            </w:r>
            <w:r>
              <w:lastRenderedPageBreak/>
              <w:t xml:space="preserve">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07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07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1073"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07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94" name="Рисунок 94" descr="base_1_294190_32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294190_3289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075" w:history="1">
              <w:r>
                <w:rPr>
                  <w:color w:val="0000FF"/>
                </w:rPr>
                <w:t>МУК 4.1.651-96</w:t>
              </w:r>
            </w:hyperlink>
            <w:r>
              <w:t xml:space="preserve"> "Методические указания по газохроматографическому определению толуола в воде";</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93" name="Рисунок 93" descr="base_1_294190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294190_32896"/>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фенол;</w:t>
            </w:r>
          </w:p>
        </w:tc>
        <w:tc>
          <w:tcPr>
            <w:tcW w:w="6009" w:type="dxa"/>
            <w:tcBorders>
              <w:top w:val="nil"/>
              <w:bottom w:val="nil"/>
            </w:tcBorders>
          </w:tcPr>
          <w:p w:rsidR="00BE3C09" w:rsidRDefault="00BE3C09" w:rsidP="00BE3C09">
            <w:pPr>
              <w:pStyle w:val="ConsPlusNormal"/>
            </w:pPr>
            <w:hyperlink r:id="rId1076" w:history="1">
              <w:r>
                <w:rPr>
                  <w:color w:val="0000FF"/>
                </w:rPr>
                <w:t>МУК 4.1.667-97</w:t>
              </w:r>
            </w:hyperlink>
            <w:r>
              <w:t xml:space="preserve"> "Хромо-масс-спектрометрическое определение концентраций фенолов и хлорпроизводных в воде";</w:t>
            </w:r>
          </w:p>
          <w:p w:rsidR="00BE3C09" w:rsidRDefault="00BE3C09" w:rsidP="00BE3C09">
            <w:pPr>
              <w:pStyle w:val="ConsPlusNormal"/>
            </w:pPr>
            <w:hyperlink r:id="rId1077" w:history="1">
              <w:r>
                <w:rPr>
                  <w:color w:val="0000FF"/>
                </w:rPr>
                <w:t>МУК 4.1.737-99</w:t>
              </w:r>
            </w:hyperlink>
            <w:r>
              <w:t xml:space="preserve"> "Хромато-масс-спектрометрическое определение фенолов в воде";</w:t>
            </w:r>
          </w:p>
          <w:p w:rsidR="00BE3C09" w:rsidRDefault="00BE3C09" w:rsidP="00BE3C09">
            <w:pPr>
              <w:pStyle w:val="ConsPlusNormal"/>
            </w:pPr>
            <w:hyperlink r:id="rId1078" w:history="1">
              <w:r>
                <w:rPr>
                  <w:color w:val="0000FF"/>
                </w:rPr>
                <w:t>МУК 4.1.752-99</w:t>
              </w:r>
            </w:hyperlink>
            <w:r>
              <w:t xml:space="preserve"> "Газохроматографическое определение фенола в воде";</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BE3C09" w:rsidRDefault="00BE3C09" w:rsidP="00BE3C09">
            <w:pPr>
              <w:pStyle w:val="ConsPlusNormal"/>
            </w:pPr>
            <w:hyperlink r:id="rId1079" w:history="1">
              <w:r>
                <w:rPr>
                  <w:color w:val="0000FF"/>
                </w:rPr>
                <w:t>МУК 4.1.647-96</w:t>
              </w:r>
            </w:hyperlink>
            <w:r>
              <w:t xml:space="preserve"> "Методические указания по газохроматографическому определению фенола в воде";</w:t>
            </w:r>
          </w:p>
          <w:p w:rsidR="00BE3C09" w:rsidRDefault="00BE3C09" w:rsidP="00BE3C09">
            <w:pPr>
              <w:pStyle w:val="ConsPlusNormal"/>
            </w:pPr>
            <w:hyperlink r:id="rId1080" w:history="1">
              <w:r>
                <w:rPr>
                  <w:color w:val="0000FF"/>
                </w:rPr>
                <w:t>МУК 4.1.737-99</w:t>
              </w:r>
            </w:hyperlink>
            <w:r>
              <w:t xml:space="preserve"> "Хромато-масс-спектрометрическое определение фенолов в воде";</w:t>
            </w:r>
          </w:p>
          <w:p w:rsidR="00BE3C09" w:rsidRDefault="00BE3C09" w:rsidP="00BE3C09">
            <w:pPr>
              <w:pStyle w:val="ConsPlusNormal"/>
            </w:pPr>
            <w:hyperlink r:id="rId1081"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E3C09" w:rsidRDefault="00BE3C09" w:rsidP="00BE3C09">
            <w:pPr>
              <w:pStyle w:val="ConsPlusNormal"/>
            </w:pPr>
            <w:hyperlink r:id="rId1082"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формальдегид;</w:t>
            </w:r>
          </w:p>
        </w:tc>
        <w:tc>
          <w:tcPr>
            <w:tcW w:w="6009" w:type="dxa"/>
            <w:tcBorders>
              <w:top w:val="nil"/>
              <w:bottom w:val="nil"/>
            </w:tcBorders>
          </w:tcPr>
          <w:p w:rsidR="00BE3C09" w:rsidRDefault="00BE3C09" w:rsidP="00BE3C09">
            <w:pPr>
              <w:pStyle w:val="ConsPlusNormal"/>
            </w:pPr>
            <w:hyperlink r:id="rId1083"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1084"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E3C09" w:rsidRDefault="00BE3C09" w:rsidP="00BE3C09">
            <w:pPr>
              <w:pStyle w:val="ConsPlusNormal"/>
            </w:pPr>
            <w:hyperlink r:id="rId1085" w:history="1">
              <w:r>
                <w:rPr>
                  <w:color w:val="0000FF"/>
                </w:rPr>
                <w:t>МУК 4.1.753-99</w:t>
              </w:r>
            </w:hyperlink>
            <w:r>
              <w:t xml:space="preserve"> "Ионохроматографическое определение формальдегида в воде";</w:t>
            </w:r>
          </w:p>
          <w:p w:rsidR="00BE3C09" w:rsidRDefault="00BE3C09" w:rsidP="00BE3C09">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E3C09" w:rsidRDefault="00BE3C09" w:rsidP="00BE3C09">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w:t>
            </w:r>
          </w:p>
          <w:p w:rsidR="00BE3C09" w:rsidRDefault="00BE3C09" w:rsidP="00BE3C09">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этилацетат;</w:t>
            </w:r>
          </w:p>
        </w:tc>
        <w:tc>
          <w:tcPr>
            <w:tcW w:w="6009" w:type="dxa"/>
            <w:tcBorders>
              <w:top w:val="nil"/>
              <w:bottom w:val="nil"/>
            </w:tcBorders>
          </w:tcPr>
          <w:p w:rsidR="00BE3C09" w:rsidRDefault="00BE3C09" w:rsidP="00BE3C09">
            <w:pPr>
              <w:pStyle w:val="ConsPlusNormal"/>
            </w:pPr>
            <w:hyperlink r:id="rId108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w:t>
            </w:r>
            <w:r>
              <w:lastRenderedPageBreak/>
              <w:t xml:space="preserve">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92" name="Рисунок 92" descr="base_1_294190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294190_3289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08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088"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Индекс токсичности</w:t>
            </w:r>
          </w:p>
        </w:tc>
        <w:tc>
          <w:tcPr>
            <w:tcW w:w="6009" w:type="dxa"/>
            <w:tcBorders>
              <w:top w:val="nil"/>
              <w:bottom w:val="nil"/>
            </w:tcBorders>
          </w:tcPr>
          <w:p w:rsidR="00BE3C09" w:rsidRDefault="00BE3C09" w:rsidP="00BE3C09">
            <w:pPr>
              <w:pStyle w:val="ConsPlusNormal"/>
            </w:pPr>
            <w:hyperlink r:id="rId1089" w:history="1">
              <w:r>
                <w:rPr>
                  <w:color w:val="0000FF"/>
                </w:rPr>
                <w:t>МУ 1.1.037-95</w:t>
              </w:r>
            </w:hyperlink>
            <w:r>
              <w:t xml:space="preserve"> "Биотестирование продукции из полимерных и других материалов"</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090" w:history="1">
              <w:r>
                <w:rPr>
                  <w:color w:val="0000FF"/>
                </w:rPr>
                <w:t>N 239</w:t>
              </w:r>
            </w:hyperlink>
            <w:r>
              <w:t xml:space="preserve">, от 10.06.2014 </w:t>
            </w:r>
            <w:hyperlink r:id="rId1091" w:history="1">
              <w:r>
                <w:rPr>
                  <w:color w:val="0000FF"/>
                </w:rPr>
                <w:t>N 90</w:t>
              </w:r>
            </w:hyperlink>
            <w:r>
              <w:t xml:space="preserve">, от 19.12.2017 </w:t>
            </w:r>
            <w:hyperlink r:id="rId1092" w:history="1">
              <w:r>
                <w:rPr>
                  <w:color w:val="0000FF"/>
                </w:rPr>
                <w:t>N 175</w:t>
              </w:r>
            </w:hyperlink>
            <w:r>
              <w:t>)</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27</w:t>
            </w:r>
          </w:p>
        </w:tc>
        <w:tc>
          <w:tcPr>
            <w:tcW w:w="2098" w:type="dxa"/>
            <w:tcBorders>
              <w:top w:val="single" w:sz="4" w:space="0" w:color="auto"/>
              <w:bottom w:val="nil"/>
            </w:tcBorders>
          </w:tcPr>
          <w:p w:rsidR="00BE3C09" w:rsidRDefault="00BE3C09" w:rsidP="00BE3C09">
            <w:pPr>
              <w:pStyle w:val="ConsPlusNormal"/>
            </w:pPr>
            <w:r>
              <w:t>Отбор проб</w:t>
            </w:r>
          </w:p>
        </w:tc>
        <w:tc>
          <w:tcPr>
            <w:tcW w:w="6009" w:type="dxa"/>
            <w:tcBorders>
              <w:top w:val="single" w:sz="4" w:space="0" w:color="auto"/>
              <w:bottom w:val="nil"/>
            </w:tcBorders>
          </w:tcPr>
          <w:p w:rsidR="00BE3C09" w:rsidRDefault="00BE3C09" w:rsidP="00BE3C09">
            <w:pPr>
              <w:pStyle w:val="ConsPlusNormal"/>
            </w:pPr>
            <w:hyperlink r:id="rId1093" w:history="1">
              <w:r>
                <w:rPr>
                  <w:color w:val="0000FF"/>
                </w:rPr>
                <w:t>ГОСТ 23948-80</w:t>
              </w:r>
            </w:hyperlink>
            <w:r>
              <w:t xml:space="preserve"> "Изделия швейные. Правила приемки"</w:t>
            </w:r>
          </w:p>
          <w:p w:rsidR="00BE3C09" w:rsidRDefault="00BE3C09" w:rsidP="00BE3C09">
            <w:pPr>
              <w:pStyle w:val="ConsPlusNormal"/>
            </w:pPr>
            <w:hyperlink r:id="rId1094" w:history="1">
              <w:r>
                <w:rPr>
                  <w:color w:val="0000FF"/>
                </w:rPr>
                <w:t>ГОСТ 9173-86</w:t>
              </w:r>
            </w:hyperlink>
            <w:r>
              <w:t xml:space="preserve"> "Изделия трикотажные. Правила приемки"</w:t>
            </w:r>
          </w:p>
          <w:p w:rsidR="00BE3C09" w:rsidRDefault="00BE3C09" w:rsidP="00BE3C09">
            <w:pPr>
              <w:pStyle w:val="ConsPlusNormal"/>
            </w:pPr>
            <w:hyperlink r:id="rId1095" w:history="1">
              <w:r>
                <w:rPr>
                  <w:color w:val="0000FF"/>
                </w:rPr>
                <w:t>ГОСТ 20566-75</w:t>
              </w:r>
            </w:hyperlink>
            <w:r>
              <w:t xml:space="preserve"> "Ткани и штучные изделия текстильные. Правила приемки и метод отбора проб"</w:t>
            </w:r>
          </w:p>
          <w:p w:rsidR="00BE3C09" w:rsidRDefault="00BE3C09" w:rsidP="00BE3C09">
            <w:pPr>
              <w:pStyle w:val="ConsPlusNormal"/>
            </w:pPr>
            <w:hyperlink r:id="rId1096" w:history="1">
              <w:r>
                <w:rPr>
                  <w:color w:val="0000FF"/>
                </w:rPr>
                <w:t>ГОСТ 8844-75</w:t>
              </w:r>
            </w:hyperlink>
            <w:r>
              <w:t xml:space="preserve"> "Полотна трикотажные. Правила приемки и метод отбора проб"</w:t>
            </w:r>
          </w:p>
          <w:p w:rsidR="00BE3C09" w:rsidRDefault="00BE3C09" w:rsidP="00BE3C09">
            <w:pPr>
              <w:pStyle w:val="ConsPlusNormal"/>
            </w:pPr>
            <w:hyperlink r:id="rId1097" w:history="1">
              <w:r>
                <w:rPr>
                  <w:color w:val="0000FF"/>
                </w:rPr>
                <w:t>ГОСТ 13587-77</w:t>
              </w:r>
            </w:hyperlink>
            <w:r>
              <w:t xml:space="preserve"> "Полотна нетканые и изделия штучные нетканые. Правила приемки и метод отбора проб"</w:t>
            </w:r>
          </w:p>
          <w:p w:rsidR="00BE3C09" w:rsidRDefault="00BE3C09" w:rsidP="00BE3C09">
            <w:pPr>
              <w:pStyle w:val="ConsPlusNormal"/>
            </w:pPr>
            <w:hyperlink r:id="rId1098"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BE3C09" w:rsidRDefault="00BE3C09" w:rsidP="00BE3C09">
            <w:pPr>
              <w:pStyle w:val="ConsPlusNormal"/>
            </w:pPr>
            <w:hyperlink r:id="rId1099" w:history="1">
              <w:r>
                <w:rPr>
                  <w:color w:val="0000FF"/>
                </w:rPr>
                <w:t>ГОСТ 32077-2013</w:t>
              </w:r>
            </w:hyperlink>
            <w:r>
              <w:t xml:space="preserve"> "Шкурки меховые и овчины выделанные. Правила приемки, методы отбора образцов и подготовка их для контроля"</w:t>
            </w:r>
          </w:p>
          <w:p w:rsidR="00BE3C09" w:rsidRDefault="00BE3C09" w:rsidP="00BE3C09">
            <w:pPr>
              <w:pStyle w:val="ConsPlusNormal"/>
            </w:pPr>
            <w:r>
              <w:t>Инструкция 1.1.10-12-96-2005 "Гигиеническая оценка тканей, одежды и обуви"</w:t>
            </w:r>
          </w:p>
          <w:p w:rsidR="00BE3C09" w:rsidRDefault="00BE3C09" w:rsidP="00BE3C09">
            <w:pPr>
              <w:pStyle w:val="ConsPlusNormal"/>
            </w:pPr>
            <w:hyperlink r:id="rId1100" w:history="1">
              <w:r>
                <w:rPr>
                  <w:color w:val="0000FF"/>
                </w:rPr>
                <w:t>ГОСТ 31814-2012</w:t>
              </w:r>
            </w:hyperlink>
            <w:r>
              <w:t xml:space="preserve"> "Оценка соответствия. Общие правила отбора образцов для испытания продукции при подтверждении соответствия"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1101"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lastRenderedPageBreak/>
              <w:t>28</w:t>
            </w:r>
          </w:p>
        </w:tc>
        <w:tc>
          <w:tcPr>
            <w:tcW w:w="2098" w:type="dxa"/>
            <w:tcBorders>
              <w:top w:val="single" w:sz="4" w:space="0" w:color="auto"/>
              <w:bottom w:val="nil"/>
            </w:tcBorders>
          </w:tcPr>
          <w:p w:rsidR="00BE3C09" w:rsidRDefault="00BE3C09" w:rsidP="00BE3C09">
            <w:pPr>
              <w:pStyle w:val="ConsPlusNormal"/>
            </w:pPr>
            <w:r>
              <w:t>Уровень напряженности электростатистического поля</w:t>
            </w:r>
          </w:p>
        </w:tc>
        <w:tc>
          <w:tcPr>
            <w:tcW w:w="6009" w:type="dxa"/>
            <w:tcBorders>
              <w:top w:val="single" w:sz="4" w:space="0" w:color="auto"/>
              <w:bottom w:val="nil"/>
            </w:tcBorders>
          </w:tcPr>
          <w:p w:rsidR="00BE3C09" w:rsidRDefault="00BE3C09" w:rsidP="00BE3C09">
            <w:pPr>
              <w:pStyle w:val="ConsPlusNormal"/>
            </w:pPr>
            <w:hyperlink r:id="rId1102"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BE3C09" w:rsidRDefault="00BE3C09" w:rsidP="00BE3C09">
            <w:pPr>
              <w:pStyle w:val="ConsPlusNormal"/>
            </w:pPr>
            <w:r>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p w:rsidR="00BE3C09" w:rsidRDefault="00BE3C09" w:rsidP="00BE3C09">
            <w:pPr>
              <w:pStyle w:val="ConsPlusNormal"/>
            </w:pPr>
            <w:r>
              <w:t>ГОСТ 32995-2014 "Материалы текстильные. Методика измерения напряженности электростатического поля" (</w:t>
            </w:r>
            <w:hyperlink r:id="rId1103" w:history="1">
              <w:r>
                <w:rPr>
                  <w:color w:val="0000FF"/>
                </w:rPr>
                <w:t>разделы 4</w:t>
              </w:r>
            </w:hyperlink>
            <w:r>
              <w:t xml:space="preserve"> - </w:t>
            </w:r>
            <w:hyperlink r:id="rId1104" w:history="1">
              <w:r>
                <w:rPr>
                  <w:color w:val="0000FF"/>
                </w:rPr>
                <w:t>6</w:t>
              </w:r>
            </w:hyperlink>
            <w:r>
              <w:t>)</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1105"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29</w:t>
            </w:r>
          </w:p>
        </w:tc>
        <w:tc>
          <w:tcPr>
            <w:tcW w:w="2098" w:type="dxa"/>
            <w:tcBorders>
              <w:top w:val="single" w:sz="4" w:space="0" w:color="auto"/>
              <w:bottom w:val="nil"/>
            </w:tcBorders>
          </w:tcPr>
          <w:p w:rsidR="00BE3C09" w:rsidRDefault="00BE3C09" w:rsidP="00BE3C09">
            <w:pPr>
              <w:pStyle w:val="ConsPlusNormal"/>
            </w:pPr>
            <w:r>
              <w:t>Идентификация</w:t>
            </w:r>
          </w:p>
        </w:tc>
        <w:tc>
          <w:tcPr>
            <w:tcW w:w="6009" w:type="dxa"/>
            <w:tcBorders>
              <w:top w:val="single" w:sz="4" w:space="0" w:color="auto"/>
              <w:bottom w:val="nil"/>
            </w:tcBorders>
          </w:tcPr>
          <w:p w:rsidR="00BE3C09" w:rsidRDefault="00BE3C09" w:rsidP="00BE3C09">
            <w:pPr>
              <w:pStyle w:val="ConsPlusNormal"/>
            </w:pPr>
            <w:hyperlink r:id="rId1106" w:history="1">
              <w:r>
                <w:rPr>
                  <w:color w:val="0000FF"/>
                </w:rPr>
                <w:t>ГОСТ ИСО 1833-2001</w:t>
              </w:r>
            </w:hyperlink>
            <w:r>
              <w:t xml:space="preserve"> "Материалы текстильные. Методы количественного химического анализа двухкомпонентных смесей волокон";</w:t>
            </w:r>
          </w:p>
          <w:p w:rsidR="00BE3C09" w:rsidRDefault="00BE3C09" w:rsidP="00BE3C09">
            <w:pPr>
              <w:pStyle w:val="ConsPlusNormal"/>
            </w:pPr>
            <w:hyperlink r:id="rId1107" w:history="1">
              <w:r>
                <w:rPr>
                  <w:color w:val="0000FF"/>
                </w:rPr>
                <w:t>ГОСТ ISO 1833-1-2011</w:t>
              </w:r>
            </w:hyperlink>
            <w:r>
              <w:t xml:space="preserve"> "Материалы текстильные. Количественный химический анализ. Часть 1. Общие принципы испытаний";</w:t>
            </w:r>
          </w:p>
          <w:p w:rsidR="00BE3C09" w:rsidRDefault="00BE3C09" w:rsidP="00BE3C09">
            <w:pPr>
              <w:pStyle w:val="ConsPlusNormal"/>
            </w:pPr>
            <w:hyperlink r:id="rId1108" w:history="1">
              <w:r>
                <w:rPr>
                  <w:color w:val="0000FF"/>
                </w:rPr>
                <w:t>ГОСТ ISO 1833-2-2011</w:t>
              </w:r>
            </w:hyperlink>
            <w:r>
              <w:t xml:space="preserve"> "Материалы текстильные. Количественный химический анализ. Часть 2. Трехкомпонентные смеси волокон";</w:t>
            </w:r>
          </w:p>
          <w:p w:rsidR="00BE3C09" w:rsidRDefault="00BE3C09" w:rsidP="00BE3C09">
            <w:pPr>
              <w:pStyle w:val="ConsPlusNormal"/>
            </w:pPr>
            <w:hyperlink r:id="rId1109" w:history="1">
              <w:r>
                <w:rPr>
                  <w:color w:val="0000FF"/>
                </w:rPr>
                <w:t>ГОСТ ISO 1833-3-2011</w:t>
              </w:r>
            </w:hyperlink>
            <w:r>
              <w:t xml:space="preserve"> "Материалы текстильные. Количественный химический анализ. Часть 3. Смеси ацетатного и некоторых других волокон (метод с использованием ацетона)";</w:t>
            </w:r>
          </w:p>
          <w:p w:rsidR="00BE3C09" w:rsidRDefault="00BE3C09" w:rsidP="00BE3C09">
            <w:pPr>
              <w:pStyle w:val="ConsPlusNormal"/>
            </w:pPr>
            <w:hyperlink r:id="rId1110" w:history="1">
              <w:r>
                <w:rPr>
                  <w:color w:val="0000FF"/>
                </w:rPr>
                <w:t>ГОСТ ISO 1833-5-2011</w:t>
              </w:r>
            </w:hyperlink>
            <w:r>
              <w:t xml:space="preserve">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BE3C09" w:rsidRDefault="00BE3C09" w:rsidP="00BE3C09">
            <w:pPr>
              <w:pStyle w:val="ConsPlusNormal"/>
            </w:pPr>
            <w:hyperlink r:id="rId1111" w:history="1">
              <w:r>
                <w:rPr>
                  <w:color w:val="0000FF"/>
                </w:rPr>
                <w:t>ГОСТ ISO 1833-7-2011</w:t>
              </w:r>
            </w:hyperlink>
            <w:r>
              <w:t xml:space="preserve">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rsidR="00BE3C09" w:rsidRDefault="00BE3C09" w:rsidP="00BE3C09">
            <w:pPr>
              <w:pStyle w:val="ConsPlusNormal"/>
            </w:pPr>
            <w:hyperlink r:id="rId1112" w:history="1">
              <w:r>
                <w:rPr>
                  <w:color w:val="0000FF"/>
                </w:rPr>
                <w:t>ГОСТ ISO 1833-8-2011</w:t>
              </w:r>
            </w:hyperlink>
            <w:r>
              <w:t xml:space="preserve"> "Материалы текстильные. Количественный химический анализ. Часть 8. Смеси ацетатного и триацетатного волокон (метод с использованием ацетона)";</w:t>
            </w:r>
          </w:p>
          <w:p w:rsidR="00BE3C09" w:rsidRDefault="00BE3C09" w:rsidP="00BE3C09">
            <w:pPr>
              <w:pStyle w:val="ConsPlusNormal"/>
            </w:pPr>
            <w:hyperlink r:id="rId1113" w:history="1">
              <w:r>
                <w:rPr>
                  <w:color w:val="0000FF"/>
                </w:rPr>
                <w:t>ГОСТ ISO 1833-10-2011</w:t>
              </w:r>
            </w:hyperlink>
            <w:r>
              <w:t xml:space="preserve"> "Материалы текстильные. Количественный химический анализ. Часть 10. Смеси </w:t>
            </w:r>
            <w:proofErr w:type="gramStart"/>
            <w:r>
              <w:t>триацетатного</w:t>
            </w:r>
            <w:proofErr w:type="gramEnd"/>
            <w:r>
              <w:t xml:space="preserve"> или полилактидного и некоторых других волокон (метод с использованием дихлорметана)";</w:t>
            </w:r>
          </w:p>
          <w:p w:rsidR="00BE3C09" w:rsidRDefault="00BE3C09" w:rsidP="00BE3C09">
            <w:pPr>
              <w:pStyle w:val="ConsPlusNormal"/>
            </w:pPr>
            <w:hyperlink r:id="rId1114" w:history="1">
              <w:r>
                <w:rPr>
                  <w:color w:val="0000FF"/>
                </w:rPr>
                <w:t>ГОСТ ISO 1833-11-2011</w:t>
              </w:r>
            </w:hyperlink>
            <w:r>
              <w:t xml:space="preserve">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rsidR="00BE3C09" w:rsidRDefault="00BE3C09" w:rsidP="00BE3C09">
            <w:pPr>
              <w:pStyle w:val="ConsPlusNormal"/>
            </w:pPr>
            <w:hyperlink r:id="rId1115" w:history="1">
              <w:r>
                <w:rPr>
                  <w:color w:val="0000FF"/>
                </w:rPr>
                <w:t>ГОСТ ISO 1833-12-2011</w:t>
              </w:r>
            </w:hyperlink>
            <w:r>
              <w:t xml:space="preserve"> "Материалы текстильные. Количественный химический анализ. Часть 12. Смеси </w:t>
            </w:r>
            <w:proofErr w:type="gramStart"/>
            <w:r>
              <w:t>акрилового</w:t>
            </w:r>
            <w:proofErr w:type="gramEnd"/>
            <w:r>
              <w:t>, модифицированных акриловых, эластановых, поливинилхлоридных волокон и некоторых других волокон (метод с использованием диметилформамида)";</w:t>
            </w:r>
          </w:p>
          <w:p w:rsidR="00BE3C09" w:rsidRDefault="00BE3C09" w:rsidP="00BE3C09">
            <w:pPr>
              <w:pStyle w:val="ConsPlusNormal"/>
            </w:pPr>
            <w:hyperlink r:id="rId1116" w:history="1">
              <w:r>
                <w:rPr>
                  <w:color w:val="0000FF"/>
                </w:rPr>
                <w:t>ГОСТ ISO 1833-13-2011</w:t>
              </w:r>
            </w:hyperlink>
            <w:r>
              <w:t xml:space="preserve"> "Материалы текстильные. </w:t>
            </w:r>
            <w:r>
              <w:lastRenderedPageBreak/>
              <w:t>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rsidR="00BE3C09" w:rsidRDefault="00BE3C09" w:rsidP="00BE3C09">
            <w:pPr>
              <w:pStyle w:val="ConsPlusNormal"/>
            </w:pPr>
            <w:hyperlink r:id="rId1117" w:history="1">
              <w:r>
                <w:rPr>
                  <w:color w:val="0000FF"/>
                </w:rPr>
                <w:t>ГОСТ ISO 1833-14-2011</w:t>
              </w:r>
            </w:hyperlink>
            <w:r>
              <w:t xml:space="preserve"> "Материалы текстильные. Количественный химический анализ. Часть 14. Смеси </w:t>
            </w:r>
            <w:proofErr w:type="gramStart"/>
            <w:r>
              <w:t>ацетатного</w:t>
            </w:r>
            <w:proofErr w:type="gramEnd"/>
            <w:r>
              <w:t xml:space="preserve"> и некоторых поливинилхлоридных волокон (метод с использованием уксусной кислоты)";</w:t>
            </w:r>
          </w:p>
          <w:p w:rsidR="00BE3C09" w:rsidRDefault="00BE3C09" w:rsidP="00BE3C09">
            <w:pPr>
              <w:pStyle w:val="ConsPlusNormal"/>
            </w:pPr>
            <w:hyperlink r:id="rId1118" w:history="1">
              <w:r>
                <w:rPr>
                  <w:color w:val="0000FF"/>
                </w:rPr>
                <w:t>ГОСТ ISO 1833-17-2011</w:t>
              </w:r>
            </w:hyperlink>
            <w:r>
              <w:t xml:space="preserve">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rsidR="00BE3C09" w:rsidRDefault="00BE3C09" w:rsidP="00BE3C09">
            <w:pPr>
              <w:pStyle w:val="ConsPlusNormal"/>
            </w:pPr>
            <w:hyperlink r:id="rId1119" w:history="1">
              <w:r>
                <w:rPr>
                  <w:color w:val="0000FF"/>
                </w:rPr>
                <w:t>ГОСТ ISO 1833-18-2011</w:t>
              </w:r>
            </w:hyperlink>
            <w:r>
              <w:t xml:space="preserve">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rsidR="00BE3C09" w:rsidRDefault="00BE3C09" w:rsidP="00BE3C09">
            <w:pPr>
              <w:pStyle w:val="ConsPlusNormal"/>
            </w:pPr>
            <w:hyperlink r:id="rId1120" w:history="1">
              <w:r>
                <w:rPr>
                  <w:color w:val="0000FF"/>
                </w:rPr>
                <w:t>ГОСТ ISO 1833-19-2011</w:t>
              </w:r>
            </w:hyperlink>
            <w:r>
              <w:t xml:space="preserve"> "Материалы текстильные. Количественный химический анализ. Часть 19. Смеси целлюлозных волокон и асбестового волокна (метод нагревания)";</w:t>
            </w:r>
          </w:p>
          <w:p w:rsidR="00BE3C09" w:rsidRDefault="00BE3C09" w:rsidP="00BE3C09">
            <w:pPr>
              <w:pStyle w:val="ConsPlusNormal"/>
            </w:pPr>
            <w:hyperlink r:id="rId1121" w:history="1">
              <w:r>
                <w:rPr>
                  <w:color w:val="0000FF"/>
                </w:rPr>
                <w:t>ГОСТ ISO 1833-21-2011</w:t>
              </w:r>
            </w:hyperlink>
            <w:r>
              <w:t xml:space="preserve">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BE3C09" w:rsidRDefault="00BE3C09" w:rsidP="00BE3C09">
            <w:pPr>
              <w:pStyle w:val="ConsPlusNormal"/>
            </w:pPr>
            <w:hyperlink r:id="rId1122" w:history="1">
              <w:r>
                <w:rPr>
                  <w:color w:val="0000FF"/>
                </w:rPr>
                <w:t>ГОСТ ИСО 5088-2001</w:t>
              </w:r>
            </w:hyperlink>
            <w:r>
              <w:t xml:space="preserve"> "Материалы текстильные. Методы количественного анализа трехкомпонентных смесей волокон";</w:t>
            </w:r>
          </w:p>
          <w:p w:rsidR="00BE3C09" w:rsidRDefault="00BE3C09" w:rsidP="00BE3C09">
            <w:pPr>
              <w:pStyle w:val="ConsPlusNormal"/>
            </w:pPr>
            <w:hyperlink r:id="rId1123" w:history="1">
              <w:r>
                <w:rPr>
                  <w:color w:val="0000FF"/>
                </w:rPr>
                <w:t>ГОСТ ИСО 5089-2001</w:t>
              </w:r>
            </w:hyperlink>
            <w:r>
              <w:t xml:space="preserve"> "Материалы текстильные. Подготовка проб для химических испытаний";</w:t>
            </w:r>
          </w:p>
          <w:p w:rsidR="00BE3C09" w:rsidRDefault="00BE3C09" w:rsidP="00BE3C09">
            <w:pPr>
              <w:pStyle w:val="ConsPlusNormal"/>
            </w:pPr>
            <w: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BE3C09" w:rsidRDefault="00BE3C09" w:rsidP="00BE3C09">
            <w:pPr>
              <w:pStyle w:val="ConsPlusNormal"/>
            </w:pPr>
            <w:hyperlink r:id="rId1124" w:history="1">
              <w:r>
                <w:rPr>
                  <w:color w:val="0000FF"/>
                </w:rPr>
                <w:t xml:space="preserve">ГОСТ </w:t>
              </w:r>
              <w:proofErr w:type="gramStart"/>
              <w:r>
                <w:rPr>
                  <w:color w:val="0000FF"/>
                </w:rPr>
                <w:t>Р</w:t>
              </w:r>
              <w:proofErr w:type="gramEnd"/>
              <w:r>
                <w:rPr>
                  <w:color w:val="0000FF"/>
                </w:rPr>
                <w:t xml:space="preserve"> ИСО 1833-16-2007</w:t>
              </w:r>
            </w:hyperlink>
            <w:r>
              <w:t xml:space="preserve">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BE3C09" w:rsidRDefault="00BE3C09" w:rsidP="00BE3C09">
            <w:pPr>
              <w:pStyle w:val="ConsPlusNormal"/>
            </w:pPr>
            <w:r>
              <w:t>ГОСТ 4659-79 "Ткани и пряжа чистошерстяные и полушерстяные. Методы химических испытаний";</w:t>
            </w:r>
          </w:p>
          <w:p w:rsidR="00BE3C09" w:rsidRDefault="00BE3C09" w:rsidP="00BE3C09">
            <w:pPr>
              <w:pStyle w:val="ConsPlusNormal"/>
            </w:pPr>
            <w:hyperlink r:id="rId1125" w:history="1">
              <w:r>
                <w:rPr>
                  <w:color w:val="0000FF"/>
                </w:rPr>
                <w:t>ГОСТ 25617-83</w:t>
              </w:r>
            </w:hyperlink>
            <w:r>
              <w:t xml:space="preserve"> "Ткани и изделия льняные, полульняные, хлопчатобумажные и смешанные. Методы химических испытаний" (применяется до 1 января 2019 г.);</w:t>
            </w:r>
          </w:p>
          <w:p w:rsidR="00BE3C09" w:rsidRDefault="00BE3C09" w:rsidP="00BE3C09">
            <w:pPr>
              <w:pStyle w:val="ConsPlusNormal"/>
            </w:pPr>
            <w:hyperlink r:id="rId1126" w:history="1">
              <w:r>
                <w:rPr>
                  <w:color w:val="0000FF"/>
                </w:rPr>
                <w:t xml:space="preserve">ГОСТ 30387-95/ГОСТ </w:t>
              </w:r>
              <w:proofErr w:type="gramStart"/>
              <w:r>
                <w:rPr>
                  <w:color w:val="0000FF"/>
                </w:rPr>
                <w:t>Р</w:t>
              </w:r>
              <w:proofErr w:type="gramEnd"/>
              <w:r>
                <w:rPr>
                  <w:color w:val="0000FF"/>
                </w:rPr>
                <w:t xml:space="preserve"> 50721-94</w:t>
              </w:r>
            </w:hyperlink>
            <w:r>
              <w:t xml:space="preserve"> "Полотна и изделия трикотажные. Методы определения вида и массовой доли сырья";</w:t>
            </w:r>
          </w:p>
          <w:p w:rsidR="00BE3C09" w:rsidRDefault="00BE3C09" w:rsidP="00BE3C09">
            <w:pPr>
              <w:pStyle w:val="ConsPlusNormal"/>
            </w:pPr>
            <w:r>
              <w:t xml:space="preserve">ГОСТ ISO 1833-6-2013 "Материалы текстильные. Количественный химический анализ. Часть 6. Смеси вискозных или отдельных видов медноаммиачных, высокомодульных или волокон лиоцелл и хлопковых волокон (метод с использованием муравьиной кислоты и хлорида </w:t>
            </w:r>
            <w:r>
              <w:lastRenderedPageBreak/>
              <w:t>цинка)";</w:t>
            </w:r>
          </w:p>
          <w:p w:rsidR="00BE3C09" w:rsidRDefault="00BE3C09" w:rsidP="00BE3C09">
            <w:pPr>
              <w:pStyle w:val="ConsPlusNormal"/>
            </w:pPr>
            <w:hyperlink r:id="rId1127" w:history="1">
              <w:r>
                <w:rPr>
                  <w:color w:val="0000FF"/>
                </w:rPr>
                <w:t>ГОСТ ISO 1833-15-2015</w:t>
              </w:r>
            </w:hyperlink>
            <w:r>
              <w:t xml:space="preserve"> "Материалы текстильные. Количественный химический анализ. Часть 15. Смеси джутового и некоторых животных волокон (метод на основе определения содержания азота)";</w:t>
            </w:r>
          </w:p>
          <w:p w:rsidR="00BE3C09" w:rsidRDefault="00BE3C09" w:rsidP="00BE3C09">
            <w:pPr>
              <w:pStyle w:val="ConsPlusNormal"/>
            </w:pPr>
            <w:r>
              <w:t>ГОСТ ISO 1833-9-2013 "Материалы текстильные. Количественный химический анализ. Часть 9. Смеси ацетатного и триацетатного волокон (метод с использованием бензилового спирта)";</w:t>
            </w:r>
          </w:p>
          <w:p w:rsidR="00BE3C09" w:rsidRDefault="00BE3C09" w:rsidP="00BE3C09">
            <w:pPr>
              <w:pStyle w:val="ConsPlusNormal"/>
            </w:pPr>
            <w:hyperlink r:id="rId1128" w:history="1">
              <w:r>
                <w:rPr>
                  <w:color w:val="0000FF"/>
                </w:rPr>
                <w:t>ГОСТ ISO 1833-16-2015</w:t>
              </w:r>
            </w:hyperlink>
            <w:r>
              <w:t xml:space="preserve">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BE3C09" w:rsidRDefault="00BE3C09" w:rsidP="00BE3C09">
            <w:pPr>
              <w:pStyle w:val="ConsPlusNormal"/>
            </w:pPr>
            <w:r>
              <w:t>ГОСТ ISO 1833-20-2014 "Материалы текстильные. Количественный химический анализ. Часть 20. Смеси эластанового и некоторых других волокон (метод с использованием диметилацетамида)";</w:t>
            </w:r>
          </w:p>
          <w:p w:rsidR="00BE3C09" w:rsidRDefault="00BE3C09" w:rsidP="00BE3C09">
            <w:pPr>
              <w:pStyle w:val="ConsPlusNormal"/>
            </w:pPr>
            <w:hyperlink r:id="rId1129" w:history="1">
              <w:r>
                <w:rPr>
                  <w:color w:val="0000FF"/>
                </w:rPr>
                <w:t>ГОСТ ISO 1833-22-2015</w:t>
              </w:r>
            </w:hyperlink>
            <w:r>
              <w:t xml:space="preserve"> "Материалы текстильные. Количественный химический анализ. Часть 22. Смеси вискозного или некоторых видов медноаммиачных, или высокомодульных, или лиоцелла и льняных волокон (метод с использованием муравьиной кислоты и хлорида цинка)";</w:t>
            </w:r>
          </w:p>
          <w:p w:rsidR="00BE3C09" w:rsidRDefault="00BE3C09" w:rsidP="00BE3C09">
            <w:pPr>
              <w:pStyle w:val="ConsPlusNormal"/>
            </w:pPr>
            <w:hyperlink r:id="rId1130" w:history="1">
              <w:r>
                <w:rPr>
                  <w:color w:val="0000FF"/>
                </w:rPr>
                <w:t>ГОСТ ISO 1833-24-2013</w:t>
              </w:r>
            </w:hyperlink>
            <w:r>
              <w:t xml:space="preserve"> "Материалы текстильные. Количественный химический анализ. Часть 24. Смеси полиэфирного и некоторых других волокон (метод с использованием фенола и тетрахлорэтана)";</w:t>
            </w:r>
          </w:p>
          <w:p w:rsidR="00BE3C09" w:rsidRDefault="00BE3C09" w:rsidP="00BE3C09">
            <w:pPr>
              <w:pStyle w:val="ConsPlusNormal"/>
            </w:pPr>
            <w:hyperlink r:id="rId1131" w:history="1">
              <w:r>
                <w:rPr>
                  <w:color w:val="0000FF"/>
                </w:rPr>
                <w:t>ГОСТ ISO 1833-25-2015</w:t>
              </w:r>
            </w:hyperlink>
            <w:r>
              <w:t xml:space="preserve"> "Материалы текстильные. Количественный химический анализ. Часть 25. Смеси полиэфирного и некоторых других волокон (метод с использованием трихлоруксусной кислоты и хлороформа)";</w:t>
            </w:r>
          </w:p>
          <w:p w:rsidR="00BE3C09" w:rsidRDefault="00BE3C09" w:rsidP="00BE3C09">
            <w:pPr>
              <w:pStyle w:val="ConsPlusNormal"/>
            </w:pPr>
            <w:hyperlink r:id="rId1132" w:history="1">
              <w:r>
                <w:rPr>
                  <w:color w:val="0000FF"/>
                </w:rPr>
                <w:t>ГОСТ ISO 1833-26-2015</w:t>
              </w:r>
            </w:hyperlink>
            <w:r>
              <w:t xml:space="preserve"> "Материалы текстильные. Количественный химический анализ. Часть 26. Смеси меламинового и </w:t>
            </w:r>
            <w:proofErr w:type="gramStart"/>
            <w:r>
              <w:t>хлопкового</w:t>
            </w:r>
            <w:proofErr w:type="gramEnd"/>
            <w:r>
              <w:t xml:space="preserve"> или арамидного волокон (метод с использованием горячей муравьиной кислоты)";</w:t>
            </w:r>
          </w:p>
          <w:p w:rsidR="00BE3C09" w:rsidRDefault="00BE3C09" w:rsidP="00BE3C09">
            <w:pPr>
              <w:pStyle w:val="ConsPlusNormal"/>
            </w:pPr>
            <w:r>
              <w:t>ГОСТ 33224-2015 "Материалы и изделия текстильные. Обозначение состава сырья";</w:t>
            </w:r>
          </w:p>
          <w:p w:rsidR="00BE3C09" w:rsidRDefault="00BE3C09" w:rsidP="00BE3C09">
            <w:pPr>
              <w:pStyle w:val="ConsPlusNormal"/>
            </w:pPr>
            <w:hyperlink r:id="rId1133" w:history="1">
              <w:r>
                <w:rPr>
                  <w:color w:val="0000FF"/>
                </w:rPr>
                <w:t>ГОСТ 25617-2014</w:t>
              </w:r>
            </w:hyperlink>
            <w:r>
              <w:t xml:space="preserve"> "Ткани и изделия льняные, полульняные хлопчатобумажные и смешанные. Методы химических испытаний";</w:t>
            </w:r>
          </w:p>
          <w:p w:rsidR="00BE3C09" w:rsidRDefault="00BE3C09" w:rsidP="00BE3C09">
            <w:pPr>
              <w:pStyle w:val="ConsPlusNormal"/>
            </w:pPr>
            <w:r>
              <w:t>СТБ 2447-2016 "Полотна и изделия трикотажные. Методы определения вида и массовой доли сырья"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решений Коллегии Евразийской экономической комиссии от 10.06.2014 </w:t>
            </w:r>
            <w:hyperlink r:id="rId1134" w:history="1">
              <w:r>
                <w:rPr>
                  <w:color w:val="0000FF"/>
                </w:rPr>
                <w:t>N 90</w:t>
              </w:r>
            </w:hyperlink>
            <w:r>
              <w:t xml:space="preserve">, от 19.12.2017 </w:t>
            </w:r>
            <w:hyperlink r:id="rId1135" w:history="1">
              <w:r>
                <w:rPr>
                  <w:color w:val="0000FF"/>
                </w:rPr>
                <w:t>N 175</w:t>
              </w:r>
            </w:hyperlink>
            <w:r>
              <w:t>)</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30</w:t>
            </w:r>
          </w:p>
        </w:tc>
        <w:tc>
          <w:tcPr>
            <w:tcW w:w="2098" w:type="dxa"/>
            <w:tcBorders>
              <w:top w:val="single" w:sz="4" w:space="0" w:color="auto"/>
              <w:bottom w:val="nil"/>
            </w:tcBorders>
          </w:tcPr>
          <w:p w:rsidR="00BE3C09" w:rsidRDefault="00BE3C09" w:rsidP="00BE3C09">
            <w:pPr>
              <w:pStyle w:val="ConsPlusNormal"/>
            </w:pPr>
            <w:r>
              <w:t>Климатические условия проведения испытаний</w:t>
            </w:r>
          </w:p>
        </w:tc>
        <w:tc>
          <w:tcPr>
            <w:tcW w:w="6009" w:type="dxa"/>
            <w:tcBorders>
              <w:top w:val="single" w:sz="4" w:space="0" w:color="auto"/>
              <w:bottom w:val="nil"/>
            </w:tcBorders>
          </w:tcPr>
          <w:p w:rsidR="00BE3C09" w:rsidRDefault="00BE3C09" w:rsidP="00BE3C09">
            <w:pPr>
              <w:pStyle w:val="ConsPlusNormal"/>
            </w:pPr>
            <w:hyperlink r:id="rId1136" w:history="1">
              <w:r>
                <w:rPr>
                  <w:color w:val="0000FF"/>
                </w:rPr>
                <w:t>ГОСТ 10681-75</w:t>
              </w:r>
            </w:hyperlink>
            <w:r>
              <w:t xml:space="preserve"> "Материалы текстильные. Климатические условия для кондиционирования и испытания проб и методы их определения"</w:t>
            </w:r>
          </w:p>
          <w:p w:rsidR="00BE3C09" w:rsidRDefault="00BE3C09" w:rsidP="00BE3C09">
            <w:pPr>
              <w:pStyle w:val="ConsPlusNormal"/>
            </w:pPr>
            <w:hyperlink r:id="rId1137"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rsidR="00BE3C09" w:rsidRDefault="00BE3C09" w:rsidP="00BE3C09">
            <w:pPr>
              <w:pStyle w:val="ConsPlusNormal"/>
            </w:pPr>
            <w:r>
              <w:t xml:space="preserve">СТБ ISO 139-2008 "Материалы текстильные. Стандартные атмосферные условия для кондиционирования и испытаний" </w:t>
            </w:r>
            <w:r>
              <w:lastRenderedPageBreak/>
              <w:t>в части стандартных климатических условий (за исключением пункта 3.2 "Альтернативные атмосферные условия")</w:t>
            </w:r>
          </w:p>
          <w:p w:rsidR="00BE3C09" w:rsidRDefault="00BE3C09" w:rsidP="00BE3C09">
            <w:pPr>
              <w:pStyle w:val="ConsPlusNormal"/>
            </w:pPr>
            <w:hyperlink r:id="rId1138" w:history="1">
              <w:r>
                <w:rPr>
                  <w:color w:val="0000FF"/>
                </w:rPr>
                <w:t xml:space="preserve">ГОСТ </w:t>
              </w:r>
              <w:proofErr w:type="gramStart"/>
              <w:r>
                <w:rPr>
                  <w:color w:val="0000FF"/>
                </w:rPr>
                <w:t>Р</w:t>
              </w:r>
              <w:proofErr w:type="gramEnd"/>
              <w:r>
                <w:rPr>
                  <w:color w:val="0000FF"/>
                </w:rPr>
                <w:t xml:space="preserve"> ИСО 139-2007</w:t>
              </w:r>
            </w:hyperlink>
            <w:r>
              <w:t xml:space="preserve"> "Изделия текстильные. Стандартные атмосферные условия для кондиционирования и проведения испытаний" (за исключением </w:t>
            </w:r>
            <w:hyperlink r:id="rId1139" w:history="1">
              <w:r>
                <w:rPr>
                  <w:color w:val="0000FF"/>
                </w:rPr>
                <w:t>пункта 3.2</w:t>
              </w:r>
            </w:hyperlink>
            <w:r>
              <w:t xml:space="preserve"> "Альтернативные атмосферные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решений Коллегии Евразийской экономической комиссии от 27.11.2012 </w:t>
            </w:r>
            <w:hyperlink r:id="rId1140" w:history="1">
              <w:r>
                <w:rPr>
                  <w:color w:val="0000FF"/>
                </w:rPr>
                <w:t>N 239</w:t>
              </w:r>
            </w:hyperlink>
            <w:r>
              <w:t xml:space="preserve">, от 10.06.2014 </w:t>
            </w:r>
            <w:hyperlink r:id="rId1141" w:history="1">
              <w:r>
                <w:rPr>
                  <w:color w:val="0000FF"/>
                </w:rPr>
                <w:t>N 90</w:t>
              </w:r>
            </w:hyperlink>
            <w:r>
              <w:t>)</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31</w:t>
            </w:r>
          </w:p>
        </w:tc>
        <w:tc>
          <w:tcPr>
            <w:tcW w:w="2098" w:type="dxa"/>
            <w:tcBorders>
              <w:top w:val="single" w:sz="4" w:space="0" w:color="auto"/>
              <w:bottom w:val="nil"/>
            </w:tcBorders>
          </w:tcPr>
          <w:p w:rsidR="00BE3C09" w:rsidRDefault="00BE3C09" w:rsidP="00BE3C09">
            <w:pPr>
              <w:pStyle w:val="ConsPlusNormal"/>
            </w:pPr>
            <w:r>
              <w:t>Требования химико-биологической безопасности:</w:t>
            </w:r>
          </w:p>
        </w:tc>
        <w:tc>
          <w:tcPr>
            <w:tcW w:w="6009" w:type="dxa"/>
            <w:tcBorders>
              <w:top w:val="single" w:sz="4" w:space="0" w:color="auto"/>
              <w:bottom w:val="nil"/>
            </w:tcBorders>
          </w:tcPr>
          <w:p w:rsidR="00BE3C09" w:rsidRDefault="00BE3C09" w:rsidP="00BE3C09">
            <w:pPr>
              <w:pStyle w:val="ConsPlusNormal"/>
              <w:jc w:val="both"/>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jc w:val="both"/>
            </w:pPr>
            <w:r>
              <w:t>- гигроскопичность;</w:t>
            </w:r>
          </w:p>
        </w:tc>
        <w:tc>
          <w:tcPr>
            <w:tcW w:w="6009" w:type="dxa"/>
            <w:tcBorders>
              <w:top w:val="nil"/>
              <w:bottom w:val="nil"/>
            </w:tcBorders>
          </w:tcPr>
          <w:p w:rsidR="00BE3C09" w:rsidRDefault="00BE3C09" w:rsidP="00BE3C09">
            <w:pPr>
              <w:pStyle w:val="ConsPlusNormal"/>
            </w:pPr>
            <w:hyperlink r:id="rId1142" w:history="1">
              <w:r>
                <w:rPr>
                  <w:color w:val="0000FF"/>
                </w:rPr>
                <w:t>ГОСТ 3816-81 (ИСО 811-81)</w:t>
              </w:r>
            </w:hyperlink>
            <w:r>
              <w:t xml:space="preserve"> "Полотна текстильные. Методы определения гигроскопических и водоотталкивающих свойств";</w:t>
            </w:r>
          </w:p>
          <w:p w:rsidR="00BE3C09" w:rsidRDefault="00BE3C09" w:rsidP="00BE3C09">
            <w:pPr>
              <w:pStyle w:val="ConsPlusNormal"/>
            </w:pPr>
            <w:r>
              <w:t>п. 3.1 ГОСТ 30383-95 "Изделия трикотажные детские бельевые. Нормы физико-гигиенических показателей";</w:t>
            </w:r>
          </w:p>
          <w:p w:rsidR="00BE3C09" w:rsidRDefault="00BE3C09" w:rsidP="00BE3C09">
            <w:pPr>
              <w:pStyle w:val="ConsPlusNormal"/>
            </w:pPr>
            <w:r>
              <w:t>п. 3.1 ГОСТ 31422-2010 "Изделия трикотажные детские верхние. Нормы физико-гигиенических показателей"</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воздухопроницаемость;</w:t>
            </w:r>
          </w:p>
        </w:tc>
        <w:tc>
          <w:tcPr>
            <w:tcW w:w="6009" w:type="dxa"/>
            <w:tcBorders>
              <w:top w:val="nil"/>
              <w:bottom w:val="nil"/>
            </w:tcBorders>
          </w:tcPr>
          <w:p w:rsidR="00BE3C09" w:rsidRDefault="00BE3C09" w:rsidP="00BE3C09">
            <w:pPr>
              <w:pStyle w:val="ConsPlusNormal"/>
            </w:pPr>
            <w:hyperlink r:id="rId1143" w:history="1">
              <w:r>
                <w:rPr>
                  <w:color w:val="0000FF"/>
                </w:rPr>
                <w:t>ГОСТ 12088-77</w:t>
              </w:r>
            </w:hyperlink>
            <w:r>
              <w:t xml:space="preserve"> "Материалы текстильные и изделия из них. Метод определения воздухопроницаемости"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устойчивость окраски;</w:t>
            </w:r>
          </w:p>
        </w:tc>
        <w:tc>
          <w:tcPr>
            <w:tcW w:w="6009" w:type="dxa"/>
            <w:tcBorders>
              <w:top w:val="nil"/>
              <w:bottom w:val="nil"/>
            </w:tcBorders>
          </w:tcPr>
          <w:p w:rsidR="00BE3C09" w:rsidRDefault="00BE3C09" w:rsidP="00BE3C09">
            <w:pPr>
              <w:pStyle w:val="ConsPlusNormal"/>
            </w:pPr>
            <w:hyperlink r:id="rId1144" w:history="1">
              <w:r>
                <w:rPr>
                  <w:color w:val="0000FF"/>
                </w:rPr>
                <w:t>ГОСТ 9733.0-83</w:t>
              </w:r>
            </w:hyperlink>
            <w:r>
              <w:t xml:space="preserve"> "Материалы текстильные. Общие требования к методам испытаний устойчивости окрасок к физико-химическим воздействиям";</w:t>
            </w:r>
          </w:p>
          <w:p w:rsidR="00BE3C09" w:rsidRDefault="00BE3C09" w:rsidP="00BE3C09">
            <w:pPr>
              <w:pStyle w:val="ConsPlusNormal"/>
            </w:pPr>
            <w:hyperlink r:id="rId1145" w:history="1">
              <w:r>
                <w:rPr>
                  <w:color w:val="0000FF"/>
                </w:rPr>
                <w:t>ГОСТ 9733.4-83</w:t>
              </w:r>
            </w:hyperlink>
            <w:r>
              <w:t xml:space="preserve"> "Материалы текстильные. Метод испытания устойчивости окраски к стиркам";</w:t>
            </w:r>
          </w:p>
          <w:p w:rsidR="00BE3C09" w:rsidRDefault="00BE3C09" w:rsidP="00BE3C09">
            <w:pPr>
              <w:pStyle w:val="ConsPlusNormal"/>
            </w:pPr>
            <w:hyperlink r:id="rId1146" w:history="1">
              <w:r>
                <w:rPr>
                  <w:color w:val="0000FF"/>
                </w:rPr>
                <w:t>ГОСТ 9733.5-83</w:t>
              </w:r>
            </w:hyperlink>
            <w:r>
              <w:t xml:space="preserve"> "Материалы текстильные. Метод испытаний устойчивости окраски к дистиллированной воде";</w:t>
            </w:r>
          </w:p>
          <w:p w:rsidR="00BE3C09" w:rsidRDefault="00BE3C09" w:rsidP="00BE3C09">
            <w:pPr>
              <w:pStyle w:val="ConsPlusNormal"/>
            </w:pPr>
            <w:hyperlink r:id="rId1147" w:history="1">
              <w:r>
                <w:rPr>
                  <w:color w:val="0000FF"/>
                </w:rPr>
                <w:t>ГОСТ 9733.6-83</w:t>
              </w:r>
            </w:hyperlink>
            <w:r>
              <w:t xml:space="preserve"> "Материалы текстильные. Методы испытаний устойчивости окраски к "поту";</w:t>
            </w:r>
          </w:p>
          <w:p w:rsidR="00BE3C09" w:rsidRDefault="00BE3C09" w:rsidP="00BE3C09">
            <w:pPr>
              <w:pStyle w:val="ConsPlusNormal"/>
            </w:pPr>
            <w:hyperlink r:id="rId1148" w:history="1">
              <w:r>
                <w:rPr>
                  <w:color w:val="0000FF"/>
                </w:rPr>
                <w:t>ГОСТ 9733.9-83</w:t>
              </w:r>
            </w:hyperlink>
            <w:r>
              <w:t xml:space="preserve"> "Материалы текстильные. Метод испытания устойчивости окраски к морской воде";</w:t>
            </w:r>
          </w:p>
          <w:p w:rsidR="00BE3C09" w:rsidRDefault="00BE3C09" w:rsidP="00BE3C09">
            <w:pPr>
              <w:pStyle w:val="ConsPlusNormal"/>
            </w:pPr>
            <w:hyperlink r:id="rId1149" w:history="1">
              <w:r>
                <w:rPr>
                  <w:color w:val="0000FF"/>
                </w:rPr>
                <w:t>ГОСТ 9733.27-83</w:t>
              </w:r>
            </w:hyperlink>
            <w:r>
              <w:t xml:space="preserve"> "Материалы текстильные. Метод испытания устойчивости окраски к трению";</w:t>
            </w:r>
          </w:p>
          <w:p w:rsidR="00BE3C09" w:rsidRDefault="00BE3C09" w:rsidP="00BE3C09">
            <w:pPr>
              <w:pStyle w:val="ConsPlusNormal"/>
            </w:pPr>
            <w:hyperlink r:id="rId1150" w:history="1">
              <w:r>
                <w:rPr>
                  <w:color w:val="0000FF"/>
                </w:rPr>
                <w:t>ГОСТ 2351-88</w:t>
              </w:r>
            </w:hyperlink>
            <w:r>
              <w:t xml:space="preserve"> "Изделия и полотна трикотажные. Нормы устойчивости окраски и методы ее определения";</w:t>
            </w:r>
          </w:p>
          <w:p w:rsidR="00BE3C09" w:rsidRDefault="00BE3C09" w:rsidP="00BE3C09">
            <w:pPr>
              <w:pStyle w:val="ConsPlusNormal"/>
            </w:pPr>
            <w:r>
              <w:t>ГОСТ 7780-78 "Ткани и штучные изделия льняные и полульняные. Нормы устойчивости окраски и методы ее определения";</w:t>
            </w:r>
          </w:p>
          <w:p w:rsidR="00BE3C09" w:rsidRDefault="00BE3C09" w:rsidP="00BE3C09">
            <w:pPr>
              <w:pStyle w:val="ConsPlusNormal"/>
            </w:pPr>
            <w:r>
              <w:t>ГОСТ 11151-77 "Ткани чистошерстяные и полушерстяные. Нормы устойчивости окраски и методы ее определения";</w:t>
            </w:r>
          </w:p>
          <w:p w:rsidR="00BE3C09" w:rsidRDefault="00BE3C09" w:rsidP="00BE3C09">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p w:rsidR="00BE3C09" w:rsidRDefault="00BE3C09" w:rsidP="00BE3C09">
            <w:pPr>
              <w:pStyle w:val="ConsPlusNormal"/>
            </w:pPr>
            <w:hyperlink r:id="rId1151" w:history="1">
              <w:r>
                <w:rPr>
                  <w:color w:val="0000FF"/>
                </w:rPr>
                <w:t>ГОСТ 7779-75</w:t>
              </w:r>
            </w:hyperlink>
            <w:r>
              <w:t xml:space="preserve"> "Ткани и изделия штучные шелковые и полушелковые. Нормы устойчивости окраски и методы ее определения";</w:t>
            </w:r>
          </w:p>
          <w:p w:rsidR="00BE3C09" w:rsidRDefault="00BE3C09" w:rsidP="00BE3C09">
            <w:pPr>
              <w:pStyle w:val="ConsPlusNormal"/>
            </w:pPr>
            <w:hyperlink r:id="rId1152" w:history="1">
              <w:r>
                <w:rPr>
                  <w:color w:val="0000FF"/>
                </w:rPr>
                <w:t>ГОСТ 23433-79</w:t>
              </w:r>
            </w:hyperlink>
            <w:r>
              <w:t xml:space="preserve"> "Ткани и штучные изделия из химических волокон. Нормы устойчивости окраски и методы ее </w:t>
            </w:r>
            <w:r>
              <w:lastRenderedPageBreak/>
              <w:t>определения";</w:t>
            </w:r>
          </w:p>
          <w:p w:rsidR="00BE3C09" w:rsidRDefault="00BE3C09" w:rsidP="00BE3C09">
            <w:pPr>
              <w:pStyle w:val="ConsPlusNormal"/>
            </w:pPr>
            <w:hyperlink r:id="rId1153" w:history="1">
              <w:r>
                <w:rPr>
                  <w:color w:val="0000FF"/>
                </w:rPr>
                <w:t>ГОСТ 7913-76</w:t>
              </w:r>
            </w:hyperlink>
            <w:r>
              <w:t xml:space="preserve"> "Ткани и штучные изделия хлопчатобумажные и смешанные. Нормы устойчивости окраски и методы ее определения";</w:t>
            </w:r>
          </w:p>
          <w:p w:rsidR="00BE3C09" w:rsidRDefault="00BE3C09" w:rsidP="00BE3C09">
            <w:pPr>
              <w:pStyle w:val="ConsPlusNormal"/>
            </w:pPr>
            <w: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rsidR="00BE3C09" w:rsidRDefault="00BE3C09" w:rsidP="00BE3C09">
            <w:pPr>
              <w:pStyle w:val="ConsPlusNormal"/>
            </w:pPr>
            <w:r>
              <w:t>ГОСТ ISO 105-A01-2013 "Материалы текстильные. Определение устойчивости окраски. Часть A01. Общие требования к проведению испытаний";</w:t>
            </w:r>
          </w:p>
          <w:p w:rsidR="00BE3C09" w:rsidRDefault="00BE3C09" w:rsidP="00BE3C09">
            <w:pPr>
              <w:pStyle w:val="ConsPlusNormal"/>
            </w:pPr>
            <w:r>
              <w:t>ГОСТ ISO 105-A02-2013 "Материалы текстильные. Определение устойчивости окраски. Часть A02. Серая шкала для оценки изменения окраски";</w:t>
            </w:r>
          </w:p>
          <w:p w:rsidR="00BE3C09" w:rsidRDefault="00BE3C09" w:rsidP="00BE3C09">
            <w:pPr>
              <w:pStyle w:val="ConsPlusNormal"/>
            </w:pPr>
            <w:r>
              <w:t>ГОСТ ISO 105-A03-2014 "Материалы текстильные. Определение устойчивости окраски. Часть A03. Серая шкала для оценки степени закрашивания";</w:t>
            </w:r>
          </w:p>
          <w:p w:rsidR="00BE3C09" w:rsidRDefault="00BE3C09" w:rsidP="00BE3C09">
            <w:pPr>
              <w:pStyle w:val="ConsPlusNormal"/>
            </w:pPr>
            <w:r>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rsidR="00BE3C09" w:rsidRDefault="00BE3C09" w:rsidP="00BE3C09">
            <w:pPr>
              <w:pStyle w:val="ConsPlusNormal"/>
            </w:pPr>
            <w:r>
              <w:t xml:space="preserve">ГОСТ </w:t>
            </w:r>
            <w:proofErr w:type="gramStart"/>
            <w:r>
              <w:t>Р</w:t>
            </w:r>
            <w:proofErr w:type="gramEnd"/>
            <w:r>
              <w:t xml:space="preserve">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rsidR="00BE3C09" w:rsidRDefault="00BE3C09" w:rsidP="00BE3C09">
            <w:pPr>
              <w:pStyle w:val="ConsPlusNormal"/>
            </w:pPr>
            <w:r>
              <w:t xml:space="preserve">ГОСТ </w:t>
            </w:r>
            <w:proofErr w:type="gramStart"/>
            <w:r>
              <w:t>Р</w:t>
            </w:r>
            <w:proofErr w:type="gramEnd"/>
            <w:r>
              <w:t xml:space="preserve">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rsidR="00BE3C09" w:rsidRDefault="00BE3C09" w:rsidP="00BE3C09">
            <w:pPr>
              <w:pStyle w:val="ConsPlusNormal"/>
            </w:pPr>
            <w:r>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rsidR="00BE3C09" w:rsidRDefault="00BE3C09" w:rsidP="00BE3C09">
            <w:pPr>
              <w:pStyle w:val="ConsPlusNormal"/>
            </w:pPr>
            <w:r>
              <w:t xml:space="preserve">ГОСТ </w:t>
            </w:r>
            <w:proofErr w:type="gramStart"/>
            <w:r>
              <w:t>Р</w:t>
            </w:r>
            <w:proofErr w:type="gramEnd"/>
            <w:r>
              <w:t xml:space="preserve"> ИСО 105-E02-2014 "Материалы текстильные. Определение устойчивости окраски. Часть E02. Метод определения устойчивости окраски к морской воде";</w:t>
            </w:r>
          </w:p>
          <w:p w:rsidR="00BE3C09" w:rsidRDefault="00BE3C09" w:rsidP="00BE3C09">
            <w:pPr>
              <w:pStyle w:val="ConsPlusNormal"/>
            </w:pPr>
            <w:r>
              <w:t>СТБ ИСО 105-E04-2010 "Материалы текстильные. Определение устойчивости окраски. Часть E04. Метод определения устойчивости окраски к поту";</w:t>
            </w:r>
          </w:p>
          <w:p w:rsidR="00BE3C09" w:rsidRDefault="00BE3C09" w:rsidP="00BE3C09">
            <w:pPr>
              <w:pStyle w:val="ConsPlusNormal"/>
            </w:pPr>
            <w:proofErr w:type="gramStart"/>
            <w:r>
              <w:t>СТ</w:t>
            </w:r>
            <w:proofErr w:type="gramEnd"/>
            <w:r>
              <w:t xml:space="preserve"> РК ИСО 105-E04-2010 "Текстиль. Испытания на устойчивость окраски. Часть E04. Устойчивость окраски к поту";</w:t>
            </w:r>
          </w:p>
          <w:p w:rsidR="00BE3C09" w:rsidRDefault="00BE3C09" w:rsidP="00BE3C09">
            <w:pPr>
              <w:pStyle w:val="ConsPlusNormal"/>
            </w:pPr>
            <w:r>
              <w:t>ГОСТ ИСО 105-F-2002 "Материалы текстильные. Определение устойчивости окраски. Часть F. Ткани стандартные смежные. Технические требования";</w:t>
            </w:r>
          </w:p>
          <w:p w:rsidR="00BE3C09" w:rsidRDefault="00BE3C09" w:rsidP="00BE3C09">
            <w:pPr>
              <w:pStyle w:val="ConsPlusNormal"/>
            </w:pPr>
            <w:r>
              <w:t xml:space="preserve">ГОСТ </w:t>
            </w:r>
            <w:proofErr w:type="gramStart"/>
            <w:r>
              <w:t>Р</w:t>
            </w:r>
            <w:proofErr w:type="gramEnd"/>
            <w:r>
              <w:t xml:space="preserve"> ИСО 105-F-99 "Материалы текстильные. Определение устойчивости окраски. Часть F. Ткани стандартные смежные. Технические требования" (действует до 01.01.2015);</w:t>
            </w:r>
          </w:p>
          <w:p w:rsidR="00BE3C09" w:rsidRDefault="00BE3C09" w:rsidP="00BE3C09">
            <w:pPr>
              <w:pStyle w:val="ConsPlusNormal"/>
            </w:pPr>
            <w:r>
              <w:t>ГОСТ ИСО 105-F10-2002 "Материалы текстильные. Определение устойчивости окраски. Часть F10. Ткани смежные многокомпонентные. Технические требования";</w:t>
            </w:r>
          </w:p>
          <w:p w:rsidR="00BE3C09" w:rsidRDefault="00BE3C09" w:rsidP="00BE3C09">
            <w:pPr>
              <w:pStyle w:val="ConsPlusNormal"/>
            </w:pPr>
            <w:hyperlink r:id="rId1154" w:history="1">
              <w:r>
                <w:rPr>
                  <w:color w:val="0000FF"/>
                </w:rPr>
                <w:t xml:space="preserve">ГОСТ </w:t>
              </w:r>
              <w:proofErr w:type="gramStart"/>
              <w:r>
                <w:rPr>
                  <w:color w:val="0000FF"/>
                </w:rPr>
                <w:t>Р</w:t>
              </w:r>
              <w:proofErr w:type="gramEnd"/>
              <w:r>
                <w:rPr>
                  <w:color w:val="0000FF"/>
                </w:rPr>
                <w:t xml:space="preserve"> ИСО 105-F10-99</w:t>
              </w:r>
            </w:hyperlink>
            <w:r>
              <w:t xml:space="preserve"> "Материалы текстильные. Определение устойчивости окраски. Часть F10. Ткани смежные многокомпонентные. Технические требования" </w:t>
            </w:r>
            <w:r>
              <w:lastRenderedPageBreak/>
              <w:t>(действует до 01.01.2015);</w:t>
            </w:r>
          </w:p>
          <w:p w:rsidR="00BE3C09" w:rsidRDefault="00BE3C09" w:rsidP="00BE3C09">
            <w:pPr>
              <w:pStyle w:val="ConsPlusNormal"/>
            </w:pPr>
            <w: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rsidR="00BE3C09" w:rsidRDefault="00BE3C09" w:rsidP="00BE3C09">
            <w:pPr>
              <w:pStyle w:val="ConsPlusNormal"/>
            </w:pPr>
            <w:r>
              <w:t xml:space="preserve">ГОСТ </w:t>
            </w:r>
            <w:proofErr w:type="gramStart"/>
            <w:r>
              <w:t>Р</w:t>
            </w:r>
            <w:proofErr w:type="gramEnd"/>
            <w:r>
              <w:t xml:space="preserve">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BE3C09" w:rsidRDefault="00BE3C09" w:rsidP="00BE3C09">
            <w:pPr>
              <w:pStyle w:val="ConsPlusNormal"/>
            </w:pPr>
            <w:r>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rsidR="00BE3C09" w:rsidRDefault="00BE3C09" w:rsidP="00BE3C09">
            <w:pPr>
              <w:pStyle w:val="ConsPlusNormal"/>
            </w:pPr>
            <w:r>
              <w:t>СТБ ISO 105-X12-2009 "Материалы текстильные. Определение устойчивости окраски. Часть X12. Метод определения устойчивости окраски к трению";</w:t>
            </w:r>
          </w:p>
          <w:p w:rsidR="00BE3C09" w:rsidRDefault="00BE3C09" w:rsidP="00BE3C09">
            <w:pPr>
              <w:pStyle w:val="ConsPlusNormal"/>
            </w:pPr>
            <w:r>
              <w:t>ГОСТ 32076-2013 "Кожа. Метод испытания устойчивости окраски кож к сухому и мокрому трению";</w:t>
            </w:r>
          </w:p>
          <w:p w:rsidR="00BE3C09" w:rsidRDefault="00BE3C09" w:rsidP="00BE3C09">
            <w:pPr>
              <w:pStyle w:val="ConsPlusNormal"/>
            </w:pPr>
            <w:hyperlink r:id="rId1155" w:history="1">
              <w:r>
                <w:rPr>
                  <w:color w:val="0000FF"/>
                </w:rPr>
                <w:t>ГОСТ 32079-2013</w:t>
              </w:r>
            </w:hyperlink>
            <w:r>
              <w:t xml:space="preserve"> "Шкурки меховые и овчины выделанные крашеные. Метод определения устойчивости окраски к трению";</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водопоглощение;</w:t>
            </w:r>
          </w:p>
        </w:tc>
        <w:tc>
          <w:tcPr>
            <w:tcW w:w="6009" w:type="dxa"/>
            <w:tcBorders>
              <w:top w:val="nil"/>
              <w:bottom w:val="nil"/>
            </w:tcBorders>
          </w:tcPr>
          <w:p w:rsidR="00BE3C09" w:rsidRDefault="00BE3C09" w:rsidP="00BE3C09">
            <w:pPr>
              <w:pStyle w:val="ConsPlusNormal"/>
            </w:pPr>
            <w:hyperlink r:id="rId1156" w:history="1">
              <w:r>
                <w:rPr>
                  <w:color w:val="0000FF"/>
                </w:rPr>
                <w:t>ГОСТ 3816-81 (ИСО 811-81)</w:t>
              </w:r>
            </w:hyperlink>
            <w:r>
              <w:t xml:space="preserve"> "Полотна текстильные. Методы определения гигроскопических и водоотталкивающих свойств";</w:t>
            </w:r>
          </w:p>
          <w:p w:rsidR="00BE3C09" w:rsidRDefault="00BE3C09" w:rsidP="00BE3C09">
            <w:pPr>
              <w:pStyle w:val="ConsPlusNormal"/>
            </w:pPr>
            <w:hyperlink r:id="rId1157" w:history="1">
              <w:r>
                <w:rPr>
                  <w:color w:val="0000FF"/>
                </w:rPr>
                <w:t>п. 5.10</w:t>
              </w:r>
            </w:hyperlink>
            <w:r>
              <w:t xml:space="preserve"> ГОСТ 11027-2014 "Ткани и штучные изделия хлопчатобумажные махровые и вафельные. Общие технические условия";</w:t>
            </w:r>
          </w:p>
          <w:p w:rsidR="00BE3C09" w:rsidRDefault="00BE3C09" w:rsidP="00BE3C09">
            <w:pPr>
              <w:pStyle w:val="ConsPlusNormal"/>
            </w:pPr>
            <w:r>
              <w:t>п. 5.12 СТБ 1017-96 "Ткани и штучные изделия хлопчатобумажные и смешанные махровые и вафельные.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10.06.2014 </w:t>
            </w:r>
            <w:hyperlink r:id="rId1158" w:history="1">
              <w:r>
                <w:rPr>
                  <w:color w:val="0000FF"/>
                </w:rPr>
                <w:t>N 90</w:t>
              </w:r>
            </w:hyperlink>
            <w:r>
              <w:t xml:space="preserve">, от 19.12.2017 </w:t>
            </w:r>
            <w:hyperlink r:id="rId1159" w:history="1">
              <w:r>
                <w:rPr>
                  <w:color w:val="0000FF"/>
                </w:rPr>
                <w:t>N 175</w:t>
              </w:r>
            </w:hyperlink>
            <w:r>
              <w:t>)</w:t>
            </w:r>
          </w:p>
        </w:tc>
      </w:tr>
      <w:tr w:rsidR="00BE3C09" w:rsidTr="00BE3C09">
        <w:tc>
          <w:tcPr>
            <w:tcW w:w="964" w:type="dxa"/>
            <w:vMerge w:val="restart"/>
            <w:tcBorders>
              <w:top w:val="single" w:sz="4" w:space="0" w:color="auto"/>
              <w:bottom w:val="nil"/>
            </w:tcBorders>
          </w:tcPr>
          <w:p w:rsidR="00BE3C09" w:rsidRDefault="00BE3C09" w:rsidP="00BE3C09">
            <w:pPr>
              <w:pStyle w:val="ConsPlusNormal"/>
            </w:pPr>
            <w:bookmarkStart w:id="119" w:name="P5214"/>
            <w:bookmarkEnd w:id="119"/>
            <w:r>
              <w:t>32</w:t>
            </w:r>
          </w:p>
        </w:tc>
        <w:tc>
          <w:tcPr>
            <w:tcW w:w="2098" w:type="dxa"/>
            <w:tcBorders>
              <w:top w:val="single" w:sz="4" w:space="0" w:color="auto"/>
              <w:bottom w:val="nil"/>
            </w:tcBorders>
          </w:tcPr>
          <w:p w:rsidR="00BE3C09" w:rsidRDefault="00BE3C09" w:rsidP="00BE3C09">
            <w:pPr>
              <w:pStyle w:val="ConsPlusNormal"/>
            </w:pPr>
            <w:r>
              <w:t>Требования химической безопасности:</w:t>
            </w:r>
          </w:p>
          <w:p w:rsidR="00BE3C09" w:rsidRDefault="00BE3C09" w:rsidP="00BE3C09">
            <w:pPr>
              <w:pStyle w:val="ConsPlusNormal"/>
            </w:pPr>
            <w:r>
              <w:t>- выделение вредных для здоровья химических веществ:</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кобальт, медь, никель, мышьяк, хром, свинец, ртуть;</w:t>
            </w:r>
          </w:p>
        </w:tc>
        <w:tc>
          <w:tcPr>
            <w:tcW w:w="6009" w:type="dxa"/>
            <w:tcBorders>
              <w:top w:val="nil"/>
              <w:bottom w:val="nil"/>
            </w:tcBorders>
          </w:tcPr>
          <w:p w:rsidR="00BE3C09" w:rsidRDefault="00BE3C09" w:rsidP="00BE3C09">
            <w:pPr>
              <w:pStyle w:val="ConsPlusNormal"/>
            </w:pPr>
            <w:hyperlink r:id="rId1160" w:history="1">
              <w:r>
                <w:rPr>
                  <w:color w:val="0000FF"/>
                </w:rPr>
                <w:t>ГОСТ 31870-2012</w:t>
              </w:r>
            </w:hyperlink>
            <w:r>
              <w:t xml:space="preserve"> "Вода питьевая. Определение содержания элементов методами атомной спектрометрии" </w:t>
            </w:r>
            <w:hyperlink r:id="rId1161"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BE3C09" w:rsidRDefault="00BE3C09" w:rsidP="00BE3C09">
            <w:pPr>
              <w:pStyle w:val="ConsPlusNormal"/>
            </w:pPr>
            <w:hyperlink r:id="rId1162" w:history="1">
              <w:proofErr w:type="gramStart"/>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w:t>
            </w:r>
            <w:r>
              <w:lastRenderedPageBreak/>
              <w:t>водах методом атомно-абсорбционной спектрометрии с электрометрической атомизацией";</w:t>
            </w:r>
            <w:proofErr w:type="gramEnd"/>
          </w:p>
          <w:p w:rsidR="00BE3C09" w:rsidRDefault="00BE3C09" w:rsidP="00BE3C09">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BE3C09" w:rsidRDefault="00BE3C09" w:rsidP="00BE3C09">
            <w:pPr>
              <w:pStyle w:val="ConsPlusNormal"/>
            </w:pPr>
            <w:hyperlink r:id="rId1163" w:history="1">
              <w:r>
                <w:rPr>
                  <w:color w:val="0000FF"/>
                </w:rPr>
                <w:t>МУК 4.1.742-99</w:t>
              </w:r>
            </w:hyperlink>
            <w:r>
              <w:t xml:space="preserve"> "Инверсионное вольтамперометрическое измерение концентрац</w:t>
            </w:r>
            <w:proofErr w:type="gramStart"/>
            <w:r>
              <w:t>ии ио</w:t>
            </w:r>
            <w:proofErr w:type="gramEnd"/>
            <w:r>
              <w:t>нов цинка, кадмия, свинца и меди в воде";</w:t>
            </w:r>
          </w:p>
          <w:p w:rsidR="00BE3C09" w:rsidRDefault="00BE3C09" w:rsidP="00BE3C09">
            <w:pPr>
              <w:pStyle w:val="ConsPlusNormal"/>
            </w:pPr>
            <w:hyperlink r:id="rId1164"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1165"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МВИ. МН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(применяется до 1 января 2019 г.);</w:t>
            </w:r>
          </w:p>
          <w:p w:rsidR="00BE3C09" w:rsidRDefault="00BE3C09" w:rsidP="00BE3C09">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ИСО 11969-96 "Качество воды. Определение мышьяка";</w:t>
            </w:r>
          </w:p>
          <w:p w:rsidR="00BE3C09" w:rsidRDefault="00BE3C09" w:rsidP="00BE3C09">
            <w:pPr>
              <w:pStyle w:val="ConsPlusNormal"/>
            </w:pPr>
            <w:hyperlink r:id="rId1166" w:history="1">
              <w:r>
                <w:rPr>
                  <w:color w:val="0000FF"/>
                </w:rPr>
                <w:t>ГОСТ 4152-89</w:t>
              </w:r>
            </w:hyperlink>
            <w:r>
              <w:t xml:space="preserve"> "Вода питьевая. Метод определения массовой концентрации мышьяка";</w:t>
            </w:r>
          </w:p>
          <w:p w:rsidR="00BE3C09" w:rsidRDefault="00BE3C09" w:rsidP="00BE3C09">
            <w:pPr>
              <w:pStyle w:val="ConsPlusNormal"/>
            </w:pPr>
            <w:r>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BE3C09" w:rsidRDefault="00BE3C09" w:rsidP="00BE3C09">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E3C09" w:rsidRDefault="00BE3C09" w:rsidP="00BE3C09">
            <w:pPr>
              <w:pStyle w:val="ConsPlusNormal"/>
            </w:pPr>
            <w:r>
              <w:t xml:space="preserve">СТБ ГОСТ </w:t>
            </w:r>
            <w:proofErr w:type="gramStart"/>
            <w:r>
              <w:t>Р</w:t>
            </w:r>
            <w:proofErr w:type="gramEnd"/>
            <w:r>
              <w:t xml:space="preserve"> 51212-2001 "Вода питьевая. Методы определения содержания общей ртути беспламенной атомно-абсорбционной спектрометрией" (применяется до 1 января 2019 г.);</w:t>
            </w:r>
          </w:p>
          <w:p w:rsidR="00BE3C09" w:rsidRDefault="00BE3C09" w:rsidP="00BE3C09">
            <w:pPr>
              <w:pStyle w:val="ConsPlusNormal"/>
            </w:pPr>
            <w:hyperlink r:id="rId1167" w:history="1">
              <w:r>
                <w:rPr>
                  <w:color w:val="0000FF"/>
                </w:rPr>
                <w:t>ГОСТ 31950-2012</w:t>
              </w:r>
            </w:hyperlink>
            <w:r>
              <w:t xml:space="preserve"> "Вода. Методы определения содержания общей ртути беспламенной атомно-абсорбционной спектрометрией";</w:t>
            </w:r>
          </w:p>
          <w:p w:rsidR="00BE3C09" w:rsidRDefault="00BE3C09" w:rsidP="00BE3C09">
            <w:pPr>
              <w:pStyle w:val="ConsPlusNormal"/>
            </w:pPr>
            <w:proofErr w:type="gramStart"/>
            <w:r>
              <w:t>СТ</w:t>
            </w:r>
            <w:proofErr w:type="gramEnd"/>
            <w:r>
              <w:t xml:space="preserve"> РК ГОСТ Р 51212-2003 "Вода питьевая. Метод определения содержания общей ртути беспламенной атомно-абсорбционной спектрометрии" (применяется до 1 января 2019 г.);</w:t>
            </w:r>
          </w:p>
          <w:p w:rsidR="00BE3C09" w:rsidRDefault="00BE3C09" w:rsidP="00BE3C09">
            <w:pPr>
              <w:pStyle w:val="ConsPlusNormal"/>
            </w:pPr>
            <w:r>
              <w:t>ИСО 16590 "Качество воды. Определение содержания ртути. Методы, включающие обогащение амальгамированием";</w:t>
            </w:r>
          </w:p>
          <w:p w:rsidR="00BE3C09" w:rsidRDefault="00BE3C09" w:rsidP="00BE3C09">
            <w:pPr>
              <w:pStyle w:val="ConsPlusNormal"/>
            </w:pPr>
            <w:r>
              <w:t>ГОСТ 22001-87 "Метод атомно-абсорбционной спектрометрии определения примесей химических элементов";</w:t>
            </w:r>
          </w:p>
          <w:p w:rsidR="00BE3C09" w:rsidRDefault="00BE3C09" w:rsidP="00BE3C09">
            <w:pPr>
              <w:pStyle w:val="ConsPlusNormal"/>
            </w:pPr>
            <w:hyperlink r:id="rId1168" w:history="1">
              <w:r>
                <w:rPr>
                  <w:color w:val="0000FF"/>
                </w:rPr>
                <w:t>ГОСТ 26927-86</w:t>
              </w:r>
            </w:hyperlink>
            <w:r>
              <w:t xml:space="preserve"> "Сырье и продукты пищевые. Метод </w:t>
            </w:r>
            <w:r>
              <w:lastRenderedPageBreak/>
              <w:t>определения ртути"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содержание свободного формальдегида;</w:t>
            </w:r>
          </w:p>
        </w:tc>
        <w:tc>
          <w:tcPr>
            <w:tcW w:w="6009" w:type="dxa"/>
            <w:tcBorders>
              <w:top w:val="nil"/>
              <w:bottom w:val="nil"/>
            </w:tcBorders>
          </w:tcPr>
          <w:p w:rsidR="00BE3C09" w:rsidRDefault="00BE3C09" w:rsidP="00BE3C09">
            <w:pPr>
              <w:pStyle w:val="ConsPlusNormal"/>
            </w:pPr>
            <w:hyperlink r:id="rId1169" w:history="1">
              <w:r>
                <w:rPr>
                  <w:color w:val="0000FF"/>
                </w:rPr>
                <w:t>ГОСТ 25617-2014</w:t>
              </w:r>
            </w:hyperlink>
            <w:r>
              <w:t xml:space="preserve"> "Ткани и изделия льняные, полульняные, хлопчатобумажные и смешанные. Методы химических испытаний";</w:t>
            </w:r>
          </w:p>
          <w:p w:rsidR="00BE3C09" w:rsidRDefault="00BE3C09" w:rsidP="00BE3C09">
            <w:pPr>
              <w:pStyle w:val="ConsPlusNormal"/>
            </w:pPr>
            <w:hyperlink r:id="rId1170" w:history="1">
              <w:r>
                <w:rPr>
                  <w:color w:val="0000FF"/>
                </w:rPr>
                <w:t>ГОСТ 31280-2004</w:t>
              </w:r>
            </w:hyperlink>
            <w:r>
              <w:t xml:space="preserve"> "Меха и меховые изделия. Вредные вещества. Методы обнаружения и определения содержания свободного формальдегида и </w:t>
            </w:r>
            <w:proofErr w:type="gramStart"/>
            <w:r>
              <w:t>водовымываемых</w:t>
            </w:r>
            <w:proofErr w:type="gramEnd"/>
            <w:r>
              <w:t xml:space="preserve"> хрома (VI) и хрома общего";</w:t>
            </w:r>
          </w:p>
          <w:p w:rsidR="00BE3C09" w:rsidRDefault="00BE3C09" w:rsidP="00BE3C09">
            <w:pPr>
              <w:pStyle w:val="ConsPlusNormal"/>
            </w:pPr>
            <w:hyperlink r:id="rId1171" w:history="1">
              <w:r>
                <w:rPr>
                  <w:color w:val="0000FF"/>
                </w:rPr>
                <w:t>ГОСТ ISO 17226-1-2011</w:t>
              </w:r>
            </w:hyperlink>
            <w:r>
              <w:t xml:space="preserve"> "Кожа. Определение содержания формальдегида. Часть 1. Метод жидкостной хроматографии";</w:t>
            </w:r>
          </w:p>
          <w:p w:rsidR="00BE3C09" w:rsidRDefault="00BE3C09" w:rsidP="00BE3C09">
            <w:pPr>
              <w:pStyle w:val="ConsPlusNormal"/>
            </w:pPr>
            <w:hyperlink r:id="rId1172" w:history="1">
              <w:r>
                <w:rPr>
                  <w:color w:val="0000FF"/>
                </w:rPr>
                <w:t>ГОСТ ISO 17226-2-2011</w:t>
              </w:r>
            </w:hyperlink>
            <w:r>
              <w:t xml:space="preserve"> "Кожа. Определение содержания формальдегида. Часть 2. Фотометрический метод определения";</w:t>
            </w:r>
          </w:p>
          <w:p w:rsidR="00BE3C09" w:rsidRDefault="00BE3C09" w:rsidP="00BE3C09">
            <w:pPr>
              <w:pStyle w:val="ConsPlusNormal"/>
            </w:pPr>
            <w: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rsidR="00BE3C09" w:rsidRDefault="00BE3C09" w:rsidP="00BE3C09">
            <w:pPr>
              <w:pStyle w:val="ConsPlusNormal"/>
            </w:pPr>
            <w:proofErr w:type="gramStart"/>
            <w:r>
              <w:t>СТ</w:t>
            </w:r>
            <w:proofErr w:type="gramEnd"/>
            <w:r>
              <w:t xml:space="preserve"> РК ИСО 14184-1-2009 "Текстиль. Определение содержания формальдегида. Часть 1. Свободный и гидролизованный формальдегид (метод водной экстракции)";</w:t>
            </w:r>
          </w:p>
          <w:p w:rsidR="00BE3C09" w:rsidRDefault="00BE3C09" w:rsidP="00BE3C09">
            <w:pPr>
              <w:pStyle w:val="ConsPlusNormal"/>
            </w:pPr>
            <w:proofErr w:type="gramStart"/>
            <w:r>
              <w:t>СТ</w:t>
            </w:r>
            <w:proofErr w:type="gramEnd"/>
            <w:r>
              <w:t xml:space="preserve"> РК ИСО 14184-2-2009 "Текстиль. Определение содержания формальдегида. Часть 2. Свободный и гидролизованный формальдегид (метод поглощения паром)";</w:t>
            </w:r>
          </w:p>
          <w:p w:rsidR="00BE3C09" w:rsidRDefault="00BE3C09" w:rsidP="00BE3C09">
            <w:pPr>
              <w:pStyle w:val="ConsPlusNormal"/>
            </w:pPr>
            <w:proofErr w:type="gramStart"/>
            <w:r>
              <w:t>СТ</w:t>
            </w:r>
            <w:proofErr w:type="gramEnd"/>
            <w:r>
              <w:t xml:space="preserve"> РК ИСО 17226-2-2009 "Кожа. Химические методы определения содержания формальдегида. Часть 2. Метод с использованием колориметрического анализа";</w:t>
            </w:r>
          </w:p>
          <w:p w:rsidR="00BE3C09" w:rsidRDefault="00BE3C09" w:rsidP="00BE3C09">
            <w:pPr>
              <w:pStyle w:val="ConsPlusNormal"/>
            </w:pPr>
            <w:hyperlink r:id="rId1173"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BE3C09" w:rsidRDefault="00BE3C09" w:rsidP="00BE3C09">
            <w:pPr>
              <w:pStyle w:val="ConsPlusNormal"/>
            </w:pPr>
            <w:hyperlink r:id="rId1174" w:history="1">
              <w:r>
                <w:rPr>
                  <w:color w:val="0000FF"/>
                </w:rPr>
                <w:t>МУК 4.1.1045-01</w:t>
              </w:r>
            </w:hyperlink>
            <w:r>
              <w:t xml:space="preserve"> "ВЭЖХ определение формальдегида и предельных альдегидов (C2 - C10) в воздухе";</w:t>
            </w:r>
          </w:p>
          <w:p w:rsidR="00BE3C09" w:rsidRDefault="00BE3C09" w:rsidP="00BE3C09">
            <w:pPr>
              <w:pStyle w:val="ConsPlusNormal"/>
            </w:pPr>
            <w:hyperlink r:id="rId1175" w:history="1">
              <w:r>
                <w:rPr>
                  <w:color w:val="0000FF"/>
                </w:rPr>
                <w:t>МУК 4.1.1053-01</w:t>
              </w:r>
            </w:hyperlink>
            <w:r>
              <w:t xml:space="preserve"> "Ионохроматографическое определение формальдегида в воздухе"</w:t>
            </w:r>
          </w:p>
          <w:p w:rsidR="00BE3C09" w:rsidRDefault="00BE3C09" w:rsidP="00BE3C09">
            <w:pPr>
              <w:pStyle w:val="ConsPlusNormal"/>
            </w:pPr>
            <w:hyperlink r:id="rId1176"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1177" w:history="1">
              <w:r>
                <w:rPr>
                  <w:color w:val="0000FF"/>
                </w:rPr>
                <w:t>РД 52.04.186-89</w:t>
              </w:r>
            </w:hyperlink>
            <w:r>
              <w:t xml:space="preserve"> "Руководство по контролю загрязнений атмосферы"</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акрилонитрил;</w:t>
            </w:r>
          </w:p>
        </w:tc>
        <w:tc>
          <w:tcPr>
            <w:tcW w:w="6009" w:type="dxa"/>
            <w:tcBorders>
              <w:top w:val="nil"/>
              <w:bottom w:val="nil"/>
            </w:tcBorders>
          </w:tcPr>
          <w:p w:rsidR="00BE3C09" w:rsidRDefault="00BE3C09" w:rsidP="00BE3C09">
            <w:pPr>
              <w:pStyle w:val="ConsPlusNormal"/>
            </w:pPr>
            <w:hyperlink r:id="rId1178"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BE3C09" w:rsidRDefault="00BE3C09" w:rsidP="00BE3C09">
            <w:pPr>
              <w:pStyle w:val="ConsPlusNormal"/>
            </w:pPr>
            <w:hyperlink r:id="rId1179" w:history="1">
              <w:r>
                <w:rPr>
                  <w:color w:val="0000FF"/>
                </w:rPr>
                <w:t>МУК 4.1.658-96</w:t>
              </w:r>
            </w:hyperlink>
            <w:r>
              <w:t xml:space="preserve"> "Методические указания по газохроматографическому определению акрилонитрила в воде";</w:t>
            </w:r>
          </w:p>
          <w:p w:rsidR="00BE3C09" w:rsidRDefault="00BE3C09" w:rsidP="00BE3C09">
            <w:pPr>
              <w:pStyle w:val="ConsPlusNormal"/>
            </w:pPr>
            <w:hyperlink r:id="rId1180"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1181" w:history="1">
              <w:r>
                <w:rPr>
                  <w:color w:val="0000FF"/>
                </w:rPr>
                <w:t>МУК 4.1.1206-03</w:t>
              </w:r>
            </w:hyperlink>
            <w:r>
              <w:t xml:space="preserve"> "Газохроматографическое определение акрилонитрила, ацетонитрила, диметилформамида, </w:t>
            </w:r>
            <w:r>
              <w:lastRenderedPageBreak/>
              <w:t>диэтиламина и триэтиламина, в воде";</w:t>
            </w:r>
          </w:p>
          <w:p w:rsidR="00BE3C09" w:rsidRDefault="00BE3C09" w:rsidP="00BE3C09">
            <w:pPr>
              <w:pStyle w:val="ConsPlusNormal"/>
            </w:pPr>
            <w:hyperlink r:id="rId118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91" name="Рисунок 91" descr="base_1_294190_32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294190_3289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18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184" w:history="1">
              <w:r>
                <w:rPr>
                  <w:color w:val="0000FF"/>
                </w:rPr>
                <w:t>МУК 4.1.580-96</w:t>
              </w:r>
            </w:hyperlink>
            <w:r>
              <w:t xml:space="preserve"> "Определение нитрила акриловой кислоты, выделяющегося из полиакрилонитрильного волокна в воздух, методом газовой хроматографии";</w:t>
            </w:r>
          </w:p>
          <w:p w:rsidR="00BE3C09" w:rsidRDefault="00BE3C09" w:rsidP="00BE3C09">
            <w:pPr>
              <w:pStyle w:val="ConsPlusNormal"/>
            </w:pPr>
            <w:hyperlink r:id="rId1185" w:history="1">
              <w:r>
                <w:rPr>
                  <w:color w:val="0000FF"/>
                </w:rPr>
                <w:t>МУК 4.1.1044а-01</w:t>
              </w:r>
            </w:hyperlink>
            <w:r>
              <w:t xml:space="preserve">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BE3C09" w:rsidRDefault="00BE3C09" w:rsidP="00BE3C09">
            <w:pPr>
              <w:pStyle w:val="ConsPlusNormal"/>
            </w:pPr>
            <w:hyperlink r:id="rId1186" w:history="1">
              <w:r>
                <w:rPr>
                  <w:color w:val="0000FF"/>
                </w:rPr>
                <w:t>РД 52.04.186-89</w:t>
              </w:r>
            </w:hyperlink>
            <w:r>
              <w:t xml:space="preserve"> "Руководство по контролю загрязнения атмосферы";</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ацетальдегид;</w:t>
            </w:r>
          </w:p>
        </w:tc>
        <w:tc>
          <w:tcPr>
            <w:tcW w:w="6009" w:type="dxa"/>
            <w:tcBorders>
              <w:top w:val="nil"/>
              <w:bottom w:val="nil"/>
            </w:tcBorders>
          </w:tcPr>
          <w:p w:rsidR="00BE3C09" w:rsidRDefault="00BE3C09" w:rsidP="00BE3C09">
            <w:pPr>
              <w:pStyle w:val="ConsPlusNormal"/>
            </w:pPr>
            <w:hyperlink r:id="rId118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90" name="Рисунок 90" descr="base_1_294190_32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294190_3289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18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w:t>
            </w:r>
            <w:r>
              <w:lastRenderedPageBreak/>
              <w:t>от 16.01.2013, номер в реестре ФР.1.31.2013.16740);</w:t>
            </w:r>
          </w:p>
          <w:p w:rsidR="00BE3C09" w:rsidRDefault="00BE3C09" w:rsidP="00BE3C09">
            <w:pPr>
              <w:pStyle w:val="ConsPlusNormal"/>
            </w:pPr>
            <w:r>
              <w:t>МУК 4.1.1045-01 "ВЭЖХ определение формальдегида и предельных альдегидов (C2-C10) в воздухе";</w:t>
            </w:r>
          </w:p>
          <w:p w:rsidR="00BE3C09" w:rsidRDefault="00BE3C09" w:rsidP="00BE3C09">
            <w:pPr>
              <w:pStyle w:val="ConsPlusNormal"/>
            </w:pPr>
            <w:hyperlink r:id="rId1189" w:history="1">
              <w:r>
                <w:rPr>
                  <w:color w:val="0000FF"/>
                </w:rPr>
                <w:t>МУК 4.1.1957-05</w:t>
              </w:r>
            </w:hyperlink>
            <w:r>
              <w:t xml:space="preserve"> "Газохроматографическое определение винилхлорида и ацетальдегида в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89" name="Рисунок 89" descr="base_1_294190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294190_32900"/>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ацетон;</w:t>
            </w:r>
          </w:p>
        </w:tc>
        <w:tc>
          <w:tcPr>
            <w:tcW w:w="6009" w:type="dxa"/>
            <w:tcBorders>
              <w:top w:val="nil"/>
              <w:bottom w:val="nil"/>
            </w:tcBorders>
          </w:tcPr>
          <w:p w:rsidR="00BE3C09" w:rsidRDefault="00BE3C09" w:rsidP="00BE3C09">
            <w:pPr>
              <w:pStyle w:val="ConsPlusNormal"/>
            </w:pPr>
            <w:hyperlink r:id="rId119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88" name="Рисунок 88" descr="base_1_294190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294190_3290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19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192"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1193" w:history="1">
              <w:r>
                <w:rPr>
                  <w:color w:val="0000FF"/>
                </w:rPr>
                <w:t>МУК 4.1.650-96</w:t>
              </w:r>
            </w:hyperlink>
            <w:r>
              <w:t xml:space="preserve"> "Методические указания по </w:t>
            </w:r>
            <w:r>
              <w:lastRenderedPageBreak/>
              <w:t xml:space="preserve">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19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119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196"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87" name="Рисунок 87" descr="base_1_294190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294190_32902"/>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бензол;</w:t>
            </w:r>
          </w:p>
        </w:tc>
        <w:tc>
          <w:tcPr>
            <w:tcW w:w="6009" w:type="dxa"/>
            <w:tcBorders>
              <w:top w:val="nil"/>
              <w:bottom w:val="nil"/>
            </w:tcBorders>
          </w:tcPr>
          <w:p w:rsidR="00BE3C09" w:rsidRDefault="00BE3C09" w:rsidP="00BE3C09">
            <w:pPr>
              <w:pStyle w:val="ConsPlusNormal"/>
            </w:pPr>
            <w:hyperlink r:id="rId119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86" name="Рисунок 86" descr="base_1_294190_32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294190_3290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198"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w:t>
            </w:r>
            <w:r>
              <w:lastRenderedPageBreak/>
              <w:t>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19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hyperlink r:id="rId1200"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201"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1202"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85" name="Рисунок 85" descr="base_1_294190_32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294190_3290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203"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E3C09" w:rsidRDefault="00BE3C09" w:rsidP="00BE3C09">
            <w:pPr>
              <w:pStyle w:val="ConsPlusNormal"/>
            </w:pPr>
            <w:hyperlink r:id="rId120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120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84" name="Рисунок 84" descr="base_1_294190_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294190_3290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83" name="Рисунок 83" descr="base_1_294190_32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294190_32906"/>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-метилстирола, бензальдегида в атмосферном воздухе, воздухе испытательной камеры и замкнутых помещений" </w:t>
            </w:r>
            <w:r>
              <w:lastRenderedPageBreak/>
              <w:t>(свидетельство об аттестации N 01.00282-2008/0155.16.01.13 от 16.01.2013, номер в реестре ФР.1.31.2013.16742)</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винилацетат;</w:t>
            </w:r>
          </w:p>
        </w:tc>
        <w:tc>
          <w:tcPr>
            <w:tcW w:w="6009" w:type="dxa"/>
            <w:tcBorders>
              <w:top w:val="nil"/>
              <w:bottom w:val="nil"/>
            </w:tcBorders>
          </w:tcPr>
          <w:p w:rsidR="00BE3C09" w:rsidRDefault="00BE3C09" w:rsidP="00BE3C09">
            <w:pPr>
              <w:pStyle w:val="ConsPlusNormal"/>
            </w:pPr>
            <w:hyperlink r:id="rId1206"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1207" w:history="1">
              <w:r>
                <w:rPr>
                  <w:color w:val="0000FF"/>
                </w:rPr>
                <w:t>МР 2915-82</w:t>
              </w:r>
            </w:hyperlink>
            <w:r>
              <w:t xml:space="preserve"> "Методические рекомендации по определению винилацетата в воде методом газожидкостной хроматографии"</w:t>
            </w:r>
          </w:p>
          <w:p w:rsidR="00BE3C09" w:rsidRDefault="00BE3C09" w:rsidP="00BE3C09">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винилхлорид;</w:t>
            </w:r>
          </w:p>
        </w:tc>
        <w:tc>
          <w:tcPr>
            <w:tcW w:w="6009" w:type="dxa"/>
            <w:tcBorders>
              <w:top w:val="nil"/>
              <w:bottom w:val="nil"/>
            </w:tcBorders>
          </w:tcPr>
          <w:p w:rsidR="00BE3C09" w:rsidRDefault="00BE3C09" w:rsidP="00BE3C09">
            <w:pPr>
              <w:pStyle w:val="ConsPlusNormal"/>
            </w:pPr>
            <w:hyperlink r:id="rId1208" w:history="1">
              <w:r>
                <w:rPr>
                  <w:color w:val="0000FF"/>
                </w:rPr>
                <w:t>ГОСТ 25737-91</w:t>
              </w:r>
            </w:hyperlink>
            <w:r>
              <w:t xml:space="preserve"> (ИСО 6401-85) "Пластмассы. Гомополимеры и сополимеры винилхлорида. Определение остаточного мономера винилхлорида. Газохромотографический метод";</w:t>
            </w:r>
          </w:p>
          <w:p w:rsidR="00BE3C09" w:rsidRDefault="00BE3C09" w:rsidP="00BE3C09">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BE3C09" w:rsidRDefault="00BE3C09" w:rsidP="00BE3C09">
            <w:pPr>
              <w:pStyle w:val="ConsPlusNormal"/>
            </w:pPr>
            <w:hyperlink r:id="rId1209"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E3C09" w:rsidRDefault="00BE3C09" w:rsidP="00BE3C09">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BE3C09" w:rsidRDefault="00BE3C09" w:rsidP="00BE3C09">
            <w:pPr>
              <w:pStyle w:val="ConsPlusNormal"/>
            </w:pPr>
            <w:hyperlink r:id="rId1210" w:history="1">
              <w:r>
                <w:rPr>
                  <w:color w:val="0000FF"/>
                </w:rPr>
                <w:t>МУК 4.1.1957-05</w:t>
              </w:r>
            </w:hyperlink>
            <w:r>
              <w:t xml:space="preserve"> "Газохроматографическое определение винилхлорида и ацетальдегида в воздухе";</w:t>
            </w:r>
          </w:p>
          <w:p w:rsidR="00BE3C09" w:rsidRDefault="00BE3C09" w:rsidP="00BE3C09">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гексаметилендиамин;</w:t>
            </w:r>
          </w:p>
        </w:tc>
        <w:tc>
          <w:tcPr>
            <w:tcW w:w="6009" w:type="dxa"/>
            <w:tcBorders>
              <w:top w:val="nil"/>
              <w:bottom w:val="nil"/>
            </w:tcBorders>
          </w:tcPr>
          <w:p w:rsidR="00BE3C09" w:rsidRDefault="00BE3C09" w:rsidP="00BE3C09">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BE3C09" w:rsidRDefault="00BE3C09" w:rsidP="00BE3C09">
            <w:pPr>
              <w:pStyle w:val="ConsPlusNormal"/>
            </w:pPr>
            <w:hyperlink r:id="rId121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дибутилфталат, диоктилфталат;</w:t>
            </w:r>
          </w:p>
        </w:tc>
        <w:tc>
          <w:tcPr>
            <w:tcW w:w="6009" w:type="dxa"/>
            <w:tcBorders>
              <w:top w:val="nil"/>
              <w:bottom w:val="nil"/>
            </w:tcBorders>
          </w:tcPr>
          <w:p w:rsidR="00BE3C09" w:rsidRDefault="00BE3C09" w:rsidP="00BE3C09">
            <w:pPr>
              <w:pStyle w:val="ConsPlusNormal"/>
            </w:pPr>
            <w:hyperlink r:id="rId1212"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E3C09" w:rsidRDefault="00BE3C09" w:rsidP="00BE3C09">
            <w:pPr>
              <w:pStyle w:val="ConsPlusNormal"/>
            </w:pPr>
            <w:hyperlink r:id="rId1213"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hyperlink r:id="rId1214"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hyperlink r:id="rId1215"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E3C09" w:rsidRDefault="00BE3C09" w:rsidP="00BE3C09">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BE3C09" w:rsidRDefault="00BE3C09" w:rsidP="00BE3C09">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диметилтерефталат;</w:t>
            </w:r>
          </w:p>
        </w:tc>
        <w:tc>
          <w:tcPr>
            <w:tcW w:w="6009" w:type="dxa"/>
            <w:tcBorders>
              <w:top w:val="nil"/>
              <w:bottom w:val="nil"/>
            </w:tcBorders>
          </w:tcPr>
          <w:p w:rsidR="00BE3C09" w:rsidRDefault="00BE3C09" w:rsidP="00BE3C09">
            <w:pPr>
              <w:pStyle w:val="ConsPlusNormal"/>
            </w:pPr>
            <w:hyperlink r:id="rId1216" w:history="1">
              <w:r>
                <w:rPr>
                  <w:color w:val="0000FF"/>
                </w:rPr>
                <w:t>МУК 4.1.745-99</w:t>
              </w:r>
            </w:hyperlink>
            <w:r>
              <w:t xml:space="preserve"> "Газохроматографическое определение диметилового эфира терефталевой кислоты в воде";</w:t>
            </w:r>
          </w:p>
          <w:p w:rsidR="00BE3C09" w:rsidRDefault="00BE3C09" w:rsidP="00BE3C09">
            <w:pPr>
              <w:pStyle w:val="ConsPlusNormal"/>
            </w:pPr>
            <w:hyperlink r:id="rId1217"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hyperlink r:id="rId1218"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r>
              <w:lastRenderedPageBreak/>
              <w:t>Инструкция 4.1.11-11-19-2004 "МВИ концентрации диметилового эфира терефталевой кислоты в воде методом газовой хроматографии"</w:t>
            </w:r>
          </w:p>
          <w:p w:rsidR="00BE3C09" w:rsidRDefault="00BE3C09" w:rsidP="00BE3C09">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BE3C09" w:rsidRDefault="00BE3C09" w:rsidP="00BE3C09">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диметилформамид;</w:t>
            </w:r>
          </w:p>
        </w:tc>
        <w:tc>
          <w:tcPr>
            <w:tcW w:w="6009" w:type="dxa"/>
            <w:tcBorders>
              <w:top w:val="nil"/>
              <w:bottom w:val="nil"/>
            </w:tcBorders>
          </w:tcPr>
          <w:p w:rsidR="00BE3C09" w:rsidRDefault="00BE3C09" w:rsidP="00BE3C09">
            <w:pPr>
              <w:pStyle w:val="ConsPlusNormal"/>
            </w:pPr>
            <w:hyperlink r:id="rId1219"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rsidR="00BE3C09" w:rsidRDefault="00BE3C09" w:rsidP="00BE3C09">
            <w:pPr>
              <w:pStyle w:val="ConsPlusNormal"/>
            </w:pPr>
            <w:hyperlink r:id="rId1220" w:history="1">
              <w:r>
                <w:rPr>
                  <w:color w:val="0000FF"/>
                </w:rPr>
                <w:t>МУК 4.1.1044а-01</w:t>
              </w:r>
            </w:hyperlink>
            <w:r>
              <w:t xml:space="preserve">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BE3C09" w:rsidRDefault="00BE3C09" w:rsidP="00BE3C09">
            <w:pPr>
              <w:pStyle w:val="ConsPlusNormal"/>
            </w:pPr>
            <w:r>
              <w:t>МУ 11-12-26-96 "Методические указания по определению диметилформамида в вытяжках (потовая жидкость) из волокна "Нитрон</w:t>
            </w:r>
            <w:proofErr w:type="gramStart"/>
            <w:r>
              <w:t xml:space="preserve"> Д</w:t>
            </w:r>
            <w:proofErr w:type="gramEnd"/>
            <w:r>
              <w:t>" методом газожидкостной хроматографии"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w:t>
            </w:r>
            <w:r>
              <w:rPr>
                <w:noProof/>
                <w:position w:val="-1"/>
              </w:rPr>
              <w:drawing>
                <wp:inline distT="0" distB="0" distL="0" distR="0">
                  <wp:extent cx="142875" cy="152400"/>
                  <wp:effectExtent l="0" t="0" r="9525" b="0"/>
                  <wp:docPr id="82" name="Рисунок 82" descr="base_1_294190_32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294190_32907"/>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-капролактам;</w:t>
            </w:r>
          </w:p>
        </w:tc>
        <w:tc>
          <w:tcPr>
            <w:tcW w:w="6009" w:type="dxa"/>
            <w:tcBorders>
              <w:top w:val="nil"/>
              <w:bottom w:val="nil"/>
            </w:tcBorders>
          </w:tcPr>
          <w:p w:rsidR="00BE3C09" w:rsidRDefault="00BE3C09" w:rsidP="00BE3C09">
            <w:pPr>
              <w:pStyle w:val="ConsPlusNormal"/>
            </w:pPr>
            <w:r>
              <w:t xml:space="preserve">НДП 30.2:3.2-95 (НДП 30.2:3.2-04) "Методика выполнения измерений </w:t>
            </w:r>
            <w:proofErr w:type="gramStart"/>
            <w:r>
              <w:rPr>
                <w:noProof/>
                <w:position w:val="-1"/>
              </w:rPr>
              <w:drawing>
                <wp:inline distT="0" distB="0" distL="0" distR="0">
                  <wp:extent cx="142875" cy="152400"/>
                  <wp:effectExtent l="0" t="0" r="9525" b="0"/>
                  <wp:docPr id="81" name="Рисунок 81" descr="base_1_294190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294190_32908"/>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roofErr w:type="gramEnd"/>
            <w:r>
              <w:t>капролактама в природных и сточных водах";</w:t>
            </w:r>
          </w:p>
          <w:p w:rsidR="00BE3C09" w:rsidRDefault="00BE3C09" w:rsidP="00BE3C09">
            <w:pPr>
              <w:pStyle w:val="ConsPlusNormal"/>
            </w:pPr>
            <w:hyperlink r:id="rId1221"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hyperlink r:id="rId1222" w:history="1">
              <w:r>
                <w:rPr>
                  <w:color w:val="0000FF"/>
                </w:rPr>
                <w:t>МУК 4.1.1209-03</w:t>
              </w:r>
            </w:hyperlink>
            <w:r>
              <w:t xml:space="preserve"> "Газохроматографическое определение </w:t>
            </w:r>
            <w:proofErr w:type="gramStart"/>
            <w:r>
              <w:rPr>
                <w:noProof/>
                <w:position w:val="-1"/>
              </w:rPr>
              <w:drawing>
                <wp:inline distT="0" distB="0" distL="0" distR="0">
                  <wp:extent cx="142875" cy="152400"/>
                  <wp:effectExtent l="0" t="0" r="9525" b="0"/>
                  <wp:docPr id="80" name="Рисунок 80" descr="base_1_294190_32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294190_32909"/>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roofErr w:type="gramEnd"/>
            <w:r>
              <w:t>капролактама в воде";</w:t>
            </w:r>
          </w:p>
          <w:p w:rsidR="00BE3C09" w:rsidRDefault="00BE3C09" w:rsidP="00BE3C09">
            <w:pPr>
              <w:pStyle w:val="ConsPlusNormal"/>
            </w:pPr>
            <w:r>
              <w:t>Инструкция 4.1.10-14-101-2005, глава 5 "Методы исследования полимерных материалов для гигиенической оценки";</w:t>
            </w:r>
          </w:p>
          <w:p w:rsidR="00BE3C09" w:rsidRDefault="00BE3C09" w:rsidP="00BE3C09">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ксилолы (смесь изомеров);</w:t>
            </w:r>
          </w:p>
        </w:tc>
        <w:tc>
          <w:tcPr>
            <w:tcW w:w="6009" w:type="dxa"/>
            <w:tcBorders>
              <w:top w:val="nil"/>
              <w:bottom w:val="nil"/>
            </w:tcBorders>
          </w:tcPr>
          <w:p w:rsidR="00BE3C09" w:rsidRDefault="00BE3C09" w:rsidP="00BE3C09">
            <w:pPr>
              <w:pStyle w:val="ConsPlusNormal"/>
            </w:pPr>
            <w:hyperlink r:id="rId122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122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225" w:history="1">
              <w:r>
                <w:rPr>
                  <w:color w:val="0000FF"/>
                </w:rPr>
                <w:t>МУК 4.1.1205-03</w:t>
              </w:r>
            </w:hyperlink>
            <w:r>
              <w:t xml:space="preserve"> "Газохроматографическое определение </w:t>
            </w:r>
            <w:r>
              <w:lastRenderedPageBreak/>
              <w:t xml:space="preserve">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79" name="Рисунок 79" descr="base_1_294190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294190_3291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r>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hyperlink r:id="rId122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78" name="Рисунок 78" descr="base_1_294190_32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294190_3291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22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22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77" name="Рисунок 77" descr="base_1_294190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294190_3291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76" name="Рисунок 76" descr="base_1_294190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294190_32913"/>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E3C09" w:rsidRDefault="00BE3C09" w:rsidP="00BE3C09">
            <w:pPr>
              <w:pStyle w:val="ConsPlusNormal"/>
            </w:pPr>
            <w:hyperlink r:id="rId1229" w:history="1">
              <w:r>
                <w:rPr>
                  <w:color w:val="0000FF"/>
                </w:rPr>
                <w:t>МУК 4.1.1046-01</w:t>
              </w:r>
            </w:hyperlink>
            <w:r>
              <w:t xml:space="preserve"> "Газохроматографическое определение орт</w:t>
            </w:r>
            <w:proofErr w:type="gramStart"/>
            <w:r>
              <w:t>о-</w:t>
            </w:r>
            <w:proofErr w:type="gramEnd"/>
            <w:r>
              <w:t>, мета- и параксилолов в воздухе"</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метилакрилат;</w:t>
            </w:r>
          </w:p>
        </w:tc>
        <w:tc>
          <w:tcPr>
            <w:tcW w:w="6009" w:type="dxa"/>
            <w:tcBorders>
              <w:top w:val="nil"/>
              <w:bottom w:val="nil"/>
            </w:tcBorders>
          </w:tcPr>
          <w:p w:rsidR="00BE3C09" w:rsidRDefault="00BE3C09" w:rsidP="00BE3C09">
            <w:pPr>
              <w:pStyle w:val="ConsPlusNormal"/>
            </w:pPr>
            <w:hyperlink r:id="rId1230"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1231"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E3C09" w:rsidRDefault="00BE3C09" w:rsidP="00BE3C09">
            <w:pPr>
              <w:pStyle w:val="ConsPlusNormal"/>
            </w:pPr>
            <w:hyperlink r:id="rId1232"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E3C09" w:rsidRDefault="00BE3C09" w:rsidP="00BE3C09">
            <w:pPr>
              <w:pStyle w:val="ConsPlusNormal"/>
            </w:pPr>
            <w:r>
              <w:t>МУК 4.1.620-96 "Методические указания по газохроматографическому определению метилакрилата в атмосферном воздухе";</w:t>
            </w:r>
          </w:p>
          <w:p w:rsidR="00BE3C09" w:rsidRDefault="00BE3C09" w:rsidP="00BE3C09">
            <w:pPr>
              <w:pStyle w:val="ConsPlusNormal"/>
            </w:pPr>
            <w:hyperlink r:id="rId1233"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75" name="Рисунок 75" descr="base_1_294190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294190_32914"/>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метилметакрилат;</w:t>
            </w:r>
          </w:p>
        </w:tc>
        <w:tc>
          <w:tcPr>
            <w:tcW w:w="6009" w:type="dxa"/>
            <w:tcBorders>
              <w:top w:val="nil"/>
              <w:bottom w:val="nil"/>
            </w:tcBorders>
          </w:tcPr>
          <w:p w:rsidR="00BE3C09" w:rsidRDefault="00BE3C09" w:rsidP="00BE3C09">
            <w:pPr>
              <w:pStyle w:val="ConsPlusNormal"/>
            </w:pPr>
            <w:hyperlink r:id="rId1234"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1235"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E3C09" w:rsidRDefault="00BE3C09" w:rsidP="00BE3C09">
            <w:pPr>
              <w:pStyle w:val="ConsPlusNormal"/>
            </w:pPr>
            <w:hyperlink r:id="rId1236"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E3C09" w:rsidRDefault="00BE3C09" w:rsidP="00BE3C09">
            <w:pPr>
              <w:pStyle w:val="ConsPlusNormal"/>
            </w:pPr>
            <w:hyperlink r:id="rId123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1238" w:history="1">
              <w:r>
                <w:rPr>
                  <w:color w:val="0000FF"/>
                </w:rPr>
                <w:t>ГОСТ 22648-77</w:t>
              </w:r>
            </w:hyperlink>
            <w:r>
              <w:t xml:space="preserve"> "Пластмассы. Методы определения гигиенических показателей"</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спирт метиловый;</w:t>
            </w:r>
          </w:p>
        </w:tc>
        <w:tc>
          <w:tcPr>
            <w:tcW w:w="6009" w:type="dxa"/>
            <w:tcBorders>
              <w:top w:val="nil"/>
              <w:bottom w:val="nil"/>
            </w:tcBorders>
          </w:tcPr>
          <w:p w:rsidR="00BE3C09" w:rsidRDefault="00BE3C09" w:rsidP="00BE3C09">
            <w:pPr>
              <w:pStyle w:val="ConsPlusNormal"/>
            </w:pPr>
            <w:hyperlink r:id="rId123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74" name="Рисунок 74" descr="base_1_294190_32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294190_3291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240"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241" w:history="1">
              <w:r>
                <w:rPr>
                  <w:color w:val="0000FF"/>
                </w:rPr>
                <w:t>МУК 4.1.650-96</w:t>
              </w:r>
            </w:hyperlink>
            <w:r>
              <w:t xml:space="preserve"> "Методические указания по газохроматографическому определению ацетона, метанола, </w:t>
            </w:r>
            <w:r>
              <w:lastRenderedPageBreak/>
              <w:t xml:space="preserve">бензола, толуола, этилбензола, пентана, </w:t>
            </w:r>
            <w:proofErr w:type="gramStart"/>
            <w:r>
              <w:t>о-</w:t>
            </w:r>
            <w:proofErr w:type="gramEnd"/>
            <w:r>
              <w:t xml:space="preserve">, м-, п-ксилола, гексана, октана и декана в воде" </w:t>
            </w:r>
            <w:hyperlink r:id="rId124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243"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hyperlink r:id="rId1244" w:history="1">
              <w:r>
                <w:rPr>
                  <w:color w:val="0000FF"/>
                </w:rPr>
                <w:t>МУК 4.1.1046(а)-01</w:t>
              </w:r>
            </w:hyperlink>
            <w:r>
              <w:t xml:space="preserve"> "Газохроматографическое определение метанола в воздухе";</w:t>
            </w:r>
          </w:p>
          <w:p w:rsidR="00BE3C09" w:rsidRDefault="00BE3C09" w:rsidP="00BE3C09">
            <w:pPr>
              <w:pStyle w:val="ConsPlusNormal"/>
            </w:pPr>
            <w:proofErr w:type="gramStart"/>
            <w:r>
              <w:t>МУК 4.1.624-96 "Методические указания по газохроматографическому определению метилового и этилового спиртов в атмосферном воздухе";</w:t>
            </w:r>
            <w:proofErr w:type="gramEnd"/>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73" name="Рисунок 73" descr="base_1_294190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294190_32916"/>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бутиловый;</w:t>
            </w:r>
          </w:p>
        </w:tc>
        <w:tc>
          <w:tcPr>
            <w:tcW w:w="6009" w:type="dxa"/>
            <w:tcBorders>
              <w:top w:val="nil"/>
              <w:bottom w:val="nil"/>
            </w:tcBorders>
          </w:tcPr>
          <w:p w:rsidR="00BE3C09" w:rsidRDefault="00BE3C09" w:rsidP="00BE3C09">
            <w:pPr>
              <w:pStyle w:val="ConsPlusNormal"/>
            </w:pPr>
            <w:hyperlink r:id="rId124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72" name="Рисунок 72" descr="base_1_294190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294190_3291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246"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24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hyperlink r:id="rId1248"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hyperlink r:id="rId124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стирол;</w:t>
            </w:r>
          </w:p>
        </w:tc>
        <w:tc>
          <w:tcPr>
            <w:tcW w:w="6009" w:type="dxa"/>
            <w:tcBorders>
              <w:top w:val="nil"/>
              <w:bottom w:val="nil"/>
            </w:tcBorders>
          </w:tcPr>
          <w:p w:rsidR="00BE3C09" w:rsidRDefault="00BE3C09" w:rsidP="00BE3C09">
            <w:pPr>
              <w:pStyle w:val="ConsPlusNormal"/>
            </w:pPr>
            <w:hyperlink r:id="rId1250"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1251"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1252"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1253"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25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xml:space="preserve">, п-ксилолов, о-ксилола, </w:t>
            </w:r>
            <w:r>
              <w:lastRenderedPageBreak/>
              <w:t>стирола, изопропилбензола, ортохлортолуола и нафталина в воде";</w:t>
            </w:r>
          </w:p>
          <w:p w:rsidR="00BE3C09" w:rsidRDefault="00BE3C09" w:rsidP="00BE3C09">
            <w:pPr>
              <w:pStyle w:val="ConsPlusNormal"/>
            </w:pPr>
            <w:hyperlink r:id="rId125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71" name="Рисунок 71" descr="base_1_294190_32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294190_3291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25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70" name="Рисунок 70" descr="base_1_294190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294190_3291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25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25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Инструкция 4.1.10-14-101-2005 "Методы исследования полимерных материалов для гигиенической оценки";</w:t>
            </w:r>
          </w:p>
          <w:p w:rsidR="00BE3C09" w:rsidRDefault="00BE3C09" w:rsidP="00BE3C09">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BE3C09" w:rsidRDefault="00BE3C09" w:rsidP="00BE3C09">
            <w:pPr>
              <w:pStyle w:val="ConsPlusNormal"/>
            </w:pPr>
            <w:hyperlink r:id="rId1259"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260"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69" name="Рисунок 69" descr="base_1_294190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294190_3292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68" name="Рисунок 68" descr="base_1_294190_32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294190_32921"/>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-метилстирола, бензальдегида в атмосферном воздухе, воздухе испытательной камеры и замкнутых помещений" </w:t>
            </w:r>
            <w:r>
              <w:lastRenderedPageBreak/>
              <w:t>(свидетельство об аттестации N 01.00282-2008/0155.16.01.13 от 16.01.2013, номер в реестре ФР.1.31.2013.16742);</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67" name="Рисунок 67" descr="base_1_294190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294190_32922"/>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толуол;</w:t>
            </w:r>
          </w:p>
        </w:tc>
        <w:tc>
          <w:tcPr>
            <w:tcW w:w="6009" w:type="dxa"/>
            <w:tcBorders>
              <w:top w:val="nil"/>
              <w:bottom w:val="nil"/>
            </w:tcBorders>
          </w:tcPr>
          <w:p w:rsidR="00BE3C09" w:rsidRDefault="00BE3C09" w:rsidP="00BE3C09">
            <w:pPr>
              <w:pStyle w:val="ConsPlusNormal"/>
            </w:pPr>
            <w:hyperlink r:id="rId126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66" name="Рисунок 66" descr="base_1_294190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294190_3292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26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26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264"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26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126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65" name="Рисунок 65" descr="base_1_294190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294190_3292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26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1268" w:history="1">
              <w:r>
                <w:rPr>
                  <w:color w:val="0000FF"/>
                </w:rPr>
                <w:t>МУК 4.1.598-96</w:t>
              </w:r>
            </w:hyperlink>
            <w:r>
              <w:t xml:space="preserve"> "Методические указания по газохроматографическому определению ароматических, </w:t>
            </w:r>
            <w:r>
              <w:lastRenderedPageBreak/>
              <w:t>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269" w:history="1">
              <w:r>
                <w:rPr>
                  <w:color w:val="0000FF"/>
                </w:rPr>
                <w:t>МУК 4.1.651-96</w:t>
              </w:r>
            </w:hyperlink>
            <w:r>
              <w:t xml:space="preserve"> "Методические указания по газохроматографическому определению толуола в воде";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64" name="Рисунок 64" descr="base_1_294190_32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294190_3292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63" name="Рисунок 63" descr="base_1_294190_32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294190_32926"/>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62" name="Рисунок 62" descr="base_1_294190_32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294190_32927"/>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1270" w:history="1">
              <w:r>
                <w:rPr>
                  <w:color w:val="0000FF"/>
                </w:rPr>
                <w:t>Решение</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фенол;</w:t>
            </w:r>
          </w:p>
        </w:tc>
        <w:tc>
          <w:tcPr>
            <w:tcW w:w="6009" w:type="dxa"/>
            <w:tcBorders>
              <w:top w:val="nil"/>
              <w:bottom w:val="nil"/>
            </w:tcBorders>
          </w:tcPr>
          <w:p w:rsidR="00BE3C09" w:rsidRDefault="00BE3C09" w:rsidP="00BE3C09">
            <w:pPr>
              <w:pStyle w:val="ConsPlusNormal"/>
            </w:pPr>
            <w:hyperlink r:id="rId1271" w:history="1">
              <w:r>
                <w:rPr>
                  <w:color w:val="0000FF"/>
                </w:rPr>
                <w:t>МУК 4.1.752-99</w:t>
              </w:r>
            </w:hyperlink>
            <w:r>
              <w:t xml:space="preserve"> "Газохроматографическое определение фенола в воде";</w:t>
            </w:r>
          </w:p>
          <w:p w:rsidR="00BE3C09" w:rsidRDefault="00BE3C09" w:rsidP="00BE3C09">
            <w:pPr>
              <w:pStyle w:val="ConsPlusNormal"/>
            </w:pPr>
            <w:hyperlink r:id="rId1272" w:history="1">
              <w:r>
                <w:rPr>
                  <w:color w:val="0000FF"/>
                </w:rPr>
                <w:t>МУК 4.1.647-96</w:t>
              </w:r>
            </w:hyperlink>
            <w:r>
              <w:t xml:space="preserve"> "Методические указания по газохроматографическому определению фенола в воде";</w:t>
            </w:r>
          </w:p>
          <w:p w:rsidR="00BE3C09" w:rsidRDefault="00BE3C09" w:rsidP="00BE3C09">
            <w:pPr>
              <w:pStyle w:val="ConsPlusNormal"/>
            </w:pPr>
            <w:hyperlink r:id="rId1273" w:history="1">
              <w:r>
                <w:rPr>
                  <w:color w:val="0000FF"/>
                </w:rPr>
                <w:t>МУК 4.1.737-99</w:t>
              </w:r>
            </w:hyperlink>
            <w:r>
              <w:t xml:space="preserve"> "Хромато-масс-спектрометрическое определение фенолов в воде";</w:t>
            </w:r>
          </w:p>
          <w:p w:rsidR="00BE3C09" w:rsidRDefault="00BE3C09" w:rsidP="00BE3C09">
            <w:pPr>
              <w:pStyle w:val="ConsPlusNormal"/>
            </w:pPr>
            <w:hyperlink r:id="rId1274"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E3C09" w:rsidRDefault="00BE3C09" w:rsidP="00BE3C09">
            <w:pPr>
              <w:pStyle w:val="ConsPlusNormal"/>
            </w:pPr>
            <w:hyperlink r:id="rId1275"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BE3C09" w:rsidRDefault="00BE3C09" w:rsidP="00BE3C09">
            <w:pPr>
              <w:pStyle w:val="ConsPlusNormal"/>
            </w:pPr>
            <w:hyperlink r:id="rId1276" w:history="1">
              <w:r>
                <w:rPr>
                  <w:color w:val="0000FF"/>
                </w:rPr>
                <w:t>МУК 4.1.617-96</w:t>
              </w:r>
            </w:hyperlink>
            <w:r>
              <w:t xml:space="preserve"> "Методические указания по газохроматографическому определению ксиленолов, крезолов и фенола в атмосферном воздухе";</w:t>
            </w:r>
          </w:p>
          <w:p w:rsidR="00BE3C09" w:rsidRDefault="00BE3C09" w:rsidP="00BE3C09">
            <w:pPr>
              <w:pStyle w:val="ConsPlusNormal"/>
            </w:pPr>
            <w:hyperlink r:id="rId127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278"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BE3C09" w:rsidRDefault="00BE3C09" w:rsidP="00BE3C09">
            <w:pPr>
              <w:pStyle w:val="ConsPlusNormal"/>
            </w:pPr>
            <w:hyperlink r:id="rId1279"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этиленгликоль</w:t>
            </w:r>
          </w:p>
        </w:tc>
        <w:tc>
          <w:tcPr>
            <w:tcW w:w="6009" w:type="dxa"/>
            <w:tcBorders>
              <w:top w:val="nil"/>
              <w:bottom w:val="nil"/>
            </w:tcBorders>
          </w:tcPr>
          <w:p w:rsidR="00BE3C09" w:rsidRDefault="00BE3C09" w:rsidP="00BE3C09">
            <w:pPr>
              <w:pStyle w:val="ConsPlusNormal"/>
            </w:pPr>
            <w:hyperlink r:id="rId128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индекс токсичности (в водной среде);</w:t>
            </w:r>
          </w:p>
        </w:tc>
        <w:tc>
          <w:tcPr>
            <w:tcW w:w="6009" w:type="dxa"/>
            <w:tcBorders>
              <w:top w:val="nil"/>
              <w:bottom w:val="nil"/>
            </w:tcBorders>
          </w:tcPr>
          <w:p w:rsidR="00BE3C09" w:rsidRDefault="00BE3C09" w:rsidP="00BE3C09">
            <w:pPr>
              <w:pStyle w:val="ConsPlusNormal"/>
            </w:pPr>
            <w:hyperlink r:id="rId1281" w:history="1">
              <w:r>
                <w:rPr>
                  <w:color w:val="0000FF"/>
                </w:rPr>
                <w:t xml:space="preserve">ГОСТ </w:t>
              </w:r>
              <w:proofErr w:type="gramStart"/>
              <w:r>
                <w:rPr>
                  <w:color w:val="0000FF"/>
                </w:rPr>
                <w:t>Р</w:t>
              </w:r>
              <w:proofErr w:type="gramEnd"/>
              <w:r>
                <w:rPr>
                  <w:color w:val="0000FF"/>
                </w:rPr>
                <w:t xml:space="preserve"> 53485-2009</w:t>
              </w:r>
            </w:hyperlink>
            <w:r>
              <w:t xml:space="preserve"> "Материалы текстильные. Метод определения токсичности";</w:t>
            </w:r>
          </w:p>
          <w:p w:rsidR="00BE3C09" w:rsidRDefault="00BE3C09" w:rsidP="00BE3C09">
            <w:pPr>
              <w:pStyle w:val="ConsPlusNormal"/>
            </w:pPr>
            <w:hyperlink r:id="rId1282" w:history="1">
              <w:r>
                <w:rPr>
                  <w:color w:val="0000FF"/>
                </w:rPr>
                <w:t>ГОСТ 32075-2013</w:t>
              </w:r>
            </w:hyperlink>
            <w:r>
              <w:t xml:space="preserve"> "Материалы текстильные. Метод определения токсичности";</w:t>
            </w:r>
          </w:p>
          <w:p w:rsidR="00BE3C09" w:rsidRDefault="00BE3C09" w:rsidP="00BE3C09">
            <w:pPr>
              <w:pStyle w:val="ConsPlusNormal"/>
            </w:pPr>
            <w:hyperlink r:id="rId1283"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индекс токсичности (в воздушной среде)</w:t>
            </w:r>
          </w:p>
        </w:tc>
        <w:tc>
          <w:tcPr>
            <w:tcW w:w="6009" w:type="dxa"/>
            <w:tcBorders>
              <w:top w:val="nil"/>
              <w:bottom w:val="nil"/>
            </w:tcBorders>
          </w:tcPr>
          <w:p w:rsidR="00BE3C09" w:rsidRDefault="00BE3C09" w:rsidP="00BE3C09">
            <w:pPr>
              <w:pStyle w:val="ConsPlusNormal"/>
            </w:pPr>
            <w:hyperlink r:id="rId1284" w:history="1">
              <w:r>
                <w:rPr>
                  <w:color w:val="0000FF"/>
                </w:rPr>
                <w:t>МР N 29 ФЦ/2688-03</w:t>
              </w:r>
            </w:hyperlink>
            <w:r>
              <w:t xml:space="preserve"> "Экспресс-метод оценки токсичности проб воздуха по водорастворимым компонентам с использованием в качестве </w:t>
            </w:r>
            <w:proofErr w:type="gramStart"/>
            <w:r>
              <w:t>тест-объекта</w:t>
            </w:r>
            <w:proofErr w:type="gramEnd"/>
            <w:r>
              <w:t xml:space="preserve"> спермы крупного рогатого скота"</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массовая доля водовымываемого хрома (VI);</w:t>
            </w:r>
          </w:p>
        </w:tc>
        <w:tc>
          <w:tcPr>
            <w:tcW w:w="6009" w:type="dxa"/>
            <w:tcBorders>
              <w:top w:val="nil"/>
              <w:bottom w:val="nil"/>
            </w:tcBorders>
          </w:tcPr>
          <w:p w:rsidR="00BE3C09" w:rsidRDefault="00BE3C09" w:rsidP="00BE3C09">
            <w:pPr>
              <w:pStyle w:val="ConsPlusNormal"/>
            </w:pPr>
            <w:hyperlink r:id="rId1285" w:history="1">
              <w:r>
                <w:rPr>
                  <w:color w:val="0000FF"/>
                </w:rPr>
                <w:t>ГОСТ 31280-2004</w:t>
              </w:r>
            </w:hyperlink>
            <w:r>
              <w:t xml:space="preserve"> "Меха и меховые изделия. Вредные вещества. Методы обнаружения и определения содержания свободного формальдегида и </w:t>
            </w:r>
            <w:proofErr w:type="gramStart"/>
            <w:r>
              <w:t>водовымываемых</w:t>
            </w:r>
            <w:proofErr w:type="gramEnd"/>
            <w:r>
              <w:t xml:space="preserve"> хрома (VI) и хрома общего"</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pH водной вытяжки кожевой ткани меха;</w:t>
            </w:r>
          </w:p>
        </w:tc>
        <w:tc>
          <w:tcPr>
            <w:tcW w:w="6009" w:type="dxa"/>
            <w:tcBorders>
              <w:top w:val="nil"/>
              <w:bottom w:val="nil"/>
            </w:tcBorders>
          </w:tcPr>
          <w:p w:rsidR="00BE3C09" w:rsidRDefault="00BE3C09" w:rsidP="00BE3C09">
            <w:pPr>
              <w:pStyle w:val="ConsPlusNormal"/>
            </w:pPr>
            <w:hyperlink r:id="rId1286" w:history="1">
              <w:r>
                <w:rPr>
                  <w:color w:val="0000FF"/>
                </w:rPr>
                <w:t>ГОСТ 32165-2013</w:t>
              </w:r>
            </w:hyperlink>
            <w:r>
              <w:t xml:space="preserve"> "Шкурки меховые и овчины выделанные. Метод определения pH водной вытяжки"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температура сваривания кожевой ткани меха</w:t>
            </w:r>
          </w:p>
        </w:tc>
        <w:tc>
          <w:tcPr>
            <w:tcW w:w="6009" w:type="dxa"/>
            <w:tcBorders>
              <w:top w:val="nil"/>
              <w:bottom w:val="nil"/>
            </w:tcBorders>
          </w:tcPr>
          <w:p w:rsidR="00BE3C09" w:rsidRDefault="00BE3C09" w:rsidP="00BE3C09">
            <w:pPr>
              <w:pStyle w:val="ConsPlusNormal"/>
            </w:pPr>
            <w:hyperlink r:id="rId1287" w:history="1">
              <w:r>
                <w:rPr>
                  <w:color w:val="0000FF"/>
                </w:rPr>
                <w:t>ГОСТ 32078-2013</w:t>
              </w:r>
            </w:hyperlink>
            <w:r>
              <w:t xml:space="preserve"> "Шкурки меховые и овчины выделанные. Метод определения температуры сваривания"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288" w:history="1">
              <w:r>
                <w:rPr>
                  <w:color w:val="0000FF"/>
                </w:rPr>
                <w:t>N 239</w:t>
              </w:r>
            </w:hyperlink>
            <w:r>
              <w:t xml:space="preserve">, от </w:t>
            </w:r>
            <w:r>
              <w:lastRenderedPageBreak/>
              <w:t xml:space="preserve">10.06.2014 </w:t>
            </w:r>
            <w:hyperlink r:id="rId1289" w:history="1">
              <w:r>
                <w:rPr>
                  <w:color w:val="0000FF"/>
                </w:rPr>
                <w:t>N 90</w:t>
              </w:r>
            </w:hyperlink>
            <w:r>
              <w:t xml:space="preserve">, от 19.12.2017 </w:t>
            </w:r>
            <w:hyperlink r:id="rId1290" w:history="1">
              <w:r>
                <w:rPr>
                  <w:color w:val="0000FF"/>
                </w:rPr>
                <w:t>N 175</w:t>
              </w:r>
            </w:hyperlink>
            <w:r>
              <w:t>)</w:t>
            </w:r>
          </w:p>
        </w:tc>
      </w:tr>
      <w:tr w:rsidR="00BE3C09" w:rsidTr="00BE3C09">
        <w:tblPrEx>
          <w:tblBorders>
            <w:insideH w:val="none" w:sz="0" w:space="0" w:color="auto"/>
          </w:tblBorders>
        </w:tblPrEx>
        <w:tc>
          <w:tcPr>
            <w:tcW w:w="9071" w:type="dxa"/>
            <w:gridSpan w:val="3"/>
            <w:tcBorders>
              <w:top w:val="single" w:sz="4" w:space="0" w:color="auto"/>
              <w:bottom w:val="nil"/>
            </w:tcBorders>
          </w:tcPr>
          <w:p w:rsidR="00BE3C09" w:rsidRDefault="00BE3C09" w:rsidP="00BE3C09">
            <w:pPr>
              <w:pStyle w:val="ConsPlusNormal"/>
              <w:jc w:val="center"/>
              <w:outlineLvl w:val="1"/>
            </w:pPr>
            <w:r>
              <w:lastRenderedPageBreak/>
              <w:t>Изделия из кожи (одежда, головные уборы)</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center"/>
            </w:pPr>
            <w:r>
              <w:t xml:space="preserve">(в ред. </w:t>
            </w:r>
            <w:hyperlink r:id="rId1291"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33</w:t>
            </w:r>
          </w:p>
        </w:tc>
        <w:tc>
          <w:tcPr>
            <w:tcW w:w="2098" w:type="dxa"/>
            <w:tcBorders>
              <w:top w:val="single" w:sz="4" w:space="0" w:color="auto"/>
              <w:bottom w:val="nil"/>
            </w:tcBorders>
          </w:tcPr>
          <w:p w:rsidR="00BE3C09" w:rsidRDefault="00BE3C09" w:rsidP="00BE3C09">
            <w:pPr>
              <w:pStyle w:val="ConsPlusNormal"/>
            </w:pPr>
            <w:r>
              <w:t>Отбор проб</w:t>
            </w:r>
          </w:p>
        </w:tc>
        <w:tc>
          <w:tcPr>
            <w:tcW w:w="6009" w:type="dxa"/>
            <w:tcBorders>
              <w:top w:val="single" w:sz="4" w:space="0" w:color="auto"/>
              <w:bottom w:val="nil"/>
            </w:tcBorders>
          </w:tcPr>
          <w:p w:rsidR="00BE3C09" w:rsidRDefault="00BE3C09" w:rsidP="00BE3C09">
            <w:pPr>
              <w:pStyle w:val="ConsPlusNormal"/>
            </w:pPr>
            <w:hyperlink r:id="rId1292" w:history="1">
              <w:r>
                <w:rPr>
                  <w:color w:val="0000FF"/>
                </w:rPr>
                <w:t>ГОСТ 938.0-75</w:t>
              </w:r>
            </w:hyperlink>
            <w:r>
              <w:t xml:space="preserve"> "Кожа. Правила приемки. Методы отбора проб"</w:t>
            </w:r>
          </w:p>
          <w:p w:rsidR="00BE3C09" w:rsidRDefault="00BE3C09" w:rsidP="00BE3C09">
            <w:pPr>
              <w:pStyle w:val="ConsPlusNormal"/>
            </w:pPr>
            <w:r>
              <w:t>Инструкция 1.1.10-12-96-2005 "Гигиеническая оценка тканей, одежды и обуви"</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1293" w:history="1">
              <w:r>
                <w:rPr>
                  <w:color w:val="0000FF"/>
                </w:rPr>
                <w:t>решения</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33.1</w:t>
            </w:r>
          </w:p>
        </w:tc>
        <w:tc>
          <w:tcPr>
            <w:tcW w:w="2098" w:type="dxa"/>
            <w:tcBorders>
              <w:top w:val="single" w:sz="4" w:space="0" w:color="auto"/>
              <w:bottom w:val="nil"/>
            </w:tcBorders>
          </w:tcPr>
          <w:p w:rsidR="00BE3C09" w:rsidRDefault="00BE3C09" w:rsidP="00BE3C09">
            <w:pPr>
              <w:pStyle w:val="ConsPlusNormal"/>
            </w:pPr>
            <w:r>
              <w:t>идентификация</w:t>
            </w:r>
          </w:p>
        </w:tc>
        <w:tc>
          <w:tcPr>
            <w:tcW w:w="6009" w:type="dxa"/>
            <w:tcBorders>
              <w:top w:val="single" w:sz="4" w:space="0" w:color="auto"/>
              <w:bottom w:val="nil"/>
            </w:tcBorders>
          </w:tcPr>
          <w:p w:rsidR="00BE3C09" w:rsidRDefault="00BE3C09" w:rsidP="00BE3C09">
            <w:pPr>
              <w:pStyle w:val="ConsPlusNormal"/>
            </w:pPr>
            <w:hyperlink r:id="rId1294" w:history="1">
              <w:r>
                <w:rPr>
                  <w:color w:val="0000FF"/>
                </w:rPr>
                <w:t xml:space="preserve">ГОСТ </w:t>
              </w:r>
              <w:proofErr w:type="gramStart"/>
              <w:r>
                <w:rPr>
                  <w:color w:val="0000FF"/>
                </w:rPr>
                <w:t>Р</w:t>
              </w:r>
              <w:proofErr w:type="gramEnd"/>
              <w:r>
                <w:rPr>
                  <w:color w:val="0000FF"/>
                </w:rPr>
                <w:t xml:space="preserve"> ИСО 17131-2014</w:t>
              </w:r>
            </w:hyperlink>
            <w:r>
              <w:t xml:space="preserve"> "Кожа. Метод идентификации с помощью микроскопа"</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(п. 33.1 </w:t>
            </w:r>
            <w:proofErr w:type="gramStart"/>
            <w:r>
              <w:t>введен</w:t>
            </w:r>
            <w:proofErr w:type="gramEnd"/>
            <w:r>
              <w:t xml:space="preserve"> </w:t>
            </w:r>
            <w:hyperlink r:id="rId1295" w:history="1">
              <w:r>
                <w:rPr>
                  <w:color w:val="0000FF"/>
                </w:rPr>
                <w:t>решением</w:t>
              </w:r>
            </w:hyperlink>
            <w:r>
              <w:t xml:space="preserve"> Коллегии Евразийской экономической комиссии от 19.12.2017 N 175)</w:t>
            </w:r>
          </w:p>
        </w:tc>
      </w:tr>
      <w:tr w:rsidR="00BE3C09" w:rsidTr="00BE3C09">
        <w:tc>
          <w:tcPr>
            <w:tcW w:w="964" w:type="dxa"/>
            <w:vMerge w:val="restart"/>
            <w:tcBorders>
              <w:top w:val="single" w:sz="4" w:space="0" w:color="auto"/>
              <w:bottom w:val="nil"/>
            </w:tcBorders>
          </w:tcPr>
          <w:p w:rsidR="00BE3C09" w:rsidRDefault="00BE3C09" w:rsidP="00BE3C09">
            <w:pPr>
              <w:pStyle w:val="ConsPlusNormal"/>
            </w:pPr>
            <w:bookmarkStart w:id="120" w:name="P5469"/>
            <w:bookmarkEnd w:id="120"/>
            <w:r>
              <w:t>34</w:t>
            </w:r>
          </w:p>
        </w:tc>
        <w:tc>
          <w:tcPr>
            <w:tcW w:w="2098" w:type="dxa"/>
            <w:tcBorders>
              <w:top w:val="single" w:sz="4" w:space="0" w:color="auto"/>
              <w:bottom w:val="nil"/>
            </w:tcBorders>
          </w:tcPr>
          <w:p w:rsidR="00BE3C09" w:rsidRDefault="00BE3C09" w:rsidP="00BE3C09">
            <w:pPr>
              <w:pStyle w:val="ConsPlusNormal"/>
            </w:pPr>
            <w:r>
              <w:t>Требования химической безопасности кожи:</w:t>
            </w:r>
          </w:p>
          <w:p w:rsidR="00BE3C09" w:rsidRDefault="00BE3C09" w:rsidP="00BE3C09">
            <w:pPr>
              <w:pStyle w:val="ConsPlusNormal"/>
            </w:pPr>
            <w:r>
              <w:t>- массовая доля свободного формальдегида;</w:t>
            </w:r>
          </w:p>
        </w:tc>
        <w:tc>
          <w:tcPr>
            <w:tcW w:w="6009" w:type="dxa"/>
            <w:tcBorders>
              <w:top w:val="single" w:sz="4" w:space="0" w:color="auto"/>
              <w:bottom w:val="nil"/>
            </w:tcBorders>
          </w:tcPr>
          <w:p w:rsidR="00BE3C09" w:rsidRDefault="00BE3C09" w:rsidP="00BE3C09">
            <w:pPr>
              <w:pStyle w:val="ConsPlusNormal"/>
            </w:pPr>
            <w:hyperlink r:id="rId1296" w:history="1">
              <w:r>
                <w:rPr>
                  <w:color w:val="0000FF"/>
                </w:rPr>
                <w:t>ГОСТ ISO 17226-1-2011</w:t>
              </w:r>
            </w:hyperlink>
            <w:r>
              <w:t xml:space="preserve"> "Кожа. Определение содержания формальдегида. Часть 1. Метод жидкостной хроматографии";</w:t>
            </w:r>
          </w:p>
          <w:p w:rsidR="00BE3C09" w:rsidRDefault="00BE3C09" w:rsidP="00BE3C09">
            <w:pPr>
              <w:pStyle w:val="ConsPlusNormal"/>
            </w:pPr>
            <w:hyperlink r:id="rId1297" w:history="1">
              <w:r>
                <w:rPr>
                  <w:color w:val="0000FF"/>
                </w:rPr>
                <w:t>ГОСТ ISO 17226-2-2011</w:t>
              </w:r>
            </w:hyperlink>
            <w:r>
              <w:t xml:space="preserve"> "Кожа. Определение содержания формальдегида. Часть 2. Фотометрический метод определения";</w:t>
            </w:r>
          </w:p>
          <w:p w:rsidR="00BE3C09" w:rsidRDefault="00BE3C09" w:rsidP="00BE3C09">
            <w:pPr>
              <w:pStyle w:val="ConsPlusNormal"/>
            </w:pPr>
            <w:r>
              <w:t>СТБ 1049-97 "Продукция легкой промышленности. Требования безопасности и методы контроля"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массовая доля водовымываемого хрома (VI)</w:t>
            </w:r>
          </w:p>
        </w:tc>
        <w:tc>
          <w:tcPr>
            <w:tcW w:w="6009" w:type="dxa"/>
            <w:tcBorders>
              <w:top w:val="nil"/>
              <w:bottom w:val="nil"/>
            </w:tcBorders>
          </w:tcPr>
          <w:p w:rsidR="00BE3C09" w:rsidRDefault="00BE3C09" w:rsidP="00BE3C09">
            <w:pPr>
              <w:pStyle w:val="ConsPlusNormal"/>
            </w:pPr>
            <w:hyperlink r:id="rId1298" w:history="1">
              <w:r>
                <w:rPr>
                  <w:color w:val="0000FF"/>
                </w:rPr>
                <w:t>ГОСТ 31280-2004</w:t>
              </w:r>
            </w:hyperlink>
            <w:r>
              <w:t xml:space="preserve"> "Меха и меховые изделия. Вредные вещества. Методы обнаружения и определения содержания свободного формальдегида и </w:t>
            </w:r>
            <w:proofErr w:type="gramStart"/>
            <w:r>
              <w:t>водовымываемых</w:t>
            </w:r>
            <w:proofErr w:type="gramEnd"/>
            <w:r>
              <w:t xml:space="preserve"> хрома (VI) и хрома общего";</w:t>
            </w:r>
          </w:p>
          <w:p w:rsidR="00BE3C09" w:rsidRDefault="00BE3C09" w:rsidP="00BE3C09">
            <w:pPr>
              <w:pStyle w:val="ConsPlusNormal"/>
            </w:pPr>
            <w:hyperlink r:id="rId1299" w:history="1">
              <w:r>
                <w:rPr>
                  <w:color w:val="0000FF"/>
                </w:rPr>
                <w:t>ГОСТ ISO 17075-2011</w:t>
              </w:r>
            </w:hyperlink>
            <w:r>
              <w:t xml:space="preserve"> "Кожа. Метод определения содержания хрома (VI)";</w:t>
            </w:r>
          </w:p>
          <w:p w:rsidR="00BE3C09" w:rsidRDefault="00BE3C09" w:rsidP="00BE3C09">
            <w:pPr>
              <w:pStyle w:val="ConsPlusNormal"/>
            </w:pPr>
            <w:hyperlink r:id="rId1300" w:history="1">
              <w:r>
                <w:rPr>
                  <w:color w:val="0000FF"/>
                </w:rPr>
                <w:t xml:space="preserve">ГОСТ </w:t>
              </w:r>
              <w:proofErr w:type="gramStart"/>
              <w:r>
                <w:rPr>
                  <w:color w:val="0000FF"/>
                </w:rPr>
                <w:t>Р</w:t>
              </w:r>
              <w:proofErr w:type="gramEnd"/>
              <w:r>
                <w:rPr>
                  <w:color w:val="0000FF"/>
                </w:rPr>
                <w:t xml:space="preserve"> 54591-2011</w:t>
              </w:r>
            </w:hyperlink>
            <w:r>
              <w:t xml:space="preserve"> "Кожа и мех. Метод определения содержания хрома (VI)</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устойчивость окраски:</w:t>
            </w:r>
          </w:p>
          <w:p w:rsidR="00BE3C09" w:rsidRDefault="00BE3C09" w:rsidP="00BE3C09">
            <w:pPr>
              <w:pStyle w:val="ConsPlusNormal"/>
            </w:pPr>
            <w:r>
              <w:t>- к сухому и мокрому трению</w:t>
            </w:r>
          </w:p>
        </w:tc>
        <w:tc>
          <w:tcPr>
            <w:tcW w:w="6009" w:type="dxa"/>
            <w:tcBorders>
              <w:top w:val="nil"/>
              <w:bottom w:val="nil"/>
            </w:tcBorders>
          </w:tcPr>
          <w:p w:rsidR="00BE3C09" w:rsidRDefault="00BE3C09" w:rsidP="00BE3C09">
            <w:pPr>
              <w:pStyle w:val="ConsPlusNormal"/>
            </w:pPr>
            <w:hyperlink r:id="rId1301" w:history="1">
              <w:r>
                <w:rPr>
                  <w:color w:val="0000FF"/>
                </w:rPr>
                <w:t>ГОСТ 938.29-77</w:t>
              </w:r>
            </w:hyperlink>
            <w:r>
              <w:t xml:space="preserve"> "Кожа. Метод испытания устойчивости окраски кож к сухому и мокрому трению";</w:t>
            </w:r>
          </w:p>
          <w:p w:rsidR="00BE3C09" w:rsidRDefault="00BE3C09" w:rsidP="00BE3C09">
            <w:pPr>
              <w:pStyle w:val="ConsPlusNormal"/>
            </w:pPr>
            <w:r>
              <w:t>ГОСТ 938.29-2002 "Кожа. Метод испытания устойчивости окраски кож к сухому и мокрому трению";</w:t>
            </w:r>
          </w:p>
          <w:p w:rsidR="00BE3C09" w:rsidRDefault="00BE3C09" w:rsidP="00BE3C09">
            <w:pPr>
              <w:pStyle w:val="ConsPlusNormal"/>
            </w:pPr>
            <w:r>
              <w:t>ГОСТ 32076-2013 "Кожа. Метод определения устойчивости окраски кож к сухому и мокрому трению";</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"поту"</w:t>
            </w:r>
          </w:p>
        </w:tc>
        <w:tc>
          <w:tcPr>
            <w:tcW w:w="6009" w:type="dxa"/>
            <w:tcBorders>
              <w:top w:val="nil"/>
              <w:bottom w:val="nil"/>
            </w:tcBorders>
          </w:tcPr>
          <w:p w:rsidR="00BE3C09" w:rsidRDefault="00BE3C09" w:rsidP="00BE3C09">
            <w:pPr>
              <w:pStyle w:val="ConsPlusNormal"/>
            </w:pPr>
            <w:r>
              <w:t>ГОСТ 30835-2003 (ИСО 11641-1993) "Кожа. Метод испытания устойчивости окраски к поту"</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302" w:history="1">
              <w:r>
                <w:rPr>
                  <w:color w:val="0000FF"/>
                </w:rPr>
                <w:t>N 239</w:t>
              </w:r>
            </w:hyperlink>
            <w:r>
              <w:t xml:space="preserve">, от 10.06.2014 </w:t>
            </w:r>
            <w:hyperlink r:id="rId1303" w:history="1">
              <w:r>
                <w:rPr>
                  <w:color w:val="0000FF"/>
                </w:rPr>
                <w:t>N 90</w:t>
              </w:r>
            </w:hyperlink>
            <w:r>
              <w:t xml:space="preserve">, от 19.12.2017 </w:t>
            </w:r>
            <w:hyperlink r:id="rId1304" w:history="1">
              <w:r>
                <w:rPr>
                  <w:color w:val="0000FF"/>
                </w:rPr>
                <w:t>N 175</w:t>
              </w:r>
            </w:hyperlink>
            <w:r>
              <w:t>)</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Обувь</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35</w:t>
            </w:r>
          </w:p>
        </w:tc>
        <w:tc>
          <w:tcPr>
            <w:tcW w:w="2098" w:type="dxa"/>
            <w:tcBorders>
              <w:top w:val="single" w:sz="4" w:space="0" w:color="auto"/>
              <w:bottom w:val="nil"/>
            </w:tcBorders>
          </w:tcPr>
          <w:p w:rsidR="00BE3C09" w:rsidRDefault="00BE3C09" w:rsidP="00BE3C09">
            <w:pPr>
              <w:pStyle w:val="ConsPlusNormal"/>
            </w:pPr>
            <w:r>
              <w:t>Отбор проб</w:t>
            </w:r>
          </w:p>
        </w:tc>
        <w:tc>
          <w:tcPr>
            <w:tcW w:w="6009" w:type="dxa"/>
            <w:tcBorders>
              <w:top w:val="single" w:sz="4" w:space="0" w:color="auto"/>
              <w:bottom w:val="nil"/>
            </w:tcBorders>
          </w:tcPr>
          <w:p w:rsidR="00BE3C09" w:rsidRDefault="00BE3C09" w:rsidP="00BE3C09">
            <w:pPr>
              <w:pStyle w:val="ConsPlusNormal"/>
            </w:pPr>
            <w:hyperlink r:id="rId1305" w:history="1">
              <w:r>
                <w:rPr>
                  <w:color w:val="0000FF"/>
                </w:rPr>
                <w:t>ГОСТ 9289-78</w:t>
              </w:r>
            </w:hyperlink>
            <w:r>
              <w:t xml:space="preserve"> "Обувь. Правила приемки";</w:t>
            </w:r>
          </w:p>
          <w:p w:rsidR="00BE3C09" w:rsidRDefault="00BE3C09" w:rsidP="00BE3C09">
            <w:pPr>
              <w:pStyle w:val="ConsPlusNormal"/>
            </w:pPr>
            <w:r>
              <w:t>Инструкция 1.1.10-12-96-2005 "Гигиеническая оценка тканей, одежды и обуви"</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1306" w:history="1">
              <w:r>
                <w:rPr>
                  <w:color w:val="0000FF"/>
                </w:rPr>
                <w:t>решения</w:t>
              </w:r>
            </w:hyperlink>
            <w:r>
              <w:t xml:space="preserve"> Коллегии Евразийской экономической комиссии от 19.12.2017 N 175)</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lastRenderedPageBreak/>
              <w:t>36</w:t>
            </w:r>
          </w:p>
        </w:tc>
        <w:tc>
          <w:tcPr>
            <w:tcW w:w="2098" w:type="dxa"/>
            <w:tcBorders>
              <w:top w:val="single" w:sz="4" w:space="0" w:color="auto"/>
              <w:bottom w:val="nil"/>
            </w:tcBorders>
          </w:tcPr>
          <w:p w:rsidR="00BE3C09" w:rsidRDefault="00BE3C09" w:rsidP="00BE3C09">
            <w:pPr>
              <w:pStyle w:val="ConsPlusNormal"/>
            </w:pPr>
            <w:r>
              <w:t>Требования биологической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масса полупары обуви;</w:t>
            </w:r>
          </w:p>
        </w:tc>
        <w:tc>
          <w:tcPr>
            <w:tcW w:w="6009" w:type="dxa"/>
            <w:tcBorders>
              <w:top w:val="nil"/>
              <w:bottom w:val="nil"/>
            </w:tcBorders>
          </w:tcPr>
          <w:p w:rsidR="00BE3C09" w:rsidRDefault="00BE3C09" w:rsidP="00BE3C09">
            <w:pPr>
              <w:pStyle w:val="ConsPlusNormal"/>
            </w:pPr>
            <w:r>
              <w:t>ГОСТ 28735-2005 "Обувь. Метод определения массы"</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гибкость;</w:t>
            </w:r>
          </w:p>
        </w:tc>
        <w:tc>
          <w:tcPr>
            <w:tcW w:w="6009" w:type="dxa"/>
            <w:tcBorders>
              <w:top w:val="nil"/>
              <w:bottom w:val="nil"/>
            </w:tcBorders>
          </w:tcPr>
          <w:p w:rsidR="00BE3C09" w:rsidRDefault="00BE3C09" w:rsidP="00BE3C09">
            <w:pPr>
              <w:pStyle w:val="ConsPlusNormal"/>
            </w:pPr>
            <w:hyperlink r:id="rId1307" w:history="1">
              <w:r>
                <w:rPr>
                  <w:color w:val="0000FF"/>
                </w:rPr>
                <w:t>ГОСТ 9718-88</w:t>
              </w:r>
            </w:hyperlink>
            <w:r>
              <w:t xml:space="preserve"> "Обувь. Метод определения гибкости"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высота каблука</w:t>
            </w:r>
          </w:p>
        </w:tc>
        <w:tc>
          <w:tcPr>
            <w:tcW w:w="6009" w:type="dxa"/>
            <w:tcBorders>
              <w:top w:val="nil"/>
              <w:bottom w:val="nil"/>
            </w:tcBorders>
          </w:tcPr>
          <w:p w:rsidR="00BE3C09" w:rsidRDefault="00BE3C09" w:rsidP="00BE3C09">
            <w:pPr>
              <w:pStyle w:val="ConsPlusNormal"/>
            </w:pPr>
            <w:r>
              <w:t>ГОСТ 33225-2015 "Обувь. Методы определения линейных размеров"</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масса пары валяной обуви;</w:t>
            </w:r>
          </w:p>
        </w:tc>
        <w:tc>
          <w:tcPr>
            <w:tcW w:w="6009" w:type="dxa"/>
            <w:tcBorders>
              <w:top w:val="nil"/>
              <w:bottom w:val="nil"/>
            </w:tcBorders>
          </w:tcPr>
          <w:p w:rsidR="00BE3C09" w:rsidRDefault="00BE3C09" w:rsidP="00BE3C09">
            <w:pPr>
              <w:pStyle w:val="ConsPlusNormal"/>
            </w:pPr>
            <w:hyperlink r:id="rId1308" w:history="1">
              <w:r>
                <w:rPr>
                  <w:color w:val="0000FF"/>
                </w:rPr>
                <w:t>ГОСТ 1059-72</w:t>
              </w:r>
            </w:hyperlink>
            <w:r>
              <w:t xml:space="preserve"> "Обувь валяная. Правила приемки и методы испытаний";</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идентификация материала верха, подкладки и вкладной стельки из кожи;</w:t>
            </w:r>
          </w:p>
        </w:tc>
        <w:tc>
          <w:tcPr>
            <w:tcW w:w="6009" w:type="dxa"/>
            <w:tcBorders>
              <w:top w:val="nil"/>
              <w:bottom w:val="nil"/>
            </w:tcBorders>
          </w:tcPr>
          <w:p w:rsidR="00BE3C09" w:rsidRDefault="00BE3C09" w:rsidP="00BE3C09">
            <w:pPr>
              <w:pStyle w:val="ConsPlusNormal"/>
            </w:pPr>
            <w:r>
              <w:t>СТБ 2132-2010 "Изделия из кожи. Методы определения применяемых материалов";</w:t>
            </w:r>
          </w:p>
          <w:p w:rsidR="00BE3C09" w:rsidRDefault="00BE3C09" w:rsidP="00BE3C09">
            <w:pPr>
              <w:pStyle w:val="ConsPlusNormal"/>
            </w:pPr>
            <w:hyperlink r:id="rId1309" w:history="1">
              <w:r>
                <w:rPr>
                  <w:color w:val="0000FF"/>
                </w:rPr>
                <w:t xml:space="preserve">ГОСТ </w:t>
              </w:r>
              <w:proofErr w:type="gramStart"/>
              <w:r>
                <w:rPr>
                  <w:color w:val="0000FF"/>
                </w:rPr>
                <w:t>Р</w:t>
              </w:r>
              <w:proofErr w:type="gramEnd"/>
              <w:r>
                <w:rPr>
                  <w:color w:val="0000FF"/>
                </w:rPr>
                <w:t xml:space="preserve"> ИСО 17131-2014</w:t>
              </w:r>
            </w:hyperlink>
            <w:r>
              <w:t xml:space="preserve"> "Кожа. Метод идентификации с помощью микроскопа";</w:t>
            </w:r>
          </w:p>
          <w:p w:rsidR="00BE3C09" w:rsidRDefault="00BE3C09" w:rsidP="00BE3C09">
            <w:pPr>
              <w:pStyle w:val="ConsPlusNormal"/>
            </w:pPr>
            <w:r>
              <w:t>ГОСТ 33099-2014 "Изделия из кожи. Метод определения применяемых материалов</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наличие открытой и нефиксированной пяточной части в обуви</w:t>
            </w:r>
          </w:p>
        </w:tc>
        <w:tc>
          <w:tcPr>
            <w:tcW w:w="6009" w:type="dxa"/>
            <w:tcBorders>
              <w:top w:val="nil"/>
              <w:bottom w:val="nil"/>
            </w:tcBorders>
          </w:tcPr>
          <w:p w:rsidR="00BE3C09" w:rsidRDefault="00BE3C09" w:rsidP="00BE3C09">
            <w:pPr>
              <w:pStyle w:val="ConsPlusNormal"/>
            </w:pPr>
            <w:hyperlink r:id="rId1310" w:history="1">
              <w:r>
                <w:rPr>
                  <w:color w:val="0000FF"/>
                </w:rPr>
                <w:t>п. 6.9</w:t>
              </w:r>
            </w:hyperlink>
            <w:r>
              <w:t xml:space="preserve"> ГОСТ 26165-2003 "Обувь детская.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311" w:history="1">
              <w:r>
                <w:rPr>
                  <w:color w:val="0000FF"/>
                </w:rPr>
                <w:t>N 239</w:t>
              </w:r>
            </w:hyperlink>
            <w:r>
              <w:t xml:space="preserve">, от 19.12.2017 </w:t>
            </w:r>
            <w:hyperlink r:id="rId1312" w:history="1">
              <w:r>
                <w:rPr>
                  <w:color w:val="0000FF"/>
                </w:rPr>
                <w:t>N 175</w:t>
              </w:r>
            </w:hyperlink>
            <w:r>
              <w:t>)</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37</w:t>
            </w:r>
          </w:p>
        </w:tc>
        <w:tc>
          <w:tcPr>
            <w:tcW w:w="2098" w:type="dxa"/>
            <w:tcBorders>
              <w:top w:val="single" w:sz="4" w:space="0" w:color="auto"/>
              <w:bottom w:val="nil"/>
            </w:tcBorders>
          </w:tcPr>
          <w:p w:rsidR="00BE3C09" w:rsidRDefault="00BE3C09" w:rsidP="00BE3C09">
            <w:pPr>
              <w:pStyle w:val="ConsPlusNormal"/>
            </w:pPr>
            <w:r>
              <w:t>Требования механической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деформация подноска и задника;</w:t>
            </w:r>
          </w:p>
        </w:tc>
        <w:tc>
          <w:tcPr>
            <w:tcW w:w="6009" w:type="dxa"/>
            <w:tcBorders>
              <w:top w:val="nil"/>
              <w:bottom w:val="nil"/>
            </w:tcBorders>
          </w:tcPr>
          <w:p w:rsidR="00BE3C09" w:rsidRDefault="00BE3C09" w:rsidP="00BE3C09">
            <w:pPr>
              <w:pStyle w:val="ConsPlusNormal"/>
            </w:pPr>
            <w:r>
              <w:t>ГОСТ 9135-2004 "Обувь. Метод определения общей и остаточной деформации подноска и задника"</w:t>
            </w:r>
          </w:p>
          <w:p w:rsidR="00BE3C09" w:rsidRDefault="00BE3C09" w:rsidP="00BE3C09">
            <w:pPr>
              <w:pStyle w:val="ConsPlusNormal"/>
            </w:pPr>
            <w:proofErr w:type="gramStart"/>
            <w:r>
              <w:t>СТ</w:t>
            </w:r>
            <w:proofErr w:type="gramEnd"/>
            <w:r>
              <w:t xml:space="preserve"> РК ИСО 20864-2011 "Обувь. Метод испытаний жестких задников и подносков. Механические характеристики"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прочность крепления деталей низа;</w:t>
            </w:r>
          </w:p>
        </w:tc>
        <w:tc>
          <w:tcPr>
            <w:tcW w:w="6009" w:type="dxa"/>
            <w:tcBorders>
              <w:top w:val="nil"/>
              <w:bottom w:val="nil"/>
            </w:tcBorders>
          </w:tcPr>
          <w:p w:rsidR="00BE3C09" w:rsidRDefault="00BE3C09" w:rsidP="00BE3C09">
            <w:pPr>
              <w:pStyle w:val="ConsPlusNormal"/>
            </w:pPr>
            <w:r>
              <w:t xml:space="preserve">ГОСТ 9134-78 "Обувь. Метод </w:t>
            </w:r>
            <w:proofErr w:type="gramStart"/>
            <w:r>
              <w:t>определения прочности крепления деталей низа</w:t>
            </w:r>
            <w:proofErr w:type="gramEnd"/>
            <w:r>
              <w:t>";</w:t>
            </w:r>
          </w:p>
          <w:p w:rsidR="00BE3C09" w:rsidRDefault="00BE3C09" w:rsidP="00BE3C09">
            <w:pPr>
              <w:pStyle w:val="ConsPlusNormal"/>
            </w:pPr>
            <w:r>
              <w:t>ГОСТ 9292-82 "Обувь. Метод определения прочности крепления подошв в обуви химических методов крепления"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водонепроницаемость</w:t>
            </w:r>
          </w:p>
        </w:tc>
        <w:tc>
          <w:tcPr>
            <w:tcW w:w="6009" w:type="dxa"/>
            <w:tcBorders>
              <w:top w:val="nil"/>
              <w:bottom w:val="nil"/>
            </w:tcBorders>
          </w:tcPr>
          <w:p w:rsidR="00BE3C09" w:rsidRDefault="00BE3C09" w:rsidP="00BE3C09">
            <w:pPr>
              <w:pStyle w:val="ConsPlusNormal"/>
            </w:pPr>
            <w:hyperlink r:id="rId1313" w:history="1">
              <w:r>
                <w:rPr>
                  <w:color w:val="0000FF"/>
                </w:rPr>
                <w:t>п. 4.9</w:t>
              </w:r>
            </w:hyperlink>
            <w:r>
              <w:t xml:space="preserve"> ГОСТ 6410-80 "Ботики, сапожки и туфли резиновые и резинотекстильные клееные. Технические условия"</w:t>
            </w:r>
          </w:p>
          <w:p w:rsidR="00BE3C09" w:rsidRDefault="00BE3C09" w:rsidP="00BE3C09">
            <w:pPr>
              <w:pStyle w:val="ConsPlusNormal"/>
            </w:pPr>
            <w:hyperlink r:id="rId1314" w:history="1">
              <w:r>
                <w:rPr>
                  <w:color w:val="0000FF"/>
                </w:rPr>
                <w:t>п. 4.9</w:t>
              </w:r>
            </w:hyperlink>
            <w:r>
              <w:t xml:space="preserve"> ГОСТ 126-79 "Галоши резиновые клееные.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1315" w:history="1">
              <w:r>
                <w:rPr>
                  <w:color w:val="0000FF"/>
                </w:rPr>
                <w:t>решения</w:t>
              </w:r>
            </w:hyperlink>
            <w:r>
              <w:t xml:space="preserve"> Коллегии Евразийской экономической комиссии от 10.06.2014 N 90)</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38</w:t>
            </w:r>
          </w:p>
        </w:tc>
        <w:tc>
          <w:tcPr>
            <w:tcW w:w="2098" w:type="dxa"/>
            <w:tcBorders>
              <w:top w:val="single" w:sz="4" w:space="0" w:color="auto"/>
              <w:bottom w:val="nil"/>
            </w:tcBorders>
          </w:tcPr>
          <w:p w:rsidR="00BE3C09" w:rsidRDefault="00BE3C09" w:rsidP="00BE3C09">
            <w:pPr>
              <w:pStyle w:val="ConsPlusNormal"/>
            </w:pPr>
            <w:r>
              <w:t>Требования химической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массовая доля </w:t>
            </w:r>
            <w:r>
              <w:lastRenderedPageBreak/>
              <w:t>свободной серной кислоты (по водной вытяжке) обуви валяной;</w:t>
            </w:r>
          </w:p>
        </w:tc>
        <w:tc>
          <w:tcPr>
            <w:tcW w:w="6009" w:type="dxa"/>
            <w:tcBorders>
              <w:top w:val="nil"/>
              <w:bottom w:val="nil"/>
            </w:tcBorders>
          </w:tcPr>
          <w:p w:rsidR="00BE3C09" w:rsidRDefault="00BE3C09" w:rsidP="00BE3C09">
            <w:pPr>
              <w:pStyle w:val="ConsPlusNormal"/>
            </w:pPr>
            <w:hyperlink r:id="rId1316" w:history="1">
              <w:r>
                <w:rPr>
                  <w:color w:val="0000FF"/>
                </w:rPr>
                <w:t>п. 2.6</w:t>
              </w:r>
            </w:hyperlink>
            <w:r>
              <w:t xml:space="preserve"> ГОСТ 1059-72 "Обувь валяная. Правила приемки и </w:t>
            </w:r>
            <w:r>
              <w:lastRenderedPageBreak/>
              <w:t>методы испытаний"</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выделение вредных для здоровья химических веществ согласно </w:t>
            </w:r>
            <w:hyperlink w:anchor="P5214" w:history="1">
              <w:r>
                <w:rPr>
                  <w:color w:val="0000FF"/>
                </w:rPr>
                <w:t>п. 32</w:t>
              </w:r>
            </w:hyperlink>
          </w:p>
        </w:tc>
        <w:tc>
          <w:tcPr>
            <w:tcW w:w="6009" w:type="dxa"/>
            <w:tcBorders>
              <w:top w:val="nil"/>
              <w:bottom w:val="nil"/>
            </w:tcBorders>
          </w:tcPr>
          <w:p w:rsidR="00BE3C09" w:rsidRDefault="00BE3C09" w:rsidP="00BE3C09">
            <w:pPr>
              <w:pStyle w:val="ConsPlusNormal"/>
            </w:pPr>
            <w:hyperlink r:id="rId1317" w:history="1">
              <w:r>
                <w:rPr>
                  <w:color w:val="0000FF"/>
                </w:rPr>
                <w:t xml:space="preserve">ГОСТ </w:t>
              </w:r>
              <w:proofErr w:type="gramStart"/>
              <w:r>
                <w:rPr>
                  <w:color w:val="0000FF"/>
                </w:rPr>
                <w:t>Р</w:t>
              </w:r>
              <w:proofErr w:type="gramEnd"/>
              <w:r>
                <w:rPr>
                  <w:color w:val="0000FF"/>
                </w:rPr>
                <w:t xml:space="preserve"> ИСО 16000-6-2007</w:t>
              </w:r>
            </w:hyperlink>
            <w:r>
              <w:t xml:space="preserve"> "Воздух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Tenax TA с последующей термической десорбцией и газохроматографическим анализом с использованием МСД/ПИД"</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индекс токсичности (в водной среде);</w:t>
            </w:r>
          </w:p>
        </w:tc>
        <w:tc>
          <w:tcPr>
            <w:tcW w:w="6009" w:type="dxa"/>
            <w:tcBorders>
              <w:top w:val="nil"/>
              <w:bottom w:val="nil"/>
            </w:tcBorders>
          </w:tcPr>
          <w:p w:rsidR="00BE3C09" w:rsidRDefault="00BE3C09" w:rsidP="00BE3C09">
            <w:pPr>
              <w:pStyle w:val="ConsPlusNormal"/>
            </w:pPr>
            <w:hyperlink r:id="rId1318" w:history="1">
              <w:r>
                <w:rPr>
                  <w:color w:val="0000FF"/>
                </w:rPr>
                <w:t xml:space="preserve">ГОСТ </w:t>
              </w:r>
              <w:proofErr w:type="gramStart"/>
              <w:r>
                <w:rPr>
                  <w:color w:val="0000FF"/>
                </w:rPr>
                <w:t>Р</w:t>
              </w:r>
              <w:proofErr w:type="gramEnd"/>
              <w:r>
                <w:rPr>
                  <w:color w:val="0000FF"/>
                </w:rPr>
                <w:t xml:space="preserve"> 53485-2009</w:t>
              </w:r>
            </w:hyperlink>
            <w:r>
              <w:t xml:space="preserve"> "Материалы текстильные. Метод определения токсичности";</w:t>
            </w:r>
          </w:p>
          <w:p w:rsidR="00BE3C09" w:rsidRDefault="00BE3C09" w:rsidP="00BE3C09">
            <w:pPr>
              <w:pStyle w:val="ConsPlusNormal"/>
            </w:pPr>
            <w:hyperlink r:id="rId1319" w:history="1">
              <w:r>
                <w:rPr>
                  <w:color w:val="0000FF"/>
                </w:rPr>
                <w:t>ГОСТ 32075-2013</w:t>
              </w:r>
            </w:hyperlink>
            <w:r>
              <w:t xml:space="preserve"> "Материалы текстильные. Метод определения токсичности";</w:t>
            </w:r>
          </w:p>
          <w:p w:rsidR="00BE3C09" w:rsidRDefault="00BE3C09" w:rsidP="00BE3C09">
            <w:pPr>
              <w:pStyle w:val="ConsPlusNormal"/>
            </w:pPr>
            <w:hyperlink r:id="rId1320" w:history="1">
              <w:r>
                <w:rPr>
                  <w:color w:val="0000FF"/>
                </w:rPr>
                <w:t>МУ 1.1.037-95</w:t>
              </w:r>
            </w:hyperlink>
            <w:r>
              <w:t xml:space="preserve"> "Биотестирование продукции из полимерных и других материалов"</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индекс токсичности (в воздушной среде)</w:t>
            </w:r>
          </w:p>
        </w:tc>
        <w:tc>
          <w:tcPr>
            <w:tcW w:w="6009" w:type="dxa"/>
            <w:tcBorders>
              <w:top w:val="nil"/>
              <w:bottom w:val="nil"/>
            </w:tcBorders>
          </w:tcPr>
          <w:p w:rsidR="00BE3C09" w:rsidRDefault="00BE3C09" w:rsidP="00BE3C09">
            <w:pPr>
              <w:pStyle w:val="ConsPlusNormal"/>
            </w:pPr>
            <w:r>
              <w:t xml:space="preserve">- </w:t>
            </w:r>
            <w:hyperlink r:id="rId1321" w:history="1">
              <w:r>
                <w:rPr>
                  <w:color w:val="0000FF"/>
                </w:rPr>
                <w:t>МР N 29 ФЦ/2688-03</w:t>
              </w:r>
            </w:hyperlink>
            <w:r>
              <w:t xml:space="preserve"> "Экспресс-метод оценки токсичности проб воздуха по водорастворимым компонентам с использованием в качестве </w:t>
            </w:r>
            <w:proofErr w:type="gramStart"/>
            <w:r>
              <w:t>тест-объекта</w:t>
            </w:r>
            <w:proofErr w:type="gramEnd"/>
            <w:r>
              <w:t xml:space="preserve"> спермы крупного рогатого скота"</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1322" w:history="1">
              <w:r>
                <w:rPr>
                  <w:color w:val="0000FF"/>
                </w:rPr>
                <w:t>решения</w:t>
              </w:r>
            </w:hyperlink>
            <w:r>
              <w:t xml:space="preserve"> Коллегии Евразийской экономической комиссии от 19.12.2017 N 175)</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Кожгалантерейные изделия</w:t>
            </w:r>
          </w:p>
        </w:tc>
      </w:tr>
      <w:tr w:rsidR="00BE3C09" w:rsidTr="00BE3C09">
        <w:tc>
          <w:tcPr>
            <w:tcW w:w="964" w:type="dxa"/>
            <w:tcBorders>
              <w:top w:val="single" w:sz="4" w:space="0" w:color="auto"/>
              <w:bottom w:val="single" w:sz="4" w:space="0" w:color="auto"/>
            </w:tcBorders>
          </w:tcPr>
          <w:p w:rsidR="00BE3C09" w:rsidRDefault="00BE3C09" w:rsidP="00BE3C09">
            <w:pPr>
              <w:pStyle w:val="ConsPlusNormal"/>
            </w:pPr>
            <w:r>
              <w:t>39</w:t>
            </w:r>
          </w:p>
        </w:tc>
        <w:tc>
          <w:tcPr>
            <w:tcW w:w="2098" w:type="dxa"/>
            <w:tcBorders>
              <w:top w:val="single" w:sz="4" w:space="0" w:color="auto"/>
              <w:bottom w:val="single" w:sz="4" w:space="0" w:color="auto"/>
            </w:tcBorders>
          </w:tcPr>
          <w:p w:rsidR="00BE3C09" w:rsidRDefault="00BE3C09" w:rsidP="00BE3C09">
            <w:pPr>
              <w:pStyle w:val="ConsPlusNormal"/>
            </w:pPr>
            <w:r>
              <w:t>Отбор проб</w:t>
            </w:r>
          </w:p>
        </w:tc>
        <w:tc>
          <w:tcPr>
            <w:tcW w:w="6009" w:type="dxa"/>
            <w:tcBorders>
              <w:top w:val="single" w:sz="4" w:space="0" w:color="auto"/>
              <w:bottom w:val="single" w:sz="4" w:space="0" w:color="auto"/>
            </w:tcBorders>
          </w:tcPr>
          <w:p w:rsidR="00BE3C09" w:rsidRDefault="00BE3C09" w:rsidP="00BE3C09">
            <w:pPr>
              <w:pStyle w:val="ConsPlusNormal"/>
            </w:pPr>
            <w:hyperlink r:id="rId1323" w:history="1">
              <w:r>
                <w:rPr>
                  <w:color w:val="0000FF"/>
                </w:rPr>
                <w:t>Раздел 6</w:t>
              </w:r>
            </w:hyperlink>
            <w:r>
              <w:t xml:space="preserve"> ГОСТ 28631-2005 "Сумки, чемоданы, портфели, ранцы, папки, изделия мелкой кожгалантереи. Общие технические условия"</w:t>
            </w:r>
          </w:p>
          <w:p w:rsidR="00BE3C09" w:rsidRDefault="00BE3C09" w:rsidP="00BE3C09">
            <w:pPr>
              <w:pStyle w:val="ConsPlusNormal"/>
            </w:pPr>
            <w:hyperlink r:id="rId1324" w:history="1">
              <w:r>
                <w:rPr>
                  <w:color w:val="0000FF"/>
                </w:rPr>
                <w:t>Раздел 3</w:t>
              </w:r>
            </w:hyperlink>
            <w:r>
              <w:t xml:space="preserve"> ГОСТ 28754-90 "Ремни поясные и для часов. Общие технические условия"</w:t>
            </w:r>
          </w:p>
          <w:p w:rsidR="00BE3C09" w:rsidRDefault="00BE3C09" w:rsidP="00BE3C09">
            <w:pPr>
              <w:pStyle w:val="ConsPlusNormal"/>
            </w:pPr>
            <w:hyperlink r:id="rId1325" w:history="1">
              <w:r>
                <w:rPr>
                  <w:color w:val="0000FF"/>
                </w:rPr>
                <w:t>Раздел 3</w:t>
              </w:r>
            </w:hyperlink>
            <w:r>
              <w:t xml:space="preserve"> ГОСТ 28846-90 "Перчатки и рукавицы. Общие технические условия"</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39.1</w:t>
            </w:r>
          </w:p>
        </w:tc>
        <w:tc>
          <w:tcPr>
            <w:tcW w:w="2098" w:type="dxa"/>
            <w:tcBorders>
              <w:top w:val="single" w:sz="4" w:space="0" w:color="auto"/>
              <w:bottom w:val="nil"/>
            </w:tcBorders>
          </w:tcPr>
          <w:p w:rsidR="00BE3C09" w:rsidRDefault="00BE3C09" w:rsidP="00BE3C09">
            <w:pPr>
              <w:pStyle w:val="ConsPlusNormal"/>
            </w:pPr>
            <w:r>
              <w:t>идентификация</w:t>
            </w:r>
          </w:p>
        </w:tc>
        <w:tc>
          <w:tcPr>
            <w:tcW w:w="6009" w:type="dxa"/>
            <w:tcBorders>
              <w:top w:val="single" w:sz="4" w:space="0" w:color="auto"/>
              <w:bottom w:val="nil"/>
            </w:tcBorders>
          </w:tcPr>
          <w:p w:rsidR="00BE3C09" w:rsidRDefault="00BE3C09" w:rsidP="00BE3C09">
            <w:pPr>
              <w:pStyle w:val="ConsPlusNormal"/>
            </w:pPr>
            <w:hyperlink r:id="rId1326" w:history="1">
              <w:r>
                <w:rPr>
                  <w:color w:val="0000FF"/>
                </w:rPr>
                <w:t xml:space="preserve">ГОСТ </w:t>
              </w:r>
              <w:proofErr w:type="gramStart"/>
              <w:r>
                <w:rPr>
                  <w:color w:val="0000FF"/>
                </w:rPr>
                <w:t>Р</w:t>
              </w:r>
              <w:proofErr w:type="gramEnd"/>
              <w:r>
                <w:rPr>
                  <w:color w:val="0000FF"/>
                </w:rPr>
                <w:t xml:space="preserve"> ИСО 17131-2014</w:t>
              </w:r>
            </w:hyperlink>
            <w:r>
              <w:t xml:space="preserve"> "Кожа. Метод идентификации с помощью микроскопа";</w:t>
            </w:r>
          </w:p>
          <w:p w:rsidR="00BE3C09" w:rsidRDefault="00BE3C09" w:rsidP="00BE3C09">
            <w:pPr>
              <w:pStyle w:val="ConsPlusNormal"/>
            </w:pPr>
            <w:r>
              <w:t>ГОСТ 33099-2014 "Изделия из кожи. Метод определения применяемых материалов"</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(п. 39.1 </w:t>
            </w:r>
            <w:proofErr w:type="gramStart"/>
            <w:r>
              <w:t>введен</w:t>
            </w:r>
            <w:proofErr w:type="gramEnd"/>
            <w:r>
              <w:t xml:space="preserve"> </w:t>
            </w:r>
            <w:hyperlink r:id="rId1327" w:history="1">
              <w:r>
                <w:rPr>
                  <w:color w:val="0000FF"/>
                </w:rPr>
                <w:t>решением</w:t>
              </w:r>
            </w:hyperlink>
            <w:r>
              <w:t xml:space="preserve"> Коллегии Евразийской экономической комиссии от 19.12.2017 N 175)</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40</w:t>
            </w:r>
          </w:p>
        </w:tc>
        <w:tc>
          <w:tcPr>
            <w:tcW w:w="2098" w:type="dxa"/>
            <w:tcBorders>
              <w:top w:val="single" w:sz="4" w:space="0" w:color="auto"/>
              <w:bottom w:val="nil"/>
            </w:tcBorders>
          </w:tcPr>
          <w:p w:rsidR="00BE3C09" w:rsidRDefault="00BE3C09" w:rsidP="00BE3C09">
            <w:pPr>
              <w:pStyle w:val="ConsPlusNormal"/>
            </w:pPr>
            <w:r>
              <w:t>Требования биологической безопасности:</w:t>
            </w:r>
          </w:p>
        </w:tc>
        <w:tc>
          <w:tcPr>
            <w:tcW w:w="6009" w:type="dxa"/>
            <w:tcBorders>
              <w:top w:val="single" w:sz="4" w:space="0" w:color="auto"/>
              <w:bottom w:val="nil"/>
            </w:tcBorders>
          </w:tcPr>
          <w:p w:rsidR="00BE3C09" w:rsidRDefault="00BE3C09" w:rsidP="00BE3C09">
            <w:pPr>
              <w:pStyle w:val="ConsPlusNormal"/>
            </w:pPr>
            <w:hyperlink r:id="rId1328" w:history="1">
              <w:r>
                <w:rPr>
                  <w:color w:val="0000FF"/>
                </w:rPr>
                <w:t>п. 7.3</w:t>
              </w:r>
            </w:hyperlink>
            <w:r>
              <w:t xml:space="preserve"> ГОСТ 28631-2005 "Сумки, чемоданы, портфели, ранцы, папки, изделия мелкой кожгалантереи.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масса изделия</w:t>
            </w:r>
          </w:p>
        </w:tc>
        <w:tc>
          <w:tcPr>
            <w:tcW w:w="6009" w:type="dxa"/>
            <w:tcBorders>
              <w:top w:val="nil"/>
              <w:bottom w:val="nil"/>
            </w:tcBorders>
          </w:tcPr>
          <w:p w:rsidR="00BE3C09" w:rsidRDefault="00BE3C09" w:rsidP="00BE3C09">
            <w:pPr>
              <w:pStyle w:val="ConsPlusNormal"/>
            </w:pP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1329" w:history="1">
              <w:r>
                <w:rPr>
                  <w:color w:val="0000FF"/>
                </w:rPr>
                <w:t>решения</w:t>
              </w:r>
            </w:hyperlink>
            <w:r>
              <w:t xml:space="preserve"> Коллегии Евразийской экономической комиссии от 19.12.2017 N 175)</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41</w:t>
            </w:r>
          </w:p>
        </w:tc>
        <w:tc>
          <w:tcPr>
            <w:tcW w:w="2098" w:type="dxa"/>
            <w:tcBorders>
              <w:top w:val="single" w:sz="4" w:space="0" w:color="auto"/>
              <w:bottom w:val="nil"/>
            </w:tcBorders>
          </w:tcPr>
          <w:p w:rsidR="00BE3C09" w:rsidRDefault="00BE3C09" w:rsidP="00BE3C09">
            <w:pPr>
              <w:pStyle w:val="ConsPlusNormal"/>
            </w:pPr>
            <w:r>
              <w:t>Требования механической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разрывная нагрузка узлов крепления ручек или максимальная нагрузка;</w:t>
            </w:r>
          </w:p>
        </w:tc>
        <w:tc>
          <w:tcPr>
            <w:tcW w:w="6009" w:type="dxa"/>
            <w:tcBorders>
              <w:top w:val="nil"/>
              <w:bottom w:val="nil"/>
            </w:tcBorders>
          </w:tcPr>
          <w:p w:rsidR="00BE3C09" w:rsidRDefault="00BE3C09" w:rsidP="00BE3C09">
            <w:pPr>
              <w:pStyle w:val="ConsPlusNormal"/>
            </w:pPr>
            <w:hyperlink r:id="rId1330" w:history="1">
              <w:r>
                <w:rPr>
                  <w:color w:val="0000FF"/>
                </w:rPr>
                <w:t>п. 7.5</w:t>
              </w:r>
            </w:hyperlink>
            <w:r>
              <w:t xml:space="preserve"> ГОСТ 28631-2005 "Сумки, чемоданы, портфели, ранцы, папки, изделия мелкой кожгалантереи.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наличие формоустойчивой спинки;</w:t>
            </w:r>
          </w:p>
        </w:tc>
        <w:tc>
          <w:tcPr>
            <w:tcW w:w="6009" w:type="dxa"/>
            <w:tcBorders>
              <w:top w:val="nil"/>
              <w:bottom w:val="nil"/>
            </w:tcBorders>
          </w:tcPr>
          <w:p w:rsidR="00BE3C09" w:rsidRDefault="00BE3C09" w:rsidP="00BE3C09">
            <w:pPr>
              <w:pStyle w:val="ConsPlusNormal"/>
            </w:pPr>
            <w:hyperlink r:id="rId1331" w:history="1">
              <w:r>
                <w:rPr>
                  <w:color w:val="0000FF"/>
                </w:rPr>
                <w:t>п. 7.1</w:t>
              </w:r>
            </w:hyperlink>
            <w:r>
              <w:t xml:space="preserve"> ГОСТ 28631-2005 "Сумки, чемоданы, портфели, ранцы, папки, изделия мелкой кожгалантереи.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наличие светоотражающих элементов</w:t>
            </w:r>
          </w:p>
        </w:tc>
        <w:tc>
          <w:tcPr>
            <w:tcW w:w="6009" w:type="dxa"/>
            <w:tcBorders>
              <w:top w:val="nil"/>
              <w:bottom w:val="nil"/>
            </w:tcBorders>
          </w:tcPr>
          <w:p w:rsidR="00BE3C09" w:rsidRDefault="00BE3C09" w:rsidP="00BE3C09">
            <w:pPr>
              <w:pStyle w:val="ConsPlusNormal"/>
            </w:pPr>
            <w:hyperlink r:id="rId1332" w:history="1">
              <w:r>
                <w:rPr>
                  <w:color w:val="0000FF"/>
                </w:rPr>
                <w:t>п. 7.1</w:t>
              </w:r>
            </w:hyperlink>
            <w:r>
              <w:t xml:space="preserve"> ГОСТ 28631-2005 "Сумки, чемоданы, портфели, ранцы, папки, изделия мелкой кожгалантереи.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линейные размеры</w:t>
            </w:r>
          </w:p>
        </w:tc>
        <w:tc>
          <w:tcPr>
            <w:tcW w:w="6009" w:type="dxa"/>
            <w:tcBorders>
              <w:top w:val="nil"/>
              <w:bottom w:val="nil"/>
            </w:tcBorders>
          </w:tcPr>
          <w:p w:rsidR="00BE3C09" w:rsidRDefault="00BE3C09" w:rsidP="00BE3C09">
            <w:pPr>
              <w:pStyle w:val="ConsPlusNormal"/>
            </w:pPr>
            <w:hyperlink r:id="rId1333" w:history="1">
              <w:r>
                <w:rPr>
                  <w:color w:val="0000FF"/>
                </w:rPr>
                <w:t>п. 7.2</w:t>
              </w:r>
            </w:hyperlink>
            <w:r>
              <w:t xml:space="preserve"> ГОСТ 28631-2005 "Сумки, чемоданы, портфели, ранцы, папки, изделия мелкой кожгалантереи.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334" w:history="1">
              <w:r>
                <w:rPr>
                  <w:color w:val="0000FF"/>
                </w:rPr>
                <w:t>N 239</w:t>
              </w:r>
            </w:hyperlink>
            <w:r>
              <w:t xml:space="preserve">, от 19.12.2017 </w:t>
            </w:r>
            <w:hyperlink r:id="rId1335" w:history="1">
              <w:r>
                <w:rPr>
                  <w:color w:val="0000FF"/>
                </w:rPr>
                <w:t>N 175</w:t>
              </w:r>
            </w:hyperlink>
            <w:r>
              <w:t>)</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42</w:t>
            </w:r>
          </w:p>
        </w:tc>
        <w:tc>
          <w:tcPr>
            <w:tcW w:w="2098" w:type="dxa"/>
            <w:tcBorders>
              <w:top w:val="single" w:sz="4" w:space="0" w:color="auto"/>
              <w:bottom w:val="nil"/>
            </w:tcBorders>
          </w:tcPr>
          <w:p w:rsidR="00BE3C09" w:rsidRDefault="00BE3C09" w:rsidP="00BE3C09">
            <w:pPr>
              <w:pStyle w:val="ConsPlusNormal"/>
            </w:pPr>
            <w:r>
              <w:t xml:space="preserve">Требования химической безопасности к коже согласно </w:t>
            </w:r>
            <w:hyperlink w:anchor="P5469" w:history="1">
              <w:r>
                <w:rPr>
                  <w:color w:val="0000FF"/>
                </w:rPr>
                <w:t>п. 34</w:t>
              </w:r>
            </w:hyperlink>
            <w:r>
              <w:t>;</w:t>
            </w:r>
          </w:p>
          <w:p w:rsidR="00BE3C09" w:rsidRDefault="00BE3C09" w:rsidP="00BE3C09">
            <w:pPr>
              <w:pStyle w:val="ConsPlusNormal"/>
            </w:pPr>
            <w:r>
              <w:t xml:space="preserve">к текстильным материалам согласно </w:t>
            </w:r>
            <w:hyperlink w:anchor="P5214" w:history="1">
              <w:r>
                <w:rPr>
                  <w:color w:val="0000FF"/>
                </w:rPr>
                <w:t>п. 32</w:t>
              </w:r>
            </w:hyperlink>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индекс токсичности (в водной среде);</w:t>
            </w:r>
          </w:p>
        </w:tc>
        <w:tc>
          <w:tcPr>
            <w:tcW w:w="6009" w:type="dxa"/>
            <w:tcBorders>
              <w:top w:val="nil"/>
              <w:bottom w:val="nil"/>
            </w:tcBorders>
          </w:tcPr>
          <w:p w:rsidR="00BE3C09" w:rsidRDefault="00BE3C09" w:rsidP="00BE3C09">
            <w:pPr>
              <w:pStyle w:val="ConsPlusNormal"/>
            </w:pPr>
            <w:hyperlink r:id="rId1336" w:history="1">
              <w:r>
                <w:rPr>
                  <w:color w:val="0000FF"/>
                </w:rPr>
                <w:t xml:space="preserve">ГОСТ </w:t>
              </w:r>
              <w:proofErr w:type="gramStart"/>
              <w:r>
                <w:rPr>
                  <w:color w:val="0000FF"/>
                </w:rPr>
                <w:t>Р</w:t>
              </w:r>
              <w:proofErr w:type="gramEnd"/>
              <w:r>
                <w:rPr>
                  <w:color w:val="0000FF"/>
                </w:rPr>
                <w:t xml:space="preserve"> 53485-2009</w:t>
              </w:r>
            </w:hyperlink>
            <w:r>
              <w:t xml:space="preserve"> "Материалы текстильные. Метод определения токсичности"</w:t>
            </w:r>
          </w:p>
          <w:p w:rsidR="00BE3C09" w:rsidRDefault="00BE3C09" w:rsidP="00BE3C09">
            <w:pPr>
              <w:pStyle w:val="ConsPlusNormal"/>
            </w:pPr>
            <w:hyperlink r:id="rId1337" w:history="1">
              <w:r>
                <w:rPr>
                  <w:color w:val="0000FF"/>
                </w:rPr>
                <w:t>ГОСТ 32075-2013</w:t>
              </w:r>
            </w:hyperlink>
            <w:r>
              <w:t xml:space="preserve"> "Материалы текстильные. Метод определения токсичности"</w:t>
            </w:r>
          </w:p>
          <w:p w:rsidR="00BE3C09" w:rsidRDefault="00BE3C09" w:rsidP="00BE3C09">
            <w:pPr>
              <w:pStyle w:val="ConsPlusNormal"/>
            </w:pPr>
            <w:hyperlink r:id="rId1338" w:history="1">
              <w:r>
                <w:rPr>
                  <w:color w:val="0000FF"/>
                </w:rPr>
                <w:t>МУ 1.1.037-95</w:t>
              </w:r>
            </w:hyperlink>
            <w:r>
              <w:t xml:space="preserve"> "Биотестирование продукции из полимерных и других материалов"</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индекс токсичности (в воздушной среде)</w:t>
            </w:r>
          </w:p>
        </w:tc>
        <w:tc>
          <w:tcPr>
            <w:tcW w:w="6009" w:type="dxa"/>
            <w:tcBorders>
              <w:top w:val="nil"/>
              <w:bottom w:val="nil"/>
            </w:tcBorders>
          </w:tcPr>
          <w:p w:rsidR="00BE3C09" w:rsidRDefault="00BE3C09" w:rsidP="00BE3C09">
            <w:pPr>
              <w:pStyle w:val="ConsPlusNormal"/>
            </w:pPr>
            <w:hyperlink r:id="rId1339" w:history="1">
              <w:r>
                <w:rPr>
                  <w:color w:val="0000FF"/>
                </w:rPr>
                <w:t>МР N 29 ФЦ/2688-03</w:t>
              </w:r>
            </w:hyperlink>
            <w:r>
              <w:t xml:space="preserve"> "Экспресс-метод оценки токсичности проб воздуха по водорастворимым компонентам с использованием в качестве </w:t>
            </w:r>
            <w:proofErr w:type="gramStart"/>
            <w:r>
              <w:t>тест-объекта</w:t>
            </w:r>
            <w:proofErr w:type="gramEnd"/>
            <w:r>
              <w:t xml:space="preserve"> спермы крупного рогатого скота"</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устойчивость окраски к сухому и мокрому трению</w:t>
            </w:r>
          </w:p>
        </w:tc>
        <w:tc>
          <w:tcPr>
            <w:tcW w:w="6009" w:type="dxa"/>
            <w:tcBorders>
              <w:top w:val="nil"/>
              <w:bottom w:val="nil"/>
            </w:tcBorders>
          </w:tcPr>
          <w:p w:rsidR="00BE3C09" w:rsidRDefault="00BE3C09" w:rsidP="00BE3C09">
            <w:pPr>
              <w:pStyle w:val="ConsPlusNormal"/>
            </w:pPr>
            <w:hyperlink r:id="rId1340" w:history="1">
              <w:r>
                <w:rPr>
                  <w:color w:val="0000FF"/>
                </w:rPr>
                <w:t>п. 7.4</w:t>
              </w:r>
            </w:hyperlink>
            <w:r>
              <w:t xml:space="preserve"> ГОСТ 28631-2005 "Сумки, чемоданы, портфели, ранцы, папки, изделия мелкой галантереи. Общие технические условия"</w:t>
            </w:r>
          </w:p>
          <w:p w:rsidR="00BE3C09" w:rsidRDefault="00BE3C09" w:rsidP="00BE3C09">
            <w:pPr>
              <w:pStyle w:val="ConsPlusNormal"/>
            </w:pPr>
            <w:hyperlink r:id="rId1341" w:history="1">
              <w:r>
                <w:rPr>
                  <w:color w:val="0000FF"/>
                </w:rPr>
                <w:t>п. 4.3</w:t>
              </w:r>
            </w:hyperlink>
            <w:r>
              <w:t xml:space="preserve"> ГОСТ 28754-90 "Ремни поясные и для часов. Общие технические условия"</w:t>
            </w:r>
          </w:p>
          <w:p w:rsidR="00BE3C09" w:rsidRDefault="00BE3C09" w:rsidP="00BE3C09">
            <w:pPr>
              <w:pStyle w:val="ConsPlusNormal"/>
            </w:pPr>
            <w:hyperlink r:id="rId1342" w:history="1">
              <w:r>
                <w:rPr>
                  <w:color w:val="0000FF"/>
                </w:rPr>
                <w:t>п. 4.4</w:t>
              </w:r>
            </w:hyperlink>
            <w:r>
              <w:t xml:space="preserve"> ГОСТ 28846-90 (ИСО 4418-78) "Перчатки и рукавицы.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343" w:history="1">
              <w:r>
                <w:rPr>
                  <w:color w:val="0000FF"/>
                </w:rPr>
                <w:t>N 239</w:t>
              </w:r>
            </w:hyperlink>
            <w:r>
              <w:t xml:space="preserve">, от 19.12.2017 </w:t>
            </w:r>
            <w:hyperlink r:id="rId1344" w:history="1">
              <w:r>
                <w:rPr>
                  <w:color w:val="0000FF"/>
                </w:rPr>
                <w:t>N 175</w:t>
              </w:r>
            </w:hyperlink>
            <w:r>
              <w:t>)</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Коляски детские</w:t>
            </w:r>
          </w:p>
        </w:tc>
      </w:tr>
      <w:tr w:rsidR="00BE3C09" w:rsidTr="00BE3C09">
        <w:tc>
          <w:tcPr>
            <w:tcW w:w="964" w:type="dxa"/>
            <w:tcBorders>
              <w:top w:val="single" w:sz="4" w:space="0" w:color="auto"/>
              <w:bottom w:val="single" w:sz="4" w:space="0" w:color="auto"/>
            </w:tcBorders>
          </w:tcPr>
          <w:p w:rsidR="00BE3C09" w:rsidRDefault="00BE3C09" w:rsidP="00BE3C09">
            <w:pPr>
              <w:pStyle w:val="ConsPlusNormal"/>
            </w:pPr>
            <w:r>
              <w:t>43</w:t>
            </w:r>
          </w:p>
        </w:tc>
        <w:tc>
          <w:tcPr>
            <w:tcW w:w="2098" w:type="dxa"/>
            <w:tcBorders>
              <w:top w:val="single" w:sz="4" w:space="0" w:color="auto"/>
              <w:bottom w:val="single" w:sz="4" w:space="0" w:color="auto"/>
            </w:tcBorders>
          </w:tcPr>
          <w:p w:rsidR="00BE3C09" w:rsidRDefault="00BE3C09" w:rsidP="00BE3C09">
            <w:pPr>
              <w:pStyle w:val="ConsPlusNormal"/>
            </w:pPr>
            <w:r>
              <w:t>Отбор проб</w:t>
            </w:r>
          </w:p>
        </w:tc>
        <w:tc>
          <w:tcPr>
            <w:tcW w:w="6009" w:type="dxa"/>
            <w:tcBorders>
              <w:top w:val="single" w:sz="4" w:space="0" w:color="auto"/>
              <w:bottom w:val="single" w:sz="4" w:space="0" w:color="auto"/>
            </w:tcBorders>
          </w:tcPr>
          <w:p w:rsidR="00BE3C09" w:rsidRDefault="00BE3C09" w:rsidP="00BE3C09">
            <w:pPr>
              <w:pStyle w:val="ConsPlusNormal"/>
            </w:pPr>
            <w:hyperlink r:id="rId1345" w:history="1">
              <w:r>
                <w:rPr>
                  <w:color w:val="0000FF"/>
                </w:rPr>
                <w:t>разд. 4</w:t>
              </w:r>
            </w:hyperlink>
            <w:r>
              <w:t xml:space="preserve"> ГОСТ 19245-93 "Коляски детские. Общие технические </w:t>
            </w:r>
            <w:r>
              <w:lastRenderedPageBreak/>
              <w:t>условия"</w:t>
            </w:r>
          </w:p>
        </w:tc>
      </w:tr>
      <w:tr w:rsidR="00BE3C09" w:rsidTr="00BE3C09">
        <w:tc>
          <w:tcPr>
            <w:tcW w:w="964" w:type="dxa"/>
            <w:vMerge w:val="restart"/>
            <w:tcBorders>
              <w:top w:val="single" w:sz="4" w:space="0" w:color="auto"/>
              <w:bottom w:val="single" w:sz="4" w:space="0" w:color="auto"/>
            </w:tcBorders>
          </w:tcPr>
          <w:p w:rsidR="00BE3C09" w:rsidRDefault="00BE3C09" w:rsidP="00BE3C09">
            <w:pPr>
              <w:pStyle w:val="ConsPlusNormal"/>
            </w:pPr>
            <w:r>
              <w:lastRenderedPageBreak/>
              <w:t>44</w:t>
            </w:r>
          </w:p>
        </w:tc>
        <w:tc>
          <w:tcPr>
            <w:tcW w:w="2098" w:type="dxa"/>
            <w:tcBorders>
              <w:top w:val="single" w:sz="4" w:space="0" w:color="auto"/>
              <w:bottom w:val="nil"/>
            </w:tcBorders>
          </w:tcPr>
          <w:p w:rsidR="00BE3C09" w:rsidRDefault="00BE3C09" w:rsidP="00BE3C09">
            <w:pPr>
              <w:pStyle w:val="ConsPlusNormal"/>
            </w:pPr>
            <w:r>
              <w:t>Показатели химической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single" w:sz="4" w:space="0" w:color="auto"/>
            </w:tcBorders>
          </w:tcPr>
          <w:p w:rsidR="00BE3C09" w:rsidRDefault="00BE3C09" w:rsidP="00BE3C09"/>
        </w:tc>
        <w:tc>
          <w:tcPr>
            <w:tcW w:w="2098" w:type="dxa"/>
            <w:tcBorders>
              <w:top w:val="nil"/>
              <w:bottom w:val="nil"/>
            </w:tcBorders>
          </w:tcPr>
          <w:p w:rsidR="00BE3C09" w:rsidRDefault="00BE3C09" w:rsidP="00BE3C09">
            <w:pPr>
              <w:pStyle w:val="ConsPlusNormal"/>
            </w:pPr>
            <w:r>
              <w:t>- выделение вредных для здоровья химических веществ</w:t>
            </w:r>
          </w:p>
        </w:tc>
        <w:tc>
          <w:tcPr>
            <w:tcW w:w="6009" w:type="dxa"/>
            <w:tcBorders>
              <w:top w:val="nil"/>
              <w:bottom w:val="nil"/>
            </w:tcBorders>
          </w:tcPr>
          <w:p w:rsidR="00BE3C09" w:rsidRDefault="00BE3C09" w:rsidP="00BE3C09">
            <w:pPr>
              <w:pStyle w:val="ConsPlusNormal"/>
            </w:pPr>
            <w:r>
              <w:t xml:space="preserve">согласно </w:t>
            </w:r>
            <w:hyperlink w:anchor="P5214" w:history="1">
              <w:r>
                <w:rPr>
                  <w:color w:val="0000FF"/>
                </w:rPr>
                <w:t>п. 32</w:t>
              </w:r>
            </w:hyperlink>
            <w:r>
              <w:t xml:space="preserve"> настоящего перечня</w:t>
            </w:r>
          </w:p>
        </w:tc>
      </w:tr>
      <w:tr w:rsidR="00BE3C09" w:rsidTr="00BE3C09">
        <w:tc>
          <w:tcPr>
            <w:tcW w:w="964" w:type="dxa"/>
            <w:vMerge/>
            <w:tcBorders>
              <w:top w:val="single" w:sz="4" w:space="0" w:color="auto"/>
              <w:bottom w:val="single" w:sz="4" w:space="0" w:color="auto"/>
            </w:tcBorders>
          </w:tcPr>
          <w:p w:rsidR="00BE3C09" w:rsidRDefault="00BE3C09" w:rsidP="00BE3C09"/>
        </w:tc>
        <w:tc>
          <w:tcPr>
            <w:tcW w:w="2098" w:type="dxa"/>
            <w:tcBorders>
              <w:top w:val="nil"/>
              <w:bottom w:val="single" w:sz="4" w:space="0" w:color="auto"/>
            </w:tcBorders>
          </w:tcPr>
          <w:p w:rsidR="00BE3C09" w:rsidRDefault="00BE3C09" w:rsidP="00BE3C09">
            <w:pPr>
              <w:pStyle w:val="ConsPlusNormal"/>
            </w:pPr>
            <w:r>
              <w:t>- устойчивость окраски к трению</w:t>
            </w:r>
          </w:p>
        </w:tc>
        <w:tc>
          <w:tcPr>
            <w:tcW w:w="6009" w:type="dxa"/>
            <w:tcBorders>
              <w:top w:val="nil"/>
              <w:bottom w:val="single" w:sz="4" w:space="0" w:color="auto"/>
            </w:tcBorders>
          </w:tcPr>
          <w:p w:rsidR="00BE3C09" w:rsidRDefault="00BE3C09" w:rsidP="00BE3C09">
            <w:pPr>
              <w:pStyle w:val="ConsPlusNormal"/>
            </w:pPr>
            <w:hyperlink r:id="rId1346" w:history="1">
              <w:r>
                <w:rPr>
                  <w:color w:val="0000FF"/>
                </w:rPr>
                <w:t>ГОСТ 9733.27-83</w:t>
              </w:r>
            </w:hyperlink>
            <w:r>
              <w:t xml:space="preserve"> "Материалы текстильные. Метод испытания устойчивости окраски к трению"</w:t>
            </w:r>
          </w:p>
          <w:p w:rsidR="00BE3C09" w:rsidRDefault="00BE3C09" w:rsidP="00BE3C09">
            <w:pPr>
              <w:pStyle w:val="ConsPlusNormal"/>
            </w:pPr>
            <w:hyperlink r:id="rId1347" w:history="1">
              <w:r>
                <w:rPr>
                  <w:color w:val="0000FF"/>
                </w:rPr>
                <w:t>ГОСТ 9733.0-83</w:t>
              </w:r>
            </w:hyperlink>
            <w:r>
              <w:t xml:space="preserve"> "Материалы текстильные. Общие требования к методам испытаний устойчивости окраски к физико-химическим воздействиям"</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45</w:t>
            </w:r>
          </w:p>
        </w:tc>
        <w:tc>
          <w:tcPr>
            <w:tcW w:w="2098" w:type="dxa"/>
            <w:tcBorders>
              <w:top w:val="single" w:sz="4" w:space="0" w:color="auto"/>
              <w:bottom w:val="nil"/>
            </w:tcBorders>
          </w:tcPr>
          <w:p w:rsidR="00BE3C09" w:rsidRDefault="00BE3C09" w:rsidP="00BE3C09">
            <w:pPr>
              <w:pStyle w:val="ConsPlusNormal"/>
            </w:pPr>
            <w:r>
              <w:t>Требования механической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устойчивость на горизонтальной и наклонной (под углом 10°) плоскостях;</w:t>
            </w:r>
          </w:p>
        </w:tc>
        <w:tc>
          <w:tcPr>
            <w:tcW w:w="6009" w:type="dxa"/>
            <w:tcBorders>
              <w:top w:val="nil"/>
              <w:bottom w:val="nil"/>
            </w:tcBorders>
          </w:tcPr>
          <w:p w:rsidR="00BE3C09" w:rsidRDefault="00BE3C09" w:rsidP="00BE3C09">
            <w:pPr>
              <w:pStyle w:val="ConsPlusNormal"/>
            </w:pPr>
            <w:hyperlink r:id="rId1348" w:history="1">
              <w:r>
                <w:rPr>
                  <w:color w:val="0000FF"/>
                </w:rPr>
                <w:t>пп. 5.7</w:t>
              </w:r>
            </w:hyperlink>
            <w:r>
              <w:t xml:space="preserve">, </w:t>
            </w:r>
            <w:hyperlink r:id="rId1349" w:history="1">
              <w:r>
                <w:rPr>
                  <w:color w:val="0000FF"/>
                </w:rPr>
                <w:t>5.8</w:t>
              </w:r>
            </w:hyperlink>
            <w:r>
              <w:t xml:space="preserve"> ГОСТ 19245-93 "Коляски детские.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формоустойчивость спинки коляски;</w:t>
            </w:r>
          </w:p>
        </w:tc>
        <w:tc>
          <w:tcPr>
            <w:tcW w:w="6009" w:type="dxa"/>
            <w:tcBorders>
              <w:top w:val="nil"/>
              <w:bottom w:val="nil"/>
            </w:tcBorders>
          </w:tcPr>
          <w:p w:rsidR="00BE3C09" w:rsidRDefault="00BE3C09" w:rsidP="00BE3C09">
            <w:pPr>
              <w:pStyle w:val="ConsPlusNormal"/>
            </w:pPr>
            <w:hyperlink r:id="rId1350" w:history="1">
              <w:r>
                <w:rPr>
                  <w:color w:val="0000FF"/>
                </w:rPr>
                <w:t>п. 5.6</w:t>
              </w:r>
            </w:hyperlink>
            <w:r>
              <w:t xml:space="preserve"> ГОСТ 19245-93 "Коляски детские.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наличие острых концов, узлов и деталей, открытых отверстий, щелей диаметром больше 5 мм и меньше 12 мм);</w:t>
            </w:r>
          </w:p>
        </w:tc>
        <w:tc>
          <w:tcPr>
            <w:tcW w:w="6009" w:type="dxa"/>
            <w:tcBorders>
              <w:top w:val="nil"/>
              <w:bottom w:val="nil"/>
            </w:tcBorders>
          </w:tcPr>
          <w:p w:rsidR="00BE3C09" w:rsidRDefault="00BE3C09" w:rsidP="00BE3C09">
            <w:pPr>
              <w:pStyle w:val="ConsPlusNormal"/>
            </w:pPr>
            <w:hyperlink r:id="rId1351" w:history="1">
              <w:r>
                <w:rPr>
                  <w:color w:val="0000FF"/>
                </w:rPr>
                <w:t>п. 3.13</w:t>
              </w:r>
            </w:hyperlink>
            <w:r>
              <w:t xml:space="preserve"> ГОСТ 19245-93 "Коляски детские.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работа </w:t>
            </w:r>
            <w:proofErr w:type="gramStart"/>
            <w:r>
              <w:t>тормозной</w:t>
            </w:r>
            <w:proofErr w:type="gramEnd"/>
            <w:r>
              <w:t xml:space="preserve"> и блокирующих систем;</w:t>
            </w:r>
          </w:p>
        </w:tc>
        <w:tc>
          <w:tcPr>
            <w:tcW w:w="6009" w:type="dxa"/>
            <w:tcBorders>
              <w:top w:val="nil"/>
              <w:bottom w:val="nil"/>
            </w:tcBorders>
          </w:tcPr>
          <w:p w:rsidR="00BE3C09" w:rsidRDefault="00BE3C09" w:rsidP="00BE3C09">
            <w:pPr>
              <w:pStyle w:val="ConsPlusNormal"/>
            </w:pPr>
            <w:hyperlink r:id="rId1352" w:history="1">
              <w:r>
                <w:rPr>
                  <w:color w:val="0000FF"/>
                </w:rPr>
                <w:t>пп. 5.9</w:t>
              </w:r>
            </w:hyperlink>
            <w:r>
              <w:t xml:space="preserve">, </w:t>
            </w:r>
            <w:hyperlink r:id="rId1353" w:history="1">
              <w:r>
                <w:rPr>
                  <w:color w:val="0000FF"/>
                </w:rPr>
                <w:t>5.10</w:t>
              </w:r>
            </w:hyperlink>
            <w:r>
              <w:t xml:space="preserve"> ГОСТ 19245-93 "Коляски детские.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водонепроницаемость внешней обивки или чехла;</w:t>
            </w:r>
          </w:p>
        </w:tc>
        <w:tc>
          <w:tcPr>
            <w:tcW w:w="6009" w:type="dxa"/>
            <w:tcBorders>
              <w:top w:val="nil"/>
              <w:bottom w:val="nil"/>
            </w:tcBorders>
          </w:tcPr>
          <w:p w:rsidR="00BE3C09" w:rsidRDefault="00BE3C09" w:rsidP="00BE3C09">
            <w:pPr>
              <w:pStyle w:val="ConsPlusNormal"/>
            </w:pPr>
            <w:r>
              <w:t>ГОСТ 413-91 "Ткани с резиновым или пластмассовым покрытием. Определение водонепроницаемости"</w:t>
            </w:r>
          </w:p>
          <w:p w:rsidR="00BE3C09" w:rsidRDefault="00BE3C09" w:rsidP="00BE3C09">
            <w:pPr>
              <w:pStyle w:val="ConsPlusNormal"/>
            </w:pPr>
            <w:r>
              <w:t>ГОСТ 22944-78 "Кожа искусственная и пленочные материалы. Методы определения водопроницаемости"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прочность ремней, ручек, скоб и иных приспособлений для переноски;</w:t>
            </w:r>
          </w:p>
        </w:tc>
        <w:tc>
          <w:tcPr>
            <w:tcW w:w="6009" w:type="dxa"/>
            <w:tcBorders>
              <w:top w:val="nil"/>
              <w:bottom w:val="nil"/>
            </w:tcBorders>
          </w:tcPr>
          <w:p w:rsidR="00BE3C09" w:rsidRDefault="00BE3C09" w:rsidP="00BE3C09">
            <w:pPr>
              <w:pStyle w:val="ConsPlusNormal"/>
            </w:pPr>
            <w:hyperlink r:id="rId1354" w:history="1">
              <w:r>
                <w:rPr>
                  <w:color w:val="0000FF"/>
                </w:rPr>
                <w:t>п. 5.11</w:t>
              </w:r>
            </w:hyperlink>
            <w:r>
              <w:t xml:space="preserve"> ГОСТ 19245-93 "Коляски детские.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прочность ремней безопасности, </w:t>
            </w:r>
            <w:r>
              <w:lastRenderedPageBreak/>
              <w:t>регуляторов и замков</w:t>
            </w:r>
          </w:p>
        </w:tc>
        <w:tc>
          <w:tcPr>
            <w:tcW w:w="6009" w:type="dxa"/>
            <w:tcBorders>
              <w:top w:val="nil"/>
              <w:bottom w:val="nil"/>
            </w:tcBorders>
          </w:tcPr>
          <w:p w:rsidR="00BE3C09" w:rsidRDefault="00BE3C09" w:rsidP="00BE3C09">
            <w:pPr>
              <w:pStyle w:val="ConsPlusNormal"/>
            </w:pPr>
            <w:hyperlink r:id="rId1355" w:history="1">
              <w:r>
                <w:rPr>
                  <w:color w:val="0000FF"/>
                </w:rPr>
                <w:t>п. 5.12</w:t>
              </w:r>
            </w:hyperlink>
            <w:r>
              <w:t xml:space="preserve"> ГОСТ 19245-93 "Коляски детские.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решений Коллегии Евразийской экономической комиссии от 10.06.2014 </w:t>
            </w:r>
            <w:hyperlink r:id="rId1356" w:history="1">
              <w:r>
                <w:rPr>
                  <w:color w:val="0000FF"/>
                </w:rPr>
                <w:t>N 90</w:t>
              </w:r>
            </w:hyperlink>
            <w:r>
              <w:t xml:space="preserve">, от 19.12.2017 </w:t>
            </w:r>
            <w:hyperlink r:id="rId1357" w:history="1">
              <w:r>
                <w:rPr>
                  <w:color w:val="0000FF"/>
                </w:rPr>
                <w:t>N 175</w:t>
              </w:r>
            </w:hyperlink>
            <w:r>
              <w:t>)</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Велосипеды</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46</w:t>
            </w:r>
          </w:p>
        </w:tc>
        <w:tc>
          <w:tcPr>
            <w:tcW w:w="2098" w:type="dxa"/>
            <w:tcBorders>
              <w:top w:val="single" w:sz="4" w:space="0" w:color="auto"/>
              <w:bottom w:val="nil"/>
            </w:tcBorders>
          </w:tcPr>
          <w:p w:rsidR="00BE3C09" w:rsidRDefault="00BE3C09" w:rsidP="00BE3C09">
            <w:pPr>
              <w:pStyle w:val="ConsPlusNormal"/>
            </w:pPr>
            <w:r>
              <w:t>Отбор проб</w:t>
            </w:r>
          </w:p>
        </w:tc>
        <w:tc>
          <w:tcPr>
            <w:tcW w:w="6009" w:type="dxa"/>
            <w:tcBorders>
              <w:top w:val="single" w:sz="4" w:space="0" w:color="auto"/>
              <w:bottom w:val="nil"/>
            </w:tcBorders>
          </w:tcPr>
          <w:p w:rsidR="00BE3C09" w:rsidRDefault="00BE3C09" w:rsidP="00BE3C09">
            <w:pPr>
              <w:pStyle w:val="ConsPlusNormal"/>
            </w:pPr>
            <w:hyperlink r:id="rId1358" w:history="1">
              <w:r>
                <w:rPr>
                  <w:color w:val="0000FF"/>
                </w:rPr>
                <w:t>Раздел 7</w:t>
              </w:r>
            </w:hyperlink>
            <w:r>
              <w:t xml:space="preserve"> ГОСТ 31741-2012 "Велосипеды.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Требования механической безопасности:</w:t>
            </w:r>
          </w:p>
        </w:tc>
        <w:tc>
          <w:tcPr>
            <w:tcW w:w="6009" w:type="dxa"/>
            <w:tcBorders>
              <w:top w:val="nil"/>
              <w:bottom w:val="nil"/>
            </w:tcBorders>
          </w:tcPr>
          <w:p w:rsidR="00BE3C09" w:rsidRDefault="00BE3C09" w:rsidP="00BE3C09">
            <w:pPr>
              <w:pStyle w:val="ConsPlusNormal"/>
            </w:pPr>
            <w:hyperlink r:id="rId1359" w:history="1">
              <w:r>
                <w:rPr>
                  <w:color w:val="0000FF"/>
                </w:rPr>
                <w:t xml:space="preserve">ГОСТ </w:t>
              </w:r>
              <w:proofErr w:type="gramStart"/>
              <w:r>
                <w:rPr>
                  <w:color w:val="0000FF"/>
                </w:rPr>
                <w:t>Р</w:t>
              </w:r>
              <w:proofErr w:type="gramEnd"/>
              <w:r>
                <w:rPr>
                  <w:color w:val="0000FF"/>
                </w:rPr>
                <w:t xml:space="preserve"> ИСО 8098-2012</w:t>
              </w:r>
            </w:hyperlink>
            <w:r>
              <w:t xml:space="preserve"> "Велосипеды для детей младшего возраста. Требования безопасности" (применяется до 1 января 2020 г.)</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для велосипедов с высотой седла от 435 мм до 635 мм (для детей дошкольного возраста);</w:t>
            </w:r>
          </w:p>
        </w:tc>
        <w:tc>
          <w:tcPr>
            <w:tcW w:w="6009" w:type="dxa"/>
            <w:tcBorders>
              <w:top w:val="nil"/>
              <w:bottom w:val="nil"/>
            </w:tcBorders>
          </w:tcPr>
          <w:p w:rsidR="00BE3C09" w:rsidRDefault="00BE3C09" w:rsidP="00BE3C09">
            <w:pPr>
              <w:pStyle w:val="ConsPlusNormal"/>
            </w:pPr>
            <w:r>
              <w:t>ГОСТ 28765-90 (ИСО 8098-90) "Велосипеды для детей младшего возраста. Требования безопасности"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для велосипедов с регулировкой седла на высоту 635 мм и более (для детей школьного и подросткового возраста);</w:t>
            </w:r>
          </w:p>
        </w:tc>
        <w:tc>
          <w:tcPr>
            <w:tcW w:w="6009" w:type="dxa"/>
            <w:tcBorders>
              <w:top w:val="nil"/>
              <w:bottom w:val="nil"/>
            </w:tcBorders>
          </w:tcPr>
          <w:p w:rsidR="00BE3C09" w:rsidRDefault="00BE3C09" w:rsidP="00BE3C09">
            <w:pPr>
              <w:pStyle w:val="ConsPlusNormal"/>
            </w:pPr>
            <w:hyperlink r:id="rId1360" w:history="1">
              <w:r>
                <w:rPr>
                  <w:color w:val="0000FF"/>
                </w:rPr>
                <w:t>Раздел 6</w:t>
              </w:r>
            </w:hyperlink>
            <w:r>
              <w:t xml:space="preserve"> ГОСТ 31741-2012 "Велосипеды.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наличие открытых выступов;</w:t>
            </w:r>
          </w:p>
        </w:tc>
        <w:tc>
          <w:tcPr>
            <w:tcW w:w="6009" w:type="dxa"/>
            <w:tcBorders>
              <w:top w:val="nil"/>
              <w:bottom w:val="nil"/>
            </w:tcBorders>
          </w:tcPr>
          <w:p w:rsidR="00BE3C09" w:rsidRDefault="00BE3C09" w:rsidP="00BE3C09">
            <w:pPr>
              <w:pStyle w:val="ConsPlusNormal"/>
            </w:pPr>
            <w:hyperlink r:id="rId1361" w:history="1">
              <w:r>
                <w:rPr>
                  <w:color w:val="0000FF"/>
                </w:rPr>
                <w:t>п. 6.1.2</w:t>
              </w:r>
            </w:hyperlink>
            <w:r>
              <w:t xml:space="preserve"> ГОСТ 31741-2012 "Велосипеды.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испытания тормозной системы;</w:t>
            </w:r>
          </w:p>
        </w:tc>
        <w:tc>
          <w:tcPr>
            <w:tcW w:w="6009" w:type="dxa"/>
            <w:tcBorders>
              <w:top w:val="nil"/>
              <w:bottom w:val="nil"/>
            </w:tcBorders>
          </w:tcPr>
          <w:p w:rsidR="00BE3C09" w:rsidRDefault="00BE3C09" w:rsidP="00BE3C09">
            <w:pPr>
              <w:pStyle w:val="ConsPlusNormal"/>
            </w:pPr>
            <w:r>
              <w:t>пп. 3.2, 3.3, 3.4, 3.5 ГОСТ 28765-90 (ИСО 8098-90) "Велосипеды для детей младшего возраста. Требования безопасности"</w:t>
            </w:r>
          </w:p>
          <w:p w:rsidR="00BE3C09" w:rsidRDefault="00BE3C09" w:rsidP="00BE3C09">
            <w:pPr>
              <w:pStyle w:val="ConsPlusNormal"/>
            </w:pPr>
            <w:hyperlink r:id="rId1362" w:history="1">
              <w:r>
                <w:rPr>
                  <w:color w:val="0000FF"/>
                </w:rPr>
                <w:t>п. 8.1</w:t>
              </w:r>
            </w:hyperlink>
            <w:r>
              <w:t xml:space="preserve"> ГОСТ 31741-2012 "Велосипеды.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испытания рулевого управления; узлов, деталей и соединений велосипеда;</w:t>
            </w:r>
          </w:p>
        </w:tc>
        <w:tc>
          <w:tcPr>
            <w:tcW w:w="6009" w:type="dxa"/>
            <w:tcBorders>
              <w:top w:val="nil"/>
              <w:bottom w:val="nil"/>
            </w:tcBorders>
          </w:tcPr>
          <w:p w:rsidR="00BE3C09" w:rsidRDefault="00BE3C09" w:rsidP="00BE3C09">
            <w:pPr>
              <w:pStyle w:val="ConsPlusNormal"/>
            </w:pPr>
            <w:r>
              <w:t>пп. 3.6, 3.7, 3.8, 3.9, 3.10, 3.11 ГОСТ 28765-90 (ИСО 8098-90) "Велосипеды для детей младшего возраста. Требования безопасности"</w:t>
            </w:r>
          </w:p>
          <w:p w:rsidR="00BE3C09" w:rsidRDefault="00BE3C09" w:rsidP="00BE3C09">
            <w:pPr>
              <w:pStyle w:val="ConsPlusNormal"/>
            </w:pPr>
            <w:hyperlink r:id="rId1363" w:history="1">
              <w:r>
                <w:rPr>
                  <w:color w:val="0000FF"/>
                </w:rPr>
                <w:t>пп. 8.2</w:t>
              </w:r>
            </w:hyperlink>
            <w:r>
              <w:t xml:space="preserve">, </w:t>
            </w:r>
            <w:hyperlink r:id="rId1364" w:history="1">
              <w:r>
                <w:rPr>
                  <w:color w:val="0000FF"/>
                </w:rPr>
                <w:t>8.3</w:t>
              </w:r>
            </w:hyperlink>
            <w:r>
              <w:t xml:space="preserve">, </w:t>
            </w:r>
            <w:hyperlink r:id="rId1365" w:history="1">
              <w:r>
                <w:rPr>
                  <w:color w:val="0000FF"/>
                </w:rPr>
                <w:t>8.4</w:t>
              </w:r>
            </w:hyperlink>
            <w:r>
              <w:t xml:space="preserve">, </w:t>
            </w:r>
            <w:hyperlink r:id="rId1366" w:history="1">
              <w:r>
                <w:rPr>
                  <w:color w:val="0000FF"/>
                </w:rPr>
                <w:t>8.5</w:t>
              </w:r>
            </w:hyperlink>
            <w:r>
              <w:t xml:space="preserve">, </w:t>
            </w:r>
            <w:hyperlink r:id="rId1367" w:history="1">
              <w:r>
                <w:rPr>
                  <w:color w:val="0000FF"/>
                </w:rPr>
                <w:t>8.6</w:t>
              </w:r>
            </w:hyperlink>
            <w:r>
              <w:t xml:space="preserve"> ГОСТ 31741-2012 "Велосипеды. Общие технические условия"</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деформация поддерживающих роликов</w:t>
            </w:r>
          </w:p>
        </w:tc>
        <w:tc>
          <w:tcPr>
            <w:tcW w:w="6009" w:type="dxa"/>
            <w:tcBorders>
              <w:top w:val="nil"/>
              <w:bottom w:val="nil"/>
            </w:tcBorders>
          </w:tcPr>
          <w:p w:rsidR="00BE3C09" w:rsidRDefault="00BE3C09" w:rsidP="00BE3C09">
            <w:pPr>
              <w:pStyle w:val="ConsPlusNormal"/>
            </w:pPr>
            <w:r>
              <w:t>п. 3.13 ГОСТ 28765-90 (ИСО 8098-90) "Велосипеды для детей младшего возраста. Требования безопасности"</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w:t>
            </w:r>
            <w:hyperlink r:id="rId1368" w:history="1">
              <w:r>
                <w:rPr>
                  <w:color w:val="0000FF"/>
                </w:rPr>
                <w:t>решения</w:t>
              </w:r>
            </w:hyperlink>
            <w:r>
              <w:t xml:space="preserve"> Коллегии Евразийской экономической комиссии от 19.12.2017 N 175)</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Издательская (книжная и журнальная) продукция</w:t>
            </w:r>
          </w:p>
        </w:tc>
      </w:tr>
      <w:tr w:rsidR="00BE3C09" w:rsidTr="00BE3C09">
        <w:tblPrEx>
          <w:tblBorders>
            <w:insideH w:val="none" w:sz="0" w:space="0" w:color="auto"/>
          </w:tblBorders>
        </w:tblPrEx>
        <w:tc>
          <w:tcPr>
            <w:tcW w:w="964" w:type="dxa"/>
            <w:tcBorders>
              <w:top w:val="single" w:sz="4" w:space="0" w:color="auto"/>
              <w:bottom w:val="nil"/>
            </w:tcBorders>
          </w:tcPr>
          <w:p w:rsidR="00BE3C09" w:rsidRDefault="00BE3C09" w:rsidP="00BE3C09">
            <w:pPr>
              <w:pStyle w:val="ConsPlusNormal"/>
            </w:pPr>
            <w:r>
              <w:t>47</w:t>
            </w:r>
          </w:p>
        </w:tc>
        <w:tc>
          <w:tcPr>
            <w:tcW w:w="2098" w:type="dxa"/>
            <w:tcBorders>
              <w:top w:val="single" w:sz="4" w:space="0" w:color="auto"/>
              <w:bottom w:val="nil"/>
            </w:tcBorders>
          </w:tcPr>
          <w:p w:rsidR="00BE3C09" w:rsidRDefault="00BE3C09" w:rsidP="00BE3C09">
            <w:pPr>
              <w:pStyle w:val="ConsPlusNormal"/>
            </w:pPr>
            <w:r>
              <w:t>Отбор проб</w:t>
            </w:r>
          </w:p>
        </w:tc>
        <w:tc>
          <w:tcPr>
            <w:tcW w:w="6009" w:type="dxa"/>
            <w:tcBorders>
              <w:top w:val="single" w:sz="4" w:space="0" w:color="auto"/>
              <w:bottom w:val="nil"/>
            </w:tcBorders>
          </w:tcPr>
          <w:p w:rsidR="00BE3C09" w:rsidRDefault="00BE3C09" w:rsidP="00BE3C09">
            <w:pPr>
              <w:pStyle w:val="ConsPlusNormal"/>
            </w:pPr>
            <w:hyperlink r:id="rId1369" w:history="1">
              <w:r>
                <w:rPr>
                  <w:color w:val="0000FF"/>
                </w:rPr>
                <w:t>Раздел 5</w:t>
              </w:r>
            </w:hyperlink>
            <w:r>
              <w:t>. СанПиН 2.4.7.960-00 "Гигиенические требования к изданиям книжным и журнальным для детей и подростков"</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w:t>
            </w:r>
            <w:hyperlink r:id="rId1370" w:history="1">
              <w:r>
                <w:rPr>
                  <w:color w:val="0000FF"/>
                </w:rPr>
                <w:t>решения</w:t>
              </w:r>
            </w:hyperlink>
            <w:r>
              <w:t xml:space="preserve"> Коллегии Евразийской экономической комиссии от 19.12.2017 N 175)</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48</w:t>
            </w:r>
          </w:p>
        </w:tc>
        <w:tc>
          <w:tcPr>
            <w:tcW w:w="2098" w:type="dxa"/>
            <w:tcBorders>
              <w:top w:val="single" w:sz="4" w:space="0" w:color="auto"/>
              <w:bottom w:val="nil"/>
            </w:tcBorders>
          </w:tcPr>
          <w:p w:rsidR="00BE3C09" w:rsidRDefault="00BE3C09" w:rsidP="00BE3C09">
            <w:pPr>
              <w:pStyle w:val="ConsPlusNormal"/>
            </w:pPr>
            <w:r>
              <w:t>Требования биологической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оптическая плотность фона;</w:t>
            </w:r>
          </w:p>
        </w:tc>
        <w:tc>
          <w:tcPr>
            <w:tcW w:w="6009" w:type="dxa"/>
            <w:tcBorders>
              <w:top w:val="nil"/>
              <w:bottom w:val="nil"/>
            </w:tcBorders>
          </w:tcPr>
          <w:p w:rsidR="00BE3C09" w:rsidRDefault="00BE3C09" w:rsidP="00BE3C09">
            <w:pPr>
              <w:pStyle w:val="ConsPlusNormal"/>
            </w:pPr>
            <w:hyperlink r:id="rId1371" w:history="1">
              <w:r>
                <w:rPr>
                  <w:color w:val="0000FF"/>
                </w:rPr>
                <w:t>Раздел 5</w:t>
              </w:r>
            </w:hyperlink>
            <w:r>
              <w:t>. СанПиН 2.4.7.960-00 "Гигиенические требования к изданиям книжным и журнальным для детей и подростков";</w:t>
            </w:r>
          </w:p>
          <w:p w:rsidR="00BE3C09" w:rsidRDefault="00BE3C09" w:rsidP="00BE3C09">
            <w:pPr>
              <w:pStyle w:val="ConsPlusNormal"/>
            </w:pPr>
            <w:r>
              <w:t>СТБ 7.206-2006 "Издания книжные и журнальные для детей. ОТУ"</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группа и начертание шрифта;</w:t>
            </w:r>
          </w:p>
        </w:tc>
        <w:tc>
          <w:tcPr>
            <w:tcW w:w="6009" w:type="dxa"/>
            <w:tcBorders>
              <w:top w:val="nil"/>
              <w:bottom w:val="nil"/>
            </w:tcBorders>
          </w:tcPr>
          <w:p w:rsidR="00BE3C09" w:rsidRDefault="00BE3C09" w:rsidP="00BE3C09">
            <w:pPr>
              <w:pStyle w:val="ConsPlusNormal"/>
            </w:pPr>
            <w:hyperlink r:id="rId1372" w:history="1">
              <w:r>
                <w:rPr>
                  <w:color w:val="0000FF"/>
                </w:rPr>
                <w:t>Раздел 1</w:t>
              </w:r>
            </w:hyperlink>
            <w:r>
              <w:t xml:space="preserve">, </w:t>
            </w:r>
            <w:hyperlink r:id="rId1373" w:history="1">
              <w:r>
                <w:rPr>
                  <w:color w:val="0000FF"/>
                </w:rPr>
                <w:t>Приложение 1</w:t>
              </w:r>
            </w:hyperlink>
            <w:r>
              <w:t>. ГОСТ 3489.1-71 "Шрифты типографские (на русской и латинской греческих основах). Группировка. Индексация. Линия шрифта. Емкость"</w:t>
            </w:r>
          </w:p>
          <w:p w:rsidR="00BE3C09" w:rsidRDefault="00BE3C09" w:rsidP="00BE3C09">
            <w:pPr>
              <w:pStyle w:val="ConsPlusNormal"/>
            </w:pPr>
            <w:r>
              <w:t>СТБ 7.206-2006 "Издания книжные и журнальные для детей. ОТУ"</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кегль шрифта;</w:t>
            </w:r>
          </w:p>
          <w:p w:rsidR="00BE3C09" w:rsidRDefault="00BE3C09" w:rsidP="00BE3C09">
            <w:pPr>
              <w:pStyle w:val="ConsPlusNormal"/>
            </w:pPr>
            <w:r>
              <w:t>- длина строки;</w:t>
            </w:r>
          </w:p>
          <w:p w:rsidR="00BE3C09" w:rsidRDefault="00BE3C09" w:rsidP="00BE3C09">
            <w:pPr>
              <w:pStyle w:val="ConsPlusNormal"/>
            </w:pPr>
            <w:r>
              <w:t>- увеличение интерлиньяжа;</w:t>
            </w:r>
          </w:p>
          <w:p w:rsidR="00BE3C09" w:rsidRDefault="00BE3C09" w:rsidP="00BE3C09">
            <w:pPr>
              <w:pStyle w:val="ConsPlusNormal"/>
            </w:pPr>
            <w:r>
              <w:t>- корешковые поля;</w:t>
            </w:r>
          </w:p>
          <w:p w:rsidR="00BE3C09" w:rsidRDefault="00BE3C09" w:rsidP="00BE3C09">
            <w:pPr>
              <w:pStyle w:val="ConsPlusNormal"/>
            </w:pPr>
            <w:r>
              <w:t>- размер элементов рисунка в раскрасках;</w:t>
            </w:r>
          </w:p>
        </w:tc>
        <w:tc>
          <w:tcPr>
            <w:tcW w:w="6009" w:type="dxa"/>
            <w:tcBorders>
              <w:top w:val="nil"/>
              <w:bottom w:val="nil"/>
            </w:tcBorders>
          </w:tcPr>
          <w:p w:rsidR="00BE3C09" w:rsidRDefault="00BE3C09" w:rsidP="00BE3C09">
            <w:pPr>
              <w:pStyle w:val="ConsPlusNormal"/>
            </w:pPr>
            <w:hyperlink r:id="rId1374" w:history="1">
              <w:r>
                <w:rPr>
                  <w:color w:val="0000FF"/>
                </w:rPr>
                <w:t>Раздел 5</w:t>
              </w:r>
            </w:hyperlink>
            <w:r>
              <w:t>. СанПиН 2.4.7.960-00 "Гигиенические требования к изданиям книжным и журнальным для детей и подростков";</w:t>
            </w:r>
          </w:p>
          <w:p w:rsidR="00BE3C09" w:rsidRDefault="00BE3C09" w:rsidP="00BE3C09">
            <w:pPr>
              <w:pStyle w:val="ConsPlusNormal"/>
            </w:pPr>
            <w:r>
              <w:t>СТБ 7.206-2006 "Издания книжные и журнальные для детей. ОТУ"</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пробел между словами;</w:t>
            </w:r>
          </w:p>
        </w:tc>
        <w:tc>
          <w:tcPr>
            <w:tcW w:w="6009" w:type="dxa"/>
            <w:tcBorders>
              <w:top w:val="nil"/>
              <w:bottom w:val="nil"/>
            </w:tcBorders>
          </w:tcPr>
          <w:p w:rsidR="00BE3C09" w:rsidRDefault="00BE3C09" w:rsidP="00BE3C09">
            <w:pPr>
              <w:pStyle w:val="ConsPlusNormal"/>
            </w:pPr>
            <w:hyperlink r:id="rId1375" w:history="1">
              <w:r>
                <w:rPr>
                  <w:color w:val="0000FF"/>
                </w:rPr>
                <w:t>п. 13 Приложения 1</w:t>
              </w:r>
            </w:hyperlink>
            <w:r>
              <w:t>. СанПиН 2.4.7.1166-02 "Гигиенические требования к изданиям учебным для общего и начального профессионального образования";</w:t>
            </w:r>
          </w:p>
          <w:p w:rsidR="00BE3C09" w:rsidRDefault="00BE3C09" w:rsidP="00BE3C09">
            <w:pPr>
              <w:pStyle w:val="ConsPlusNormal"/>
            </w:pPr>
            <w:r>
              <w:t>СТБ 7.206-2006 "Издания книжные и журнальные для детей. Общие технические условия"</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376" w:history="1">
              <w:r>
                <w:rPr>
                  <w:color w:val="0000FF"/>
                </w:rPr>
                <w:t>N 239</w:t>
              </w:r>
            </w:hyperlink>
            <w:r>
              <w:t xml:space="preserve">, от 19.12.2017 </w:t>
            </w:r>
            <w:hyperlink r:id="rId1377" w:history="1">
              <w:r>
                <w:rPr>
                  <w:color w:val="0000FF"/>
                </w:rPr>
                <w:t>N 175</w:t>
              </w:r>
            </w:hyperlink>
            <w:r>
              <w:t>)</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49</w:t>
            </w:r>
          </w:p>
        </w:tc>
        <w:tc>
          <w:tcPr>
            <w:tcW w:w="2098" w:type="dxa"/>
            <w:tcBorders>
              <w:top w:val="single" w:sz="4" w:space="0" w:color="auto"/>
              <w:bottom w:val="nil"/>
            </w:tcBorders>
          </w:tcPr>
          <w:p w:rsidR="00BE3C09" w:rsidRDefault="00BE3C09" w:rsidP="00BE3C09">
            <w:pPr>
              <w:pStyle w:val="ConsPlusNormal"/>
            </w:pPr>
            <w:r>
              <w:t>Общие требования химической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выделение вредных для здоровья химических веществ:</w:t>
            </w:r>
          </w:p>
        </w:tc>
        <w:tc>
          <w:tcPr>
            <w:tcW w:w="6009" w:type="dxa"/>
            <w:tcBorders>
              <w:top w:val="nil"/>
              <w:bottom w:val="nil"/>
            </w:tcBorders>
          </w:tcPr>
          <w:p w:rsidR="00BE3C09" w:rsidRDefault="00BE3C09" w:rsidP="00BE3C09">
            <w:pPr>
              <w:pStyle w:val="ConsPlusNormal"/>
            </w:pPr>
            <w:hyperlink r:id="rId1378" w:history="1">
              <w:r>
                <w:rPr>
                  <w:color w:val="0000FF"/>
                </w:rPr>
                <w:t>ГОСТ 31870-2012</w:t>
              </w:r>
            </w:hyperlink>
            <w:r>
              <w:t xml:space="preserve"> "Вода питьевая. Определение содержания элементов методами атомной спектрометрии"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свинец, цинк, мышьяк, хром;</w:t>
            </w:r>
          </w:p>
        </w:tc>
        <w:tc>
          <w:tcPr>
            <w:tcW w:w="6009" w:type="dxa"/>
            <w:tcBorders>
              <w:top w:val="nil"/>
              <w:bottom w:val="nil"/>
            </w:tcBorders>
          </w:tcPr>
          <w:p w:rsidR="00BE3C09" w:rsidRDefault="00BE3C09" w:rsidP="00BE3C09">
            <w:pPr>
              <w:pStyle w:val="ConsPlusNormal"/>
            </w:pPr>
            <w:hyperlink r:id="rId1379"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BE3C09" w:rsidRDefault="00BE3C09" w:rsidP="00BE3C09">
            <w:pPr>
              <w:pStyle w:val="ConsPlusNormal"/>
            </w:pPr>
            <w:hyperlink r:id="rId1380" w:history="1">
              <w:proofErr w:type="gramStart"/>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w:t>
            </w:r>
            <w:r>
              <w:lastRenderedPageBreak/>
              <w:t>электрометрической атомизацией";</w:t>
            </w:r>
            <w:proofErr w:type="gramEnd"/>
          </w:p>
          <w:p w:rsidR="00BE3C09" w:rsidRDefault="00BE3C09" w:rsidP="00BE3C09">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BE3C09" w:rsidRDefault="00BE3C09" w:rsidP="00BE3C09">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(применяется до 1 января 2019 г.);</w:t>
            </w:r>
          </w:p>
          <w:p w:rsidR="00BE3C09" w:rsidRDefault="00BE3C09" w:rsidP="00BE3C09">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ИСО 11969-96 "Качество воды. Определение мышьяка";</w:t>
            </w:r>
          </w:p>
          <w:p w:rsidR="00BE3C09" w:rsidRDefault="00BE3C09" w:rsidP="00BE3C09">
            <w:pPr>
              <w:pStyle w:val="ConsPlusNormal"/>
            </w:pPr>
            <w:r>
              <w:t>ГОСТ 22001-87 "Метод атомно-абсорбционной спектрометрии определения примесей химических элементов";</w:t>
            </w:r>
          </w:p>
          <w:p w:rsidR="00BE3C09" w:rsidRDefault="00BE3C09" w:rsidP="00BE3C09">
            <w:pPr>
              <w:pStyle w:val="ConsPlusNormal"/>
            </w:pPr>
            <w:hyperlink r:id="rId1381" w:history="1">
              <w:r>
                <w:rPr>
                  <w:color w:val="0000FF"/>
                </w:rPr>
                <w:t>ГОСТ 4152-89</w:t>
              </w:r>
            </w:hyperlink>
            <w:r>
              <w:t xml:space="preserve"> "Вода питьевая. Метод определения массовой концентрации мышьяка"</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фенол;</w:t>
            </w:r>
          </w:p>
        </w:tc>
        <w:tc>
          <w:tcPr>
            <w:tcW w:w="6009" w:type="dxa"/>
            <w:tcBorders>
              <w:top w:val="nil"/>
              <w:bottom w:val="nil"/>
            </w:tcBorders>
          </w:tcPr>
          <w:p w:rsidR="00BE3C09" w:rsidRDefault="00BE3C09" w:rsidP="00BE3C09">
            <w:pPr>
              <w:pStyle w:val="ConsPlusNormal"/>
            </w:pPr>
            <w:hyperlink r:id="rId1382" w:history="1">
              <w:r>
                <w:rPr>
                  <w:color w:val="0000FF"/>
                </w:rPr>
                <w:t>МУК 4.1.752-99</w:t>
              </w:r>
            </w:hyperlink>
            <w:r>
              <w:t xml:space="preserve"> "Газохроматографическое определение фенола в воде";</w:t>
            </w:r>
          </w:p>
          <w:p w:rsidR="00BE3C09" w:rsidRDefault="00BE3C09" w:rsidP="00BE3C09">
            <w:pPr>
              <w:pStyle w:val="ConsPlusNormal"/>
            </w:pPr>
            <w:hyperlink r:id="rId1383" w:history="1">
              <w:r>
                <w:rPr>
                  <w:color w:val="0000FF"/>
                </w:rPr>
                <w:t>МУК 4.1.647-96</w:t>
              </w:r>
            </w:hyperlink>
            <w:r>
              <w:t xml:space="preserve"> "Методические указания по газохроматографическому определению фенола в воде";</w:t>
            </w:r>
          </w:p>
          <w:p w:rsidR="00BE3C09" w:rsidRDefault="00BE3C09" w:rsidP="00BE3C09">
            <w:pPr>
              <w:pStyle w:val="ConsPlusNormal"/>
            </w:pPr>
            <w:hyperlink r:id="rId1384" w:history="1">
              <w:r>
                <w:rPr>
                  <w:color w:val="0000FF"/>
                </w:rPr>
                <w:t>МУК 4.1.737-99</w:t>
              </w:r>
            </w:hyperlink>
            <w:r>
              <w:t xml:space="preserve"> "Хромато-масс-спектрометрическое определение фенолов в воде";</w:t>
            </w:r>
          </w:p>
          <w:p w:rsidR="00BE3C09" w:rsidRDefault="00BE3C09" w:rsidP="00BE3C09">
            <w:pPr>
              <w:pStyle w:val="ConsPlusNormal"/>
            </w:pPr>
            <w:hyperlink r:id="rId1385"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E3C09" w:rsidRDefault="00BE3C09" w:rsidP="00BE3C09">
            <w:pPr>
              <w:pStyle w:val="ConsPlusNormal"/>
            </w:pPr>
            <w:hyperlink r:id="rId1386"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BE3C09" w:rsidRDefault="00BE3C09" w:rsidP="00BE3C09">
            <w:pPr>
              <w:pStyle w:val="ConsPlusNormal"/>
            </w:pPr>
            <w:hyperlink r:id="rId1387" w:history="1">
              <w:r>
                <w:rPr>
                  <w:color w:val="0000FF"/>
                </w:rPr>
                <w:t>МУК 4.1.617-96</w:t>
              </w:r>
            </w:hyperlink>
            <w:r>
              <w:t xml:space="preserve"> "Методические указания по газохроматографическому определению ксиленолов, крезолов и фенола в атмосферном воздухе";</w:t>
            </w:r>
          </w:p>
          <w:p w:rsidR="00BE3C09" w:rsidRDefault="00BE3C09" w:rsidP="00BE3C09">
            <w:pPr>
              <w:pStyle w:val="ConsPlusNormal"/>
            </w:pPr>
            <w:hyperlink r:id="rId138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389"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BE3C09" w:rsidRDefault="00BE3C09" w:rsidP="00BE3C09">
            <w:pPr>
              <w:pStyle w:val="ConsPlusNormal"/>
            </w:pPr>
            <w:hyperlink r:id="rId1390"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BE3C09" w:rsidRDefault="00BE3C09" w:rsidP="00BE3C09">
            <w:pPr>
              <w:pStyle w:val="ConsPlusNormal"/>
            </w:pPr>
            <w: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w:t>
            </w:r>
            <w:r>
              <w:lastRenderedPageBreak/>
              <w:t>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формальдегид;</w:t>
            </w:r>
          </w:p>
        </w:tc>
        <w:tc>
          <w:tcPr>
            <w:tcW w:w="6009" w:type="dxa"/>
            <w:tcBorders>
              <w:top w:val="nil"/>
              <w:bottom w:val="nil"/>
            </w:tcBorders>
          </w:tcPr>
          <w:p w:rsidR="00BE3C09" w:rsidRDefault="00BE3C09" w:rsidP="00BE3C09">
            <w:pPr>
              <w:pStyle w:val="ConsPlusNormal"/>
            </w:pPr>
            <w:hyperlink r:id="rId1391"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1392"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BE3C09" w:rsidRDefault="00BE3C09" w:rsidP="00BE3C09">
            <w:pPr>
              <w:pStyle w:val="ConsPlusNormal"/>
            </w:pPr>
            <w:hyperlink r:id="rId1393"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E3C09" w:rsidRDefault="00BE3C09" w:rsidP="00BE3C09">
            <w:pPr>
              <w:pStyle w:val="ConsPlusNormal"/>
            </w:pPr>
            <w:hyperlink r:id="rId1394" w:history="1">
              <w:r>
                <w:rPr>
                  <w:color w:val="0000FF"/>
                </w:rPr>
                <w:t>МУК 4.1.753-99</w:t>
              </w:r>
            </w:hyperlink>
            <w:r>
              <w:t xml:space="preserve"> "Ионохроматографическое определение формальдегида в воде";</w:t>
            </w:r>
          </w:p>
          <w:p w:rsidR="00BE3C09" w:rsidRDefault="00BE3C09" w:rsidP="00BE3C09">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E3C09" w:rsidRDefault="00BE3C09" w:rsidP="00BE3C09">
            <w:pPr>
              <w:pStyle w:val="ConsPlusNormal"/>
            </w:pPr>
            <w:hyperlink r:id="rId1395"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BE3C09" w:rsidRDefault="00BE3C09" w:rsidP="00BE3C09">
            <w:pPr>
              <w:pStyle w:val="ConsPlusNormal"/>
            </w:pPr>
            <w:hyperlink r:id="rId1396" w:history="1">
              <w:r>
                <w:rPr>
                  <w:color w:val="0000FF"/>
                </w:rPr>
                <w:t>РД 52.04.186-89</w:t>
              </w:r>
            </w:hyperlink>
            <w:r>
              <w:t xml:space="preserve"> "Руководство по контролю загрязнения атмосферы";</w:t>
            </w:r>
          </w:p>
          <w:p w:rsidR="00BE3C09" w:rsidRDefault="00BE3C09" w:rsidP="00BE3C09">
            <w:pPr>
              <w:pStyle w:val="ConsPlusNormal"/>
            </w:pPr>
            <w:hyperlink r:id="rId1397" w:history="1">
              <w:r>
                <w:rPr>
                  <w:color w:val="0000FF"/>
                </w:rPr>
                <w:t>МУК 4.1.1045-01</w:t>
              </w:r>
            </w:hyperlink>
            <w:r>
              <w:t xml:space="preserve"> "ВЭЖХ определение формальдегида и предельных альдегидов (C2-C10) в воздухе";</w:t>
            </w:r>
          </w:p>
          <w:p w:rsidR="00BE3C09" w:rsidRDefault="00BE3C09" w:rsidP="00BE3C09">
            <w:pPr>
              <w:pStyle w:val="ConsPlusNormal"/>
            </w:pPr>
            <w:hyperlink r:id="rId1398" w:history="1">
              <w:r>
                <w:rPr>
                  <w:color w:val="0000FF"/>
                </w:rPr>
                <w:t>МУК 4.1.1053-01</w:t>
              </w:r>
            </w:hyperlink>
            <w:r>
              <w:t xml:space="preserve"> "Ионохроматографическое определение формальдегида в воздухе";</w:t>
            </w:r>
          </w:p>
          <w:p w:rsidR="00BE3C09" w:rsidRDefault="00BE3C09" w:rsidP="00BE3C09">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w:t>
            </w:r>
          </w:p>
          <w:p w:rsidR="00BE3C09" w:rsidRDefault="00BE3C09" w:rsidP="00BE3C09">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t xml:space="preserve">(в ред. решений Коллегии Евразийской экономической комиссии от 27.11.2012 </w:t>
            </w:r>
            <w:hyperlink r:id="rId1399" w:history="1">
              <w:r>
                <w:rPr>
                  <w:color w:val="0000FF"/>
                </w:rPr>
                <w:t>N 239</w:t>
              </w:r>
            </w:hyperlink>
            <w:r>
              <w:t xml:space="preserve">, от 10.06.2014 </w:t>
            </w:r>
            <w:hyperlink r:id="rId1400" w:history="1">
              <w:r>
                <w:rPr>
                  <w:color w:val="0000FF"/>
                </w:rPr>
                <w:t>N 90</w:t>
              </w:r>
            </w:hyperlink>
            <w:r>
              <w:t xml:space="preserve">, от 19.12.2017 </w:t>
            </w:r>
            <w:hyperlink r:id="rId1401" w:history="1">
              <w:r>
                <w:rPr>
                  <w:color w:val="0000FF"/>
                </w:rPr>
                <w:t>N 175</w:t>
              </w:r>
            </w:hyperlink>
            <w:r>
              <w:t>)</w:t>
            </w:r>
          </w:p>
        </w:tc>
      </w:tr>
      <w:tr w:rsidR="00BE3C09" w:rsidTr="00BE3C09">
        <w:tc>
          <w:tcPr>
            <w:tcW w:w="9071" w:type="dxa"/>
            <w:gridSpan w:val="3"/>
            <w:tcBorders>
              <w:top w:val="single" w:sz="4" w:space="0" w:color="auto"/>
              <w:bottom w:val="single" w:sz="4" w:space="0" w:color="auto"/>
            </w:tcBorders>
          </w:tcPr>
          <w:p w:rsidR="00BE3C09" w:rsidRDefault="00BE3C09" w:rsidP="00BE3C09">
            <w:pPr>
              <w:pStyle w:val="ConsPlusNormal"/>
              <w:jc w:val="center"/>
              <w:outlineLvl w:val="1"/>
            </w:pPr>
            <w:r>
              <w:t>Школьно-письменные принадлежности</w:t>
            </w:r>
          </w:p>
        </w:tc>
      </w:tr>
      <w:tr w:rsidR="00BE3C09" w:rsidTr="00BE3C09">
        <w:tc>
          <w:tcPr>
            <w:tcW w:w="964" w:type="dxa"/>
            <w:vMerge w:val="restart"/>
            <w:tcBorders>
              <w:top w:val="single" w:sz="4" w:space="0" w:color="auto"/>
              <w:bottom w:val="nil"/>
            </w:tcBorders>
          </w:tcPr>
          <w:p w:rsidR="00BE3C09" w:rsidRDefault="00BE3C09" w:rsidP="00BE3C09">
            <w:pPr>
              <w:pStyle w:val="ConsPlusNormal"/>
            </w:pPr>
            <w:r>
              <w:t>50</w:t>
            </w:r>
          </w:p>
        </w:tc>
        <w:tc>
          <w:tcPr>
            <w:tcW w:w="2098" w:type="dxa"/>
            <w:tcBorders>
              <w:top w:val="single" w:sz="4" w:space="0" w:color="auto"/>
              <w:bottom w:val="nil"/>
            </w:tcBorders>
          </w:tcPr>
          <w:p w:rsidR="00BE3C09" w:rsidRDefault="00BE3C09" w:rsidP="00BE3C09">
            <w:pPr>
              <w:pStyle w:val="ConsPlusNormal"/>
            </w:pPr>
            <w:r>
              <w:t>Общие требования химической безопасности:</w:t>
            </w:r>
          </w:p>
        </w:tc>
        <w:tc>
          <w:tcPr>
            <w:tcW w:w="6009" w:type="dxa"/>
            <w:tcBorders>
              <w:top w:val="single" w:sz="4" w:space="0" w:color="auto"/>
              <w:bottom w:val="nil"/>
            </w:tcBorders>
          </w:tcPr>
          <w:p w:rsidR="00BE3C09" w:rsidRDefault="00BE3C09" w:rsidP="00BE3C09">
            <w:pPr>
              <w:pStyle w:val="ConsPlusNormal"/>
            </w:pP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выделение </w:t>
            </w:r>
            <w:r>
              <w:lastRenderedPageBreak/>
              <w:t>вредных для здоровья химических веществ:</w:t>
            </w:r>
          </w:p>
          <w:p w:rsidR="00BE3C09" w:rsidRDefault="00BE3C09" w:rsidP="00BE3C09">
            <w:pPr>
              <w:pStyle w:val="ConsPlusNormal"/>
            </w:pPr>
            <w:proofErr w:type="gramStart"/>
            <w:r>
              <w:t>- алюминий, цинк, титан, олово, мышьяк, кадмий, хром, свинец, ртуть, селен, сурьма, барий, бор</w:t>
            </w:r>
            <w:proofErr w:type="gramEnd"/>
          </w:p>
        </w:tc>
        <w:tc>
          <w:tcPr>
            <w:tcW w:w="6009" w:type="dxa"/>
            <w:tcBorders>
              <w:top w:val="nil"/>
              <w:bottom w:val="nil"/>
            </w:tcBorders>
          </w:tcPr>
          <w:p w:rsidR="00BE3C09" w:rsidRDefault="00BE3C09" w:rsidP="00BE3C09">
            <w:pPr>
              <w:pStyle w:val="ConsPlusNormal"/>
            </w:pPr>
            <w:hyperlink r:id="rId1402" w:history="1">
              <w:r>
                <w:rPr>
                  <w:color w:val="0000FF"/>
                </w:rPr>
                <w:t>ГОСТ 31870-2012</w:t>
              </w:r>
            </w:hyperlink>
            <w:r>
              <w:t xml:space="preserve"> "Вода питьевая. Определение содержания </w:t>
            </w:r>
            <w:r>
              <w:lastRenderedPageBreak/>
              <w:t>элементов методами атомной спектрометрии";</w:t>
            </w:r>
          </w:p>
          <w:p w:rsidR="00BE3C09" w:rsidRDefault="00BE3C09" w:rsidP="00BE3C09">
            <w:pPr>
              <w:pStyle w:val="ConsPlusNormal"/>
            </w:pPr>
            <w:hyperlink r:id="rId1403" w:history="1">
              <w:r>
                <w:rPr>
                  <w:color w:val="0000FF"/>
                </w:rPr>
                <w:t>ПНД Ф 14.1:2:4.139-98</w:t>
              </w:r>
            </w:hyperlink>
            <w:r>
              <w:t xml:space="preserve">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w:t>
            </w:r>
            <w:proofErr w:type="gramStart"/>
            <w:r>
              <w:t>с</w:t>
            </w:r>
            <w:proofErr w:type="gramEnd"/>
            <w:r>
              <w:t xml:space="preserve"> пламенной атомизацией";</w:t>
            </w:r>
          </w:p>
          <w:p w:rsidR="00BE3C09" w:rsidRDefault="00BE3C09" w:rsidP="00BE3C09">
            <w:pPr>
              <w:pStyle w:val="ConsPlusNormal"/>
            </w:pPr>
            <w:hyperlink r:id="rId1404" w:history="1">
              <w:proofErr w:type="gramStart"/>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roofErr w:type="gramEnd"/>
          </w:p>
          <w:p w:rsidR="00BE3C09" w:rsidRDefault="00BE3C09" w:rsidP="00BE3C09">
            <w:pPr>
              <w:pStyle w:val="ConsPlusNormal"/>
            </w:pPr>
            <w:proofErr w:type="gramStart"/>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roofErr w:type="gramEnd"/>
          </w:p>
          <w:p w:rsidR="00BE3C09" w:rsidRDefault="00BE3C09" w:rsidP="00BE3C09">
            <w:pPr>
              <w:pStyle w:val="ConsPlusNormal"/>
            </w:pPr>
            <w:hyperlink r:id="rId1405" w:history="1">
              <w:r>
                <w:rPr>
                  <w:color w:val="0000FF"/>
                </w:rPr>
                <w:t>МУК 4.1.742-99</w:t>
              </w:r>
            </w:hyperlink>
            <w:r>
              <w:t xml:space="preserve"> "Инверсионное вольтамперометрическое измерение концентрац</w:t>
            </w:r>
            <w:proofErr w:type="gramStart"/>
            <w:r>
              <w:t>ии ио</w:t>
            </w:r>
            <w:proofErr w:type="gramEnd"/>
            <w:r>
              <w:t>нов цинка, кадмия, свинца и меди в воде";</w:t>
            </w:r>
          </w:p>
          <w:p w:rsidR="00BE3C09" w:rsidRDefault="00BE3C09" w:rsidP="00BE3C09">
            <w:pPr>
              <w:pStyle w:val="ConsPlusNormal"/>
            </w:pPr>
            <w:hyperlink r:id="rId1406"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1407"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МВИ</w:t>
            </w:r>
            <w:proofErr w:type="gramStart"/>
            <w:r>
              <w:t>.М</w:t>
            </w:r>
            <w:proofErr w:type="gramEnd"/>
            <w:r>
              <w:t>Н 1792-2002 "Методика выполнения измерений концентраций элементов в жидких пробах на спектрометре ARL 3410+";</w:t>
            </w:r>
          </w:p>
          <w:p w:rsidR="00BE3C09" w:rsidRDefault="00BE3C09" w:rsidP="00BE3C09">
            <w:pPr>
              <w:pStyle w:val="ConsPlusNormal"/>
            </w:pPr>
            <w:r>
              <w:t xml:space="preserve">СТБ ГОСТ </w:t>
            </w:r>
            <w:proofErr w:type="gramStart"/>
            <w:r>
              <w:t>Р</w:t>
            </w:r>
            <w:proofErr w:type="gramEnd"/>
            <w:r>
              <w:t xml:space="preserve"> 51309-2001 "Вода питьевая. Определение содержания элементов методами атомной спектрометрии" (применяется до 1 января 2019 г.);</w:t>
            </w:r>
          </w:p>
          <w:p w:rsidR="00BE3C09" w:rsidRDefault="00BE3C09" w:rsidP="00BE3C09">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rsidR="00BE3C09" w:rsidRDefault="00BE3C09" w:rsidP="00BE3C09">
            <w:pPr>
              <w:pStyle w:val="ConsPlusNormal"/>
            </w:pPr>
            <w:r>
              <w:t>ИСО 11969-96 "Качество воды. Определение мышьяка";</w:t>
            </w:r>
          </w:p>
          <w:p w:rsidR="00BE3C09" w:rsidRDefault="00BE3C09" w:rsidP="00BE3C09">
            <w:pPr>
              <w:pStyle w:val="ConsPlusNormal"/>
            </w:pPr>
            <w:hyperlink r:id="rId1408" w:history="1">
              <w:r>
                <w:rPr>
                  <w:color w:val="0000FF"/>
                </w:rPr>
                <w:t>ГОСТ 4152-89</w:t>
              </w:r>
            </w:hyperlink>
            <w:r>
              <w:t xml:space="preserve"> "Вода питьевая. Метод определения массовой концентрации мышьяка";</w:t>
            </w:r>
          </w:p>
          <w:p w:rsidR="00BE3C09" w:rsidRDefault="00BE3C09" w:rsidP="00BE3C09">
            <w:pPr>
              <w:pStyle w:val="ConsPlusNormal"/>
            </w:pPr>
            <w:r>
              <w:t xml:space="preserve">СТБ ГОСТ </w:t>
            </w:r>
            <w:proofErr w:type="gramStart"/>
            <w:r>
              <w:t>Р</w:t>
            </w:r>
            <w:proofErr w:type="gramEnd"/>
            <w:r>
              <w:t xml:space="preserve"> 51210-2001 "Вода питьевая. Метод определения содержания бора" (применяется до 1 января 2019 г.);</w:t>
            </w:r>
          </w:p>
          <w:p w:rsidR="00BE3C09" w:rsidRDefault="00BE3C09" w:rsidP="00BE3C09">
            <w:pPr>
              <w:pStyle w:val="ConsPlusNormal"/>
            </w:pPr>
            <w:r>
              <w:t>МВИ</w:t>
            </w:r>
            <w:proofErr w:type="gramStart"/>
            <w:r>
              <w:t>.М</w:t>
            </w:r>
            <w:proofErr w:type="gramEnd"/>
            <w:r>
              <w:t>Н 3057-2008 "Методика выполнения измерений концентраций тяжелых металлов в водных матрицах методом пламенной атомно-абсорбционной спектрометрии";</w:t>
            </w:r>
          </w:p>
          <w:p w:rsidR="00BE3C09" w:rsidRDefault="00BE3C09" w:rsidP="00BE3C09">
            <w:pPr>
              <w:pStyle w:val="ConsPlusNormal"/>
            </w:pPr>
            <w:proofErr w:type="gramStart"/>
            <w:r>
              <w:t>СТ</w:t>
            </w:r>
            <w:proofErr w:type="gramEnd"/>
            <w:r>
              <w:t xml:space="preserve">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BE3C09" w:rsidRDefault="00BE3C09" w:rsidP="00BE3C09">
            <w:pPr>
              <w:pStyle w:val="ConsPlusNormal"/>
            </w:pPr>
            <w:r>
              <w:t>ГОСТ 22001-87 "Метод атомно-абсорбционной спектрометрии определения примесей химических элементов";</w:t>
            </w:r>
          </w:p>
          <w:p w:rsidR="00BE3C09" w:rsidRDefault="00BE3C09" w:rsidP="00BE3C09">
            <w:pPr>
              <w:pStyle w:val="ConsPlusNormal"/>
            </w:pPr>
            <w:r>
              <w:t xml:space="preserve">СТБ ISO 15586-2011 "Качество воды. Обнаружение микроэлементов методом атомно-абсорбционной </w:t>
            </w:r>
            <w:r>
              <w:lastRenderedPageBreak/>
              <w:t>спектрометрии с использованием графитовой печи";</w:t>
            </w:r>
          </w:p>
          <w:p w:rsidR="00BE3C09" w:rsidRDefault="00BE3C09" w:rsidP="00BE3C09">
            <w:pPr>
              <w:pStyle w:val="ConsPlusNormal"/>
            </w:pPr>
            <w:hyperlink r:id="rId1409" w:history="1">
              <w:r>
                <w:rPr>
                  <w:color w:val="0000FF"/>
                </w:rPr>
                <w:t>ГОСТ 31949-2012</w:t>
              </w:r>
            </w:hyperlink>
            <w:r>
              <w:t xml:space="preserve"> "Вода питьевая. Метод определения содержания бора";</w:t>
            </w:r>
          </w:p>
          <w:p w:rsidR="00BE3C09" w:rsidRDefault="00BE3C09" w:rsidP="00BE3C09">
            <w:pPr>
              <w:pStyle w:val="ConsPlusNormal"/>
            </w:pPr>
            <w:hyperlink r:id="rId1410" w:history="1">
              <w:r>
                <w:rPr>
                  <w:color w:val="0000FF"/>
                </w:rPr>
                <w:t>ГОСТ 31950-2012</w:t>
              </w:r>
            </w:hyperlink>
            <w:r>
              <w:t xml:space="preserve"> Вода. Методы определения содержания общей ртути беспламенной атомно-абсорбционной спектрометрией";</w:t>
            </w:r>
          </w:p>
          <w:p w:rsidR="00BE3C09" w:rsidRDefault="00BE3C09" w:rsidP="00BE3C09">
            <w:pPr>
              <w:pStyle w:val="ConsPlusNormal"/>
            </w:pPr>
            <w:hyperlink r:id="rId1411"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ГОСТ 24295-80, с. 2 "Посуда хозяйственная стальная эмалированная. Методы анализа вытяжек";</w:t>
            </w:r>
          </w:p>
          <w:p w:rsidR="00BE3C09" w:rsidRDefault="00BE3C09" w:rsidP="00BE3C09">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агидол 2;</w:t>
            </w:r>
          </w:p>
        </w:tc>
        <w:tc>
          <w:tcPr>
            <w:tcW w:w="6009" w:type="dxa"/>
            <w:tcBorders>
              <w:top w:val="nil"/>
              <w:bottom w:val="nil"/>
            </w:tcBorders>
          </w:tcPr>
          <w:p w:rsidR="00BE3C09" w:rsidRDefault="00BE3C09" w:rsidP="00BE3C09">
            <w:pPr>
              <w:pStyle w:val="ConsPlusNormal"/>
            </w:pPr>
            <w:hyperlink r:id="rId1412"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p w:rsidR="00BE3C09" w:rsidRDefault="00BE3C09" w:rsidP="00BE3C09">
            <w:pPr>
              <w:pStyle w:val="ConsPlusNormal"/>
            </w:pPr>
            <w:r>
              <w:t>МВИ</w:t>
            </w:r>
            <w:proofErr w:type="gramStart"/>
            <w:r>
              <w:t>.М</w:t>
            </w:r>
            <w:proofErr w:type="gramEnd"/>
            <w:r>
              <w:t>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агидол 40, альтакс;</w:t>
            </w:r>
          </w:p>
        </w:tc>
        <w:tc>
          <w:tcPr>
            <w:tcW w:w="6009" w:type="dxa"/>
            <w:tcBorders>
              <w:top w:val="nil"/>
              <w:bottom w:val="nil"/>
            </w:tcBorders>
          </w:tcPr>
          <w:p w:rsidR="00BE3C09" w:rsidRDefault="00BE3C09" w:rsidP="00BE3C09">
            <w:pPr>
              <w:pStyle w:val="ConsPlusNormal"/>
            </w:pPr>
            <w:hyperlink r:id="rId1413"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E3C09" w:rsidRDefault="00BE3C09" w:rsidP="00BE3C09">
            <w:pPr>
              <w:pStyle w:val="ConsPlusNormal"/>
            </w:pPr>
            <w:r>
              <w:t>МВИ</w:t>
            </w:r>
            <w:proofErr w:type="gramStart"/>
            <w:r>
              <w:t>.М</w:t>
            </w:r>
            <w:proofErr w:type="gramEnd"/>
            <w:r>
              <w:t>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акрилонитрил;</w:t>
            </w:r>
          </w:p>
        </w:tc>
        <w:tc>
          <w:tcPr>
            <w:tcW w:w="6009" w:type="dxa"/>
            <w:tcBorders>
              <w:top w:val="nil"/>
              <w:bottom w:val="nil"/>
            </w:tcBorders>
          </w:tcPr>
          <w:p w:rsidR="00BE3C09" w:rsidRDefault="00BE3C09" w:rsidP="00BE3C09">
            <w:pPr>
              <w:pStyle w:val="ConsPlusNormal"/>
            </w:pPr>
            <w:hyperlink r:id="rId1414"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BE3C09" w:rsidRDefault="00BE3C09" w:rsidP="00BE3C09">
            <w:pPr>
              <w:pStyle w:val="ConsPlusNormal"/>
            </w:pPr>
            <w:hyperlink r:id="rId1415" w:history="1">
              <w:r>
                <w:rPr>
                  <w:color w:val="0000FF"/>
                </w:rPr>
                <w:t>МУК 4.1.658-96</w:t>
              </w:r>
            </w:hyperlink>
            <w:r>
              <w:t xml:space="preserve"> "Методические указания по газохроматографическому определению акрилонитрила в воде";</w:t>
            </w:r>
          </w:p>
          <w:p w:rsidR="00BE3C09" w:rsidRDefault="00BE3C09" w:rsidP="00BE3C09">
            <w:pPr>
              <w:pStyle w:val="ConsPlusNormal"/>
            </w:pPr>
            <w:hyperlink r:id="rId1416"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1417" w:history="1">
              <w:r>
                <w:rPr>
                  <w:color w:val="0000FF"/>
                </w:rPr>
                <w:t>МУК 4.1.1206-03</w:t>
              </w:r>
            </w:hyperlink>
            <w:r>
              <w:t xml:space="preserve"> "Газохроматографическое определение </w:t>
            </w:r>
            <w:r>
              <w:lastRenderedPageBreak/>
              <w:t>акрилонитрила, ацетонитрила, диметилформамида, диэтиламина и триэтиламина в воде";</w:t>
            </w:r>
          </w:p>
          <w:p w:rsidR="00BE3C09" w:rsidRDefault="00BE3C09" w:rsidP="00BE3C09">
            <w:pPr>
              <w:pStyle w:val="ConsPlusNormal"/>
            </w:pPr>
            <w:hyperlink r:id="rId141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61" name="Рисунок 61" descr="base_1_294190_32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294190_3292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41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420" w:history="1">
              <w:r>
                <w:rPr>
                  <w:color w:val="0000FF"/>
                </w:rPr>
                <w:t>МУК 4.1.580-96</w:t>
              </w:r>
            </w:hyperlink>
            <w:r>
              <w:t xml:space="preserve"> "Определение нитрила акриловой кислоты, выделяющегося из полиакрилонитрильного волокна в воздух, методом газовой хроматографии";</w:t>
            </w:r>
          </w:p>
          <w:p w:rsidR="00BE3C09" w:rsidRDefault="00BE3C09" w:rsidP="00BE3C09">
            <w:pPr>
              <w:pStyle w:val="ConsPlusNormal"/>
            </w:pPr>
            <w:hyperlink r:id="rId1421" w:history="1">
              <w:r>
                <w:rPr>
                  <w:color w:val="0000FF"/>
                </w:rPr>
                <w:t>МУК 4.1.1044а-01</w:t>
              </w:r>
            </w:hyperlink>
            <w:r>
              <w:t xml:space="preserve">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BE3C09" w:rsidRDefault="00BE3C09" w:rsidP="00BE3C09">
            <w:pPr>
              <w:pStyle w:val="ConsPlusNormal"/>
            </w:pPr>
            <w:hyperlink r:id="rId1422" w:history="1">
              <w:r>
                <w:rPr>
                  <w:color w:val="0000FF"/>
                </w:rPr>
                <w:t>РД 52.04.186-89</w:t>
              </w:r>
            </w:hyperlink>
            <w:r>
              <w:t xml:space="preserve"> "Руководство по контролю загрязнения атмосферы";</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МУ 11-12-25-96 "Методические указания по определению нитрила акриловой кислоты в вытяжках (потовая жидкость) из волокна "Нитрон</w:t>
            </w:r>
            <w:proofErr w:type="gramStart"/>
            <w:r>
              <w:t xml:space="preserve"> Д</w:t>
            </w:r>
            <w:proofErr w:type="gramEnd"/>
            <w:r>
              <w:t>" методом газожидкостной хроматографии"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ацетальдегид;</w:t>
            </w:r>
          </w:p>
        </w:tc>
        <w:tc>
          <w:tcPr>
            <w:tcW w:w="6009" w:type="dxa"/>
            <w:tcBorders>
              <w:top w:val="nil"/>
              <w:bottom w:val="nil"/>
            </w:tcBorders>
          </w:tcPr>
          <w:p w:rsidR="00BE3C09" w:rsidRDefault="00BE3C09" w:rsidP="00BE3C09">
            <w:pPr>
              <w:pStyle w:val="ConsPlusNormal"/>
            </w:pPr>
            <w:hyperlink r:id="rId142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60" name="Рисунок 60" descr="base_1_294190_32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294190_3292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42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альфа-метилстирола в воде и водных вытяжках из материалов различного состава" </w:t>
            </w:r>
            <w:r>
              <w:lastRenderedPageBreak/>
              <w:t>(свидетельство об аттестации N 01.00282-2008/0153.16.01.13 от 16.01.2013, номер в реестре ФР.1.31.2013.16740);</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hyperlink r:id="rId1425" w:history="1">
              <w:r>
                <w:rPr>
                  <w:color w:val="0000FF"/>
                </w:rPr>
                <w:t>МУК 4.1.1045-01</w:t>
              </w:r>
            </w:hyperlink>
            <w:r>
              <w:t xml:space="preserve"> "ВЭЖХ определение формальдегида и предельных альдегидов (C2 - C10) в воздухе";</w:t>
            </w:r>
          </w:p>
          <w:p w:rsidR="00BE3C09" w:rsidRDefault="00BE3C09" w:rsidP="00BE3C09">
            <w:pPr>
              <w:pStyle w:val="ConsPlusNormal"/>
            </w:pPr>
            <w:hyperlink r:id="rId1426" w:history="1">
              <w:r>
                <w:rPr>
                  <w:color w:val="0000FF"/>
                </w:rPr>
                <w:t>МУК 4.1.1957-05</w:t>
              </w:r>
            </w:hyperlink>
            <w:r>
              <w:t xml:space="preserve"> "Газохроматографическое определение винилхлорида и ацетальдегида в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59" name="Рисунок 59" descr="base_1_294190_32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294190_32930"/>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ацетон;</w:t>
            </w:r>
          </w:p>
        </w:tc>
        <w:tc>
          <w:tcPr>
            <w:tcW w:w="6009" w:type="dxa"/>
            <w:tcBorders>
              <w:top w:val="nil"/>
              <w:bottom w:val="nil"/>
            </w:tcBorders>
          </w:tcPr>
          <w:p w:rsidR="00BE3C09" w:rsidRDefault="00BE3C09" w:rsidP="00BE3C09">
            <w:pPr>
              <w:pStyle w:val="ConsPlusNormal"/>
            </w:pPr>
            <w:hyperlink r:id="rId142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142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42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58" name="Рисунок 58" descr="base_1_294190_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294190_3293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430"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w:t>
            </w:r>
            <w:r>
              <w:lastRenderedPageBreak/>
              <w:t>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43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143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433"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57" name="Рисунок 57" descr="base_1_294190_3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294190_32932"/>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ацетофенон;</w:t>
            </w:r>
          </w:p>
        </w:tc>
        <w:tc>
          <w:tcPr>
            <w:tcW w:w="6009" w:type="dxa"/>
            <w:tcBorders>
              <w:top w:val="nil"/>
              <w:bottom w:val="nil"/>
            </w:tcBorders>
          </w:tcPr>
          <w:p w:rsidR="00BE3C09" w:rsidRDefault="00BE3C09" w:rsidP="00BE3C09">
            <w:pPr>
              <w:pStyle w:val="ConsPlusNormal"/>
            </w:pPr>
            <w:r>
              <w:t>"</w:t>
            </w:r>
            <w:hyperlink r:id="rId1434"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бензальдегид;</w:t>
            </w:r>
          </w:p>
        </w:tc>
        <w:tc>
          <w:tcPr>
            <w:tcW w:w="6009" w:type="dxa"/>
            <w:tcBorders>
              <w:top w:val="nil"/>
              <w:bottom w:val="nil"/>
            </w:tcBorders>
          </w:tcPr>
          <w:p w:rsidR="00BE3C09" w:rsidRDefault="00BE3C09" w:rsidP="00BE3C09">
            <w:pPr>
              <w:pStyle w:val="ConsPlusNormal"/>
            </w:pPr>
            <w:hyperlink r:id="rId1435" w:history="1">
              <w:r>
                <w:rPr>
                  <w:color w:val="0000FF"/>
                </w:rPr>
                <w:t>МУК 4.1.649-96</w:t>
              </w:r>
            </w:hyperlink>
            <w:r>
              <w:t xml:space="preserve"> "Методические указания по хромато-масс-спектрометрическому определению летучих органических </w:t>
            </w:r>
            <w:r>
              <w:lastRenderedPageBreak/>
              <w:t>веществ в воде";</w:t>
            </w:r>
          </w:p>
          <w:p w:rsidR="00BE3C09" w:rsidRDefault="00BE3C09" w:rsidP="00BE3C09">
            <w:pPr>
              <w:pStyle w:val="ConsPlusNormal"/>
            </w:pPr>
            <w:hyperlink r:id="rId143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56" name="Рисунок 56" descr="base_1_294190_32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294190_32933"/>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55" name="Рисунок 55" descr="base_1_294190_3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294190_32934"/>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BE3C09" w:rsidTr="00BE3C09">
        <w:tblPrEx>
          <w:tblBorders>
            <w:insideH w:val="none" w:sz="0" w:space="0" w:color="auto"/>
          </w:tblBorders>
        </w:tblPrEx>
        <w:tc>
          <w:tcPr>
            <w:tcW w:w="964" w:type="dxa"/>
            <w:vMerge/>
            <w:tcBorders>
              <w:top w:val="single" w:sz="4" w:space="0" w:color="auto"/>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бен</w:t>
            </w:r>
            <w:proofErr w:type="gramStart"/>
            <w:r>
              <w:t>з(</w:t>
            </w:r>
            <w:proofErr w:type="gramEnd"/>
            <w:r>
              <w:t>а)пирен;</w:t>
            </w:r>
          </w:p>
        </w:tc>
        <w:tc>
          <w:tcPr>
            <w:tcW w:w="6009" w:type="dxa"/>
            <w:tcBorders>
              <w:top w:val="nil"/>
              <w:bottom w:val="nil"/>
            </w:tcBorders>
          </w:tcPr>
          <w:p w:rsidR="00BE3C09" w:rsidRDefault="00BE3C09" w:rsidP="00BE3C09">
            <w:pPr>
              <w:pStyle w:val="ConsPlusNormal"/>
            </w:pPr>
            <w:hyperlink r:id="rId1437" w:history="1">
              <w:r>
                <w:rPr>
                  <w:color w:val="0000FF"/>
                </w:rPr>
                <w:t>МУК 4.1.741-99</w:t>
              </w:r>
            </w:hyperlink>
            <w:r>
              <w:t xml:space="preserve"> "Хромато-масс-спектрометрическое определение фенантрена, антрацена, флуорантена, пирена, хризена и бен</w:t>
            </w:r>
            <w:proofErr w:type="gramStart"/>
            <w:r>
              <w:t>з(</w:t>
            </w:r>
            <w:proofErr w:type="gramEnd"/>
            <w:r>
              <w:t>а)пирена в воде";</w:t>
            </w:r>
          </w:p>
          <w:p w:rsidR="00BE3C09" w:rsidRDefault="00BE3C09" w:rsidP="00BE3C09">
            <w:pPr>
              <w:pStyle w:val="ConsPlusNormal"/>
            </w:pPr>
            <w:hyperlink r:id="rId1438" w:history="1">
              <w:r>
                <w:rPr>
                  <w:color w:val="0000FF"/>
                </w:rPr>
                <w:t>МУК 4.1.1273-03</w:t>
              </w:r>
            </w:hyperlink>
            <w:r>
              <w:t xml:space="preserve"> "Измерение массовой концентрации бен</w:t>
            </w:r>
            <w:proofErr w:type="gramStart"/>
            <w:r>
              <w:t>з(</w:t>
            </w:r>
            <w:proofErr w:type="gramEnd"/>
            <w:r>
              <w:t>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BE3C09" w:rsidRDefault="00BE3C09" w:rsidP="00BE3C09">
            <w:pPr>
              <w:pStyle w:val="ConsPlusNormal"/>
            </w:pPr>
            <w:hyperlink r:id="rId1439" w:history="1">
              <w:r>
                <w:rPr>
                  <w:color w:val="0000FF"/>
                </w:rPr>
                <w:t>МУ N 1424-76</w:t>
              </w:r>
            </w:hyperlink>
            <w:r>
              <w:t xml:space="preserve">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BE3C09" w:rsidRDefault="00BE3C09" w:rsidP="00BE3C09">
            <w:pPr>
              <w:pStyle w:val="ConsPlusNormal"/>
            </w:pPr>
            <w:r>
              <w:t>МВИ. МН 1489-2001 "Методика выполнения измерений концентраций бен</w:t>
            </w:r>
            <w:proofErr w:type="gramStart"/>
            <w:r>
              <w:t>з(</w:t>
            </w:r>
            <w:proofErr w:type="gramEnd"/>
            <w:r>
              <w:t>а)пирена в воде методом жидкостной хроматографии"</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бензол;</w:t>
            </w:r>
          </w:p>
        </w:tc>
        <w:tc>
          <w:tcPr>
            <w:tcW w:w="6009" w:type="dxa"/>
            <w:tcBorders>
              <w:top w:val="nil"/>
              <w:bottom w:val="nil"/>
            </w:tcBorders>
          </w:tcPr>
          <w:p w:rsidR="00BE3C09" w:rsidRDefault="00BE3C09" w:rsidP="00BE3C09">
            <w:pPr>
              <w:pStyle w:val="ConsPlusNormal"/>
            </w:pPr>
            <w:hyperlink r:id="rId144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54" name="Рисунок 54" descr="base_1_294190_3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294190_3293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44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44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443"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44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hyperlink r:id="rId144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53" name="Рисунок 53" descr="base_1_294190_3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294190_3293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446"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E3C09" w:rsidRDefault="00BE3C09" w:rsidP="00BE3C09">
            <w:pPr>
              <w:pStyle w:val="ConsPlusNormal"/>
            </w:pPr>
            <w:hyperlink r:id="rId144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144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52" name="Рисунок 52" descr="base_1_294190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294190_3293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51" name="Рисунок 51" descr="base_1_294190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294190_32938"/>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бутадиен;</w:t>
            </w:r>
          </w:p>
        </w:tc>
        <w:tc>
          <w:tcPr>
            <w:tcW w:w="6009" w:type="dxa"/>
            <w:tcBorders>
              <w:top w:val="nil"/>
              <w:bottom w:val="nil"/>
            </w:tcBorders>
          </w:tcPr>
          <w:p w:rsidR="00BE3C09" w:rsidRDefault="00BE3C09" w:rsidP="00BE3C09">
            <w:pPr>
              <w:pStyle w:val="ConsPlusNormal"/>
            </w:pPr>
            <w:hyperlink r:id="rId1449"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бутилакрилат;</w:t>
            </w:r>
          </w:p>
        </w:tc>
        <w:tc>
          <w:tcPr>
            <w:tcW w:w="6009" w:type="dxa"/>
            <w:tcBorders>
              <w:top w:val="nil"/>
              <w:bottom w:val="nil"/>
            </w:tcBorders>
          </w:tcPr>
          <w:p w:rsidR="00BE3C09" w:rsidRDefault="00BE3C09" w:rsidP="00BE3C09">
            <w:pPr>
              <w:pStyle w:val="ConsPlusNormal"/>
            </w:pPr>
            <w:hyperlink r:id="rId1450"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50" name="Рисунок 50" descr="base_1_294190_3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294190_32939"/>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бутилацетат;</w:t>
            </w:r>
          </w:p>
        </w:tc>
        <w:tc>
          <w:tcPr>
            <w:tcW w:w="6009" w:type="dxa"/>
            <w:tcBorders>
              <w:top w:val="nil"/>
              <w:bottom w:val="nil"/>
            </w:tcBorders>
          </w:tcPr>
          <w:p w:rsidR="00BE3C09" w:rsidRDefault="00BE3C09" w:rsidP="00BE3C09">
            <w:pPr>
              <w:pStyle w:val="ConsPlusNormal"/>
            </w:pPr>
            <w:hyperlink r:id="rId145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49" name="Рисунок 49" descr="base_1_294190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294190_3294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45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45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винилацетат;</w:t>
            </w:r>
          </w:p>
        </w:tc>
        <w:tc>
          <w:tcPr>
            <w:tcW w:w="6009" w:type="dxa"/>
            <w:tcBorders>
              <w:top w:val="nil"/>
              <w:bottom w:val="nil"/>
            </w:tcBorders>
          </w:tcPr>
          <w:p w:rsidR="00BE3C09" w:rsidRDefault="00BE3C09" w:rsidP="00BE3C09">
            <w:pPr>
              <w:pStyle w:val="ConsPlusNormal"/>
            </w:pPr>
            <w:hyperlink r:id="rId1454"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1455" w:history="1">
              <w:r>
                <w:rPr>
                  <w:color w:val="0000FF"/>
                </w:rPr>
                <w:t>МР 2915-82</w:t>
              </w:r>
            </w:hyperlink>
            <w:r>
              <w:t xml:space="preserve"> "Методические рекомендации по определению винилацетата в воде методом газожидкостной хроматографии";</w:t>
            </w:r>
          </w:p>
          <w:p w:rsidR="00BE3C09" w:rsidRDefault="00BE3C09" w:rsidP="00BE3C09">
            <w:pPr>
              <w:pStyle w:val="ConsPlusNormal"/>
            </w:pPr>
            <w:r>
              <w:t xml:space="preserve">МР 1870-78 "Методические рекомендации по </w:t>
            </w:r>
            <w:r>
              <w:lastRenderedPageBreak/>
              <w:t>меркуриметрическому определению малых количеств винилацетата в воде, в водноспиртовых растворах и пищевых продуктах"</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винилхлорид;</w:t>
            </w:r>
          </w:p>
        </w:tc>
        <w:tc>
          <w:tcPr>
            <w:tcW w:w="6009" w:type="dxa"/>
            <w:tcBorders>
              <w:top w:val="nil"/>
              <w:bottom w:val="nil"/>
            </w:tcBorders>
          </w:tcPr>
          <w:p w:rsidR="00BE3C09" w:rsidRDefault="00BE3C09" w:rsidP="00BE3C09">
            <w:pPr>
              <w:pStyle w:val="ConsPlusNormal"/>
            </w:pPr>
            <w:hyperlink r:id="rId1456" w:history="1">
              <w:r>
                <w:rPr>
                  <w:color w:val="0000FF"/>
                </w:rPr>
                <w:t>ГОСТ 25737-91</w:t>
              </w:r>
            </w:hyperlink>
            <w:r>
              <w:t xml:space="preserve"> (ИСО 6401-85) "Пластмассы. Гомополимеры и сополимеры винилхлорида. Определение остаточного мономера винилхлорида. Газохромотографический метод";</w:t>
            </w:r>
          </w:p>
          <w:p w:rsidR="00BE3C09" w:rsidRDefault="00BE3C09" w:rsidP="00BE3C09">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BE3C09" w:rsidRDefault="00BE3C09" w:rsidP="00BE3C09">
            <w:pPr>
              <w:pStyle w:val="ConsPlusNormal"/>
            </w:pPr>
            <w:hyperlink r:id="rId1457"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E3C09" w:rsidRDefault="00BE3C09" w:rsidP="00BE3C09">
            <w:pPr>
              <w:pStyle w:val="ConsPlusNormal"/>
            </w:pPr>
            <w:r>
              <w:t>МУК 4.1.607-06 "Методические указания по определению винилхлорида в атмосферном воздухе методом газожидкостной хроматографии";</w:t>
            </w:r>
          </w:p>
          <w:p w:rsidR="00BE3C09" w:rsidRDefault="00BE3C09" w:rsidP="00BE3C09">
            <w:pPr>
              <w:pStyle w:val="ConsPlusNormal"/>
            </w:pPr>
            <w:hyperlink r:id="rId1458" w:history="1">
              <w:r>
                <w:rPr>
                  <w:color w:val="0000FF"/>
                </w:rPr>
                <w:t>МУК 4.1.1957-05</w:t>
              </w:r>
            </w:hyperlink>
            <w:r>
              <w:t xml:space="preserve"> "Газохроматографическое определение винилхлорида и ацетальдегида в воздухе";</w:t>
            </w:r>
          </w:p>
          <w:p w:rsidR="00BE3C09" w:rsidRDefault="00BE3C09" w:rsidP="00BE3C09">
            <w:pPr>
              <w:pStyle w:val="ConsPlusNormal"/>
            </w:pPr>
            <w:r>
              <w:t>МВИ массовой концентрации хлористого метила, винилхлорида, винилиденхлорида, метиленхлорида, хлороформа, четыреххлористого углерода и др. в сточных, природных поверхностных и подземных водах газохроматографическим методом (свидетельство об аттестации N 17-05 от 01.03.2005, номер в реестре ФР.1.31.2005.01754)</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вулкацит (этилфенилдитио-карбамат цинка)</w:t>
            </w:r>
          </w:p>
        </w:tc>
        <w:tc>
          <w:tcPr>
            <w:tcW w:w="6009" w:type="dxa"/>
            <w:tcBorders>
              <w:top w:val="nil"/>
              <w:bottom w:val="nil"/>
            </w:tcBorders>
          </w:tcPr>
          <w:p w:rsidR="00BE3C09" w:rsidRDefault="00BE3C09" w:rsidP="00BE3C09">
            <w:pPr>
              <w:pStyle w:val="ConsPlusNormal"/>
            </w:pPr>
            <w:r>
              <w:t>"</w:t>
            </w:r>
            <w:hyperlink r:id="rId1459"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гексаметилендиамин;</w:t>
            </w:r>
          </w:p>
        </w:tc>
        <w:tc>
          <w:tcPr>
            <w:tcW w:w="6009" w:type="dxa"/>
            <w:tcBorders>
              <w:top w:val="nil"/>
              <w:bottom w:val="nil"/>
            </w:tcBorders>
          </w:tcPr>
          <w:p w:rsidR="00BE3C09" w:rsidRDefault="00BE3C09" w:rsidP="00BE3C09">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hyperlink r:id="rId146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гексан;</w:t>
            </w:r>
          </w:p>
        </w:tc>
        <w:tc>
          <w:tcPr>
            <w:tcW w:w="6009" w:type="dxa"/>
            <w:tcBorders>
              <w:top w:val="nil"/>
              <w:bottom w:val="nil"/>
            </w:tcBorders>
          </w:tcPr>
          <w:p w:rsidR="00BE3C09" w:rsidRDefault="00BE3C09" w:rsidP="00BE3C09">
            <w:pPr>
              <w:pStyle w:val="ConsPlusNormal"/>
            </w:pPr>
            <w:hyperlink r:id="rId146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462"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hyperlink r:id="rId1463" w:history="1">
              <w:r>
                <w:rPr>
                  <w:color w:val="0000FF"/>
                </w:rPr>
                <w:t>МР 01.024-07</w:t>
              </w:r>
            </w:hyperlink>
            <w:r>
              <w:t xml:space="preserve"> "Газохроматографическое определение гексана, гептана, ацетальдегида, ацетона, метилацетата, </w:t>
            </w:r>
            <w:r>
              <w:lastRenderedPageBreak/>
              <w:t xml:space="preserve">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48" name="Рисунок 48" descr="base_1_294190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294190_3294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464"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гексен, гептен;</w:t>
            </w:r>
          </w:p>
        </w:tc>
        <w:tc>
          <w:tcPr>
            <w:tcW w:w="6009" w:type="dxa"/>
            <w:tcBorders>
              <w:top w:val="nil"/>
              <w:bottom w:val="nil"/>
            </w:tcBorders>
          </w:tcPr>
          <w:p w:rsidR="00BE3C09" w:rsidRDefault="00BE3C09" w:rsidP="00BE3C09">
            <w:pPr>
              <w:pStyle w:val="ConsPlusNormal"/>
            </w:pPr>
            <w:hyperlink r:id="rId1465"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hyperlink r:id="rId146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гептан;</w:t>
            </w:r>
          </w:p>
        </w:tc>
        <w:tc>
          <w:tcPr>
            <w:tcW w:w="6009" w:type="dxa"/>
            <w:tcBorders>
              <w:top w:val="nil"/>
              <w:bottom w:val="nil"/>
            </w:tcBorders>
          </w:tcPr>
          <w:p w:rsidR="00BE3C09" w:rsidRDefault="00BE3C09" w:rsidP="00BE3C09">
            <w:pPr>
              <w:pStyle w:val="ConsPlusNormal"/>
            </w:pPr>
            <w:hyperlink r:id="rId146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hyperlink r:id="rId146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47" name="Рисунок 47" descr="base_1_294190_32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294190_3294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469"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r>
              <w:t xml:space="preserve">Инструкция 4.1.10-15-90-2005 "Осуществление государственного санитарного надзора за производством и применением полимерных материалов класса </w:t>
            </w:r>
            <w:r>
              <w:lastRenderedPageBreak/>
              <w:t>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дибутилфталат, диоктилфталат;</w:t>
            </w:r>
          </w:p>
        </w:tc>
        <w:tc>
          <w:tcPr>
            <w:tcW w:w="6009" w:type="dxa"/>
            <w:tcBorders>
              <w:top w:val="nil"/>
              <w:bottom w:val="nil"/>
            </w:tcBorders>
          </w:tcPr>
          <w:p w:rsidR="00BE3C09" w:rsidRDefault="00BE3C09" w:rsidP="00BE3C09">
            <w:pPr>
              <w:pStyle w:val="ConsPlusNormal"/>
            </w:pPr>
            <w:hyperlink r:id="rId1470"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E3C09" w:rsidRDefault="00BE3C09" w:rsidP="00BE3C09">
            <w:pPr>
              <w:pStyle w:val="ConsPlusNormal"/>
            </w:pPr>
            <w:hyperlink r:id="rId1471"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hyperlink r:id="rId1472"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hyperlink r:id="rId1473"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E3C09" w:rsidRDefault="00BE3C09" w:rsidP="00BE3C09">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p w:rsidR="00BE3C09" w:rsidRDefault="00BE3C09" w:rsidP="00BE3C09">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диэтилфталат;</w:t>
            </w:r>
          </w:p>
        </w:tc>
        <w:tc>
          <w:tcPr>
            <w:tcW w:w="6009" w:type="dxa"/>
            <w:tcBorders>
              <w:top w:val="nil"/>
              <w:bottom w:val="nil"/>
            </w:tcBorders>
          </w:tcPr>
          <w:p w:rsidR="00BE3C09" w:rsidRDefault="00BE3C09" w:rsidP="00BE3C09">
            <w:pPr>
              <w:pStyle w:val="ConsPlusNormal"/>
            </w:pPr>
            <w:hyperlink r:id="rId1474"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hyperlink r:id="rId1475"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w:t>
            </w:r>
            <w:r>
              <w:lastRenderedPageBreak/>
              <w:t>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hyperlink r:id="rId1476" w:history="1">
              <w:r>
                <w:rPr>
                  <w:color w:val="0000FF"/>
                </w:rPr>
                <w:t>МУК 4.1.614-96</w:t>
              </w:r>
            </w:hyperlink>
            <w:r>
              <w:t xml:space="preserve"> "Методические указания по определению диэтилфталата в атмосферном воздухе методом высокоэффективной жидкостной хроматографии";</w:t>
            </w:r>
          </w:p>
          <w:p w:rsidR="00BE3C09" w:rsidRDefault="00BE3C09" w:rsidP="00BE3C09">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диметилфталат;</w:t>
            </w:r>
          </w:p>
        </w:tc>
        <w:tc>
          <w:tcPr>
            <w:tcW w:w="6009" w:type="dxa"/>
            <w:tcBorders>
              <w:top w:val="nil"/>
              <w:bottom w:val="nil"/>
            </w:tcBorders>
          </w:tcPr>
          <w:p w:rsidR="00BE3C09" w:rsidRDefault="00BE3C09" w:rsidP="00BE3C09">
            <w:pPr>
              <w:pStyle w:val="ConsPlusNormal"/>
            </w:pPr>
            <w:hyperlink r:id="rId1477" w:history="1">
              <w:r>
                <w:rPr>
                  <w:color w:val="0000FF"/>
                </w:rPr>
                <w:t>МУК 4.1.738-99</w:t>
              </w:r>
            </w:hyperlink>
            <w:r>
              <w:t xml:space="preserve"> "Хромато-масс-спектрометрическое определение фталатов и органических кислот в воде";</w:t>
            </w:r>
          </w:p>
          <w:p w:rsidR="00BE3C09" w:rsidRDefault="00BE3C09" w:rsidP="00BE3C09">
            <w:pPr>
              <w:pStyle w:val="ConsPlusNormal"/>
            </w:pPr>
            <w:hyperlink r:id="rId1478"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hyperlink r:id="rId1479" w:history="1">
              <w:r>
                <w:rPr>
                  <w:color w:val="0000FF"/>
                </w:rPr>
                <w:t>МУК 4.1.611-96</w:t>
              </w:r>
            </w:hyperlink>
            <w:r>
              <w:t xml:space="preserve"> "Методические указания по газохроматографическому определению диметилфталата в атмосферном воздухе";</w:t>
            </w:r>
          </w:p>
          <w:p w:rsidR="00BE3C09" w:rsidRDefault="00BE3C09" w:rsidP="00BE3C09">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диметилтерефталат;</w:t>
            </w:r>
          </w:p>
        </w:tc>
        <w:tc>
          <w:tcPr>
            <w:tcW w:w="6009" w:type="dxa"/>
            <w:tcBorders>
              <w:top w:val="nil"/>
              <w:bottom w:val="nil"/>
            </w:tcBorders>
          </w:tcPr>
          <w:p w:rsidR="00BE3C09" w:rsidRDefault="00BE3C09" w:rsidP="00BE3C09">
            <w:pPr>
              <w:pStyle w:val="ConsPlusNormal"/>
            </w:pPr>
            <w:hyperlink r:id="rId1480" w:history="1">
              <w:r>
                <w:rPr>
                  <w:color w:val="0000FF"/>
                </w:rPr>
                <w:t>МУК 4.1.745-99</w:t>
              </w:r>
            </w:hyperlink>
            <w:r>
              <w:t xml:space="preserve"> "Газохроматографическое определение диметилового эфира терефталевой кислоты в воде";</w:t>
            </w:r>
          </w:p>
          <w:p w:rsidR="00BE3C09" w:rsidRDefault="00BE3C09" w:rsidP="00BE3C09">
            <w:pPr>
              <w:pStyle w:val="ConsPlusNormal"/>
            </w:pPr>
            <w:hyperlink r:id="rId148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r>
              <w:t>Инструкция 4.1.11-11-19-2004 "МВИ концентрации диметилового эфира терефталевой кислоты в воде методом газовой хроматографии";</w:t>
            </w:r>
          </w:p>
          <w:p w:rsidR="00BE3C09" w:rsidRDefault="00BE3C09" w:rsidP="00BE3C09">
            <w:pPr>
              <w:pStyle w:val="ConsPlusNormal"/>
            </w:pPr>
            <w:r>
              <w:t xml:space="preserve">МВИ. МН 2367-2005 "Методика выполнения измерений концентраций диметилового эфира терефталевой кислоты в </w:t>
            </w:r>
            <w:r>
              <w:lastRenderedPageBreak/>
              <w:t>модельных средах, имитирующих пищевые продукты, методом газовой хроматографии";</w:t>
            </w:r>
          </w:p>
          <w:p w:rsidR="00BE3C09" w:rsidRDefault="00BE3C09" w:rsidP="00BE3C09">
            <w:pPr>
              <w:pStyle w:val="ConsPlusNormal"/>
            </w:pPr>
            <w:hyperlink r:id="rId1482"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водных вытяжках из материалов различного состава";</w:t>
            </w:r>
          </w:p>
          <w:p w:rsidR="00BE3C09" w:rsidRDefault="00BE3C09" w:rsidP="00BE3C09">
            <w:pPr>
              <w:pStyle w:val="ConsPlusNormal"/>
            </w:pPr>
            <w:r>
              <w:t>МУК 4.1.3169-14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p w:rsidR="00BE3C09" w:rsidRDefault="00BE3C09" w:rsidP="00BE3C09">
            <w:pPr>
              <w:pStyle w:val="ConsPlusNormal"/>
            </w:pPr>
            <w:r>
              <w:t>МУК 4.1.3168-14 "Газохроматографическое определение диметилфталата, диметилтерефталата, диэтилфталата, дибутилфталата, бутилбензилфталата, бис(2-этилгексил</w:t>
            </w:r>
            <w:proofErr w:type="gramStart"/>
            <w:r>
              <w:t>)ф</w:t>
            </w:r>
            <w:proofErr w:type="gramEnd"/>
            <w:r>
              <w:t>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8107" w:type="dxa"/>
            <w:gridSpan w:val="2"/>
            <w:tcBorders>
              <w:top w:val="nil"/>
              <w:bottom w:val="nil"/>
            </w:tcBorders>
          </w:tcPr>
          <w:p w:rsidR="00BE3C09" w:rsidRDefault="00BE3C09" w:rsidP="00BE3C09">
            <w:pPr>
              <w:pStyle w:val="ConsPlusNormal"/>
              <w:jc w:val="both"/>
            </w:pPr>
            <w:r>
              <w:t xml:space="preserve">позиция исключена. - </w:t>
            </w:r>
            <w:hyperlink r:id="rId1483" w:history="1">
              <w:r>
                <w:rPr>
                  <w:color w:val="0000FF"/>
                </w:rPr>
                <w:t>Решение</w:t>
              </w:r>
            </w:hyperlink>
            <w:r>
              <w:t xml:space="preserve"> Коллегии Евразийской экономической комиссии от 19.12.2017 N 175</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дифенилгуанидин, диметилдитиокарбамат цинка (цимат), диэтилдитиокарбамат цинка (этилцимат), изопрен, сульфенамид-Ц;</w:t>
            </w:r>
          </w:p>
        </w:tc>
        <w:tc>
          <w:tcPr>
            <w:tcW w:w="6009" w:type="dxa"/>
            <w:tcBorders>
              <w:top w:val="nil"/>
              <w:bottom w:val="nil"/>
            </w:tcBorders>
          </w:tcPr>
          <w:p w:rsidR="00BE3C09" w:rsidRDefault="00BE3C09" w:rsidP="00BE3C09">
            <w:pPr>
              <w:pStyle w:val="ConsPlusNormal"/>
            </w:pPr>
            <w:r>
              <w:t>"</w:t>
            </w:r>
            <w:hyperlink r:id="rId1484"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E3C09" w:rsidRDefault="00BE3C09" w:rsidP="00BE3C09">
            <w:pPr>
              <w:pStyle w:val="ConsPlusNormal"/>
            </w:pPr>
            <w:r>
              <w:t>МВИ</w:t>
            </w:r>
            <w:proofErr w:type="gramStart"/>
            <w:r>
              <w:t>.М</w:t>
            </w:r>
            <w:proofErr w:type="gramEnd"/>
            <w:r>
              <w:t>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каптакс, тиурам</w:t>
            </w:r>
            <w:proofErr w:type="gramStart"/>
            <w:r>
              <w:t xml:space="preserve"> Д</w:t>
            </w:r>
            <w:proofErr w:type="gramEnd"/>
            <w:r>
              <w:t>, тиурам Е;</w:t>
            </w:r>
          </w:p>
        </w:tc>
        <w:tc>
          <w:tcPr>
            <w:tcW w:w="6009" w:type="dxa"/>
            <w:tcBorders>
              <w:top w:val="nil"/>
              <w:bottom w:val="nil"/>
            </w:tcBorders>
          </w:tcPr>
          <w:p w:rsidR="00BE3C09" w:rsidRDefault="00BE3C09" w:rsidP="00BE3C09">
            <w:pPr>
              <w:pStyle w:val="ConsPlusNormal"/>
            </w:pPr>
            <w:r>
              <w:t>"</w:t>
            </w:r>
            <w:hyperlink r:id="rId1485" w:history="1">
              <w:r>
                <w:rPr>
                  <w:color w:val="0000FF"/>
                </w:rPr>
                <w:t>Методические указания</w:t>
              </w:r>
            </w:hyperlink>
            <w:r>
              <w:t xml:space="preserve"> по санитарно-гигиенической оценке резиновых и латексных изделий медицинского назначения" от 19.12.86;</w:t>
            </w:r>
          </w:p>
          <w:p w:rsidR="00BE3C09" w:rsidRDefault="00BE3C09" w:rsidP="00BE3C09">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BE3C09" w:rsidRDefault="00BE3C09" w:rsidP="00BE3C09">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rsidR="00BE3C09" w:rsidRDefault="00BE3C09" w:rsidP="00BE3C09">
            <w:pPr>
              <w:pStyle w:val="ConsPlusNormal"/>
            </w:pPr>
            <w:r>
              <w:t>МВИ</w:t>
            </w:r>
            <w:proofErr w:type="gramStart"/>
            <w:r>
              <w:t>.М</w:t>
            </w:r>
            <w:proofErr w:type="gramEnd"/>
            <w:r>
              <w:t>Н 5562-2016 "Определение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w:t>
            </w:r>
            <w:r>
              <w:rPr>
                <w:noProof/>
                <w:position w:val="-1"/>
              </w:rPr>
              <w:drawing>
                <wp:inline distT="0" distB="0" distL="0" distR="0">
                  <wp:extent cx="142875" cy="152400"/>
                  <wp:effectExtent l="0" t="0" r="9525" b="0"/>
                  <wp:docPr id="46" name="Рисунок 46" descr="base_1_294190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294190_32943"/>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-капролактам;</w:t>
            </w:r>
          </w:p>
        </w:tc>
        <w:tc>
          <w:tcPr>
            <w:tcW w:w="6009" w:type="dxa"/>
            <w:tcBorders>
              <w:top w:val="nil"/>
              <w:bottom w:val="nil"/>
            </w:tcBorders>
          </w:tcPr>
          <w:p w:rsidR="00BE3C09" w:rsidRDefault="00BE3C09" w:rsidP="00BE3C09">
            <w:pPr>
              <w:pStyle w:val="ConsPlusNormal"/>
            </w:pPr>
            <w:hyperlink r:id="rId1486"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r>
              <w:t xml:space="preserve">НДП 30.2:3.2-95 (НДП 30.2:3.2-04) "Методика выполнения измерений </w:t>
            </w:r>
            <w:proofErr w:type="gramStart"/>
            <w:r>
              <w:rPr>
                <w:noProof/>
                <w:position w:val="-1"/>
              </w:rPr>
              <w:drawing>
                <wp:inline distT="0" distB="0" distL="0" distR="0">
                  <wp:extent cx="142875" cy="152400"/>
                  <wp:effectExtent l="0" t="0" r="9525" b="0"/>
                  <wp:docPr id="45" name="Рисунок 45" descr="base_1_294190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294190_32944"/>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roofErr w:type="gramEnd"/>
            <w:r>
              <w:t>капролактама в природных и сточных водах";</w:t>
            </w:r>
          </w:p>
          <w:p w:rsidR="00BE3C09" w:rsidRDefault="00BE3C09" w:rsidP="00BE3C09">
            <w:pPr>
              <w:pStyle w:val="ConsPlusNormal"/>
            </w:pPr>
            <w:hyperlink r:id="rId1487" w:history="1">
              <w:r>
                <w:rPr>
                  <w:color w:val="0000FF"/>
                </w:rPr>
                <w:t>МУК 4.1.1209-03</w:t>
              </w:r>
            </w:hyperlink>
            <w:r>
              <w:t xml:space="preserve"> "Газохроматографическое определение </w:t>
            </w:r>
            <w:proofErr w:type="gramStart"/>
            <w:r>
              <w:rPr>
                <w:noProof/>
                <w:position w:val="-1"/>
              </w:rPr>
              <w:drawing>
                <wp:inline distT="0" distB="0" distL="0" distR="0">
                  <wp:extent cx="142875" cy="152400"/>
                  <wp:effectExtent l="0" t="0" r="9525" b="0"/>
                  <wp:docPr id="44" name="Рисунок 44" descr="base_1_294190_32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294190_32945"/>
                          <pic:cNvPicPr preferRelativeResize="0">
                            <a:picLocks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w:t>
            </w:r>
            <w:proofErr w:type="gramEnd"/>
            <w:r>
              <w:t>капролактама в воде";</w:t>
            </w:r>
          </w:p>
          <w:p w:rsidR="00BE3C09" w:rsidRDefault="00BE3C09" w:rsidP="00BE3C09">
            <w:pPr>
              <w:pStyle w:val="ConsPlusNormal"/>
            </w:pPr>
            <w:r>
              <w:t>Инструкция 4.1.10-14-101-2005, глава 5 "Методы исследования полимерных материалов для гигиенической оценки";</w:t>
            </w:r>
          </w:p>
          <w:p w:rsidR="00BE3C09" w:rsidRDefault="00BE3C09" w:rsidP="00BE3C09">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ксилолы (смесь изомеров);</w:t>
            </w:r>
          </w:p>
        </w:tc>
        <w:tc>
          <w:tcPr>
            <w:tcW w:w="6009" w:type="dxa"/>
            <w:tcBorders>
              <w:top w:val="nil"/>
              <w:bottom w:val="nil"/>
            </w:tcBorders>
          </w:tcPr>
          <w:p w:rsidR="00BE3C09" w:rsidRDefault="00BE3C09" w:rsidP="00BE3C09">
            <w:pPr>
              <w:pStyle w:val="ConsPlusNormal"/>
            </w:pPr>
            <w:hyperlink r:id="rId148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148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r>
              <w:t xml:space="preserve">Инструкция 4.1.10-12-39-2005 "Методика выполнения измерений концентраций ацетона, метанола, бензола, толуола, этилбензола, пентана, </w:t>
            </w:r>
            <w:proofErr w:type="gramStart"/>
            <w:r>
              <w:t>о-</w:t>
            </w:r>
            <w:proofErr w:type="gramEnd"/>
            <w:r>
              <w:t>, п-ксилола, гексана, октана и декана в воде методом газовой хроматографии";</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hyperlink r:id="rId1490"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43" name="Рисунок 43" descr="base_1_294190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294190_3294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49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42" name="Рисунок 42" descr="base_1_294190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294190_3294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492" w:history="1">
              <w:r>
                <w:rPr>
                  <w:color w:val="0000FF"/>
                </w:rPr>
                <w:t>МУК 4.1.3166-14</w:t>
              </w:r>
            </w:hyperlink>
            <w:r>
              <w:t xml:space="preserve"> "Газохроматографическое определение </w:t>
            </w:r>
            <w:r>
              <w:lastRenderedPageBreak/>
              <w:t xml:space="preserve">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49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41" name="Рисунок 41" descr="base_1_294190_32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294190_3294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40" name="Рисунок 40" descr="base_1_294190_3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1_294190_32949"/>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E3C09" w:rsidRDefault="00BE3C09" w:rsidP="00BE3C09">
            <w:pPr>
              <w:pStyle w:val="ConsPlusNormal"/>
            </w:pPr>
            <w:hyperlink r:id="rId1494" w:history="1">
              <w:r>
                <w:rPr>
                  <w:color w:val="0000FF"/>
                </w:rPr>
                <w:t>МУК 4.1.1046-01</w:t>
              </w:r>
            </w:hyperlink>
            <w:r>
              <w:t xml:space="preserve"> "Газохроматографическое определение орт</w:t>
            </w:r>
            <w:proofErr w:type="gramStart"/>
            <w:r>
              <w:t>о-</w:t>
            </w:r>
            <w:proofErr w:type="gramEnd"/>
            <w:r>
              <w:t>, мета- и параксилолов в воздухе";</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кумол (изопропилбензол);</w:t>
            </w:r>
          </w:p>
        </w:tc>
        <w:tc>
          <w:tcPr>
            <w:tcW w:w="6009" w:type="dxa"/>
            <w:tcBorders>
              <w:top w:val="nil"/>
              <w:bottom w:val="nil"/>
            </w:tcBorders>
          </w:tcPr>
          <w:p w:rsidR="00BE3C09" w:rsidRDefault="00BE3C09" w:rsidP="00BE3C09">
            <w:pPr>
              <w:pStyle w:val="ConsPlusNormal"/>
            </w:pPr>
            <w:hyperlink r:id="rId149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39" name="Рисунок 39" descr="base_1_294190_32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294190_3295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49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38" name="Рисунок 38" descr="base_1_294190_32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294190_3295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49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49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37" name="Рисунок 37" descr="base_1_294190_32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294190_3295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36" name="Рисунок 36" descr="base_1_294190_32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294190_32953"/>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метилметакрилат;</w:t>
            </w:r>
          </w:p>
        </w:tc>
        <w:tc>
          <w:tcPr>
            <w:tcW w:w="6009" w:type="dxa"/>
            <w:tcBorders>
              <w:top w:val="nil"/>
              <w:bottom w:val="nil"/>
            </w:tcBorders>
          </w:tcPr>
          <w:p w:rsidR="00BE3C09" w:rsidRDefault="00BE3C09" w:rsidP="00BE3C09">
            <w:pPr>
              <w:pStyle w:val="ConsPlusNormal"/>
            </w:pPr>
            <w:hyperlink r:id="rId1499"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1500"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rsidR="00BE3C09" w:rsidRDefault="00BE3C09" w:rsidP="00BE3C09">
            <w:pPr>
              <w:pStyle w:val="ConsPlusNormal"/>
            </w:pPr>
            <w:hyperlink r:id="rId1501" w:history="1">
              <w:r>
                <w:rPr>
                  <w:color w:val="0000FF"/>
                </w:rPr>
                <w:t>МУК 4.1.025-95</w:t>
              </w:r>
            </w:hyperlink>
            <w:r>
              <w:t xml:space="preserve"> "Методы измерений массовой концентрации метакриловых соединений в объектах окружающей среды";</w:t>
            </w:r>
          </w:p>
          <w:p w:rsidR="00BE3C09" w:rsidRDefault="00BE3C09" w:rsidP="00BE3C09">
            <w:pPr>
              <w:pStyle w:val="ConsPlusNormal"/>
            </w:pPr>
            <w:hyperlink r:id="rId150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1503"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35" name="Рисунок 35" descr="base_1_294190_329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294190_32954"/>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метилацетат;</w:t>
            </w:r>
          </w:p>
        </w:tc>
        <w:tc>
          <w:tcPr>
            <w:tcW w:w="6009" w:type="dxa"/>
            <w:tcBorders>
              <w:top w:val="nil"/>
              <w:bottom w:val="nil"/>
            </w:tcBorders>
          </w:tcPr>
          <w:p w:rsidR="00BE3C09" w:rsidRDefault="00BE3C09" w:rsidP="00BE3C09">
            <w:pPr>
              <w:pStyle w:val="ConsPlusNormal"/>
            </w:pPr>
            <w:hyperlink r:id="rId150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34" name="Рисунок 34" descr="base_1_294190_32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1_294190_3295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50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w:t>
            </w:r>
            <w:r>
              <w:lastRenderedPageBreak/>
              <w:t>от 16.01.2013, номер в реестре ФР.1.31.2013.16740);</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33" name="Рисунок 33" descr="base_1_294190_32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294190_3295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32" name="Рисунок 32" descr="base_1_294190_329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294190_32957"/>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E3C09" w:rsidRDefault="00BE3C09" w:rsidP="00BE3C09">
            <w:pPr>
              <w:pStyle w:val="ConsPlusNormal"/>
            </w:pPr>
            <w:hyperlink r:id="rId1506"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31" name="Рисунок 31" descr="base_1_294190_32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294190_32958"/>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метиленхлорид;</w:t>
            </w:r>
          </w:p>
        </w:tc>
        <w:tc>
          <w:tcPr>
            <w:tcW w:w="6009" w:type="dxa"/>
            <w:tcBorders>
              <w:top w:val="nil"/>
              <w:bottom w:val="nil"/>
            </w:tcBorders>
          </w:tcPr>
          <w:p w:rsidR="00BE3C09" w:rsidRDefault="00BE3C09" w:rsidP="00BE3C09">
            <w:pPr>
              <w:pStyle w:val="ConsPlusNormal"/>
            </w:pPr>
            <w:hyperlink r:id="rId1507"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rsidR="00BE3C09" w:rsidRDefault="00BE3C09" w:rsidP="00BE3C09">
            <w:pPr>
              <w:pStyle w:val="ConsPlusNormal"/>
            </w:pPr>
            <w:hyperlink r:id="rId150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xml:space="preserve">- </w:t>
            </w:r>
            <w:r>
              <w:rPr>
                <w:noProof/>
                <w:position w:val="-1"/>
              </w:rPr>
              <w:drawing>
                <wp:inline distT="0" distB="0" distL="0" distR="0">
                  <wp:extent cx="171450" cy="152400"/>
                  <wp:effectExtent l="0" t="0" r="0" b="0"/>
                  <wp:docPr id="30" name="Рисунок 30" descr="base_1_294190_32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294190_3295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w:t>
            </w:r>
          </w:p>
        </w:tc>
        <w:tc>
          <w:tcPr>
            <w:tcW w:w="6009" w:type="dxa"/>
            <w:tcBorders>
              <w:top w:val="nil"/>
              <w:bottom w:val="nil"/>
            </w:tcBorders>
          </w:tcPr>
          <w:p w:rsidR="00BE3C09" w:rsidRDefault="00BE3C09" w:rsidP="00BE3C09">
            <w:pPr>
              <w:pStyle w:val="ConsPlusNormal"/>
            </w:pPr>
            <w:hyperlink r:id="rId1509"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1510"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29" name="Рисунок 29" descr="base_1_294190_32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294190_3296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51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8" name="Рисунок 28" descr="base_1_294190_32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294190_3296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512" w:history="1">
              <w:r>
                <w:rPr>
                  <w:color w:val="0000FF"/>
                </w:rPr>
                <w:t>МУК 4.1.3166-14</w:t>
              </w:r>
            </w:hyperlink>
            <w:r>
              <w:t xml:space="preserve"> "Газохроматографическое определение </w:t>
            </w:r>
            <w:r>
              <w:lastRenderedPageBreak/>
              <w:t xml:space="preserve">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51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27" name="Рисунок 27" descr="base_1_294190_32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294190_3296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26" name="Рисунок 26" descr="base_1_294190_32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294190_32963"/>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спирт метиловый;</w:t>
            </w:r>
          </w:p>
        </w:tc>
        <w:tc>
          <w:tcPr>
            <w:tcW w:w="6009" w:type="dxa"/>
            <w:tcBorders>
              <w:top w:val="nil"/>
              <w:bottom w:val="nil"/>
            </w:tcBorders>
          </w:tcPr>
          <w:p w:rsidR="00BE3C09" w:rsidRDefault="00BE3C09" w:rsidP="00BE3C09">
            <w:pPr>
              <w:pStyle w:val="ConsPlusNormal"/>
            </w:pPr>
            <w:hyperlink r:id="rId151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5" name="Рисунок 25" descr="base_1_294190_32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294190_3296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515"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51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517"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 xml:space="preserve">Инструкция 2.3.3.10-15-64-2005 "Санитарно-химические </w:t>
            </w:r>
            <w:r>
              <w:lastRenderedPageBreak/>
              <w:t>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hyperlink r:id="rId151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519" w:history="1">
              <w:r>
                <w:rPr>
                  <w:color w:val="0000FF"/>
                </w:rPr>
                <w:t>МУК 4.1.1046(а)-01</w:t>
              </w:r>
            </w:hyperlink>
            <w:r>
              <w:t xml:space="preserve"> "Газохроматографическое определение метанола в воздухе";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proofErr w:type="gramStart"/>
            <w:r>
              <w:t>МУК 4.1.624-96 "Методические указания по газохроматографическому определению метилового и этилового спиртов в атмосферном воздухе";</w:t>
            </w:r>
            <w:proofErr w:type="gramEnd"/>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24" name="Рисунок 24" descr="base_1_294190_32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294190_32965"/>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пропиловый;</w:t>
            </w:r>
          </w:p>
        </w:tc>
        <w:tc>
          <w:tcPr>
            <w:tcW w:w="6009" w:type="dxa"/>
            <w:tcBorders>
              <w:top w:val="nil"/>
              <w:bottom w:val="nil"/>
            </w:tcBorders>
          </w:tcPr>
          <w:p w:rsidR="00BE3C09" w:rsidRDefault="00BE3C09" w:rsidP="00BE3C09">
            <w:pPr>
              <w:pStyle w:val="ConsPlusNormal"/>
            </w:pPr>
            <w:hyperlink r:id="rId152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3" name="Рисунок 23" descr="base_1_294190_329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294190_3296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521"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proofErr w:type="gramStart"/>
            <w:r>
              <w:t xml:space="preserve">МР 01.022-07 "Газохроматографическое определение </w:t>
            </w:r>
            <w:r>
              <w:lastRenderedPageBreak/>
              <w:t>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изопропиловый;</w:t>
            </w:r>
          </w:p>
        </w:tc>
        <w:tc>
          <w:tcPr>
            <w:tcW w:w="6009" w:type="dxa"/>
            <w:tcBorders>
              <w:top w:val="nil"/>
              <w:bottom w:val="nil"/>
            </w:tcBorders>
          </w:tcPr>
          <w:p w:rsidR="00BE3C09" w:rsidRDefault="00BE3C09" w:rsidP="00BE3C09">
            <w:pPr>
              <w:pStyle w:val="ConsPlusNormal"/>
            </w:pPr>
            <w:hyperlink r:id="rId152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2" name="Рисунок 22" descr="base_1_294190_32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1_294190_32967"/>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52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524"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 xml:space="preserve">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w:t>
            </w:r>
            <w:r>
              <w:lastRenderedPageBreak/>
              <w:t>номер в реестре ФР.1.31.2013.16741);</w:t>
            </w:r>
          </w:p>
          <w:p w:rsidR="00BE3C09" w:rsidRDefault="00BE3C09" w:rsidP="00BE3C09">
            <w:pPr>
              <w:pStyle w:val="ConsPlusNormal"/>
            </w:pPr>
            <w:hyperlink r:id="rId1525"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спирт бутиловый, спирт изобутиловый;</w:t>
            </w:r>
          </w:p>
        </w:tc>
        <w:tc>
          <w:tcPr>
            <w:tcW w:w="6009" w:type="dxa"/>
            <w:tcBorders>
              <w:top w:val="nil"/>
              <w:bottom w:val="nil"/>
            </w:tcBorders>
          </w:tcPr>
          <w:p w:rsidR="00BE3C09" w:rsidRDefault="00BE3C09" w:rsidP="00BE3C09">
            <w:pPr>
              <w:pStyle w:val="ConsPlusNormal"/>
            </w:pPr>
            <w:hyperlink r:id="rId152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21" name="Рисунок 21" descr="base_1_294190_32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294190_3296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52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528"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BE3C09" w:rsidRDefault="00BE3C09" w:rsidP="00BE3C09">
            <w:pPr>
              <w:pStyle w:val="ConsPlusNormal"/>
            </w:pPr>
            <w:proofErr w:type="gramStart"/>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hyperlink r:id="rId152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стирол;</w:t>
            </w:r>
          </w:p>
        </w:tc>
        <w:tc>
          <w:tcPr>
            <w:tcW w:w="6009" w:type="dxa"/>
            <w:tcBorders>
              <w:top w:val="nil"/>
              <w:bottom w:val="nil"/>
            </w:tcBorders>
          </w:tcPr>
          <w:p w:rsidR="00BE3C09" w:rsidRDefault="00BE3C09" w:rsidP="00BE3C09">
            <w:pPr>
              <w:pStyle w:val="ConsPlusNormal"/>
            </w:pPr>
            <w:hyperlink r:id="rId1530"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1531"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1532" w:history="1">
              <w:r>
                <w:rPr>
                  <w:color w:val="0000FF"/>
                </w:rPr>
                <w:t>МУК 2.3.3.052-96</w:t>
              </w:r>
            </w:hyperlink>
            <w:r>
              <w:t xml:space="preserve"> "Санитарно-химические исследования изделий из полистирола и сополимеров стирола";</w:t>
            </w:r>
          </w:p>
          <w:p w:rsidR="00BE3C09" w:rsidRDefault="00BE3C09" w:rsidP="00BE3C09">
            <w:pPr>
              <w:pStyle w:val="ConsPlusNormal"/>
            </w:pPr>
            <w:hyperlink r:id="rId1533" w:history="1">
              <w:r>
                <w:rPr>
                  <w:color w:val="0000FF"/>
                </w:rPr>
                <w:t>МУК 4.1.739-99</w:t>
              </w:r>
            </w:hyperlink>
            <w:r>
              <w:t xml:space="preserve"> "Хромато-масс-спектрометрическое определения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534" w:history="1">
              <w:r>
                <w:rPr>
                  <w:color w:val="0000FF"/>
                </w:rPr>
                <w:t>МУК 4.1.1205-03</w:t>
              </w:r>
            </w:hyperlink>
            <w:r>
              <w:t xml:space="preserve"> "Газохроматографическое определение бензола, трихлорэтилена, толуола, тетрахлорэтилена, </w:t>
            </w:r>
            <w:r>
              <w:lastRenderedPageBreak/>
              <w:t xml:space="preserve">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153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20" name="Рисунок 20" descr="base_1_294190_32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294190_3296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53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9" name="Рисунок 19" descr="base_1_294190_32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294190_3297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537"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53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53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1540"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18" name="Рисунок 18" descr="base_1_294190_32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294190_3297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17" name="Рисунок 17" descr="base_1_294190_329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294190_32972"/>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E3C09" w:rsidRDefault="00BE3C09" w:rsidP="00BE3C09">
            <w:pPr>
              <w:pStyle w:val="ConsPlusNormal"/>
            </w:pPr>
            <w:r>
              <w:t>Инструкция 4.1.10-14-101-2005 "Методы исследования полимерных материалов для гигиенической оценки";</w:t>
            </w:r>
          </w:p>
          <w:p w:rsidR="00BE3C09" w:rsidRDefault="00BE3C09" w:rsidP="00BE3C09">
            <w:pPr>
              <w:pStyle w:val="ConsPlusNormal"/>
            </w:pPr>
            <w:r>
              <w:t xml:space="preserve">МВИ. МН 1401-2000 "Методика выполнения измерений </w:t>
            </w:r>
            <w:r>
              <w:lastRenderedPageBreak/>
              <w:t>концентраций стирола в водной и водно-спиртовых средах, имитирующих алкогольные напитки, методом газовой хроматографии";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6" name="Рисунок 16" descr="base_1_294190_32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294190_32973"/>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val="restart"/>
            <w:tcBorders>
              <w:top w:val="nil"/>
              <w:bottom w:val="nil"/>
            </w:tcBorders>
          </w:tcPr>
          <w:p w:rsidR="00BE3C09" w:rsidRDefault="00BE3C09" w:rsidP="00BE3C09">
            <w:pPr>
              <w:pStyle w:val="ConsPlusNormal"/>
              <w:jc w:val="both"/>
            </w:pPr>
          </w:p>
        </w:tc>
        <w:tc>
          <w:tcPr>
            <w:tcW w:w="2098" w:type="dxa"/>
            <w:tcBorders>
              <w:top w:val="nil"/>
              <w:bottom w:val="nil"/>
            </w:tcBorders>
          </w:tcPr>
          <w:p w:rsidR="00BE3C09" w:rsidRDefault="00BE3C09" w:rsidP="00BE3C09">
            <w:pPr>
              <w:pStyle w:val="ConsPlusNormal"/>
            </w:pPr>
            <w:r>
              <w:t>- толуол;</w:t>
            </w:r>
          </w:p>
        </w:tc>
        <w:tc>
          <w:tcPr>
            <w:tcW w:w="6009" w:type="dxa"/>
            <w:tcBorders>
              <w:top w:val="nil"/>
              <w:bottom w:val="nil"/>
            </w:tcBorders>
          </w:tcPr>
          <w:p w:rsidR="00BE3C09" w:rsidRDefault="00BE3C09" w:rsidP="00BE3C09">
            <w:pPr>
              <w:pStyle w:val="ConsPlusNormal"/>
            </w:pPr>
            <w:hyperlink r:id="rId154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5" name="Рисунок 15" descr="base_1_294190_32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294190_3297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54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54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544" w:history="1">
              <w:r>
                <w:rPr>
                  <w:color w:val="0000FF"/>
                </w:rPr>
                <w:t>МУК 4.1.739-99</w:t>
              </w:r>
            </w:hyperlink>
            <w:r>
              <w:t xml:space="preserve"> "Хромато-масс-спектрометрическое определения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54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154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14" name="Рисунок 14" descr="base_1_294190_329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294190_32975"/>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547" w:history="1">
              <w:r>
                <w:rPr>
                  <w:color w:val="0000FF"/>
                </w:rPr>
                <w:t>МУК 4.1.651-96</w:t>
              </w:r>
            </w:hyperlink>
            <w:r>
              <w:t xml:space="preserve"> "Методические указания по газохроматографическому определению толуола в воде";</w:t>
            </w:r>
          </w:p>
          <w:p w:rsidR="00BE3C09" w:rsidRDefault="00BE3C09" w:rsidP="00BE3C09">
            <w:pPr>
              <w:pStyle w:val="ConsPlusNormal"/>
            </w:pPr>
            <w:hyperlink r:id="rId1548" w:history="1">
              <w:r>
                <w:rPr>
                  <w:color w:val="0000FF"/>
                </w:rPr>
                <w:t>МУК 4.1.598-96</w:t>
              </w:r>
            </w:hyperlink>
            <w:r>
              <w:t xml:space="preserve"> "Методические указания по газохроматографическому определению ароматических, </w:t>
            </w:r>
            <w:r>
              <w:lastRenderedPageBreak/>
              <w:t>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54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13" name="Рисунок 13" descr="base_1_294190_32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294190_3297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12" name="Рисунок 12" descr="base_1_294190_32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294190_32977"/>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E3C09" w:rsidRDefault="00BE3C09" w:rsidP="00BE3C09">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p w:rsidR="00BE3C09" w:rsidRDefault="00BE3C09" w:rsidP="00BE3C09">
            <w:pPr>
              <w:pStyle w:val="ConsPlusNormal"/>
            </w:pPr>
            <w:r>
              <w:t xml:space="preserve">МУК 4.1.3171-14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proofErr w:type="gramStart"/>
            <w:r>
              <w:rPr>
                <w:noProof/>
                <w:position w:val="-1"/>
              </w:rPr>
              <w:drawing>
                <wp:inline distT="0" distB="0" distL="0" distR="0">
                  <wp:extent cx="142875" cy="161925"/>
                  <wp:effectExtent l="0" t="0" r="9525" b="9525"/>
                  <wp:docPr id="11" name="Рисунок 11" descr="base_1_294190_329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294190_32978"/>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метилстирола в воде и водных вытяжках из материалов различного состава" (свидетельство об аттестации N 01.00282-2008/0160.19.03.13 от 19.03.2013, номер в реестре ФР.1.31.2013.16751)</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фенол;</w:t>
            </w:r>
          </w:p>
        </w:tc>
        <w:tc>
          <w:tcPr>
            <w:tcW w:w="6009" w:type="dxa"/>
            <w:tcBorders>
              <w:top w:val="nil"/>
              <w:bottom w:val="nil"/>
            </w:tcBorders>
          </w:tcPr>
          <w:p w:rsidR="00BE3C09" w:rsidRDefault="00BE3C09" w:rsidP="00BE3C09">
            <w:pPr>
              <w:pStyle w:val="ConsPlusNormal"/>
            </w:pPr>
            <w:hyperlink r:id="rId1550" w:history="1">
              <w:r>
                <w:rPr>
                  <w:color w:val="0000FF"/>
                </w:rPr>
                <w:t>МУК 4.1.752-99</w:t>
              </w:r>
            </w:hyperlink>
            <w:r>
              <w:t xml:space="preserve"> "Газохроматографическое определение фенола в воде";</w:t>
            </w:r>
          </w:p>
          <w:p w:rsidR="00BE3C09" w:rsidRDefault="00BE3C09" w:rsidP="00BE3C09">
            <w:pPr>
              <w:pStyle w:val="ConsPlusNormal"/>
            </w:pPr>
            <w:hyperlink r:id="rId1551" w:history="1">
              <w:r>
                <w:rPr>
                  <w:color w:val="0000FF"/>
                </w:rPr>
                <w:t>МУК 4.1.647-96</w:t>
              </w:r>
            </w:hyperlink>
            <w:r>
              <w:t xml:space="preserve"> "Методические указания по газохроматографическому определению фенола в воде";</w:t>
            </w:r>
          </w:p>
          <w:p w:rsidR="00BE3C09" w:rsidRDefault="00BE3C09" w:rsidP="00BE3C09">
            <w:pPr>
              <w:pStyle w:val="ConsPlusNormal"/>
            </w:pPr>
            <w:hyperlink r:id="rId1552" w:history="1">
              <w:r>
                <w:rPr>
                  <w:color w:val="0000FF"/>
                </w:rPr>
                <w:t>МУК 4.1.737-99</w:t>
              </w:r>
            </w:hyperlink>
            <w:r>
              <w:t xml:space="preserve"> "Хромато-масс-спектрометрическое определение фенолов в воде";</w:t>
            </w:r>
          </w:p>
          <w:p w:rsidR="00BE3C09" w:rsidRDefault="00BE3C09" w:rsidP="00BE3C09">
            <w:pPr>
              <w:pStyle w:val="ConsPlusNormal"/>
            </w:pPr>
            <w:hyperlink r:id="rId1553"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BE3C09" w:rsidRDefault="00BE3C09" w:rsidP="00BE3C09">
            <w:pPr>
              <w:pStyle w:val="ConsPlusNormal"/>
            </w:pPr>
            <w:hyperlink r:id="rId1554"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BE3C09" w:rsidRDefault="00BE3C09" w:rsidP="00BE3C09">
            <w:pPr>
              <w:pStyle w:val="ConsPlusNormal"/>
            </w:pPr>
            <w:hyperlink r:id="rId1555" w:history="1">
              <w:r>
                <w:rPr>
                  <w:color w:val="0000FF"/>
                </w:rPr>
                <w:t>МУК 4.1.617-96</w:t>
              </w:r>
            </w:hyperlink>
            <w:r>
              <w:t xml:space="preserve"> "Методические указания по газохроматографическому определению ксиленолов, </w:t>
            </w:r>
            <w:r>
              <w:lastRenderedPageBreak/>
              <w:t>крезолов и фенола в атмосферном воздухе";</w:t>
            </w:r>
          </w:p>
          <w:p w:rsidR="00BE3C09" w:rsidRDefault="00BE3C09" w:rsidP="00BE3C09">
            <w:pPr>
              <w:pStyle w:val="ConsPlusNormal"/>
            </w:pPr>
            <w:hyperlink r:id="rId1556"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557"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rsidR="00BE3C09" w:rsidRDefault="00BE3C09" w:rsidP="00BE3C09">
            <w:pPr>
              <w:pStyle w:val="ConsPlusNormal"/>
            </w:pPr>
            <w:hyperlink r:id="rId1558"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формальдегид;</w:t>
            </w:r>
          </w:p>
        </w:tc>
        <w:tc>
          <w:tcPr>
            <w:tcW w:w="6009" w:type="dxa"/>
            <w:tcBorders>
              <w:top w:val="nil"/>
              <w:bottom w:val="nil"/>
            </w:tcBorders>
          </w:tcPr>
          <w:p w:rsidR="00BE3C09" w:rsidRDefault="00BE3C09" w:rsidP="00BE3C09">
            <w:pPr>
              <w:pStyle w:val="ConsPlusNormal"/>
            </w:pPr>
            <w:hyperlink r:id="rId1559"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BE3C09" w:rsidRDefault="00BE3C09" w:rsidP="00BE3C09">
            <w:pPr>
              <w:pStyle w:val="ConsPlusNormal"/>
            </w:pPr>
            <w:hyperlink r:id="rId1560"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BE3C09" w:rsidRDefault="00BE3C09" w:rsidP="00BE3C09">
            <w:pPr>
              <w:pStyle w:val="ConsPlusNormal"/>
            </w:pPr>
            <w:hyperlink r:id="rId1561" w:history="1">
              <w:r>
                <w:rPr>
                  <w:color w:val="0000FF"/>
                </w:rPr>
                <w:t>РД 52.24.492-2006</w:t>
              </w:r>
            </w:hyperlink>
            <w:r>
              <w:t xml:space="preserve"> "Массовая концентрация формальдегида в водах. Методика выполнения измерений фотометрическим методом с ацетилацетоном";</w:t>
            </w:r>
          </w:p>
          <w:p w:rsidR="00BE3C09" w:rsidRDefault="00BE3C09" w:rsidP="00BE3C09">
            <w:pPr>
              <w:pStyle w:val="ConsPlusNormal"/>
            </w:pPr>
            <w:hyperlink r:id="rId1562" w:history="1">
              <w:r>
                <w:rPr>
                  <w:color w:val="0000FF"/>
                </w:rPr>
                <w:t>МУК 4.1.753-99</w:t>
              </w:r>
            </w:hyperlink>
            <w:r>
              <w:t xml:space="preserve"> "Ионохроматографическое определение формальдегида в воде";</w:t>
            </w:r>
          </w:p>
          <w:p w:rsidR="00BE3C09" w:rsidRDefault="00BE3C09" w:rsidP="00BE3C09">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BE3C09" w:rsidRDefault="00BE3C09" w:rsidP="00BE3C09">
            <w:pPr>
              <w:pStyle w:val="ConsPlusNormal"/>
            </w:pPr>
            <w:hyperlink r:id="rId1563"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BE3C09" w:rsidRDefault="00BE3C09" w:rsidP="00BE3C09">
            <w:pPr>
              <w:pStyle w:val="ConsPlusNormal"/>
            </w:pPr>
            <w:hyperlink r:id="rId1564" w:history="1">
              <w:r>
                <w:rPr>
                  <w:color w:val="0000FF"/>
                </w:rPr>
                <w:t>РД 52.04.186-89</w:t>
              </w:r>
            </w:hyperlink>
            <w:r>
              <w:t xml:space="preserve"> "Руководство по контролю загрязнения атмосферы";</w:t>
            </w:r>
          </w:p>
          <w:p w:rsidR="00BE3C09" w:rsidRDefault="00BE3C09" w:rsidP="00BE3C09">
            <w:pPr>
              <w:pStyle w:val="ConsPlusNormal"/>
            </w:pPr>
            <w:hyperlink r:id="rId1565" w:history="1">
              <w:r>
                <w:rPr>
                  <w:color w:val="0000FF"/>
                </w:rPr>
                <w:t>МУК 4.1.1045-01</w:t>
              </w:r>
            </w:hyperlink>
            <w:r>
              <w:t xml:space="preserve"> "ВЭЖХ определение формальдегида и предельных альдегидов (C2-C10) в воздухе";</w:t>
            </w:r>
          </w:p>
          <w:p w:rsidR="00BE3C09" w:rsidRDefault="00BE3C09" w:rsidP="00BE3C09">
            <w:pPr>
              <w:pStyle w:val="ConsPlusNormal"/>
            </w:pPr>
            <w:hyperlink r:id="rId1566" w:history="1">
              <w:r>
                <w:rPr>
                  <w:color w:val="0000FF"/>
                </w:rPr>
                <w:t>МУК 4.1.1053-01</w:t>
              </w:r>
            </w:hyperlink>
            <w:r>
              <w:t xml:space="preserve"> "Ионохроматографическое определение формальдегида в воздухе";</w:t>
            </w:r>
          </w:p>
          <w:p w:rsidR="00BE3C09" w:rsidRDefault="00BE3C09" w:rsidP="00BE3C09">
            <w:pPr>
              <w:pStyle w:val="ConsPlusNormal"/>
            </w:pPr>
            <w:r>
              <w:t>Сб. Методические указания по определению вредных веществ в объектах окружающей среды. Вып. 1</w:t>
            </w:r>
            <w:proofErr w:type="gramStart"/>
            <w:r>
              <w:t xml:space="preserve"> М</w:t>
            </w:r>
            <w:proofErr w:type="gramEnd"/>
            <w:r>
              <w:t>н. 1993 г.</w:t>
            </w:r>
          </w:p>
          <w:p w:rsidR="00BE3C09" w:rsidRDefault="00BE3C09" w:rsidP="00BE3C09">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BE3C09" w:rsidRDefault="00BE3C09" w:rsidP="00BE3C09">
            <w:pPr>
              <w:pStyle w:val="ConsPlusNormal"/>
            </w:pPr>
            <w:r>
              <w:lastRenderedPageBreak/>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хлорбензол;</w:t>
            </w:r>
          </w:p>
        </w:tc>
        <w:tc>
          <w:tcPr>
            <w:tcW w:w="6009" w:type="dxa"/>
            <w:tcBorders>
              <w:top w:val="nil"/>
              <w:bottom w:val="nil"/>
            </w:tcBorders>
          </w:tcPr>
          <w:p w:rsidR="00BE3C09" w:rsidRDefault="00BE3C09" w:rsidP="00BE3C09">
            <w:pPr>
              <w:pStyle w:val="ConsPlusNormal"/>
            </w:pPr>
            <w:hyperlink r:id="rId1567"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56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hyperlink r:id="rId1569"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hyperlink r:id="rId157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этилацетат;</w:t>
            </w:r>
          </w:p>
        </w:tc>
        <w:tc>
          <w:tcPr>
            <w:tcW w:w="6009" w:type="dxa"/>
            <w:tcBorders>
              <w:top w:val="nil"/>
              <w:bottom w:val="nil"/>
            </w:tcBorders>
          </w:tcPr>
          <w:p w:rsidR="00BE3C09" w:rsidRDefault="00BE3C09" w:rsidP="00BE3C09">
            <w:pPr>
              <w:pStyle w:val="ConsPlusNormal"/>
            </w:pPr>
            <w:hyperlink r:id="rId157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о- и п-ксилолов, изопропилбензола, стирола, </w:t>
            </w:r>
            <w:r>
              <w:rPr>
                <w:noProof/>
                <w:position w:val="-1"/>
              </w:rPr>
              <w:drawing>
                <wp:inline distT="0" distB="0" distL="0" distR="0">
                  <wp:extent cx="171450" cy="152400"/>
                  <wp:effectExtent l="0" t="0" r="0" b="0"/>
                  <wp:docPr id="10" name="Рисунок 10" descr="base_1_294190_32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1_294190_32979"/>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572"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573"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BE3C09" w:rsidRDefault="00BE3C09" w:rsidP="00BE3C09">
            <w:pPr>
              <w:pStyle w:val="ConsPlusNormal"/>
            </w:pPr>
            <w:proofErr w:type="gramStart"/>
            <w:r>
              <w:t xml:space="preserve">МР 01.022-07 "Газохроматографическое определение ацетальдегида, ацетона, метилацетата, этилацетата, </w:t>
            </w:r>
            <w:r>
              <w:lastRenderedPageBreak/>
              <w:t>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roofErr w:type="gramEnd"/>
          </w:p>
          <w:p w:rsidR="00BE3C09" w:rsidRDefault="00BE3C09" w:rsidP="00BE3C09">
            <w:pPr>
              <w:pStyle w:val="ConsPlusNormal"/>
            </w:pPr>
            <w:r>
              <w:t>МУК 4.1.3170-14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16.01.2013, номер в реестре ФР.1.31.2013.16741);</w:t>
            </w:r>
          </w:p>
          <w:p w:rsidR="00BE3C09" w:rsidRDefault="00BE3C09" w:rsidP="00BE3C09">
            <w:pPr>
              <w:pStyle w:val="ConsPlusNormal"/>
            </w:pPr>
            <w:hyperlink r:id="rId157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этилбензол;</w:t>
            </w:r>
          </w:p>
        </w:tc>
        <w:tc>
          <w:tcPr>
            <w:tcW w:w="6009" w:type="dxa"/>
            <w:tcBorders>
              <w:top w:val="nil"/>
              <w:bottom w:val="nil"/>
            </w:tcBorders>
          </w:tcPr>
          <w:p w:rsidR="00BE3C09" w:rsidRDefault="00BE3C09" w:rsidP="00BE3C09">
            <w:pPr>
              <w:pStyle w:val="ConsPlusNormal"/>
            </w:pPr>
            <w:hyperlink r:id="rId1575" w:history="1">
              <w:r>
                <w:rPr>
                  <w:color w:val="0000FF"/>
                </w:rPr>
                <w:t>ГОСТ 15820-82</w:t>
              </w:r>
            </w:hyperlink>
            <w:r>
              <w:t xml:space="preserve"> "Полистирол и сополимеры стирола. Газохроматографический метод определения остаточных мономеров и неполимеризующихся примесей";</w:t>
            </w:r>
          </w:p>
          <w:p w:rsidR="00BE3C09" w:rsidRDefault="00BE3C09" w:rsidP="00BE3C09">
            <w:pPr>
              <w:pStyle w:val="ConsPlusNormal"/>
            </w:pPr>
            <w:hyperlink r:id="rId1576" w:history="1">
              <w:r>
                <w:rPr>
                  <w:color w:val="0000FF"/>
                </w:rPr>
                <w:t>ГОСТ 22648-77</w:t>
              </w:r>
            </w:hyperlink>
            <w:r>
              <w:t xml:space="preserve"> "Пластмассы. Методы определения гигиенических показателей";</w:t>
            </w:r>
          </w:p>
          <w:p w:rsidR="00BE3C09" w:rsidRDefault="00BE3C09" w:rsidP="00BE3C09">
            <w:pPr>
              <w:pStyle w:val="ConsPlusNormal"/>
            </w:pPr>
            <w:hyperlink r:id="rId157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rsidR="00BE3C09" w:rsidRDefault="00BE3C09" w:rsidP="00BE3C09">
            <w:pPr>
              <w:pStyle w:val="ConsPlusNormal"/>
            </w:pPr>
            <w:hyperlink r:id="rId157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w:t>
            </w:r>
            <w:proofErr w:type="gramStart"/>
            <w:r>
              <w:t>о-</w:t>
            </w:r>
            <w:proofErr w:type="gramEnd"/>
            <w:r>
              <w:t>, м-, п-ксилола, гексана, октана и декана в воде";</w:t>
            </w:r>
          </w:p>
          <w:p w:rsidR="00BE3C09" w:rsidRDefault="00BE3C09" w:rsidP="00BE3C09">
            <w:pPr>
              <w:pStyle w:val="ConsPlusNormal"/>
            </w:pPr>
            <w:hyperlink r:id="rId1579" w:history="1">
              <w:r>
                <w:rPr>
                  <w:color w:val="0000FF"/>
                </w:rPr>
                <w:t>МУК 4.1.652-96</w:t>
              </w:r>
            </w:hyperlink>
            <w:r>
              <w:t xml:space="preserve"> "Методические указания по газохроматографическому определению этилбензола в воде";</w:t>
            </w:r>
          </w:p>
          <w:p w:rsidR="00BE3C09" w:rsidRDefault="00BE3C09" w:rsidP="00BE3C09">
            <w:pPr>
              <w:pStyle w:val="ConsPlusNormal"/>
            </w:pPr>
            <w:hyperlink r:id="rId1580" w:history="1">
              <w:r>
                <w:rPr>
                  <w:color w:val="0000FF"/>
                </w:rPr>
                <w:t>МУК 4.1.739-99</w:t>
              </w:r>
            </w:hyperlink>
            <w:r>
              <w:t xml:space="preserve"> "Хромато-масс-спектрометрическое определение бензола, толуола, хлорбензола, этилбензола, </w:t>
            </w:r>
            <w:proofErr w:type="gramStart"/>
            <w:r>
              <w:t>о-ксилола</w:t>
            </w:r>
            <w:proofErr w:type="gramEnd"/>
            <w:r>
              <w:t>, стирола в воде";</w:t>
            </w:r>
          </w:p>
          <w:p w:rsidR="00BE3C09" w:rsidRDefault="00BE3C09" w:rsidP="00BE3C09">
            <w:pPr>
              <w:pStyle w:val="ConsPlusNormal"/>
            </w:pPr>
            <w:hyperlink r:id="rId1581"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w:t>
            </w:r>
            <w:proofErr w:type="gramStart"/>
            <w:r>
              <w:t>м-</w:t>
            </w:r>
            <w:proofErr w:type="gramEnd"/>
            <w:r>
              <w:t>, п-ксилолов, о-ксилола, стирола, изопропилбензола, ортохлортолуола и нафталина в воде";</w:t>
            </w:r>
          </w:p>
          <w:p w:rsidR="00BE3C09" w:rsidRDefault="00BE3C09" w:rsidP="00BE3C09">
            <w:pPr>
              <w:pStyle w:val="ConsPlusNormal"/>
            </w:pPr>
            <w:r>
              <w:t xml:space="preserve">МР N 29 ФЦ/830 "Газохроматографическое определение массовой концентрации бензола, толуола, этилбензола, </w:t>
            </w:r>
            <w:proofErr w:type="gramStart"/>
            <w:r>
              <w:t>м-</w:t>
            </w:r>
            <w:proofErr w:type="gramEnd"/>
            <w:r>
              <w:t xml:space="preserve">, п-, и о-ксилолов, изопропилбензола, н-пропилбензола, стирола, </w:t>
            </w:r>
            <w:r>
              <w:rPr>
                <w:noProof/>
                <w:position w:val="-1"/>
              </w:rPr>
              <w:drawing>
                <wp:inline distT="0" distB="0" distL="0" distR="0">
                  <wp:extent cx="171450" cy="152400"/>
                  <wp:effectExtent l="0" t="0" r="0" b="0"/>
                  <wp:docPr id="9" name="Рисунок 9" descr="base_1_294190_32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294190_32980"/>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полистирольных пластиков";</w:t>
            </w:r>
          </w:p>
          <w:p w:rsidR="00BE3C09" w:rsidRDefault="00BE3C09" w:rsidP="00BE3C09">
            <w:pPr>
              <w:pStyle w:val="ConsPlusNormal"/>
            </w:pPr>
            <w:hyperlink r:id="rId158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w:t>
            </w:r>
            <w:proofErr w:type="gramStart"/>
            <w:r>
              <w:t>м-</w:t>
            </w:r>
            <w:proofErr w:type="gramEnd"/>
            <w:r>
              <w:t xml:space="preserve">, </w:t>
            </w:r>
            <w:r>
              <w:lastRenderedPageBreak/>
              <w:t xml:space="preserve">о- и п-ксилолов, изопропилбензола, стирола, </w:t>
            </w:r>
            <w:r>
              <w:rPr>
                <w:noProof/>
                <w:position w:val="-1"/>
              </w:rPr>
              <w:drawing>
                <wp:inline distT="0" distB="0" distL="0" distR="0">
                  <wp:extent cx="171450" cy="152400"/>
                  <wp:effectExtent l="0" t="0" r="0" b="0"/>
                  <wp:docPr id="8" name="Рисунок 8" descr="base_1_294190_32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294190_32981"/>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в водных вытяжках из материалов различного состава";</w:t>
            </w:r>
          </w:p>
          <w:p w:rsidR="00BE3C09" w:rsidRDefault="00BE3C09" w:rsidP="00BE3C09">
            <w:pPr>
              <w:pStyle w:val="ConsPlusNormal"/>
            </w:pPr>
            <w:hyperlink r:id="rId1583" w:history="1">
              <w:r>
                <w:rPr>
                  <w:color w:val="0000FF"/>
                </w:rPr>
                <w:t>МУК 4.1.3166-14</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w:t>
            </w:r>
            <w:proofErr w:type="gramStart"/>
            <w:r>
              <w:t>м-</w:t>
            </w:r>
            <w:proofErr w:type="gramEnd"/>
            <w:r>
              <w:t>, о- и п-ксилолов, изопропилбензола, стирола, альфа-метилстирола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p w:rsidR="00BE3C09" w:rsidRDefault="00BE3C09" w:rsidP="00BE3C09">
            <w:pPr>
              <w:pStyle w:val="ConsPlusNormal"/>
            </w:pPr>
            <w:hyperlink r:id="rId158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rsidR="00BE3C09" w:rsidRDefault="00BE3C09" w:rsidP="00BE3C09">
            <w:pPr>
              <w:pStyle w:val="ConsPlusNormal"/>
            </w:pPr>
            <w:hyperlink r:id="rId158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BE3C09" w:rsidRDefault="00BE3C09" w:rsidP="00BE3C09">
            <w:pPr>
              <w:pStyle w:val="ConsPlusNormal"/>
            </w:pPr>
            <w:r>
              <w:t xml:space="preserve">МР 01.023-07 "Газохроматографическое определение гексана, гептана, бензола, толуола, этилбензола, </w:t>
            </w:r>
            <w:proofErr w:type="gramStart"/>
            <w:r>
              <w:t>м-</w:t>
            </w:r>
            <w:proofErr w:type="gramEnd"/>
            <w:r>
              <w:t xml:space="preserve">, о-, п-ксилола, изопропилбензола, н-пропилбензола, стирола, </w:t>
            </w:r>
            <w:r>
              <w:rPr>
                <w:noProof/>
                <w:position w:val="-1"/>
              </w:rPr>
              <w:drawing>
                <wp:inline distT="0" distB="0" distL="0" distR="0">
                  <wp:extent cx="171450" cy="152400"/>
                  <wp:effectExtent l="0" t="0" r="0" b="0"/>
                  <wp:docPr id="7" name="Рисунок 7" descr="base_1_294190_32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294190_32982"/>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-метилстирола, бензальдегида, выделяющихся в воздушную среду из материалов различного состава";</w:t>
            </w:r>
          </w:p>
          <w:p w:rsidR="00BE3C09" w:rsidRDefault="00BE3C09" w:rsidP="00BE3C09">
            <w:pPr>
              <w:pStyle w:val="ConsPlusNormal"/>
            </w:pPr>
            <w:r>
              <w:t xml:space="preserve">МУК 4.1.3167-14 "Газохроматографическое определение гексана, гептана, бензола, толуола, этилбензола, </w:t>
            </w:r>
            <w:proofErr w:type="gramStart"/>
            <w:r>
              <w:t>м-</w:t>
            </w:r>
            <w:proofErr w:type="gramEnd"/>
            <w:r>
              <w:t xml:space="preserve">, о-, п-ксилолов, изопропилбензола, н-пропилбензола, стирола, </w:t>
            </w:r>
            <w:r>
              <w:rPr>
                <w:noProof/>
                <w:position w:val="-1"/>
              </w:rPr>
              <w:drawing>
                <wp:inline distT="0" distB="0" distL="0" distR="0">
                  <wp:extent cx="142875" cy="161925"/>
                  <wp:effectExtent l="0" t="0" r="9525" b="9525"/>
                  <wp:docPr id="6" name="Рисунок 6" descr="base_1_294190_32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294190_32983"/>
                          <pic:cNvPicPr preferRelativeResize="0">
                            <a:picLocks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p w:rsidR="00BE3C09" w:rsidRDefault="00BE3C09" w:rsidP="00BE3C09">
            <w:pPr>
              <w:pStyle w:val="ConsPlusNormal"/>
            </w:pPr>
            <w:r>
              <w:t xml:space="preserve">Инструкция 4.1.11-11-13-2004 "Методика выполнения измерений концентраций бензола, толуола, хлорбензола, этилбензола, </w:t>
            </w:r>
            <w:proofErr w:type="gramStart"/>
            <w:r>
              <w:t>о-ксилола</w:t>
            </w:r>
            <w:proofErr w:type="gramEnd"/>
            <w:r>
              <w:t>, стирола в воде методом хромато-масс-спектрометрии"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этиленгликоль;</w:t>
            </w:r>
          </w:p>
        </w:tc>
        <w:tc>
          <w:tcPr>
            <w:tcW w:w="6009" w:type="dxa"/>
            <w:tcBorders>
              <w:top w:val="nil"/>
              <w:bottom w:val="nil"/>
            </w:tcBorders>
          </w:tcPr>
          <w:p w:rsidR="00BE3C09" w:rsidRDefault="00BE3C09" w:rsidP="00BE3C09">
            <w:pPr>
              <w:pStyle w:val="ConsPlusNormal"/>
            </w:pPr>
            <w:hyperlink r:id="rId1586"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BE3C09" w:rsidRDefault="00BE3C09" w:rsidP="00BE3C09">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BE3C09" w:rsidTr="00BE3C09">
        <w:tblPrEx>
          <w:tblBorders>
            <w:insideH w:val="none" w:sz="0" w:space="0" w:color="auto"/>
          </w:tblBorders>
        </w:tblPrEx>
        <w:tc>
          <w:tcPr>
            <w:tcW w:w="964" w:type="dxa"/>
            <w:vMerge/>
            <w:tcBorders>
              <w:top w:val="nil"/>
              <w:bottom w:val="nil"/>
            </w:tcBorders>
          </w:tcPr>
          <w:p w:rsidR="00BE3C09" w:rsidRDefault="00BE3C09" w:rsidP="00BE3C09"/>
        </w:tc>
        <w:tc>
          <w:tcPr>
            <w:tcW w:w="2098" w:type="dxa"/>
            <w:tcBorders>
              <w:top w:val="nil"/>
              <w:bottom w:val="nil"/>
            </w:tcBorders>
          </w:tcPr>
          <w:p w:rsidR="00BE3C09" w:rsidRDefault="00BE3C09" w:rsidP="00BE3C09">
            <w:pPr>
              <w:pStyle w:val="ConsPlusNormal"/>
            </w:pPr>
            <w:r>
              <w:t>- эпихлоргидрин;</w:t>
            </w:r>
          </w:p>
        </w:tc>
        <w:tc>
          <w:tcPr>
            <w:tcW w:w="6009" w:type="dxa"/>
            <w:tcBorders>
              <w:top w:val="nil"/>
              <w:bottom w:val="nil"/>
            </w:tcBorders>
          </w:tcPr>
          <w:p w:rsidR="00BE3C09" w:rsidRDefault="00BE3C09" w:rsidP="00BE3C09">
            <w:pPr>
              <w:pStyle w:val="ConsPlusNormal"/>
            </w:pPr>
            <w:hyperlink r:id="rId1587"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BE3C09" w:rsidRDefault="00BE3C09" w:rsidP="00BE3C09">
            <w:pPr>
              <w:pStyle w:val="ConsPlusNormal"/>
            </w:pPr>
            <w: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w:t>
            </w:r>
            <w:r>
              <w:lastRenderedPageBreak/>
              <w:t>пищевыми продуктами";</w:t>
            </w:r>
          </w:p>
          <w:p w:rsidR="00BE3C09" w:rsidRDefault="00BE3C09" w:rsidP="00BE3C09">
            <w:pPr>
              <w:pStyle w:val="ConsPlusNormal"/>
            </w:pPr>
            <w:r>
              <w:t>Инструкция 2.3.3.10-15-89-2005 "Санитарно-гигиеническая оценка лакированной консервной тары";</w:t>
            </w:r>
          </w:p>
          <w:p w:rsidR="00BE3C09" w:rsidRDefault="00BE3C09" w:rsidP="00BE3C09">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rsidR="00BE3C09" w:rsidRDefault="00BE3C09" w:rsidP="00BE3C09">
            <w:pPr>
              <w:pStyle w:val="ConsPlusNormal"/>
            </w:pPr>
            <w:r>
              <w:t>МУ 4398-87 "Методические указания по гигиенической оценке лакированной консервной тары"</w:t>
            </w:r>
          </w:p>
          <w:p w:rsidR="00BE3C09" w:rsidRDefault="00BE3C09" w:rsidP="00BE3C09">
            <w:pPr>
              <w:pStyle w:val="ConsPlusNormal"/>
            </w:pPr>
            <w:r>
              <w:t>МУК 2715-83 "Методические указания по газохроматографическому определению этилхлоргидрина (ЭХГ) в воздухе"</w:t>
            </w:r>
          </w:p>
        </w:tc>
      </w:tr>
      <w:tr w:rsidR="00BE3C09" w:rsidTr="00BE3C09">
        <w:tblPrEx>
          <w:tblBorders>
            <w:insideH w:val="none" w:sz="0" w:space="0" w:color="auto"/>
          </w:tblBorders>
        </w:tblPrEx>
        <w:tc>
          <w:tcPr>
            <w:tcW w:w="9071" w:type="dxa"/>
            <w:gridSpan w:val="3"/>
            <w:tcBorders>
              <w:top w:val="nil"/>
              <w:bottom w:val="single" w:sz="4" w:space="0" w:color="auto"/>
            </w:tcBorders>
          </w:tcPr>
          <w:p w:rsidR="00BE3C09" w:rsidRDefault="00BE3C09" w:rsidP="00BE3C09">
            <w:pPr>
              <w:pStyle w:val="ConsPlusNormal"/>
              <w:jc w:val="both"/>
            </w:pPr>
            <w:r>
              <w:lastRenderedPageBreak/>
              <w:t xml:space="preserve">(в ред. решений Коллегии Евразийской экономической комиссии от 27.11.2012 </w:t>
            </w:r>
            <w:hyperlink r:id="rId1588" w:history="1">
              <w:r>
                <w:rPr>
                  <w:color w:val="0000FF"/>
                </w:rPr>
                <w:t>N 239</w:t>
              </w:r>
            </w:hyperlink>
            <w:r>
              <w:t xml:space="preserve">, от 10.06.2014 </w:t>
            </w:r>
            <w:hyperlink r:id="rId1589" w:history="1">
              <w:r>
                <w:rPr>
                  <w:color w:val="0000FF"/>
                </w:rPr>
                <w:t>N 90</w:t>
              </w:r>
            </w:hyperlink>
            <w:r>
              <w:t xml:space="preserve">, от 19.12.2017 </w:t>
            </w:r>
            <w:hyperlink r:id="rId1590" w:history="1">
              <w:r>
                <w:rPr>
                  <w:color w:val="0000FF"/>
                </w:rPr>
                <w:t>N 175</w:t>
              </w:r>
            </w:hyperlink>
            <w:r>
              <w:t>)</w:t>
            </w:r>
          </w:p>
        </w:tc>
      </w:tr>
    </w:tbl>
    <w:p w:rsidR="00BE3C09" w:rsidRDefault="00BE3C09" w:rsidP="00BE3C09">
      <w:pPr>
        <w:pStyle w:val="ConsPlusNormal"/>
        <w:ind w:firstLine="540"/>
        <w:jc w:val="both"/>
      </w:pPr>
    </w:p>
    <w:p w:rsidR="00BE3C09" w:rsidRDefault="00BE3C09" w:rsidP="00BE3C09">
      <w:pPr>
        <w:pStyle w:val="ConsPlusNormal"/>
        <w:ind w:firstLine="540"/>
        <w:jc w:val="both"/>
      </w:pPr>
    </w:p>
    <w:p w:rsidR="00BE3C09" w:rsidRDefault="00BE3C09" w:rsidP="00BE3C09">
      <w:pPr>
        <w:pStyle w:val="ConsPlusNormal"/>
        <w:pBdr>
          <w:top w:val="single" w:sz="6" w:space="0" w:color="auto"/>
        </w:pBdr>
        <w:spacing w:before="100" w:after="100"/>
        <w:jc w:val="both"/>
        <w:rPr>
          <w:sz w:val="2"/>
          <w:szCs w:val="2"/>
        </w:rPr>
      </w:pPr>
    </w:p>
    <w:p w:rsidR="00BE3C09" w:rsidRDefault="00BE3C09" w:rsidP="00BE3C09"/>
    <w:p w:rsidR="00BE3C09" w:rsidRPr="00BE3C09" w:rsidRDefault="00BE3C09" w:rsidP="00FF3A62">
      <w:pPr>
        <w:ind w:firstLine="708"/>
        <w:jc w:val="right"/>
        <w:rPr>
          <w:b/>
          <w:sz w:val="28"/>
          <w:szCs w:val="28"/>
        </w:rPr>
      </w:pPr>
    </w:p>
    <w:p w:rsidR="00BE3C09" w:rsidRPr="00F12A62" w:rsidRDefault="00BE3C09" w:rsidP="00FF3A62">
      <w:pPr>
        <w:ind w:firstLine="708"/>
        <w:jc w:val="right"/>
        <w:rPr>
          <w:sz w:val="28"/>
          <w:szCs w:val="28"/>
        </w:rPr>
      </w:pPr>
    </w:p>
    <w:sectPr w:rsidR="00BE3C09" w:rsidRPr="00F12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EF"/>
    <w:rsid w:val="00096652"/>
    <w:rsid w:val="00813C9F"/>
    <w:rsid w:val="008F5B73"/>
    <w:rsid w:val="00BB07CC"/>
    <w:rsid w:val="00BE3C09"/>
    <w:rsid w:val="00CE2AEF"/>
    <w:rsid w:val="00F0744F"/>
    <w:rsid w:val="00F12A62"/>
    <w:rsid w:val="00FF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744F"/>
    <w:pPr>
      <w:keepNext/>
      <w:widowControl w:val="0"/>
      <w:jc w:val="both"/>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44F"/>
    <w:rPr>
      <w:rFonts w:ascii="Times New Roman" w:eastAsia="Times New Roman" w:hAnsi="Times New Roman" w:cs="Times New Roman"/>
      <w:b/>
      <w:bCs/>
      <w:sz w:val="24"/>
      <w:szCs w:val="20"/>
      <w:lang w:eastAsia="ru-RU"/>
    </w:rPr>
  </w:style>
  <w:style w:type="paragraph" w:styleId="a3">
    <w:name w:val="Body Text"/>
    <w:basedOn w:val="a"/>
    <w:link w:val="a4"/>
    <w:semiHidden/>
    <w:unhideWhenUsed/>
    <w:rsid w:val="00F0744F"/>
    <w:pPr>
      <w:widowControl w:val="0"/>
      <w:snapToGrid w:val="0"/>
      <w:jc w:val="both"/>
    </w:pPr>
    <w:rPr>
      <w:sz w:val="24"/>
    </w:rPr>
  </w:style>
  <w:style w:type="character" w:customStyle="1" w:styleId="a4">
    <w:name w:val="Основной текст Знак"/>
    <w:basedOn w:val="a0"/>
    <w:link w:val="a3"/>
    <w:semiHidden/>
    <w:rsid w:val="00F0744F"/>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F0744F"/>
    <w:pPr>
      <w:widowControl w:val="0"/>
    </w:pPr>
    <w:rPr>
      <w:b/>
      <w:bCs/>
      <w:sz w:val="24"/>
    </w:rPr>
  </w:style>
  <w:style w:type="character" w:customStyle="1" w:styleId="20">
    <w:name w:val="Основной текст 2 Знак"/>
    <w:basedOn w:val="a0"/>
    <w:link w:val="2"/>
    <w:semiHidden/>
    <w:rsid w:val="00F0744F"/>
    <w:rPr>
      <w:rFonts w:ascii="Times New Roman" w:eastAsia="Times New Roman" w:hAnsi="Times New Roman" w:cs="Times New Roman"/>
      <w:b/>
      <w:bCs/>
      <w:sz w:val="24"/>
      <w:szCs w:val="20"/>
      <w:lang w:eastAsia="ru-RU"/>
    </w:rPr>
  </w:style>
  <w:style w:type="character" w:styleId="a5">
    <w:name w:val="Hyperlink"/>
    <w:basedOn w:val="a0"/>
    <w:uiPriority w:val="99"/>
    <w:unhideWhenUsed/>
    <w:rsid w:val="00F12A62"/>
    <w:rPr>
      <w:color w:val="0000FF" w:themeColor="hyperlink"/>
      <w:u w:val="single"/>
    </w:rPr>
  </w:style>
  <w:style w:type="paragraph" w:styleId="a6">
    <w:name w:val="Balloon Text"/>
    <w:basedOn w:val="a"/>
    <w:link w:val="a7"/>
    <w:uiPriority w:val="99"/>
    <w:semiHidden/>
    <w:unhideWhenUsed/>
    <w:rsid w:val="00FF3A62"/>
    <w:rPr>
      <w:rFonts w:ascii="Tahoma" w:hAnsi="Tahoma" w:cs="Tahoma"/>
      <w:sz w:val="16"/>
      <w:szCs w:val="16"/>
    </w:rPr>
  </w:style>
  <w:style w:type="character" w:customStyle="1" w:styleId="a7">
    <w:name w:val="Текст выноски Знак"/>
    <w:basedOn w:val="a0"/>
    <w:link w:val="a6"/>
    <w:uiPriority w:val="99"/>
    <w:semiHidden/>
    <w:rsid w:val="00FF3A62"/>
    <w:rPr>
      <w:rFonts w:ascii="Tahoma" w:eastAsia="Times New Roman" w:hAnsi="Tahoma" w:cs="Tahoma"/>
      <w:sz w:val="16"/>
      <w:szCs w:val="16"/>
      <w:lang w:eastAsia="ru-RU"/>
    </w:rPr>
  </w:style>
  <w:style w:type="paragraph" w:customStyle="1" w:styleId="ConsPlusTitlePage">
    <w:name w:val="ConsPlusTitlePage"/>
    <w:rsid w:val="00FF3A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F3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3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E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BE3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C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744F"/>
    <w:pPr>
      <w:keepNext/>
      <w:widowControl w:val="0"/>
      <w:jc w:val="both"/>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44F"/>
    <w:rPr>
      <w:rFonts w:ascii="Times New Roman" w:eastAsia="Times New Roman" w:hAnsi="Times New Roman" w:cs="Times New Roman"/>
      <w:b/>
      <w:bCs/>
      <w:sz w:val="24"/>
      <w:szCs w:val="20"/>
      <w:lang w:eastAsia="ru-RU"/>
    </w:rPr>
  </w:style>
  <w:style w:type="paragraph" w:styleId="a3">
    <w:name w:val="Body Text"/>
    <w:basedOn w:val="a"/>
    <w:link w:val="a4"/>
    <w:semiHidden/>
    <w:unhideWhenUsed/>
    <w:rsid w:val="00F0744F"/>
    <w:pPr>
      <w:widowControl w:val="0"/>
      <w:snapToGrid w:val="0"/>
      <w:jc w:val="both"/>
    </w:pPr>
    <w:rPr>
      <w:sz w:val="24"/>
    </w:rPr>
  </w:style>
  <w:style w:type="character" w:customStyle="1" w:styleId="a4">
    <w:name w:val="Основной текст Знак"/>
    <w:basedOn w:val="a0"/>
    <w:link w:val="a3"/>
    <w:semiHidden/>
    <w:rsid w:val="00F0744F"/>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F0744F"/>
    <w:pPr>
      <w:widowControl w:val="0"/>
    </w:pPr>
    <w:rPr>
      <w:b/>
      <w:bCs/>
      <w:sz w:val="24"/>
    </w:rPr>
  </w:style>
  <w:style w:type="character" w:customStyle="1" w:styleId="20">
    <w:name w:val="Основной текст 2 Знак"/>
    <w:basedOn w:val="a0"/>
    <w:link w:val="2"/>
    <w:semiHidden/>
    <w:rsid w:val="00F0744F"/>
    <w:rPr>
      <w:rFonts w:ascii="Times New Roman" w:eastAsia="Times New Roman" w:hAnsi="Times New Roman" w:cs="Times New Roman"/>
      <w:b/>
      <w:bCs/>
      <w:sz w:val="24"/>
      <w:szCs w:val="20"/>
      <w:lang w:eastAsia="ru-RU"/>
    </w:rPr>
  </w:style>
  <w:style w:type="character" w:styleId="a5">
    <w:name w:val="Hyperlink"/>
    <w:basedOn w:val="a0"/>
    <w:uiPriority w:val="99"/>
    <w:unhideWhenUsed/>
    <w:rsid w:val="00F12A62"/>
    <w:rPr>
      <w:color w:val="0000FF" w:themeColor="hyperlink"/>
      <w:u w:val="single"/>
    </w:rPr>
  </w:style>
  <w:style w:type="paragraph" w:styleId="a6">
    <w:name w:val="Balloon Text"/>
    <w:basedOn w:val="a"/>
    <w:link w:val="a7"/>
    <w:uiPriority w:val="99"/>
    <w:semiHidden/>
    <w:unhideWhenUsed/>
    <w:rsid w:val="00FF3A62"/>
    <w:rPr>
      <w:rFonts w:ascii="Tahoma" w:hAnsi="Tahoma" w:cs="Tahoma"/>
      <w:sz w:val="16"/>
      <w:szCs w:val="16"/>
    </w:rPr>
  </w:style>
  <w:style w:type="character" w:customStyle="1" w:styleId="a7">
    <w:name w:val="Текст выноски Знак"/>
    <w:basedOn w:val="a0"/>
    <w:link w:val="a6"/>
    <w:uiPriority w:val="99"/>
    <w:semiHidden/>
    <w:rsid w:val="00FF3A62"/>
    <w:rPr>
      <w:rFonts w:ascii="Tahoma" w:eastAsia="Times New Roman" w:hAnsi="Tahoma" w:cs="Tahoma"/>
      <w:sz w:val="16"/>
      <w:szCs w:val="16"/>
      <w:lang w:eastAsia="ru-RU"/>
    </w:rPr>
  </w:style>
  <w:style w:type="paragraph" w:customStyle="1" w:styleId="ConsPlusTitlePage">
    <w:name w:val="ConsPlusTitlePage"/>
    <w:rsid w:val="00FF3A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F3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3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E3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BE3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C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98653">
      <w:bodyDiv w:val="1"/>
      <w:marLeft w:val="0"/>
      <w:marRight w:val="0"/>
      <w:marTop w:val="0"/>
      <w:marBottom w:val="0"/>
      <w:divBdr>
        <w:top w:val="none" w:sz="0" w:space="0" w:color="auto"/>
        <w:left w:val="none" w:sz="0" w:space="0" w:color="auto"/>
        <w:bottom w:val="none" w:sz="0" w:space="0" w:color="auto"/>
        <w:right w:val="none" w:sz="0" w:space="0" w:color="auto"/>
      </w:divBdr>
    </w:div>
    <w:div w:id="9571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4EB4DC65D8FC8EB578C09D4ACCDD212F972E9DC26825130558EB2B3204556D22ED340E1CB791C9ABBD5E0B4Y7b6F" TargetMode="External"/><Relationship Id="rId21" Type="http://schemas.openxmlformats.org/officeDocument/2006/relationships/hyperlink" Target="consultantplus://offline/ref=C46EEFE32D78DF3965BE4A33EC08755F261E826C132D83A8C0572CED62A0BB4891F6FB089483D0B6ED2BC25C7F13WBF" TargetMode="External"/><Relationship Id="rId170" Type="http://schemas.openxmlformats.org/officeDocument/2006/relationships/hyperlink" Target="consultantplus://offline/ref=14EB4DC65D8FC8EB578C09D4ACCDD212FA75EAD423825130558EB2B3204556C02E8B4CE0C266189AAE83B1F223CACA3D1DD304BF5FDC1BY4bFF" TargetMode="External"/><Relationship Id="rId268" Type="http://schemas.openxmlformats.org/officeDocument/2006/relationships/hyperlink" Target="consultantplus://offline/ref=14EB4DC65D8FC8EB578C09D4ACCDD212FD76EFD22CDF5B380C82B0B42F1A41C767874DE0C2661992F186A4E37BC6C22A03D019A35DDEY1b9F" TargetMode="External"/><Relationship Id="rId475" Type="http://schemas.openxmlformats.org/officeDocument/2006/relationships/hyperlink" Target="consultantplus://offline/ref=14EB4DC65D8FC8EB578C09D4ACCDD212FA71E1DC22825130558EB2B3204556D22ED340E1CB791C9ABBD5E0B4Y7b6F" TargetMode="External"/><Relationship Id="rId682" Type="http://schemas.openxmlformats.org/officeDocument/2006/relationships/hyperlink" Target="consultantplus://offline/ref=14EB4DC65D8FC8EB578C0AC1B5CDD212FA70E1D02F8C0C3A5DD7BEB1274A09D729C240E1C2671C9DA4DCB4E73292C6350ACD07A243DE194DY2bDF" TargetMode="External"/><Relationship Id="rId128" Type="http://schemas.openxmlformats.org/officeDocument/2006/relationships/hyperlink" Target="consultantplus://offline/ref=14EB4DC65D8FC8EB578C0AC1B5CDD212F974E1D12E8C0C3A5DD7BEB1274A09D729C240E1C2671D99A2DCB4E73292C6350ACD07A243DE194DY2bDF" TargetMode="External"/><Relationship Id="rId335" Type="http://schemas.openxmlformats.org/officeDocument/2006/relationships/hyperlink" Target="consultantplus://offline/ref=14EB4DC65D8FC8EB578C09D4ACCDD212FA71ECD320825130558EB2B3204556C02E8B4CE0C267149DAE83B1F223CACA3D1DD304BF5FDC1BY4bFF" TargetMode="External"/><Relationship Id="rId542" Type="http://schemas.openxmlformats.org/officeDocument/2006/relationships/hyperlink" Target="consultantplus://offline/ref=14EB4DC65D8FC8EB578C09D4ACCDD212FA77E0D326825130558EB2B3204556D22ED340E1CB791C9ABBD5E0B4Y7b6F" TargetMode="External"/><Relationship Id="rId987" Type="http://schemas.openxmlformats.org/officeDocument/2006/relationships/hyperlink" Target="consultantplus://offline/ref=14EB4DC65D8FC8EB578C09D4ACCDD212F972E8D227825130558EB2B3204556D22ED340E1CB791C9ABBD5E0B4Y7b6F" TargetMode="External"/><Relationship Id="rId1172" Type="http://schemas.openxmlformats.org/officeDocument/2006/relationships/hyperlink" Target="consultantplus://offline/ref=14EB4DC65D8FC8EB578C09D4ACCDD212F373E9DD2CDF5B380C82B0B42F1A53C73F8B4CE9DC671F87A7D7E2YBb6F" TargetMode="External"/><Relationship Id="rId402" Type="http://schemas.openxmlformats.org/officeDocument/2006/relationships/hyperlink" Target="consultantplus://offline/ref=14EB4DC65D8FC8EB578C09D4ACCDD212FA74E8D124825130558EB2B3204556C02E8B4CE0C266199BAE83B1F223CACA3D1DD304BF5FDC1BY4bFF" TargetMode="External"/><Relationship Id="rId847" Type="http://schemas.openxmlformats.org/officeDocument/2006/relationships/hyperlink" Target="consultantplus://offline/ref=14EB4DC65D8FC8EB578C09D4ACCDD212F972E9DC26825130558EB2B3204556D22ED340E1CB791C9ABBD5E0B4Y7b6F" TargetMode="External"/><Relationship Id="rId1032" Type="http://schemas.openxmlformats.org/officeDocument/2006/relationships/hyperlink" Target="consultantplus://offline/ref=14EB4DC65D8FC8EB578C09D4ACCDD212FE77ECDF71D553610080B7BB701F46D6678744FEC264029BA5D5YEb0F" TargetMode="External"/><Relationship Id="rId1477" Type="http://schemas.openxmlformats.org/officeDocument/2006/relationships/hyperlink" Target="consultantplus://offline/ref=14EB4DC65D8FC8EB578C09D4ACCDD212FA71EFD52F825130558EB2B3204556D22ED340E1CB791C9ABBD5E0B4Y7b6F" TargetMode="External"/><Relationship Id="rId707" Type="http://schemas.openxmlformats.org/officeDocument/2006/relationships/hyperlink" Target="consultantplus://offline/ref=14EB4DC65D8FC8EB578C09D4ACCDD212FA7BEDD120825130558EB2B3204556C02E8B4CE0C2641F9DAE83B1F223CACA3D1DD304BF5FDC1BY4bFF" TargetMode="External"/><Relationship Id="rId914" Type="http://schemas.openxmlformats.org/officeDocument/2006/relationships/hyperlink" Target="consultantplus://offline/ref=14EB4DC65D8FC8EB578C09D4ACCDD212FA71EDD02CDF5B380C82B0B42F1A53C73F8B4CE9DC671F87A7D7E2YBb6F" TargetMode="External"/><Relationship Id="rId1337" Type="http://schemas.openxmlformats.org/officeDocument/2006/relationships/hyperlink" Target="consultantplus://offline/ref=14EB4DC65D8FC8EB578C09D4ACCDD212FC74E8D02CDF5B380C82B0B42F1A53C73F8B4CE9DC671F87A7D7E2YBb6F" TargetMode="External"/><Relationship Id="rId1544" Type="http://schemas.openxmlformats.org/officeDocument/2006/relationships/hyperlink" Target="consultantplus://offline/ref=14EB4DC65D8FC8EB578C09D4ACCDD212FA71EFD52E825130558EB2B3204556D22ED340E1CB791C9ABBD5E0B4Y7b6F" TargetMode="External"/><Relationship Id="rId43" Type="http://schemas.openxmlformats.org/officeDocument/2006/relationships/hyperlink" Target="consultantplus://offline/ref=14EB4DC65D8FC8EB578C0AC1B5CDD212F974E1D12E8C0C3A5DD7BEB1274A09D729C240E1C2671C9BA0DCB4E73292C6350ACD07A243DE194DY2bDF" TargetMode="External"/><Relationship Id="rId1404" Type="http://schemas.openxmlformats.org/officeDocument/2006/relationships/hyperlink" Target="consultantplus://offline/ref=14EB4DC65D8FC8EB578C09D4ACCDD212FA71E0D524825130558EB2B3204556D22ED340E1CB791C9ABBD5E0B4Y7b6F" TargetMode="External"/><Relationship Id="rId192" Type="http://schemas.openxmlformats.org/officeDocument/2006/relationships/hyperlink" Target="consultantplus://offline/ref=14EB4DC65D8FC8EB578C09D4ACCDD212F376EEDD2CDF5B380C82B0B42F1A41C767874DE0C06E1992F186A4E37BC6C22A03D019A35DDEY1b9F" TargetMode="External"/><Relationship Id="rId497" Type="http://schemas.openxmlformats.org/officeDocument/2006/relationships/hyperlink" Target="consultantplus://offline/ref=14EB4DC65D8FC8EB578C09D4ACCDD212F972EFD122825130558EB2B3204556D22ED340E1CB791C9ABBD5E0B4Y7b6F" TargetMode="External"/><Relationship Id="rId357" Type="http://schemas.openxmlformats.org/officeDocument/2006/relationships/hyperlink" Target="consultantplus://offline/ref=14EB4DC65D8FC8EB578C09D4ACCDD212F97BEFD62CDF5B380C82B0B42F1A41C767874DE0C2631F92F186A4E37BC6C22A03D019A35DDEY1b9F" TargetMode="External"/><Relationship Id="rId1110" Type="http://schemas.openxmlformats.org/officeDocument/2006/relationships/hyperlink" Target="consultantplus://offline/ref=14EB4DC65D8FC8EB578C09D4ACCDD212F373EBDD2CDF5B380C82B0B42F1A53C73F8B4CE9DC671F87A7D7E2YBb6F" TargetMode="External"/><Relationship Id="rId1194" Type="http://schemas.openxmlformats.org/officeDocument/2006/relationships/hyperlink" Target="consultantplus://offline/ref=14EB4DC65D8FC8EB578C09D4ACCDD212FA71E8D122825130558EB2B3204556D22ED340E1CB791C9ABBD5E0B4Y7b6F" TargetMode="External"/><Relationship Id="rId1208" Type="http://schemas.openxmlformats.org/officeDocument/2006/relationships/hyperlink" Target="consultantplus://offline/ref=14EB4DC65D8FC8EB578C09D4ACCDD212F976E0D420825130558EB2B3204556D22ED340E1CB791C9ABBD5E0B4Y7b6F" TargetMode="External"/><Relationship Id="rId1415" Type="http://schemas.openxmlformats.org/officeDocument/2006/relationships/hyperlink" Target="consultantplus://offline/ref=14EB4DC65D8FC8EB578C09D4ACCDD212FA71EFD423825130558EB2B3204556C02E8B4CE0C36E1E9EAE83B1F223CACA3D1DD304BF5FDC1BY4bFF" TargetMode="External"/><Relationship Id="rId54" Type="http://schemas.openxmlformats.org/officeDocument/2006/relationships/hyperlink" Target="consultantplus://offline/ref=14EB4DC65D8FC8EB578C0AC1B5CDD212F974E1D12E8C0C3A5DD7BEB1274A09D729C240E1C2671C9DADDCB4E73292C6350ACD07A243DE194DY2bDF" TargetMode="External"/><Relationship Id="rId217" Type="http://schemas.openxmlformats.org/officeDocument/2006/relationships/hyperlink" Target="consultantplus://offline/ref=14EB4DC65D8FC8EB578C09D4ACCDD212FF72EBD22CDF5B380C82B0B42F1A41C767874DE0C4641B92F186A4E37BC6C22A03D019A35DDEY1b9F" TargetMode="External"/><Relationship Id="rId564" Type="http://schemas.openxmlformats.org/officeDocument/2006/relationships/hyperlink" Target="consultantplus://offline/ref=14EB4DC65D8FC8EB578C09D4ACCDD212FA72ECDC20825130558EB2B3204556D22ED340E1CB791C9ABBD5E0B4Y7b6F" TargetMode="External"/><Relationship Id="rId771" Type="http://schemas.openxmlformats.org/officeDocument/2006/relationships/hyperlink" Target="consultantplus://offline/ref=14EB4DC65D8FC8EB578C09D4ACCDD212FA71EFD625825130558EB2B3204556D22ED340E1CB791C9ABBD5E0B4Y7b6F" TargetMode="External"/><Relationship Id="rId869" Type="http://schemas.openxmlformats.org/officeDocument/2006/relationships/hyperlink" Target="consultantplus://offline/ref=14EB4DC65D8FC8EB578C09D4ACCDD212FA71E8D121825130558EB2B3204556D22ED340E1CB791C9ABBD5E0B4Y7b6F" TargetMode="External"/><Relationship Id="rId1499" Type="http://schemas.openxmlformats.org/officeDocument/2006/relationships/hyperlink" Target="consultantplus://offline/ref=14EB4DC65D8FC8EB578C09D4ACCDD212FA71E1D725825130558EB2B3204556D22ED340E1CB791C9ABBD5E0B4Y7b6F" TargetMode="External"/><Relationship Id="rId424" Type="http://schemas.openxmlformats.org/officeDocument/2006/relationships/hyperlink" Target="consultantplus://offline/ref=14EB4DC65D8FC8EB578C09D4ACCDD212FD76E1D12CDF5B380C82B0B42F1A41C767874DE0C3621592F186A4E37BC6C22A03D019A35DDEY1b9F" TargetMode="External"/><Relationship Id="rId631" Type="http://schemas.openxmlformats.org/officeDocument/2006/relationships/hyperlink" Target="consultantplus://offline/ref=14EB4DC65D8FC8EB578C09D4ACCDD212F972E8D227825130558EB2B3204556D22ED340E1CB791C9ABBD5E0B4Y7b6F" TargetMode="External"/><Relationship Id="rId729" Type="http://schemas.openxmlformats.org/officeDocument/2006/relationships/hyperlink" Target="consultantplus://offline/ref=14EB4DC65D8FC8EB578C09D4ACCDD212FA72ECDC21825130558EB2B3204556D22ED340E1CB791C9ABBD5E0B4Y7b6F" TargetMode="External"/><Relationship Id="rId1054" Type="http://schemas.openxmlformats.org/officeDocument/2006/relationships/hyperlink" Target="consultantplus://offline/ref=14EB4DC65D8FC8EB578C09D4ACCDD212FA71EFD423825130558EB2B3204556C02E8B4CE0C263159FAE83B1F223CACA3D1DD304BF5FDC1BY4bFF" TargetMode="External"/><Relationship Id="rId1261" Type="http://schemas.openxmlformats.org/officeDocument/2006/relationships/hyperlink" Target="consultantplus://offline/ref=14EB4DC65D8FC8EB578C09D4ACCDD212F972E9DC26825130558EB2B3204556D22ED340E1CB791C9ABBD5E0B4Y7b6F" TargetMode="External"/><Relationship Id="rId1359" Type="http://schemas.openxmlformats.org/officeDocument/2006/relationships/hyperlink" Target="consultantplus://offline/ref=14EB4DC65D8FC8EB578C09D4ACCDD212FF77EADC2CDF5B380C82B0B42F1A53C73F8B4CE9DC671F87A7D7E2YBb6F" TargetMode="External"/><Relationship Id="rId270" Type="http://schemas.openxmlformats.org/officeDocument/2006/relationships/hyperlink" Target="consultantplus://offline/ref=14EB4DC65D8FC8EB578C0AC1B5CDD212FA70E1D02F8C0C3A5DD7BEB1274A09D729C240E1C2671C98ADDCB4E73292C6350ACD07A243DE194DY2bDF" TargetMode="External"/><Relationship Id="rId936" Type="http://schemas.openxmlformats.org/officeDocument/2006/relationships/hyperlink" Target="consultantplus://offline/ref=14EB4DC65D8FC8EB578C09D4ACCDD212F972E9DC26825130558EB2B3204556D22ED340E1CB791C9ABBD5E0B4Y7b6F" TargetMode="External"/><Relationship Id="rId1121" Type="http://schemas.openxmlformats.org/officeDocument/2006/relationships/hyperlink" Target="consultantplus://offline/ref=14EB4DC65D8FC8EB578C09D4ACCDD212F373EAD72CDF5B380C82B0B42F1A53C73F8B4CE9DC671F87A7D7E2YBb6F" TargetMode="External"/><Relationship Id="rId1219" Type="http://schemas.openxmlformats.org/officeDocument/2006/relationships/hyperlink" Target="consultantplus://offline/ref=14EB4DC65D8FC8EB578C09D4ACCDD212FA72ECDC20825130558EB2B3204556D22ED340E1CB791C9ABBD5E0B4Y7b6F" TargetMode="External"/><Relationship Id="rId1566" Type="http://schemas.openxmlformats.org/officeDocument/2006/relationships/hyperlink" Target="consultantplus://offline/ref=14EB4DC65D8FC8EB578C09D4ACCDD212FA71E0D52E825130558EB2B3204556D22ED340E1CB791C9ABBD5E0B4Y7b6F" TargetMode="External"/><Relationship Id="rId65" Type="http://schemas.openxmlformats.org/officeDocument/2006/relationships/hyperlink" Target="consultantplus://offline/ref=14EB4DC65D8FC8EB578C0AC1B5CDD212F974E1D12E8C0C3A5DD7BEB1274A09D729C240E1C2671C9FA4DCB4E73292C6350ACD07A243DE194DY2bDF" TargetMode="External"/><Relationship Id="rId130" Type="http://schemas.openxmlformats.org/officeDocument/2006/relationships/hyperlink" Target="consultantplus://offline/ref=14EB4DC65D8FC8EB578C0AC1B5CDD212F974E1D12E8C0C3A5DD7BEB1274A09D729C240E1C2671D99ACDCB4E73292C6350ACD07A243DE194DY2bDF" TargetMode="External"/><Relationship Id="rId368" Type="http://schemas.openxmlformats.org/officeDocument/2006/relationships/hyperlink" Target="consultantplus://offline/ref=14EB4DC65D8FC8EB578C09D4ACCDD212FA75EBD32E825130558EB2B3204556D22ED340E1CB791C9ABBD5E0B4Y7b6F" TargetMode="External"/><Relationship Id="rId575" Type="http://schemas.openxmlformats.org/officeDocument/2006/relationships/hyperlink" Target="consultantplus://offline/ref=14EB4DC65D8FC8EB578C09D4ACCDD212FA71EFD423825130558EB2B3204556C02E8B4CE0C360159AAE83B1F223CACA3D1DD304BF5FDC1BY4bFF" TargetMode="External"/><Relationship Id="rId782" Type="http://schemas.openxmlformats.org/officeDocument/2006/relationships/hyperlink" Target="consultantplus://offline/ref=14EB4DC65D8FC8EB578C09D4ACCDD212F972E8D227825130558EB2B3204556D22ED340E1CB791C9ABBD5E0B4Y7b6F" TargetMode="External"/><Relationship Id="rId1426" Type="http://schemas.openxmlformats.org/officeDocument/2006/relationships/hyperlink" Target="consultantplus://offline/ref=14EB4DC65D8FC8EB578C09D4ACCDD212FA73E0D222825130558EB2B3204556D22ED340E1CB791C9ABBD5E0B4Y7b6F" TargetMode="External"/><Relationship Id="rId228" Type="http://schemas.openxmlformats.org/officeDocument/2006/relationships/hyperlink" Target="consultantplus://offline/ref=14EB4DC65D8FC8EB578C09D4ACCDD212FA75EAD423825130558EB2B3204556C02E8B4CE0C2661A91AE83B1F223CACA3D1DD304BF5FDC1BY4bFF" TargetMode="External"/><Relationship Id="rId435" Type="http://schemas.openxmlformats.org/officeDocument/2006/relationships/hyperlink" Target="consultantplus://offline/ref=14EB4DC65D8FC8EB578C09D4ACCDD212F272EFDC2CDF5B380C82B0B42F1A53C73F8B4CE9DC671F87A7D7E2YBb6F" TargetMode="External"/><Relationship Id="rId642" Type="http://schemas.openxmlformats.org/officeDocument/2006/relationships/hyperlink" Target="consultantplus://offline/ref=14EB4DC65D8FC8EB578C09D4ACCDD212FA71EFD423825130558EB2B3204556C02E8B4CE0C2601C9EAE83B1F223CACA3D1DD304BF5FDC1BY4bFF" TargetMode="External"/><Relationship Id="rId1065" Type="http://schemas.openxmlformats.org/officeDocument/2006/relationships/hyperlink" Target="consultantplus://offline/ref=14EB4DC65D8FC8EB578C09D4ACCDD212F972E8D227825130558EB2B3204556D22ED340E1CB791C9ABBD5E0B4Y7b6F" TargetMode="External"/><Relationship Id="rId1272" Type="http://schemas.openxmlformats.org/officeDocument/2006/relationships/hyperlink" Target="consultantplus://offline/ref=14EB4DC65D8FC8EB578C09D4ACCDD212FA71EFD423825130558EB2B3204556D22ED340E1CB791C9ABBD5E0B4Y7b6F" TargetMode="External"/><Relationship Id="rId281" Type="http://schemas.openxmlformats.org/officeDocument/2006/relationships/hyperlink" Target="consultantplus://offline/ref=14EB4DC65D8FC8EB578C0AC1B5CDD212F97BECDD22810C3A5DD7BEB1274A09D729C240E1C2671C9DA7DCB4E73292C6350ACD07A243DE194DY2bDF" TargetMode="External"/><Relationship Id="rId502" Type="http://schemas.openxmlformats.org/officeDocument/2006/relationships/hyperlink" Target="consultantplus://offline/ref=14EB4DC65D8FC8EB578C0AC1B5CDD212FA70E1D02F8C0C3A5DD7BEB1274A09D729C240E1C2671C9DA4DCB4E73292C6350ACD07A243DE194DY2bDF" TargetMode="External"/><Relationship Id="rId947" Type="http://schemas.openxmlformats.org/officeDocument/2006/relationships/hyperlink" Target="consultantplus://offline/ref=14EB4DC65D8FC8EB578C09D4ACCDD212FA71EFD52F825130558EB2B3204556D22ED340E1CB791C9ABBD5E0B4Y7b6F" TargetMode="External"/><Relationship Id="rId1132" Type="http://schemas.openxmlformats.org/officeDocument/2006/relationships/hyperlink" Target="consultantplus://offline/ref=14EB4DC65D8FC8EB578C09D4ACCDD212F970EAD020825130558EB2B3204556D22ED340E1CB791C9ABBD5E0B4Y7b6F" TargetMode="External"/><Relationship Id="rId1577" Type="http://schemas.openxmlformats.org/officeDocument/2006/relationships/hyperlink" Target="consultantplus://offline/ref=14EB4DC65D8FC8EB578C09D4ACCDD212FA71EFD423825130558EB2B3204556C02E8B4CE0C263159FAE83B1F223CACA3D1DD304BF5FDC1BY4bFF" TargetMode="External"/><Relationship Id="rId76" Type="http://schemas.openxmlformats.org/officeDocument/2006/relationships/hyperlink" Target="consultantplus://offline/ref=14EB4DC65D8FC8EB578C0AC1B5CDD212F974E1D12E8C0C3A5DD7BEB1274A09D729C240E1C2671C9FA4DCB4E73292C6350ACD07A243DE194DY2bDF" TargetMode="External"/><Relationship Id="rId141" Type="http://schemas.openxmlformats.org/officeDocument/2006/relationships/hyperlink" Target="consultantplus://offline/ref=14EB4DC65D8FC8EB578C09D4ACCDD212FA76EDD124825130558EB2B3204556C02E8B4CE0C267189FAE83B1F223CACA3D1DD304BF5FDC1BY4bFF" TargetMode="External"/><Relationship Id="rId379" Type="http://schemas.openxmlformats.org/officeDocument/2006/relationships/hyperlink" Target="consultantplus://offline/ref=14EB4DC65D8FC8EB578C09D4ACCDD212F870EDD52CDF5B380C82B0B42F1A41C767874DE0C3671492F186A4E37BC6C22A03D019A35DDEY1b9F" TargetMode="External"/><Relationship Id="rId586" Type="http://schemas.openxmlformats.org/officeDocument/2006/relationships/hyperlink" Target="consultantplus://offline/ref=14EB4DC65D8FC8EB578C09D4ACCDD212FA71EFD121825130558EB2B3204556D22ED340E1CB791C9ABBD5E0B4Y7b6F" TargetMode="External"/><Relationship Id="rId793" Type="http://schemas.openxmlformats.org/officeDocument/2006/relationships/hyperlink" Target="consultantplus://offline/ref=14EB4DC65D8FC8EB578C0AC1B5CDD212F97BECDD22810C3A5DD7BEB1274A09D729C240E1C2671D9DA0DCB4E73292C6350ACD07A243DE194DY2bDF" TargetMode="External"/><Relationship Id="rId807" Type="http://schemas.openxmlformats.org/officeDocument/2006/relationships/hyperlink" Target="consultantplus://offline/ref=14EB4DC65D8FC8EB578C09D4ACCDD212FA70E9DD23825130558EB2B3204556D22ED340E1CB791C9ABBD5E0B4Y7b6F" TargetMode="External"/><Relationship Id="rId1437" Type="http://schemas.openxmlformats.org/officeDocument/2006/relationships/hyperlink" Target="consultantplus://offline/ref=14EB4DC65D8FC8EB578C09D4ACCDD212FA71EFD626825130558EB2B3204556D22ED340E1CB791C9ABBD5E0B4Y7b6F" TargetMode="External"/><Relationship Id="rId7" Type="http://schemas.openxmlformats.org/officeDocument/2006/relationships/hyperlink" Target="http://lib.orgma.ru/jirbis2/elektronnyj-katalog" TargetMode="External"/><Relationship Id="rId239" Type="http://schemas.openxmlformats.org/officeDocument/2006/relationships/hyperlink" Target="consultantplus://offline/ref=14EB4DC65D8FC8EB578C09D4ACCDD212FC72E8D72CDF5B380C82B0B42F1A53C73F8B4CE9DC671F87A7D7E2YBb6F" TargetMode="External"/><Relationship Id="rId446" Type="http://schemas.openxmlformats.org/officeDocument/2006/relationships/hyperlink" Target="consultantplus://offline/ref=14EB4DC65D8FC8EB578C09D4ACCDD212FA72E9D52CDF5B380C82B0B42F1A41C767874DE0C26F1F92F186A4E37BC6C22A03D019A35DDEY1b9F" TargetMode="External"/><Relationship Id="rId653" Type="http://schemas.openxmlformats.org/officeDocument/2006/relationships/hyperlink" Target="consultantplus://offline/ref=14EB4DC65D8FC8EB578C09D4ACCDD212FA75EAD423825130558EB2B3204556C02E8B4CE0C2651B9AAE83B1F223CACA3D1DD304BF5FDC1BY4bFF" TargetMode="External"/><Relationship Id="rId1076" Type="http://schemas.openxmlformats.org/officeDocument/2006/relationships/hyperlink" Target="consultantplus://offline/ref=14EB4DC65D8FC8EB578C09D4ACCDD212FA71EFD12F825130558EB2B3204556D22ED340E1CB791C9ABBD5E0B4Y7b6F" TargetMode="External"/><Relationship Id="rId1283" Type="http://schemas.openxmlformats.org/officeDocument/2006/relationships/hyperlink" Target="consultantplus://offline/ref=14EB4DC65D8FC8EB578C09D4ACCDD212FA76E1D624825130558EB2B3204556D22ED340E1CB791C9ABBD5E0B4Y7b6F" TargetMode="External"/><Relationship Id="rId1490" Type="http://schemas.openxmlformats.org/officeDocument/2006/relationships/hyperlink" Target="consultantplus://offline/ref=14EB4DC65D8FC8EB578C09D4ACCDD212FA72ECDC21825130558EB2B3204556D22ED340E1CB791C9ABBD5E0B4Y7b6F" TargetMode="External"/><Relationship Id="rId1504" Type="http://schemas.openxmlformats.org/officeDocument/2006/relationships/hyperlink" Target="consultantplus://offline/ref=14EB4DC65D8FC8EB578C09D4ACCDD212F972E9DC26825130558EB2B3204556D22ED340E1CB791C9ABBD5E0B4Y7b6F" TargetMode="External"/><Relationship Id="rId292" Type="http://schemas.openxmlformats.org/officeDocument/2006/relationships/hyperlink" Target="consultantplus://offline/ref=14EB4DC65D8FC8EB578C09D4ACCDD212F871ECD72CDF5B380C82B0B42F1A41C767874DE0C6671C92F186A4E37BC6C22A03D019A35DDEY1b9F" TargetMode="External"/><Relationship Id="rId306" Type="http://schemas.openxmlformats.org/officeDocument/2006/relationships/hyperlink" Target="consultantplus://offline/ref=14EB4DC65D8FC8EB578C09D4ACCDD212F27AE1DF71D553610080B7BB700D468E6B864DE2C06617CDF493B5BB77CED53400CD05A15FYDbCF" TargetMode="External"/><Relationship Id="rId860" Type="http://schemas.openxmlformats.org/officeDocument/2006/relationships/hyperlink" Target="consultantplus://offline/ref=14EB4DC65D8FC8EB578C09D4ACCDD212F971EBD12CDF5B380C82B0B42F1A53C73F8B4CE9DC671F87A7D7E2YBb6F" TargetMode="External"/><Relationship Id="rId958" Type="http://schemas.openxmlformats.org/officeDocument/2006/relationships/hyperlink" Target="consultantplus://offline/ref=14EB4DC65D8FC8EB578C09D4ACCDD212F972E9DC26825130558EB2B3204556D22ED340E1CB791C9ABBD5E0B4Y7b6F" TargetMode="External"/><Relationship Id="rId1143" Type="http://schemas.openxmlformats.org/officeDocument/2006/relationships/hyperlink" Target="consultantplus://offline/ref=14EB4DC65D8FC8EB578C09D4ACCDD212F971EFD62CDF5B380C82B0B42F1A53C73F8B4CE9DC671F87A7D7E2YBb6F" TargetMode="External"/><Relationship Id="rId1588" Type="http://schemas.openxmlformats.org/officeDocument/2006/relationships/hyperlink" Target="consultantplus://offline/ref=14EB4DC65D8FC8EB578C0AC1B5CDD212FA70E1D02F8C0C3A5DD7BEB1274A09D729C240E1C2671C9DA4DCB4E73292C6350ACD07A243DE194DY2bDF" TargetMode="External"/><Relationship Id="rId87" Type="http://schemas.openxmlformats.org/officeDocument/2006/relationships/hyperlink" Target="consultantplus://offline/ref=14EB4DC65D8FC8EB578C0AC1B5CDD212FA72EADD208B0C3A5DD7BEB1274A09D729C240E1C2671F9FA0DCB4E73292C6350ACD07A243DE194DY2bDF" TargetMode="External"/><Relationship Id="rId513" Type="http://schemas.openxmlformats.org/officeDocument/2006/relationships/hyperlink" Target="consultantplus://offline/ref=14EB4DC65D8FC8EB578C09D4ACCDD212FD70EED72CDF5B380C82B0B42F1A41C767874DE0C1661B92F186A4E37BC6C22A03D019A35DDEY1b9F" TargetMode="External"/><Relationship Id="rId597" Type="http://schemas.openxmlformats.org/officeDocument/2006/relationships/hyperlink" Target="consultantplus://offline/ref=14EB4DC65D8FC8EB578C09D4ACCDD212FA72ECDC21825130558EB2B3204556D22ED340E1CB791C9ABBD5E0B4Y7b6F" TargetMode="External"/><Relationship Id="rId720" Type="http://schemas.openxmlformats.org/officeDocument/2006/relationships/hyperlink" Target="consultantplus://offline/ref=14EB4DC65D8FC8EB578C09D4ACCDD212F972E8D227825130558EB2B3204556D22ED340E1CB791C9ABBD5E0B4Y7b6F" TargetMode="External"/><Relationship Id="rId818" Type="http://schemas.openxmlformats.org/officeDocument/2006/relationships/hyperlink" Target="consultantplus://offline/ref=14EB4DC65D8FC8EB578C09D4ACCDD212FE72E0D22CDF5B380C82B0B42F1A53C73F8B4CE9DC671F87A7D7E2YBb6F" TargetMode="External"/><Relationship Id="rId1350" Type="http://schemas.openxmlformats.org/officeDocument/2006/relationships/hyperlink" Target="consultantplus://offline/ref=14EB4DC65D8FC8EB578C09D4ACCDD212FD77EED62CDF5B380C82B0B42F1A41C767874DE0C0601892F186A4E37BC6C22A03D019A35DDEY1b9F" TargetMode="External"/><Relationship Id="rId1448" Type="http://schemas.openxmlformats.org/officeDocument/2006/relationships/hyperlink" Target="consultantplus://offline/ref=14EB4DC65D8FC8EB578C09D4ACCDD212FA71E8D126825130558EB2B3204556D22ED340E1CB791C9ABBD5E0B4Y7b6F" TargetMode="External"/><Relationship Id="rId152" Type="http://schemas.openxmlformats.org/officeDocument/2006/relationships/hyperlink" Target="consultantplus://offline/ref=14EB4DC65D8FC8EB578C09D4ACCDD212F975E9DC2CDF5B380C82B0B42F1A53C73F8B4CE9DC671F87A7D7E2YBb6F" TargetMode="External"/><Relationship Id="rId457" Type="http://schemas.openxmlformats.org/officeDocument/2006/relationships/hyperlink" Target="consultantplus://offline/ref=14EB4DC65D8FC8EB578C0AC1B5CDD212FA70E1D02F8C0C3A5DD7BEB1274A09D729C240E1C2671C9DA5DCB4E73292C6350ACD07A243DE194DY2bDF" TargetMode="External"/><Relationship Id="rId1003" Type="http://schemas.openxmlformats.org/officeDocument/2006/relationships/hyperlink" Target="consultantplus://offline/ref=14EB4DC65D8FC8EB578C09D4ACCDD212FA71EFD52E825130558EB2B3204556D22ED340E1CB791C9ABBD5E0B4Y7b6F" TargetMode="External"/><Relationship Id="rId1087" Type="http://schemas.openxmlformats.org/officeDocument/2006/relationships/hyperlink" Target="consultantplus://offline/ref=14EB4DC65D8FC8EB578C09D4ACCDD212F972E8D227825130558EB2B3204556D22ED340E1CB791C9ABBD5E0B4Y7b6F" TargetMode="External"/><Relationship Id="rId1210" Type="http://schemas.openxmlformats.org/officeDocument/2006/relationships/hyperlink" Target="consultantplus://offline/ref=14EB4DC65D8FC8EB578C09D4ACCDD212FA73E0D222825130558EB2B3204556D22ED340E1CB791C9ABBD5E0B4Y7b6F" TargetMode="External"/><Relationship Id="rId1294" Type="http://schemas.openxmlformats.org/officeDocument/2006/relationships/hyperlink" Target="consultantplus://offline/ref=14EB4DC65D8FC8EB578C09D4ACCDD212FC7AEFD42CDF5B380C82B0B42F1A53C73F8B4CE9DC671F87A7D7E2YBb6F" TargetMode="External"/><Relationship Id="rId1308" Type="http://schemas.openxmlformats.org/officeDocument/2006/relationships/hyperlink" Target="consultantplus://offline/ref=14EB4DC65D8FC8EB578C09D4ACCDD212F975E0DC2CDF5B380C82B0B42F1A53C73F8B4CE9DC671F87A7D7E2YBb6F" TargetMode="External"/><Relationship Id="rId664" Type="http://schemas.openxmlformats.org/officeDocument/2006/relationships/hyperlink" Target="consultantplus://offline/ref=14EB4DC65D8FC8EB578C09D4ACCDD212FC74EFD62CDF5B380C82B0B42F1A41C767874DE0C1621E92F186A4E37BC6C22A03D019A35DDEY1b9F" TargetMode="External"/><Relationship Id="rId871" Type="http://schemas.openxmlformats.org/officeDocument/2006/relationships/hyperlink" Target="consultantplus://offline/ref=14EB4DC65D8FC8EB578C09D4ACCDD212F972E8D227825130558EB2B3204556D22ED340E1CB791C9ABBD5E0B4Y7b6F" TargetMode="External"/><Relationship Id="rId969" Type="http://schemas.openxmlformats.org/officeDocument/2006/relationships/hyperlink" Target="consultantplus://offline/ref=14EB4DC65D8FC8EB578C09D4ACCDD212F972E8D227825130558EB2B3204556D22ED340E1CB791C9ABBD5E0B4Y7b6F" TargetMode="External"/><Relationship Id="rId1515" Type="http://schemas.openxmlformats.org/officeDocument/2006/relationships/hyperlink" Target="consultantplus://offline/ref=14EB4DC65D8FC8EB578C09D4ACCDD212F972E8D227825130558EB2B3204556D22ED340E1CB791C9ABBD5E0B4Y7b6F" TargetMode="External"/><Relationship Id="rId14" Type="http://schemas.openxmlformats.org/officeDocument/2006/relationships/hyperlink" Target="consultantplus://offline/ref=C46EEFE32D78DF3965BE4A33EC08755F2218826B1421DEA2C80E20EF65AFE45F84BFAF05958BCDB1E56191182836ACDCD88F12BB043BCB1FW6F" TargetMode="External"/><Relationship Id="rId317" Type="http://schemas.openxmlformats.org/officeDocument/2006/relationships/hyperlink" Target="consultantplus://offline/ref=14EB4DC65D8FC8EB578C09D4ACCDD212FA75ECD026825130558EB2B3204556C02E8B4CE0C2661B98AE83B1F223CACA3D1DD304BF5FDC1BY4bFF" TargetMode="External"/><Relationship Id="rId524" Type="http://schemas.openxmlformats.org/officeDocument/2006/relationships/hyperlink" Target="consultantplus://offline/ref=14EB4DC65D8FC8EB578C09D4ACCDD212FF77EFDD2CDF5B380C82B0B42F1A53C73F8B4CE9DC671F87A7D7E2YBb6F" TargetMode="External"/><Relationship Id="rId731" Type="http://schemas.openxmlformats.org/officeDocument/2006/relationships/hyperlink" Target="consultantplus://offline/ref=14EB4DC65D8FC8EB578C09D4ACCDD212F972E9DC26825130558EB2B3204556D22ED340E1CB791C9ABBD5E0B4Y7b6F" TargetMode="External"/><Relationship Id="rId1154" Type="http://schemas.openxmlformats.org/officeDocument/2006/relationships/hyperlink" Target="consultantplus://offline/ref=14EB4DC65D8FC8EB578C09D4ACCDD212F977E0D42E825130558EB2B3204556D22ED340E1CB791C9ABBD5E0B4Y7b6F" TargetMode="External"/><Relationship Id="rId1361" Type="http://schemas.openxmlformats.org/officeDocument/2006/relationships/hyperlink" Target="consultantplus://offline/ref=14EB4DC65D8FC8EB578C09D4ACCDD212FA71EDDC25825130558EB2B3204556C02E8B4CE0C266189EAE83B1F223CACA3D1DD304BF5FDC1BY4bFF" TargetMode="External"/><Relationship Id="rId1459" Type="http://schemas.openxmlformats.org/officeDocument/2006/relationships/hyperlink" Target="consultantplus://offline/ref=14EB4DC65D8FC8EB578C09D4ACCDD212F972EFD122825130558EB2B3204556D22ED340E1CB791C9ABBD5E0B4Y7b6F" TargetMode="External"/><Relationship Id="rId98" Type="http://schemas.openxmlformats.org/officeDocument/2006/relationships/hyperlink" Target="consultantplus://offline/ref=14EB4DC65D8FC8EB578C0AC1B5CDD212F974E1D12E8C0C3A5DD7BEB1274A09D729C240E1C2671C91A5DCB4E73292C6350ACD07A243DE194DY2bDF" TargetMode="External"/><Relationship Id="rId163" Type="http://schemas.openxmlformats.org/officeDocument/2006/relationships/hyperlink" Target="consultantplus://offline/ref=14EB4DC65D8FC8EB578C09D4ACCDD212FA75EAD423825130558EB2B3204556C02E8B4CE0C267159BAE83B1F223CACA3D1DD304BF5FDC1BY4bFF" TargetMode="External"/><Relationship Id="rId370" Type="http://schemas.openxmlformats.org/officeDocument/2006/relationships/hyperlink" Target="consultantplus://offline/ref=14EB4DC65D8FC8EB578C09D4ACCDD212FA75EBD32E825130558EB2B3204556C02E8B4CE0C2671B9BAE83B1F223CACA3D1DD304BF5FDC1BY4bFF" TargetMode="External"/><Relationship Id="rId829" Type="http://schemas.openxmlformats.org/officeDocument/2006/relationships/hyperlink" Target="consultantplus://offline/ref=14EB4DC65D8FC8EB578C09D4ACCDD212FA71EFD423825130558EB2B3204556C02E8B4CE0C2601C9EAE83B1F223CACA3D1DD304BF5FDC1BY4bFF" TargetMode="External"/><Relationship Id="rId1014" Type="http://schemas.openxmlformats.org/officeDocument/2006/relationships/hyperlink" Target="consultantplus://offline/ref=14EB4DC65D8FC8EB578C15D4B0CDD212F878BF887384066F0588E7E1601B0F8263984DE3DC651C9BYAb5F" TargetMode="External"/><Relationship Id="rId1221" Type="http://schemas.openxmlformats.org/officeDocument/2006/relationships/hyperlink" Target="consultantplus://offline/ref=14EB4DC65D8FC8EB578C09D4ACCDD212FA77E0D326825130558EB2B3204556D22ED340E1CB791C9ABBD5E0B4Y7b6F" TargetMode="External"/><Relationship Id="rId230" Type="http://schemas.openxmlformats.org/officeDocument/2006/relationships/hyperlink" Target="consultantplus://offline/ref=14EB4DC65D8FC8EB578C09D4ACCDD212FE7BEBD52CDF5B380C82B0B42F1A53C73F8B4CE9DC671F87A7D7E2YBb6F" TargetMode="External"/><Relationship Id="rId468" Type="http://schemas.openxmlformats.org/officeDocument/2006/relationships/hyperlink" Target="consultantplus://offline/ref=14EB4DC65D8FC8EB578C09D4ACAC8741F671E8D5278C0C3A5DD7BEB1274A09D729C240E1C2671C9CA4DCB4E73292C6350ACD07A243DE194DY2bDF" TargetMode="External"/><Relationship Id="rId675" Type="http://schemas.openxmlformats.org/officeDocument/2006/relationships/hyperlink" Target="consultantplus://offline/ref=14EB4DC65D8FC8EB578C09D4ACCDD212FA71E1DC22825130558EB2B3204556D22ED340E1CB791C9ABBD5E0B4Y7b6F" TargetMode="External"/><Relationship Id="rId882" Type="http://schemas.openxmlformats.org/officeDocument/2006/relationships/hyperlink" Target="consultantplus://offline/ref=14EB4DC65D8FC8EB578C09D4ACCDD212FA71EFD520825130558EB2B3204556D22ED340E1CB791C9ABBD5E0B4Y7b6F" TargetMode="External"/><Relationship Id="rId1098" Type="http://schemas.openxmlformats.org/officeDocument/2006/relationships/hyperlink" Target="consultantplus://offline/ref=14EB4DC65D8FC8EB578C09D4ACCDD212FA76E1D624825130558EB2B3204556D22ED340E1CB791C9ABBD5E0B4Y7b6F" TargetMode="External"/><Relationship Id="rId1319" Type="http://schemas.openxmlformats.org/officeDocument/2006/relationships/hyperlink" Target="consultantplus://offline/ref=14EB4DC65D8FC8EB578C09D4ACCDD212FC74E8D02CDF5B380C82B0B42F1A53C73F8B4CE9DC671F87A7D7E2YBb6F" TargetMode="External"/><Relationship Id="rId1526" Type="http://schemas.openxmlformats.org/officeDocument/2006/relationships/hyperlink" Target="consultantplus://offline/ref=14EB4DC65D8FC8EB578C09D4ACCDD212F972E9DC26825130558EB2B3204556D22ED340E1CB791C9ABBD5E0B4Y7b6F" TargetMode="External"/><Relationship Id="rId25" Type="http://schemas.openxmlformats.org/officeDocument/2006/relationships/hyperlink" Target="consultantplus://offline/ref=14EB4DC65D8FC8EB578C0AC1B5CDD212FA70E8D3248F0C3A5DD7BEB1274A09D729C240E1C2671C99A0DCB4E73292C6350ACD07A243DE194DY2bDF" TargetMode="External"/><Relationship Id="rId328" Type="http://schemas.openxmlformats.org/officeDocument/2006/relationships/hyperlink" Target="consultantplus://offline/ref=14EB4DC65D8FC8EB578C09D4ACCDD212FA75ECD025825130558EB2B3204556D22ED340E1CB791C9ABBD5E0B4Y7b6F" TargetMode="External"/><Relationship Id="rId535" Type="http://schemas.openxmlformats.org/officeDocument/2006/relationships/hyperlink" Target="consultantplus://offline/ref=14EB4DC65D8FC8EB578C09D4ACCDD212F972E9DC26825130558EB2B3204556D22ED340E1CB791C9ABBD5E0B4Y7b6F" TargetMode="External"/><Relationship Id="rId742" Type="http://schemas.openxmlformats.org/officeDocument/2006/relationships/hyperlink" Target="consultantplus://offline/ref=14EB4DC65D8FC8EB578C09D4ACCDD212F972E8D227825130558EB2B3204556D22ED340E1CB791C9ABBD5E0B4Y7b6F" TargetMode="External"/><Relationship Id="rId1165" Type="http://schemas.openxmlformats.org/officeDocument/2006/relationships/hyperlink" Target="consultantplus://offline/ref=14EB4DC65D8FC8EB578C09D4ACCDD212FA71E1DC20825130558EB2B3204556D22ED340E1CB791C9ABBD5E0B4Y7b6F" TargetMode="External"/><Relationship Id="rId1372" Type="http://schemas.openxmlformats.org/officeDocument/2006/relationships/hyperlink" Target="consultantplus://offline/ref=14EB4DC65D8FC8EB578C09D4ACCDD212F372E1D62CDF5B380C82B0B42F1A41C767874DE0C2641492F186A4E37BC6C22A03D019A35DDEY1b9F" TargetMode="External"/><Relationship Id="rId174" Type="http://schemas.openxmlformats.org/officeDocument/2006/relationships/hyperlink" Target="consultantplus://offline/ref=14EB4DC65D8FC8EB578C0AC1B5CDD212FA76E0D0258E0C3A5DD7BEB1274A09D729C240E1C2671C9DA2DCB4E73292C6350ACD07A243DE194DY2bDF" TargetMode="External"/><Relationship Id="rId381" Type="http://schemas.openxmlformats.org/officeDocument/2006/relationships/hyperlink" Target="consultantplus://offline/ref=14EB4DC65D8FC8EB578C0AC1B5CDD212FA70E1D02F8C0C3A5DD7BEB1274A09D729C240E1C2671C9BA5DCB4E73292C6350ACD07A243DE194DY2bDF" TargetMode="External"/><Relationship Id="rId602" Type="http://schemas.openxmlformats.org/officeDocument/2006/relationships/hyperlink" Target="consultantplus://offline/ref=14EB4DC65D8FC8EB578C09D4ACCDD212FE72ECD32CDF5B380C82B0B42F1A53C73F8B4CE9DC671F87A7D7E2YBb6F" TargetMode="External"/><Relationship Id="rId1025" Type="http://schemas.openxmlformats.org/officeDocument/2006/relationships/hyperlink" Target="consultantplus://offline/ref=14EB4DC65D8FC8EB578C09D4ACCDD212F374EDDF71D553610080B7BB701F46D6678744FEC264029BA5D5YEb0F" TargetMode="External"/><Relationship Id="rId1232" Type="http://schemas.openxmlformats.org/officeDocument/2006/relationships/hyperlink" Target="consultantplus://offline/ref=14EB4DC65D8FC8EB578C09D4ACCDD212FE72ECD32CDF5B380C82B0B42F1A53C73F8B4CE9DC671F87A7D7E2YBb6F" TargetMode="External"/><Relationship Id="rId241" Type="http://schemas.openxmlformats.org/officeDocument/2006/relationships/hyperlink" Target="consultantplus://offline/ref=14EB4DC65D8FC8EB578C09D4ACCDD212FC72E8D72CDF5B380C82B0B42F1A41C767874DE0C26E1E92F186A4E37BC6C22A03D019A35DDEY1b9F" TargetMode="External"/><Relationship Id="rId479" Type="http://schemas.openxmlformats.org/officeDocument/2006/relationships/hyperlink" Target="consultantplus://offline/ref=14EB4DC65D8FC8EB578C09D4ACCDD212FA7AE9D725825130558EB2B3204556D22ED340E1CB791C9ABBD5E0B4Y7b6F" TargetMode="External"/><Relationship Id="rId686" Type="http://schemas.openxmlformats.org/officeDocument/2006/relationships/hyperlink" Target="consultantplus://offline/ref=14EB4DC65D8FC8EB578C09D4ACCDD212FF77EFDD2CDF5B380C82B0B42F1A53C73F8B4CE9DC671F87A7D7E2YBb6F" TargetMode="External"/><Relationship Id="rId893" Type="http://schemas.openxmlformats.org/officeDocument/2006/relationships/hyperlink" Target="consultantplus://offline/ref=14EB4DC65D8FC8EB578C09D4ACCDD212FA71EFD724825130558EB2B3204556D22ED340E1CB791C9ABBD5E0B4Y7b6F" TargetMode="External"/><Relationship Id="rId907" Type="http://schemas.openxmlformats.org/officeDocument/2006/relationships/hyperlink" Target="consultantplus://offline/ref=14EB4DC65D8FC8EB578C0AC1B5CDD212FA70E1D02F8C0C3A5DD7BEB1274A09D729C240E1C2671C9DA4DCB4E73292C6350ACD07A243DE194DY2bDF" TargetMode="External"/><Relationship Id="rId1537" Type="http://schemas.openxmlformats.org/officeDocument/2006/relationships/hyperlink" Target="consultantplus://offline/ref=14EB4DC65D8FC8EB578C09D4ACCDD212F972E8D227825130558EB2B3204556D22ED340E1CB791C9ABBD5E0B4Y7b6F" TargetMode="External"/><Relationship Id="rId36" Type="http://schemas.openxmlformats.org/officeDocument/2006/relationships/hyperlink" Target="consultantplus://offline/ref=14EB4DC65D8FC8EB578C0AC1B5CDD212FA73EED42F8F0C3A5DD7BEB1274A09D73BC218EDC36E0299A6C9E2B674YCb7F" TargetMode="External"/><Relationship Id="rId339" Type="http://schemas.openxmlformats.org/officeDocument/2006/relationships/hyperlink" Target="consultantplus://offline/ref=14EB4DC65D8FC8EB578C09D4ACCDD212FA72EDD026825130558EB2B3204556C02E8B4CE0C2651F9BAE83B1F223CACA3D1DD304BF5FDC1BY4bFF" TargetMode="External"/><Relationship Id="rId546" Type="http://schemas.openxmlformats.org/officeDocument/2006/relationships/hyperlink" Target="consultantplus://offline/ref=14EB4DC65D8FC8EB578C0AC1B5CDD212F97BECDD22810C3A5DD7BEB1274A09D729C240E1C2671D98A0DCB4E73292C6350ACD07A243DE194DY2bDF" TargetMode="External"/><Relationship Id="rId753" Type="http://schemas.openxmlformats.org/officeDocument/2006/relationships/hyperlink" Target="consultantplus://offline/ref=14EB4DC65D8FC8EB578C09D4ACCDD212FA71EFD423825130558EB2B3204556C02E8B4CE0C26E1E9EAE83B1F223CACA3D1DD304BF5FDC1BY4bFF" TargetMode="External"/><Relationship Id="rId1176" Type="http://schemas.openxmlformats.org/officeDocument/2006/relationships/hyperlink" Target="consultantplus://offline/ref=14EB4DC65D8FC8EB578C09D4ACCDD212FA71E1DD23825130558EB2B3204556D22ED340E1CB791C9ABBD5E0B4Y7b6F" TargetMode="External"/><Relationship Id="rId1383" Type="http://schemas.openxmlformats.org/officeDocument/2006/relationships/hyperlink" Target="consultantplus://offline/ref=14EB4DC65D8FC8EB578C09D4ACCDD212FA71EFD423825130558EB2B3204556D22ED340E1CB791C9ABBD5E0B4Y7b6F" TargetMode="External"/><Relationship Id="rId101" Type="http://schemas.openxmlformats.org/officeDocument/2006/relationships/hyperlink" Target="consultantplus://offline/ref=14EB4DC65D8FC8EB578C0AC1B5CDD212F974E1D12E8C0C3A5DD7BEB1274A09D729C240E1C2671C91A6DCB4E73292C6350ACD07A243DE194DY2bDF" TargetMode="External"/><Relationship Id="rId185" Type="http://schemas.openxmlformats.org/officeDocument/2006/relationships/hyperlink" Target="consultantplus://offline/ref=14EB4DC65D8FC8EB578C09D4ACCDD212F871E1D02CDF5B380C82B0B42F1A41C767874DE0C2631B92F186A4E37BC6C22A03D019A35DDEY1b9F" TargetMode="External"/><Relationship Id="rId406" Type="http://schemas.openxmlformats.org/officeDocument/2006/relationships/hyperlink" Target="consultantplus://offline/ref=14EB4DC65D8FC8EB578C09D4ACCDD212F871EAD42CDF5B380C82B0B42F1A41C767874DE0C0671F92F186A4E37BC6C22A03D019A35DDEY1b9F" TargetMode="External"/><Relationship Id="rId960" Type="http://schemas.openxmlformats.org/officeDocument/2006/relationships/hyperlink" Target="consultantplus://offline/ref=14EB4DC65D8FC8EB578C09D4ACCDD212FA71E1D725825130558EB2B3204556D22ED340E1CB791C9ABBD5E0B4Y7b6F" TargetMode="External"/><Relationship Id="rId1036" Type="http://schemas.openxmlformats.org/officeDocument/2006/relationships/hyperlink" Target="consultantplus://offline/ref=14EB4DC65D8FC8EB578C09D4ACCDD212FA71EAD221825130558EB2B3204556D22ED340E1CB791C9ABBD5E0B4Y7b6F" TargetMode="External"/><Relationship Id="rId1243" Type="http://schemas.openxmlformats.org/officeDocument/2006/relationships/hyperlink" Target="consultantplus://offline/ref=14EB4DC65D8FC8EB578C09D4ACCDD212FA71E8D124825130558EB2B3204556D22ED340E1CB791C9ABBD5E0B4Y7b6F" TargetMode="External"/><Relationship Id="rId1590" Type="http://schemas.openxmlformats.org/officeDocument/2006/relationships/hyperlink" Target="consultantplus://offline/ref=14EB4DC65D8FC8EB578C0AC1B5CDD212F97BECDD22810C3A5DD7BEB1274A09D729C240E1C2671C90A2DCB4E73292C6350ACD07A243DE194DY2bDF" TargetMode="External"/><Relationship Id="rId392" Type="http://schemas.openxmlformats.org/officeDocument/2006/relationships/hyperlink" Target="consultantplus://offline/ref=14EB4DC65D8FC8EB578C09D4ACCDD212F970E0D32CDF5B380C82B0B42F1A41C767874DE0C3621992F186A4E37BC6C22A03D019A35DDEY1b9F" TargetMode="External"/><Relationship Id="rId613" Type="http://schemas.openxmlformats.org/officeDocument/2006/relationships/hyperlink" Target="consultantplus://offline/ref=14EB4DC65D8FC8EB578C09D4ACCDD212F972E9DC26825130558EB2B3204556D22ED340E1CB791C9ABBD5E0B4Y7b6F" TargetMode="External"/><Relationship Id="rId697" Type="http://schemas.openxmlformats.org/officeDocument/2006/relationships/hyperlink" Target="consultantplus://offline/ref=14EB4DC65D8FC8EB578C09D4ACCDD212FA71EFD22CDF5B380C82B0B42F1A53C73F8B4CE9DC671F87A7D7E2YBb6F" TargetMode="External"/><Relationship Id="rId820" Type="http://schemas.openxmlformats.org/officeDocument/2006/relationships/hyperlink" Target="consultantplus://offline/ref=14EB4DC65D8FC8EB578C03D8B2CDD212FF73EED52E8A0C3A5DD7BEB1274A09D73BC218EDC36E0299A6C9E2B674YCb7F" TargetMode="External"/><Relationship Id="rId918" Type="http://schemas.openxmlformats.org/officeDocument/2006/relationships/hyperlink" Target="consultantplus://offline/ref=14EB4DC65D8FC8EB578C09D4ACCDD212FA71E0D524825130558EB2B3204556D22ED340E1CB791C9ABBD5E0B4Y7b6F" TargetMode="External"/><Relationship Id="rId1450" Type="http://schemas.openxmlformats.org/officeDocument/2006/relationships/hyperlink" Target="consultantplus://offline/ref=14EB4DC65D8FC8EB578C09D4ACCDD212FA71EFD423825130558EB2B3204556C02E8B4CE0C360159AAE83B1F223CACA3D1DD304BF5FDC1BY4bFF" TargetMode="External"/><Relationship Id="rId1548" Type="http://schemas.openxmlformats.org/officeDocument/2006/relationships/hyperlink" Target="consultantplus://offline/ref=14EB4DC65D8FC8EB578C09D4ACCDD212FA71E8D126825130558EB2B3204556D22ED340E1CB791C9ABBD5E0B4Y7b6F" TargetMode="External"/><Relationship Id="rId252" Type="http://schemas.openxmlformats.org/officeDocument/2006/relationships/hyperlink" Target="consultantplus://offline/ref=14EB4DC65D8FC8EB578C09D4ACCDD212FA77E9D427825130558EB2B3204556D22ED340E1CB791C9ABBD5E0B4Y7b6F" TargetMode="External"/><Relationship Id="rId1103" Type="http://schemas.openxmlformats.org/officeDocument/2006/relationships/hyperlink" Target="consultantplus://offline/ref=14EB4DC65D8FC8EB578C09D4ACCDD212FA7BE9D622825130558EB2B3204556C02E8B4CE0C2671A90AE83B1F223CACA3D1DD304BF5FDC1BY4bFF" TargetMode="External"/><Relationship Id="rId1187" Type="http://schemas.openxmlformats.org/officeDocument/2006/relationships/hyperlink" Target="consultantplus://offline/ref=14EB4DC65D8FC8EB578C09D4ACCDD212F972E9DC26825130558EB2B3204556D22ED340E1CB791C9ABBD5E0B4Y7b6F" TargetMode="External"/><Relationship Id="rId1310" Type="http://schemas.openxmlformats.org/officeDocument/2006/relationships/hyperlink" Target="consultantplus://offline/ref=14EB4DC65D8FC8EB578C09D4ACCDD212F272ECD72CDF5B380C82B0B42F1A41C767874DE0C3611592F186A4E37BC6C22A03D019A35DDEY1b9F" TargetMode="External"/><Relationship Id="rId1408" Type="http://schemas.openxmlformats.org/officeDocument/2006/relationships/hyperlink" Target="consultantplus://offline/ref=14EB4DC65D8FC8EB578C09D4ACCDD212FA71EED02CDF5B380C82B0B42F1A53C73F8B4CE9DC671F87A7D7E2YBb6F" TargetMode="External"/><Relationship Id="rId47" Type="http://schemas.openxmlformats.org/officeDocument/2006/relationships/hyperlink" Target="consultantplus://offline/ref=14EB4DC65D8FC8EB578C0AC1B5CDD212F974E1D12E8C0C3A5DD7BEB1274A09D729C240E1C2671C9AA2DCB4E73292C6350ACD07A243DE194DY2bDF" TargetMode="External"/><Relationship Id="rId112" Type="http://schemas.openxmlformats.org/officeDocument/2006/relationships/hyperlink" Target="consultantplus://offline/ref=14EB4DC65D8FC8EB578C0AC1B5CDD212F974E1D12E8C0C3A5DD7BEB1274A09D729C240E1C2671C91A3DCB4E73292C6350ACD07A243DE194DY2bDF" TargetMode="External"/><Relationship Id="rId557" Type="http://schemas.openxmlformats.org/officeDocument/2006/relationships/hyperlink" Target="consultantplus://offline/ref=14EB4DC65D8FC8EB578C09D4ACCDD212FA7AE9D421825130558EB2B3204556D22ED340E1CB791C9ABBD5E0B4Y7b6F" TargetMode="External"/><Relationship Id="rId764" Type="http://schemas.openxmlformats.org/officeDocument/2006/relationships/hyperlink" Target="consultantplus://offline/ref=14EB4DC65D8FC8EB578C09D4ACCDD212FA75EAD423825130558EB2B3204556C02E8B4CE0C2651A9EAE83B1F223CACA3D1DD304BF5FDC1BY4bFF" TargetMode="External"/><Relationship Id="rId971" Type="http://schemas.openxmlformats.org/officeDocument/2006/relationships/hyperlink" Target="consultantplus://offline/ref=14EB4DC65D8FC8EB578C09D4ACCDD212F972E8D227825130558EB2B3204556D22ED340E1CB791C9ABBD5E0B4Y7b6F" TargetMode="External"/><Relationship Id="rId1394" Type="http://schemas.openxmlformats.org/officeDocument/2006/relationships/hyperlink" Target="consultantplus://offline/ref=14EB4DC65D8FC8EB578C09D4ACCDD212FA71EFD724825130558EB2B3204556D22ED340E1CB791C9ABBD5E0B4Y7b6F" TargetMode="External"/><Relationship Id="rId196" Type="http://schemas.openxmlformats.org/officeDocument/2006/relationships/hyperlink" Target="consultantplus://offline/ref=14EB4DC65D8FC8EB578C09D4ACCDD212F376EEDD2CDF5B380C82B0B42F1A41C767874DE0CA631F92F186A4E37BC6C22A03D019A35DDEY1b9F" TargetMode="External"/><Relationship Id="rId417" Type="http://schemas.openxmlformats.org/officeDocument/2006/relationships/hyperlink" Target="consultantplus://offline/ref=14EB4DC65D8FC8EB578C09D4ACCDD212F272EED12CDF5B380C82B0B42F1A41C767874DE0C26F1892F186A4E37BC6C22A03D019A35DDEY1b9F" TargetMode="External"/><Relationship Id="rId624" Type="http://schemas.openxmlformats.org/officeDocument/2006/relationships/hyperlink" Target="consultantplus://offline/ref=14EB4DC65D8FC8EB578C09D4ACCDD212FA71E1D725825130558EB2B3204556D22ED340E1CB791C9ABBD5E0B4Y7b6F" TargetMode="External"/><Relationship Id="rId831" Type="http://schemas.openxmlformats.org/officeDocument/2006/relationships/hyperlink" Target="consultantplus://offline/ref=14EB4DC65D8FC8EB578C09D4ACCDD212F972E9DC26825130558EB2B3204556D22ED340E1CB791C9ABBD5E0B4Y7b6F" TargetMode="External"/><Relationship Id="rId1047" Type="http://schemas.openxmlformats.org/officeDocument/2006/relationships/hyperlink" Target="consultantplus://offline/ref=14EB4DC65D8FC8EB578C09D4ACCDD212F972E8D227825130558EB2B3204556D22ED340E1CB791C9ABBD5E0B4Y7b6F" TargetMode="External"/><Relationship Id="rId1254" Type="http://schemas.openxmlformats.org/officeDocument/2006/relationships/hyperlink" Target="consultantplus://offline/ref=14EB4DC65D8FC8EB578C09D4ACCDD212FA72ECDC21825130558EB2B3204556D22ED340E1CB791C9ABBD5E0B4Y7b6F" TargetMode="External"/><Relationship Id="rId1461" Type="http://schemas.openxmlformats.org/officeDocument/2006/relationships/hyperlink" Target="consultantplus://offline/ref=14EB4DC65D8FC8EB578C09D4ACCDD212FA71EFD423825130558EB2B3204556C02E8B4CE0C2601C9EAE83B1F223CACA3D1DD304BF5FDC1BY4bFF" TargetMode="External"/><Relationship Id="rId263" Type="http://schemas.openxmlformats.org/officeDocument/2006/relationships/hyperlink" Target="consultantplus://offline/ref=14EB4DC65D8FC8EB578C09D4ACCDD212FF75E0D72CDF5B380C82B0B42F1A41C767874DE0C26E1492F186A4E37BC6C22A03D019A35DDEY1b9F" TargetMode="External"/><Relationship Id="rId470" Type="http://schemas.openxmlformats.org/officeDocument/2006/relationships/hyperlink" Target="consultantplus://offline/ref=14EB4DC65D8FC8EB578C09D4ACAC8741F672EDD326800C3A5DD7BEB1274A09D729C240E1C2671C9AA2DCB4E73292C6350ACD07A243DE194DY2bDF" TargetMode="External"/><Relationship Id="rId929" Type="http://schemas.openxmlformats.org/officeDocument/2006/relationships/hyperlink" Target="consultantplus://offline/ref=14EB4DC65D8FC8EB578C09D4ACCDD212F972E8D227825130558EB2B3204556D22ED340E1CB791C9ABBD5E0B4Y7b6F" TargetMode="External"/><Relationship Id="rId1114" Type="http://schemas.openxmlformats.org/officeDocument/2006/relationships/hyperlink" Target="consultantplus://offline/ref=14EB4DC65D8FC8EB578C09D4ACCDD212F977EDD32CDF5B380C82B0B42F1A53C73F8B4CE9DC671F87A7D7E2YBb6F" TargetMode="External"/><Relationship Id="rId1321" Type="http://schemas.openxmlformats.org/officeDocument/2006/relationships/hyperlink" Target="consultantplus://offline/ref=14EB4DC65D8FC8EB578C03D8B2CDD212FF76E0D4208C0C3A5DD7BEB1274A09D73BC218EDC36E0299A6C9E2B674YCb7F" TargetMode="External"/><Relationship Id="rId1559" Type="http://schemas.openxmlformats.org/officeDocument/2006/relationships/hyperlink" Target="consultantplus://offline/ref=14EB4DC65D8FC8EB578C09D4ACCDD212FA71E1DD23825130558EB2B3204556D22ED340E1CB791C9ABBD5E0B4Y7b6F" TargetMode="External"/><Relationship Id="rId58" Type="http://schemas.openxmlformats.org/officeDocument/2006/relationships/hyperlink" Target="consultantplus://offline/ref=14EB4DC65D8FC8EB578C0AC1B5CDD212F974E1D12E8C0C3A5DD7BEB1274A09D729C240E1C2671C9CA0DCB4E73292C6350ACD07A243DE194DY2bDF" TargetMode="External"/><Relationship Id="rId123" Type="http://schemas.openxmlformats.org/officeDocument/2006/relationships/hyperlink" Target="consultantplus://offline/ref=14EB4DC65D8FC8EB578C0AC1B5CDD212F974E1D12E8C0C3A5DD7BEB1274A09D729C240E1C2671C90A6DCB4E73292C6350ACD07A243DE194DY2bDF" TargetMode="External"/><Relationship Id="rId330" Type="http://schemas.openxmlformats.org/officeDocument/2006/relationships/hyperlink" Target="consultantplus://offline/ref=14EB4DC65D8FC8EB578C09D4ACCDD212FA75ECD025825130558EB2B3204556C02E8B4CE0C2671591AE83B1F223CACA3D1DD304BF5FDC1BY4bFF" TargetMode="External"/><Relationship Id="rId568" Type="http://schemas.openxmlformats.org/officeDocument/2006/relationships/hyperlink" Target="consultantplus://offline/ref=14EB4DC65D8FC8EB578C09D4ACCDD212FA71EFD423825130558EB2B3204556C02E8B4CE0C263159FAE83B1F223CACA3D1DD304BF5FDC1BY4bFF" TargetMode="External"/><Relationship Id="rId775" Type="http://schemas.openxmlformats.org/officeDocument/2006/relationships/hyperlink" Target="consultantplus://offline/ref=14EB4DC65D8FC8EB578C09D4ACCDD212FA72ECDC20825130558EB2B3204556D22ED340E1CB791C9ABBD5E0B4Y7b6F" TargetMode="External"/><Relationship Id="rId982" Type="http://schemas.openxmlformats.org/officeDocument/2006/relationships/hyperlink" Target="consultantplus://offline/ref=14EB4DC65D8FC8EB578C09D4ACCDD212FA71E1D725825130558EB2B3204556D22ED340E1CB791C9ABBD5E0B4Y7b6F" TargetMode="External"/><Relationship Id="rId1198" Type="http://schemas.openxmlformats.org/officeDocument/2006/relationships/hyperlink" Target="consultantplus://offline/ref=14EB4DC65D8FC8EB578C09D4ACCDD212F972E8D227825130558EB2B3204556D22ED340E1CB791C9ABBD5E0B4Y7b6F" TargetMode="External"/><Relationship Id="rId1419" Type="http://schemas.openxmlformats.org/officeDocument/2006/relationships/hyperlink" Target="consultantplus://offline/ref=14EB4DC65D8FC8EB578C09D4ACCDD212F972E8D227825130558EB2B3204556D22ED340E1CB791C9ABBD5E0B4Y7b6F" TargetMode="External"/><Relationship Id="rId428" Type="http://schemas.openxmlformats.org/officeDocument/2006/relationships/hyperlink" Target="consultantplus://offline/ref=14EB4DC65D8FC8EB578C09D4ACCDD212F272ECD72CDF5B380C82B0B42F1A41C767874DE0C26E1F92F186A4E37BC6C22A03D019A35DDEY1b9F" TargetMode="External"/><Relationship Id="rId635" Type="http://schemas.openxmlformats.org/officeDocument/2006/relationships/hyperlink" Target="consultantplus://offline/ref=14EB4DC65D8FC8EB578C09D4ACCDD212FA71EFD423825130558EB2B3204556C02E8B4CE0C263159FAE83B1F223CACA3D1DD304BF5FDC1BY4bFF" TargetMode="External"/><Relationship Id="rId842" Type="http://schemas.openxmlformats.org/officeDocument/2006/relationships/hyperlink" Target="consultantplus://offline/ref=14EB4DC65D8FC8EB578C09D4ACCDD212F976E0D421825130558EB2B3204556D22ED340E1CB791C9ABBD5E0B4Y7b6F" TargetMode="External"/><Relationship Id="rId1058" Type="http://schemas.openxmlformats.org/officeDocument/2006/relationships/hyperlink" Target="consultantplus://offline/ref=14EB4DC65D8FC8EB578C09D4ACCDD212FA71EFD52E825130558EB2B3204556D22ED340E1CB791C9ABBD5E0B4Y7b6F" TargetMode="External"/><Relationship Id="rId1265" Type="http://schemas.openxmlformats.org/officeDocument/2006/relationships/hyperlink" Target="consultantplus://offline/ref=14EB4DC65D8FC8EB578C09D4ACCDD212FA72ECDC21825130558EB2B3204556D22ED340E1CB791C9ABBD5E0B4Y7b6F" TargetMode="External"/><Relationship Id="rId1472" Type="http://schemas.openxmlformats.org/officeDocument/2006/relationships/hyperlink" Target="consultantplus://offline/ref=14EB4DC65D8FC8EB578C03D8B2CDD212FF73EED52E8A0C3A5DD7BEB1274A09D73BC218EDC36E0299A6C9E2B674YCb7F" TargetMode="External"/><Relationship Id="rId274" Type="http://schemas.openxmlformats.org/officeDocument/2006/relationships/hyperlink" Target="consultantplus://offline/ref=14EB4DC65D8FC8EB578C0AC1B5CDD212F97BECDD22810C3A5DD7BEB1274A09D729C240E1C2671C9AA0DCB4E73292C6350ACD07A243DE194DY2bDF" TargetMode="External"/><Relationship Id="rId481" Type="http://schemas.openxmlformats.org/officeDocument/2006/relationships/hyperlink" Target="consultantplus://offline/ref=14EB4DC65D8FC8EB578C09D4ACCDD212FA71EFD423825130558EB2B3204556D22ED340E1CB791C9ABBD5E0B4Y7b6F" TargetMode="External"/><Relationship Id="rId702" Type="http://schemas.openxmlformats.org/officeDocument/2006/relationships/hyperlink" Target="consultantplus://offline/ref=14EB4DC65D8FC8EB578C09D4ACCDD212FA7BEDD120825130558EB2B3204556C02E8B4CE0C2651A91AE83B1F223CACA3D1DD304BF5FDC1BY4bFF" TargetMode="External"/><Relationship Id="rId1125" Type="http://schemas.openxmlformats.org/officeDocument/2006/relationships/hyperlink" Target="consultantplus://offline/ref=14EB4DC65D8FC8EB578C09D4ACCDD212F376EAD72CDF5B380C82B0B42F1A53C73F8B4CE9DC671F87A7D7E2YBb6F" TargetMode="External"/><Relationship Id="rId1332" Type="http://schemas.openxmlformats.org/officeDocument/2006/relationships/hyperlink" Target="consultantplus://offline/ref=14EB4DC65D8FC8EB578C09D4ACCDD212F272EFDC2CDF5B380C82B0B42F1A41C767874DE0C0671492F186A4E37BC6C22A03D019A35DDEY1b9F" TargetMode="External"/><Relationship Id="rId69" Type="http://schemas.openxmlformats.org/officeDocument/2006/relationships/hyperlink" Target="consultantplus://offline/ref=14EB4DC65D8FC8EB578C0AC1B5CDD212F871E0D6278C0C3A5DD7BEB1274A09D729C240E1C2671F9CA0DCB4E73292C6350ACD07A243DE194DY2bDF" TargetMode="External"/><Relationship Id="rId134" Type="http://schemas.openxmlformats.org/officeDocument/2006/relationships/hyperlink" Target="consultantplus://offline/ref=14EB4DC65D8FC8EB578C0AC1B5CDD212F974E1D12E8C0C3A5DD7BEB1274A09D729C240E1C2671D98ADDCB4E73292C6350ACD07A243DE194DY2bDF" TargetMode="External"/><Relationship Id="rId579" Type="http://schemas.openxmlformats.org/officeDocument/2006/relationships/hyperlink" Target="consultantplus://offline/ref=14EB4DC65D8FC8EB578C09D4ACCDD212FA71EFD423825130558EB2B3204556C02E8B4CE0C2601C9EAE83B1F223CACA3D1DD304BF5FDC1BY4bFF" TargetMode="External"/><Relationship Id="rId786" Type="http://schemas.openxmlformats.org/officeDocument/2006/relationships/hyperlink" Target="consultantplus://offline/ref=14EB4DC65D8FC8EB578C09D4ACCDD212FA71EFD423825130558EB2B3204556C02E8B4CE0C2601C9EAE83B1F223CACA3D1DD304BF5FDC1BY4bFF" TargetMode="External"/><Relationship Id="rId993" Type="http://schemas.openxmlformats.org/officeDocument/2006/relationships/hyperlink" Target="consultantplus://offline/ref=14EB4DC65D8FC8EB578C09D4ACCDD212FA71EFD423825130558EB2B3204556C02E8B4CE0C263159FAE83B1F223CACA3D1DD304BF5FDC1BY4bFF" TargetMode="External"/><Relationship Id="rId341" Type="http://schemas.openxmlformats.org/officeDocument/2006/relationships/hyperlink" Target="consultantplus://offline/ref=14EB4DC65D8FC8EB578C09D4ACCDD212FA72EDD026825130558EB2B3204556C02E8B4CE0C2651F91AE83B1F223CACA3D1DD304BF5FDC1BY4bFF" TargetMode="External"/><Relationship Id="rId439" Type="http://schemas.openxmlformats.org/officeDocument/2006/relationships/hyperlink" Target="consultantplus://offline/ref=14EB4DC65D8FC8EB578C09D4ACCDD212F272EFDC2CDF5B380C82B0B42F1A41C767874DE0C2601892F186A4E37BC6C22A03D019A35DDEY1b9F" TargetMode="External"/><Relationship Id="rId646" Type="http://schemas.openxmlformats.org/officeDocument/2006/relationships/hyperlink" Target="consultantplus://offline/ref=14EB4DC65D8FC8EB578C09D4ACCDD212F972E9DC26825130558EB2B3204556D22ED340E1CB791C9ABBD5E0B4Y7b6F" TargetMode="External"/><Relationship Id="rId1069" Type="http://schemas.openxmlformats.org/officeDocument/2006/relationships/hyperlink" Target="consultantplus://offline/ref=14EB4DC65D8FC8EB578C09D4ACCDD212F972E9DC26825130558EB2B3204556D22ED340E1CB791C9ABBD5E0B4Y7b6F" TargetMode="External"/><Relationship Id="rId1276" Type="http://schemas.openxmlformats.org/officeDocument/2006/relationships/hyperlink" Target="consultantplus://offline/ref=14EB4DC65D8FC8EB578C09D4ACCDD212FE72E0DD2CDF5B380C82B0B42F1A53C73F8B4CE9DC671F87A7D7E2YBb6F" TargetMode="External"/><Relationship Id="rId1483" Type="http://schemas.openxmlformats.org/officeDocument/2006/relationships/hyperlink" Target="consultantplus://offline/ref=14EB4DC65D8FC8EB578C0AC1B5CDD212F97BECDD22810C3A5DD7BEB1274A09D729C240E1C2671E9DADDCB4E73292C6350ACD07A243DE194DY2bDF" TargetMode="External"/><Relationship Id="rId201" Type="http://schemas.openxmlformats.org/officeDocument/2006/relationships/hyperlink" Target="consultantplus://offline/ref=14EB4DC65D8FC8EB578C09D4ACCDD212FC74EFD62CDF5B380C82B0B42F1A41C767874DE0C26E1D92F186A4E37BC6C22A03D019A35DDEY1b9F" TargetMode="External"/><Relationship Id="rId285" Type="http://schemas.openxmlformats.org/officeDocument/2006/relationships/hyperlink" Target="consultantplus://offline/ref=14EB4DC65D8FC8EB578C09D4ACCDD212F97BEFD72CDF5B380C82B0B42F1A53C73F8B4CE9DC671F87A7D7E2YBb6F" TargetMode="External"/><Relationship Id="rId506" Type="http://schemas.openxmlformats.org/officeDocument/2006/relationships/hyperlink" Target="consultantplus://offline/ref=14EB4DC65D8FC8EB578C09D4ACCDD212F975E9DC2CDF5B380C82B0B42F1A41C767874DE0C3621592F186A4E37BC6C22A03D019A35DDEY1b9F" TargetMode="External"/><Relationship Id="rId853" Type="http://schemas.openxmlformats.org/officeDocument/2006/relationships/hyperlink" Target="consultantplus://offline/ref=14EB4DC65D8FC8EB578C09D4ACCDD212F972E9DC26825130558EB2B3204556D22ED340E1CB791C9ABBD5E0B4Y7b6F" TargetMode="External"/><Relationship Id="rId1136" Type="http://schemas.openxmlformats.org/officeDocument/2006/relationships/hyperlink" Target="consultantplus://offline/ref=14EB4DC65D8FC8EB578C09D4ACCDD212F272E9DF71D553610080B7BB701F46D6678744FEC264029BA5D5YEb0F" TargetMode="External"/><Relationship Id="rId492" Type="http://schemas.openxmlformats.org/officeDocument/2006/relationships/hyperlink" Target="consultantplus://offline/ref=14EB4DC65D8FC8EB578C09D4ACAC8741F672EDD326800C3A5DD7BEB1274A09D73BC218EDC36E0299A6C9E2B674YCb7F" TargetMode="External"/><Relationship Id="rId713" Type="http://schemas.openxmlformats.org/officeDocument/2006/relationships/hyperlink" Target="consultantplus://offline/ref=14EB4DC65D8FC8EB578C09D4ACCDD212FF77EFDD2CDF5B380C82B0B42F1A53C73F8B4CE9DC671F87A7D7E2YBb6F" TargetMode="External"/><Relationship Id="rId797" Type="http://schemas.openxmlformats.org/officeDocument/2006/relationships/hyperlink" Target="consultantplus://offline/ref=14EB4DC65D8FC8EB578C09D4ACCDD212FA71EFD52E825130558EB2B3204556D22ED340E1CB791C9ABBD5E0B4Y7b6F" TargetMode="External"/><Relationship Id="rId920" Type="http://schemas.openxmlformats.org/officeDocument/2006/relationships/hyperlink" Target="consultantplus://offline/ref=14EB4DC65D8FC8EB578C09D4ACCDD212FA71E1DC22825130558EB2B3204556D22ED340E1CB791C9ABBD5E0B4Y7b6F" TargetMode="External"/><Relationship Id="rId1343" Type="http://schemas.openxmlformats.org/officeDocument/2006/relationships/hyperlink" Target="consultantplus://offline/ref=14EB4DC65D8FC8EB578C0AC1B5CDD212FA70E1D02F8C0C3A5DD7BEB1274A09D729C240E1C2671C9EA5DCB4E73292C6350ACD07A243DE194DY2bDF" TargetMode="External"/><Relationship Id="rId1550" Type="http://schemas.openxmlformats.org/officeDocument/2006/relationships/hyperlink" Target="consultantplus://offline/ref=14EB4DC65D8FC8EB578C09D4ACCDD212FA71EFD725825130558EB2B3204556D22ED340E1CB791C9ABBD5E0B4Y7b6F" TargetMode="External"/><Relationship Id="rId145" Type="http://schemas.openxmlformats.org/officeDocument/2006/relationships/hyperlink" Target="consultantplus://offline/ref=14EB4DC65D8FC8EB578C09D4ACCDD212FA76EDD124825130558EB2B3204556C02E8B4CE0C2671A9DAE83B1F223CACA3D1DD304BF5FDC1BY4bFF" TargetMode="External"/><Relationship Id="rId352" Type="http://schemas.openxmlformats.org/officeDocument/2006/relationships/hyperlink" Target="consultantplus://offline/ref=14EB4DC65D8FC8EB578C09D4ACCDD212FA71E8DC24825130558EB2B3204556D22ED340E1CB791C9ABBD5E0B4Y7b6F" TargetMode="External"/><Relationship Id="rId1203" Type="http://schemas.openxmlformats.org/officeDocument/2006/relationships/hyperlink" Target="consultantplus://offline/ref=14EB4DC65D8FC8EB578C15D4B0CDD212FA77EDD42CDF5B380C82B0B42F1A53C73F8B4CE9DC671F87A7D7E2YBb6F" TargetMode="External"/><Relationship Id="rId1287" Type="http://schemas.openxmlformats.org/officeDocument/2006/relationships/hyperlink" Target="consultantplus://offline/ref=14EB4DC65D8FC8EB578C09D4ACCDD212FA72ECD527825130558EB2B3204556D22ED340E1CB791C9ABBD5E0B4Y7b6F" TargetMode="External"/><Relationship Id="rId1410" Type="http://schemas.openxmlformats.org/officeDocument/2006/relationships/hyperlink" Target="consultantplus://offline/ref=14EB4DC65D8FC8EB578C09D4ACCDD212FF7BE8D72CDF5B380C82B0B42F1A53C73F8B4CE9DC671F87A7D7E2YBb6F" TargetMode="External"/><Relationship Id="rId1508" Type="http://schemas.openxmlformats.org/officeDocument/2006/relationships/hyperlink" Target="consultantplus://offline/ref=14EB4DC65D8FC8EB578C09D4ACCDD212FA71EFD423825130558EB2B3204556C02E8B4CE0C263159FAE83B1F223CACA3D1DD304BF5FDC1BY4bFF" TargetMode="External"/><Relationship Id="rId212" Type="http://schemas.openxmlformats.org/officeDocument/2006/relationships/hyperlink" Target="consultantplus://offline/ref=14EB4DC65D8FC8EB578C09D4ACCDD212FA73EEDF71D553610080B7BB700D468E6B864DE1C36017CDF493B5BB77CED53400CD05A15FYDbCF" TargetMode="External"/><Relationship Id="rId657" Type="http://schemas.openxmlformats.org/officeDocument/2006/relationships/hyperlink" Target="consultantplus://offline/ref=14EB4DC65D8FC8EB578C0AC1B5CDD212FA75EDD0268E0C3A5DD7BEB1274A09D729C240E1C2671C9CA3DCB4E73292C6350ACD07A243DE194DY2bDF" TargetMode="External"/><Relationship Id="rId864" Type="http://schemas.openxmlformats.org/officeDocument/2006/relationships/hyperlink" Target="consultantplus://offline/ref=14EB4DC65D8FC8EB578C09D4ACCDD212FA71EFD423825130558EB2B3204556C02E8B4CE0C263159FAE83B1F223CACA3D1DD304BF5FDC1BY4bFF" TargetMode="External"/><Relationship Id="rId1494" Type="http://schemas.openxmlformats.org/officeDocument/2006/relationships/hyperlink" Target="consultantplus://offline/ref=14EB4DC65D8FC8EB578C09D4ACCDD212FE72E1D62CDF5B380C82B0B42F1A53C73F8B4CE9DC671F87A7D7E2YBb6F" TargetMode="External"/><Relationship Id="rId296" Type="http://schemas.openxmlformats.org/officeDocument/2006/relationships/hyperlink" Target="consultantplus://offline/ref=14EB4DC65D8FC8EB578C09D4ACCDD212FF76EBD32CDF5B380C82B0B42F1A41C767874DE0C1641592F186A4E37BC6C22A03D019A35DDEY1b9F" TargetMode="External"/><Relationship Id="rId517" Type="http://schemas.openxmlformats.org/officeDocument/2006/relationships/hyperlink" Target="consultantplus://offline/ref=14EB4DC65D8FC8EB578C09D4ACCDD212FD7BEFD02CDF5B380C82B0B42F1A53C73F8B4CE9DC671F87A7D7E2YBb6F" TargetMode="External"/><Relationship Id="rId724" Type="http://schemas.openxmlformats.org/officeDocument/2006/relationships/hyperlink" Target="consultantplus://offline/ref=14EB4DC65D8FC8EB578C09D4ACCDD212F972E8D227825130558EB2B3204556D22ED340E1CB791C9ABBD5E0B4Y7b6F" TargetMode="External"/><Relationship Id="rId931" Type="http://schemas.openxmlformats.org/officeDocument/2006/relationships/hyperlink" Target="consultantplus://offline/ref=14EB4DC65D8FC8EB578C09D4ACCDD212FA71EFD423825130558EB2B3204556C02E8B4CE0C2601C9EAE83B1F223CACA3D1DD304BF5FDC1BY4bFF" TargetMode="External"/><Relationship Id="rId1147" Type="http://schemas.openxmlformats.org/officeDocument/2006/relationships/hyperlink" Target="consultantplus://offline/ref=14EB4DC65D8FC8EB578C09D4ACCDD212FA72ECD52CDF5B380C82B0B42F1A53C73F8B4CE9DC671F87A7D7E2YBb6F" TargetMode="External"/><Relationship Id="rId1354" Type="http://schemas.openxmlformats.org/officeDocument/2006/relationships/hyperlink" Target="consultantplus://offline/ref=14EB4DC65D8FC8EB578C09D4ACCDD212FD77EED62CDF5B380C82B0B42F1A41C767874DE0C06E1D92F186A4E37BC6C22A03D019A35DDEY1b9F" TargetMode="External"/><Relationship Id="rId1561" Type="http://schemas.openxmlformats.org/officeDocument/2006/relationships/hyperlink" Target="consultantplus://offline/ref=14EB4DC65D8FC8EB578C09D4ACCDD212FA7AE9D725825130558EB2B3204556D22ED340E1CB791C9ABBD5E0B4Y7b6F" TargetMode="External"/><Relationship Id="rId60" Type="http://schemas.openxmlformats.org/officeDocument/2006/relationships/hyperlink" Target="consultantplus://offline/ref=14EB4DC65D8FC8EB578C0AC1B5CDD212F974E1D12E8C0C3A5DD7BEB1274A09D729C240E1C2671C9FA7DCB4E73292C6350ACD07A243DE194DY2bDF" TargetMode="External"/><Relationship Id="rId156" Type="http://schemas.openxmlformats.org/officeDocument/2006/relationships/hyperlink" Target="consultantplus://offline/ref=14EB4DC65D8FC8EB578C09D4ACCDD212F975E9DC2CDF5B380C82B0B42F1A41C767874DE0C3631892F186A4E37BC6C22A03D019A35DDEY1b9F" TargetMode="External"/><Relationship Id="rId363" Type="http://schemas.openxmlformats.org/officeDocument/2006/relationships/hyperlink" Target="consultantplus://offline/ref=14EB4DC65D8FC8EB578C09D4ACCDD212FA72EDD724825130558EB2B3204556C02E8B4CE0C2661491AE83B1F223CACA3D1DD304BF5FDC1BY4bFF" TargetMode="External"/><Relationship Id="rId570" Type="http://schemas.openxmlformats.org/officeDocument/2006/relationships/hyperlink" Target="consultantplus://offline/ref=14EB4DC65D8FC8EB578C09D4ACCDD212F972E9DC26825130558EB2B3204556D22ED340E1CB791C9ABBD5E0B4Y7b6F" TargetMode="External"/><Relationship Id="rId1007" Type="http://schemas.openxmlformats.org/officeDocument/2006/relationships/hyperlink" Target="consultantplus://offline/ref=14EB4DC65D8FC8EB578C09D4ACCDD212FA77E0D22F825130558EB2B3204556D22ED340E1CB791C9ABBD5E0B4Y7b6F" TargetMode="External"/><Relationship Id="rId1214" Type="http://schemas.openxmlformats.org/officeDocument/2006/relationships/hyperlink" Target="consultantplus://offline/ref=14EB4DC65D8FC8EB578C03D8B2CDD212FF73EED52E8A0C3A5DD7BEB1274A09D73BC218EDC36E0299A6C9E2B674YCb7F" TargetMode="External"/><Relationship Id="rId1421" Type="http://schemas.openxmlformats.org/officeDocument/2006/relationships/hyperlink" Target="consultantplus://offline/ref=14EB4DC65D8FC8EB578C09D4ACCDD212FE72EDD62CDF5B380C82B0B42F1A53C73F8B4CE9DC671F87A7D7E2YBb6F" TargetMode="External"/><Relationship Id="rId223" Type="http://schemas.openxmlformats.org/officeDocument/2006/relationships/hyperlink" Target="consultantplus://offline/ref=14EB4DC65D8FC8EB578C09D4ACCDD212FA75EAD423825130558EB2B3204556C02E8B4CE0C2661E90AE83B1F223CACA3D1DD304BF5FDC1BY4bFF" TargetMode="External"/><Relationship Id="rId430" Type="http://schemas.openxmlformats.org/officeDocument/2006/relationships/hyperlink" Target="consultantplus://offline/ref=14EB4DC65D8FC8EB578C09D4ACCDD212F272ECD72CDF5B380C82B0B42F1A41C767874DE0C3671492F186A4E37BC6C22A03D019A35DDEY1b9F" TargetMode="External"/><Relationship Id="rId668" Type="http://schemas.openxmlformats.org/officeDocument/2006/relationships/hyperlink" Target="consultantplus://offline/ref=14EB4DC65D8FC8EB578C09D4ACCDD212FE74E9D32CDF5B380C82B0B42F1A53C73F8B4CE9DC671F87A7D7E2YBb6F" TargetMode="External"/><Relationship Id="rId875" Type="http://schemas.openxmlformats.org/officeDocument/2006/relationships/hyperlink" Target="consultantplus://offline/ref=14EB4DC65D8FC8EB578C09D4ACCDD212FA71EFD423825130558EB2B3204556C02E8B4CE0C263159FAE83B1F223CACA3D1DD304BF5FDC1BY4bFF" TargetMode="External"/><Relationship Id="rId1060" Type="http://schemas.openxmlformats.org/officeDocument/2006/relationships/hyperlink" Target="consultantplus://offline/ref=14EB4DC65D8FC8EB578C09D4ACCDD212FA71EFD423825130558EB2B3204556C02E8B4CE0C2601C9EAE83B1F223CACA3D1DD304BF5FDC1BY4bFF" TargetMode="External"/><Relationship Id="rId1298" Type="http://schemas.openxmlformats.org/officeDocument/2006/relationships/hyperlink" Target="consultantplus://offline/ref=14EB4DC65D8FC8EB578C09D4ACCDD212FF70E0D42CDF5B380C82B0B42F1A53C73F8B4CE9DC671F87A7D7E2YBb6F" TargetMode="External"/><Relationship Id="rId1519" Type="http://schemas.openxmlformats.org/officeDocument/2006/relationships/hyperlink" Target="consultantplus://offline/ref=14EB4DC65D8FC8EB578C09D4ACCDD212FD7AECD32CDF5B380C82B0B42F1A53C73F8B4CE9DC671F87A7D7E2YBb6F" TargetMode="External"/><Relationship Id="rId18" Type="http://schemas.openxmlformats.org/officeDocument/2006/relationships/hyperlink" Target="consultantplus://offline/ref=C46EEFE32D78DF3965BE4A33EC08755F241E856A112D83A8C0572CED62A0BB4883F6A304958ACFBEE93E940D396EA0D4CF9111A61839C9F41CW4F" TargetMode="External"/><Relationship Id="rId528" Type="http://schemas.openxmlformats.org/officeDocument/2006/relationships/hyperlink" Target="consultantplus://offline/ref=14EB4DC65D8FC8EB578C09D4ACCDD212FA71E1DC22825130558EB2B3204556D22ED340E1CB791C9ABBD5E0B4Y7b6F" TargetMode="External"/><Relationship Id="rId735" Type="http://schemas.openxmlformats.org/officeDocument/2006/relationships/hyperlink" Target="consultantplus://offline/ref=14EB4DC65D8FC8EB578C09D4ACCDD212FA71EFD423825130558EB2B3204556C02E8B4CE0C263159FAE83B1F223CACA3D1DD304BF5FDC1BY4bFF" TargetMode="External"/><Relationship Id="rId942" Type="http://schemas.openxmlformats.org/officeDocument/2006/relationships/hyperlink" Target="consultantplus://offline/ref=14EB4DC65D8FC8EB578C09D4ACCDD212F976E0D420825130558EB2B3204556D22ED340E1CB791C9ABBD5E0B4Y7b6F" TargetMode="External"/><Relationship Id="rId1158" Type="http://schemas.openxmlformats.org/officeDocument/2006/relationships/hyperlink" Target="consultantplus://offline/ref=14EB4DC65D8FC8EB578C0AC1B5CDD212FA75EDD0268E0C3A5DD7BEB1274A09D729C240E1C2671D98A4DCB4E73292C6350ACD07A243DE194DY2bDF" TargetMode="External"/><Relationship Id="rId1365" Type="http://schemas.openxmlformats.org/officeDocument/2006/relationships/hyperlink" Target="consultantplus://offline/ref=14EB4DC65D8FC8EB578C09D4ACCDD212FA71EDDC25825130558EB2B3204556C02E8B4CE0C262199AAE83B1F223CACA3D1DD304BF5FDC1BY4bFF" TargetMode="External"/><Relationship Id="rId1572" Type="http://schemas.openxmlformats.org/officeDocument/2006/relationships/hyperlink" Target="consultantplus://offline/ref=14EB4DC65D8FC8EB578C09D4ACCDD212F972E8D227825130558EB2B3204556D22ED340E1CB791C9ABBD5E0B4Y7b6F" TargetMode="External"/><Relationship Id="rId167" Type="http://schemas.openxmlformats.org/officeDocument/2006/relationships/hyperlink" Target="consultantplus://offline/ref=14EB4DC65D8FC8EB578C09D4ACCDD212FA75EAD423825130558EB2B3204556C02E8B4CE0C2661F99AE83B1F223CACA3D1DD304BF5FDC1BY4bFF" TargetMode="External"/><Relationship Id="rId374" Type="http://schemas.openxmlformats.org/officeDocument/2006/relationships/hyperlink" Target="consultantplus://offline/ref=14EB4DC65D8FC8EB578C09D4ACCDD212F870EDD52CDF5B380C82B0B42F1A53C73F8B4CE9DC671F87A7D7E2YBb6F" TargetMode="External"/><Relationship Id="rId581" Type="http://schemas.openxmlformats.org/officeDocument/2006/relationships/hyperlink" Target="consultantplus://offline/ref=14EB4DC65D8FC8EB578C09D4ACCDD212F972E9DC26825130558EB2B3204556D22ED340E1CB791C9ABBD5E0B4Y7b6F" TargetMode="External"/><Relationship Id="rId1018" Type="http://schemas.openxmlformats.org/officeDocument/2006/relationships/hyperlink" Target="consultantplus://offline/ref=14EB4DC65D8FC8EB578C03D8B2CDD212F874EAD42F8C0C3A5DD7BEB1274A09D73BC218EDC36E0299A6C9E2B674YCb7F" TargetMode="External"/><Relationship Id="rId1225" Type="http://schemas.openxmlformats.org/officeDocument/2006/relationships/hyperlink" Target="consultantplus://offline/ref=14EB4DC65D8FC8EB578C09D4ACCDD212FA72ECDC21825130558EB2B3204556D22ED340E1CB791C9ABBD5E0B4Y7b6F" TargetMode="External"/><Relationship Id="rId1432" Type="http://schemas.openxmlformats.org/officeDocument/2006/relationships/hyperlink" Target="consultantplus://offline/ref=14EB4DC65D8FC8EB578C09D4ACCDD212FA71E8D126825130558EB2B3204556D22ED340E1CB791C9ABBD5E0B4Y7b6F" TargetMode="External"/><Relationship Id="rId71" Type="http://schemas.openxmlformats.org/officeDocument/2006/relationships/hyperlink" Target="consultantplus://offline/ref=14EB4DC65D8FC8EB578C0AC1B5CDD212F974E1D12E8C0C3A5DD7BEB1274A09D729C240E1C2671C9FADDCB4E73292C6350ACD07A243DE194DY2bDF" TargetMode="External"/><Relationship Id="rId234" Type="http://schemas.openxmlformats.org/officeDocument/2006/relationships/hyperlink" Target="consultantplus://offline/ref=14EB4DC65D8FC8EB578C09D4ACCDD212FE7BEBD52CDF5B380C82B0B42F1A41C767874DE0C3641492F186A4E37BC6C22A03D019A35DDEY1b9F" TargetMode="External"/><Relationship Id="rId679" Type="http://schemas.openxmlformats.org/officeDocument/2006/relationships/hyperlink" Target="consultantplus://offline/ref=14EB4DC65D8FC8EB578C09D4ACCDD212FA71E1DC21825130558EB2B3204556D22ED340E1CB791C9ABBD5E0B4Y7b6F" TargetMode="External"/><Relationship Id="rId802" Type="http://schemas.openxmlformats.org/officeDocument/2006/relationships/hyperlink" Target="consultantplus://offline/ref=14EB4DC65D8FC8EB578C09D4ACCDD212FA71E8D126825130558EB2B3204556D22ED340E1CB791C9ABBD5E0B4Y7b6F" TargetMode="External"/><Relationship Id="rId886" Type="http://schemas.openxmlformats.org/officeDocument/2006/relationships/hyperlink" Target="consultantplus://offline/ref=14EB4DC65D8FC8EB578C09D4ACCDD212FA71E0D427825130558EB2B3204556D22ED340E1CB791C9ABBD5E0B4Y7b6F" TargetMode="External"/><Relationship Id="rId2" Type="http://schemas.microsoft.com/office/2007/relationships/stylesWithEffects" Target="stylesWithEffects.xml"/><Relationship Id="rId29" Type="http://schemas.openxmlformats.org/officeDocument/2006/relationships/hyperlink" Target="consultantplus://offline/ref=14EB4DC65D8FC8EB578C0AC1B5CDD212F97BECDD22810C3A5DD7BEB1274A09D729C240E1C2671C99A0DCB4E73292C6350ACD07A243DE194DY2bDF" TargetMode="External"/><Relationship Id="rId441" Type="http://schemas.openxmlformats.org/officeDocument/2006/relationships/hyperlink" Target="consultantplus://offline/ref=14EB4DC65D8FC8EB578C09D4ACCDD212F975E0D22CDF5B380C82B0B42F1A53C73F8B4CE9DC671F87A7D7E2YBb6F" TargetMode="External"/><Relationship Id="rId539" Type="http://schemas.openxmlformats.org/officeDocument/2006/relationships/hyperlink" Target="consultantplus://offline/ref=14EB4DC65D8FC8EB578C09D4ACCDD212FA72ECDC21825130558EB2B3204556D22ED340E1CB791C9ABBD5E0B4Y7b6F" TargetMode="External"/><Relationship Id="rId746" Type="http://schemas.openxmlformats.org/officeDocument/2006/relationships/hyperlink" Target="consultantplus://offline/ref=14EB4DC65D8FC8EB578C09D4ACCDD212FA77E0D22F825130558EB2B3204556D22ED340E1CB791C9ABBD5E0B4Y7b6F" TargetMode="External"/><Relationship Id="rId1071" Type="http://schemas.openxmlformats.org/officeDocument/2006/relationships/hyperlink" Target="consultantplus://offline/ref=14EB4DC65D8FC8EB578C09D4ACCDD212FA71EFD423825130558EB2B3204556C02E8B4CE0C2601C9EAE83B1F223CACA3D1DD304BF5FDC1BY4bFF" TargetMode="External"/><Relationship Id="rId1169" Type="http://schemas.openxmlformats.org/officeDocument/2006/relationships/hyperlink" Target="consultantplus://offline/ref=14EB4DC65D8FC8EB578C09D4ACCDD212F277E1D12CDF5B380C82B0B42F1A53C73F8B4CE9DC671F87A7D7E2YBb6F" TargetMode="External"/><Relationship Id="rId1376" Type="http://schemas.openxmlformats.org/officeDocument/2006/relationships/hyperlink" Target="consultantplus://offline/ref=14EB4DC65D8FC8EB578C0AC1B5CDD212FA70E1D02F8C0C3A5DD7BEB1274A09D729C240E1C2671C9EA7DCB4E73292C6350ACD07A243DE194DY2bDF" TargetMode="External"/><Relationship Id="rId1583" Type="http://schemas.openxmlformats.org/officeDocument/2006/relationships/hyperlink" Target="consultantplus://offline/ref=14EB4DC65D8FC8EB578C09D4ACCDD212F972E8D227825130558EB2B3204556D22ED340E1CB791C9ABBD5E0B4Y7b6F" TargetMode="External"/><Relationship Id="rId178" Type="http://schemas.openxmlformats.org/officeDocument/2006/relationships/hyperlink" Target="consultantplus://offline/ref=14EB4DC65D8FC8EB578C09D4ACCDD212FA7BEDD120825130558EB2B3204556C02E8B4CE0C2651C91AE83B1F223CACA3D1DD304BF5FDC1BY4bFF" TargetMode="External"/><Relationship Id="rId301" Type="http://schemas.openxmlformats.org/officeDocument/2006/relationships/hyperlink" Target="consultantplus://offline/ref=14EB4DC65D8FC8EB578C09D4ACCDD212F27AEEDF71D553610080B7BB701F46D6678744FEC264029BA5D5YEb0F" TargetMode="External"/><Relationship Id="rId953" Type="http://schemas.openxmlformats.org/officeDocument/2006/relationships/hyperlink" Target="consultantplus://offline/ref=14EB4DC65D8FC8EB578C09D4ACCDD212FA77E0D326825130558EB2B3204556D22ED340E1CB791C9ABBD5E0B4Y7b6F" TargetMode="External"/><Relationship Id="rId1029" Type="http://schemas.openxmlformats.org/officeDocument/2006/relationships/hyperlink" Target="consultantplus://offline/ref=14EB4DC65D8FC8EB578C09D4ACCDD212FF75EDD62CDF5B380C82B0B42F1A53C73F8B4CE9DC671F87A7D7E2YBb6F" TargetMode="External"/><Relationship Id="rId1236" Type="http://schemas.openxmlformats.org/officeDocument/2006/relationships/hyperlink" Target="consultantplus://offline/ref=14EB4DC65D8FC8EB578C09D4ACCDD212FE72ECD32CDF5B380C82B0B42F1A53C73F8B4CE9DC671F87A7D7E2YBb6F" TargetMode="External"/><Relationship Id="rId82" Type="http://schemas.openxmlformats.org/officeDocument/2006/relationships/hyperlink" Target="consultantplus://offline/ref=14EB4DC65D8FC8EB578C0AC1B5CDD212F974E1D12E8C0C3A5DD7BEB1274A09D729C240E1C2671C9EA5DCB4E73292C6350ACD07A243DE194DY2bDF" TargetMode="External"/><Relationship Id="rId385" Type="http://schemas.openxmlformats.org/officeDocument/2006/relationships/hyperlink" Target="consultantplus://offline/ref=14EB4DC65D8FC8EB578C09D4ACCDD212F27BE8D62CDF5B380C82B0B42F1A53C73F8B4CE9DC671F87A7D7E2YBb6F" TargetMode="External"/><Relationship Id="rId592" Type="http://schemas.openxmlformats.org/officeDocument/2006/relationships/hyperlink" Target="consultantplus://offline/ref=14EB4DC65D8FC8EB578C09D4ACCDD212FA71EFD423825130558EB2B3204556C02E8B4CE0C2601C9EAE83B1F223CACA3D1DD304BF5FDC1BY4bFF" TargetMode="External"/><Relationship Id="rId606" Type="http://schemas.openxmlformats.org/officeDocument/2006/relationships/hyperlink" Target="consultantplus://offline/ref=14EB4DC65D8FC8EB578C09D4ACCDD212F972E8D227825130558EB2B3204556D22ED340E1CB791C9ABBD5E0B4Y7b6F" TargetMode="External"/><Relationship Id="rId813" Type="http://schemas.openxmlformats.org/officeDocument/2006/relationships/hyperlink" Target="consultantplus://offline/ref=14EB4DC65D8FC8EB578C09D4ACCDD212FA77E0D326825130558EB2B3204556D22ED340E1CB791C9ABBD5E0B4Y7b6F" TargetMode="External"/><Relationship Id="rId1443" Type="http://schemas.openxmlformats.org/officeDocument/2006/relationships/hyperlink" Target="consultantplus://offline/ref=14EB4DC65D8FC8EB578C09D4ACCDD212FA71EFD52E825130558EB2B3204556D22ED340E1CB791C9ABBD5E0B4Y7b6F" TargetMode="External"/><Relationship Id="rId245" Type="http://schemas.openxmlformats.org/officeDocument/2006/relationships/hyperlink" Target="consultantplus://offline/ref=14EB4DC65D8FC8EB578C09D4ACCDD212FD76E0DC2CDF5B380C82B0B42F1A41C767874DE0C26F1A92F186A4E37BC6C22A03D019A35DDEY1b9F" TargetMode="External"/><Relationship Id="rId452" Type="http://schemas.openxmlformats.org/officeDocument/2006/relationships/hyperlink" Target="consultantplus://offline/ref=14EB4DC65D8FC8EB578C0AC1B5CDD212F97BECDD22810C3A5DD7BEB1274A09D729C240E1C2671C90A7DCB4E73292C6350ACD07A243DE194DY2bDF" TargetMode="External"/><Relationship Id="rId897" Type="http://schemas.openxmlformats.org/officeDocument/2006/relationships/hyperlink" Target="consultantplus://offline/ref=14EB4DC65D8FC8EB578C09D4ACCDD212FA72ECDC21825130558EB2B3204556D22ED340E1CB791C9ABBD5E0B4Y7b6F" TargetMode="External"/><Relationship Id="rId1082" Type="http://schemas.openxmlformats.org/officeDocument/2006/relationships/hyperlink" Target="consultantplus://offline/ref=14EB4DC65D8FC8EB578C09D4ACCDD212FA7AE9D421825130558EB2B3204556D22ED340E1CB791C9ABBD5E0B4Y7b6F" TargetMode="External"/><Relationship Id="rId1303" Type="http://schemas.openxmlformats.org/officeDocument/2006/relationships/hyperlink" Target="consultantplus://offline/ref=14EB4DC65D8FC8EB578C0AC1B5CDD212FA75EDD0268E0C3A5DD7BEB1274A09D729C240E1C2671D9BA0DCB4E73292C6350ACD07A243DE194DY2bDF" TargetMode="External"/><Relationship Id="rId1510" Type="http://schemas.openxmlformats.org/officeDocument/2006/relationships/hyperlink" Target="consultantplus://offline/ref=14EB4DC65D8FC8EB578C09D4ACCDD212FA77E0D125825130558EB2B3204556D22ED340E1CB791C9ABBD5E0B4Y7b6F" TargetMode="External"/><Relationship Id="rId105" Type="http://schemas.openxmlformats.org/officeDocument/2006/relationships/hyperlink" Target="consultantplus://offline/ref=14EB4DC65D8FC8EB578C0AC1B5CDD212F974E1D12E8C0C3A5DD7BEB1274A09D729C240E1C2671C91A3DCB4E73292C6350ACD07A243DE194DY2bDF" TargetMode="External"/><Relationship Id="rId312" Type="http://schemas.openxmlformats.org/officeDocument/2006/relationships/hyperlink" Target="consultantplus://offline/ref=14EB4DC65D8FC8EB578C09D4ACCDD212FA7AE0DC20825130558EB2B3204556C02E8B4CE0C2661C90AE83B1F223CACA3D1DD304BF5FDC1BY4bFF" TargetMode="External"/><Relationship Id="rId757" Type="http://schemas.openxmlformats.org/officeDocument/2006/relationships/hyperlink" Target="consultantplus://offline/ref=14EB4DC65D8FC8EB578C0AC1B5CDD212FA70E1D02F8C0C3A5DD7BEB1274A09D729C240E1C2671C9DA4DCB4E73292C6350ACD07A243DE194DY2bDF" TargetMode="External"/><Relationship Id="rId964" Type="http://schemas.openxmlformats.org/officeDocument/2006/relationships/hyperlink" Target="consultantplus://offline/ref=14EB4DC65D8FC8EB578C09D4ACCDD212FA71EFD423825130558EB2B3204556C02E8B4CE0C2671D9EAE83B1F223CACA3D1DD304BF5FDC1BY4bFF" TargetMode="External"/><Relationship Id="rId1387" Type="http://schemas.openxmlformats.org/officeDocument/2006/relationships/hyperlink" Target="consultantplus://offline/ref=14EB4DC65D8FC8EB578C09D4ACCDD212FE72E0DD2CDF5B380C82B0B42F1A53C73F8B4CE9DC671F87A7D7E2YBb6F" TargetMode="External"/><Relationship Id="rId93" Type="http://schemas.openxmlformats.org/officeDocument/2006/relationships/hyperlink" Target="consultantplus://offline/ref=14EB4DC65D8FC8EB578C0AC1B5CDD212F974E1D12E8C0C3A5DD7BEB1274A09D729C240E1C2671C9EA1DCB4E73292C6350ACD07A243DE194DY2bDF" TargetMode="External"/><Relationship Id="rId189" Type="http://schemas.openxmlformats.org/officeDocument/2006/relationships/hyperlink" Target="consultantplus://offline/ref=14EB4DC65D8FC8EB578C0AC1B5CDD212FA70E1D02F8C0C3A5DD7BEB1274A09D729C240E1C2671C98A7DCB4E73292C6350ACD07A243DE194DY2bDF" TargetMode="External"/><Relationship Id="rId396" Type="http://schemas.openxmlformats.org/officeDocument/2006/relationships/hyperlink" Target="consultantplus://offline/ref=14EB4DC65D8FC8EB578C0AC1B5CDD212F97BECDD22810C3A5DD7BEB1274A09D729C240E1C2671C91A7DCB4E73292C6350ACD07A243DE194DY2bDF" TargetMode="External"/><Relationship Id="rId617" Type="http://schemas.openxmlformats.org/officeDocument/2006/relationships/hyperlink" Target="consultantplus://offline/ref=14EB4DC65D8FC8EB578C09D4ACCDD212F972E8D227825130558EB2B3204556D22ED340E1CB791C9ABBD5E0B4Y7b6F" TargetMode="External"/><Relationship Id="rId824" Type="http://schemas.openxmlformats.org/officeDocument/2006/relationships/hyperlink" Target="consultantplus://offline/ref=14EB4DC65D8FC8EB578C03D8B2CDD212FF73EED52E8A0C3A5DD7BEB1274A09D73BC218EDC36E0299A6C9E2B674YCb7F" TargetMode="External"/><Relationship Id="rId1247" Type="http://schemas.openxmlformats.org/officeDocument/2006/relationships/hyperlink" Target="consultantplus://offline/ref=14EB4DC65D8FC8EB578C09D4ACCDD212FA77E0D22F825130558EB2B3204556D22ED340E1CB791C9ABBD5E0B4Y7b6F" TargetMode="External"/><Relationship Id="rId1454" Type="http://schemas.openxmlformats.org/officeDocument/2006/relationships/hyperlink" Target="consultantplus://offline/ref=14EB4DC65D8FC8EB578C09D4ACCDD212F971EBD12CDF5B380C82B0B42F1A53C73F8B4CE9DC671F87A7D7E2YBb6F" TargetMode="External"/><Relationship Id="rId256" Type="http://schemas.openxmlformats.org/officeDocument/2006/relationships/hyperlink" Target="consultantplus://offline/ref=14EB4DC65D8FC8EB578C0AC1B5CDD212F97BECDD22810C3A5DD7BEB1274A09D729C240E1C2671C9AA5DCB4E73292C6350ACD07A243DE194DY2bDF" TargetMode="External"/><Relationship Id="rId463" Type="http://schemas.openxmlformats.org/officeDocument/2006/relationships/hyperlink" Target="consultantplus://offline/ref=14EB4DC65D8FC8EB578C15D4B0CDD212FD7BEED72CDF5B380C82B0B42F1A53C73F8B4CE9DC671F87A7D7E2YBb6F" TargetMode="External"/><Relationship Id="rId670" Type="http://schemas.openxmlformats.org/officeDocument/2006/relationships/hyperlink" Target="consultantplus://offline/ref=14EB4DC65D8FC8EB578C09D4ACCDD212FF77EFDD2CDF5B380C82B0B42F1A53C73F8B4CE9DC671F87A7D7E2YBb6F" TargetMode="External"/><Relationship Id="rId1093" Type="http://schemas.openxmlformats.org/officeDocument/2006/relationships/hyperlink" Target="consultantplus://offline/ref=14EB4DC65D8FC8EB578C09D4ACCDD212FF77EDDF71D553610080B7BB701F46D6678744FEC264029BA5D5YEb0F" TargetMode="External"/><Relationship Id="rId1107" Type="http://schemas.openxmlformats.org/officeDocument/2006/relationships/hyperlink" Target="consultantplus://offline/ref=14EB4DC65D8FC8EB578C09D4ACCDD212F977EDD22CDF5B380C82B0B42F1A53C73F8B4CE9DC671F87A7D7E2YBb6F" TargetMode="External"/><Relationship Id="rId1314" Type="http://schemas.openxmlformats.org/officeDocument/2006/relationships/hyperlink" Target="consultantplus://offline/ref=14EB4DC65D8FC8EB578C09D4ACCDD212F871EAD42CDF5B380C82B0B42F1A41C767874DE0C1661E92F186A4E37BC6C22A03D019A35DDEY1b9F" TargetMode="External"/><Relationship Id="rId1521" Type="http://schemas.openxmlformats.org/officeDocument/2006/relationships/hyperlink" Target="consultantplus://offline/ref=14EB4DC65D8FC8EB578C09D4ACCDD212F972E8D227825130558EB2B3204556D22ED340E1CB791C9ABBD5E0B4Y7b6F" TargetMode="External"/><Relationship Id="rId116" Type="http://schemas.openxmlformats.org/officeDocument/2006/relationships/hyperlink" Target="consultantplus://offline/ref=14EB4DC65D8FC8EB578C0AC1B5CDD212F974E1D12E8C0C3A5DD7BEB1274A09D729C240E1C2671C91A3DCB4E73292C6350ACD07A243DE194DY2bDF" TargetMode="External"/><Relationship Id="rId323" Type="http://schemas.openxmlformats.org/officeDocument/2006/relationships/hyperlink" Target="consultantplus://offline/ref=14EB4DC65D8FC8EB578C0AC1B5CDD212F97BECDD22810C3A5DD7BEB1274A09D729C240E1C2671C9CA6DCB4E73292C6350ACD07A243DE194DY2bDF" TargetMode="External"/><Relationship Id="rId530" Type="http://schemas.openxmlformats.org/officeDocument/2006/relationships/hyperlink" Target="consultantplus://offline/ref=14EB4DC65D8FC8EB578C09D4ACCDD212FF77E0D72CDF5B380C82B0B42F1A53C73F8B4CE9DC671F87A7D7E2YBb6F" TargetMode="External"/><Relationship Id="rId768" Type="http://schemas.openxmlformats.org/officeDocument/2006/relationships/hyperlink" Target="consultantplus://offline/ref=14EB4DC65D8FC8EB578C09D4ACCDD212FF77EFDD2CDF5B380C82B0B42F1A53C73F8B4CE9DC671F87A7D7E2YBb6F" TargetMode="External"/><Relationship Id="rId975" Type="http://schemas.openxmlformats.org/officeDocument/2006/relationships/hyperlink" Target="consultantplus://offline/ref=14EB4DC65D8FC8EB578C09D4ACCDD212FA77E0D22F825130558EB2B3204556D22ED340E1CB791C9ABBD5E0B4Y7b6F" TargetMode="External"/><Relationship Id="rId1160" Type="http://schemas.openxmlformats.org/officeDocument/2006/relationships/hyperlink" Target="consultantplus://offline/ref=14EB4DC65D8FC8EB578C09D4ACCDD212FF77EFDD2CDF5B380C82B0B42F1A53C73F8B4CE9DC671F87A7D7E2YBb6F" TargetMode="External"/><Relationship Id="rId1398" Type="http://schemas.openxmlformats.org/officeDocument/2006/relationships/hyperlink" Target="consultantplus://offline/ref=14EB4DC65D8FC8EB578C09D4ACCDD212FA71E0D52E825130558EB2B3204556D22ED340E1CB791C9ABBD5E0B4Y7b6F" TargetMode="External"/><Relationship Id="rId20" Type="http://schemas.openxmlformats.org/officeDocument/2006/relationships/hyperlink" Target="consultantplus://offline/ref=C46EEFE32D78DF3965BE4A33EC08755F2218826B1421DEA2C80E20EF65AFE45F84BFAF05958BCDB1E56191182836ACDCD88F12BB043BCB1FW6F" TargetMode="External"/><Relationship Id="rId628" Type="http://schemas.openxmlformats.org/officeDocument/2006/relationships/hyperlink" Target="consultantplus://offline/ref=14EB4DC65D8FC8EB578C09D4ACCDD212F972E9DC26825130558EB2B3204556D22ED340E1CB791C9ABBD5E0B4Y7b6F" TargetMode="External"/><Relationship Id="rId835" Type="http://schemas.openxmlformats.org/officeDocument/2006/relationships/hyperlink" Target="consultantplus://offline/ref=14EB4DC65D8FC8EB578C09D4ACCDD212FA71E1D725825130558EB2B3204556D22ED340E1CB791C9ABBD5E0B4Y7b6F" TargetMode="External"/><Relationship Id="rId1258" Type="http://schemas.openxmlformats.org/officeDocument/2006/relationships/hyperlink" Target="consultantplus://offline/ref=14EB4DC65D8FC8EB578C09D4ACCDD212FA71E8D122825130558EB2B3204556D22ED340E1CB791C9ABBD5E0B4Y7b6F" TargetMode="External"/><Relationship Id="rId1465" Type="http://schemas.openxmlformats.org/officeDocument/2006/relationships/hyperlink" Target="consultantplus://offline/ref=14EB4DC65D8FC8EB578C09D4ACCDD212FA77E0D22F825130558EB2B3204556D22ED340E1CB791C9ABBD5E0B4Y7b6F" TargetMode="External"/><Relationship Id="rId267" Type="http://schemas.openxmlformats.org/officeDocument/2006/relationships/hyperlink" Target="consultantplus://offline/ref=14EB4DC65D8FC8EB578C09D4ACCDD212FD76EFD22CDF5B380C82B0B42F1A53C73F8B4CE9DC671F87A7D7E2YBb6F" TargetMode="External"/><Relationship Id="rId474" Type="http://schemas.openxmlformats.org/officeDocument/2006/relationships/hyperlink" Target="consultantplus://offline/ref=14EB4DC65D8FC8EB578C09D4ACCDD212FA71EFD625825130558EB2B3204556D22ED340E1CB791C9ABBD5E0B4Y7b6F" TargetMode="External"/><Relationship Id="rId1020" Type="http://schemas.openxmlformats.org/officeDocument/2006/relationships/hyperlink" Target="consultantplus://offline/ref=14EB4DC65D8FC8EB578C09D4ACCDD212FA7BEDD420825130558EB2B3204556C02E8B4CE0C2661C99AE83B1F223CACA3D1DD304BF5FDC1BY4bFF" TargetMode="External"/><Relationship Id="rId1118" Type="http://schemas.openxmlformats.org/officeDocument/2006/relationships/hyperlink" Target="consultantplus://offline/ref=14EB4DC65D8FC8EB578C09D4ACCDD212F373EAD02CDF5B380C82B0B42F1A53C73F8B4CE9DC671F87A7D7E2YBb6F" TargetMode="External"/><Relationship Id="rId1325" Type="http://schemas.openxmlformats.org/officeDocument/2006/relationships/hyperlink" Target="consultantplus://offline/ref=14EB4DC65D8FC8EB578C09D4ACCDD212FA72E9D52CDF5B380C82B0B42F1A41C767874DE0C3631F92F186A4E37BC6C22A03D019A35DDEY1b9F" TargetMode="External"/><Relationship Id="rId1532" Type="http://schemas.openxmlformats.org/officeDocument/2006/relationships/hyperlink" Target="consultantplus://offline/ref=14EB4DC65D8FC8EB578C09D4ACCDD212FA71E1D725825130558EB2B3204556D22ED340E1CB791C9ABBD5E0B4Y7b6F" TargetMode="External"/><Relationship Id="rId127" Type="http://schemas.openxmlformats.org/officeDocument/2006/relationships/hyperlink" Target="consultantplus://offline/ref=14EB4DC65D8FC8EB578C0AC1B5CDD212F974E1D12E8C0C3A5DD7BEB1274A09D729C240E1C2671C90A6DCB4E73292C6350ACD07A243DE194DY2bDF" TargetMode="External"/><Relationship Id="rId681" Type="http://schemas.openxmlformats.org/officeDocument/2006/relationships/hyperlink" Target="consultantplus://offline/ref=14EB4DC65D8FC8EB578C09D4ACCDD212FA71EFD22CDF5B380C82B0B42F1A53C73F8B4CE9DC671F87A7D7E2YBb6F" TargetMode="External"/><Relationship Id="rId779" Type="http://schemas.openxmlformats.org/officeDocument/2006/relationships/hyperlink" Target="consultantplus://offline/ref=14EB4DC65D8FC8EB578C09D4ACCDD212FE72EDD62CDF5B380C82B0B42F1A53C73F8B4CE9DC671F87A7D7E2YBb6F" TargetMode="External"/><Relationship Id="rId902" Type="http://schemas.openxmlformats.org/officeDocument/2006/relationships/hyperlink" Target="consultantplus://offline/ref=14EB4DC65D8FC8EB578C09D4ACCDD212FA77E0D22F825130558EB2B3204556D22ED340E1CB791C9ABBD5E0B4Y7b6F" TargetMode="External"/><Relationship Id="rId986" Type="http://schemas.openxmlformats.org/officeDocument/2006/relationships/hyperlink" Target="consultantplus://offline/ref=14EB4DC65D8FC8EB578C09D4ACCDD212F972E9DC26825130558EB2B3204556D22ED340E1CB791C9ABBD5E0B4Y7b6F" TargetMode="External"/><Relationship Id="rId31" Type="http://schemas.openxmlformats.org/officeDocument/2006/relationships/hyperlink" Target="consultantplus://offline/ref=14EB4DC65D8FC8EB578C0AC1B5CDD212F97BECDD22810C3A5DD7BEB1274A09D729C240E1C2671C98A5DCB4E73292C6350ACD07A243DE194DY2bDF" TargetMode="External"/><Relationship Id="rId334" Type="http://schemas.openxmlformats.org/officeDocument/2006/relationships/hyperlink" Target="consultantplus://offline/ref=14EB4DC65D8FC8EB578C09D4ACCDD212FA71ECD320825130558EB2B3204556D22ED340E1CB791C9ABBD5E0B4Y7b6F" TargetMode="External"/><Relationship Id="rId541" Type="http://schemas.openxmlformats.org/officeDocument/2006/relationships/hyperlink" Target="consultantplus://offline/ref=14EB4DC65D8FC8EB578C09D4ACCDD212FA71EFD52F825130558EB2B3204556D22ED340E1CB791C9ABBD5E0B4Y7b6F" TargetMode="External"/><Relationship Id="rId639" Type="http://schemas.openxmlformats.org/officeDocument/2006/relationships/hyperlink" Target="consultantplus://offline/ref=14EB4DC65D8FC8EB578C09D4ACCDD212F976E0D421825130558EB2B3204556D22ED340E1CB791C9ABBD5E0B4Y7b6F" TargetMode="External"/><Relationship Id="rId1171" Type="http://schemas.openxmlformats.org/officeDocument/2006/relationships/hyperlink" Target="consultantplus://offline/ref=14EB4DC65D8FC8EB578C09D4ACCDD212F373E9DC2CDF5B380C82B0B42F1A53C73F8B4CE9DC671F87A7D7E2YBb6F" TargetMode="External"/><Relationship Id="rId1269" Type="http://schemas.openxmlformats.org/officeDocument/2006/relationships/hyperlink" Target="consultantplus://offline/ref=14EB4DC65D8FC8EB578C09D4ACCDD212FA71EFD423825130558EB2B3204556C02E8B4CE0C26E1E9EAE83B1F223CACA3D1DD304BF5FDC1BY4bFF" TargetMode="External"/><Relationship Id="rId1476" Type="http://schemas.openxmlformats.org/officeDocument/2006/relationships/hyperlink" Target="consultantplus://offline/ref=14EB4DC65D8FC8EB578C09D4ACCDD212FE72E0D22CDF5B380C82B0B42F1A53C73F8B4CE9DC671F87A7D7E2YBb6F" TargetMode="External"/><Relationship Id="rId180" Type="http://schemas.openxmlformats.org/officeDocument/2006/relationships/hyperlink" Target="consultantplus://offline/ref=14EB4DC65D8FC8EB578C0AC1B5CDD212FA76E0D0258E0C3A5DD7BEB1274A09D729C240E1C2661C9FA7DCB4E73292C6350ACD07A243DE194DY2bDF" TargetMode="External"/><Relationship Id="rId278" Type="http://schemas.openxmlformats.org/officeDocument/2006/relationships/hyperlink" Target="consultantplus://offline/ref=14EB4DC65D8FC8EB578C09D4ACCDD212FA72EDD72E825130558EB2B3204556C02E8B4CE0C2651E9FAE83B1F223CACA3D1DD304BF5FDC1BY4bFF" TargetMode="External"/><Relationship Id="rId401" Type="http://schemas.openxmlformats.org/officeDocument/2006/relationships/hyperlink" Target="consultantplus://offline/ref=14EB4DC65D8FC8EB578C09D4ACCDD212FA74E8D124825130558EB2B3204556D22ED340E1CB791C9ABBD5E0B4Y7b6F" TargetMode="External"/><Relationship Id="rId846" Type="http://schemas.openxmlformats.org/officeDocument/2006/relationships/hyperlink" Target="consultantplus://offline/ref=14EB4DC65D8FC8EB578C09D4ACCDD212F972E8D227825130558EB2B3204556D22ED340E1CB791C9ABBD5E0B4Y7b6F" TargetMode="External"/><Relationship Id="rId1031" Type="http://schemas.openxmlformats.org/officeDocument/2006/relationships/hyperlink" Target="consultantplus://offline/ref=14EB4DC65D8FC8EB578C09D4ACCDD212FA71EDD02CDF5B380C82B0B42F1A53C73F8B4CE9DC671F87A7D7E2YBb6F" TargetMode="External"/><Relationship Id="rId1129" Type="http://schemas.openxmlformats.org/officeDocument/2006/relationships/hyperlink" Target="consultantplus://offline/ref=14EB4DC65D8FC8EB578C09D4ACCDD212F970EAD02F825130558EB2B3204556D22ED340E1CB791C9ABBD5E0B4Y7b6F" TargetMode="External"/><Relationship Id="rId485" Type="http://schemas.openxmlformats.org/officeDocument/2006/relationships/hyperlink" Target="consultantplus://offline/ref=14EB4DC65D8FC8EB578C09D4ACCDD212F972E9DC26825130558EB2B3204556D22ED340E1CB791C9ABBD5E0B4Y7b6F" TargetMode="External"/><Relationship Id="rId692" Type="http://schemas.openxmlformats.org/officeDocument/2006/relationships/hyperlink" Target="consultantplus://offline/ref=14EB4DC65D8FC8EB578C09D4ACCDD212FA71E1DC20825130558EB2B3204556D22ED340E1CB791C9ABBD5E0B4Y7b6F" TargetMode="External"/><Relationship Id="rId706" Type="http://schemas.openxmlformats.org/officeDocument/2006/relationships/hyperlink" Target="consultantplus://offline/ref=14EB4DC65D8FC8EB578C0AC1B5CDD212F97BECDD22810C3A5DD7BEB1274A09D729C240E1C2671C90A2DCB4E73292C6350ACD07A243DE194DY2bDF" TargetMode="External"/><Relationship Id="rId913" Type="http://schemas.openxmlformats.org/officeDocument/2006/relationships/hyperlink" Target="consultantplus://offline/ref=14EB4DC65D8FC8EB578C09D4ACCDD212FE77ECDF71D553610080B7BB701F46D6678744FEC264029BA5D5YEb0F" TargetMode="External"/><Relationship Id="rId1336" Type="http://schemas.openxmlformats.org/officeDocument/2006/relationships/hyperlink" Target="consultantplus://offline/ref=14EB4DC65D8FC8EB578C09D4ACCDD212F373E8DF71D553610080B7BB701F46D6678744FEC264029BA5D5YEb0F" TargetMode="External"/><Relationship Id="rId1543" Type="http://schemas.openxmlformats.org/officeDocument/2006/relationships/hyperlink" Target="consultantplus://offline/ref=14EB4DC65D8FC8EB578C09D4ACCDD212FA71EFD423825130558EB2B3204556C02E8B4CE0C2601C9EAE83B1F223CACA3D1DD304BF5FDC1BY4bFF" TargetMode="External"/><Relationship Id="rId42" Type="http://schemas.openxmlformats.org/officeDocument/2006/relationships/hyperlink" Target="consultantplus://offline/ref=14EB4DC65D8FC8EB578C0AC1B5CDD212F974E1D12E8C0C3A5DD7BEB1274A09D729C240E1C2671C9BA1DCB4E73292C6350ACD07A243DE194DY2bDF" TargetMode="External"/><Relationship Id="rId138" Type="http://schemas.openxmlformats.org/officeDocument/2006/relationships/hyperlink" Target="consultantplus://offline/ref=14EB4DC65D8FC8EB578C0AC1B5CDD212FA75EDD0268E0C3A5DD7BEB1274A09D729C240E1C2671C98A5DCB4E73292C6350ACD07A243DE194DY2bDF" TargetMode="External"/><Relationship Id="rId345" Type="http://schemas.openxmlformats.org/officeDocument/2006/relationships/hyperlink" Target="consultantplus://offline/ref=14EB4DC65D8FC8EB578C0AC1B5CDD212F97BECDD22810C3A5DD7BEB1274A09D729C240E1C2671C9FA7DCB4E73292C6350ACD07A243DE194DY2bDF" TargetMode="External"/><Relationship Id="rId552" Type="http://schemas.openxmlformats.org/officeDocument/2006/relationships/hyperlink" Target="consultantplus://offline/ref=14EB4DC65D8FC8EB578C09D4ACCDD212FA71EFD724825130558EB2B3204556D22ED340E1CB791C9ABBD5E0B4Y7b6F" TargetMode="External"/><Relationship Id="rId997" Type="http://schemas.openxmlformats.org/officeDocument/2006/relationships/hyperlink" Target="consultantplus://offline/ref=14EB4DC65D8FC8EB578C09D4ACCDD212FA71EFD520825130558EB2B3204556D22ED340E1CB791C9ABBD5E0B4Y7b6F" TargetMode="External"/><Relationship Id="rId1182" Type="http://schemas.openxmlformats.org/officeDocument/2006/relationships/hyperlink" Target="consultantplus://offline/ref=14EB4DC65D8FC8EB578C09D4ACCDD212F972E9DC26825130558EB2B3204556D22ED340E1CB791C9ABBD5E0B4Y7b6F" TargetMode="External"/><Relationship Id="rId1403" Type="http://schemas.openxmlformats.org/officeDocument/2006/relationships/hyperlink" Target="consultantplus://offline/ref=14EB4DC65D8FC8EB578C09D4ACCDD212FA71EAD221825130558EB2B3204556D22ED340E1CB791C9ABBD5E0B4Y7b6F" TargetMode="External"/><Relationship Id="rId191" Type="http://schemas.openxmlformats.org/officeDocument/2006/relationships/hyperlink" Target="consultantplus://offline/ref=14EB4DC65D8FC8EB578C09D4ACCDD212F376EEDD2CDF5B380C82B0B42F1A53C73F8B4CE9DC671F87A7D7E2YBb6F" TargetMode="External"/><Relationship Id="rId205" Type="http://schemas.openxmlformats.org/officeDocument/2006/relationships/hyperlink" Target="consultantplus://offline/ref=14EB4DC65D8FC8EB578C0AC1B5CDD212F97BECDD22810C3A5DD7BEB1274A09D729C240E1C2671C9BA5DCB4E73292C6350ACD07A243DE194DY2bDF" TargetMode="External"/><Relationship Id="rId412" Type="http://schemas.openxmlformats.org/officeDocument/2006/relationships/hyperlink" Target="consultantplus://offline/ref=14EB4DC65D8FC8EB578C09D4ACCDD212FD77EFD52CDF5B380C82B0B42F1A41C767874DE0CA621992F186A4E37BC6C22A03D019A35DDEY1b9F" TargetMode="External"/><Relationship Id="rId857" Type="http://schemas.openxmlformats.org/officeDocument/2006/relationships/hyperlink" Target="consultantplus://offline/ref=14EB4DC65D8FC8EB578C09D4ACCDD212FA77E0D22F825130558EB2B3204556D22ED340E1CB791C9ABBD5E0B4Y7b6F" TargetMode="External"/><Relationship Id="rId1042" Type="http://schemas.openxmlformats.org/officeDocument/2006/relationships/hyperlink" Target="consultantplus://offline/ref=14EB4DC65D8FC8EB578C09D4ACCDD212F971EBD12CDF5B380C82B0B42F1A53C73F8B4CE9DC671F87A7D7E2YBb6F" TargetMode="External"/><Relationship Id="rId1487" Type="http://schemas.openxmlformats.org/officeDocument/2006/relationships/hyperlink" Target="consultantplus://offline/ref=14EB4DC65D8FC8EB578C09D4ACCDD212FA72ECDD27825130558EB2B3204556D22ED340E1CB791C9ABBD5E0B4Y7b6F" TargetMode="External"/><Relationship Id="rId289" Type="http://schemas.openxmlformats.org/officeDocument/2006/relationships/hyperlink" Target="consultantplus://offline/ref=14EB4DC65D8FC8EB578C09D4ACCDD212F871ECD72CDF5B380C82B0B42F1A53C73F8B4CE9DC671F87A7D7E2YBb6F" TargetMode="External"/><Relationship Id="rId496" Type="http://schemas.openxmlformats.org/officeDocument/2006/relationships/hyperlink" Target="consultantplus://offline/ref=14EB4DC65D8FC8EB578C09D4ACCDD212FA76ECD023825130558EB2B3204556D22ED340E1CB791C9ABBD5E0B4Y7b6F" TargetMode="External"/><Relationship Id="rId717" Type="http://schemas.openxmlformats.org/officeDocument/2006/relationships/hyperlink" Target="consultantplus://offline/ref=14EB4DC65D8FC8EB578C09D4ACCDD212FA71E1DC22825130558EB2B3204556D22ED340E1CB791C9ABBD5E0B4Y7b6F" TargetMode="External"/><Relationship Id="rId924" Type="http://schemas.openxmlformats.org/officeDocument/2006/relationships/hyperlink" Target="consultantplus://offline/ref=14EB4DC65D8FC8EB578C09D4ACCDD212FA71E1D725825130558EB2B3204556D22ED340E1CB791C9ABBD5E0B4Y7b6F" TargetMode="External"/><Relationship Id="rId1347" Type="http://schemas.openxmlformats.org/officeDocument/2006/relationships/hyperlink" Target="consultantplus://offline/ref=14EB4DC65D8FC8EB578C09D4ACCDD212FA73E8DD2CDF5B380C82B0B42F1A53C73F8B4CE9DC671F87A7D7E2YBb6F" TargetMode="External"/><Relationship Id="rId1554" Type="http://schemas.openxmlformats.org/officeDocument/2006/relationships/hyperlink" Target="consultantplus://offline/ref=14EB4DC65D8FC8EB578C09D4ACCDD212FA7AE9D421825130558EB2B3204556D22ED340E1CB791C9ABBD5E0B4Y7b6F" TargetMode="External"/><Relationship Id="rId53" Type="http://schemas.openxmlformats.org/officeDocument/2006/relationships/hyperlink" Target="consultantplus://offline/ref=14EB4DC65D8FC8EB578C0AC1B5CDD212F974E1D12E8C0C3A5DD7BEB1274A09D729C240E1C2671C9DA2DCB4E73292C6350ACD07A243DE194DY2bDF" TargetMode="External"/><Relationship Id="rId149" Type="http://schemas.openxmlformats.org/officeDocument/2006/relationships/hyperlink" Target="consultantplus://offline/ref=14EB4DC65D8FC8EB578C09D4ACAC8741F671EFD420825130558EB2B3204556C02E8B4CE0C2671A99AE83B1F223CACA3D1DD304BF5FDC1BY4bFF" TargetMode="External"/><Relationship Id="rId356" Type="http://schemas.openxmlformats.org/officeDocument/2006/relationships/hyperlink" Target="consultantplus://offline/ref=14EB4DC65D8FC8EB578C09D4ACCDD212F97BEFD62CDF5B380C82B0B42F1A53C73F8B4CE9DC671F87A7D7E2YBb6F" TargetMode="External"/><Relationship Id="rId563" Type="http://schemas.openxmlformats.org/officeDocument/2006/relationships/hyperlink" Target="consultantplus://offline/ref=14EB4DC65D8FC8EB578C09D4ACCDD212FA71E1D725825130558EB2B3204556D22ED340E1CB791C9ABBD5E0B4Y7b6F" TargetMode="External"/><Relationship Id="rId770" Type="http://schemas.openxmlformats.org/officeDocument/2006/relationships/hyperlink" Target="consultantplus://offline/ref=14EB4DC65D8FC8EB578C09D4ACCDD212FA71E1DC22825130558EB2B3204556D22ED340E1CB791C9ABBD5E0B4Y7b6F" TargetMode="External"/><Relationship Id="rId1193" Type="http://schemas.openxmlformats.org/officeDocument/2006/relationships/hyperlink" Target="consultantplus://offline/ref=14EB4DC65D8FC8EB578C09D4ACCDD212FA71EFD423825130558EB2B3204556C02E8B4CE0C2601C9EAE83B1F223CACA3D1DD304BF5FDC1BY4bFF" TargetMode="External"/><Relationship Id="rId1207" Type="http://schemas.openxmlformats.org/officeDocument/2006/relationships/hyperlink" Target="consultantplus://offline/ref=14EB4DC65D8FC8EB578C09D4ACCDD212FA70E9DD23825130558EB2B3204556D22ED340E1CB791C9ABBD5E0B4Y7b6F" TargetMode="External"/><Relationship Id="rId1414" Type="http://schemas.openxmlformats.org/officeDocument/2006/relationships/hyperlink" Target="consultantplus://offline/ref=14EB4DC65D8FC8EB578C09D4ACCDD212F971EBD12CDF5B380C82B0B42F1A53C73F8B4CE9DC671F87A7D7E2YBb6F" TargetMode="External"/><Relationship Id="rId216" Type="http://schemas.openxmlformats.org/officeDocument/2006/relationships/hyperlink" Target="consultantplus://offline/ref=14EB4DC65D8FC8EB578C09D4ACCDD212FF72EBD22CDF5B380C82B0B42F1A53C73F8B4CE9DC671F87A7D7E2YBb6F" TargetMode="External"/><Relationship Id="rId423" Type="http://schemas.openxmlformats.org/officeDocument/2006/relationships/hyperlink" Target="consultantplus://offline/ref=14EB4DC65D8FC8EB578C09D4ACCDD212FD76E1D12CDF5B380C82B0B42F1A41C767874DE0C3621492F186A4E37BC6C22A03D019A35DDEY1b9F" TargetMode="External"/><Relationship Id="rId868" Type="http://schemas.openxmlformats.org/officeDocument/2006/relationships/hyperlink" Target="consultantplus://offline/ref=14EB4DC65D8FC8EB578C09D4ACCDD212FA71E8D122825130558EB2B3204556D22ED340E1CB791C9ABBD5E0B4Y7b6F" TargetMode="External"/><Relationship Id="rId1053" Type="http://schemas.openxmlformats.org/officeDocument/2006/relationships/hyperlink" Target="consultantplus://offline/ref=14EB4DC65D8FC8EB578C09D4ACCDD212F972E8D227825130558EB2B3204556D22ED340E1CB791C9ABBD5E0B4Y7b6F" TargetMode="External"/><Relationship Id="rId1260" Type="http://schemas.openxmlformats.org/officeDocument/2006/relationships/hyperlink" Target="consultantplus://offline/ref=14EB4DC65D8FC8EB578C09D4ACCDD212FA71E8D121825130558EB2B3204556D22ED340E1CB791C9ABBD5E0B4Y7b6F" TargetMode="External"/><Relationship Id="rId1498" Type="http://schemas.openxmlformats.org/officeDocument/2006/relationships/hyperlink" Target="consultantplus://offline/ref=14EB4DC65D8FC8EB578C09D4ACCDD212FA71E8D122825130558EB2B3204556D22ED340E1CB791C9ABBD5E0B4Y7b6F" TargetMode="External"/><Relationship Id="rId630" Type="http://schemas.openxmlformats.org/officeDocument/2006/relationships/hyperlink" Target="consultantplus://offline/ref=14EB4DC65D8FC8EB578C09D4ACCDD212F972E9DC26825130558EB2B3204556D22ED340E1CB791C9ABBD5E0B4Y7b6F" TargetMode="External"/><Relationship Id="rId728" Type="http://schemas.openxmlformats.org/officeDocument/2006/relationships/hyperlink" Target="consultantplus://offline/ref=14EB4DC65D8FC8EB578C09D4ACCDD212FA71EFD52E825130558EB2B3204556D22ED340E1CB791C9ABBD5E0B4Y7b6F" TargetMode="External"/><Relationship Id="rId935" Type="http://schemas.openxmlformats.org/officeDocument/2006/relationships/hyperlink" Target="consultantplus://offline/ref=14EB4DC65D8FC8EB578C09D4ACCDD212FA71EFD423825130558EB2B3204556C02E8B4CE0C2601C9EAE83B1F223CACA3D1DD304BF5FDC1BY4bFF" TargetMode="External"/><Relationship Id="rId1358" Type="http://schemas.openxmlformats.org/officeDocument/2006/relationships/hyperlink" Target="consultantplus://offline/ref=14EB4DC65D8FC8EB578C09D4ACCDD212FA71EDDC25825130558EB2B3204556C02E8B4CE0C2631D99AE83B1F223CACA3D1DD304BF5FDC1BY4bFF" TargetMode="External"/><Relationship Id="rId1565" Type="http://schemas.openxmlformats.org/officeDocument/2006/relationships/hyperlink" Target="consultantplus://offline/ref=14EB4DC65D8FC8EB578C09D4ACCDD212FD7AECD22CDF5B380C82B0B42F1A53C73F8B4CE9DC671F87A7D7E2YBb6F" TargetMode="External"/><Relationship Id="rId64" Type="http://schemas.openxmlformats.org/officeDocument/2006/relationships/hyperlink" Target="consultantplus://offline/ref=14EB4DC65D8FC8EB578C0AC1B5CDD212F974E1D12E8C0C3A5DD7BEB1274A09D729C240E1C2671C9FA4DCB4E73292C6350ACD07A243DE194DY2bDF" TargetMode="External"/><Relationship Id="rId367" Type="http://schemas.openxmlformats.org/officeDocument/2006/relationships/hyperlink" Target="consultantplus://offline/ref=14EB4DC65D8FC8EB578C0AC1B5CDD212F97BECDD22810C3A5DD7BEB1274A09D729C240E1C2671C9FACDCB4E73292C6350ACD07A243DE194DY2bDF" TargetMode="External"/><Relationship Id="rId574" Type="http://schemas.openxmlformats.org/officeDocument/2006/relationships/hyperlink" Target="consultantplus://offline/ref=14EB4DC65D8FC8EB578C09D4ACCDD212FA77E0D127825130558EB2B3204556D22ED340E1CB791C9ABBD5E0B4Y7b6F" TargetMode="External"/><Relationship Id="rId1120" Type="http://schemas.openxmlformats.org/officeDocument/2006/relationships/hyperlink" Target="consultantplus://offline/ref=14EB4DC65D8FC8EB578C09D4ACCDD212F373EAD12CDF5B380C82B0B42F1A53C73F8B4CE9DC671F87A7D7E2YBb6F" TargetMode="External"/><Relationship Id="rId1218" Type="http://schemas.openxmlformats.org/officeDocument/2006/relationships/hyperlink" Target="consultantplus://offline/ref=14EB4DC65D8FC8EB578C03D8B2CDD212FF73EED52E8A0C3A5DD7BEB1274A09D73BC218EDC36E0299A6C9E2B674YCb7F" TargetMode="External"/><Relationship Id="rId1425" Type="http://schemas.openxmlformats.org/officeDocument/2006/relationships/hyperlink" Target="consultantplus://offline/ref=14EB4DC65D8FC8EB578C09D4ACCDD212FD7AECD22CDF5B380C82B0B42F1A53C73F8B4CE9DC671F87A7D7E2YBb6F" TargetMode="External"/><Relationship Id="rId227" Type="http://schemas.openxmlformats.org/officeDocument/2006/relationships/hyperlink" Target="consultantplus://offline/ref=14EB4DC65D8FC8EB578C09D4ACCDD212FA75EAD423825130558EB2B3204556C02E8B4CE0C266189AAE83B1F223CACA3D1DD304BF5FDC1BY4bFF" TargetMode="External"/><Relationship Id="rId781" Type="http://schemas.openxmlformats.org/officeDocument/2006/relationships/hyperlink" Target="consultantplus://offline/ref=14EB4DC65D8FC8EB578C09D4ACCDD212F972E9DC26825130558EB2B3204556D22ED340E1CB791C9ABBD5E0B4Y7b6F" TargetMode="External"/><Relationship Id="rId879" Type="http://schemas.openxmlformats.org/officeDocument/2006/relationships/hyperlink" Target="consultantplus://offline/ref=14EB4DC65D8FC8EB578C09D4ACCDD212FA71E1DD25825130558EB2B3204556D22ED340E1CB791C9ABBD5E0B4Y7b6F" TargetMode="External"/><Relationship Id="rId434" Type="http://schemas.openxmlformats.org/officeDocument/2006/relationships/hyperlink" Target="consultantplus://offline/ref=14EB4DC65D8FC8EB578C09D4ACCDD212F274E1DF71D553610080B7BB701F46D6678744FEC264029BA5D5YEb0F" TargetMode="External"/><Relationship Id="rId641" Type="http://schemas.openxmlformats.org/officeDocument/2006/relationships/hyperlink" Target="consultantplus://offline/ref=14EB4DC65D8FC8EB578C09D4ACCDD212FA71EFD423825130558EB2B3204556C02E8B4CE0C263159FAE83B1F223CACA3D1DD304BF5FDC1BY4bFF" TargetMode="External"/><Relationship Id="rId739" Type="http://schemas.openxmlformats.org/officeDocument/2006/relationships/hyperlink" Target="consultantplus://offline/ref=14EB4DC65D8FC8EB578C09D4ACCDD212F972E8D227825130558EB2B3204556D22ED340E1CB791C9ABBD5E0B4Y7b6F" TargetMode="External"/><Relationship Id="rId1064" Type="http://schemas.openxmlformats.org/officeDocument/2006/relationships/hyperlink" Target="consultantplus://offline/ref=14EB4DC65D8FC8EB578C09D4ACCDD212F972E9DC26825130558EB2B3204556D22ED340E1CB791C9ABBD5E0B4Y7b6F" TargetMode="External"/><Relationship Id="rId1271" Type="http://schemas.openxmlformats.org/officeDocument/2006/relationships/hyperlink" Target="consultantplus://offline/ref=14EB4DC65D8FC8EB578C09D4ACCDD212FA71EFD725825130558EB2B3204556D22ED340E1CB791C9ABBD5E0B4Y7b6F" TargetMode="External"/><Relationship Id="rId1369" Type="http://schemas.openxmlformats.org/officeDocument/2006/relationships/hyperlink" Target="consultantplus://offline/ref=14EB4DC65D8FC8EB578C0AC1B5CDD212F27BE9D325825130558EB2B3204556C02E8B4CE0C2631891AE83B1F223CACA3D1DD304BF5FDC1BY4bFF" TargetMode="External"/><Relationship Id="rId1576" Type="http://schemas.openxmlformats.org/officeDocument/2006/relationships/hyperlink" Target="consultantplus://offline/ref=14EB4DC65D8FC8EB578C09D4ACCDD212F971EBD12CDF5B380C82B0B42F1A53C73F8B4CE9DC671F87A7D7E2YBb6F" TargetMode="External"/><Relationship Id="rId280" Type="http://schemas.openxmlformats.org/officeDocument/2006/relationships/hyperlink" Target="consultantplus://offline/ref=14EB4DC65D8FC8EB578C0AC1B5CDD212F97BECDD22810C3A5DD7BEB1274A09D729C240E1C2671C9AACDCB4E73292C6350ACD07A243DE194DY2bDF" TargetMode="External"/><Relationship Id="rId501" Type="http://schemas.openxmlformats.org/officeDocument/2006/relationships/hyperlink" Target="consultantplus://offline/ref=14EB4DC65D8FC8EB578C09D4ACCDD212FA76EDD124825130558EB2B3204556C02E8B4CE0C2661A9AAE83B1F223CACA3D1DD304BF5FDC1BY4bFF" TargetMode="External"/><Relationship Id="rId946" Type="http://schemas.openxmlformats.org/officeDocument/2006/relationships/hyperlink" Target="consultantplus://offline/ref=14EB4DC65D8FC8EB578C03D8B2CDD212FF73EED52E8A0C3A5DD7BEB1274A09D73BC218EDC36E0299A6C9E2B674YCb7F" TargetMode="External"/><Relationship Id="rId1131" Type="http://schemas.openxmlformats.org/officeDocument/2006/relationships/hyperlink" Target="consultantplus://offline/ref=14EB4DC65D8FC8EB578C09D4ACCDD212F970EAD02E825130558EB2B3204556D22ED340E1CB791C9ABBD5E0B4Y7b6F" TargetMode="External"/><Relationship Id="rId1229" Type="http://schemas.openxmlformats.org/officeDocument/2006/relationships/hyperlink" Target="consultantplus://offline/ref=14EB4DC65D8FC8EB578C09D4ACCDD212FE72E1D62CDF5B380C82B0B42F1A53C73F8B4CE9DC671F87A7D7E2YBb6F" TargetMode="External"/><Relationship Id="rId75" Type="http://schemas.openxmlformats.org/officeDocument/2006/relationships/hyperlink" Target="consultantplus://offline/ref=14EB4DC65D8FC8EB578C0AC1B5CDD212FA72EADD208B0C3A5DD7BEB1274A09D729C240E1C2671F9FA2DCB4E73292C6350ACD07A243DE194DY2bDF" TargetMode="External"/><Relationship Id="rId140" Type="http://schemas.openxmlformats.org/officeDocument/2006/relationships/hyperlink" Target="consultantplus://offline/ref=14EB4DC65D8FC8EB578C09D4ACCDD212FA76EDD124825130558EB2B3204556D22ED340E1CB791C9ABBD5E0B4Y7b6F" TargetMode="External"/><Relationship Id="rId378" Type="http://schemas.openxmlformats.org/officeDocument/2006/relationships/hyperlink" Target="consultantplus://offline/ref=14EB4DC65D8FC8EB578C09D4ACCDD212F870EDD52CDF5B380C82B0B42F1A41C767874DE0C3671A92F186A4E37BC6C22A03D019A35DDEY1b9F" TargetMode="External"/><Relationship Id="rId585" Type="http://schemas.openxmlformats.org/officeDocument/2006/relationships/hyperlink" Target="consultantplus://offline/ref=14EB4DC65D8FC8EB578C09D4ACCDD212F972E8D227825130558EB2B3204556D22ED340E1CB791C9ABBD5E0B4Y7b6F" TargetMode="External"/><Relationship Id="rId792" Type="http://schemas.openxmlformats.org/officeDocument/2006/relationships/hyperlink" Target="consultantplus://offline/ref=14EB4DC65D8FC8EB578C0AC1B5CDD212F97BECDD22810C3A5DD7BEB1274A09D729C240E1C2671D9DA0DCB4E73292C6350ACD07A243DE194DY2bDF" TargetMode="External"/><Relationship Id="rId806" Type="http://schemas.openxmlformats.org/officeDocument/2006/relationships/hyperlink" Target="consultantplus://offline/ref=14EB4DC65D8FC8EB578C09D4ACCDD212F971EBD12CDF5B380C82B0B42F1A53C73F8B4CE9DC671F87A7D7E2YBb6F" TargetMode="External"/><Relationship Id="rId1436" Type="http://schemas.openxmlformats.org/officeDocument/2006/relationships/hyperlink" Target="consultantplus://offline/ref=14EB4DC65D8FC8EB578C09D4ACCDD212FA71E8D122825130558EB2B3204556D22ED340E1CB791C9ABBD5E0B4Y7b6F" TargetMode="External"/><Relationship Id="rId6" Type="http://schemas.openxmlformats.org/officeDocument/2006/relationships/hyperlink" Target="http://www.studmedlib.ru/ru/book/ISBN9785970422373.html" TargetMode="External"/><Relationship Id="rId238" Type="http://schemas.openxmlformats.org/officeDocument/2006/relationships/hyperlink" Target="consultantplus://offline/ref=14EB4DC65D8FC8EB578C0AC1B5CDD212F97BECDD22810C3A5DD7BEB1274A09D729C240E1C2671C9BA6DCB4E73292C6350ACD07A243DE194DY2bDF" TargetMode="External"/><Relationship Id="rId445" Type="http://schemas.openxmlformats.org/officeDocument/2006/relationships/hyperlink" Target="consultantplus://offline/ref=14EB4DC65D8FC8EB578C09D4ACCDD212FA72E9D52CDF5B380C82B0B42F1A41C767874DE0C2611492F186A4E37BC6C22A03D019A35DDEY1b9F" TargetMode="External"/><Relationship Id="rId652" Type="http://schemas.openxmlformats.org/officeDocument/2006/relationships/hyperlink" Target="consultantplus://offline/ref=14EB4DC65D8FC8EB578C0AC1B5CDD212F97BECDD22810C3A5DD7BEB1274A09D729C240E1C2671C90A2DCB4E73292C6350ACD07A243DE194DY2bDF" TargetMode="External"/><Relationship Id="rId1075" Type="http://schemas.openxmlformats.org/officeDocument/2006/relationships/hyperlink" Target="consultantplus://offline/ref=14EB4DC65D8FC8EB578C09D4ACCDD212FA71EFD423825130558EB2B3204556C02E8B4CE0C26E1E9EAE83B1F223CACA3D1DD304BF5FDC1BY4bFF" TargetMode="External"/><Relationship Id="rId1282" Type="http://schemas.openxmlformats.org/officeDocument/2006/relationships/hyperlink" Target="consultantplus://offline/ref=14EB4DC65D8FC8EB578C09D4ACCDD212FC74E8D02CDF5B380C82B0B42F1A53C73F8B4CE9DC671F87A7D7E2YBb6F" TargetMode="External"/><Relationship Id="rId1503" Type="http://schemas.openxmlformats.org/officeDocument/2006/relationships/hyperlink" Target="consultantplus://offline/ref=14EB4DC65D8FC8EB578C09D4ACCDD212F971EBD12CDF5B380C82B0B42F1A53C73F8B4CE9DC671F87A7D7E2YBb6F" TargetMode="External"/><Relationship Id="rId291" Type="http://schemas.openxmlformats.org/officeDocument/2006/relationships/hyperlink" Target="consultantplus://offline/ref=14EB4DC65D8FC8EB578C09D4ACCDD212F871ECD72CDF5B380C82B0B42F1A41C767874DE0C16E1592F186A4E37BC6C22A03D019A35DDEY1b9F" TargetMode="External"/><Relationship Id="rId305" Type="http://schemas.openxmlformats.org/officeDocument/2006/relationships/hyperlink" Target="consultantplus://offline/ref=14EB4DC65D8FC8EB578C09D4ACCDD212F27AE1DF71D553610080B7BB701F46D6678744FEC264029BA5D5YEb0F" TargetMode="External"/><Relationship Id="rId512" Type="http://schemas.openxmlformats.org/officeDocument/2006/relationships/hyperlink" Target="consultantplus://offline/ref=14EB4DC65D8FC8EB578C09D4ACCDD212FD70EED72CDF5B380C82B0B42F1A41C767874DE0C3631A92F186A4E37BC6C22A03D019A35DDEY1b9F" TargetMode="External"/><Relationship Id="rId957" Type="http://schemas.openxmlformats.org/officeDocument/2006/relationships/hyperlink" Target="consultantplus://offline/ref=14EB4DC65D8FC8EB578C09D4ACCDD212FA72ECDC21825130558EB2B3204556D22ED340E1CB791C9ABBD5E0B4Y7b6F" TargetMode="External"/><Relationship Id="rId1142" Type="http://schemas.openxmlformats.org/officeDocument/2006/relationships/hyperlink" Target="consultantplus://offline/ref=14EB4DC65D8FC8EB578C09D4ACCDD212FA73E9D42CDF5B380C82B0B42F1A53C73F8B4CE9DC671F87A7D7E2YBb6F" TargetMode="External"/><Relationship Id="rId1587" Type="http://schemas.openxmlformats.org/officeDocument/2006/relationships/hyperlink" Target="consultantplus://offline/ref=14EB4DC65D8FC8EB578C09D4ACCDD212FA77E0D326825130558EB2B3204556D22ED340E1CB791C9ABBD5E0B4Y7b6F" TargetMode="External"/><Relationship Id="rId86" Type="http://schemas.openxmlformats.org/officeDocument/2006/relationships/hyperlink" Target="consultantplus://offline/ref=14EB4DC65D8FC8EB578C0AC1B5CDD212FA72EADD208B0C3A5DD7BEB1274A09D729C240E1C2671F9FACDCB4E73292C6350ACD07A243DE194DY2bDF" TargetMode="External"/><Relationship Id="rId151" Type="http://schemas.openxmlformats.org/officeDocument/2006/relationships/hyperlink" Target="consultantplus://offline/ref=14EB4DC65D8FC8EB578C09D4ACAC8741F671EFD420825130558EB2B3204556C02E8B4CE0C267149AAE83B1F223CACA3D1DD304BF5FDC1BY4bFF" TargetMode="External"/><Relationship Id="rId389" Type="http://schemas.openxmlformats.org/officeDocument/2006/relationships/hyperlink" Target="consultantplus://offline/ref=14EB4DC65D8FC8EB578C09D4ACCDD212FD70E0D02CDF5B380C82B0B42F1A41C767874DE0C6661592F186A4E37BC6C22A03D019A35DDEY1b9F" TargetMode="External"/><Relationship Id="rId596" Type="http://schemas.openxmlformats.org/officeDocument/2006/relationships/hyperlink" Target="consultantplus://offline/ref=14EB4DC65D8FC8EB578C09D4ACCDD212F972E8D227825130558EB2B3204556D22ED340E1CB791C9ABBD5E0B4Y7b6F" TargetMode="External"/><Relationship Id="rId817" Type="http://schemas.openxmlformats.org/officeDocument/2006/relationships/hyperlink" Target="consultantplus://offline/ref=14EB4DC65D8FC8EB578C03D8B2CDD212FF73EED52E8A0C3A5DD7BEB1274A09D73BC218EDC36E0299A6C9E2B674YCb7F" TargetMode="External"/><Relationship Id="rId1002" Type="http://schemas.openxmlformats.org/officeDocument/2006/relationships/hyperlink" Target="consultantplus://offline/ref=14EB4DC65D8FC8EB578C09D4ACCDD212FA71EFD724825130558EB2B3204556D22ED340E1CB791C9ABBD5E0B4Y7b6F" TargetMode="External"/><Relationship Id="rId1447" Type="http://schemas.openxmlformats.org/officeDocument/2006/relationships/hyperlink" Target="consultantplus://offline/ref=14EB4DC65D8FC8EB578C09D4ACCDD212FA71E8D122825130558EB2B3204556D22ED340E1CB791C9ABBD5E0B4Y7b6F" TargetMode="External"/><Relationship Id="rId249" Type="http://schemas.openxmlformats.org/officeDocument/2006/relationships/hyperlink" Target="consultantplus://offline/ref=14EB4DC65D8FC8EB578C09D4ACCDD212F377E1D02CDF5B380C82B0B42F1A41C767874DE0C0671F92F186A4E37BC6C22A03D019A35DDEY1b9F" TargetMode="External"/><Relationship Id="rId456" Type="http://schemas.openxmlformats.org/officeDocument/2006/relationships/hyperlink" Target="consultantplus://offline/ref=14EB4DC65D8FC8EB578C0AC1B5CDD212FA70E1D02F8C0C3A5DD7BEB1274A09D729C240E1C2671C9AACDCB4E73292C6350ACD07A243DE194DY2bDF" TargetMode="External"/><Relationship Id="rId663" Type="http://schemas.openxmlformats.org/officeDocument/2006/relationships/hyperlink" Target="consultantplus://offline/ref=14EB4DC65D8FC8EB578C09D4ACCDD212F376EEDD2CDF5B380C82B0B42F1A41C767874DE0C76F1592F186A4E37BC6C22A03D019A35DDEY1b9F" TargetMode="External"/><Relationship Id="rId870" Type="http://schemas.openxmlformats.org/officeDocument/2006/relationships/hyperlink" Target="consultantplus://offline/ref=14EB4DC65D8FC8EB578C09D4ACCDD212F972E9DC26825130558EB2B3204556D22ED340E1CB791C9ABBD5E0B4Y7b6F" TargetMode="External"/><Relationship Id="rId1086" Type="http://schemas.openxmlformats.org/officeDocument/2006/relationships/hyperlink" Target="consultantplus://offline/ref=14EB4DC65D8FC8EB578C09D4ACCDD212F972E9DC26825130558EB2B3204556D22ED340E1CB791C9ABBD5E0B4Y7b6F" TargetMode="External"/><Relationship Id="rId1293" Type="http://schemas.openxmlformats.org/officeDocument/2006/relationships/hyperlink" Target="consultantplus://offline/ref=14EB4DC65D8FC8EB578C0AC1B5CDD212F97BECDD22810C3A5DD7BEB1274A09D729C240E1C2671E99A3DCB4E73292C6350ACD07A243DE194DY2bDF" TargetMode="External"/><Relationship Id="rId1307" Type="http://schemas.openxmlformats.org/officeDocument/2006/relationships/hyperlink" Target="consultantplus://offline/ref=14EB4DC65D8FC8EB578C09D4ACCDD212FD75EBDC2CDF5B380C82B0B42F1A53C73F8B4CE9DC671F87A7D7E2YBb6F" TargetMode="External"/><Relationship Id="rId1514" Type="http://schemas.openxmlformats.org/officeDocument/2006/relationships/hyperlink" Target="consultantplus://offline/ref=14EB4DC65D8FC8EB578C09D4ACCDD212F972E9DC26825130558EB2B3204556D22ED340E1CB791C9ABBD5E0B4Y7b6F" TargetMode="External"/><Relationship Id="rId13" Type="http://schemas.openxmlformats.org/officeDocument/2006/relationships/hyperlink" Target="consultantplus://offline/ref=C46EEFE32D78DF3965BE4A33EC08755F241E856A112D83A8C0572CED62A0BB4883F6A304958ACCB2E93E940D396EA0D4CF9111A61839C9F41CW4F" TargetMode="External"/><Relationship Id="rId109" Type="http://schemas.openxmlformats.org/officeDocument/2006/relationships/hyperlink" Target="consultantplus://offline/ref=14EB4DC65D8FC8EB578C0AC1B5CDD212F974E1D12E8C0C3A5DD7BEB1274A09D729C240E1C2671C91A3DCB4E73292C6350ACD07A243DE194DY2bDF" TargetMode="External"/><Relationship Id="rId316" Type="http://schemas.openxmlformats.org/officeDocument/2006/relationships/hyperlink" Target="consultantplus://offline/ref=14EB4DC65D8FC8EB578C09D4ACCDD212FA75ECD026825130558EB2B3204556C02E8B4CE0C2661A90AE83B1F223CACA3D1DD304BF5FDC1BY4bFF" TargetMode="External"/><Relationship Id="rId523" Type="http://schemas.openxmlformats.org/officeDocument/2006/relationships/hyperlink" Target="consultantplus://offline/ref=14EB4DC65D8FC8EB578C09D4ACCDD212FA71E1D725825130558EB2B3204556D22ED340E1CB791C9ABBD5E0B4Y7b6F" TargetMode="External"/><Relationship Id="rId968" Type="http://schemas.openxmlformats.org/officeDocument/2006/relationships/hyperlink" Target="consultantplus://offline/ref=14EB4DC65D8FC8EB578C09D4ACCDD212F972E9DC26825130558EB2B3204556D22ED340E1CB791C9ABBD5E0B4Y7b6F" TargetMode="External"/><Relationship Id="rId1153" Type="http://schemas.openxmlformats.org/officeDocument/2006/relationships/hyperlink" Target="consultantplus://offline/ref=14EB4DC65D8FC8EB578C09D4ACCDD212FA77E9D42F825130558EB2B3204556D22ED340E1CB791C9ABBD5E0B4Y7b6F" TargetMode="External"/><Relationship Id="rId97" Type="http://schemas.openxmlformats.org/officeDocument/2006/relationships/hyperlink" Target="consultantplus://offline/ref=14EB4DC65D8FC8EB578C0AC1B5CDD212F974E1D12E8C0C3A5DD7BEB1274A09D729C240E1C2671C9EACDCB4E73292C6350ACD07A243DE194DY2bDF" TargetMode="External"/><Relationship Id="rId730" Type="http://schemas.openxmlformats.org/officeDocument/2006/relationships/hyperlink" Target="consultantplus://offline/ref=14EB4DC65D8FC8EB578C09D4ACCDD212FA71EFD423825130558EB2B3204556C02E8B4CE0C263159FAE83B1F223CACA3D1DD304BF5FDC1BY4bFF" TargetMode="External"/><Relationship Id="rId828" Type="http://schemas.openxmlformats.org/officeDocument/2006/relationships/hyperlink" Target="consultantplus://offline/ref=14EB4DC65D8FC8EB578C09D4ACCDD212FA71EFD423825130558EB2B3204556C02E8B4CE0C263159FAE83B1F223CACA3D1DD304BF5FDC1BY4bFF" TargetMode="External"/><Relationship Id="rId1013" Type="http://schemas.openxmlformats.org/officeDocument/2006/relationships/hyperlink" Target="consultantplus://offline/ref=14EB4DC65D8FC8EB578C0AC1B5CDD212F97BECDD22810C3A5DD7BEB1274A09D729C240E1C2671C90A2DCB4E73292C6350ACD07A243DE194DY2bDF" TargetMode="External"/><Relationship Id="rId1360" Type="http://schemas.openxmlformats.org/officeDocument/2006/relationships/hyperlink" Target="consultantplus://offline/ref=14EB4DC65D8FC8EB578C09D4ACCDD212FA71EDDC25825130558EB2B3204556C02E8B4CE0C266189DAE83B1F223CACA3D1DD304BF5FDC1BY4bFF" TargetMode="External"/><Relationship Id="rId1458" Type="http://schemas.openxmlformats.org/officeDocument/2006/relationships/hyperlink" Target="consultantplus://offline/ref=14EB4DC65D8FC8EB578C09D4ACCDD212FA73E0D222825130558EB2B3204556D22ED340E1CB791C9ABBD5E0B4Y7b6F" TargetMode="External"/><Relationship Id="rId162" Type="http://schemas.openxmlformats.org/officeDocument/2006/relationships/hyperlink" Target="consultantplus://offline/ref=14EB4DC65D8FC8EB578C09D4ACCDD212FA75EAD423825130558EB2B3204556D22ED340E1CB791C9ABBD5E0B4Y7b6F" TargetMode="External"/><Relationship Id="rId467" Type="http://schemas.openxmlformats.org/officeDocument/2006/relationships/hyperlink" Target="consultantplus://offline/ref=14EB4DC65D8FC8EB578C0AC1B5CDD212F97BECDD22810C3A5DD7BEB1274A09D729C240E1C2671D99A1DCB4E73292C6350ACD07A243DE194DY2bDF" TargetMode="External"/><Relationship Id="rId1097" Type="http://schemas.openxmlformats.org/officeDocument/2006/relationships/hyperlink" Target="consultantplus://offline/ref=14EB4DC65D8FC8EB578C09D4ACCDD212FA70ECD12CDF5B380C82B0B42F1A53C73F8B4CE9DC671F87A7D7E2YBb6F" TargetMode="External"/><Relationship Id="rId1220" Type="http://schemas.openxmlformats.org/officeDocument/2006/relationships/hyperlink" Target="consultantplus://offline/ref=14EB4DC65D8FC8EB578C09D4ACCDD212FE72EDD62CDF5B380C82B0B42F1A53C73F8B4CE9DC671F87A7D7E2YBb6F" TargetMode="External"/><Relationship Id="rId1318" Type="http://schemas.openxmlformats.org/officeDocument/2006/relationships/hyperlink" Target="consultantplus://offline/ref=14EB4DC65D8FC8EB578C09D4ACCDD212F373E8DF71D553610080B7BB701F46D6678744FEC264029BA5D5YEb0F" TargetMode="External"/><Relationship Id="rId1525" Type="http://schemas.openxmlformats.org/officeDocument/2006/relationships/hyperlink" Target="consultantplus://offline/ref=14EB4DC65D8FC8EB578C09D4ACCDD212FA71E8D124825130558EB2B3204556D22ED340E1CB791C9ABBD5E0B4Y7b6F" TargetMode="External"/><Relationship Id="rId674" Type="http://schemas.openxmlformats.org/officeDocument/2006/relationships/hyperlink" Target="consultantplus://offline/ref=14EB4DC65D8FC8EB578C09D4ACCDD212FA71EFD625825130558EB2B3204556D22ED340E1CB791C9ABBD5E0B4Y7b6F" TargetMode="External"/><Relationship Id="rId881" Type="http://schemas.openxmlformats.org/officeDocument/2006/relationships/hyperlink" Target="consultantplus://offline/ref=14EB4DC65D8FC8EB578C09D4ACCDD212FA71EFD423825130558EB2B3204556D22ED340E1CB791C9ABBD5E0B4Y7b6F" TargetMode="External"/><Relationship Id="rId979" Type="http://schemas.openxmlformats.org/officeDocument/2006/relationships/hyperlink" Target="consultantplus://offline/ref=14EB4DC65D8FC8EB578C09D4ACCDD212FA77E0D22F825130558EB2B3204556D22ED340E1CB791C9ABBD5E0B4Y7b6F" TargetMode="External"/><Relationship Id="rId24" Type="http://schemas.openxmlformats.org/officeDocument/2006/relationships/hyperlink" Target="http://www.consultant.ru" TargetMode="External"/><Relationship Id="rId327" Type="http://schemas.openxmlformats.org/officeDocument/2006/relationships/hyperlink" Target="consultantplus://offline/ref=14EB4DC65D8FC8EB578C0AC1B5CDD212F97BECDD22810C3A5DD7BEB1274A09D729C240E1C2671C9CA0DCB4E73292C6350ACD07A243DE194DY2bDF" TargetMode="External"/><Relationship Id="rId534" Type="http://schemas.openxmlformats.org/officeDocument/2006/relationships/hyperlink" Target="consultantplus://offline/ref=14EB4DC65D8FC8EB578C09D4ACCDD212F976E0D420825130558EB2B3204556D22ED340E1CB791C9ABBD5E0B4Y7b6F" TargetMode="External"/><Relationship Id="rId741" Type="http://schemas.openxmlformats.org/officeDocument/2006/relationships/hyperlink" Target="consultantplus://offline/ref=14EB4DC65D8FC8EB578C09D4ACCDD212F972E9DC26825130558EB2B3204556D22ED340E1CB791C9ABBD5E0B4Y7b6F" TargetMode="External"/><Relationship Id="rId839" Type="http://schemas.openxmlformats.org/officeDocument/2006/relationships/hyperlink" Target="consultantplus://offline/ref=14EB4DC65D8FC8EB578C09D4ACCDD212F971EBD12CDF5B380C82B0B42F1A53C73F8B4CE9DC671F87A7D7E2YBb6F" TargetMode="External"/><Relationship Id="rId1164" Type="http://schemas.openxmlformats.org/officeDocument/2006/relationships/hyperlink" Target="consultantplus://offline/ref=14EB4DC65D8FC8EB578C09D4ACCDD212FA71E1DC22825130558EB2B3204556D22ED340E1CB791C9ABBD5E0B4Y7b6F" TargetMode="External"/><Relationship Id="rId1371" Type="http://schemas.openxmlformats.org/officeDocument/2006/relationships/hyperlink" Target="consultantplus://offline/ref=14EB4DC65D8FC8EB578C0AC1B5CDD212F27BE9D325825130558EB2B3204556C02E8B4CE0C2631891AE83B1F223CACA3D1DD304BF5FDC1BY4bFF" TargetMode="External"/><Relationship Id="rId1469" Type="http://schemas.openxmlformats.org/officeDocument/2006/relationships/hyperlink" Target="consultantplus://offline/ref=14EB4DC65D8FC8EB578C09D4ACCDD212F972E8D227825130558EB2B3204556D22ED340E1CB791C9ABBD5E0B4Y7b6F" TargetMode="External"/><Relationship Id="rId173" Type="http://schemas.openxmlformats.org/officeDocument/2006/relationships/hyperlink" Target="consultantplus://offline/ref=14EB4DC65D8FC8EB578C0AC1B5CDD212FA76E0D0258E0C3A5DD7BEB1274A09D73BC218EDC36E0299A6C9E2B674YCb7F" TargetMode="External"/><Relationship Id="rId380" Type="http://schemas.openxmlformats.org/officeDocument/2006/relationships/hyperlink" Target="consultantplus://offline/ref=14EB4DC65D8FC8EB578C09D4ACCDD212F870EDD52CDF5B380C82B0B42F1A41C767874DE0C3671592F186A4E37BC6C22A03D019A35DDEY1b9F" TargetMode="External"/><Relationship Id="rId601" Type="http://schemas.openxmlformats.org/officeDocument/2006/relationships/hyperlink" Target="consultantplus://offline/ref=14EB4DC65D8FC8EB578C09D4ACCDD212FA71EFD423825130558EB2B3204556C02E8B4CE0C3611991AE83B1F223CACA3D1DD304BF5FDC1BY4bFF" TargetMode="External"/><Relationship Id="rId1024" Type="http://schemas.openxmlformats.org/officeDocument/2006/relationships/hyperlink" Target="consultantplus://offline/ref=14EB4DC65D8FC8EB578C09D4ACCDD212F871E1D02CDF5B380C82B0B42F1A41C767874DE0C36E1D92F186A4E37BC6C22A03D019A35DDEY1b9F" TargetMode="External"/><Relationship Id="rId1231" Type="http://schemas.openxmlformats.org/officeDocument/2006/relationships/hyperlink" Target="consultantplus://offline/ref=14EB4DC65D8FC8EB578C09D4ACCDD212FA71EFD423825130558EB2B3204556C02E8B4CE0C3611991AE83B1F223CACA3D1DD304BF5FDC1BY4bFF" TargetMode="External"/><Relationship Id="rId240" Type="http://schemas.openxmlformats.org/officeDocument/2006/relationships/hyperlink" Target="consultantplus://offline/ref=14EB4DC65D8FC8EB578C09D4ACCDD212FC72E8D72CDF5B380C82B0B42F1A41C767874DE0C2601C92F186A4E37BC6C22A03D019A35DDEY1b9F" TargetMode="External"/><Relationship Id="rId478" Type="http://schemas.openxmlformats.org/officeDocument/2006/relationships/hyperlink" Target="consultantplus://offline/ref=14EB4DC65D8FC8EB578C09D4ACCDD212FA71EFD724825130558EB2B3204556D22ED340E1CB791C9ABBD5E0B4Y7b6F" TargetMode="External"/><Relationship Id="rId685" Type="http://schemas.openxmlformats.org/officeDocument/2006/relationships/hyperlink" Target="consultantplus://offline/ref=14EB4DC65D8FC8EB578C15D4B0CDD212FD7BEED72CDF5B380C82B0B42F1A53C73F8B4CE9DC671F87A7D7E2YBb6F" TargetMode="External"/><Relationship Id="rId892" Type="http://schemas.openxmlformats.org/officeDocument/2006/relationships/hyperlink" Target="consultantplus://offline/ref=14EB4DC65D8FC8EB578C09D4ACCDD212FA71E0D426825130558EB2B3204556D22ED340E1CB791C9ABBD5E0B4Y7b6F" TargetMode="External"/><Relationship Id="rId906" Type="http://schemas.openxmlformats.org/officeDocument/2006/relationships/hyperlink" Target="consultantplus://offline/ref=14EB4DC65D8FC8EB578C09D4ACCDD212FA75EAD423825130558EB2B3204556C02E8B4CE0C2651B9FAE83B1F223CACA3D1DD304BF5FDC1BY4bFF" TargetMode="External"/><Relationship Id="rId1329" Type="http://schemas.openxmlformats.org/officeDocument/2006/relationships/hyperlink" Target="consultantplus://offline/ref=14EB4DC65D8FC8EB578C0AC1B5CDD212F97BECDD22810C3A5DD7BEB1274A09D729C240E1C2671E9AA4DCB4E73292C6350ACD07A243DE194DY2bDF" TargetMode="External"/><Relationship Id="rId1536" Type="http://schemas.openxmlformats.org/officeDocument/2006/relationships/hyperlink" Target="consultantplus://offline/ref=14EB4DC65D8FC8EB578C09D4ACCDD212F972E9DC26825130558EB2B3204556D22ED340E1CB791C9ABBD5E0B4Y7b6F" TargetMode="External"/><Relationship Id="rId35" Type="http://schemas.openxmlformats.org/officeDocument/2006/relationships/hyperlink" Target="consultantplus://offline/ref=14EB4DC65D8FC8EB578C0AC1B5CDD212F974E1D12E8C0C3A5DD7BEB1274A09D729C240E1C2671C99A0DCB4E73292C6350ACD07A243DE194DY2bDF" TargetMode="External"/><Relationship Id="rId100" Type="http://schemas.openxmlformats.org/officeDocument/2006/relationships/hyperlink" Target="consultantplus://offline/ref=14EB4DC65D8FC8EB578C0AC1B5CDD212F974E1D12E8C0C3A5DD7BEB1274A09D729C240E1C2671C91A7DCB4E73292C6350ACD07A243DE194DY2bDF" TargetMode="External"/><Relationship Id="rId338" Type="http://schemas.openxmlformats.org/officeDocument/2006/relationships/hyperlink" Target="consultantplus://offline/ref=14EB4DC65D8FC8EB578C09D4ACCDD212FA72EDD026825130558EB2B3204556C02E8B4CE0C267149AAE83B1F223CACA3D1DD304BF5FDC1BY4bFF" TargetMode="External"/><Relationship Id="rId545" Type="http://schemas.openxmlformats.org/officeDocument/2006/relationships/hyperlink" Target="consultantplus://offline/ref=14EB4DC65D8FC8EB578C03D8B2CDD212FF73EED52E8A0C3A5DD7BEB1274A09D73BC218EDC36E0299A6C9E2B674YCb7F" TargetMode="External"/><Relationship Id="rId752" Type="http://schemas.openxmlformats.org/officeDocument/2006/relationships/hyperlink" Target="consultantplus://offline/ref=14EB4DC65D8FC8EB578C09D4ACCDD212FA71EFD423825130558EB2B3204556C02E8B4CE0C263159FAE83B1F223CACA3D1DD304BF5FDC1BY4bFF" TargetMode="External"/><Relationship Id="rId1175" Type="http://schemas.openxmlformats.org/officeDocument/2006/relationships/hyperlink" Target="consultantplus://offline/ref=14EB4DC65D8FC8EB578C09D4ACCDD212FA71E0D52E825130558EB2B3204556D22ED340E1CB791C9ABBD5E0B4Y7b6F" TargetMode="External"/><Relationship Id="rId1382" Type="http://schemas.openxmlformats.org/officeDocument/2006/relationships/hyperlink" Target="consultantplus://offline/ref=14EB4DC65D8FC8EB578C09D4ACCDD212FA71EFD725825130558EB2B3204556D22ED340E1CB791C9ABBD5E0B4Y7b6F" TargetMode="External"/><Relationship Id="rId184" Type="http://schemas.openxmlformats.org/officeDocument/2006/relationships/hyperlink" Target="consultantplus://offline/ref=14EB4DC65D8FC8EB578C09D4ACCDD212F871E1D02CDF5B380C82B0B42F1A53C73F8B4CE9DC671F87A7D7E2YBb6F" TargetMode="External"/><Relationship Id="rId391" Type="http://schemas.openxmlformats.org/officeDocument/2006/relationships/hyperlink" Target="consultantplus://offline/ref=14EB4DC65D8FC8EB578C09D4ACCDD212F970E0D32CDF5B380C82B0B42F1A53C73F8B4CE9DC671F87A7D7E2YBb6F" TargetMode="External"/><Relationship Id="rId405" Type="http://schemas.openxmlformats.org/officeDocument/2006/relationships/hyperlink" Target="consultantplus://offline/ref=14EB4DC65D8FC8EB578C09D4ACCDD212F871EAD42CDF5B380C82B0B42F1A41C767874DE0C3641B92F186A4E37BC6C22A03D019A35DDEY1b9F" TargetMode="External"/><Relationship Id="rId612" Type="http://schemas.openxmlformats.org/officeDocument/2006/relationships/hyperlink" Target="consultantplus://offline/ref=14EB4DC65D8FC8EB578C09D4ACCDD212F972E8D227825130558EB2B3204556D22ED340E1CB791C9ABBD5E0B4Y7b6F" TargetMode="External"/><Relationship Id="rId1035" Type="http://schemas.openxmlformats.org/officeDocument/2006/relationships/hyperlink" Target="consultantplus://offline/ref=14EB4DC65D8FC8EB578C09D4ACCDD212FF77EFDD2CDF5B380C82B0B42F1A53C73F8B4CE9DC671F87A7D7E2YBb6F" TargetMode="External"/><Relationship Id="rId1242" Type="http://schemas.openxmlformats.org/officeDocument/2006/relationships/hyperlink" Target="consultantplus://offline/ref=14EB4DC65D8FC8EB578C09D4ACCDD212FA71E8D126825130558EB2B3204556D22ED340E1CB791C9ABBD5E0B4Y7b6F" TargetMode="External"/><Relationship Id="rId251" Type="http://schemas.openxmlformats.org/officeDocument/2006/relationships/hyperlink" Target="consultantplus://offline/ref=14EB4DC65D8FC8EB578C0AC1B5CDD212F97BECDD22810C3A5DD7BEB1274A09D729C240E1C2671C9BA2DCB4E73292C6350ACD07A243DE194DY2bDF" TargetMode="External"/><Relationship Id="rId489" Type="http://schemas.openxmlformats.org/officeDocument/2006/relationships/hyperlink" Target="consultantplus://offline/ref=14EB4DC65D8FC8EB578C09D4ACCDD212F972E9DC26825130558EB2B3204556D22ED340E1CB791C9ABBD5E0B4Y7b6F" TargetMode="External"/><Relationship Id="rId696" Type="http://schemas.openxmlformats.org/officeDocument/2006/relationships/hyperlink" Target="consultantplus://offline/ref=14EB4DC65D8FC8EB578C09D4ACCDD212FA71EED02CDF5B380C82B0B42F1A53C73F8B4CE9DC671F87A7D7E2YBb6F" TargetMode="External"/><Relationship Id="rId917" Type="http://schemas.openxmlformats.org/officeDocument/2006/relationships/hyperlink" Target="consultantplus://offline/ref=14EB4DC65D8FC8EB578C09D4ACCDD212FA71EAD221825130558EB2B3204556D22ED340E1CB791C9ABBD5E0B4Y7b6F" TargetMode="External"/><Relationship Id="rId1102" Type="http://schemas.openxmlformats.org/officeDocument/2006/relationships/hyperlink" Target="consultantplus://offline/ref=14EB4DC65D8FC8EB578C09D4ACCDD212FA76E1D624825130558EB2B3204556D22ED340E1CB791C9ABBD5E0B4Y7b6F" TargetMode="External"/><Relationship Id="rId1547" Type="http://schemas.openxmlformats.org/officeDocument/2006/relationships/hyperlink" Target="consultantplus://offline/ref=14EB4DC65D8FC8EB578C09D4ACCDD212FA71EFD423825130558EB2B3204556C02E8B4CE0C26E1E9EAE83B1F223CACA3D1DD304BF5FDC1BY4bFF" TargetMode="External"/><Relationship Id="rId46" Type="http://schemas.openxmlformats.org/officeDocument/2006/relationships/hyperlink" Target="consultantplus://offline/ref=14EB4DC65D8FC8EB578C0AC1B5CDD212F974E1D12E8C0C3A5DD7BEB1274A09D729C240E1C2671C9AA0DCB4E73292C6350ACD07A243DE194DY2bDF" TargetMode="External"/><Relationship Id="rId349" Type="http://schemas.openxmlformats.org/officeDocument/2006/relationships/hyperlink" Target="consultantplus://offline/ref=14EB4DC65D8FC8EB578C09D4ACCDD212F272EBDC2CDF5B380C82B0B42F1A41C767874DE0C3661F92F186A4E37BC6C22A03D019A35DDEY1b9F" TargetMode="External"/><Relationship Id="rId556" Type="http://schemas.openxmlformats.org/officeDocument/2006/relationships/hyperlink" Target="consultantplus://offline/ref=14EB4DC65D8FC8EB578C09D4ACCDD212FA71E1DD25825130558EB2B3204556D22ED340E1CB791C9ABBD5E0B4Y7b6F" TargetMode="External"/><Relationship Id="rId763" Type="http://schemas.openxmlformats.org/officeDocument/2006/relationships/hyperlink" Target="consultantplus://offline/ref=14EB4DC65D8FC8EB578C09D4ACCDD212FA75EAD423825130558EB2B3204556C02E8B4CE0C2631C9AAE83B1F223CACA3D1DD304BF5FDC1BY4bFF" TargetMode="External"/><Relationship Id="rId1186" Type="http://schemas.openxmlformats.org/officeDocument/2006/relationships/hyperlink" Target="consultantplus://offline/ref=14EB4DC65D8FC8EB578C03D3B7AC8741F671EDD322810C3A5DD7BEB1274A09D73BC218EDC36E0299A6C9E2B674YCb7F" TargetMode="External"/><Relationship Id="rId1393" Type="http://schemas.openxmlformats.org/officeDocument/2006/relationships/hyperlink" Target="consultantplus://offline/ref=14EB4DC65D8FC8EB578C09D4ACCDD212FA7AE9D725825130558EB2B3204556D22ED340E1CB791C9ABBD5E0B4Y7b6F" TargetMode="External"/><Relationship Id="rId1407" Type="http://schemas.openxmlformats.org/officeDocument/2006/relationships/hyperlink" Target="consultantplus://offline/ref=14EB4DC65D8FC8EB578C09D4ACCDD212FA71E1DC23825130558EB2B3204556D22ED340E1CB791C9ABBD5E0B4Y7b6F" TargetMode="External"/><Relationship Id="rId111" Type="http://schemas.openxmlformats.org/officeDocument/2006/relationships/hyperlink" Target="consultantplus://offline/ref=14EB4DC65D8FC8EB578C0AC1B5CDD212F974E1D12E8C0C3A5DD7BEB1274A09D729C240E1C2671C90A5DCB4E73292C6350ACD07A243DE194DY2bDF" TargetMode="External"/><Relationship Id="rId195" Type="http://schemas.openxmlformats.org/officeDocument/2006/relationships/hyperlink" Target="consultantplus://offline/ref=14EB4DC65D8FC8EB578C09D4ACCDD212F376EEDD2CDF5B380C82B0B42F1A41C767874DE0C06E1592F186A4E37BC6C22A03D019A35DDEY1b9F" TargetMode="External"/><Relationship Id="rId209" Type="http://schemas.openxmlformats.org/officeDocument/2006/relationships/hyperlink" Target="consultantplus://offline/ref=14EB4DC65D8FC8EB578C09D4ACCDD212FF71ECD32CDF5B380C82B0B42F1A41C767874DE0C2601F92F186A4E37BC6C22A03D019A35DDEY1b9F" TargetMode="External"/><Relationship Id="rId416" Type="http://schemas.openxmlformats.org/officeDocument/2006/relationships/hyperlink" Target="consultantplus://offline/ref=14EB4DC65D8FC8EB578C09D4ACCDD212F272EED12CDF5B380C82B0B42F1A41C767874DE0C2601B92F186A4E37BC6C22A03D019A35DDEY1b9F" TargetMode="External"/><Relationship Id="rId970" Type="http://schemas.openxmlformats.org/officeDocument/2006/relationships/hyperlink" Target="consultantplus://offline/ref=14EB4DC65D8FC8EB578C09D4ACCDD212F972E9DC26825130558EB2B3204556D22ED340E1CB791C9ABBD5E0B4Y7b6F" TargetMode="External"/><Relationship Id="rId1046" Type="http://schemas.openxmlformats.org/officeDocument/2006/relationships/hyperlink" Target="consultantplus://offline/ref=14EB4DC65D8FC8EB578C09D4ACCDD212F972E9DC26825130558EB2B3204556D22ED340E1CB791C9ABBD5E0B4Y7b6F" TargetMode="External"/><Relationship Id="rId1253" Type="http://schemas.openxmlformats.org/officeDocument/2006/relationships/hyperlink" Target="consultantplus://offline/ref=14EB4DC65D8FC8EB578C09D4ACCDD212FA71EFD52E825130558EB2B3204556D22ED340E1CB791C9ABBD5E0B4Y7b6F" TargetMode="External"/><Relationship Id="rId623" Type="http://schemas.openxmlformats.org/officeDocument/2006/relationships/hyperlink" Target="consultantplus://offline/ref=14EB4DC65D8FC8EB578C09D4ACCDD212F971EBD12CDF5B380C82B0B42F1A53C73F8B4CE9DC671F87A7D7E2YBb6F" TargetMode="External"/><Relationship Id="rId830" Type="http://schemas.openxmlformats.org/officeDocument/2006/relationships/hyperlink" Target="consultantplus://offline/ref=14EB4DC65D8FC8EB578C09D4ACCDD212FA72ECDC21825130558EB2B3204556D22ED340E1CB791C9ABBD5E0B4Y7b6F" TargetMode="External"/><Relationship Id="rId928" Type="http://schemas.openxmlformats.org/officeDocument/2006/relationships/hyperlink" Target="consultantplus://offline/ref=14EB4DC65D8FC8EB578C09D4ACCDD212F972E9DC26825130558EB2B3204556D22ED340E1CB791C9ABBD5E0B4Y7b6F" TargetMode="External"/><Relationship Id="rId1460" Type="http://schemas.openxmlformats.org/officeDocument/2006/relationships/hyperlink" Target="consultantplus://offline/ref=14EB4DC65D8FC8EB578C09D4ACCDD212FA76ECD023825130558EB2B3204556C02E8B4CE0C2671C9BAE83B1F223CACA3D1DD304BF5FDC1BY4bFF" TargetMode="External"/><Relationship Id="rId1558" Type="http://schemas.openxmlformats.org/officeDocument/2006/relationships/hyperlink" Target="consultantplus://offline/ref=14EB4DC65D8FC8EB578C09D4ACCDD212FA72EBD42E825130558EB2B3204556D22ED340E1CB791C9ABBD5E0B4Y7b6F" TargetMode="External"/><Relationship Id="rId57" Type="http://schemas.openxmlformats.org/officeDocument/2006/relationships/hyperlink" Target="consultantplus://offline/ref=14EB4DC65D8FC8EB578C0AC1B5CDD212F974E1D12E8C0C3A5DD7BEB1274A09D729C240E1C2671C9CA1DCB4E73292C6350ACD07A243DE194DY2bDF" TargetMode="External"/><Relationship Id="rId262" Type="http://schemas.openxmlformats.org/officeDocument/2006/relationships/hyperlink" Target="consultantplus://offline/ref=14EB4DC65D8FC8EB578C09D4ACCDD212FF75E0D72CDF5B380C82B0B42F1A41C767874DE0C2601B92F186A4E37BC6C22A03D019A35DDEY1b9F" TargetMode="External"/><Relationship Id="rId567" Type="http://schemas.openxmlformats.org/officeDocument/2006/relationships/image" Target="media/image6.wmf"/><Relationship Id="rId1113" Type="http://schemas.openxmlformats.org/officeDocument/2006/relationships/hyperlink" Target="consultantplus://offline/ref=14EB4DC65D8FC8EB578C09D4ACCDD212F373EAD62CDF5B380C82B0B42F1A53C73F8B4CE9DC671F87A7D7E2YBb6F" TargetMode="External"/><Relationship Id="rId1197" Type="http://schemas.openxmlformats.org/officeDocument/2006/relationships/hyperlink" Target="consultantplus://offline/ref=14EB4DC65D8FC8EB578C09D4ACCDD212F972E9DC26825130558EB2B3204556D22ED340E1CB791C9ABBD5E0B4Y7b6F" TargetMode="External"/><Relationship Id="rId1320" Type="http://schemas.openxmlformats.org/officeDocument/2006/relationships/hyperlink" Target="consultantplus://offline/ref=14EB4DC65D8FC8EB578C09D4ACCDD212F973E8D722825130558EB2B3204556D22ED340E1CB791C9ABBD5E0B4Y7b6F" TargetMode="External"/><Relationship Id="rId1418" Type="http://schemas.openxmlformats.org/officeDocument/2006/relationships/hyperlink" Target="consultantplus://offline/ref=14EB4DC65D8FC8EB578C09D4ACCDD212F972E9DC26825130558EB2B3204556D22ED340E1CB791C9ABBD5E0B4Y7b6F" TargetMode="External"/><Relationship Id="rId122" Type="http://schemas.openxmlformats.org/officeDocument/2006/relationships/hyperlink" Target="consultantplus://offline/ref=14EB4DC65D8FC8EB578C0AC1B5CDD212F974E1D12E8C0C3A5DD7BEB1274A09D729C240E1C2671C91A3DCB4E73292C6350ACD07A243DE194DY2bDF" TargetMode="External"/><Relationship Id="rId774" Type="http://schemas.openxmlformats.org/officeDocument/2006/relationships/hyperlink" Target="consultantplus://offline/ref=14EB4DC65D8FC8EB578C09D4ACCDD212FA71E1D725825130558EB2B3204556D22ED340E1CB791C9ABBD5E0B4Y7b6F" TargetMode="External"/><Relationship Id="rId981" Type="http://schemas.openxmlformats.org/officeDocument/2006/relationships/hyperlink" Target="consultantplus://offline/ref=14EB4DC65D8FC8EB578C09D4ACCDD212F971EBD12CDF5B380C82B0B42F1A53C73F8B4CE9DC671F87A7D7E2YBb6F" TargetMode="External"/><Relationship Id="rId1057" Type="http://schemas.openxmlformats.org/officeDocument/2006/relationships/hyperlink" Target="consultantplus://offline/ref=14EB4DC65D8FC8EB578C09D4ACCDD212F972E8D227825130558EB2B3204556D22ED340E1CB791C9ABBD5E0B4Y7b6F" TargetMode="External"/><Relationship Id="rId427" Type="http://schemas.openxmlformats.org/officeDocument/2006/relationships/hyperlink" Target="consultantplus://offline/ref=14EB4DC65D8FC8EB578C09D4ACCDD212F272ECD72CDF5B380C82B0B42F1A41C767874DE0C26E1E92F186A4E37BC6C22A03D019A35DDEY1b9F" TargetMode="External"/><Relationship Id="rId634" Type="http://schemas.openxmlformats.org/officeDocument/2006/relationships/hyperlink" Target="consultantplus://offline/ref=14EB4DC65D8FC8EB578C09D4ACCDD212FA72ECDC21825130558EB2B3204556D22ED340E1CB791C9ABBD5E0B4Y7b6F" TargetMode="External"/><Relationship Id="rId841" Type="http://schemas.openxmlformats.org/officeDocument/2006/relationships/hyperlink" Target="consultantplus://offline/ref=14EB4DC65D8FC8EB578C09D4ACCDD212FA71EFD423825130558EB2B3204556C02E8B4CE0C263159FAE83B1F223CACA3D1DD304BF5FDC1BY4bFF" TargetMode="External"/><Relationship Id="rId1264" Type="http://schemas.openxmlformats.org/officeDocument/2006/relationships/hyperlink" Target="consultantplus://offline/ref=14EB4DC65D8FC8EB578C09D4ACCDD212FA71EFD52E825130558EB2B3204556D22ED340E1CB791C9ABBD5E0B4Y7b6F" TargetMode="External"/><Relationship Id="rId1471" Type="http://schemas.openxmlformats.org/officeDocument/2006/relationships/hyperlink" Target="consultantplus://offline/ref=14EB4DC65D8FC8EB578C09D4ACCDD212FA77E0D326825130558EB2B3204556D22ED340E1CB791C9ABBD5E0B4Y7b6F" TargetMode="External"/><Relationship Id="rId1569" Type="http://schemas.openxmlformats.org/officeDocument/2006/relationships/hyperlink" Target="consultantplus://offline/ref=14EB4DC65D8FC8EB578C09D4ACCDD212FA71E8D126825130558EB2B3204556D22ED340E1CB791C9ABBD5E0B4Y7b6F" TargetMode="External"/><Relationship Id="rId273" Type="http://schemas.openxmlformats.org/officeDocument/2006/relationships/hyperlink" Target="consultantplus://offline/ref=14EB4DC65D8FC8EB578C09D4ACCDD212FA73ECDD21825130558EB2B3204556C02E8B4CE0C265149CAE83B1F223CACA3D1DD304BF5FDC1BY4bFF" TargetMode="External"/><Relationship Id="rId480" Type="http://schemas.openxmlformats.org/officeDocument/2006/relationships/hyperlink" Target="consultantplus://offline/ref=14EB4DC65D8FC8EB578C09D4ACCDD212FA71E1DD25825130558EB2B3204556D22ED340E1CB791C9ABBD5E0B4Y7b6F" TargetMode="External"/><Relationship Id="rId701" Type="http://schemas.openxmlformats.org/officeDocument/2006/relationships/hyperlink" Target="consultantplus://offline/ref=14EB4DC65D8FC8EB578C15D4B0CDD212FA77E8D722825130558EB2B3204556C02E8B4CE0C2671C98AE83B1F223CACA3D1DD304BF5FDC1BY4bFF" TargetMode="External"/><Relationship Id="rId939" Type="http://schemas.openxmlformats.org/officeDocument/2006/relationships/hyperlink" Target="consultantplus://offline/ref=14EB4DC65D8FC8EB578C09D4ACCDD212FA72ECDC21825130558EB2B3204556D22ED340E1CB791C9ABBD5E0B4Y7b6F" TargetMode="External"/><Relationship Id="rId1124" Type="http://schemas.openxmlformats.org/officeDocument/2006/relationships/hyperlink" Target="consultantplus://offline/ref=14EB4DC65D8FC8EB578C09D4ACCDD212FF72EBDF71D553610080B7BB701F46D6678744FEC264029BA5D5YEb0F" TargetMode="External"/><Relationship Id="rId1331" Type="http://schemas.openxmlformats.org/officeDocument/2006/relationships/hyperlink" Target="consultantplus://offline/ref=14EB4DC65D8FC8EB578C09D4ACCDD212F272EFDC2CDF5B380C82B0B42F1A41C767874DE0C0671492F186A4E37BC6C22A03D019A35DDEY1b9F" TargetMode="External"/><Relationship Id="rId68" Type="http://schemas.openxmlformats.org/officeDocument/2006/relationships/hyperlink" Target="consultantplus://offline/ref=14EB4DC65D8FC8EB578C0AC1B5CDD212F974E1D12E8C0C3A5DD7BEB1274A09D729C240E1C2671C9FA2DCB4E73292C6350ACD07A243DE194DY2bDF" TargetMode="External"/><Relationship Id="rId133" Type="http://schemas.openxmlformats.org/officeDocument/2006/relationships/hyperlink" Target="consultantplus://offline/ref=14EB4DC65D8FC8EB578C0AC1B5CDD212F974E1D12E8C0C3A5DD7BEB1274A09D729C240E1C2671D98A2DCB4E73292C6350ACD07A243DE194DY2bDF" TargetMode="External"/><Relationship Id="rId340" Type="http://schemas.openxmlformats.org/officeDocument/2006/relationships/hyperlink" Target="consultantplus://offline/ref=14EB4DC65D8FC8EB578C09D4ACCDD212FA72EDD026825130558EB2B3204556C02E8B4CE0C2651F9EAE83B1F223CACA3D1DD304BF5FDC1BY4bFF" TargetMode="External"/><Relationship Id="rId578" Type="http://schemas.openxmlformats.org/officeDocument/2006/relationships/hyperlink" Target="consultantplus://offline/ref=14EB4DC65D8FC8EB578C09D4ACCDD212FA76ECD023825130558EB2B3204556C02E8B4CE0C2671C9BAE83B1F223CACA3D1DD304BF5FDC1BY4bFF" TargetMode="External"/><Relationship Id="rId785" Type="http://schemas.openxmlformats.org/officeDocument/2006/relationships/hyperlink" Target="consultantplus://offline/ref=14EB4DC65D8FC8EB578C09D4ACCDD212FA71EFD423825130558EB2B3204556C02E8B4CE0C263159FAE83B1F223CACA3D1DD304BF5FDC1BY4bFF" TargetMode="External"/><Relationship Id="rId992" Type="http://schemas.openxmlformats.org/officeDocument/2006/relationships/hyperlink" Target="consultantplus://offline/ref=14EB4DC65D8FC8EB578C09D4ACCDD212FA71EFD52E825130558EB2B3204556D22ED340E1CB791C9ABBD5E0B4Y7b6F" TargetMode="External"/><Relationship Id="rId1429" Type="http://schemas.openxmlformats.org/officeDocument/2006/relationships/hyperlink" Target="consultantplus://offline/ref=14EB4DC65D8FC8EB578C09D4ACCDD212F972E9DC26825130558EB2B3204556D22ED340E1CB791C9ABBD5E0B4Y7b6F" TargetMode="External"/><Relationship Id="rId200" Type="http://schemas.openxmlformats.org/officeDocument/2006/relationships/hyperlink" Target="consultantplus://offline/ref=14EB4DC65D8FC8EB578C09D4ACCDD212FC74EFD62CDF5B380C82B0B42F1A53C73F8B4CE9DC671F87A7D7E2YBb6F" TargetMode="External"/><Relationship Id="rId438" Type="http://schemas.openxmlformats.org/officeDocument/2006/relationships/hyperlink" Target="consultantplus://offline/ref=14EB4DC65D8FC8EB578C09D4ACCDD212F272EFDC2CDF5B380C82B0B42F1A41C767874DE0C2601E92F186A4E37BC6C22A03D019A35DDEY1b9F" TargetMode="External"/><Relationship Id="rId645" Type="http://schemas.openxmlformats.org/officeDocument/2006/relationships/hyperlink" Target="consultantplus://offline/ref=14EB4DC65D8FC8EB578C09D4ACCDD212FA72ECDC21825130558EB2B3204556D22ED340E1CB791C9ABBD5E0B4Y7b6F" TargetMode="External"/><Relationship Id="rId852" Type="http://schemas.openxmlformats.org/officeDocument/2006/relationships/hyperlink" Target="consultantplus://offline/ref=14EB4DC65D8FC8EB578C09D4ACCDD212FD7AECD32CDF5B380C82B0B42F1A53C73F8B4CE9DC671F87A7D7E2YBb6F" TargetMode="External"/><Relationship Id="rId1068" Type="http://schemas.openxmlformats.org/officeDocument/2006/relationships/hyperlink" Target="consultantplus://offline/ref=14EB4DC65D8FC8EB578C09D4ACCDD212F972E8D227825130558EB2B3204556D22ED340E1CB791C9ABBD5E0B4Y7b6F" TargetMode="External"/><Relationship Id="rId1275" Type="http://schemas.openxmlformats.org/officeDocument/2006/relationships/hyperlink" Target="consultantplus://offline/ref=14EB4DC65D8FC8EB578C09D4ACCDD212FA7AE9D421825130558EB2B3204556D22ED340E1CB791C9ABBD5E0B4Y7b6F" TargetMode="External"/><Relationship Id="rId1482" Type="http://schemas.openxmlformats.org/officeDocument/2006/relationships/hyperlink" Target="consultantplus://offline/ref=14EB4DC65D8FC8EB578C03D8B2CDD212FF73EED52E8A0C3A5DD7BEB1274A09D73BC218EDC36E0299A6C9E2B674YCb7F" TargetMode="External"/><Relationship Id="rId284" Type="http://schemas.openxmlformats.org/officeDocument/2006/relationships/hyperlink" Target="consultantplus://offline/ref=14EB4DC65D8FC8EB578C0AC1B5CDD212F97BECDD22810C3A5DD7BEB1274A09D729C240E1C2671C9DA1DCB4E73292C6350ACD07A243DE194DY2bDF" TargetMode="External"/><Relationship Id="rId491" Type="http://schemas.openxmlformats.org/officeDocument/2006/relationships/hyperlink" Target="consultantplus://offline/ref=14EB4DC65D8FC8EB578C09D4ACCDD212FA71EFD423825130558EB2B3204556D22ED340E1CB791C9ABBD5E0B4Y7b6F" TargetMode="External"/><Relationship Id="rId505" Type="http://schemas.openxmlformats.org/officeDocument/2006/relationships/hyperlink" Target="consultantplus://offline/ref=14EB4DC65D8FC8EB578C09D4ACCDD212FA76EDD124825130558EB2B3204556C02E8B4CE0C2661D90AE83B1F223CACA3D1DD304BF5FDC1BY4bFF" TargetMode="External"/><Relationship Id="rId712" Type="http://schemas.openxmlformats.org/officeDocument/2006/relationships/hyperlink" Target="consultantplus://offline/ref=14EB4DC65D8FC8EB578C09D4ACCDD212FA76ECD023825130558EB2B3204556C02E8B4CE0C2671C9BAE83B1F223CACA3D1DD304BF5FDC1BY4bFF" TargetMode="External"/><Relationship Id="rId1135" Type="http://schemas.openxmlformats.org/officeDocument/2006/relationships/hyperlink" Target="consultantplus://offline/ref=14EB4DC65D8FC8EB578C0AC1B5CDD212F97BECDD22810C3A5DD7BEB1274A09D729C240E1C2671D9FA4DCB4E73292C6350ACD07A243DE194DY2bDF" TargetMode="External"/><Relationship Id="rId1342" Type="http://schemas.openxmlformats.org/officeDocument/2006/relationships/hyperlink" Target="consultantplus://offline/ref=14EB4DC65D8FC8EB578C09D4ACCDD212FA72E9D52CDF5B380C82B0B42F1A41C767874DE0C3601B92F186A4E37BC6C22A03D019A35DDEY1b9F" TargetMode="External"/><Relationship Id="rId79" Type="http://schemas.openxmlformats.org/officeDocument/2006/relationships/hyperlink" Target="consultantplus://offline/ref=14EB4DC65D8FC8EB578C0AC1B5CDD212FA72EADD208B0C3A5DD7BEB1274A09D729C240E1C2671F9FA3DCB4E73292C6350ACD07A243DE194DY2bDF" TargetMode="External"/><Relationship Id="rId144" Type="http://schemas.openxmlformats.org/officeDocument/2006/relationships/hyperlink" Target="consultantplus://offline/ref=14EB4DC65D8FC8EB578C09D4ACCDD212FA76EDD124825130558EB2B3204556C02E8B4CE0C2671A98AE83B1F223CACA3D1DD304BF5FDC1BY4bFF" TargetMode="External"/><Relationship Id="rId589" Type="http://schemas.openxmlformats.org/officeDocument/2006/relationships/image" Target="media/image7.wmf"/><Relationship Id="rId796" Type="http://schemas.openxmlformats.org/officeDocument/2006/relationships/hyperlink" Target="consultantplus://offline/ref=14EB4DC65D8FC8EB578C09D4ACCDD212FA71EFD423825130558EB2B3204556C02E8B4CE0C2601C9EAE83B1F223CACA3D1DD304BF5FDC1BY4bFF" TargetMode="External"/><Relationship Id="rId1202" Type="http://schemas.openxmlformats.org/officeDocument/2006/relationships/hyperlink" Target="consultantplus://offline/ref=14EB4DC65D8FC8EB578C09D4ACCDD212FA71EFD423825130558EB2B3204556C02E8B4CE0C263159FAE83B1F223CACA3D1DD304BF5FDC1BY4bFF" TargetMode="External"/><Relationship Id="rId351" Type="http://schemas.openxmlformats.org/officeDocument/2006/relationships/hyperlink" Target="consultantplus://offline/ref=14EB4DC65D8FC8EB578C09D4ACCDD212F377E0DF71D553610080B7BB701F46D6678744FEC264029BA5D5YEb0F" TargetMode="External"/><Relationship Id="rId449" Type="http://schemas.openxmlformats.org/officeDocument/2006/relationships/hyperlink" Target="consultantplus://offline/ref=14EB4DC65D8FC8EB578C09D4ACCDD212FA71EDDC25825130558EB2B3204556D22ED340E1CB791C9ABBD5E0B4Y7b6F" TargetMode="External"/><Relationship Id="rId656" Type="http://schemas.openxmlformats.org/officeDocument/2006/relationships/hyperlink" Target="consultantplus://offline/ref=14EB4DC65D8FC8EB578C09D4ACCDD212FA75EAD423825130558EB2B3204556C02E8B4CE0C261199CAE83B1F223CACA3D1DD304BF5FDC1BY4bFF" TargetMode="External"/><Relationship Id="rId863" Type="http://schemas.openxmlformats.org/officeDocument/2006/relationships/hyperlink" Target="consultantplus://offline/ref=14EB4DC65D8FC8EB578C09D4ACCDD212FA72ECDC21825130558EB2B3204556D22ED340E1CB791C9ABBD5E0B4Y7b6F" TargetMode="External"/><Relationship Id="rId1079" Type="http://schemas.openxmlformats.org/officeDocument/2006/relationships/hyperlink" Target="consultantplus://offline/ref=14EB4DC65D8FC8EB578C09D4ACCDD212FA71EFD423825130558EB2B3204556D22ED340E1CB791C9ABBD5E0B4Y7b6F" TargetMode="External"/><Relationship Id="rId1286" Type="http://schemas.openxmlformats.org/officeDocument/2006/relationships/hyperlink" Target="consultantplus://offline/ref=14EB4DC65D8FC8EB578C09D4ACCDD212FD70E0D72CDF5B380C82B0B42F1A53C73F8B4CE9DC671F87A7D7E2YBb6F" TargetMode="External"/><Relationship Id="rId1493" Type="http://schemas.openxmlformats.org/officeDocument/2006/relationships/hyperlink" Target="consultantplus://offline/ref=14EB4DC65D8FC8EB578C09D4ACCDD212FA71E8D122825130558EB2B3204556D22ED340E1CB791C9ABBD5E0B4Y7b6F" TargetMode="External"/><Relationship Id="rId1507" Type="http://schemas.openxmlformats.org/officeDocument/2006/relationships/hyperlink" Target="consultantplus://offline/ref=14EB4DC65D8FC8EB578C09D4ACCDD212FA71EFD423825130558EB2B3204556C02E8B4CE0C2671D9EAE83B1F223CACA3D1DD304BF5FDC1BY4bFF" TargetMode="External"/><Relationship Id="rId211" Type="http://schemas.openxmlformats.org/officeDocument/2006/relationships/hyperlink" Target="consultantplus://offline/ref=14EB4DC65D8FC8EB578C09D4ACCDD212FA73EEDF71D553610080B7BB700D468E6B864DE1C26217CDF493B5BB77CED53400CD05A15FYDbCF" TargetMode="External"/><Relationship Id="rId295" Type="http://schemas.openxmlformats.org/officeDocument/2006/relationships/hyperlink" Target="consultantplus://offline/ref=14EB4DC65D8FC8EB578C09D4ACCDD212FF76EBD32CDF5B380C82B0B42F1A41C767874DE0C1651992F186A4E37BC6C22A03D019A35DDEY1b9F" TargetMode="External"/><Relationship Id="rId309" Type="http://schemas.openxmlformats.org/officeDocument/2006/relationships/hyperlink" Target="consultantplus://offline/ref=14EB4DC65D8FC8EB578C09D4ACCDD212FA7AE0DC20825130558EB2B3204556D22ED340E1CB791C9ABBD5E0B4Y7b6F" TargetMode="External"/><Relationship Id="rId516" Type="http://schemas.openxmlformats.org/officeDocument/2006/relationships/hyperlink" Target="consultantplus://offline/ref=14EB4DC65D8FC8EB578C0AC1B5CDD212FA75EDD0268E0C3A5DD7BEB1274A09D729C240E1C2671C9DA3DCB4E73292C6350ACD07A243DE194DY2bDF" TargetMode="External"/><Relationship Id="rId1146" Type="http://schemas.openxmlformats.org/officeDocument/2006/relationships/hyperlink" Target="consultantplus://offline/ref=14EB4DC65D8FC8EB578C09D4ACCDD212F971EDD225825130558EB2B3204556D22ED340E1CB791C9ABBD5E0B4Y7b6F" TargetMode="External"/><Relationship Id="rId723" Type="http://schemas.openxmlformats.org/officeDocument/2006/relationships/hyperlink" Target="consultantplus://offline/ref=14EB4DC65D8FC8EB578C09D4ACCDD212F972E9DC26825130558EB2B3204556D22ED340E1CB791C9ABBD5E0B4Y7b6F" TargetMode="External"/><Relationship Id="rId930" Type="http://schemas.openxmlformats.org/officeDocument/2006/relationships/hyperlink" Target="consultantplus://offline/ref=14EB4DC65D8FC8EB578C09D4ACCDD212FA71EFD423825130558EB2B3204556C02E8B4CE0C263159FAE83B1F223CACA3D1DD304BF5FDC1BY4bFF" TargetMode="External"/><Relationship Id="rId1006" Type="http://schemas.openxmlformats.org/officeDocument/2006/relationships/hyperlink" Target="consultantplus://offline/ref=14EB4DC65D8FC8EB578C09D4ACCDD212F972E8D227825130558EB2B3204556D22ED340E1CB791C9ABBD5E0B4Y7b6F" TargetMode="External"/><Relationship Id="rId1353" Type="http://schemas.openxmlformats.org/officeDocument/2006/relationships/hyperlink" Target="consultantplus://offline/ref=14EB4DC65D8FC8EB578C09D4ACCDD212FD77EED62CDF5B380C82B0B42F1A41C767874DE0C06F1492F186A4E37BC6C22A03D019A35DDEY1b9F" TargetMode="External"/><Relationship Id="rId1560" Type="http://schemas.openxmlformats.org/officeDocument/2006/relationships/hyperlink" Target="consultantplus://offline/ref=14EB4DC65D8FC8EB578C09D4ACCDD212F973EFDC2E825130558EB2B3204556D22ED340E1CB791C9ABBD5E0B4Y7b6F" TargetMode="External"/><Relationship Id="rId155" Type="http://schemas.openxmlformats.org/officeDocument/2006/relationships/hyperlink" Target="consultantplus://offline/ref=14EB4DC65D8FC8EB578C09D4ACCDD212F975E9DC2CDF5B380C82B0B42F1A41C767874DE0C3631C92F186A4E37BC6C22A03D019A35DDEY1b9F" TargetMode="External"/><Relationship Id="rId362" Type="http://schemas.openxmlformats.org/officeDocument/2006/relationships/hyperlink" Target="consultantplus://offline/ref=14EB4DC65D8FC8EB578C09D4ACCDD212FA72EDD724825130558EB2B3204556D22ED340E1CB791C9ABBD5E0B4Y7b6F" TargetMode="External"/><Relationship Id="rId1213" Type="http://schemas.openxmlformats.org/officeDocument/2006/relationships/hyperlink" Target="consultantplus://offline/ref=14EB4DC65D8FC8EB578C09D4ACCDD212FA77E0D326825130558EB2B3204556D22ED340E1CB791C9ABBD5E0B4Y7b6F" TargetMode="External"/><Relationship Id="rId1297" Type="http://schemas.openxmlformats.org/officeDocument/2006/relationships/hyperlink" Target="consultantplus://offline/ref=14EB4DC65D8FC8EB578C09D4ACCDD212F373E9DD2CDF5B380C82B0B42F1A53C73F8B4CE9DC671F87A7D7E2YBb6F" TargetMode="External"/><Relationship Id="rId1420" Type="http://schemas.openxmlformats.org/officeDocument/2006/relationships/hyperlink" Target="consultantplus://offline/ref=14EB4DC65D8FC8EB578C09D4ACCDD212FE72EED42CDF5B380C82B0B42F1A53C73F8B4CE9DC671F87A7D7E2YBb6F" TargetMode="External"/><Relationship Id="rId1518" Type="http://schemas.openxmlformats.org/officeDocument/2006/relationships/hyperlink" Target="consultantplus://offline/ref=14EB4DC65D8FC8EB578C09D4ACCDD212FA71E8D126825130558EB2B3204556D22ED340E1CB791C9ABBD5E0B4Y7b6F" TargetMode="External"/><Relationship Id="rId222" Type="http://schemas.openxmlformats.org/officeDocument/2006/relationships/hyperlink" Target="consultantplus://offline/ref=14EB4DC65D8FC8EB578C09D4ACCDD212FA75EAD423825130558EB2B3204556C02E8B4CE0C2661E9FAE83B1F223CACA3D1DD304BF5FDC1BY4bFF" TargetMode="External"/><Relationship Id="rId667" Type="http://schemas.openxmlformats.org/officeDocument/2006/relationships/hyperlink" Target="consultantplus://offline/ref=14EB4DC65D8FC8EB578C09D4ACCDD212F376EEDD2CDF5B380C82B0B42F1A41C767874DE0CA621B92F186A4E37BC6C22A03D019A35DDEY1b9F" TargetMode="External"/><Relationship Id="rId874" Type="http://schemas.openxmlformats.org/officeDocument/2006/relationships/hyperlink" Target="consultantplus://offline/ref=14EB4DC65D8FC8EB578C09D4ACCDD212FA72ECDC21825130558EB2B3204556D22ED340E1CB791C9ABBD5E0B4Y7b6F" TargetMode="External"/><Relationship Id="rId17" Type="http://schemas.openxmlformats.org/officeDocument/2006/relationships/hyperlink" Target="consultantplus://offline/ref=C46EEFE32D78DF3965BE4A33EC08755F261D856B122A83A8C0572CED62A0BB4883F6A304958ACEB7EE3E940D396EA0D4CF9111A61839C9F41CW4F" TargetMode="External"/><Relationship Id="rId527" Type="http://schemas.openxmlformats.org/officeDocument/2006/relationships/hyperlink" Target="consultantplus://offline/ref=14EB4DC65D8FC8EB578C09D4ACCDD212FA71EFD625825130558EB2B3204556D22ED340E1CB791C9ABBD5E0B4Y7b6F" TargetMode="External"/><Relationship Id="rId734" Type="http://schemas.openxmlformats.org/officeDocument/2006/relationships/hyperlink" Target="consultantplus://offline/ref=14EB4DC65D8FC8EB578C09D4ACCDD212FA72ECDC21825130558EB2B3204556D22ED340E1CB791C9ABBD5E0B4Y7b6F" TargetMode="External"/><Relationship Id="rId941" Type="http://schemas.openxmlformats.org/officeDocument/2006/relationships/hyperlink" Target="consultantplus://offline/ref=14EB4DC65D8FC8EB578C09D4ACCDD212FA70E9DD23825130558EB2B3204556D22ED340E1CB791C9ABBD5E0B4Y7b6F" TargetMode="External"/><Relationship Id="rId1157" Type="http://schemas.openxmlformats.org/officeDocument/2006/relationships/hyperlink" Target="consultantplus://offline/ref=14EB4DC65D8FC8EB578C09D4ACCDD212F373E9D12CDF5B380C82B0B42F1A41C767874DE0C3611D92F186A4E37BC6C22A03D019A35DDEY1b9F" TargetMode="External"/><Relationship Id="rId1364" Type="http://schemas.openxmlformats.org/officeDocument/2006/relationships/hyperlink" Target="consultantplus://offline/ref=14EB4DC65D8FC8EB578C09D4ACCDD212FA71EDDC25825130558EB2B3204556C02E8B4CE0C2621F9FAE83B1F223CACA3D1DD304BF5FDC1BY4bFF" TargetMode="External"/><Relationship Id="rId1571" Type="http://schemas.openxmlformats.org/officeDocument/2006/relationships/hyperlink" Target="consultantplus://offline/ref=14EB4DC65D8FC8EB578C09D4ACCDD212F972E9DC26825130558EB2B3204556D22ED340E1CB791C9ABBD5E0B4Y7b6F" TargetMode="External"/><Relationship Id="rId70" Type="http://schemas.openxmlformats.org/officeDocument/2006/relationships/hyperlink" Target="consultantplus://offline/ref=14EB4DC65D8FC8EB578C0AC1B5CDD212F871E0D6278C0C3A5DD7BEB1274A09D729C240E1C2671F9FA0DCB4E73292C6350ACD07A243DE194DY2bDF" TargetMode="External"/><Relationship Id="rId166" Type="http://schemas.openxmlformats.org/officeDocument/2006/relationships/hyperlink" Target="consultantplus://offline/ref=14EB4DC65D8FC8EB578C09D4ACCDD212FA75EAD423825130558EB2B3204556C02E8B4CE0C2661E90AE83B1F223CACA3D1DD304BF5FDC1BY4bFF" TargetMode="External"/><Relationship Id="rId373" Type="http://schemas.openxmlformats.org/officeDocument/2006/relationships/hyperlink" Target="consultantplus://offline/ref=14EB4DC65D8FC8EB578C09D4ACCDD212FD7BEBD02CDF5B380C82B0B42F1A41C767874DE0C3661D92F186A4E37BC6C22A03D019A35DDEY1b9F" TargetMode="External"/><Relationship Id="rId580" Type="http://schemas.openxmlformats.org/officeDocument/2006/relationships/hyperlink" Target="consultantplus://offline/ref=14EB4DC65D8FC8EB578C09D4ACCDD212FA77E0D22F825130558EB2B3204556D22ED340E1CB791C9ABBD5E0B4Y7b6F" TargetMode="External"/><Relationship Id="rId801" Type="http://schemas.openxmlformats.org/officeDocument/2006/relationships/hyperlink" Target="consultantplus://offline/ref=14EB4DC65D8FC8EB578C09D4ACCDD212FA71E8D122825130558EB2B3204556D22ED340E1CB791C9ABBD5E0B4Y7b6F" TargetMode="External"/><Relationship Id="rId1017" Type="http://schemas.openxmlformats.org/officeDocument/2006/relationships/hyperlink" Target="consultantplus://offline/ref=14EB4DC65D8FC8EB578C09D4ACAC8741F672EFDC208A0C3A5DD7BEB1274A09D73BC218EDC36E0299A6C9E2B674YCb7F" TargetMode="External"/><Relationship Id="rId1224" Type="http://schemas.openxmlformats.org/officeDocument/2006/relationships/hyperlink" Target="consultantplus://offline/ref=14EB4DC65D8FC8EB578C09D4ACCDD212FA71EFD423825130558EB2B3204556C02E8B4CE0C2601C9EAE83B1F223CACA3D1DD304BF5FDC1BY4bFF" TargetMode="External"/><Relationship Id="rId1431" Type="http://schemas.openxmlformats.org/officeDocument/2006/relationships/hyperlink" Target="consultantplus://offline/ref=14EB4DC65D8FC8EB578C09D4ACCDD212FA71E8D122825130558EB2B3204556D22ED340E1CB791C9ABBD5E0B4Y7b6F" TargetMode="External"/><Relationship Id="rId1" Type="http://schemas.openxmlformats.org/officeDocument/2006/relationships/styles" Target="styles.xml"/><Relationship Id="rId233" Type="http://schemas.openxmlformats.org/officeDocument/2006/relationships/hyperlink" Target="consultantplus://offline/ref=14EB4DC65D8FC8EB578C09D4ACCDD212FE7BEBD52CDF5B380C82B0B42F1A41C767874DE0C3641992F186A4E37BC6C22A03D019A35DDEY1b9F" TargetMode="External"/><Relationship Id="rId440" Type="http://schemas.openxmlformats.org/officeDocument/2006/relationships/hyperlink" Target="consultantplus://offline/ref=14EB4DC65D8FC8EB578C09D4ACCDD212F272EFDC2CDF5B380C82B0B42F1A41C767874DE0C26F1F92F186A4E37BC6C22A03D019A35DDEY1b9F" TargetMode="External"/><Relationship Id="rId678" Type="http://schemas.openxmlformats.org/officeDocument/2006/relationships/hyperlink" Target="consultantplus://offline/ref=14EB4DC65D8FC8EB578C09D4ACCDD212FF77E0D72CDF5B380C82B0B42F1A53C73F8B4CE9DC671F87A7D7E2YBb6F" TargetMode="External"/><Relationship Id="rId885" Type="http://schemas.openxmlformats.org/officeDocument/2006/relationships/hyperlink" Target="consultantplus://offline/ref=14EB4DC65D8FC8EB578C09D4ACCDD212FA71E8D126825130558EB2B3204556D22ED340E1CB791C9ABBD5E0B4Y7b6F" TargetMode="External"/><Relationship Id="rId1070" Type="http://schemas.openxmlformats.org/officeDocument/2006/relationships/hyperlink" Target="consultantplus://offline/ref=14EB4DC65D8FC8EB578C09D4ACCDD212F972E8D227825130558EB2B3204556D22ED340E1CB791C9ABBD5E0B4Y7b6F" TargetMode="External"/><Relationship Id="rId1529" Type="http://schemas.openxmlformats.org/officeDocument/2006/relationships/hyperlink" Target="consultantplus://offline/ref=14EB4DC65D8FC8EB578C09D4ACCDD212FA71E8D122825130558EB2B3204556D22ED340E1CB791C9ABBD5E0B4Y7b6F" TargetMode="External"/><Relationship Id="rId28" Type="http://schemas.openxmlformats.org/officeDocument/2006/relationships/hyperlink" Target="consultantplus://offline/ref=14EB4DC65D8FC8EB578C0AC1B5CDD212F974E1D12E8C0C3A5DD7BEB1274A09D729C240E1C2671C99A0DCB4E73292C6350ACD07A243DE194DY2bDF" TargetMode="External"/><Relationship Id="rId300" Type="http://schemas.openxmlformats.org/officeDocument/2006/relationships/hyperlink" Target="consultantplus://offline/ref=14EB4DC65D8FC8EB578C09D4ACCDD212F27AEFDF71D553610080B7BB700D468E6B864DE1CA6717CDF493B5BB77CED53400CD05A15FYDbCF" TargetMode="External"/><Relationship Id="rId538" Type="http://schemas.openxmlformats.org/officeDocument/2006/relationships/hyperlink" Target="consultantplus://offline/ref=14EB4DC65D8FC8EB578C09D4ACCDD212FA71EFD52E825130558EB2B3204556D22ED340E1CB791C9ABBD5E0B4Y7b6F" TargetMode="External"/><Relationship Id="rId745" Type="http://schemas.openxmlformats.org/officeDocument/2006/relationships/hyperlink" Target="consultantplus://offline/ref=14EB4DC65D8FC8EB578C09D4ACCDD212F972E8D227825130558EB2B3204556D22ED340E1CB791C9ABBD5E0B4Y7b6F" TargetMode="External"/><Relationship Id="rId952" Type="http://schemas.openxmlformats.org/officeDocument/2006/relationships/hyperlink" Target="consultantplus://offline/ref=14EB4DC65D8FC8EB578C0AC1B5CDD212F97BECDD22810C3A5DD7BEB1274A09D729C240E1C2671D9DACDCB4E73292C6350ACD07A243DE194DY2bDF" TargetMode="External"/><Relationship Id="rId1168" Type="http://schemas.openxmlformats.org/officeDocument/2006/relationships/hyperlink" Target="consultantplus://offline/ref=14EB4DC65D8FC8EB578C09D4ACCDD212FA75E1D226825130558EB2B3204556D22ED340E1CB791C9ABBD5E0B4Y7b6F" TargetMode="External"/><Relationship Id="rId1375" Type="http://schemas.openxmlformats.org/officeDocument/2006/relationships/hyperlink" Target="consultantplus://offline/ref=14EB4DC65D8FC8EB578C0AC1B5CDD212FA74EBD72E800C3A5DD7BEB1274A09D729C240E1C2671E90A5DCB4E73292C6350ACD07A243DE194DY2bDF" TargetMode="External"/><Relationship Id="rId1582" Type="http://schemas.openxmlformats.org/officeDocument/2006/relationships/hyperlink" Target="consultantplus://offline/ref=14EB4DC65D8FC8EB578C09D4ACCDD212F972E9DC26825130558EB2B3204556D22ED340E1CB791C9ABBD5E0B4Y7b6F" TargetMode="External"/><Relationship Id="rId81" Type="http://schemas.openxmlformats.org/officeDocument/2006/relationships/hyperlink" Target="consultantplus://offline/ref=14EB4DC65D8FC8EB578C0AC1B5CDD212FA72EADD208B0C3A5DD7BEB1274A09D729C240E1C2671F9FACDCB4E73292C6350ACD07A243DE194DY2bDF" TargetMode="External"/><Relationship Id="rId177" Type="http://schemas.openxmlformats.org/officeDocument/2006/relationships/hyperlink" Target="consultantplus://offline/ref=14EB4DC65D8FC8EB578C09D4ACCDD212FA7BEDD120825130558EB2B3204556C02E8B4CE0C2661B99AE83B1F223CACA3D1DD304BF5FDC1BY4bFF" TargetMode="External"/><Relationship Id="rId384" Type="http://schemas.openxmlformats.org/officeDocument/2006/relationships/hyperlink" Target="consultantplus://offline/ref=14EB4DC65D8FC8EB578C0AC1B5CDD212F97BECDD22810C3A5DD7BEB1274A09D729C240E1C2671C9EA7DCB4E73292C6350ACD07A243DE194DY2bDF" TargetMode="External"/><Relationship Id="rId591" Type="http://schemas.openxmlformats.org/officeDocument/2006/relationships/hyperlink" Target="consultantplus://offline/ref=14EB4DC65D8FC8EB578C09D4ACCDD212FA72ECDD27825130558EB2B3204556D22ED340E1CB791C9ABBD5E0B4Y7b6F" TargetMode="External"/><Relationship Id="rId605" Type="http://schemas.openxmlformats.org/officeDocument/2006/relationships/hyperlink" Target="consultantplus://offline/ref=14EB4DC65D8FC8EB578C09D4ACCDD212F972E9DC26825130558EB2B3204556D22ED340E1CB791C9ABBD5E0B4Y7b6F" TargetMode="External"/><Relationship Id="rId812" Type="http://schemas.openxmlformats.org/officeDocument/2006/relationships/hyperlink" Target="consultantplus://offline/ref=14EB4DC65D8FC8EB578C09D4ACCDD212FA71EFD52F825130558EB2B3204556D22ED340E1CB791C9ABBD5E0B4Y7b6F" TargetMode="External"/><Relationship Id="rId1028" Type="http://schemas.openxmlformats.org/officeDocument/2006/relationships/hyperlink" Target="consultantplus://offline/ref=14EB4DC65D8FC8EB578C09D4ACCDD212FA7BEED22CDF5B380C82B0B42F1A53C73F8B4CE9DC671F87A7D7E2YBb6F" TargetMode="External"/><Relationship Id="rId1235" Type="http://schemas.openxmlformats.org/officeDocument/2006/relationships/hyperlink" Target="consultantplus://offline/ref=14EB4DC65D8FC8EB578C09D4ACCDD212FA71EFD423825130558EB2B3204556C02E8B4CE0C3611991AE83B1F223CACA3D1DD304BF5FDC1BY4bFF" TargetMode="External"/><Relationship Id="rId1442" Type="http://schemas.openxmlformats.org/officeDocument/2006/relationships/hyperlink" Target="consultantplus://offline/ref=14EB4DC65D8FC8EB578C09D4ACCDD212FA71EFD423825130558EB2B3204556C02E8B4CE0C2601C9EAE83B1F223CACA3D1DD304BF5FDC1BY4bFF" TargetMode="External"/><Relationship Id="rId244" Type="http://schemas.openxmlformats.org/officeDocument/2006/relationships/hyperlink" Target="consultantplus://offline/ref=14EB4DC65D8FC8EB578C09D4ACCDD212FD76E0DC2CDF5B380C82B0B42F1A41C767874DE0C2601C92F186A4E37BC6C22A03D019A35DDEY1b9F" TargetMode="External"/><Relationship Id="rId689" Type="http://schemas.openxmlformats.org/officeDocument/2006/relationships/hyperlink" Target="consultantplus://offline/ref=14EB4DC65D8FC8EB578C09D4ACCDD212FA71EFD625825130558EB2B3204556D22ED340E1CB791C9ABBD5E0B4Y7b6F" TargetMode="External"/><Relationship Id="rId896" Type="http://schemas.openxmlformats.org/officeDocument/2006/relationships/hyperlink" Target="consultantplus://offline/ref=14EB4DC65D8FC8EB578C09D4ACCDD212FA71EFD52E825130558EB2B3204556D22ED340E1CB791C9ABBD5E0B4Y7b6F" TargetMode="External"/><Relationship Id="rId1081" Type="http://schemas.openxmlformats.org/officeDocument/2006/relationships/hyperlink" Target="consultantplus://offline/ref=14EB4DC65D8FC8EB578C09D4ACCDD212FA71E1DD25825130558EB2B3204556D22ED340E1CB791C9ABBD5E0B4Y7b6F" TargetMode="External"/><Relationship Id="rId1302" Type="http://schemas.openxmlformats.org/officeDocument/2006/relationships/hyperlink" Target="consultantplus://offline/ref=14EB4DC65D8FC8EB578C0AC1B5CDD212FA70E1D02F8C0C3A5DD7BEB1274A09D729C240E1C2671C9FA6DCB4E73292C6350ACD07A243DE194DY2bDF" TargetMode="External"/><Relationship Id="rId39" Type="http://schemas.openxmlformats.org/officeDocument/2006/relationships/hyperlink" Target="consultantplus://offline/ref=14EB4DC65D8FC8EB578C0AC1B5CDD212F974E1D12E8C0C3A5DD7BEB1274A09D729C240E1C2671C98ACDCB4E73292C6350ACD07A243DE194DY2bDF" TargetMode="External"/><Relationship Id="rId451" Type="http://schemas.openxmlformats.org/officeDocument/2006/relationships/hyperlink" Target="consultantplus://offline/ref=14EB4DC65D8FC8EB578C09D4ACCDD212FF77EADC2CDF5B380C82B0B42F1A53C73F8B4CE9DC671F87A7D7E2YBb6F" TargetMode="External"/><Relationship Id="rId549" Type="http://schemas.openxmlformats.org/officeDocument/2006/relationships/hyperlink" Target="consultantplus://offline/ref=14EB4DC65D8FC8EB578C03D8B2CDD212FF73EED52E8A0C3A5DD7BEB1274A09D73BC218EDC36E0299A6C9E2B674YCb7F" TargetMode="External"/><Relationship Id="rId756" Type="http://schemas.openxmlformats.org/officeDocument/2006/relationships/hyperlink" Target="consultantplus://offline/ref=14EB4DC65D8FC8EB578C09D4ACCDD212FA71EFD724825130558EB2B3204556D22ED340E1CB791C9ABBD5E0B4Y7b6F" TargetMode="External"/><Relationship Id="rId1179" Type="http://schemas.openxmlformats.org/officeDocument/2006/relationships/hyperlink" Target="consultantplus://offline/ref=14EB4DC65D8FC8EB578C09D4ACCDD212FA71EFD423825130558EB2B3204556C02E8B4CE0C36E1E9EAE83B1F223CACA3D1DD304BF5FDC1BY4bFF" TargetMode="External"/><Relationship Id="rId1386" Type="http://schemas.openxmlformats.org/officeDocument/2006/relationships/hyperlink" Target="consultantplus://offline/ref=14EB4DC65D8FC8EB578C09D4ACCDD212FA7AE9D421825130558EB2B3204556D22ED340E1CB791C9ABBD5E0B4Y7b6F" TargetMode="External"/><Relationship Id="rId104" Type="http://schemas.openxmlformats.org/officeDocument/2006/relationships/hyperlink" Target="consultantplus://offline/ref=14EB4DC65D8FC8EB578C0AC1B5CDD212F974E1D12E8C0C3A5DD7BEB1274A09D729C240E1C2671C91A3DCB4E73292C6350ACD07A243DE194DY2bDF" TargetMode="External"/><Relationship Id="rId188" Type="http://schemas.openxmlformats.org/officeDocument/2006/relationships/hyperlink" Target="consultantplus://offline/ref=14EB4DC65D8FC8EB578C09D4ACCDD212F871E1D02CDF5B380C82B0B42F1A41C767874DE0C3661A92F186A4E37BC6C22A03D019A35DDEY1b9F" TargetMode="External"/><Relationship Id="rId311" Type="http://schemas.openxmlformats.org/officeDocument/2006/relationships/hyperlink" Target="consultantplus://offline/ref=14EB4DC65D8FC8EB578C09D4ACCDD212FA7AE0DC20825130558EB2B3204556C02E8B4CE0C2661C91AE83B1F223CACA3D1DD304BF5FDC1BY4bFF" TargetMode="External"/><Relationship Id="rId395" Type="http://schemas.openxmlformats.org/officeDocument/2006/relationships/hyperlink" Target="consultantplus://offline/ref=14EB4DC65D8FC8EB578C09D4ACCDD212F374EAD52CDF5B380C82B0B42F1A41C767874DE0C26E1F92F186A4E37BC6C22A03D019A35DDEY1b9F" TargetMode="External"/><Relationship Id="rId409" Type="http://schemas.openxmlformats.org/officeDocument/2006/relationships/hyperlink" Target="consultantplus://offline/ref=14EB4DC65D8FC8EB578C09D4ACCDD212FD77EFD52CDF5B380C82B0B42F1A41C767874DE0C46F1F92F186A4E37BC6C22A03D019A35DDEY1b9F" TargetMode="External"/><Relationship Id="rId963" Type="http://schemas.openxmlformats.org/officeDocument/2006/relationships/hyperlink" Target="consultantplus://offline/ref=14EB4DC65D8FC8EB578C09D4ACCDD212F971EBD12CDF5B380C82B0B42F1A53C73F8B4CE9DC671F87A7D7E2YBb6F" TargetMode="External"/><Relationship Id="rId1039" Type="http://schemas.openxmlformats.org/officeDocument/2006/relationships/hyperlink" Target="consultantplus://offline/ref=14EB4DC65D8FC8EB578C09D4ACCDD212FA71E1DC22825130558EB2B3204556D22ED340E1CB791C9ABBD5E0B4Y7b6F" TargetMode="External"/><Relationship Id="rId1246" Type="http://schemas.openxmlformats.org/officeDocument/2006/relationships/hyperlink" Target="consultantplus://offline/ref=14EB4DC65D8FC8EB578C09D4ACCDD212F972E8D227825130558EB2B3204556D22ED340E1CB791C9ABBD5E0B4Y7b6F" TargetMode="External"/><Relationship Id="rId92" Type="http://schemas.openxmlformats.org/officeDocument/2006/relationships/hyperlink" Target="consultantplus://offline/ref=14EB4DC65D8FC8EB578C0AC1B5CDD212FA72EADD208B0C3A5DD7BEB1274A09D729C240E1C2671F9CA0DCB4E73292C6350ACD07A243DE194DY2bDF" TargetMode="External"/><Relationship Id="rId616" Type="http://schemas.openxmlformats.org/officeDocument/2006/relationships/hyperlink" Target="consultantplus://offline/ref=14EB4DC65D8FC8EB578C09D4ACCDD212F972E9DC26825130558EB2B3204556D22ED340E1CB791C9ABBD5E0B4Y7b6F" TargetMode="External"/><Relationship Id="rId823" Type="http://schemas.openxmlformats.org/officeDocument/2006/relationships/hyperlink" Target="consultantplus://offline/ref=14EB4DC65D8FC8EB578C09D4ACCDD212FA76ECD023825130558EB2B3204556C02E8B4CE0C2671C9BAE83B1F223CACA3D1DD304BF5FDC1BY4bFF" TargetMode="External"/><Relationship Id="rId1453" Type="http://schemas.openxmlformats.org/officeDocument/2006/relationships/hyperlink" Target="consultantplus://offline/ref=14EB4DC65D8FC8EB578C09D4ACCDD212FA71E8D122825130558EB2B3204556D22ED340E1CB791C9ABBD5E0B4Y7b6F" TargetMode="External"/><Relationship Id="rId255" Type="http://schemas.openxmlformats.org/officeDocument/2006/relationships/hyperlink" Target="consultantplus://offline/ref=14EB4DC65D8FC8EB578C09D4ACCDD212FA77E9D427825130558EB2B3204556C02E8B4CE0C266159CAE83B1F223CACA3D1DD304BF5FDC1BY4bFF" TargetMode="External"/><Relationship Id="rId462" Type="http://schemas.openxmlformats.org/officeDocument/2006/relationships/hyperlink" Target="consultantplus://offline/ref=14EB4DC65D8FC8EB578C09D4ACAC8741F672EDD326800C3A5DD7BEB1274A09D729C240E1C2671D9CA5DCB4E73292C6350ACD07A243DE194DY2bDF" TargetMode="External"/><Relationship Id="rId1092" Type="http://schemas.openxmlformats.org/officeDocument/2006/relationships/hyperlink" Target="consultantplus://offline/ref=14EB4DC65D8FC8EB578C0AC1B5CDD212F97BECDD22810C3A5DD7BEB1274A09D729C240E1C2671C90A2DCB4E73292C6350ACD07A243DE194DY2bDF" TargetMode="External"/><Relationship Id="rId1106" Type="http://schemas.openxmlformats.org/officeDocument/2006/relationships/hyperlink" Target="consultantplus://offline/ref=14EB4DC65D8FC8EB578C09D4ACCDD212F976E9D62E825130558EB2B3204556D22ED340E1CB791C9ABBD5E0B4Y7b6F" TargetMode="External"/><Relationship Id="rId1313" Type="http://schemas.openxmlformats.org/officeDocument/2006/relationships/hyperlink" Target="consultantplus://offline/ref=14EB4DC65D8FC8EB578C09D4ACCDD212FA74E8D124825130558EB2B3204556C02E8B4CE0C2641598AE83B1F223CACA3D1DD304BF5FDC1BY4bFF" TargetMode="External"/><Relationship Id="rId1397" Type="http://schemas.openxmlformats.org/officeDocument/2006/relationships/hyperlink" Target="consultantplus://offline/ref=14EB4DC65D8FC8EB578C09D4ACCDD212FD7AECD22CDF5B380C82B0B42F1A53C73F8B4CE9DC671F87A7D7E2YBb6F" TargetMode="External"/><Relationship Id="rId1520" Type="http://schemas.openxmlformats.org/officeDocument/2006/relationships/hyperlink" Target="consultantplus://offline/ref=14EB4DC65D8FC8EB578C09D4ACCDD212F972E9DC26825130558EB2B3204556D22ED340E1CB791C9ABBD5E0B4Y7b6F" TargetMode="External"/><Relationship Id="rId115" Type="http://schemas.openxmlformats.org/officeDocument/2006/relationships/hyperlink" Target="consultantplus://offline/ref=14EB4DC65D8FC8EB578C0AC1B5CDD212F974E1D12E8C0C3A5DD7BEB1274A09D729C240E1C2671C90A4DCB4E73292C6350ACD07A243DE194DY2bDF" TargetMode="External"/><Relationship Id="rId322" Type="http://schemas.openxmlformats.org/officeDocument/2006/relationships/hyperlink" Target="consultantplus://offline/ref=14EB4DC65D8FC8EB578C09D4ACCDD212FA75EBD722825130558EB2B3204556C02E8B4CE0C2641A9DAE83B1F223CACA3D1DD304BF5FDC1BY4bFF" TargetMode="External"/><Relationship Id="rId767" Type="http://schemas.openxmlformats.org/officeDocument/2006/relationships/hyperlink" Target="consultantplus://offline/ref=14EB4DC65D8FC8EB578C09D4ACCDD212FA76ECD023825130558EB2B3204556C02E8B4CE0C2671C9BAE83B1F223CACA3D1DD304BF5FDC1BY4bFF" TargetMode="External"/><Relationship Id="rId974" Type="http://schemas.openxmlformats.org/officeDocument/2006/relationships/hyperlink" Target="consultantplus://offline/ref=14EB4DC65D8FC8EB578C09D4ACCDD212F972E8D227825130558EB2B3204556D22ED340E1CB791C9ABBD5E0B4Y7b6F" TargetMode="External"/><Relationship Id="rId199" Type="http://schemas.openxmlformats.org/officeDocument/2006/relationships/hyperlink" Target="consultantplus://offline/ref=14EB4DC65D8FC8EB578C0AC1B5CDD212F97BECDD22810C3A5DD7BEB1274A09D729C240E1C2671C98A2DCB4E73292C6350ACD07A243DE194DY2bDF" TargetMode="External"/><Relationship Id="rId627" Type="http://schemas.openxmlformats.org/officeDocument/2006/relationships/hyperlink" Target="consultantplus://offline/ref=14EB4DC65D8FC8EB578C09D4ACCDD212FA72ECDC21825130558EB2B3204556D22ED340E1CB791C9ABBD5E0B4Y7b6F" TargetMode="External"/><Relationship Id="rId834" Type="http://schemas.openxmlformats.org/officeDocument/2006/relationships/hyperlink" Target="consultantplus://offline/ref=14EB4DC65D8FC8EB578C09D4ACCDD212FE72E1D62CDF5B380C82B0B42F1A53C73F8B4CE9DC671F87A7D7E2YBb6F" TargetMode="External"/><Relationship Id="rId1257" Type="http://schemas.openxmlformats.org/officeDocument/2006/relationships/hyperlink" Target="consultantplus://offline/ref=14EB4DC65D8FC8EB578C09D4ACCDD212F972E8D227825130558EB2B3204556D22ED340E1CB791C9ABBD5E0B4Y7b6F" TargetMode="External"/><Relationship Id="rId1464" Type="http://schemas.openxmlformats.org/officeDocument/2006/relationships/hyperlink" Target="consultantplus://offline/ref=14EB4DC65D8FC8EB578C09D4ACCDD212F972E8D227825130558EB2B3204556D22ED340E1CB791C9ABBD5E0B4Y7b6F" TargetMode="External"/><Relationship Id="rId266" Type="http://schemas.openxmlformats.org/officeDocument/2006/relationships/hyperlink" Target="consultantplus://offline/ref=14EB4DC65D8FC8EB578C09D4ACCDD212FC7AE0D42CDF5B380C82B0B42F1A41C767874DE0C2601F92F186A4E37BC6C22A03D019A35DDEY1b9F" TargetMode="External"/><Relationship Id="rId473" Type="http://schemas.openxmlformats.org/officeDocument/2006/relationships/hyperlink" Target="consultantplus://offline/ref=14EB4DC65D8FC8EB578C09D4ACCDD212FA71E0D524825130558EB2B3204556D22ED340E1CB791C9ABBD5E0B4Y7b6F" TargetMode="External"/><Relationship Id="rId680" Type="http://schemas.openxmlformats.org/officeDocument/2006/relationships/hyperlink" Target="consultantplus://offline/ref=14EB4DC65D8FC8EB578C09D4ACCDD212FA71EED02CDF5B380C82B0B42F1A53C73F8B4CE9DC671F87A7D7E2YBb6F" TargetMode="External"/><Relationship Id="rId901" Type="http://schemas.openxmlformats.org/officeDocument/2006/relationships/hyperlink" Target="consultantplus://offline/ref=14EB4DC65D8FC8EB578C09D4ACCDD212F972E8D227825130558EB2B3204556D22ED340E1CB791C9ABBD5E0B4Y7b6F" TargetMode="External"/><Relationship Id="rId1117" Type="http://schemas.openxmlformats.org/officeDocument/2006/relationships/hyperlink" Target="consultantplus://offline/ref=14EB4DC65D8FC8EB578C09D4ACCDD212F373EBD32CDF5B380C82B0B42F1A53C73F8B4CE9DC671F87A7D7E2YBb6F" TargetMode="External"/><Relationship Id="rId1324" Type="http://schemas.openxmlformats.org/officeDocument/2006/relationships/hyperlink" Target="consultantplus://offline/ref=14EB4DC65D8FC8EB578C09D4ACCDD212F975E0D22CDF5B380C82B0B42F1A41C767874DE0C6611A92F186A4E37BC6C22A03D019A35DDEY1b9F" TargetMode="External"/><Relationship Id="rId1531" Type="http://schemas.openxmlformats.org/officeDocument/2006/relationships/hyperlink" Target="consultantplus://offline/ref=14EB4DC65D8FC8EB578C09D4ACCDD212F971EBD12CDF5B380C82B0B42F1A53C73F8B4CE9DC671F87A7D7E2YBb6F" TargetMode="External"/><Relationship Id="rId30" Type="http://schemas.openxmlformats.org/officeDocument/2006/relationships/hyperlink" Target="consultantplus://offline/ref=14EB4DC65D8FC8EB578C0AC1B5CDD212FA73EED42F8F0C3A5DD7BEB1274A09D729C240E1C2671C9EA2DCB4E73292C6350ACD07A243DE194DY2bDF" TargetMode="External"/><Relationship Id="rId126" Type="http://schemas.openxmlformats.org/officeDocument/2006/relationships/hyperlink" Target="consultantplus://offline/ref=14EB4DC65D8FC8EB578C0AC1B5CDD212F974E1D12E8C0C3A5DD7BEB1274A09D729C240E1C2671C90A6DCB4E73292C6350ACD07A243DE194DY2bDF" TargetMode="External"/><Relationship Id="rId333" Type="http://schemas.openxmlformats.org/officeDocument/2006/relationships/hyperlink" Target="consultantplus://offline/ref=14EB4DC65D8FC8EB578C0AC1B5CDD212F97BECDD22810C3A5DD7BEB1274A09D729C240E1C2671C9CADDCB4E73292C6350ACD07A243DE194DY2bDF" TargetMode="External"/><Relationship Id="rId540" Type="http://schemas.openxmlformats.org/officeDocument/2006/relationships/hyperlink" Target="consultantplus://offline/ref=14EB4DC65D8FC8EB578C09D4ACCDD212FA71EFD423825130558EB2B3204556D22ED340E1CB791C9ABBD5E0B4Y7b6F" TargetMode="External"/><Relationship Id="rId778" Type="http://schemas.openxmlformats.org/officeDocument/2006/relationships/hyperlink" Target="consultantplus://offline/ref=14EB4DC65D8FC8EB578C09D4ACCDD212FE72EED42CDF5B380C82B0B42F1A53C73F8B4CE9DC671F87A7D7E2YBb6F" TargetMode="External"/><Relationship Id="rId985" Type="http://schemas.openxmlformats.org/officeDocument/2006/relationships/hyperlink" Target="consultantplus://offline/ref=14EB4DC65D8FC8EB578C09D4ACCDD212FA71EFD423825130558EB2B3204556C02E8B4CE0C263159FAE83B1F223CACA3D1DD304BF5FDC1BY4bFF" TargetMode="External"/><Relationship Id="rId1170" Type="http://schemas.openxmlformats.org/officeDocument/2006/relationships/hyperlink" Target="consultantplus://offline/ref=14EB4DC65D8FC8EB578C09D4ACCDD212FF70E0D42CDF5B380C82B0B42F1A53C73F8B4CE9DC671F87A7D7E2YBb6F" TargetMode="External"/><Relationship Id="rId638" Type="http://schemas.openxmlformats.org/officeDocument/2006/relationships/hyperlink" Target="consultantplus://offline/ref=14EB4DC65D8FC8EB578C09D4ACCDD212FA72ECDC21825130558EB2B3204556D22ED340E1CB791C9ABBD5E0B4Y7b6F" TargetMode="External"/><Relationship Id="rId845" Type="http://schemas.openxmlformats.org/officeDocument/2006/relationships/hyperlink" Target="consultantplus://offline/ref=14EB4DC65D8FC8EB578C09D4ACCDD212F972E9DC26825130558EB2B3204556D22ED340E1CB791C9ABBD5E0B4Y7b6F" TargetMode="External"/><Relationship Id="rId1030" Type="http://schemas.openxmlformats.org/officeDocument/2006/relationships/hyperlink" Target="consultantplus://offline/ref=14EB4DC65D8FC8EB578C09D4ACCDD212F374E0D42CDF5B380C82B0B42F1A53C73F8B4CE9DC671F87A7D7E2YBb6F" TargetMode="External"/><Relationship Id="rId1268" Type="http://schemas.openxmlformats.org/officeDocument/2006/relationships/hyperlink" Target="consultantplus://offline/ref=14EB4DC65D8FC8EB578C09D4ACCDD212FA71E8D126825130558EB2B3204556D22ED340E1CB791C9ABBD5E0B4Y7b6F" TargetMode="External"/><Relationship Id="rId1475" Type="http://schemas.openxmlformats.org/officeDocument/2006/relationships/hyperlink" Target="consultantplus://offline/ref=14EB4DC65D8FC8EB578C03D8B2CDD212FF73EED52E8A0C3A5DD7BEB1274A09D73BC218EDC36E0299A6C9E2B674YCb7F" TargetMode="External"/><Relationship Id="rId277" Type="http://schemas.openxmlformats.org/officeDocument/2006/relationships/hyperlink" Target="consultantplus://offline/ref=14EB4DC65D8FC8EB578C09D4ACCDD212FA72EDD72E825130558EB2B3204556D22ED340E1CB791C9ABBD5E0B4Y7b6F" TargetMode="External"/><Relationship Id="rId400" Type="http://schemas.openxmlformats.org/officeDocument/2006/relationships/hyperlink" Target="consultantplus://offline/ref=14EB4DC65D8FC8EB578C0AC1B5CDD212F97BECDD22810C3A5DD7BEB1274A09D729C240E1C2671C91A0DCB4E73292C6350ACD07A243DE194DY2bDF" TargetMode="External"/><Relationship Id="rId484" Type="http://schemas.openxmlformats.org/officeDocument/2006/relationships/hyperlink" Target="consultantplus://offline/ref=14EB4DC65D8FC8EB578C09D4ACCDD212FA7AE9D621825130558EB2B3204556D22ED340E1CB791C9ABBD5E0B4Y7b6F" TargetMode="External"/><Relationship Id="rId705" Type="http://schemas.openxmlformats.org/officeDocument/2006/relationships/hyperlink" Target="consultantplus://offline/ref=14EB4DC65D8FC8EB578C0AC1B5CDD212FA75EDD0268E0C3A5DD7BEB1274A09D729C240E1C2671C9AA3DCB4E73292C6350ACD07A243DE194DY2bDF" TargetMode="External"/><Relationship Id="rId1128" Type="http://schemas.openxmlformats.org/officeDocument/2006/relationships/hyperlink" Target="consultantplus://offline/ref=14EB4DC65D8FC8EB578C09D4ACCDD212FA72EDD626825130558EB2B3204556D22ED340E1CB791C9ABBD5E0B4Y7b6F" TargetMode="External"/><Relationship Id="rId1335" Type="http://schemas.openxmlformats.org/officeDocument/2006/relationships/hyperlink" Target="consultantplus://offline/ref=14EB4DC65D8FC8EB578C0AC1B5CDD212F97BECDD22810C3A5DD7BEB1274A09D729C240E1C2671E9AA4DCB4E73292C6350ACD07A243DE194DY2bDF" TargetMode="External"/><Relationship Id="rId1542" Type="http://schemas.openxmlformats.org/officeDocument/2006/relationships/hyperlink" Target="consultantplus://offline/ref=14EB4DC65D8FC8EB578C09D4ACCDD212F972E8D227825130558EB2B3204556D22ED340E1CB791C9ABBD5E0B4Y7b6F" TargetMode="External"/><Relationship Id="rId137" Type="http://schemas.openxmlformats.org/officeDocument/2006/relationships/hyperlink" Target="consultantplus://offline/ref=14EB4DC65D8FC8EB578C0AC1B5CDD212FA70E1D02F8C0C3A5DD7BEB1274A09D729C240E1C2671C98A5DCB4E73292C6350ACD07A243DE194DY2bDF" TargetMode="External"/><Relationship Id="rId344" Type="http://schemas.openxmlformats.org/officeDocument/2006/relationships/hyperlink" Target="consultantplus://offline/ref=14EB4DC65D8FC8EB578C09D4ACCDD212FA72EDD026825130558EB2B3204556C02E8B4CE0C2641D91AE83B1F223CACA3D1DD304BF5FDC1BY4bFF" TargetMode="External"/><Relationship Id="rId691" Type="http://schemas.openxmlformats.org/officeDocument/2006/relationships/hyperlink" Target="consultantplus://offline/ref=14EB4DC65D8FC8EB578C09D4ACCDD212FA71E1DC23825130558EB2B3204556D22ED340E1CB791C9ABBD5E0B4Y7b6F" TargetMode="External"/><Relationship Id="rId789" Type="http://schemas.openxmlformats.org/officeDocument/2006/relationships/hyperlink" Target="consultantplus://offline/ref=14EB4DC65D8FC8EB578C09D4ACCDD212FA71E8D122825130558EB2B3204556D22ED340E1CB791C9ABBD5E0B4Y7b6F" TargetMode="External"/><Relationship Id="rId912" Type="http://schemas.openxmlformats.org/officeDocument/2006/relationships/hyperlink" Target="consultantplus://offline/ref=14EB4DC65D8FC8EB578C09D4ACCDD212F27BEDD42CDF5B380C82B0B42F1A53C73F8B4CE9DC671F87A7D7E2YBb6F" TargetMode="External"/><Relationship Id="rId996" Type="http://schemas.openxmlformats.org/officeDocument/2006/relationships/hyperlink" Target="consultantplus://offline/ref=14EB4DC65D8FC8EB578C09D4ACCDD212FA71EFD423825130558EB2B3204556D22ED340E1CB791C9ABBD5E0B4Y7b6F" TargetMode="External"/><Relationship Id="rId41" Type="http://schemas.openxmlformats.org/officeDocument/2006/relationships/hyperlink" Target="consultantplus://offline/ref=14EB4DC65D8FC8EB578C0AC1B5CDD212F974E1D12E8C0C3A5DD7BEB1274A09D729C240E1C2671C9BA7DCB4E73292C6350ACD07A243DE194DY2bDF" TargetMode="External"/><Relationship Id="rId551" Type="http://schemas.openxmlformats.org/officeDocument/2006/relationships/hyperlink" Target="consultantplus://offline/ref=14EB4DC65D8FC8EB578C09D4ACCDD212FA7AE9D725825130558EB2B3204556D22ED340E1CB791C9ABBD5E0B4Y7b6F" TargetMode="External"/><Relationship Id="rId649" Type="http://schemas.openxmlformats.org/officeDocument/2006/relationships/hyperlink" Target="consultantplus://offline/ref=14EB4DC65D8FC8EB578C09D4ACCDD212FA77E0D326825130558EB2B3204556D22ED340E1CB791C9ABBD5E0B4Y7b6F" TargetMode="External"/><Relationship Id="rId856" Type="http://schemas.openxmlformats.org/officeDocument/2006/relationships/hyperlink" Target="consultantplus://offline/ref=14EB4DC65D8FC8EB578C09D4ACCDD212F972E8D227825130558EB2B3204556D22ED340E1CB791C9ABBD5E0B4Y7b6F" TargetMode="External"/><Relationship Id="rId1181" Type="http://schemas.openxmlformats.org/officeDocument/2006/relationships/hyperlink" Target="consultantplus://offline/ref=14EB4DC65D8FC8EB578C09D4ACCDD212FA72ECDC20825130558EB2B3204556D22ED340E1CB791C9ABBD5E0B4Y7b6F" TargetMode="External"/><Relationship Id="rId1279" Type="http://schemas.openxmlformats.org/officeDocument/2006/relationships/hyperlink" Target="consultantplus://offline/ref=14EB4DC65D8FC8EB578C09D4ACCDD212FA72EBD42E825130558EB2B3204556D22ED340E1CB791C9ABBD5E0B4Y7b6F" TargetMode="External"/><Relationship Id="rId1402" Type="http://schemas.openxmlformats.org/officeDocument/2006/relationships/hyperlink" Target="consultantplus://offline/ref=14EB4DC65D8FC8EB578C09D4ACCDD212FF77EFDD2CDF5B380C82B0B42F1A53C73F8B4CE9DC671F87A7D7E2YBb6F" TargetMode="External"/><Relationship Id="rId1486" Type="http://schemas.openxmlformats.org/officeDocument/2006/relationships/hyperlink" Target="consultantplus://offline/ref=14EB4DC65D8FC8EB578C09D4ACCDD212FA77E0D326825130558EB2B3204556D22ED340E1CB791C9ABBD5E0B4Y7b6F" TargetMode="External"/><Relationship Id="rId190" Type="http://schemas.openxmlformats.org/officeDocument/2006/relationships/hyperlink" Target="consultantplus://offline/ref=14EB4DC65D8FC8EB578C0AC1B5CDD212F97BECDD22810C3A5DD7BEB1274A09D729C240E1C2671C98A7DCB4E73292C6350ACD07A243DE194DY2bDF" TargetMode="External"/><Relationship Id="rId204" Type="http://schemas.openxmlformats.org/officeDocument/2006/relationships/hyperlink" Target="consultantplus://offline/ref=14EB4DC65D8FC8EB578C09D4ACCDD212FC74EFD62CDF5B380C82B0B42F1A41C767874DE0C3661A92F186A4E37BC6C22A03D019A35DDEY1b9F" TargetMode="External"/><Relationship Id="rId288" Type="http://schemas.openxmlformats.org/officeDocument/2006/relationships/hyperlink" Target="consultantplus://offline/ref=14EB4DC65D8FC8EB578C09D4ACCDD212F97BEFD72CDF5B380C82B0B42F1A41C767874DE0C1631592F186A4E37BC6C22A03D019A35DDEY1b9F" TargetMode="External"/><Relationship Id="rId411" Type="http://schemas.openxmlformats.org/officeDocument/2006/relationships/hyperlink" Target="consultantplus://offline/ref=14EB4DC65D8FC8EB578C09D4ACCDD212FD77EFD52CDF5B380C82B0B42F1A41C767874DE0CA651A92F186A4E37BC6C22A03D019A35DDEY1b9F" TargetMode="External"/><Relationship Id="rId509" Type="http://schemas.openxmlformats.org/officeDocument/2006/relationships/hyperlink" Target="consultantplus://offline/ref=14EB4DC65D8FC8EB578C09D4ACCDD212F975E9DC2CDF5B380C82B0B42F1A41C767874DE0C0661492F186A4E37BC6C22A03D019A35DDEY1b9F" TargetMode="External"/><Relationship Id="rId1041" Type="http://schemas.openxmlformats.org/officeDocument/2006/relationships/hyperlink" Target="consultantplus://offline/ref=14EB4DC65D8FC8EB578C09D4ACCDD212F976E0D421825130558EB2B3204556D22ED340E1CB791C9ABBD5E0B4Y7b6F" TargetMode="External"/><Relationship Id="rId1139" Type="http://schemas.openxmlformats.org/officeDocument/2006/relationships/hyperlink" Target="consultantplus://offline/ref=14EB4DC65D8FC8EB578C09D4ACCDD212FE74E8D22CDF5B380C82B0B42F1A41C767874DE0C2641B92F186A4E37BC6C22A03D019A35DDEY1b9F" TargetMode="External"/><Relationship Id="rId1346" Type="http://schemas.openxmlformats.org/officeDocument/2006/relationships/hyperlink" Target="consultantplus://offline/ref=14EB4DC65D8FC8EB578C09D4ACCDD212FA77E9DD25825130558EB2B3204556D22ED340E1CB791C9ABBD5E0B4Y7b6F" TargetMode="External"/><Relationship Id="rId495" Type="http://schemas.openxmlformats.org/officeDocument/2006/relationships/hyperlink" Target="consultantplus://offline/ref=14EB4DC65D8FC8EB578C09D4ACCDD212F972EFD122825130558EB2B3204556D22ED340E1CB791C9ABBD5E0B4Y7b6F" TargetMode="External"/><Relationship Id="rId716" Type="http://schemas.openxmlformats.org/officeDocument/2006/relationships/hyperlink" Target="consultantplus://offline/ref=14EB4DC65D8FC8EB578C09D4ACCDD212FA71EFD625825130558EB2B3204556D22ED340E1CB791C9ABBD5E0B4Y7b6F" TargetMode="External"/><Relationship Id="rId923" Type="http://schemas.openxmlformats.org/officeDocument/2006/relationships/hyperlink" Target="consultantplus://offline/ref=14EB4DC65D8FC8EB578C09D4ACCDD212FA71EFD423825130558EB2B3204556C02E8B4CE0C36E1E9EAE83B1F223CACA3D1DD304BF5FDC1BY4bFF" TargetMode="External"/><Relationship Id="rId1553" Type="http://schemas.openxmlformats.org/officeDocument/2006/relationships/hyperlink" Target="consultantplus://offline/ref=14EB4DC65D8FC8EB578C09D4ACCDD212FA71E1DD25825130558EB2B3204556D22ED340E1CB791C9ABBD5E0B4Y7b6F" TargetMode="External"/><Relationship Id="rId52" Type="http://schemas.openxmlformats.org/officeDocument/2006/relationships/hyperlink" Target="consultantplus://offline/ref=14EB4DC65D8FC8EB578C0AC1B5CDD212F974E1D12E8C0C3A5DD7BEB1274A09D729C240E1C2671C9DA3DCB4E73292C6350ACD07A243DE194DY2bDF" TargetMode="External"/><Relationship Id="rId148" Type="http://schemas.openxmlformats.org/officeDocument/2006/relationships/hyperlink" Target="consultantplus://offline/ref=14EB4DC65D8FC8EB578C09D4ACAC8741F671EFD420825130558EB2B3204556D22ED340E1CB791C9ABBD5E0B4Y7b6F" TargetMode="External"/><Relationship Id="rId355" Type="http://schemas.openxmlformats.org/officeDocument/2006/relationships/hyperlink" Target="consultantplus://offline/ref=14EB4DC65D8FC8EB578C0AC1B5CDD212F97BECDD22810C3A5DD7BEB1274A09D729C240E1C2671C9FA0DCB4E73292C6350ACD07A243DE194DY2bDF" TargetMode="External"/><Relationship Id="rId562" Type="http://schemas.openxmlformats.org/officeDocument/2006/relationships/hyperlink" Target="consultantplus://offline/ref=14EB4DC65D8FC8EB578C09D4ACCDD212F972E8D227825130558EB2B3204556D22ED340E1CB791C9ABBD5E0B4Y7b6F" TargetMode="External"/><Relationship Id="rId1192" Type="http://schemas.openxmlformats.org/officeDocument/2006/relationships/hyperlink" Target="consultantplus://offline/ref=14EB4DC65D8FC8EB578C09D4ACCDD212FA71EFD423825130558EB2B3204556C02E8B4CE0C263159FAE83B1F223CACA3D1DD304BF5FDC1BY4bFF" TargetMode="External"/><Relationship Id="rId1206" Type="http://schemas.openxmlformats.org/officeDocument/2006/relationships/hyperlink" Target="consultantplus://offline/ref=14EB4DC65D8FC8EB578C09D4ACCDD212F971EBD12CDF5B380C82B0B42F1A53C73F8B4CE9DC671F87A7D7E2YBb6F" TargetMode="External"/><Relationship Id="rId1413" Type="http://schemas.openxmlformats.org/officeDocument/2006/relationships/hyperlink" Target="consultantplus://offline/ref=14EB4DC65D8FC8EB578C09D4ACCDD212F972EFD122825130558EB2B3204556D22ED340E1CB791C9ABBD5E0B4Y7b6F" TargetMode="External"/><Relationship Id="rId215" Type="http://schemas.openxmlformats.org/officeDocument/2006/relationships/hyperlink" Target="consultantplus://offline/ref=14EB4DC65D8FC8EB578C09D4ACCDD212FA76E9DC2E825130558EB2B3204556C02E8B4CE0C2631E91AE83B1F223CACA3D1DD304BF5FDC1BY4bFF" TargetMode="External"/><Relationship Id="rId422" Type="http://schemas.openxmlformats.org/officeDocument/2006/relationships/hyperlink" Target="consultantplus://offline/ref=14EB4DC65D8FC8EB578C09D4ACCDD212FD76E1D12CDF5B380C82B0B42F1A41C767874DE0C3621C92F186A4E37BC6C22A03D019A35DDEY1b9F" TargetMode="External"/><Relationship Id="rId867" Type="http://schemas.openxmlformats.org/officeDocument/2006/relationships/hyperlink" Target="consultantplus://offline/ref=14EB4DC65D8FC8EB578C09D4ACCDD212FA71E8D126825130558EB2B3204556D22ED340E1CB791C9ABBD5E0B4Y7b6F" TargetMode="External"/><Relationship Id="rId1052" Type="http://schemas.openxmlformats.org/officeDocument/2006/relationships/hyperlink" Target="consultantplus://offline/ref=14EB4DC65D8FC8EB578C09D4ACCDD212F972E9DC26825130558EB2B3204556D22ED340E1CB791C9ABBD5E0B4Y7b6F" TargetMode="External"/><Relationship Id="rId1497" Type="http://schemas.openxmlformats.org/officeDocument/2006/relationships/hyperlink" Target="consultantplus://offline/ref=14EB4DC65D8FC8EB578C09D4ACCDD212F972E8D227825130558EB2B3204556D22ED340E1CB791C9ABBD5E0B4Y7b6F" TargetMode="External"/><Relationship Id="rId299" Type="http://schemas.openxmlformats.org/officeDocument/2006/relationships/hyperlink" Target="consultantplus://offline/ref=14EB4DC65D8FC8EB578C09D4ACCDD212F27AEFDF71D553610080B7BB700D468E6B864DE1C56E17CDF493B5BB77CED53400CD05A15FYDbCF" TargetMode="External"/><Relationship Id="rId727" Type="http://schemas.openxmlformats.org/officeDocument/2006/relationships/hyperlink" Target="consultantplus://offline/ref=14EB4DC65D8FC8EB578C09D4ACCDD212FA71EFD423825130558EB2B3204556C02E8B4CE0C2601C9EAE83B1F223CACA3D1DD304BF5FDC1BY4bFF" TargetMode="External"/><Relationship Id="rId934" Type="http://schemas.openxmlformats.org/officeDocument/2006/relationships/hyperlink" Target="consultantplus://offline/ref=14EB4DC65D8FC8EB578C09D4ACCDD212FA71EFD423825130558EB2B3204556C02E8B4CE0C263159FAE83B1F223CACA3D1DD304BF5FDC1BY4bFF" TargetMode="External"/><Relationship Id="rId1357" Type="http://schemas.openxmlformats.org/officeDocument/2006/relationships/hyperlink" Target="consultantplus://offline/ref=14EB4DC65D8FC8EB578C0AC1B5CDD212F97BECDD22810C3A5DD7BEB1274A09D729C240E1C2671E9AA6DCB4E73292C6350ACD07A243DE194DY2bDF" TargetMode="External"/><Relationship Id="rId1564" Type="http://schemas.openxmlformats.org/officeDocument/2006/relationships/hyperlink" Target="consultantplus://offline/ref=14EB4DC65D8FC8EB578C03D3B7AC8741F671EDD322810C3A5DD7BEB1274A09D73BC218EDC36E0299A6C9E2B674YCb7F" TargetMode="External"/><Relationship Id="rId63" Type="http://schemas.openxmlformats.org/officeDocument/2006/relationships/hyperlink" Target="consultantplus://offline/ref=14EB4DC65D8FC8EB578C0AC1B5CDD212F974E1D12E8C0C3A5DD7BEB1274A09D729C240E1C2671C9FA4DCB4E73292C6350ACD07A243DE194DY2bDF" TargetMode="External"/><Relationship Id="rId159" Type="http://schemas.openxmlformats.org/officeDocument/2006/relationships/hyperlink" Target="consultantplus://offline/ref=14EB4DC65D8FC8EB578C09D4ACCDD212FD70EED72CDF5B380C82B0B42F1A41C767874DE0C3631C92F186A4E37BC6C22A03D019A35DDEY1b9F" TargetMode="External"/><Relationship Id="rId366" Type="http://schemas.openxmlformats.org/officeDocument/2006/relationships/hyperlink" Target="consultantplus://offline/ref=14EB4DC65D8FC8EB578C09D4ACCDD212FA72EDD724825130558EB2B3204556C02E8B4CE0C2651990AE83B1F223CACA3D1DD304BF5FDC1BY4bFF" TargetMode="External"/><Relationship Id="rId573" Type="http://schemas.openxmlformats.org/officeDocument/2006/relationships/hyperlink" Target="consultantplus://offline/ref=14EB4DC65D8FC8EB578C09D4ACCDD212FA71EFD423825130558EB2B3204556C02E8B4CE0C263159FAE83B1F223CACA3D1DD304BF5FDC1BY4bFF" TargetMode="External"/><Relationship Id="rId780" Type="http://schemas.openxmlformats.org/officeDocument/2006/relationships/hyperlink" Target="consultantplus://offline/ref=14EB4DC65D8FC8EB578C03D3B7AC8741F671EDD322810C3A5DD7BEB1274A09D73BC218EDC36E0299A6C9E2B674YCb7F" TargetMode="External"/><Relationship Id="rId1217" Type="http://schemas.openxmlformats.org/officeDocument/2006/relationships/hyperlink" Target="consultantplus://offline/ref=14EB4DC65D8FC8EB578C09D4ACCDD212FA76ECD023825130558EB2B3204556C02E8B4CE0C2671C9BAE83B1F223CACA3D1DD304BF5FDC1BY4bFF" TargetMode="External"/><Relationship Id="rId1424" Type="http://schemas.openxmlformats.org/officeDocument/2006/relationships/hyperlink" Target="consultantplus://offline/ref=14EB4DC65D8FC8EB578C09D4ACCDD212F972E8D227825130558EB2B3204556D22ED340E1CB791C9ABBD5E0B4Y7b6F" TargetMode="External"/><Relationship Id="rId226" Type="http://schemas.openxmlformats.org/officeDocument/2006/relationships/hyperlink" Target="consultantplus://offline/ref=14EB4DC65D8FC8EB578C09D4ACCDD212FA75EAD423825130558EB2B3204556C02E8B4CE0C2661F9EAE83B1F223CACA3D1DD304BF5FDC1BY4bFF" TargetMode="External"/><Relationship Id="rId433" Type="http://schemas.openxmlformats.org/officeDocument/2006/relationships/hyperlink" Target="consultantplus://offline/ref=14EB4DC65D8FC8EB578C0AC1B5CDD212FA70E1D02F8C0C3A5DD7BEB1274A09D729C240E1C2671C9AA4DCB4E73292C6350ACD07A243DE194DY2bDF" TargetMode="External"/><Relationship Id="rId878" Type="http://schemas.openxmlformats.org/officeDocument/2006/relationships/hyperlink" Target="consultantplus://offline/ref=14EB4DC65D8FC8EB578C09D4ACCDD212FA71E8D122825130558EB2B3204556D22ED340E1CB791C9ABBD5E0B4Y7b6F" TargetMode="External"/><Relationship Id="rId1063" Type="http://schemas.openxmlformats.org/officeDocument/2006/relationships/hyperlink" Target="consultantplus://offline/ref=14EB4DC65D8FC8EB578C09D4ACCDD212FA77E0D22F825130558EB2B3204556D22ED340E1CB791C9ABBD5E0B4Y7b6F" TargetMode="External"/><Relationship Id="rId1270" Type="http://schemas.openxmlformats.org/officeDocument/2006/relationships/hyperlink" Target="consultantplus://offline/ref=14EB4DC65D8FC8EB578C0AC1B5CDD212F97BECDD22810C3A5DD7BEB1274A09D729C240E1C2671D90A3DCB4E73292C6350ACD07A243DE194DY2bDF" TargetMode="External"/><Relationship Id="rId640" Type="http://schemas.openxmlformats.org/officeDocument/2006/relationships/hyperlink" Target="consultantplus://offline/ref=14EB4DC65D8FC8EB578C09D4ACCDD212F971EBD12CDF5B380C82B0B42F1A53C73F8B4CE9DC671F87A7D7E2YBb6F" TargetMode="External"/><Relationship Id="rId738" Type="http://schemas.openxmlformats.org/officeDocument/2006/relationships/hyperlink" Target="consultantplus://offline/ref=14EB4DC65D8FC8EB578C09D4ACCDD212F972E9DC26825130558EB2B3204556D22ED340E1CB791C9ABBD5E0B4Y7b6F" TargetMode="External"/><Relationship Id="rId945" Type="http://schemas.openxmlformats.org/officeDocument/2006/relationships/hyperlink" Target="consultantplus://offline/ref=14EB4DC65D8FC8EB578C09D4ACCDD212FA77E0D326825130558EB2B3204556D22ED340E1CB791C9ABBD5E0B4Y7b6F" TargetMode="External"/><Relationship Id="rId1368" Type="http://schemas.openxmlformats.org/officeDocument/2006/relationships/hyperlink" Target="consultantplus://offline/ref=14EB4DC65D8FC8EB578C0AC1B5CDD212F97BECDD22810C3A5DD7BEB1274A09D729C240E1C2671E9AA1DCB4E73292C6350ACD07A243DE194DY2bDF" TargetMode="External"/><Relationship Id="rId1575" Type="http://schemas.openxmlformats.org/officeDocument/2006/relationships/hyperlink" Target="consultantplus://offline/ref=14EB4DC65D8FC8EB578C09D4ACCDD212F976E0D421825130558EB2B3204556D22ED340E1CB791C9ABBD5E0B4Y7b6F" TargetMode="External"/><Relationship Id="rId74" Type="http://schemas.openxmlformats.org/officeDocument/2006/relationships/hyperlink" Target="consultantplus://offline/ref=14EB4DC65D8FC8EB578C0AC1B5CDD212FA72EADD208B0C3A5DD7BEB1274A09D729C240E1C2671F9FA2DCB4E73292C6350ACD07A243DE194DY2bDF" TargetMode="External"/><Relationship Id="rId377" Type="http://schemas.openxmlformats.org/officeDocument/2006/relationships/hyperlink" Target="consultantplus://offline/ref=14EB4DC65D8FC8EB578C09D4ACCDD212F870EDD52CDF5B380C82B0B42F1A41C767874DE0C3671992F186A4E37BC6C22A03D019A35DDEY1b9F" TargetMode="External"/><Relationship Id="rId500" Type="http://schemas.openxmlformats.org/officeDocument/2006/relationships/hyperlink" Target="consultantplus://offline/ref=14EB4DC65D8FC8EB578C09D4ACCDD212FA71EFD52F825130558EB2B3204556D22ED340E1CB791C9ABBD5E0B4Y7b6F" TargetMode="External"/><Relationship Id="rId584" Type="http://schemas.openxmlformats.org/officeDocument/2006/relationships/hyperlink" Target="consultantplus://offline/ref=14EB4DC65D8FC8EB578C09D4ACCDD212F972E9DC26825130558EB2B3204556D22ED340E1CB791C9ABBD5E0B4Y7b6F" TargetMode="External"/><Relationship Id="rId805" Type="http://schemas.openxmlformats.org/officeDocument/2006/relationships/hyperlink" Target="consultantplus://offline/ref=14EB4DC65D8FC8EB578C0AC1B5CDD212F97BECDD22810C3A5DD7BEB1274A09D729C240E1C2671D9DA0DCB4E73292C6350ACD07A243DE194DY2bDF" TargetMode="External"/><Relationship Id="rId1130" Type="http://schemas.openxmlformats.org/officeDocument/2006/relationships/hyperlink" Target="consultantplus://offline/ref=14EB4DC65D8FC8EB578C09D4ACCDD212F970EAD12E825130558EB2B3204556D22ED340E1CB791C9ABBD5E0B4Y7b6F" TargetMode="External"/><Relationship Id="rId1228" Type="http://schemas.openxmlformats.org/officeDocument/2006/relationships/hyperlink" Target="consultantplus://offline/ref=14EB4DC65D8FC8EB578C09D4ACCDD212FA71E8D122825130558EB2B3204556D22ED340E1CB791C9ABBD5E0B4Y7b6F" TargetMode="External"/><Relationship Id="rId1435" Type="http://schemas.openxmlformats.org/officeDocument/2006/relationships/hyperlink" Target="consultantplus://offline/ref=14EB4DC65D8FC8EB578C09D4ACCDD212FA71EFD423825130558EB2B3204556C02E8B4CE0C263159FAE83B1F223CACA3D1DD304BF5FDC1BY4bFF" TargetMode="External"/><Relationship Id="rId5" Type="http://schemas.openxmlformats.org/officeDocument/2006/relationships/hyperlink" Target="http://lib.orgma.ru/jirbis2/elektronnyj-katalog" TargetMode="External"/><Relationship Id="rId237" Type="http://schemas.openxmlformats.org/officeDocument/2006/relationships/hyperlink" Target="consultantplus://offline/ref=14EB4DC65D8FC8EB578C09D4ACCDD212FA73EFD521825130558EB2B3204556C02E8B4CE0C266199EAE83B1F223CACA3D1DD304BF5FDC1BY4bFF" TargetMode="External"/><Relationship Id="rId791" Type="http://schemas.openxmlformats.org/officeDocument/2006/relationships/hyperlink" Target="consultantplus://offline/ref=14EB4DC65D8FC8EB578C09D4ACCDD212FA71E8D124825130558EB2B3204556D22ED340E1CB791C9ABBD5E0B4Y7b6F" TargetMode="External"/><Relationship Id="rId889" Type="http://schemas.openxmlformats.org/officeDocument/2006/relationships/hyperlink" Target="consultantplus://offline/ref=14EB4DC65D8FC8EB578C09D4ACCDD212FA71E1DD23825130558EB2B3204556D22ED340E1CB791C9ABBD5E0B4Y7b6F" TargetMode="External"/><Relationship Id="rId1074" Type="http://schemas.openxmlformats.org/officeDocument/2006/relationships/hyperlink" Target="consultantplus://offline/ref=14EB4DC65D8FC8EB578C09D4ACCDD212FA71EFD423825130558EB2B3204556C02E8B4CE0C263159FAE83B1F223CACA3D1DD304BF5FDC1BY4bFF" TargetMode="External"/><Relationship Id="rId444" Type="http://schemas.openxmlformats.org/officeDocument/2006/relationships/hyperlink" Target="consultantplus://offline/ref=14EB4DC65D8FC8EB578C09D4ACCDD212FA72E9D52CDF5B380C82B0B42F1A53C73F8B4CE9DC671F87A7D7E2YBb6F" TargetMode="External"/><Relationship Id="rId651" Type="http://schemas.openxmlformats.org/officeDocument/2006/relationships/hyperlink" Target="consultantplus://offline/ref=14EB4DC65D8FC8EB578C0AC1B5CDD212FA75EDD0268E0C3A5DD7BEB1274A09D729C240E1C2671C9AA3DCB4E73292C6350ACD07A243DE194DY2bDF" TargetMode="External"/><Relationship Id="rId749" Type="http://schemas.openxmlformats.org/officeDocument/2006/relationships/hyperlink" Target="consultantplus://offline/ref=14EB4DC65D8FC8EB578C09D4ACCDD212FA71EFD423825130558EB2B3204556C02E8B4CE0C2601C9EAE83B1F223CACA3D1DD304BF5FDC1BY4bFF" TargetMode="External"/><Relationship Id="rId1281" Type="http://schemas.openxmlformats.org/officeDocument/2006/relationships/hyperlink" Target="consultantplus://offline/ref=14EB4DC65D8FC8EB578C09D4ACCDD212F373E8DF71D553610080B7BB701F46D6678744FEC264029BA5D5YEb0F" TargetMode="External"/><Relationship Id="rId1379" Type="http://schemas.openxmlformats.org/officeDocument/2006/relationships/hyperlink" Target="consultantplus://offline/ref=14EB4DC65D8FC8EB578C09D4ACCDD212FA71EAD221825130558EB2B3204556D22ED340E1CB791C9ABBD5E0B4Y7b6F" TargetMode="External"/><Relationship Id="rId1502" Type="http://schemas.openxmlformats.org/officeDocument/2006/relationships/hyperlink" Target="consultantplus://offline/ref=14EB4DC65D8FC8EB578C09D4ACCDD212FA71E8D122825130558EB2B3204556D22ED340E1CB791C9ABBD5E0B4Y7b6F" TargetMode="External"/><Relationship Id="rId1586" Type="http://schemas.openxmlformats.org/officeDocument/2006/relationships/hyperlink" Target="consultantplus://offline/ref=14EB4DC65D8FC8EB578C09D4ACCDD212FA76ECD023825130558EB2B3204556C02E8B4CE0C2671C9BAE83B1F223CACA3D1DD304BF5FDC1BY4bFF" TargetMode="External"/><Relationship Id="rId290" Type="http://schemas.openxmlformats.org/officeDocument/2006/relationships/hyperlink" Target="consultantplus://offline/ref=14EB4DC65D8FC8EB578C09D4ACCDD212F871ECD72CDF5B380C82B0B42F1A41C767874DE0C16F1A92F186A4E37BC6C22A03D019A35DDEY1b9F" TargetMode="External"/><Relationship Id="rId304" Type="http://schemas.openxmlformats.org/officeDocument/2006/relationships/hyperlink" Target="consultantplus://offline/ref=14EB4DC65D8FC8EB578C09D4ACCDD212F27AEEDF71D553610080B7BB700D468E6B864DE1CB6E17CDF493B5BB77CED53400CD05A15FYDbCF" TargetMode="External"/><Relationship Id="rId388" Type="http://schemas.openxmlformats.org/officeDocument/2006/relationships/hyperlink" Target="consultantplus://offline/ref=14EB4DC65D8FC8EB578C09D4ACCDD212FD70E0D02CDF5B380C82B0B42F1A53C73F8B4CE9DC671F87A7D7E2YBb6F" TargetMode="External"/><Relationship Id="rId511" Type="http://schemas.openxmlformats.org/officeDocument/2006/relationships/hyperlink" Target="consultantplus://offline/ref=14EB4DC65D8FC8EB578C09D4ACCDD212F975E9DC2CDF5B380C82B0B42F1A41C767874DE0C0661E92F186A4E37BC6C22A03D019A35DDEY1b9F" TargetMode="External"/><Relationship Id="rId609" Type="http://schemas.openxmlformats.org/officeDocument/2006/relationships/hyperlink" Target="consultantplus://offline/ref=14EB4DC65D8FC8EB578C09D4ACCDD212F976E0D421825130558EB2B3204556D22ED340E1CB791C9ABBD5E0B4Y7b6F" TargetMode="External"/><Relationship Id="rId956" Type="http://schemas.openxmlformats.org/officeDocument/2006/relationships/hyperlink" Target="consultantplus://offline/ref=14EB4DC65D8FC8EB578C09D4ACCDD212FA71EFD423825130558EB2B3204556C02E8B4CE0C2601C9EAE83B1F223CACA3D1DD304BF5FDC1BY4bFF" TargetMode="External"/><Relationship Id="rId1141" Type="http://schemas.openxmlformats.org/officeDocument/2006/relationships/hyperlink" Target="consultantplus://offline/ref=14EB4DC65D8FC8EB578C0AC1B5CDD212FA75EDD0268E0C3A5DD7BEB1274A09D729C240E1C2671D98A5DCB4E73292C6350ACD07A243DE194DY2bDF" TargetMode="External"/><Relationship Id="rId1239" Type="http://schemas.openxmlformats.org/officeDocument/2006/relationships/hyperlink" Target="consultantplus://offline/ref=14EB4DC65D8FC8EB578C09D4ACCDD212F972E9DC26825130558EB2B3204556D22ED340E1CB791C9ABBD5E0B4Y7b6F" TargetMode="External"/><Relationship Id="rId85" Type="http://schemas.openxmlformats.org/officeDocument/2006/relationships/hyperlink" Target="consultantplus://offline/ref=14EB4DC65D8FC8EB578C0AC1B5CDD212FA72EADD208B0C3A5DD7BEB1274A09D729C240E1C2671F9FA3DCB4E73292C6350ACD07A243DE194DY2bDF" TargetMode="External"/><Relationship Id="rId150" Type="http://schemas.openxmlformats.org/officeDocument/2006/relationships/hyperlink" Target="consultantplus://offline/ref=14EB4DC65D8FC8EB578C09D4ACAC8741F671EFD420825130558EB2B3204556C02E8B4CE0C267149BAE83B1F223CACA3D1DD304BF5FDC1BY4bFF" TargetMode="External"/><Relationship Id="rId595" Type="http://schemas.openxmlformats.org/officeDocument/2006/relationships/hyperlink" Target="consultantplus://offline/ref=14EB4DC65D8FC8EB578C09D4ACCDD212F972E9DC26825130558EB2B3204556D22ED340E1CB791C9ABBD5E0B4Y7b6F" TargetMode="External"/><Relationship Id="rId816" Type="http://schemas.openxmlformats.org/officeDocument/2006/relationships/hyperlink" Target="consultantplus://offline/ref=14EB4DC65D8FC8EB578C09D4ACCDD212FA71EFD52F825130558EB2B3204556D22ED340E1CB791C9ABBD5E0B4Y7b6F" TargetMode="External"/><Relationship Id="rId1001" Type="http://schemas.openxmlformats.org/officeDocument/2006/relationships/hyperlink" Target="consultantplus://offline/ref=14EB4DC65D8FC8EB578C09D4ACCDD212FA7AE9D725825130558EB2B3204556D22ED340E1CB791C9ABBD5E0B4Y7b6F" TargetMode="External"/><Relationship Id="rId1446" Type="http://schemas.openxmlformats.org/officeDocument/2006/relationships/hyperlink" Target="consultantplus://offline/ref=14EB4DC65D8FC8EB578C15D4B0CDD212FA77EDD42CDF5B380C82B0B42F1A53C73F8B4CE9DC671F87A7D7E2YBb6F" TargetMode="External"/><Relationship Id="rId248" Type="http://schemas.openxmlformats.org/officeDocument/2006/relationships/hyperlink" Target="consultantplus://offline/ref=14EB4DC65D8FC8EB578C09D4ACCDD212F377E1D02CDF5B380C82B0B42F1A41C767874DE0C3641C92F186A4E37BC6C22A03D019A35DDEY1b9F" TargetMode="External"/><Relationship Id="rId455" Type="http://schemas.openxmlformats.org/officeDocument/2006/relationships/hyperlink" Target="consultantplus://offline/ref=14EB4DC65D8FC8EB578C0AC1B5CDD212FA70E1D02F8C0C3A5DD7BEB1274A09D729C240E1C2671C9AADDCB4E73292C6350ACD07A243DE194DY2bDF" TargetMode="External"/><Relationship Id="rId662" Type="http://schemas.openxmlformats.org/officeDocument/2006/relationships/hyperlink" Target="consultantplus://offline/ref=14EB4DC65D8FC8EB578C09D4ACCDD212F376EEDD2CDF5B380C82B0B42F1A41C767874DE0C7611492F186A4E37BC6C22A03D019A35DDEY1b9F" TargetMode="External"/><Relationship Id="rId1085" Type="http://schemas.openxmlformats.org/officeDocument/2006/relationships/hyperlink" Target="consultantplus://offline/ref=14EB4DC65D8FC8EB578C09D4ACCDD212FA71EFD724825130558EB2B3204556D22ED340E1CB791C9ABBD5E0B4Y7b6F" TargetMode="External"/><Relationship Id="rId1292" Type="http://schemas.openxmlformats.org/officeDocument/2006/relationships/hyperlink" Target="consultantplus://offline/ref=14EB4DC65D8FC8EB578C09D4ACCDD212FA7BEDD121825130558EB2B3204556D22ED340E1CB791C9ABBD5E0B4Y7b6F" TargetMode="External"/><Relationship Id="rId1306" Type="http://schemas.openxmlformats.org/officeDocument/2006/relationships/hyperlink" Target="consultantplus://offline/ref=14EB4DC65D8FC8EB578C0AC1B5CDD212F97BECDD22810C3A5DD7BEB1274A09D729C240E1C2671E98A1DCB4E73292C6350ACD07A243DE194DY2bDF" TargetMode="External"/><Relationship Id="rId1513" Type="http://schemas.openxmlformats.org/officeDocument/2006/relationships/hyperlink" Target="consultantplus://offline/ref=14EB4DC65D8FC8EB578C09D4ACCDD212FA71E8D122825130558EB2B3204556D22ED340E1CB791C9ABBD5E0B4Y7b6F" TargetMode="External"/><Relationship Id="rId12" Type="http://schemas.openxmlformats.org/officeDocument/2006/relationships/hyperlink" Target="consultantplus://offline/ref=C46EEFE32D78DF3965BE4A33EC08755F261A8768142883A8C0572CED62A0BB4883F6A304958ACEB6E93E940D396EA0D4CF9111A61839C9F41CW4F" TargetMode="External"/><Relationship Id="rId108" Type="http://schemas.openxmlformats.org/officeDocument/2006/relationships/hyperlink" Target="consultantplus://offline/ref=14EB4DC65D8FC8EB578C0AC1B5CDD212F974E1D12E8C0C3A5DD7BEB1274A09D729C240E1C2671C91A2DCB4E73292C6350ACD07A243DE194DY2bDF" TargetMode="External"/><Relationship Id="rId315" Type="http://schemas.openxmlformats.org/officeDocument/2006/relationships/hyperlink" Target="consultantplus://offline/ref=14EB4DC65D8FC8EB578C09D4ACCDD212FA75ECD026825130558EB2B3204556D22ED340E1CB791C9ABBD5E0B4Y7b6F" TargetMode="External"/><Relationship Id="rId522" Type="http://schemas.openxmlformats.org/officeDocument/2006/relationships/hyperlink" Target="consultantplus://offline/ref=14EB4DC65D8FC8EB578C09D4ACCDD212FA75EAD423825130558EB2B3204556C02E8B4CE0C2651B90AE83B1F223CACA3D1DD304BF5FDC1BY4bFF" TargetMode="External"/><Relationship Id="rId967" Type="http://schemas.openxmlformats.org/officeDocument/2006/relationships/hyperlink" Target="consultantplus://offline/ref=14EB4DC65D8FC8EB578C09D4ACCDD212FA77E0D125825130558EB2B3204556D22ED340E1CB791C9ABBD5E0B4Y7b6F" TargetMode="External"/><Relationship Id="rId1152" Type="http://schemas.openxmlformats.org/officeDocument/2006/relationships/hyperlink" Target="consultantplus://offline/ref=14EB4DC65D8FC8EB578C09D4ACCDD212F977EFDC23825130558EB2B3204556D22ED340E1CB791C9ABBD5E0B4Y7b6F" TargetMode="External"/><Relationship Id="rId96" Type="http://schemas.openxmlformats.org/officeDocument/2006/relationships/hyperlink" Target="consultantplus://offline/ref=14EB4DC65D8FC8EB578C0AC1B5CDD212F974E1D12E8C0C3A5DD7BEB1274A09D729C240E1C2671C9EADDCB4E73292C6350ACD07A243DE194DY2bDF" TargetMode="External"/><Relationship Id="rId161" Type="http://schemas.openxmlformats.org/officeDocument/2006/relationships/hyperlink" Target="consultantplus://offline/ref=14EB4DC65D8FC8EB578C09D4ACCDD212FD70EED72CDF5B380C82B0B42F1A41C767874DE0C3601892F186A4E37BC6C22A03D019A35DDEY1b9F" TargetMode="External"/><Relationship Id="rId399" Type="http://schemas.openxmlformats.org/officeDocument/2006/relationships/hyperlink" Target="consultantplus://offline/ref=14EB4DC65D8FC8EB578C09D4ACCDD212FA77ECD626825130558EB2B3204556C02E8B4CE0C26F1B9AAE83B1F223CACA3D1DD304BF5FDC1BY4bFF" TargetMode="External"/><Relationship Id="rId827" Type="http://schemas.openxmlformats.org/officeDocument/2006/relationships/hyperlink" Target="consultantplus://offline/ref=14EB4DC65D8FC8EB578C09D4ACCDD212FA72ECDD27825130558EB2B3204556D22ED340E1CB791C9ABBD5E0B4Y7b6F" TargetMode="External"/><Relationship Id="rId1012" Type="http://schemas.openxmlformats.org/officeDocument/2006/relationships/hyperlink" Target="consultantplus://offline/ref=14EB4DC65D8FC8EB578C0AC1B5CDD212FA75EDD0268E0C3A5DD7BEB1274A09D729C240E1C2671C9AA3DCB4E73292C6350ACD07A243DE194DY2bDF" TargetMode="External"/><Relationship Id="rId1457" Type="http://schemas.openxmlformats.org/officeDocument/2006/relationships/hyperlink" Target="consultantplus://offline/ref=14EB4DC65D8FC8EB578C15D4B0CDD212FA77EDD42CDF5B380C82B0B42F1A53C73F8B4CE9DC671F87A7D7E2YBb6F" TargetMode="External"/><Relationship Id="rId259" Type="http://schemas.openxmlformats.org/officeDocument/2006/relationships/hyperlink" Target="consultantplus://offline/ref=14EB4DC65D8FC8EB578C09D4ACCDD212F373E9D12CDF5B380C82B0B42F1A41C767874DE0C3641F92F186A4E37BC6C22A03D019A35DDEY1b9F" TargetMode="External"/><Relationship Id="rId466" Type="http://schemas.openxmlformats.org/officeDocument/2006/relationships/hyperlink" Target="consultantplus://offline/ref=14EB4DC65D8FC8EB578C09D4ACAC8741F671E8D5278C0C3A5DD7BEB1274A09D729C240E1C2671C9DA7DCB4E73292C6350ACD07A243DE194DY2bDF" TargetMode="External"/><Relationship Id="rId673" Type="http://schemas.openxmlformats.org/officeDocument/2006/relationships/hyperlink" Target="consultantplus://offline/ref=14EB4DC65D8FC8EB578C09D4ACCDD212FA71E1DC23825130558EB2B3204556D22ED340E1CB791C9ABBD5E0B4Y7b6F" TargetMode="External"/><Relationship Id="rId880" Type="http://schemas.openxmlformats.org/officeDocument/2006/relationships/hyperlink" Target="consultantplus://offline/ref=14EB4DC65D8FC8EB578C09D4ACCDD212FA71EFD725825130558EB2B3204556D22ED340E1CB791C9ABBD5E0B4Y7b6F" TargetMode="External"/><Relationship Id="rId1096" Type="http://schemas.openxmlformats.org/officeDocument/2006/relationships/hyperlink" Target="consultantplus://offline/ref=14EB4DC65D8FC8EB578C09D4ACCDD212F974E9D62CDF5B380C82B0B42F1A53C73F8B4CE9DC671F87A7D7E2YBb6F" TargetMode="External"/><Relationship Id="rId1317" Type="http://schemas.openxmlformats.org/officeDocument/2006/relationships/hyperlink" Target="consultantplus://offline/ref=14EB4DC65D8FC8EB578C09D4ACCDD212F871E9D72CDF5B380C82B0B42F1A53C73F8B4CE9DC671F87A7D7E2YBb6F" TargetMode="External"/><Relationship Id="rId1524" Type="http://schemas.openxmlformats.org/officeDocument/2006/relationships/hyperlink" Target="consultantplus://offline/ref=14EB4DC65D8FC8EB578C09D4ACCDD212FA77E0D22F825130558EB2B3204556D22ED340E1CB791C9ABBD5E0B4Y7b6F" TargetMode="External"/><Relationship Id="rId23" Type="http://schemas.openxmlformats.org/officeDocument/2006/relationships/image" Target="media/image4.png"/><Relationship Id="rId119" Type="http://schemas.openxmlformats.org/officeDocument/2006/relationships/hyperlink" Target="consultantplus://offline/ref=14EB4DC65D8FC8EB578C0AC1B5CDD212F974E1D12E8C0C3A5DD7BEB1274A09D729C240E1C2671C91A3DCB4E73292C6350ACD07A243DE194DY2bDF" TargetMode="External"/><Relationship Id="rId326" Type="http://schemas.openxmlformats.org/officeDocument/2006/relationships/hyperlink" Target="consultantplus://offline/ref=14EB4DC65D8FC8EB578C09D4ACCDD212FA73EBD222825130558EB2B3204556C02E8B4CE0C264189BAE83B1F223CACA3D1DD304BF5FDC1BY4bFF" TargetMode="External"/><Relationship Id="rId533" Type="http://schemas.openxmlformats.org/officeDocument/2006/relationships/hyperlink" Target="consultantplus://offline/ref=14EB4DC65D8FC8EB578C09D4ACCDD212FA70E9DD23825130558EB2B3204556D22ED340E1CB791C9ABBD5E0B4Y7b6F" TargetMode="External"/><Relationship Id="rId978" Type="http://schemas.openxmlformats.org/officeDocument/2006/relationships/hyperlink" Target="consultantplus://offline/ref=14EB4DC65D8FC8EB578C09D4ACCDD212F972E8D227825130558EB2B3204556D22ED340E1CB791C9ABBD5E0B4Y7b6F" TargetMode="External"/><Relationship Id="rId1163" Type="http://schemas.openxmlformats.org/officeDocument/2006/relationships/hyperlink" Target="consultantplus://offline/ref=14EB4DC65D8FC8EB578C09D4ACCDD212FA71EFD625825130558EB2B3204556D22ED340E1CB791C9ABBD5E0B4Y7b6F" TargetMode="External"/><Relationship Id="rId1370" Type="http://schemas.openxmlformats.org/officeDocument/2006/relationships/hyperlink" Target="consultantplus://offline/ref=14EB4DC65D8FC8EB578C0AC1B5CDD212F97BECDD22810C3A5DD7BEB1274A09D729C240E1C2671E9DA4DCB4E73292C6350ACD07A243DE194DY2bDF" TargetMode="External"/><Relationship Id="rId740" Type="http://schemas.openxmlformats.org/officeDocument/2006/relationships/hyperlink" Target="consultantplus://offline/ref=14EB4DC65D8FC8EB578C09D4ACCDD212FA71EFD423825130558EB2B3204556C02E8B4CE0C365159DAE83B1F223CACA3D1DD304BF5FDC1BY4bFF" TargetMode="External"/><Relationship Id="rId838" Type="http://schemas.openxmlformats.org/officeDocument/2006/relationships/hyperlink" Target="consultantplus://offline/ref=14EB4DC65D8FC8EB578C09D4ACCDD212FA71E8D122825130558EB2B3204556D22ED340E1CB791C9ABBD5E0B4Y7b6F" TargetMode="External"/><Relationship Id="rId1023" Type="http://schemas.openxmlformats.org/officeDocument/2006/relationships/hyperlink" Target="consultantplus://offline/ref=14EB4DC65D8FC8EB578C09D4ACCDD212FA7BEDD420825130558EB2B3204556C02E8B4CE0C2651898AE83B1F223CACA3D1DD304BF5FDC1BY4bFF" TargetMode="External"/><Relationship Id="rId1468" Type="http://schemas.openxmlformats.org/officeDocument/2006/relationships/hyperlink" Target="consultantplus://offline/ref=14EB4DC65D8FC8EB578C09D4ACCDD212F972E9DC26825130558EB2B3204556D22ED340E1CB791C9ABBD5E0B4Y7b6F" TargetMode="External"/><Relationship Id="rId172" Type="http://schemas.openxmlformats.org/officeDocument/2006/relationships/hyperlink" Target="consultantplus://offline/ref=14EB4DC65D8FC8EB578C0AC1B5CDD212FA75EDD0268E0C3A5DD7BEB1274A09D729C240E1C2671C98A4DCB4E73292C6350ACD07A243DE194DY2bDF" TargetMode="External"/><Relationship Id="rId477" Type="http://schemas.openxmlformats.org/officeDocument/2006/relationships/hyperlink" Target="consultantplus://offline/ref=14EB4DC65D8FC8EB578C09D4ACCDD212FA71E1DD23825130558EB2B3204556D22ED340E1CB791C9ABBD5E0B4Y7b6F" TargetMode="External"/><Relationship Id="rId600" Type="http://schemas.openxmlformats.org/officeDocument/2006/relationships/hyperlink" Target="consultantplus://offline/ref=14EB4DC65D8FC8EB578C09D4ACCDD212FA71E1D725825130558EB2B3204556D22ED340E1CB791C9ABBD5E0B4Y7b6F" TargetMode="External"/><Relationship Id="rId684" Type="http://schemas.openxmlformats.org/officeDocument/2006/relationships/hyperlink" Target="consultantplus://offline/ref=14EB4DC65D8FC8EB578C0AC1B5CDD212F97BECDD22810C3A5DD7BEB1274A09D729C240E1C2671C90A2DCB4E73292C6350ACD07A243DE194DY2bDF" TargetMode="External"/><Relationship Id="rId1230" Type="http://schemas.openxmlformats.org/officeDocument/2006/relationships/hyperlink" Target="consultantplus://offline/ref=14EB4DC65D8FC8EB578C09D4ACCDD212FA71E1D725825130558EB2B3204556D22ED340E1CB791C9ABBD5E0B4Y7b6F" TargetMode="External"/><Relationship Id="rId1328" Type="http://schemas.openxmlformats.org/officeDocument/2006/relationships/hyperlink" Target="consultantplus://offline/ref=14EB4DC65D8FC8EB578C09D4ACCDD212F272EFDC2CDF5B380C82B0B42F1A41C767874DE0C0661C92F186A4E37BC6C22A03D019A35DDEY1b9F" TargetMode="External"/><Relationship Id="rId1535" Type="http://schemas.openxmlformats.org/officeDocument/2006/relationships/hyperlink" Target="consultantplus://offline/ref=14EB4DC65D8FC8EB578C09D4ACCDD212FA71EFD423825130558EB2B3204556C02E8B4CE0C263159FAE83B1F223CACA3D1DD304BF5FDC1BY4bFF" TargetMode="External"/><Relationship Id="rId337" Type="http://schemas.openxmlformats.org/officeDocument/2006/relationships/hyperlink" Target="consultantplus://offline/ref=14EB4DC65D8FC8EB578C09D4ACCDD212FA72EDD026825130558EB2B3204556D22ED340E1CB791C9ABBD5E0B4Y7b6F" TargetMode="External"/><Relationship Id="rId891" Type="http://schemas.openxmlformats.org/officeDocument/2006/relationships/hyperlink" Target="consultantplus://offline/ref=14EB4DC65D8FC8EB578C09D4ACCDD212FA7AE9D725825130558EB2B3204556D22ED340E1CB791C9ABBD5E0B4Y7b6F" TargetMode="External"/><Relationship Id="rId905" Type="http://schemas.openxmlformats.org/officeDocument/2006/relationships/hyperlink" Target="consultantplus://offline/ref=14EB4DC65D8FC8EB578C09D4ACCDD212FA77E0D326825130558EB2B3204556D22ED340E1CB791C9ABBD5E0B4Y7b6F" TargetMode="External"/><Relationship Id="rId989" Type="http://schemas.openxmlformats.org/officeDocument/2006/relationships/hyperlink" Target="consultantplus://offline/ref=14EB4DC65D8FC8EB578C09D4ACCDD212F972E8D227825130558EB2B3204556D22ED340E1CB791C9ABBD5E0B4Y7b6F" TargetMode="External"/><Relationship Id="rId34" Type="http://schemas.openxmlformats.org/officeDocument/2006/relationships/hyperlink" Target="consultantplus://offline/ref=14EB4DC65D8FC8EB578C0AC1B5CDD212FA70E8D3248F0C3A5DD7BEB1274A09D729C240E1C2671C99ADDCB4E73292C6350ACD07A243DE194DY2bDF" TargetMode="External"/><Relationship Id="rId544" Type="http://schemas.openxmlformats.org/officeDocument/2006/relationships/hyperlink" Target="consultantplus://offline/ref=14EB4DC65D8FC8EB578C09D4ACCDD212FA71EFD52F825130558EB2B3204556D22ED340E1CB791C9ABBD5E0B4Y7b6F" TargetMode="External"/><Relationship Id="rId751" Type="http://schemas.openxmlformats.org/officeDocument/2006/relationships/hyperlink" Target="consultantplus://offline/ref=14EB4DC65D8FC8EB578C09D4ACCDD212FA72ECDC21825130558EB2B3204556D22ED340E1CB791C9ABBD5E0B4Y7b6F" TargetMode="External"/><Relationship Id="rId849" Type="http://schemas.openxmlformats.org/officeDocument/2006/relationships/hyperlink" Target="consultantplus://offline/ref=14EB4DC65D8FC8EB578C09D4ACCDD212FA71EFD423825130558EB2B3204556C02E8B4CE0C2601C9EAE83B1F223CACA3D1DD304BF5FDC1BY4bFF" TargetMode="External"/><Relationship Id="rId1174" Type="http://schemas.openxmlformats.org/officeDocument/2006/relationships/hyperlink" Target="consultantplus://offline/ref=14EB4DC65D8FC8EB578C09D4ACCDD212FD7AECD22CDF5B380C82B0B42F1A53C73F8B4CE9DC671F87A7D7E2YBb6F" TargetMode="External"/><Relationship Id="rId1381" Type="http://schemas.openxmlformats.org/officeDocument/2006/relationships/hyperlink" Target="consultantplus://offline/ref=14EB4DC65D8FC8EB578C09D4ACCDD212FA71EED02CDF5B380C82B0B42F1A53C73F8B4CE9DC671F87A7D7E2YBb6F" TargetMode="External"/><Relationship Id="rId1479" Type="http://schemas.openxmlformats.org/officeDocument/2006/relationships/hyperlink" Target="consultantplus://offline/ref=14EB4DC65D8FC8EB578C09D4ACCDD212FE72E0D72CDF5B380C82B0B42F1A53C73F8B4CE9DC671F87A7D7E2YBb6F" TargetMode="External"/><Relationship Id="rId183" Type="http://schemas.openxmlformats.org/officeDocument/2006/relationships/hyperlink" Target="consultantplus://offline/ref=14EB4DC65D8FC8EB578C0AC1B5CDD212FA76E0D0258E0C3A5DD7BEB1274A09D729C240E1C2661E91A1DCB4E73292C6350ACD07A243DE194DY2bDF" TargetMode="External"/><Relationship Id="rId390" Type="http://schemas.openxmlformats.org/officeDocument/2006/relationships/hyperlink" Target="consultantplus://offline/ref=14EB4DC65D8FC8EB578C0AC1B5CDD212F97BECDD22810C3A5DD7BEB1274A09D729C240E1C2671C9EACDCB4E73292C6350ACD07A243DE194DY2bDF" TargetMode="External"/><Relationship Id="rId404" Type="http://schemas.openxmlformats.org/officeDocument/2006/relationships/hyperlink" Target="consultantplus://offline/ref=14EB4DC65D8FC8EB578C09D4ACCDD212F871EAD42CDF5B380C82B0B42F1A53C73F8B4CE9DC671F87A7D7E2YBb6F" TargetMode="External"/><Relationship Id="rId611" Type="http://schemas.openxmlformats.org/officeDocument/2006/relationships/hyperlink" Target="consultantplus://offline/ref=14EB4DC65D8FC8EB578C09D4ACCDD212F972E9DC26825130558EB2B3204556D22ED340E1CB791C9ABBD5E0B4Y7b6F" TargetMode="External"/><Relationship Id="rId1034" Type="http://schemas.openxmlformats.org/officeDocument/2006/relationships/hyperlink" Target="consultantplus://offline/ref=14EB4DC65D8FC8EB578C0AC1B5CDD212FA75EDD0268E0C3A5DD7BEB1274A09D729C240E1C2671C90A1DCB4E73292C6350ACD07A243DE194DY2bDF" TargetMode="External"/><Relationship Id="rId1241" Type="http://schemas.openxmlformats.org/officeDocument/2006/relationships/hyperlink" Target="consultantplus://offline/ref=14EB4DC65D8FC8EB578C09D4ACCDD212FA71EFD423825130558EB2B3204556C02E8B4CE0C2601C9EAE83B1F223CACA3D1DD304BF5FDC1BY4bFF" TargetMode="External"/><Relationship Id="rId1339" Type="http://schemas.openxmlformats.org/officeDocument/2006/relationships/hyperlink" Target="consultantplus://offline/ref=14EB4DC65D8FC8EB578C03D8B2CDD212FF76E0D4208C0C3A5DD7BEB1274A09D73BC218EDC36E0299A6C9E2B674YCb7F" TargetMode="External"/><Relationship Id="rId250" Type="http://schemas.openxmlformats.org/officeDocument/2006/relationships/hyperlink" Target="consultantplus://offline/ref=14EB4DC65D8FC8EB578C09D4ACCDD212F377E1D02CDF5B380C82B0B42F1A41C767874DE0C0671892F186A4E37BC6C22A03D019A35DDEY1b9F" TargetMode="External"/><Relationship Id="rId488" Type="http://schemas.openxmlformats.org/officeDocument/2006/relationships/hyperlink" Target="consultantplus://offline/ref=14EB4DC65D8FC8EB578C09D4ACCDD212FA77E0D22F825130558EB2B3204556D22ED340E1CB791C9ABBD5E0B4Y7b6F" TargetMode="External"/><Relationship Id="rId695" Type="http://schemas.openxmlformats.org/officeDocument/2006/relationships/hyperlink" Target="consultantplus://offline/ref=14EB4DC65D8FC8EB578C09D4ACCDD212FA71E1DC21825130558EB2B3204556D22ED340E1CB791C9ABBD5E0B4Y7b6F" TargetMode="External"/><Relationship Id="rId709" Type="http://schemas.openxmlformats.org/officeDocument/2006/relationships/hyperlink" Target="consultantplus://offline/ref=14EB4DC65D8FC8EB578C0AC1B5CDD212F97BECDD22810C3A5DD7BEB1274A09D729C240E1C2671D9AA2DCB4E73292C6350ACD07A243DE194DY2bDF" TargetMode="External"/><Relationship Id="rId916" Type="http://schemas.openxmlformats.org/officeDocument/2006/relationships/hyperlink" Target="consultantplus://offline/ref=14EB4DC65D8FC8EB578C09D4ACCDD212FF77EFDD2CDF5B380C82B0B42F1A53C73F8B4CE9DC671F87A7D7E2YBb6F" TargetMode="External"/><Relationship Id="rId1101" Type="http://schemas.openxmlformats.org/officeDocument/2006/relationships/hyperlink" Target="consultantplus://offline/ref=14EB4DC65D8FC8EB578C0AC1B5CDD212F97BECDD22810C3A5DD7BEB1274A09D729C240E1C2671D9CA3DCB4E73292C6350ACD07A243DE194DY2bDF" TargetMode="External"/><Relationship Id="rId1546" Type="http://schemas.openxmlformats.org/officeDocument/2006/relationships/hyperlink" Target="consultantplus://offline/ref=14EB4DC65D8FC8EB578C09D4ACCDD212FA71EFD423825130558EB2B3204556C02E8B4CE0C263159FAE83B1F223CACA3D1DD304BF5FDC1BY4bFF" TargetMode="External"/><Relationship Id="rId45" Type="http://schemas.openxmlformats.org/officeDocument/2006/relationships/hyperlink" Target="consultantplus://offline/ref=14EB4DC65D8FC8EB578C0AC1B5CDD212F974E1D12E8C0C3A5DD7BEB1274A09D729C240E1C2671C9AA4DCB4E73292C6350ACD07A243DE194DY2bDF" TargetMode="External"/><Relationship Id="rId110" Type="http://schemas.openxmlformats.org/officeDocument/2006/relationships/hyperlink" Target="consultantplus://offline/ref=14EB4DC65D8FC8EB578C0AC1B5CDD212F974E1D12E8C0C3A5DD7BEB1274A09D729C240E1C2671C91A3DCB4E73292C6350ACD07A243DE194DY2bDF" TargetMode="External"/><Relationship Id="rId348" Type="http://schemas.openxmlformats.org/officeDocument/2006/relationships/hyperlink" Target="consultantplus://offline/ref=14EB4DC65D8FC8EB578C09D4ACCDD212F272EBDC2CDF5B380C82B0B42F1A41C767874DE0C3661E92F186A4E37BC6C22A03D019A35DDEY1b9F" TargetMode="External"/><Relationship Id="rId555" Type="http://schemas.openxmlformats.org/officeDocument/2006/relationships/hyperlink" Target="consultantplus://offline/ref=14EB4DC65D8FC8EB578C09D4ACCDD212FA71EFD520825130558EB2B3204556D22ED340E1CB791C9ABBD5E0B4Y7b6F" TargetMode="External"/><Relationship Id="rId762" Type="http://schemas.openxmlformats.org/officeDocument/2006/relationships/hyperlink" Target="consultantplus://offline/ref=14EB4DC65D8FC8EB578C09D4ACCDD212FA75EAD423825130558EB2B3204556C02E8B4CE0C2641C9FAE83B1F223CACA3D1DD304BF5FDC1BY4bFF" TargetMode="External"/><Relationship Id="rId1185" Type="http://schemas.openxmlformats.org/officeDocument/2006/relationships/hyperlink" Target="consultantplus://offline/ref=14EB4DC65D8FC8EB578C09D4ACCDD212FE72EDD62CDF5B380C82B0B42F1A53C73F8B4CE9DC671F87A7D7E2YBb6F" TargetMode="External"/><Relationship Id="rId1392" Type="http://schemas.openxmlformats.org/officeDocument/2006/relationships/hyperlink" Target="consultantplus://offline/ref=14EB4DC65D8FC8EB578C09D4ACCDD212F973EFDC2E825130558EB2B3204556D22ED340E1CB791C9ABBD5E0B4Y7b6F" TargetMode="External"/><Relationship Id="rId1406" Type="http://schemas.openxmlformats.org/officeDocument/2006/relationships/hyperlink" Target="consultantplus://offline/ref=14EB4DC65D8FC8EB578C09D4ACCDD212FA71E1DC22825130558EB2B3204556D22ED340E1CB791C9ABBD5E0B4Y7b6F" TargetMode="External"/><Relationship Id="rId194" Type="http://schemas.openxmlformats.org/officeDocument/2006/relationships/hyperlink" Target="consultantplus://offline/ref=14EB4DC65D8FC8EB578C09D4ACCDD212F376EEDD2CDF5B380C82B0B42F1A41C767874DE0CA631E92F186A4E37BC6C22A03D019A35DDEY1b9F" TargetMode="External"/><Relationship Id="rId208" Type="http://schemas.openxmlformats.org/officeDocument/2006/relationships/hyperlink" Target="consultantplus://offline/ref=14EB4DC65D8FC8EB578C09D4ACCDD212FF71ECD32CDF5B380C82B0B42F1A41C767874DE0C2601C92F186A4E37BC6C22A03D019A35DDEY1b9F" TargetMode="External"/><Relationship Id="rId415" Type="http://schemas.openxmlformats.org/officeDocument/2006/relationships/hyperlink" Target="consultantplus://offline/ref=14EB4DC65D8FC8EB578C09D4ACCDD212F272EED12CDF5B380C82B0B42F1A41C767874DE0C2601A92F186A4E37BC6C22A03D019A35DDEY1b9F" TargetMode="External"/><Relationship Id="rId622" Type="http://schemas.openxmlformats.org/officeDocument/2006/relationships/hyperlink" Target="consultantplus://offline/ref=14EB4DC65D8FC8EB578C09D4ACCDD212F976E0D421825130558EB2B3204556D22ED340E1CB791C9ABBD5E0B4Y7b6F" TargetMode="External"/><Relationship Id="rId1045" Type="http://schemas.openxmlformats.org/officeDocument/2006/relationships/hyperlink" Target="consultantplus://offline/ref=14EB4DC65D8FC8EB578C09D4ACCDD212FA72ECDC20825130558EB2B3204556D22ED340E1CB791C9ABBD5E0B4Y7b6F" TargetMode="External"/><Relationship Id="rId1252" Type="http://schemas.openxmlformats.org/officeDocument/2006/relationships/hyperlink" Target="consultantplus://offline/ref=14EB4DC65D8FC8EB578C09D4ACCDD212FA71E1D725825130558EB2B3204556D22ED340E1CB791C9ABBD5E0B4Y7b6F" TargetMode="External"/><Relationship Id="rId261" Type="http://schemas.openxmlformats.org/officeDocument/2006/relationships/hyperlink" Target="consultantplus://offline/ref=14EB4DC65D8FC8EB578C09D4ACCDD212FF75E0D72CDF5B380C82B0B42F1A53C73F8B4CE9DC671F87A7D7E2YBb6F" TargetMode="External"/><Relationship Id="rId499" Type="http://schemas.openxmlformats.org/officeDocument/2006/relationships/hyperlink" Target="consultantplus://offline/ref=14EB4DC65D8FC8EB578C09D4ACCDD212F972EFD122825130558EB2B3204556D22ED340E1CB791C9ABBD5E0B4Y7b6F" TargetMode="External"/><Relationship Id="rId927" Type="http://schemas.openxmlformats.org/officeDocument/2006/relationships/hyperlink" Target="consultantplus://offline/ref=14EB4DC65D8FC8EB578C09D4ACCDD212F972E8D227825130558EB2B3204556D22ED340E1CB791C9ABBD5E0B4Y7b6F" TargetMode="External"/><Relationship Id="rId1112" Type="http://schemas.openxmlformats.org/officeDocument/2006/relationships/hyperlink" Target="consultantplus://offline/ref=14EB4DC65D8FC8EB578C09D4ACCDD212F373EBDC2CDF5B380C82B0B42F1A53C73F8B4CE9DC671F87A7D7E2YBb6F" TargetMode="External"/><Relationship Id="rId1557" Type="http://schemas.openxmlformats.org/officeDocument/2006/relationships/hyperlink" Target="consultantplus://offline/ref=14EB4DC65D8FC8EB578C09D4ACCDD212FA71E0D427825130558EB2B3204556D22ED340E1CB791C9ABBD5E0B4Y7b6F" TargetMode="External"/><Relationship Id="rId56" Type="http://schemas.openxmlformats.org/officeDocument/2006/relationships/hyperlink" Target="consultantplus://offline/ref=14EB4DC65D8FC8EB578C0AC1B5CDD212F974E1D12E8C0C3A5DD7BEB1274A09D729C240E1C2671C9CA7DCB4E73292C6350ACD07A243DE194DY2bDF" TargetMode="External"/><Relationship Id="rId359" Type="http://schemas.openxmlformats.org/officeDocument/2006/relationships/hyperlink" Target="consultantplus://offline/ref=14EB4DC65D8FC8EB578C09D4ACCDD212F972E8D02CDF5B380C82B0B42F1A41C767874DE0C0671D92F186A4E37BC6C22A03D019A35DDEY1b9F" TargetMode="External"/><Relationship Id="rId566" Type="http://schemas.openxmlformats.org/officeDocument/2006/relationships/hyperlink" Target="consultantplus://offline/ref=14EB4DC65D8FC8EB578C09D4ACCDD212F972E8D227825130558EB2B3204556D22ED340E1CB791C9ABBD5E0B4Y7b6F" TargetMode="External"/><Relationship Id="rId773" Type="http://schemas.openxmlformats.org/officeDocument/2006/relationships/hyperlink" Target="consultantplus://offline/ref=14EB4DC65D8FC8EB578C09D4ACCDD212FA71EFD423825130558EB2B3204556C02E8B4CE0C36E1E9EAE83B1F223CACA3D1DD304BF5FDC1BY4bFF" TargetMode="External"/><Relationship Id="rId1196" Type="http://schemas.openxmlformats.org/officeDocument/2006/relationships/hyperlink" Target="consultantplus://offline/ref=14EB4DC65D8FC8EB578C09D4ACCDD212FA71E8D124825130558EB2B3204556D22ED340E1CB791C9ABBD5E0B4Y7b6F" TargetMode="External"/><Relationship Id="rId1417" Type="http://schemas.openxmlformats.org/officeDocument/2006/relationships/hyperlink" Target="consultantplus://offline/ref=14EB4DC65D8FC8EB578C09D4ACCDD212FA72ECDC20825130558EB2B3204556D22ED340E1CB791C9ABBD5E0B4Y7b6F" TargetMode="External"/><Relationship Id="rId121" Type="http://schemas.openxmlformats.org/officeDocument/2006/relationships/hyperlink" Target="consultantplus://offline/ref=14EB4DC65D8FC8EB578C0AC1B5CDD212F974E1D12E8C0C3A5DD7BEB1274A09D729C240E1C2671C91A3DCB4E73292C6350ACD07A243DE194DY2bDF" TargetMode="External"/><Relationship Id="rId219" Type="http://schemas.openxmlformats.org/officeDocument/2006/relationships/hyperlink" Target="consultantplus://offline/ref=14EB4DC65D8FC8EB578C09D4ACCDD212FA75EAD423825130558EB2B3204556D22ED340E1CB791C9ABBD5E0B4Y7b6F" TargetMode="External"/><Relationship Id="rId426" Type="http://schemas.openxmlformats.org/officeDocument/2006/relationships/hyperlink" Target="consultantplus://offline/ref=14EB4DC65D8FC8EB578C09D4ACCDD212F272ECD72CDF5B380C82B0B42F1A41C767874DE0C2601892F186A4E37BC6C22A03D019A35DDEY1b9F" TargetMode="External"/><Relationship Id="rId633" Type="http://schemas.openxmlformats.org/officeDocument/2006/relationships/hyperlink" Target="consultantplus://offline/ref=14EB4DC65D8FC8EB578C09D4ACCDD212FA71EFD52E825130558EB2B3204556D22ED340E1CB791C9ABBD5E0B4Y7b6F" TargetMode="External"/><Relationship Id="rId980" Type="http://schemas.openxmlformats.org/officeDocument/2006/relationships/hyperlink" Target="consultantplus://offline/ref=14EB4DC65D8FC8EB578C09D4ACCDD212F976E0D421825130558EB2B3204556D22ED340E1CB791C9ABBD5E0B4Y7b6F" TargetMode="External"/><Relationship Id="rId1056" Type="http://schemas.openxmlformats.org/officeDocument/2006/relationships/hyperlink" Target="consultantplus://offline/ref=14EB4DC65D8FC8EB578C09D4ACCDD212F972E9DC26825130558EB2B3204556D22ED340E1CB791C9ABBD5E0B4Y7b6F" TargetMode="External"/><Relationship Id="rId1263" Type="http://schemas.openxmlformats.org/officeDocument/2006/relationships/hyperlink" Target="consultantplus://offline/ref=14EB4DC65D8FC8EB578C09D4ACCDD212FA71EFD423825130558EB2B3204556C02E8B4CE0C2601C9EAE83B1F223CACA3D1DD304BF5FDC1BY4bFF" TargetMode="External"/><Relationship Id="rId840" Type="http://schemas.openxmlformats.org/officeDocument/2006/relationships/hyperlink" Target="consultantplus://offline/ref=14EB4DC65D8FC8EB578C09D4ACCDD212FA71EFD423825130558EB2B3204556C02E8B4CE0C2671D9EAE83B1F223CACA3D1DD304BF5FDC1BY4bFF" TargetMode="External"/><Relationship Id="rId938" Type="http://schemas.openxmlformats.org/officeDocument/2006/relationships/hyperlink" Target="consultantplus://offline/ref=14EB4DC65D8FC8EB578C09D4ACCDD212FA71EFD52E825130558EB2B3204556D22ED340E1CB791C9ABBD5E0B4Y7b6F" TargetMode="External"/><Relationship Id="rId1470" Type="http://schemas.openxmlformats.org/officeDocument/2006/relationships/hyperlink" Target="consultantplus://offline/ref=14EB4DC65D8FC8EB578C09D4ACCDD212FA71EFD52F825130558EB2B3204556D22ED340E1CB791C9ABBD5E0B4Y7b6F" TargetMode="External"/><Relationship Id="rId1568" Type="http://schemas.openxmlformats.org/officeDocument/2006/relationships/hyperlink" Target="consultantplus://offline/ref=14EB4DC65D8FC8EB578C09D4ACCDD212FA72ECDC21825130558EB2B3204556D22ED340E1CB791C9ABBD5E0B4Y7b6F" TargetMode="External"/><Relationship Id="rId67" Type="http://schemas.openxmlformats.org/officeDocument/2006/relationships/hyperlink" Target="consultantplus://offline/ref=14EB4DC65D8FC8EB578C0AC1B5CDD212F871E0D6278C0C3A5DD7BEB1274A09D729C240E1C2671F9CA0DCB4E73292C6350ACD07A243DE194DY2bDF" TargetMode="External"/><Relationship Id="rId272" Type="http://schemas.openxmlformats.org/officeDocument/2006/relationships/hyperlink" Target="consultantplus://offline/ref=14EB4DC65D8FC8EB578C09D4ACCDD212FA73ECDD21825130558EB2B3204556C02E8B4CE0C265149DAE83B1F223CACA3D1DD304BF5FDC1BY4bFF" TargetMode="External"/><Relationship Id="rId577" Type="http://schemas.openxmlformats.org/officeDocument/2006/relationships/hyperlink" Target="consultantplus://offline/ref=14EB4DC65D8FC8EB578C09D4ACCDD212F972E8D227825130558EB2B3204556D22ED340E1CB791C9ABBD5E0B4Y7b6F" TargetMode="External"/><Relationship Id="rId700" Type="http://schemas.openxmlformats.org/officeDocument/2006/relationships/hyperlink" Target="consultantplus://offline/ref=14EB4DC65D8FC8EB578C15D4B0CDD212FA70E8DC2F825130558EB2B3204556D22ED340E1CB791C9ABBD5E0B4Y7b6F" TargetMode="External"/><Relationship Id="rId1123" Type="http://schemas.openxmlformats.org/officeDocument/2006/relationships/hyperlink" Target="consultantplus://offline/ref=14EB4DC65D8FC8EB578C09D4ACCDD212FA77E8D12F825130558EB2B3204556D22ED340E1CB791C9ABBD5E0B4Y7b6F" TargetMode="External"/><Relationship Id="rId1330" Type="http://schemas.openxmlformats.org/officeDocument/2006/relationships/hyperlink" Target="consultantplus://offline/ref=14EB4DC65D8FC8EB578C09D4ACCDD212F272EFDC2CDF5B380C82B0B42F1A41C767874DE0C0661E92F186A4E37BC6C22A03D019A35DDEY1b9F" TargetMode="External"/><Relationship Id="rId1428" Type="http://schemas.openxmlformats.org/officeDocument/2006/relationships/hyperlink" Target="consultantplus://offline/ref=14EB4DC65D8FC8EB578C09D4ACCDD212FA71EFD423825130558EB2B3204556C02E8B4CE0C2601C9EAE83B1F223CACA3D1DD304BF5FDC1BY4bFF" TargetMode="External"/><Relationship Id="rId132" Type="http://schemas.openxmlformats.org/officeDocument/2006/relationships/hyperlink" Target="consultantplus://offline/ref=14EB4DC65D8FC8EB578C0AC1B5CDD212F974E1D12E8C0C3A5DD7BEB1274A09D729C240E1C2671D98A3DCB4E73292C6350ACD07A243DE194DY2bDF" TargetMode="External"/><Relationship Id="rId784" Type="http://schemas.openxmlformats.org/officeDocument/2006/relationships/hyperlink" Target="consultantplus://offline/ref=14EB4DC65D8FC8EB578C09D4ACCDD212FA73E0D222825130558EB2B3204556D22ED340E1CB791C9ABBD5E0B4Y7b6F" TargetMode="External"/><Relationship Id="rId991" Type="http://schemas.openxmlformats.org/officeDocument/2006/relationships/hyperlink" Target="consultantplus://offline/ref=14EB4DC65D8FC8EB578C09D4ACCDD212FA72ECDC21825130558EB2B3204556D22ED340E1CB791C9ABBD5E0B4Y7b6F" TargetMode="External"/><Relationship Id="rId1067" Type="http://schemas.openxmlformats.org/officeDocument/2006/relationships/hyperlink" Target="consultantplus://offline/ref=14EB4DC65D8FC8EB578C09D4ACCDD212F972E9DC26825130558EB2B3204556D22ED340E1CB791C9ABBD5E0B4Y7b6F" TargetMode="External"/><Relationship Id="rId437" Type="http://schemas.openxmlformats.org/officeDocument/2006/relationships/hyperlink" Target="consultantplus://offline/ref=14EB4DC65D8FC8EB578C09D4ACCDD212F272EFDC2CDF5B380C82B0B42F1A41C767874DE0C2611A92F186A4E37BC6C22A03D019A35DDEY1b9F" TargetMode="External"/><Relationship Id="rId644" Type="http://schemas.openxmlformats.org/officeDocument/2006/relationships/hyperlink" Target="consultantplus://offline/ref=14EB4DC65D8FC8EB578C09D4ACCDD212FA71EFD52E825130558EB2B3204556D22ED340E1CB791C9ABBD5E0B4Y7b6F" TargetMode="External"/><Relationship Id="rId851" Type="http://schemas.openxmlformats.org/officeDocument/2006/relationships/hyperlink" Target="consultantplus://offline/ref=14EB4DC65D8FC8EB578C09D4ACCDD212FA71E8D124825130558EB2B3204556D22ED340E1CB791C9ABBD5E0B4Y7b6F" TargetMode="External"/><Relationship Id="rId1274" Type="http://schemas.openxmlformats.org/officeDocument/2006/relationships/hyperlink" Target="consultantplus://offline/ref=14EB4DC65D8FC8EB578C09D4ACCDD212FA71E1DD25825130558EB2B3204556D22ED340E1CB791C9ABBD5E0B4Y7b6F" TargetMode="External"/><Relationship Id="rId1481" Type="http://schemas.openxmlformats.org/officeDocument/2006/relationships/hyperlink" Target="consultantplus://offline/ref=14EB4DC65D8FC8EB578C09D4ACCDD212FA76ECD023825130558EB2B3204556C02E8B4CE0C2671C9BAE83B1F223CACA3D1DD304BF5FDC1BY4bFF" TargetMode="External"/><Relationship Id="rId1579" Type="http://schemas.openxmlformats.org/officeDocument/2006/relationships/hyperlink" Target="consultantplus://offline/ref=14EB4DC65D8FC8EB578C09D4ACCDD212FA71EFD423825130558EB2B3204556C02E8B4CE0C3671F90AE83B1F223CACA3D1DD304BF5FDC1BY4bFF" TargetMode="External"/><Relationship Id="rId283" Type="http://schemas.openxmlformats.org/officeDocument/2006/relationships/hyperlink" Target="consultantplus://offline/ref=14EB4DC65D8FC8EB578C09D4ACCDD212FA73E9D221825130558EB2B3204556C02E8B4CE0C2621890AE83B1F223CACA3D1DD304BF5FDC1BY4bFF" TargetMode="External"/><Relationship Id="rId490" Type="http://schemas.openxmlformats.org/officeDocument/2006/relationships/hyperlink" Target="consultantplus://offline/ref=14EB4DC65D8FC8EB578C09D4ACCDD212F972E8D227825130558EB2B3204556D22ED340E1CB791C9ABBD5E0B4Y7b6F" TargetMode="External"/><Relationship Id="rId504" Type="http://schemas.openxmlformats.org/officeDocument/2006/relationships/hyperlink" Target="consultantplus://offline/ref=14EB4DC65D8FC8EB578C0AC1B5CDD212F97BECDD22810C3A5DD7BEB1274A09D729C240E1C2671C90A2DCB4E73292C6350ACD07A243DE194DY2bDF" TargetMode="External"/><Relationship Id="rId711" Type="http://schemas.openxmlformats.org/officeDocument/2006/relationships/hyperlink" Target="consultantplus://offline/ref=14EB4DC65D8FC8EB578C15D4B0CDD212FD7BEED72CDF5B380C82B0B42F1A53C73F8B4CE9DC671F87A7D7E2YBb6F" TargetMode="External"/><Relationship Id="rId949" Type="http://schemas.openxmlformats.org/officeDocument/2006/relationships/hyperlink" Target="consultantplus://offline/ref=14EB4DC65D8FC8EB578C09D4ACCDD212FA71EFD622825130558EB2B3204556D22ED340E1CB791C9ABBD5E0B4Y7b6F" TargetMode="External"/><Relationship Id="rId1134" Type="http://schemas.openxmlformats.org/officeDocument/2006/relationships/hyperlink" Target="consultantplus://offline/ref=14EB4DC65D8FC8EB578C0AC1B5CDD212FA75EDD0268E0C3A5DD7BEB1274A09D729C240E1C2671D99ADDCB4E73292C6350ACD07A243DE194DY2bDF" TargetMode="External"/><Relationship Id="rId1341" Type="http://schemas.openxmlformats.org/officeDocument/2006/relationships/hyperlink" Target="consultantplus://offline/ref=14EB4DC65D8FC8EB578C09D4ACCDD212F975E0D22CDF5B380C82B0B42F1A41C767874DE0C66F1A92F186A4E37BC6C22A03D019A35DDEY1b9F" TargetMode="External"/><Relationship Id="rId78" Type="http://schemas.openxmlformats.org/officeDocument/2006/relationships/hyperlink" Target="consultantplus://offline/ref=14EB4DC65D8FC8EB578C0AC1B5CDD212FA72EADD208B0C3A5DD7BEB1274A09D729C240E1C2671F9FA0DCB4E73292C6350ACD07A243DE194DY2bDF" TargetMode="External"/><Relationship Id="rId143" Type="http://schemas.openxmlformats.org/officeDocument/2006/relationships/hyperlink" Target="consultantplus://offline/ref=14EB4DC65D8FC8EB578C09D4ACCDD212FA76EDD124825130558EB2B3204556C02E8B4CE0C2671A99AE83B1F223CACA3D1DD304BF5FDC1BY4bFF" TargetMode="External"/><Relationship Id="rId350" Type="http://schemas.openxmlformats.org/officeDocument/2006/relationships/hyperlink" Target="consultantplus://offline/ref=14EB4DC65D8FC8EB578C09D4ACCDD212F272EBDC2CDF5B380C82B0B42F1A41C767874DE0C3661A92F186A4E37BC6C22A03D019A35DDEY1b9F" TargetMode="External"/><Relationship Id="rId588" Type="http://schemas.openxmlformats.org/officeDocument/2006/relationships/hyperlink" Target="consultantplus://offline/ref=14EB4DC65D8FC8EB578C0AC1B5CDD212F97BECDD22810C3A5DD7BEB1274A09D729C240E1C2671D98ACDCB4E73292C6350ACD07A243DE194DY2bDF" TargetMode="External"/><Relationship Id="rId795" Type="http://schemas.openxmlformats.org/officeDocument/2006/relationships/hyperlink" Target="consultantplus://offline/ref=14EB4DC65D8FC8EB578C09D4ACCDD212F972E8D227825130558EB2B3204556D22ED340E1CB791C9ABBD5E0B4Y7b6F" TargetMode="External"/><Relationship Id="rId809" Type="http://schemas.openxmlformats.org/officeDocument/2006/relationships/hyperlink" Target="consultantplus://offline/ref=14EB4DC65D8FC8EB578C15D4B0CDD212FA77EDD42CDF5B380C82B0B42F1A53C73F8B4CE9DC671F87A7D7E2YBb6F" TargetMode="External"/><Relationship Id="rId1201" Type="http://schemas.openxmlformats.org/officeDocument/2006/relationships/hyperlink" Target="consultantplus://offline/ref=14EB4DC65D8FC8EB578C09D4ACCDD212FA72ECDC21825130558EB2B3204556D22ED340E1CB791C9ABBD5E0B4Y7b6F" TargetMode="External"/><Relationship Id="rId1439" Type="http://schemas.openxmlformats.org/officeDocument/2006/relationships/hyperlink" Target="consultantplus://offline/ref=14EB4DC65D8FC8EB578C09D4ACCDD212FA74ECD32E825130558EB2B3204556D22ED340E1CB791C9ABBD5E0B4Y7b6F" TargetMode="External"/><Relationship Id="rId9" Type="http://schemas.openxmlformats.org/officeDocument/2006/relationships/image" Target="media/image2.png"/><Relationship Id="rId210" Type="http://schemas.openxmlformats.org/officeDocument/2006/relationships/hyperlink" Target="consultantplus://offline/ref=14EB4DC65D8FC8EB578C09D4ACCDD212FA73EEDF71D553610080B7BB701F46D6678744FEC264029BA5D5YEb0F" TargetMode="External"/><Relationship Id="rId448" Type="http://schemas.openxmlformats.org/officeDocument/2006/relationships/hyperlink" Target="consultantplus://offline/ref=14EB4DC65D8FC8EB578C0AC1B5CDD212FA70E1D02F8C0C3A5DD7BEB1274A09D729C240E1C2671C9AA2DCB4E73292C6350ACD07A243DE194DY2bDF" TargetMode="External"/><Relationship Id="rId655" Type="http://schemas.openxmlformats.org/officeDocument/2006/relationships/hyperlink" Target="consultantplus://offline/ref=14EB4DC65D8FC8EB578C09D4ACCDD212FA75EAD423825130558EB2B3204556C02E8B4CE0C2651A9EAE83B1F223CACA3D1DD304BF5FDC1BY4bFF" TargetMode="External"/><Relationship Id="rId862" Type="http://schemas.openxmlformats.org/officeDocument/2006/relationships/hyperlink" Target="consultantplus://offline/ref=14EB4DC65D8FC8EB578C09D4ACCDD212FA71EFD52E825130558EB2B3204556D22ED340E1CB791C9ABBD5E0B4Y7b6F" TargetMode="External"/><Relationship Id="rId1078" Type="http://schemas.openxmlformats.org/officeDocument/2006/relationships/hyperlink" Target="consultantplus://offline/ref=14EB4DC65D8FC8EB578C09D4ACCDD212FA71EFD725825130558EB2B3204556D22ED340E1CB791C9ABBD5E0B4Y7b6F" TargetMode="External"/><Relationship Id="rId1285" Type="http://schemas.openxmlformats.org/officeDocument/2006/relationships/hyperlink" Target="consultantplus://offline/ref=14EB4DC65D8FC8EB578C09D4ACCDD212FF70E0D42CDF5B380C82B0B42F1A53C73F8B4CE9DC671F87A7D7E2YBb6F" TargetMode="External"/><Relationship Id="rId1492" Type="http://schemas.openxmlformats.org/officeDocument/2006/relationships/hyperlink" Target="consultantplus://offline/ref=14EB4DC65D8FC8EB578C09D4ACCDD212F972E8D227825130558EB2B3204556D22ED340E1CB791C9ABBD5E0B4Y7b6F" TargetMode="External"/><Relationship Id="rId1506" Type="http://schemas.openxmlformats.org/officeDocument/2006/relationships/hyperlink" Target="consultantplus://offline/ref=14EB4DC65D8FC8EB578C09D4ACCDD212F971EBD12CDF5B380C82B0B42F1A53C73F8B4CE9DC671F87A7D7E2YBb6F" TargetMode="External"/><Relationship Id="rId294" Type="http://schemas.openxmlformats.org/officeDocument/2006/relationships/hyperlink" Target="consultantplus://offline/ref=14EB4DC65D8FC8EB578C09D4ACCDD212FF76EBD32CDF5B380C82B0B42F1A41C767874DE0C1661492F186A4E37BC6C22A03D019A35DDEY1b9F" TargetMode="External"/><Relationship Id="rId308" Type="http://schemas.openxmlformats.org/officeDocument/2006/relationships/hyperlink" Target="consultantplus://offline/ref=14EB4DC65D8FC8EB578C09D4ACCDD212F27AE1DF71D553610080B7BB700D468E6B864DE2C16317CDF493B5BB77CED53400CD05A15FYDbCF" TargetMode="External"/><Relationship Id="rId515" Type="http://schemas.openxmlformats.org/officeDocument/2006/relationships/hyperlink" Target="consultantplus://offline/ref=14EB4DC65D8FC8EB578C09D4ACCDD212FA75EAD423825130558EB2B3204556C02E8B4CE0C2651A9CAE83B1F223CACA3D1DD304BF5FDC1BY4bFF" TargetMode="External"/><Relationship Id="rId722" Type="http://schemas.openxmlformats.org/officeDocument/2006/relationships/hyperlink" Target="consultantplus://offline/ref=14EB4DC65D8FC8EB578C09D4ACCDD212FA71EFD423825130558EB2B3204556C02E8B4CE0C2601C9EAE83B1F223CACA3D1DD304BF5FDC1BY4bFF" TargetMode="External"/><Relationship Id="rId1145" Type="http://schemas.openxmlformats.org/officeDocument/2006/relationships/hyperlink" Target="consultantplus://offline/ref=14EB4DC65D8FC8EB578C09D4ACCDD212F97BEEDC2CDF5B380C82B0B42F1A53C73F8B4CE9DC671F87A7D7E2YBb6F" TargetMode="External"/><Relationship Id="rId1352" Type="http://schemas.openxmlformats.org/officeDocument/2006/relationships/hyperlink" Target="consultantplus://offline/ref=14EB4DC65D8FC8EB578C09D4ACCDD212FD77EED62CDF5B380C82B0B42F1A41C767874DE0C06F1892F186A4E37BC6C22A03D019A35DDEY1b9F" TargetMode="External"/><Relationship Id="rId89" Type="http://schemas.openxmlformats.org/officeDocument/2006/relationships/hyperlink" Target="consultantplus://offline/ref=14EB4DC65D8FC8EB578C0AC1B5CDD212FA72EADD208B0C3A5DD7BEB1274A09D729C240E1C2671F9CA7DCB4E73292C6350ACD07A243DE194DY2bDF" TargetMode="External"/><Relationship Id="rId154" Type="http://schemas.openxmlformats.org/officeDocument/2006/relationships/hyperlink" Target="consultantplus://offline/ref=14EB4DC65D8FC8EB578C09D4ACCDD212F975E9DC2CDF5B380C82B0B42F1A41C767874DE0C3641592F186A4E37BC6C22A03D019A35DDEY1b9F" TargetMode="External"/><Relationship Id="rId361" Type="http://schemas.openxmlformats.org/officeDocument/2006/relationships/hyperlink" Target="consultantplus://offline/ref=14EB4DC65D8FC8EB578C0AC1B5CDD212F97BECDD22810C3A5DD7BEB1274A09D729C240E1C2671C9FADDCB4E73292C6350ACD07A243DE194DY2bDF" TargetMode="External"/><Relationship Id="rId599" Type="http://schemas.openxmlformats.org/officeDocument/2006/relationships/hyperlink" Target="consultantplus://offline/ref=14EB4DC65D8FC8EB578C09D4ACCDD212F972E8D227825130558EB2B3204556D22ED340E1CB791C9ABBD5E0B4Y7b6F" TargetMode="External"/><Relationship Id="rId1005" Type="http://schemas.openxmlformats.org/officeDocument/2006/relationships/hyperlink" Target="consultantplus://offline/ref=14EB4DC65D8FC8EB578C09D4ACCDD212F972E9DC26825130558EB2B3204556D22ED340E1CB791C9ABBD5E0B4Y7b6F" TargetMode="External"/><Relationship Id="rId1212" Type="http://schemas.openxmlformats.org/officeDocument/2006/relationships/hyperlink" Target="consultantplus://offline/ref=14EB4DC65D8FC8EB578C09D4ACCDD212FA71EFD52F825130558EB2B3204556D22ED340E1CB791C9ABBD5E0B4Y7b6F" TargetMode="External"/><Relationship Id="rId459" Type="http://schemas.openxmlformats.org/officeDocument/2006/relationships/hyperlink" Target="consultantplus://offline/ref=14EB4DC65D8FC8EB578C0AC1B5CDD212F97BECDD22810C3A5DD7BEB1274A09D729C240E1C2671C90A0DCB4E73292C6350ACD07A243DE194DY2bDF" TargetMode="External"/><Relationship Id="rId666" Type="http://schemas.openxmlformats.org/officeDocument/2006/relationships/hyperlink" Target="consultantplus://offline/ref=14EB4DC65D8FC8EB578C0AC1B5CDD212F97BECDD22810C3A5DD7BEB1274A09D729C240E1C2671D9BA6DCB4E73292C6350ACD07A243DE194DY2bDF" TargetMode="External"/><Relationship Id="rId873" Type="http://schemas.openxmlformats.org/officeDocument/2006/relationships/hyperlink" Target="consultantplus://offline/ref=14EB4DC65D8FC8EB578C09D4ACCDD212FA71EFD52E825130558EB2B3204556D22ED340E1CB791C9ABBD5E0B4Y7b6F" TargetMode="External"/><Relationship Id="rId1089" Type="http://schemas.openxmlformats.org/officeDocument/2006/relationships/hyperlink" Target="consultantplus://offline/ref=14EB4DC65D8FC8EB578C09D4ACCDD212F973E8D722825130558EB2B3204556D22ED340E1CB791C9ABBD5E0B4Y7b6F" TargetMode="External"/><Relationship Id="rId1296" Type="http://schemas.openxmlformats.org/officeDocument/2006/relationships/hyperlink" Target="consultantplus://offline/ref=14EB4DC65D8FC8EB578C09D4ACCDD212F373E9DC2CDF5B380C82B0B42F1A53C73F8B4CE9DC671F87A7D7E2YBb6F" TargetMode="External"/><Relationship Id="rId1517" Type="http://schemas.openxmlformats.org/officeDocument/2006/relationships/hyperlink" Target="consultantplus://offline/ref=14EB4DC65D8FC8EB578C09D4ACCDD212FA71E8D124825130558EB2B3204556D22ED340E1CB791C9ABBD5E0B4Y7b6F" TargetMode="External"/><Relationship Id="rId16" Type="http://schemas.openxmlformats.org/officeDocument/2006/relationships/hyperlink" Target="consultantplus://offline/ref=C46EEFE32D78DF3965BE4A33EC08755F2218826B1421DEA2C80E20EF65AFE45F84BFAF05958ACFB2E56191182836ACDCD88F12BB043BCB1FW6F" TargetMode="External"/><Relationship Id="rId221" Type="http://schemas.openxmlformats.org/officeDocument/2006/relationships/hyperlink" Target="consultantplus://offline/ref=14EB4DC65D8FC8EB578C09D4ACCDD212FA75EAD423825130558EB2B3204556C02E8B4CE0C2661C91AE83B1F223CACA3D1DD304BF5FDC1BY4bFF" TargetMode="External"/><Relationship Id="rId319" Type="http://schemas.openxmlformats.org/officeDocument/2006/relationships/hyperlink" Target="consultantplus://offline/ref=14EB4DC65D8FC8EB578C09D4ACCDD212FA75EBD722825130558EB2B3204556D22ED340E1CB791C9ABBD5E0B4Y7b6F" TargetMode="External"/><Relationship Id="rId526" Type="http://schemas.openxmlformats.org/officeDocument/2006/relationships/hyperlink" Target="consultantplus://offline/ref=14EB4DC65D8FC8EB578C09D4ACCDD212FA71E0D524825130558EB2B3204556D22ED340E1CB791C9ABBD5E0B4Y7b6F" TargetMode="External"/><Relationship Id="rId1156" Type="http://schemas.openxmlformats.org/officeDocument/2006/relationships/hyperlink" Target="consultantplus://offline/ref=14EB4DC65D8FC8EB578C09D4ACCDD212FA73E9D42CDF5B380C82B0B42F1A53C73F8B4CE9DC671F87A7D7E2YBb6F" TargetMode="External"/><Relationship Id="rId1363" Type="http://schemas.openxmlformats.org/officeDocument/2006/relationships/hyperlink" Target="consultantplus://offline/ref=14EB4DC65D8FC8EB578C09D4ACCDD212FA71EDDC25825130558EB2B3204556C02E8B4CE0C2621D9BAE83B1F223CACA3D1DD304BF5FDC1BY4bFF" TargetMode="External"/><Relationship Id="rId733" Type="http://schemas.openxmlformats.org/officeDocument/2006/relationships/hyperlink" Target="consultantplus://offline/ref=14EB4DC65D8FC8EB578C09D4ACCDD212FA71EFD423825130558EB2B3204556C02E8B4CE0C2601C9EAE83B1F223CACA3D1DD304BF5FDC1BY4bFF" TargetMode="External"/><Relationship Id="rId940" Type="http://schemas.openxmlformats.org/officeDocument/2006/relationships/hyperlink" Target="consultantplus://offline/ref=14EB4DC65D8FC8EB578C09D4ACCDD212F971EBD12CDF5B380C82B0B42F1A53C73F8B4CE9DC671F87A7D7E2YBb6F" TargetMode="External"/><Relationship Id="rId1016" Type="http://schemas.openxmlformats.org/officeDocument/2006/relationships/hyperlink" Target="consultantplus://offline/ref=14EB4DC65D8FC8EB578C09D4ACCDD212F973EFD124825130558EB2B3204556D22ED340E1CB791C9ABBD5E0B4Y7b6F" TargetMode="External"/><Relationship Id="rId1570" Type="http://schemas.openxmlformats.org/officeDocument/2006/relationships/hyperlink" Target="consultantplus://offline/ref=14EB4DC65D8FC8EB578C09D4ACCDD212FA71E8D122825130558EB2B3204556D22ED340E1CB791C9ABBD5E0B4Y7b6F" TargetMode="External"/><Relationship Id="rId165" Type="http://schemas.openxmlformats.org/officeDocument/2006/relationships/hyperlink" Target="consultantplus://offline/ref=14EB4DC65D8FC8EB578C09D4ACCDD212FA75EAD423825130558EB2B3204556C02E8B4CE0C2661E9FAE83B1F223CACA3D1DD304BF5FDC1BY4bFF" TargetMode="External"/><Relationship Id="rId372" Type="http://schemas.openxmlformats.org/officeDocument/2006/relationships/hyperlink" Target="consultantplus://offline/ref=14EB4DC65D8FC8EB578C09D4ACCDD212FD7BEBD02CDF5B380C82B0B42F1A41C767874DE0C3671A92F186A4E37BC6C22A03D019A35DDEY1b9F" TargetMode="External"/><Relationship Id="rId677" Type="http://schemas.openxmlformats.org/officeDocument/2006/relationships/hyperlink" Target="consultantplus://offline/ref=14EB4DC65D8FC8EB578C09D4ACCDD212FA71E1DC2F825130558EB2B3204556D22ED340E1CB791C9ABBD5E0B4Y7b6F" TargetMode="External"/><Relationship Id="rId800" Type="http://schemas.openxmlformats.org/officeDocument/2006/relationships/hyperlink" Target="consultantplus://offline/ref=14EB4DC65D8FC8EB578C15D4B0CDD212FA77EDD42CDF5B380C82B0B42F1A53C73F8B4CE9DC671F87A7D7E2YBb6F" TargetMode="External"/><Relationship Id="rId1223" Type="http://schemas.openxmlformats.org/officeDocument/2006/relationships/hyperlink" Target="consultantplus://offline/ref=14EB4DC65D8FC8EB578C09D4ACCDD212FA71EFD423825130558EB2B3204556C02E8B4CE0C263159FAE83B1F223CACA3D1DD304BF5FDC1BY4bFF" TargetMode="External"/><Relationship Id="rId1430" Type="http://schemas.openxmlformats.org/officeDocument/2006/relationships/hyperlink" Target="consultantplus://offline/ref=14EB4DC65D8FC8EB578C09D4ACCDD212F972E8D227825130558EB2B3204556D22ED340E1CB791C9ABBD5E0B4Y7b6F" TargetMode="External"/><Relationship Id="rId1528" Type="http://schemas.openxmlformats.org/officeDocument/2006/relationships/hyperlink" Target="consultantplus://offline/ref=14EB4DC65D8FC8EB578C09D4ACCDD212FA71EFD423825130558EB2B3204556C02E8B4CE0C365159DAE83B1F223CACA3D1DD304BF5FDC1BY4bFF" TargetMode="External"/><Relationship Id="rId232" Type="http://schemas.openxmlformats.org/officeDocument/2006/relationships/hyperlink" Target="consultantplus://offline/ref=14EB4DC65D8FC8EB578C09D4ACCDD212FE7BEBD52CDF5B380C82B0B42F1A41C767874DE0C3641F92F186A4E37BC6C22A03D019A35DDEY1b9F" TargetMode="External"/><Relationship Id="rId884" Type="http://schemas.openxmlformats.org/officeDocument/2006/relationships/hyperlink" Target="consultantplus://offline/ref=14EB4DC65D8FC8EB578C09D4ACCDD212FE72E0DD2CDF5B380C82B0B42F1A53C73F8B4CE9DC671F87A7D7E2YBb6F" TargetMode="External"/><Relationship Id="rId27" Type="http://schemas.openxmlformats.org/officeDocument/2006/relationships/hyperlink" Target="consultantplus://offline/ref=14EB4DC65D8FC8EB578C0AC1B5CDD212FA75EDD0268E0C3A5DD7BEB1274A09D729C240E1C2671C99A0DCB4E73292C6350ACD07A243DE194DY2bDF" TargetMode="External"/><Relationship Id="rId537" Type="http://schemas.openxmlformats.org/officeDocument/2006/relationships/hyperlink" Target="consultantplus://offline/ref=14EB4DC65D8FC8EB578C09D4ACCDD212FA71EFD423825130558EB2B3204556D22ED340E1CB791C9ABBD5E0B4Y7b6F" TargetMode="External"/><Relationship Id="rId744" Type="http://schemas.openxmlformats.org/officeDocument/2006/relationships/hyperlink" Target="consultantplus://offline/ref=14EB4DC65D8FC8EB578C09D4ACCDD212F972E9DC26825130558EB2B3204556D22ED340E1CB791C9ABBD5E0B4Y7b6F" TargetMode="External"/><Relationship Id="rId951" Type="http://schemas.openxmlformats.org/officeDocument/2006/relationships/hyperlink" Target="consultantplus://offline/ref=14EB4DC65D8FC8EB578C03D8B2CDD212FF73EED52E8A0C3A5DD7BEB1274A09D73BC218EDC36E0299A6C9E2B674YCb7F" TargetMode="External"/><Relationship Id="rId1167" Type="http://schemas.openxmlformats.org/officeDocument/2006/relationships/hyperlink" Target="consultantplus://offline/ref=14EB4DC65D8FC8EB578C09D4ACCDD212FF7BE8D72CDF5B380C82B0B42F1A53C73F8B4CE9DC671F87A7D7E2YBb6F" TargetMode="External"/><Relationship Id="rId1374" Type="http://schemas.openxmlformats.org/officeDocument/2006/relationships/hyperlink" Target="consultantplus://offline/ref=14EB4DC65D8FC8EB578C0AC1B5CDD212F27BE9D325825130558EB2B3204556C02E8B4CE0C2631891AE83B1F223CACA3D1DD304BF5FDC1BY4bFF" TargetMode="External"/><Relationship Id="rId1581" Type="http://schemas.openxmlformats.org/officeDocument/2006/relationships/hyperlink" Target="consultantplus://offline/ref=14EB4DC65D8FC8EB578C09D4ACCDD212FA72ECDC21825130558EB2B3204556D22ED340E1CB791C9ABBD5E0B4Y7b6F" TargetMode="External"/><Relationship Id="rId80" Type="http://schemas.openxmlformats.org/officeDocument/2006/relationships/hyperlink" Target="consultantplus://offline/ref=14EB4DC65D8FC8EB578C0AC1B5CDD212FA72EADD208B0C3A5DD7BEB1274A09D729C240E1C2671F9FA2DCB4E73292C6350ACD07A243DE194DY2bDF" TargetMode="External"/><Relationship Id="rId176" Type="http://schemas.openxmlformats.org/officeDocument/2006/relationships/hyperlink" Target="consultantplus://offline/ref=14EB4DC65D8FC8EB578C09D4ACCDD212FA7BEDD120825130558EB2B3204556C02E8B4CE0C2661F99AE83B1F223CACA3D1DD304BF5FDC1BY4bFF" TargetMode="External"/><Relationship Id="rId383" Type="http://schemas.openxmlformats.org/officeDocument/2006/relationships/hyperlink" Target="consultantplus://offline/ref=14EB4DC65D8FC8EB578C09D4ACCDD212FD7BECD02CDF5B380C82B0B42F1A41C767874DE0C2601E92F186A4E37BC6C22A03D019A35DDEY1b9F" TargetMode="External"/><Relationship Id="rId590" Type="http://schemas.openxmlformats.org/officeDocument/2006/relationships/hyperlink" Target="consultantplus://offline/ref=14EB4DC65D8FC8EB578C09D4ACCDD212FA77E0D326825130558EB2B3204556D22ED340E1CB791C9ABBD5E0B4Y7b6F" TargetMode="External"/><Relationship Id="rId604" Type="http://schemas.openxmlformats.org/officeDocument/2006/relationships/hyperlink" Target="consultantplus://offline/ref=14EB4DC65D8FC8EB578C09D4ACCDD212F976E0D421825130558EB2B3204556D22ED340E1CB791C9ABBD5E0B4Y7b6F" TargetMode="External"/><Relationship Id="rId811" Type="http://schemas.openxmlformats.org/officeDocument/2006/relationships/hyperlink" Target="consultantplus://offline/ref=14EB4DC65D8FC8EB578C09D4ACCDD212FA76ECD023825130558EB2B3204556C02E8B4CE0C2671C9BAE83B1F223CACA3D1DD304BF5FDC1BY4bFF" TargetMode="External"/><Relationship Id="rId1027" Type="http://schemas.openxmlformats.org/officeDocument/2006/relationships/hyperlink" Target="consultantplus://offline/ref=14EB4DC65D8FC8EB578C0AC1B5CDD212F97BECDD22810C3A5DD7BEB1274A09D729C240E1C2671D9CA4DCB4E73292C6350ACD07A243DE194DY2bDF" TargetMode="External"/><Relationship Id="rId1234" Type="http://schemas.openxmlformats.org/officeDocument/2006/relationships/hyperlink" Target="consultantplus://offline/ref=14EB4DC65D8FC8EB578C09D4ACCDD212FA71E1D725825130558EB2B3204556D22ED340E1CB791C9ABBD5E0B4Y7b6F" TargetMode="External"/><Relationship Id="rId1441" Type="http://schemas.openxmlformats.org/officeDocument/2006/relationships/hyperlink" Target="consultantplus://offline/ref=14EB4DC65D8FC8EB578C09D4ACCDD212F972E8D227825130558EB2B3204556D22ED340E1CB791C9ABBD5E0B4Y7b6F" TargetMode="External"/><Relationship Id="rId243" Type="http://schemas.openxmlformats.org/officeDocument/2006/relationships/hyperlink" Target="consultantplus://offline/ref=14EB4DC65D8FC8EB578C09D4ACCDD212FD76E0DC2CDF5B380C82B0B42F1A53C73F8B4CE9DC671F87A7D7E2YBb6F" TargetMode="External"/><Relationship Id="rId450" Type="http://schemas.openxmlformats.org/officeDocument/2006/relationships/hyperlink" Target="consultantplus://offline/ref=14EB4DC65D8FC8EB578C0AC1B5CDD212F97BECDD22810C3A5DD7BEB1274A09D729C240E1C2671C91ACDCB4E73292C6350ACD07A243DE194DY2bDF" TargetMode="External"/><Relationship Id="rId688" Type="http://schemas.openxmlformats.org/officeDocument/2006/relationships/hyperlink" Target="consultantplus://offline/ref=14EB4DC65D8FC8EB578C09D4ACCDD212FA71E0D524825130558EB2B3204556D22ED340E1CB791C9ABBD5E0B4Y7b6F" TargetMode="External"/><Relationship Id="rId895" Type="http://schemas.openxmlformats.org/officeDocument/2006/relationships/hyperlink" Target="consultantplus://offline/ref=14EB4DC65D8FC8EB578C09D4ACCDD212FA71E0D52E825130558EB2B3204556D22ED340E1CB791C9ABBD5E0B4Y7b6F" TargetMode="External"/><Relationship Id="rId909" Type="http://schemas.openxmlformats.org/officeDocument/2006/relationships/hyperlink" Target="consultantplus://offline/ref=14EB4DC65D8FC8EB578C0AC1B5CDD212F97BECDD22810C3A5DD7BEB1274A09D729C240E1C2671C90A2DCB4E73292C6350ACD07A243DE194DY2bDF" TargetMode="External"/><Relationship Id="rId1080" Type="http://schemas.openxmlformats.org/officeDocument/2006/relationships/hyperlink" Target="consultantplus://offline/ref=14EB4DC65D8FC8EB578C09D4ACCDD212FA71EFD520825130558EB2B3204556D22ED340E1CB791C9ABBD5E0B4Y7b6F" TargetMode="External"/><Relationship Id="rId1301" Type="http://schemas.openxmlformats.org/officeDocument/2006/relationships/hyperlink" Target="consultantplus://offline/ref=14EB4DC65D8FC8EB578C09D4ACCDD212FF74E1DC2CDF5B380C82B0B42F1A53C73F8B4CE9DC671F87A7D7E2YBb6F" TargetMode="External"/><Relationship Id="rId1539" Type="http://schemas.openxmlformats.org/officeDocument/2006/relationships/hyperlink" Target="consultantplus://offline/ref=14EB4DC65D8FC8EB578C09D4ACCDD212FA71E8D122825130558EB2B3204556D22ED340E1CB791C9ABBD5E0B4Y7b6F" TargetMode="External"/><Relationship Id="rId38" Type="http://schemas.openxmlformats.org/officeDocument/2006/relationships/hyperlink" Target="consultantplus://offline/ref=14EB4DC65D8FC8EB578C0AC1B5CDD212F974E1D12E8C0C3A5DD7BEB1274A09D729C240E1C2671C98A2DCB4E73292C6350ACD07A243DE194DY2bDF" TargetMode="External"/><Relationship Id="rId103" Type="http://schemas.openxmlformats.org/officeDocument/2006/relationships/hyperlink" Target="consultantplus://offline/ref=14EB4DC65D8FC8EB578C0AC1B5CDD212F974E1D12E8C0C3A5DD7BEB1274A09D729C240E1C2671C91A0DCB4E73292C6350ACD07A243DE194DY2bDF" TargetMode="External"/><Relationship Id="rId310" Type="http://schemas.openxmlformats.org/officeDocument/2006/relationships/hyperlink" Target="consultantplus://offline/ref=14EB4DC65D8FC8EB578C09D4ACCDD212FA7AE0DC20825130558EB2B3204556C02E8B4CE0C2661C9EAE83B1F223CACA3D1DD304BF5FDC1BY4bFF" TargetMode="External"/><Relationship Id="rId548" Type="http://schemas.openxmlformats.org/officeDocument/2006/relationships/hyperlink" Target="consultantplus://offline/ref=14EB4DC65D8FC8EB578C09D4ACCDD212FA76ECD023825130558EB2B3204556C02E8B4CE0C2671C9BAE83B1F223CACA3D1DD304BF5FDC1BY4bFF" TargetMode="External"/><Relationship Id="rId755" Type="http://schemas.openxmlformats.org/officeDocument/2006/relationships/hyperlink" Target="consultantplus://offline/ref=14EB4DC65D8FC8EB578C09D4ACCDD212FA7AE9D725825130558EB2B3204556D22ED340E1CB791C9ABBD5E0B4Y7b6F" TargetMode="External"/><Relationship Id="rId962" Type="http://schemas.openxmlformats.org/officeDocument/2006/relationships/hyperlink" Target="consultantplus://offline/ref=14EB4DC65D8FC8EB578C09D4ACCDD212FE72ECD32CDF5B380C82B0B42F1A53C73F8B4CE9DC671F87A7D7E2YBb6F" TargetMode="External"/><Relationship Id="rId1178" Type="http://schemas.openxmlformats.org/officeDocument/2006/relationships/hyperlink" Target="consultantplus://offline/ref=14EB4DC65D8FC8EB578C09D4ACCDD212F971EBD12CDF5B380C82B0B42F1A53C73F8B4CE9DC671F87A7D7E2YBb6F" TargetMode="External"/><Relationship Id="rId1385" Type="http://schemas.openxmlformats.org/officeDocument/2006/relationships/hyperlink" Target="consultantplus://offline/ref=14EB4DC65D8FC8EB578C09D4ACCDD212FA71E1DD25825130558EB2B3204556D22ED340E1CB791C9ABBD5E0B4Y7b6F" TargetMode="External"/><Relationship Id="rId1592" Type="http://schemas.openxmlformats.org/officeDocument/2006/relationships/theme" Target="theme/theme1.xml"/><Relationship Id="rId91" Type="http://schemas.openxmlformats.org/officeDocument/2006/relationships/hyperlink" Target="consultantplus://offline/ref=14EB4DC65D8FC8EB578C0AC1B5CDD212FA72EADD208B0C3A5DD7BEB1274A09D729C240E1C2671F9CA1DCB4E73292C6350ACD07A243DE194DY2bDF" TargetMode="External"/><Relationship Id="rId187" Type="http://schemas.openxmlformats.org/officeDocument/2006/relationships/hyperlink" Target="consultantplus://offline/ref=14EB4DC65D8FC8EB578C09D4ACCDD212F871E1D02CDF5B380C82B0B42F1A41C767874DE0C3661992F186A4E37BC6C22A03D019A35DDEY1b9F" TargetMode="External"/><Relationship Id="rId394" Type="http://schemas.openxmlformats.org/officeDocument/2006/relationships/hyperlink" Target="consultantplus://offline/ref=14EB4DC65D8FC8EB578C09D4ACCDD212F374EAD52CDF5B380C82B0B42F1A53C73F8B4CE9DC671F87A7D7E2YBb6F" TargetMode="External"/><Relationship Id="rId408" Type="http://schemas.openxmlformats.org/officeDocument/2006/relationships/hyperlink" Target="consultantplus://offline/ref=14EB4DC65D8FC8EB578C09D4ACCDD212FD77EFD52CDF5B380C82B0B42F1A41C767874DE0C2611492F186A4E37BC6C22A03D019A35DDEY1b9F" TargetMode="External"/><Relationship Id="rId615" Type="http://schemas.openxmlformats.org/officeDocument/2006/relationships/hyperlink" Target="consultantplus://offline/ref=14EB4DC65D8FC8EB578C09D4ACCDD212FA71EFD423825130558EB2B3204556C02E8B4CE0C365159DAE83B1F223CACA3D1DD304BF5FDC1BY4bFF" TargetMode="External"/><Relationship Id="rId822" Type="http://schemas.openxmlformats.org/officeDocument/2006/relationships/hyperlink" Target="consultantplus://offline/ref=14EB4DC65D8FC8EB578C09D4ACCDD212FA71EFD622825130558EB2B3204556D22ED340E1CB791C9ABBD5E0B4Y7b6F" TargetMode="External"/><Relationship Id="rId1038" Type="http://schemas.openxmlformats.org/officeDocument/2006/relationships/hyperlink" Target="consultantplus://offline/ref=14EB4DC65D8FC8EB578C09D4ACCDD212FA71EFD625825130558EB2B3204556D22ED340E1CB791C9ABBD5E0B4Y7b6F" TargetMode="External"/><Relationship Id="rId1245" Type="http://schemas.openxmlformats.org/officeDocument/2006/relationships/hyperlink" Target="consultantplus://offline/ref=14EB4DC65D8FC8EB578C09D4ACCDD212F972E9DC26825130558EB2B3204556D22ED340E1CB791C9ABBD5E0B4Y7b6F" TargetMode="External"/><Relationship Id="rId1452" Type="http://schemas.openxmlformats.org/officeDocument/2006/relationships/hyperlink" Target="consultantplus://offline/ref=14EB4DC65D8FC8EB578C09D4ACCDD212F972E8D227825130558EB2B3204556D22ED340E1CB791C9ABBD5E0B4Y7b6F" TargetMode="External"/><Relationship Id="rId254" Type="http://schemas.openxmlformats.org/officeDocument/2006/relationships/hyperlink" Target="consultantplus://offline/ref=14EB4DC65D8FC8EB578C09D4ACCDD212FA77E9D427825130558EB2B3204556C02E8B4CE0C266159DAE83B1F223CACA3D1DD304BF5FDC1BY4bFF" TargetMode="External"/><Relationship Id="rId699" Type="http://schemas.openxmlformats.org/officeDocument/2006/relationships/hyperlink" Target="consultantplus://offline/ref=14EB4DC65D8FC8EB578C09D4ACCDD212F971EBD12CDF5B380C82B0B42F1A53C73F8B4CE9DC671F87A7D7E2YBb6F" TargetMode="External"/><Relationship Id="rId1091" Type="http://schemas.openxmlformats.org/officeDocument/2006/relationships/hyperlink" Target="consultantplus://offline/ref=14EB4DC65D8FC8EB578C0AC1B5CDD212FA75EDD0268E0C3A5DD7BEB1274A09D729C240E1C2671C9AA3DCB4E73292C6350ACD07A243DE194DY2bDF" TargetMode="External"/><Relationship Id="rId1105" Type="http://schemas.openxmlformats.org/officeDocument/2006/relationships/hyperlink" Target="consultantplus://offline/ref=14EB4DC65D8FC8EB578C0AC1B5CDD212F97BECDD22810C3A5DD7BEB1274A09D729C240E1C2671D9FA5DCB4E73292C6350ACD07A243DE194DY2bDF" TargetMode="External"/><Relationship Id="rId1312" Type="http://schemas.openxmlformats.org/officeDocument/2006/relationships/hyperlink" Target="consultantplus://offline/ref=14EB4DC65D8FC8EB578C0AC1B5CDD212F97BECDD22810C3A5DD7BEB1274A09D729C240E1C2671E98A0DCB4E73292C6350ACD07A243DE194DY2bDF" TargetMode="External"/><Relationship Id="rId49" Type="http://schemas.openxmlformats.org/officeDocument/2006/relationships/hyperlink" Target="consultantplus://offline/ref=14EB4DC65D8FC8EB578C0AC1B5CDD212F974E1D12E8C0C3A5DD7BEB1274A09D729C240E1C2671C9DA5DCB4E73292C6350ACD07A243DE194DY2bDF" TargetMode="External"/><Relationship Id="rId114" Type="http://schemas.openxmlformats.org/officeDocument/2006/relationships/hyperlink" Target="consultantplus://offline/ref=14EB4DC65D8FC8EB578C0AC1B5CDD212F974E1D12E8C0C3A5DD7BEB1274A09D729C240E1C2671C91A3DCB4E73292C6350ACD07A243DE194DY2bDF" TargetMode="External"/><Relationship Id="rId461" Type="http://schemas.openxmlformats.org/officeDocument/2006/relationships/hyperlink" Target="consultantplus://offline/ref=14EB4DC65D8FC8EB578C03D8B2CDD212FF76E0D4208C0C3A5DD7BEB1274A09D73BC218EDC36E0299A6C9E2B674YCb7F" TargetMode="External"/><Relationship Id="rId559" Type="http://schemas.openxmlformats.org/officeDocument/2006/relationships/hyperlink" Target="consultantplus://offline/ref=14EB4DC65D8FC8EB578C09D4ACCDD212F976E0D421825130558EB2B3204556D22ED340E1CB791C9ABBD5E0B4Y7b6F" TargetMode="External"/><Relationship Id="rId766" Type="http://schemas.openxmlformats.org/officeDocument/2006/relationships/hyperlink" Target="consultantplus://offline/ref=14EB4DC65D8FC8EB578C0AC1B5CDD212FA75EDD0268E0C3A5DD7BEB1274A09D729C240E1C2671C91A5DCB4E73292C6350ACD07A243DE194DY2bDF" TargetMode="External"/><Relationship Id="rId1189" Type="http://schemas.openxmlformats.org/officeDocument/2006/relationships/hyperlink" Target="consultantplus://offline/ref=14EB4DC65D8FC8EB578C09D4ACCDD212FA73E0D222825130558EB2B3204556D22ED340E1CB791C9ABBD5E0B4Y7b6F" TargetMode="External"/><Relationship Id="rId1396" Type="http://schemas.openxmlformats.org/officeDocument/2006/relationships/hyperlink" Target="consultantplus://offline/ref=14EB4DC65D8FC8EB578C03D3B7AC8741F671EDD322810C3A5DD7BEB1274A09D73BC218EDC36E0299A6C9E2B674YCb7F" TargetMode="External"/><Relationship Id="rId198" Type="http://schemas.openxmlformats.org/officeDocument/2006/relationships/hyperlink" Target="consultantplus://offline/ref=14EB4DC65D8FC8EB578C0AC1B5CDD212F97BECDD22810C3A5DD7BEB1274A09D729C240E1C2671C98A0DCB4E73292C6350ACD07A243DE194DY2bDF" TargetMode="External"/><Relationship Id="rId321" Type="http://schemas.openxmlformats.org/officeDocument/2006/relationships/hyperlink" Target="consultantplus://offline/ref=14EB4DC65D8FC8EB578C09D4ACCDD212FA75EBD722825130558EB2B3204556C02E8B4CE0C2651B9AAE83B1F223CACA3D1DD304BF5FDC1BY4bFF" TargetMode="External"/><Relationship Id="rId419" Type="http://schemas.openxmlformats.org/officeDocument/2006/relationships/hyperlink" Target="consultantplus://offline/ref=14EB4DC65D8FC8EB578C09D4ACCDD212F272EED12CDF5B380C82B0B42F1A41C767874DE0C26F1A92F186A4E37BC6C22A03D019A35DDEY1b9F" TargetMode="External"/><Relationship Id="rId626" Type="http://schemas.openxmlformats.org/officeDocument/2006/relationships/hyperlink" Target="consultantplus://offline/ref=14EB4DC65D8FC8EB578C09D4ACCDD212FA71EFD423825130558EB2B3204556C02E8B4CE0C263159FAE83B1F223CACA3D1DD304BF5FDC1BY4bFF" TargetMode="External"/><Relationship Id="rId973" Type="http://schemas.openxmlformats.org/officeDocument/2006/relationships/hyperlink" Target="consultantplus://offline/ref=14EB4DC65D8FC8EB578C09D4ACCDD212F972E9DC26825130558EB2B3204556D22ED340E1CB791C9ABBD5E0B4Y7b6F" TargetMode="External"/><Relationship Id="rId1049" Type="http://schemas.openxmlformats.org/officeDocument/2006/relationships/hyperlink" Target="consultantplus://offline/ref=14EB4DC65D8FC8EB578C09D4ACCDD212F972E8D227825130558EB2B3204556D22ED340E1CB791C9ABBD5E0B4Y7b6F" TargetMode="External"/><Relationship Id="rId1256" Type="http://schemas.openxmlformats.org/officeDocument/2006/relationships/hyperlink" Target="consultantplus://offline/ref=14EB4DC65D8FC8EB578C09D4ACCDD212F972E9DC26825130558EB2B3204556D22ED340E1CB791C9ABBD5E0B4Y7b6F" TargetMode="External"/><Relationship Id="rId833" Type="http://schemas.openxmlformats.org/officeDocument/2006/relationships/hyperlink" Target="consultantplus://offline/ref=14EB4DC65D8FC8EB578C09D4ACCDD212FA71E8D122825130558EB2B3204556D22ED340E1CB791C9ABBD5E0B4Y7b6F" TargetMode="External"/><Relationship Id="rId1116" Type="http://schemas.openxmlformats.org/officeDocument/2006/relationships/hyperlink" Target="consultantplus://offline/ref=14EB4DC65D8FC8EB578C09D4ACCDD212F373EBD22CDF5B380C82B0B42F1A53C73F8B4CE9DC671F87A7D7E2YBb6F" TargetMode="External"/><Relationship Id="rId1463" Type="http://schemas.openxmlformats.org/officeDocument/2006/relationships/hyperlink" Target="consultantplus://offline/ref=14EB4DC65D8FC8EB578C09D4ACCDD212F972E9DC26825130558EB2B3204556D22ED340E1CB791C9ABBD5E0B4Y7b6F" TargetMode="External"/><Relationship Id="rId265" Type="http://schemas.openxmlformats.org/officeDocument/2006/relationships/hyperlink" Target="consultantplus://offline/ref=14EB4DC65D8FC8EB578C09D4ACCDD212FC7AE0D42CDF5B380C82B0B42F1A41C767874DE0C2661992F186A4E37BC6C22A03D019A35DDEY1b9F" TargetMode="External"/><Relationship Id="rId472" Type="http://schemas.openxmlformats.org/officeDocument/2006/relationships/hyperlink" Target="consultantplus://offline/ref=14EB4DC65D8FC8EB578C09D4ACCDD212FA71EAD221825130558EB2B3204556D22ED340E1CB791C9ABBD5E0B4Y7b6F" TargetMode="External"/><Relationship Id="rId900" Type="http://schemas.openxmlformats.org/officeDocument/2006/relationships/hyperlink" Target="consultantplus://offline/ref=14EB4DC65D8FC8EB578C09D4ACCDD212F972E9DC26825130558EB2B3204556D22ED340E1CB791C9ABBD5E0B4Y7b6F" TargetMode="External"/><Relationship Id="rId1323" Type="http://schemas.openxmlformats.org/officeDocument/2006/relationships/hyperlink" Target="consultantplus://offline/ref=14EB4DC65D8FC8EB578C09D4ACCDD212F272EFDC2CDF5B380C82B0B42F1A41C767874DE0C36E1C92F186A4E37BC6C22A03D019A35DDEY1b9F" TargetMode="External"/><Relationship Id="rId1530" Type="http://schemas.openxmlformats.org/officeDocument/2006/relationships/hyperlink" Target="consultantplus://offline/ref=14EB4DC65D8FC8EB578C09D4ACCDD212F976E0D421825130558EB2B3204556D22ED340E1CB791C9ABBD5E0B4Y7b6F" TargetMode="External"/><Relationship Id="rId125" Type="http://schemas.openxmlformats.org/officeDocument/2006/relationships/hyperlink" Target="consultantplus://offline/ref=14EB4DC65D8FC8EB578C0AC1B5CDD212F974E1D12E8C0C3A5DD7BEB1274A09D729C240E1C2671C90A6DCB4E73292C6350ACD07A243DE194DY2bDF" TargetMode="External"/><Relationship Id="rId332" Type="http://schemas.openxmlformats.org/officeDocument/2006/relationships/hyperlink" Target="consultantplus://offline/ref=14EB4DC65D8FC8EB578C09D4ACCDD212FA75ECD025825130558EB2B3204556C02E8B4CE0C2661F9EAE83B1F223CACA3D1DD304BF5FDC1BY4bFF" TargetMode="External"/><Relationship Id="rId777" Type="http://schemas.openxmlformats.org/officeDocument/2006/relationships/hyperlink" Target="consultantplus://offline/ref=14EB4DC65D8FC8EB578C09D4ACCDD212F972E8D227825130558EB2B3204556D22ED340E1CB791C9ABBD5E0B4Y7b6F" TargetMode="External"/><Relationship Id="rId984" Type="http://schemas.openxmlformats.org/officeDocument/2006/relationships/hyperlink" Target="consultantplus://offline/ref=14EB4DC65D8FC8EB578C09D4ACCDD212FA72ECDC21825130558EB2B3204556D22ED340E1CB791C9ABBD5E0B4Y7b6F" TargetMode="External"/><Relationship Id="rId637" Type="http://schemas.openxmlformats.org/officeDocument/2006/relationships/hyperlink" Target="consultantplus://offline/ref=14EB4DC65D8FC8EB578C09D4ACCDD212FA71EFD52E825130558EB2B3204556D22ED340E1CB791C9ABBD5E0B4Y7b6F" TargetMode="External"/><Relationship Id="rId844" Type="http://schemas.openxmlformats.org/officeDocument/2006/relationships/hyperlink" Target="consultantplus://offline/ref=14EB4DC65D8FC8EB578C09D4ACCDD212FA77E0D125825130558EB2B3204556D22ED340E1CB791C9ABBD5E0B4Y7b6F" TargetMode="External"/><Relationship Id="rId1267" Type="http://schemas.openxmlformats.org/officeDocument/2006/relationships/hyperlink" Target="consultantplus://offline/ref=14EB4DC65D8FC8EB578C09D4ACCDD212FA71E8D122825130558EB2B3204556D22ED340E1CB791C9ABBD5E0B4Y7b6F" TargetMode="External"/><Relationship Id="rId1474" Type="http://schemas.openxmlformats.org/officeDocument/2006/relationships/hyperlink" Target="consultantplus://offline/ref=14EB4DC65D8FC8EB578C09D4ACCDD212FA71EFD52F825130558EB2B3204556D22ED340E1CB791C9ABBD5E0B4Y7b6F" TargetMode="External"/><Relationship Id="rId276" Type="http://schemas.openxmlformats.org/officeDocument/2006/relationships/hyperlink" Target="consultantplus://offline/ref=14EB4DC65D8FC8EB578C09D4ACCDD212FA71EAD32CDF5B380C82B0B42F1A53C73F8B4CE9DC671F87A7D7E2YBb6F" TargetMode="External"/><Relationship Id="rId483" Type="http://schemas.openxmlformats.org/officeDocument/2006/relationships/hyperlink" Target="consultantplus://offline/ref=14EB4DC65D8FC8EB578C09D4ACCDD212FA71EFD520825130558EB2B3204556D22ED340E1CB791C9ABBD5E0B4Y7b6F" TargetMode="External"/><Relationship Id="rId690" Type="http://schemas.openxmlformats.org/officeDocument/2006/relationships/hyperlink" Target="consultantplus://offline/ref=14EB4DC65D8FC8EB578C09D4ACCDD212FA71E1DC22825130558EB2B3204556D22ED340E1CB791C9ABBD5E0B4Y7b6F" TargetMode="External"/><Relationship Id="rId704" Type="http://schemas.openxmlformats.org/officeDocument/2006/relationships/hyperlink" Target="consultantplus://offline/ref=14EB4DC65D8FC8EB578C0AC1B5CDD212FA70E1D02F8C0C3A5DD7BEB1274A09D729C240E1C2671C9DA7DCB4E73292C6350ACD07A243DE194DY2bDF" TargetMode="External"/><Relationship Id="rId911" Type="http://schemas.openxmlformats.org/officeDocument/2006/relationships/hyperlink" Target="consultantplus://offline/ref=14EB4DC65D8FC8EB578C09D4ACCDD212F374EDDF71D553610080B7BB701F46D6678744FEC264029BA5D5YEb0F" TargetMode="External"/><Relationship Id="rId1127" Type="http://schemas.openxmlformats.org/officeDocument/2006/relationships/hyperlink" Target="consultantplus://offline/ref=14EB4DC65D8FC8EB578C09D4ACCDD212F970EAD021825130558EB2B3204556D22ED340E1CB791C9ABBD5E0B4Y7b6F" TargetMode="External"/><Relationship Id="rId1334" Type="http://schemas.openxmlformats.org/officeDocument/2006/relationships/hyperlink" Target="consultantplus://offline/ref=14EB4DC65D8FC8EB578C0AC1B5CDD212FA70E1D02F8C0C3A5DD7BEB1274A09D729C240E1C2671C9FADDCB4E73292C6350ACD07A243DE194DY2bDF" TargetMode="External"/><Relationship Id="rId1541" Type="http://schemas.openxmlformats.org/officeDocument/2006/relationships/hyperlink" Target="consultantplus://offline/ref=14EB4DC65D8FC8EB578C09D4ACCDD212F972E9DC26825130558EB2B3204556D22ED340E1CB791C9ABBD5E0B4Y7b6F" TargetMode="External"/><Relationship Id="rId40" Type="http://schemas.openxmlformats.org/officeDocument/2006/relationships/hyperlink" Target="consultantplus://offline/ref=14EB4DC65D8FC8EB578C0AC1B5CDD212F974E1D12E8C0C3A5DD7BEB1274A09D729C240E1C2671C9BA5DCB4E73292C6350ACD07A243DE194DY2bDF" TargetMode="External"/><Relationship Id="rId136" Type="http://schemas.openxmlformats.org/officeDocument/2006/relationships/hyperlink" Target="consultantplus://offline/ref=14EB4DC65D8FC8EB578C0AC1B5CDD212F974E1D12E8C0C3A5DD7BEB1274A09D729C240E1C2671D9BA4DCB4E73292C6350ACD07A243DE194DY2bDF" TargetMode="External"/><Relationship Id="rId343" Type="http://schemas.openxmlformats.org/officeDocument/2006/relationships/hyperlink" Target="consultantplus://offline/ref=14EB4DC65D8FC8EB578C09D4ACCDD212FA72EDD026825130558EB2B3204556C02E8B4CE0C2651991AE83B1F223CACA3D1DD304BF5FDC1BY4bFF" TargetMode="External"/><Relationship Id="rId550" Type="http://schemas.openxmlformats.org/officeDocument/2006/relationships/hyperlink" Target="consultantplus://offline/ref=14EB4DC65D8FC8EB578C09D4ACCDD212FA71E1DD23825130558EB2B3204556D22ED340E1CB791C9ABBD5E0B4Y7b6F" TargetMode="External"/><Relationship Id="rId788" Type="http://schemas.openxmlformats.org/officeDocument/2006/relationships/hyperlink" Target="consultantplus://offline/ref=14EB4DC65D8FC8EB578C09D4ACCDD212F972E8D227825130558EB2B3204556D22ED340E1CB791C9ABBD5E0B4Y7b6F" TargetMode="External"/><Relationship Id="rId995" Type="http://schemas.openxmlformats.org/officeDocument/2006/relationships/hyperlink" Target="consultantplus://offline/ref=14EB4DC65D8FC8EB578C09D4ACCDD212FA71EFD725825130558EB2B3204556D22ED340E1CB791C9ABBD5E0B4Y7b6F" TargetMode="External"/><Relationship Id="rId1180" Type="http://schemas.openxmlformats.org/officeDocument/2006/relationships/hyperlink" Target="consultantplus://offline/ref=14EB4DC65D8FC8EB578C09D4ACCDD212FA71E1D725825130558EB2B3204556D22ED340E1CB791C9ABBD5E0B4Y7b6F" TargetMode="External"/><Relationship Id="rId1401" Type="http://schemas.openxmlformats.org/officeDocument/2006/relationships/hyperlink" Target="consultantplus://offline/ref=14EB4DC65D8FC8EB578C0AC1B5CDD212F97BECDD22810C3A5DD7BEB1274A09D729C240E1C2671C90A2DCB4E73292C6350ACD07A243DE194DY2bDF" TargetMode="External"/><Relationship Id="rId203" Type="http://schemas.openxmlformats.org/officeDocument/2006/relationships/hyperlink" Target="consultantplus://offline/ref=14EB4DC65D8FC8EB578C09D4ACCDD212FC74EFD62CDF5B380C82B0B42F1A41C767874DE0C3661992F186A4E37BC6C22A03D019A35DDEY1b9F" TargetMode="External"/><Relationship Id="rId648" Type="http://schemas.openxmlformats.org/officeDocument/2006/relationships/hyperlink" Target="consultantplus://offline/ref=14EB4DC65D8FC8EB578C09D4ACCDD212FA76ECD023825130558EB2B3204556C02E8B4CE0C2671C9BAE83B1F223CACA3D1DD304BF5FDC1BY4bFF" TargetMode="External"/><Relationship Id="rId855" Type="http://schemas.openxmlformats.org/officeDocument/2006/relationships/hyperlink" Target="consultantplus://offline/ref=14EB4DC65D8FC8EB578C09D4ACCDD212F972E9DC26825130558EB2B3204556D22ED340E1CB791C9ABBD5E0B4Y7b6F" TargetMode="External"/><Relationship Id="rId1040" Type="http://schemas.openxmlformats.org/officeDocument/2006/relationships/hyperlink" Target="consultantplus://offline/ref=14EB4DC65D8FC8EB578C09D4ACCDD212FA71EED02CDF5B380C82B0B42F1A53C73F8B4CE9DC671F87A7D7E2YBb6F" TargetMode="External"/><Relationship Id="rId1278" Type="http://schemas.openxmlformats.org/officeDocument/2006/relationships/hyperlink" Target="consultantplus://offline/ref=14EB4DC65D8FC8EB578C09D4ACCDD212FA71E0D427825130558EB2B3204556D22ED340E1CB791C9ABBD5E0B4Y7b6F" TargetMode="External"/><Relationship Id="rId1485" Type="http://schemas.openxmlformats.org/officeDocument/2006/relationships/hyperlink" Target="consultantplus://offline/ref=14EB4DC65D8FC8EB578C09D4ACCDD212F972EFD122825130558EB2B3204556D22ED340E1CB791C9ABBD5E0B4Y7b6F" TargetMode="External"/><Relationship Id="rId287" Type="http://schemas.openxmlformats.org/officeDocument/2006/relationships/hyperlink" Target="consultantplus://offline/ref=14EB4DC65D8FC8EB578C09D4ACCDD212F97BEFD72CDF5B380C82B0B42F1A41C767874DE0C1631492F186A4E37BC6C22A03D019A35DDEY1b9F" TargetMode="External"/><Relationship Id="rId410" Type="http://schemas.openxmlformats.org/officeDocument/2006/relationships/hyperlink" Target="consultantplus://offline/ref=14EB4DC65D8FC8EB578C09D4ACCDD212FD77EFD52CDF5B380C82B0B42F1A41C767874DE0C36E1992F186A4E37BC6C22A03D019A35DDEY1b9F" TargetMode="External"/><Relationship Id="rId494" Type="http://schemas.openxmlformats.org/officeDocument/2006/relationships/hyperlink" Target="consultantplus://offline/ref=14EB4DC65D8FC8EB578C09D4ACAC8741F672EDD326800C3A5DD7BEB1274A09D73BC218EDC36E0299A6C9E2B674YCb7F" TargetMode="External"/><Relationship Id="rId508" Type="http://schemas.openxmlformats.org/officeDocument/2006/relationships/hyperlink" Target="consultantplus://offline/ref=14EB4DC65D8FC8EB578C09D4ACCDD212FA76EDD124825130558EB2B3204556C02E8B4CE0C2661D91AE83B1F223CACA3D1DD304BF5FDC1BY4bFF" TargetMode="External"/><Relationship Id="rId715" Type="http://schemas.openxmlformats.org/officeDocument/2006/relationships/hyperlink" Target="consultantplus://offline/ref=14EB4DC65D8FC8EB578C09D4ACCDD212FA71E0D524825130558EB2B3204556D22ED340E1CB791C9ABBD5E0B4Y7b6F" TargetMode="External"/><Relationship Id="rId922" Type="http://schemas.openxmlformats.org/officeDocument/2006/relationships/hyperlink" Target="consultantplus://offline/ref=14EB4DC65D8FC8EB578C09D4ACCDD212F971EBD12CDF5B380C82B0B42F1A53C73F8B4CE9DC671F87A7D7E2YBb6F" TargetMode="External"/><Relationship Id="rId1138" Type="http://schemas.openxmlformats.org/officeDocument/2006/relationships/hyperlink" Target="consultantplus://offline/ref=14EB4DC65D8FC8EB578C09D4ACCDD212FE74E8D22CDF5B380C82B0B42F1A53C73F8B4CE9DC671F87A7D7E2YBb6F" TargetMode="External"/><Relationship Id="rId1345" Type="http://schemas.openxmlformats.org/officeDocument/2006/relationships/hyperlink" Target="consultantplus://offline/ref=14EB4DC65D8FC8EB578C09D4ACCDD212FD77EED62CDF5B380C82B0B42F1A41C767874DE0C3601A92F186A4E37BC6C22A03D019A35DDEY1b9F" TargetMode="External"/><Relationship Id="rId1552" Type="http://schemas.openxmlformats.org/officeDocument/2006/relationships/hyperlink" Target="consultantplus://offline/ref=14EB4DC65D8FC8EB578C09D4ACCDD212FA71EFD520825130558EB2B3204556D22ED340E1CB791C9ABBD5E0B4Y7b6F" TargetMode="External"/><Relationship Id="rId147" Type="http://schemas.openxmlformats.org/officeDocument/2006/relationships/hyperlink" Target="consultantplus://offline/ref=14EB4DC65D8FC8EB578C0AC1B5CDD212FA70E1D02F8C0C3A5DD7BEB1274A09D729C240E1C2671C98A4DCB4E73292C6350ACD07A243DE194DY2bDF" TargetMode="External"/><Relationship Id="rId354" Type="http://schemas.openxmlformats.org/officeDocument/2006/relationships/hyperlink" Target="consultantplus://offline/ref=14EB4DC65D8FC8EB578C09D4ACCDD212FA71E8DC24825130558EB2B3204556C02E8B4CE0C2631A99AE83B1F223CACA3D1DD304BF5FDC1BY4bFF" TargetMode="External"/><Relationship Id="rId799" Type="http://schemas.openxmlformats.org/officeDocument/2006/relationships/hyperlink" Target="consultantplus://offline/ref=14EB4DC65D8FC8EB578C09D4ACCDD212FA71EFD423825130558EB2B3204556C02E8B4CE0C263159FAE83B1F223CACA3D1DD304BF5FDC1BY4bFF" TargetMode="External"/><Relationship Id="rId1191" Type="http://schemas.openxmlformats.org/officeDocument/2006/relationships/hyperlink" Target="consultantplus://offline/ref=14EB4DC65D8FC8EB578C09D4ACCDD212F972E8D227825130558EB2B3204556D22ED340E1CB791C9ABBD5E0B4Y7b6F" TargetMode="External"/><Relationship Id="rId1205" Type="http://schemas.openxmlformats.org/officeDocument/2006/relationships/hyperlink" Target="consultantplus://offline/ref=14EB4DC65D8FC8EB578C09D4ACCDD212FA71E8D126825130558EB2B3204556D22ED340E1CB791C9ABBD5E0B4Y7b6F" TargetMode="External"/><Relationship Id="rId51" Type="http://schemas.openxmlformats.org/officeDocument/2006/relationships/hyperlink" Target="consultantplus://offline/ref=14EB4DC65D8FC8EB578C0AC1B5CDD212F974E1D12E8C0C3A5DD7BEB1274A09D729C240E1C2671C9DA1DCB4E73292C6350ACD07A243DE194DY2bDF" TargetMode="External"/><Relationship Id="rId561" Type="http://schemas.openxmlformats.org/officeDocument/2006/relationships/hyperlink" Target="consultantplus://offline/ref=14EB4DC65D8FC8EB578C09D4ACCDD212F972E9DC26825130558EB2B3204556D22ED340E1CB791C9ABBD5E0B4Y7b6F" TargetMode="External"/><Relationship Id="rId659" Type="http://schemas.openxmlformats.org/officeDocument/2006/relationships/hyperlink" Target="consultantplus://offline/ref=14EB4DC65D8FC8EB578C09D4ACCDD212F376EEDD2CDF5B380C82B0B42F1A41C767874DE0C6651592F186A4E37BC6C22A03D019A35DDEY1b9F" TargetMode="External"/><Relationship Id="rId866" Type="http://schemas.openxmlformats.org/officeDocument/2006/relationships/hyperlink" Target="consultantplus://offline/ref=14EB4DC65D8FC8EB578C09D4ACCDD212F972E8D227825130558EB2B3204556D22ED340E1CB791C9ABBD5E0B4Y7b6F" TargetMode="External"/><Relationship Id="rId1289" Type="http://schemas.openxmlformats.org/officeDocument/2006/relationships/hyperlink" Target="consultantplus://offline/ref=14EB4DC65D8FC8EB578C0AC1B5CDD212FA75EDD0268E0C3A5DD7BEB1274A09D729C240E1C2671C9AA3DCB4E73292C6350ACD07A243DE194DY2bDF" TargetMode="External"/><Relationship Id="rId1412" Type="http://schemas.openxmlformats.org/officeDocument/2006/relationships/hyperlink" Target="consultantplus://offline/ref=14EB4DC65D8FC8EB578C09D4ACAC8741F672EDD326800C3A5DD7BEB1274A09D73BC218EDC36E0299A6C9E2B674YCb7F" TargetMode="External"/><Relationship Id="rId1496" Type="http://schemas.openxmlformats.org/officeDocument/2006/relationships/hyperlink" Target="consultantplus://offline/ref=14EB4DC65D8FC8EB578C09D4ACCDD212F972E9DC26825130558EB2B3204556D22ED340E1CB791C9ABBD5E0B4Y7b6F" TargetMode="External"/><Relationship Id="rId214" Type="http://schemas.openxmlformats.org/officeDocument/2006/relationships/hyperlink" Target="consultantplus://offline/ref=14EB4DC65D8FC8EB578C09D4ACCDD212FA76E9DC2E825130558EB2B3204556C02E8B4CE0C2661F9AAE83B1F223CACA3D1DD304BF5FDC1BY4bFF" TargetMode="External"/><Relationship Id="rId298" Type="http://schemas.openxmlformats.org/officeDocument/2006/relationships/hyperlink" Target="consultantplus://offline/ref=14EB4DC65D8FC8EB578C09D4ACCDD212F27AEFDF71D553610080B7BB700D468E6B864DE1C76517CDF493B5BB77CED53400CD05A15FYDbCF" TargetMode="External"/><Relationship Id="rId421" Type="http://schemas.openxmlformats.org/officeDocument/2006/relationships/hyperlink" Target="consultantplus://offline/ref=14EB4DC65D8FC8EB578C09D4ACCDD212FD76E1D12CDF5B380C82B0B42F1A53C73F8B4CE9DC671F87A7D7E2YBb6F" TargetMode="External"/><Relationship Id="rId519" Type="http://schemas.openxmlformats.org/officeDocument/2006/relationships/hyperlink" Target="consultantplus://offline/ref=14EB4DC65D8FC8EB578C09D4ACCDD212FA75EAD423825130558EB2B3204556C02E8B4CE0C264189FAE83B1F223CACA3D1DD304BF5FDC1BY4bFF" TargetMode="External"/><Relationship Id="rId1051" Type="http://schemas.openxmlformats.org/officeDocument/2006/relationships/hyperlink" Target="consultantplus://offline/ref=14EB4DC65D8FC8EB578C09D4ACCDD212FA71EFD423825130558EB2B3204556C02E8B4CE0C2601C9EAE83B1F223CACA3D1DD304BF5FDC1BY4bFF" TargetMode="External"/><Relationship Id="rId1149" Type="http://schemas.openxmlformats.org/officeDocument/2006/relationships/hyperlink" Target="consultantplus://offline/ref=14EB4DC65D8FC8EB578C09D4ACCDD212FA77E9DD25825130558EB2B3204556D22ED340E1CB791C9ABBD5E0B4Y7b6F" TargetMode="External"/><Relationship Id="rId1356" Type="http://schemas.openxmlformats.org/officeDocument/2006/relationships/hyperlink" Target="consultantplus://offline/ref=14EB4DC65D8FC8EB578C0AC1B5CDD212FA75EDD0268E0C3A5DD7BEB1274A09D729C240E1C2671D9AA0DCB4E73292C6350ACD07A243DE194DY2bDF" TargetMode="External"/><Relationship Id="rId158" Type="http://schemas.openxmlformats.org/officeDocument/2006/relationships/hyperlink" Target="consultantplus://offline/ref=14EB4DC65D8FC8EB578C09D4ACCDD212FD70EED72CDF5B380C82B0B42F1A41C767874DE0C3641492F186A4E37BC6C22A03D019A35DDEY1b9F" TargetMode="External"/><Relationship Id="rId726" Type="http://schemas.openxmlformats.org/officeDocument/2006/relationships/hyperlink" Target="consultantplus://offline/ref=14EB4DC65D8FC8EB578C09D4ACCDD212F972E8D227825130558EB2B3204556D22ED340E1CB791C9ABBD5E0B4Y7b6F" TargetMode="External"/><Relationship Id="rId933" Type="http://schemas.openxmlformats.org/officeDocument/2006/relationships/hyperlink" Target="consultantplus://offline/ref=14EB4DC65D8FC8EB578C09D4ACCDD212F972E8D227825130558EB2B3204556D22ED340E1CB791C9ABBD5E0B4Y7b6F" TargetMode="External"/><Relationship Id="rId1009" Type="http://schemas.openxmlformats.org/officeDocument/2006/relationships/hyperlink" Target="consultantplus://offline/ref=14EB4DC65D8FC8EB578C09D4ACCDD212FA77E0D326825130558EB2B3204556D22ED340E1CB791C9ABBD5E0B4Y7b6F" TargetMode="External"/><Relationship Id="rId1563" Type="http://schemas.openxmlformats.org/officeDocument/2006/relationships/hyperlink" Target="consultantplus://offline/ref=14EB4DC65D8FC8EB578C09D4ACCDD212FA71E0D426825130558EB2B3204556D22ED340E1CB791C9ABBD5E0B4Y7b6F" TargetMode="External"/><Relationship Id="rId62" Type="http://schemas.openxmlformats.org/officeDocument/2006/relationships/hyperlink" Target="consultantplus://offline/ref=14EB4DC65D8FC8EB578C0AC1B5CDD212F974E1D12E8C0C3A5DD7BEB1274A09D729C240E1C2671C9FA0DCB4E73292C6350ACD07A243DE194DY2bDF" TargetMode="External"/><Relationship Id="rId365" Type="http://schemas.openxmlformats.org/officeDocument/2006/relationships/hyperlink" Target="consultantplus://offline/ref=14EB4DC65D8FC8EB578C09D4ACCDD212FA72EDD724825130558EB2B3204556C02E8B4CE0C265199EAE83B1F223CACA3D1DD304BF5FDC1BY4bFF" TargetMode="External"/><Relationship Id="rId572" Type="http://schemas.openxmlformats.org/officeDocument/2006/relationships/hyperlink" Target="consultantplus://offline/ref=14EB4DC65D8FC8EB578C09D4ACCDD212F972EFD122825130558EB2B3204556D22ED340E1CB791C9ABBD5E0B4Y7b6F" TargetMode="External"/><Relationship Id="rId1216" Type="http://schemas.openxmlformats.org/officeDocument/2006/relationships/hyperlink" Target="consultantplus://offline/ref=14EB4DC65D8FC8EB578C09D4ACCDD212FA71EFD622825130558EB2B3204556D22ED340E1CB791C9ABBD5E0B4Y7b6F" TargetMode="External"/><Relationship Id="rId1423" Type="http://schemas.openxmlformats.org/officeDocument/2006/relationships/hyperlink" Target="consultantplus://offline/ref=14EB4DC65D8FC8EB578C09D4ACCDD212F972E9DC26825130558EB2B3204556D22ED340E1CB791C9ABBD5E0B4Y7b6F" TargetMode="External"/><Relationship Id="rId225" Type="http://schemas.openxmlformats.org/officeDocument/2006/relationships/hyperlink" Target="consultantplus://offline/ref=14EB4DC65D8FC8EB578C09D4ACCDD212FA75EAD423825130558EB2B3204556C02E8B4CE0C2661F98AE83B1F223CACA3D1DD304BF5FDC1BY4bFF" TargetMode="External"/><Relationship Id="rId432" Type="http://schemas.openxmlformats.org/officeDocument/2006/relationships/hyperlink" Target="consultantplus://offline/ref=14EB4DC65D8FC8EB578C0AC1B5CDD212FA70E1D02F8C0C3A5DD7BEB1274A09D729C240E1C2671C9BA1DCB4E73292C6350ACD07A243DE194DY2bDF" TargetMode="External"/><Relationship Id="rId877" Type="http://schemas.openxmlformats.org/officeDocument/2006/relationships/hyperlink" Target="consultantplus://offline/ref=14EB4DC65D8FC8EB578C09D4ACCDD212FA71E8D126825130558EB2B3204556D22ED340E1CB791C9ABBD5E0B4Y7b6F" TargetMode="External"/><Relationship Id="rId1062" Type="http://schemas.openxmlformats.org/officeDocument/2006/relationships/hyperlink" Target="consultantplus://offline/ref=14EB4DC65D8FC8EB578C09D4ACCDD212F972E8D227825130558EB2B3204556D22ED340E1CB791C9ABBD5E0B4Y7b6F" TargetMode="External"/><Relationship Id="rId737" Type="http://schemas.openxmlformats.org/officeDocument/2006/relationships/hyperlink" Target="consultantplus://offline/ref=14EB4DC65D8FC8EB578C09D4ACCDD212F972E8D227825130558EB2B3204556D22ED340E1CB791C9ABBD5E0B4Y7b6F" TargetMode="External"/><Relationship Id="rId944" Type="http://schemas.openxmlformats.org/officeDocument/2006/relationships/hyperlink" Target="consultantplus://offline/ref=14EB4DC65D8FC8EB578C09D4ACCDD212FA71EFD52F825130558EB2B3204556D22ED340E1CB791C9ABBD5E0B4Y7b6F" TargetMode="External"/><Relationship Id="rId1367" Type="http://schemas.openxmlformats.org/officeDocument/2006/relationships/hyperlink" Target="consultantplus://offline/ref=14EB4DC65D8FC8EB578C09D4ACCDD212FA71EDDC25825130558EB2B3204556C02E8B4CE0C2611D90AE83B1F223CACA3D1DD304BF5FDC1BY4bFF" TargetMode="External"/><Relationship Id="rId1574" Type="http://schemas.openxmlformats.org/officeDocument/2006/relationships/hyperlink" Target="consultantplus://offline/ref=14EB4DC65D8FC8EB578C09D4ACCDD212FA71E8D122825130558EB2B3204556D22ED340E1CB791C9ABBD5E0B4Y7b6F" TargetMode="External"/><Relationship Id="rId73" Type="http://schemas.openxmlformats.org/officeDocument/2006/relationships/hyperlink" Target="consultantplus://offline/ref=14EB4DC65D8FC8EB578C0AC1B5CDD212FA72EADD208B0C3A5DD7BEB1274A09D729C240E1C2671F9FA3DCB4E73292C6350ACD07A243DE194DY2bDF" TargetMode="External"/><Relationship Id="rId169" Type="http://schemas.openxmlformats.org/officeDocument/2006/relationships/hyperlink" Target="consultantplus://offline/ref=14EB4DC65D8FC8EB578C09D4ACCDD212FA75EAD423825130558EB2B3204556C02E8B4CE0C2661F9EAE83B1F223CACA3D1DD304BF5FDC1BY4bFF" TargetMode="External"/><Relationship Id="rId376" Type="http://schemas.openxmlformats.org/officeDocument/2006/relationships/hyperlink" Target="consultantplus://offline/ref=14EB4DC65D8FC8EB578C09D4ACCDD212F870EDD52CDF5B380C82B0B42F1A41C767874DE0C3671892F186A4E37BC6C22A03D019A35DDEY1b9F" TargetMode="External"/><Relationship Id="rId583" Type="http://schemas.openxmlformats.org/officeDocument/2006/relationships/hyperlink" Target="consultantplus://offline/ref=14EB4DC65D8FC8EB578C09D4ACCDD212FA77E0D22F825130558EB2B3204556D22ED340E1CB791C9ABBD5E0B4Y7b6F" TargetMode="External"/><Relationship Id="rId790" Type="http://schemas.openxmlformats.org/officeDocument/2006/relationships/hyperlink" Target="consultantplus://offline/ref=14EB4DC65D8FC8EB578C09D4ACCDD212FA71E8D126825130558EB2B3204556D22ED340E1CB791C9ABBD5E0B4Y7b6F" TargetMode="External"/><Relationship Id="rId804" Type="http://schemas.openxmlformats.org/officeDocument/2006/relationships/hyperlink" Target="consultantplus://offline/ref=14EB4DC65D8FC8EB578C0AC1B5CDD212F97BECDD22810C3A5DD7BEB1274A09D729C240E1C2671D9DA0DCB4E73292C6350ACD07A243DE194DY2bDF" TargetMode="External"/><Relationship Id="rId1227" Type="http://schemas.openxmlformats.org/officeDocument/2006/relationships/hyperlink" Target="consultantplus://offline/ref=14EB4DC65D8FC8EB578C09D4ACCDD212F972E8D227825130558EB2B3204556D22ED340E1CB791C9ABBD5E0B4Y7b6F" TargetMode="External"/><Relationship Id="rId1434" Type="http://schemas.openxmlformats.org/officeDocument/2006/relationships/hyperlink" Target="consultantplus://offline/ref=14EB4DC65D8FC8EB578C09D4ACCDD212F972EFD122825130558EB2B3204556D22ED340E1CB791C9ABBD5E0B4Y7b6F" TargetMode="External"/><Relationship Id="rId4" Type="http://schemas.openxmlformats.org/officeDocument/2006/relationships/webSettings" Target="webSettings.xml"/><Relationship Id="rId236" Type="http://schemas.openxmlformats.org/officeDocument/2006/relationships/hyperlink" Target="consultantplus://offline/ref=14EB4DC65D8FC8EB578C09D4ACCDD212FA73EFD521825130558EB2B3204556D22ED340E1CB791C9ABBD5E0B4Y7b6F" TargetMode="External"/><Relationship Id="rId443" Type="http://schemas.openxmlformats.org/officeDocument/2006/relationships/hyperlink" Target="consultantplus://offline/ref=14EB4DC65D8FC8EB578C09D4ACCDD212F975E0D22CDF5B380C82B0B42F1A41C767874DE0C1611F92F186A4E37BC6C22A03D019A35DDEY1b9F" TargetMode="External"/><Relationship Id="rId650" Type="http://schemas.openxmlformats.org/officeDocument/2006/relationships/hyperlink" Target="consultantplus://offline/ref=14EB4DC65D8FC8EB578C0AC1B5CDD212FA70E1D02F8C0C3A5DD7BEB1274A09D729C240E1C2671C9DA7DCB4E73292C6350ACD07A243DE194DY2bDF" TargetMode="External"/><Relationship Id="rId888" Type="http://schemas.openxmlformats.org/officeDocument/2006/relationships/hyperlink" Target="consultantplus://offline/ref=14EB4DC65D8FC8EB578C09D4ACCDD212F971EBD12CDF5B380C82B0B42F1A53C73F8B4CE9DC671F87A7D7E2YBb6F" TargetMode="External"/><Relationship Id="rId1073" Type="http://schemas.openxmlformats.org/officeDocument/2006/relationships/hyperlink" Target="consultantplus://offline/ref=14EB4DC65D8FC8EB578C09D4ACCDD212FA71EFD52E825130558EB2B3204556D22ED340E1CB791C9ABBD5E0B4Y7b6F" TargetMode="External"/><Relationship Id="rId1280" Type="http://schemas.openxmlformats.org/officeDocument/2006/relationships/hyperlink" Target="consultantplus://offline/ref=14EB4DC65D8FC8EB578C09D4ACCDD212FA76ECD023825130558EB2B3204556C02E8B4CE0C2671C9BAE83B1F223CACA3D1DD304BF5FDC1BY4bFF" TargetMode="External"/><Relationship Id="rId1501" Type="http://schemas.openxmlformats.org/officeDocument/2006/relationships/hyperlink" Target="consultantplus://offline/ref=14EB4DC65D8FC8EB578C09D4ACCDD212FE72ECD32CDF5B380C82B0B42F1A53C73F8B4CE9DC671F87A7D7E2YBb6F" TargetMode="External"/><Relationship Id="rId303" Type="http://schemas.openxmlformats.org/officeDocument/2006/relationships/hyperlink" Target="consultantplus://offline/ref=14EB4DC65D8FC8EB578C09D4ACCDD212F27AEEDF71D553610080B7BB700D468E6B864DE1CB6017CDF493B5BB77CED53400CD05A15FYDbCF" TargetMode="External"/><Relationship Id="rId748" Type="http://schemas.openxmlformats.org/officeDocument/2006/relationships/hyperlink" Target="consultantplus://offline/ref=14EB4DC65D8FC8EB578C09D4ACCDD212F972E8D227825130558EB2B3204556D22ED340E1CB791C9ABBD5E0B4Y7b6F" TargetMode="External"/><Relationship Id="rId955" Type="http://schemas.openxmlformats.org/officeDocument/2006/relationships/hyperlink" Target="consultantplus://offline/ref=14EB4DC65D8FC8EB578C09D4ACCDD212FA71EFD423825130558EB2B3204556C02E8B4CE0C263159FAE83B1F223CACA3D1DD304BF5FDC1BY4bFF" TargetMode="External"/><Relationship Id="rId1140" Type="http://schemas.openxmlformats.org/officeDocument/2006/relationships/hyperlink" Target="consultantplus://offline/ref=14EB4DC65D8FC8EB578C0AC1B5CDD212FA70E1D02F8C0C3A5DD7BEB1274A09D729C240E1C2671C9CA5DCB4E73292C6350ACD07A243DE194DY2bDF" TargetMode="External"/><Relationship Id="rId1378" Type="http://schemas.openxmlformats.org/officeDocument/2006/relationships/hyperlink" Target="consultantplus://offline/ref=14EB4DC65D8FC8EB578C09D4ACCDD212FF77EFDD2CDF5B380C82B0B42F1A53C73F8B4CE9DC671F87A7D7E2YBb6F" TargetMode="External"/><Relationship Id="rId1585" Type="http://schemas.openxmlformats.org/officeDocument/2006/relationships/hyperlink" Target="consultantplus://offline/ref=14EB4DC65D8FC8EB578C09D4ACCDD212FA71E8D126825130558EB2B3204556D22ED340E1CB791C9ABBD5E0B4Y7b6F" TargetMode="External"/><Relationship Id="rId84" Type="http://schemas.openxmlformats.org/officeDocument/2006/relationships/hyperlink" Target="consultantplus://offline/ref=14EB4DC65D8FC8EB578C0AC1B5CDD212FA72EADD208B0C3A5DD7BEB1274A09D729C240E1C2671F9FA1DCB4E73292C6350ACD07A243DE194DY2bDF" TargetMode="External"/><Relationship Id="rId387" Type="http://schemas.openxmlformats.org/officeDocument/2006/relationships/hyperlink" Target="consultantplus://offline/ref=14EB4DC65D8FC8EB578C0AC1B5CDD212F97BECDD22810C3A5DD7BEB1274A09D729C240E1C2671C9EA3DCB4E73292C6350ACD07A243DE194DY2bDF" TargetMode="External"/><Relationship Id="rId510" Type="http://schemas.openxmlformats.org/officeDocument/2006/relationships/hyperlink" Target="consultantplus://offline/ref=14EB4DC65D8FC8EB578C09D4ACCDD212FA76EDD124825130558EB2B3204556C02E8B4CE0C2661E9EAE83B1F223CACA3D1DD304BF5FDC1BY4bFF" TargetMode="External"/><Relationship Id="rId594" Type="http://schemas.openxmlformats.org/officeDocument/2006/relationships/hyperlink" Target="consultantplus://offline/ref=14EB4DC65D8FC8EB578C09D4ACCDD212FA71EFD423825130558EB2B3204556C02E8B4CE0C263159FAE83B1F223CACA3D1DD304BF5FDC1BY4bFF" TargetMode="External"/><Relationship Id="rId608" Type="http://schemas.openxmlformats.org/officeDocument/2006/relationships/hyperlink" Target="consultantplus://offline/ref=14EB4DC65D8FC8EB578C09D4ACCDD212FA71EFD423825130558EB2B3204556C02E8B4CE0C263159FAE83B1F223CACA3D1DD304BF5FDC1BY4bFF" TargetMode="External"/><Relationship Id="rId815" Type="http://schemas.openxmlformats.org/officeDocument/2006/relationships/hyperlink" Target="consultantplus://offline/ref=14EB4DC65D8FC8EB578C15D4B0CDD212FA77EDD42CDF5B380C82B0B42F1A53C73F8B4CE9DC671F87A7D7E2YBb6F" TargetMode="External"/><Relationship Id="rId1238" Type="http://schemas.openxmlformats.org/officeDocument/2006/relationships/hyperlink" Target="consultantplus://offline/ref=14EB4DC65D8FC8EB578C09D4ACCDD212F971EBD12CDF5B380C82B0B42F1A53C73F8B4CE9DC671F87A7D7E2YBb6F" TargetMode="External"/><Relationship Id="rId1445" Type="http://schemas.openxmlformats.org/officeDocument/2006/relationships/hyperlink" Target="consultantplus://offline/ref=14EB4DC65D8FC8EB578C09D4ACCDD212FA71EFD423825130558EB2B3204556C02E8B4CE0C263159FAE83B1F223CACA3D1DD304BF5FDC1BY4bFF" TargetMode="External"/><Relationship Id="rId247" Type="http://schemas.openxmlformats.org/officeDocument/2006/relationships/hyperlink" Target="consultantplus://offline/ref=14EB4DC65D8FC8EB578C09D4ACCDD212F377E1D02CDF5B380C82B0B42F1A53C73F8B4CE9DC671F87A7D7E2YBb6F" TargetMode="External"/><Relationship Id="rId899" Type="http://schemas.openxmlformats.org/officeDocument/2006/relationships/hyperlink" Target="consultantplus://offline/ref=14EB4DC65D8FC8EB578C09D4ACCDD212FA71E8D122825130558EB2B3204556D22ED340E1CB791C9ABBD5E0B4Y7b6F" TargetMode="External"/><Relationship Id="rId1000" Type="http://schemas.openxmlformats.org/officeDocument/2006/relationships/hyperlink" Target="consultantplus://offline/ref=14EB4DC65D8FC8EB578C09D4ACCDD212FA71E1DD23825130558EB2B3204556D22ED340E1CB791C9ABBD5E0B4Y7b6F" TargetMode="External"/><Relationship Id="rId1084" Type="http://schemas.openxmlformats.org/officeDocument/2006/relationships/hyperlink" Target="consultantplus://offline/ref=14EB4DC65D8FC8EB578C09D4ACCDD212FA7AE9D725825130558EB2B3204556D22ED340E1CB791C9ABBD5E0B4Y7b6F" TargetMode="External"/><Relationship Id="rId1305" Type="http://schemas.openxmlformats.org/officeDocument/2006/relationships/hyperlink" Target="consultantplus://offline/ref=14EB4DC65D8FC8EB578C09D4ACCDD212FA72EDD32CDF5B380C82B0B42F1A53C73F8B4CE9DC671F87A7D7E2YBb6F" TargetMode="External"/><Relationship Id="rId107" Type="http://schemas.openxmlformats.org/officeDocument/2006/relationships/hyperlink" Target="consultantplus://offline/ref=14EB4DC65D8FC8EB578C0AC1B5CDD212F974E1D12E8C0C3A5DD7BEB1274A09D729C240E1C2671C91A3DCB4E73292C6350ACD07A243DE194DY2bDF" TargetMode="External"/><Relationship Id="rId454" Type="http://schemas.openxmlformats.org/officeDocument/2006/relationships/hyperlink" Target="consultantplus://offline/ref=14EB4DC65D8FC8EB578C09D4ACCDD212F372E1D62CDF5B380C82B0B42F1A53C73F8B4CE9DC671F87A7D7E2YBb6F" TargetMode="External"/><Relationship Id="rId661" Type="http://schemas.openxmlformats.org/officeDocument/2006/relationships/hyperlink" Target="consultantplus://offline/ref=14EB4DC65D8FC8EB578C15D4B0CDD212FD7BEED72CDF5B380C82B0B42F1A53C73F8B4CE9DC671F87A7D7E2YBb6F" TargetMode="External"/><Relationship Id="rId759" Type="http://schemas.openxmlformats.org/officeDocument/2006/relationships/hyperlink" Target="consultantplus://offline/ref=14EB4DC65D8FC8EB578C0AC1B5CDD212F97BECDD22810C3A5DD7BEB1274A09D729C240E1C2671C90A2DCB4E73292C6350ACD07A243DE194DY2bDF" TargetMode="External"/><Relationship Id="rId966" Type="http://schemas.openxmlformats.org/officeDocument/2006/relationships/hyperlink" Target="consultantplus://offline/ref=14EB4DC65D8FC8EB578C09D4ACCDD212F976E0D421825130558EB2B3204556D22ED340E1CB791C9ABBD5E0B4Y7b6F" TargetMode="External"/><Relationship Id="rId1291" Type="http://schemas.openxmlformats.org/officeDocument/2006/relationships/hyperlink" Target="consultantplus://offline/ref=14EB4DC65D8FC8EB578C0AC1B5CDD212F97BECDD22810C3A5DD7BEB1274A09D729C240E1C2671E99A1DCB4E73292C6350ACD07A243DE194DY2bDF" TargetMode="External"/><Relationship Id="rId1389" Type="http://schemas.openxmlformats.org/officeDocument/2006/relationships/hyperlink" Target="consultantplus://offline/ref=14EB4DC65D8FC8EB578C09D4ACCDD212FA71E0D427825130558EB2B3204556D22ED340E1CB791C9ABBD5E0B4Y7b6F" TargetMode="External"/><Relationship Id="rId1512" Type="http://schemas.openxmlformats.org/officeDocument/2006/relationships/hyperlink" Target="consultantplus://offline/ref=14EB4DC65D8FC8EB578C09D4ACCDD212F972E8D227825130558EB2B3204556D22ED340E1CB791C9ABBD5E0B4Y7b6F" TargetMode="External"/><Relationship Id="rId11" Type="http://schemas.openxmlformats.org/officeDocument/2006/relationships/hyperlink" Target="http://www.consultant.ru" TargetMode="External"/><Relationship Id="rId314" Type="http://schemas.openxmlformats.org/officeDocument/2006/relationships/hyperlink" Target="consultantplus://offline/ref=14EB4DC65D8FC8EB578C0AC1B5CDD212F97BECDD22810C3A5DD7BEB1274A09D729C240E1C2671C9DA3DCB4E73292C6350ACD07A243DE194DY2bDF" TargetMode="External"/><Relationship Id="rId398" Type="http://schemas.openxmlformats.org/officeDocument/2006/relationships/hyperlink" Target="consultantplus://offline/ref=14EB4DC65D8FC8EB578C09D4ACCDD212FA77ECD626825130558EB2B3204556D22ED340E1CB791C9ABBD5E0B4Y7b6F" TargetMode="External"/><Relationship Id="rId521" Type="http://schemas.openxmlformats.org/officeDocument/2006/relationships/hyperlink" Target="consultantplus://offline/ref=14EB4DC65D8FC8EB578C09D4ACCDD212FA75EAD423825130558EB2B3204556C02E8B4CE0C2651B9FAE83B1F223CACA3D1DD304BF5FDC1BY4bFF" TargetMode="External"/><Relationship Id="rId619" Type="http://schemas.openxmlformats.org/officeDocument/2006/relationships/hyperlink" Target="consultantplus://offline/ref=14EB4DC65D8FC8EB578C09D4ACCDD212F972E9DC26825130558EB2B3204556D22ED340E1CB791C9ABBD5E0B4Y7b6F" TargetMode="External"/><Relationship Id="rId1151" Type="http://schemas.openxmlformats.org/officeDocument/2006/relationships/hyperlink" Target="consultantplus://offline/ref=14EB4DC65D8FC8EB578C09D4ACCDD212F971EBD126825130558EB2B3204556D22ED340E1CB791C9ABBD5E0B4Y7b6F" TargetMode="External"/><Relationship Id="rId1249" Type="http://schemas.openxmlformats.org/officeDocument/2006/relationships/hyperlink" Target="consultantplus://offline/ref=14EB4DC65D8FC8EB578C09D4ACCDD212FA71E8D122825130558EB2B3204556D22ED340E1CB791C9ABBD5E0B4Y7b6F" TargetMode="External"/><Relationship Id="rId95" Type="http://schemas.openxmlformats.org/officeDocument/2006/relationships/hyperlink" Target="consultantplus://offline/ref=14EB4DC65D8FC8EB578C0AC1B5CDD212F974E1D12E8C0C3A5DD7BEB1274A09D729C240E1C2671C9EA2DCB4E73292C6350ACD07A243DE194DY2bDF" TargetMode="External"/><Relationship Id="rId160" Type="http://schemas.openxmlformats.org/officeDocument/2006/relationships/hyperlink" Target="consultantplus://offline/ref=14EB4DC65D8FC8EB578C09D4ACCDD212FD70EED72CDF5B380C82B0B42F1A41C767874DE0C3631D92F186A4E37BC6C22A03D019A35DDEY1b9F" TargetMode="External"/><Relationship Id="rId826" Type="http://schemas.openxmlformats.org/officeDocument/2006/relationships/hyperlink" Target="consultantplus://offline/ref=14EB4DC65D8FC8EB578C09D4ACCDD212FA77E0D326825130558EB2B3204556D22ED340E1CB791C9ABBD5E0B4Y7b6F" TargetMode="External"/><Relationship Id="rId1011" Type="http://schemas.openxmlformats.org/officeDocument/2006/relationships/hyperlink" Target="consultantplus://offline/ref=14EB4DC65D8FC8EB578C0AC1B5CDD212FA70E1D02F8C0C3A5DD7BEB1274A09D729C240E1C2671C9DA4DCB4E73292C6350ACD07A243DE194DY2bDF" TargetMode="External"/><Relationship Id="rId1109" Type="http://schemas.openxmlformats.org/officeDocument/2006/relationships/hyperlink" Target="consultantplus://offline/ref=14EB4DC65D8FC8EB578C09D4ACCDD212F373EAD32CDF5B380C82B0B42F1A53C73F8B4CE9DC671F87A7D7E2YBb6F" TargetMode="External"/><Relationship Id="rId1456" Type="http://schemas.openxmlformats.org/officeDocument/2006/relationships/hyperlink" Target="consultantplus://offline/ref=14EB4DC65D8FC8EB578C09D4ACCDD212F976E0D420825130558EB2B3204556D22ED340E1CB791C9ABBD5E0B4Y7b6F" TargetMode="External"/><Relationship Id="rId258" Type="http://schemas.openxmlformats.org/officeDocument/2006/relationships/hyperlink" Target="consultantplus://offline/ref=14EB4DC65D8FC8EB578C09D4ACCDD212F373E9D12CDF5B380C82B0B42F1A41C767874DE0C3651492F186A4E37BC6C22A03D019A35DDEY1b9F" TargetMode="External"/><Relationship Id="rId465" Type="http://schemas.openxmlformats.org/officeDocument/2006/relationships/hyperlink" Target="consultantplus://offline/ref=14EB4DC65D8FC8EB578C09D4ACAC8741F672EDD326800C3A5DD7BEB1274A09D729C240E1C2671C9BA0DCB4E73292C6350ACD07A243DE194DY2bDF" TargetMode="External"/><Relationship Id="rId672" Type="http://schemas.openxmlformats.org/officeDocument/2006/relationships/hyperlink" Target="consultantplus://offline/ref=14EB4DC65D8FC8EB578C09D4ACCDD212FA71E0D524825130558EB2B3204556D22ED340E1CB791C9ABBD5E0B4Y7b6F" TargetMode="External"/><Relationship Id="rId1095" Type="http://schemas.openxmlformats.org/officeDocument/2006/relationships/hyperlink" Target="consultantplus://offline/ref=14EB4DC65D8FC8EB578C09D4ACCDD212FD71E1D12CDF5B380C82B0B42F1A53C73F8B4CE9DC671F87A7D7E2YBb6F" TargetMode="External"/><Relationship Id="rId1316" Type="http://schemas.openxmlformats.org/officeDocument/2006/relationships/hyperlink" Target="consultantplus://offline/ref=14EB4DC65D8FC8EB578C09D4ACCDD212F975E0DC2CDF5B380C82B0B42F1A41C767874DE0C3611992F186A4E37BC6C22A03D019A35DDEY1b9F" TargetMode="External"/><Relationship Id="rId1523" Type="http://schemas.openxmlformats.org/officeDocument/2006/relationships/hyperlink" Target="consultantplus://offline/ref=14EB4DC65D8FC8EB578C09D4ACCDD212F972E8D227825130558EB2B3204556D22ED340E1CB791C9ABBD5E0B4Y7b6F" TargetMode="External"/><Relationship Id="rId22" Type="http://schemas.openxmlformats.org/officeDocument/2006/relationships/hyperlink" Target="consultantplus://offline/ref=9A070C6EB221499FB1139E921DF64BFD997AF2BE7C7E153380089CE0E30EFD185FDA95672E64D24CA1B0910B5DDDC45DA0AB9ADAF02FC3152DW2F" TargetMode="External"/><Relationship Id="rId118" Type="http://schemas.openxmlformats.org/officeDocument/2006/relationships/hyperlink" Target="consultantplus://offline/ref=14EB4DC65D8FC8EB578C0AC1B5CDD212F974E1D12E8C0C3A5DD7BEB1274A09D729C240E1C2671C91A3DCB4E73292C6350ACD07A243DE194DY2bDF" TargetMode="External"/><Relationship Id="rId325" Type="http://schemas.openxmlformats.org/officeDocument/2006/relationships/hyperlink" Target="consultantplus://offline/ref=14EB4DC65D8FC8EB578C09D4ACCDD212FA73EBD222825130558EB2B3204556C02E8B4CE0C2641E9BAE83B1F223CACA3D1DD304BF5FDC1BY4bFF" TargetMode="External"/><Relationship Id="rId532" Type="http://schemas.openxmlformats.org/officeDocument/2006/relationships/hyperlink" Target="consultantplus://offline/ref=14EB4DC65D8FC8EB578C09D4ACCDD212F976E0D421825130558EB2B3204556D22ED340E1CB791C9ABBD5E0B4Y7b6F" TargetMode="External"/><Relationship Id="rId977" Type="http://schemas.openxmlformats.org/officeDocument/2006/relationships/hyperlink" Target="consultantplus://offline/ref=14EB4DC65D8FC8EB578C09D4ACCDD212F972E9DC26825130558EB2B3204556D22ED340E1CB791C9ABBD5E0B4Y7b6F" TargetMode="External"/><Relationship Id="rId1162" Type="http://schemas.openxmlformats.org/officeDocument/2006/relationships/hyperlink" Target="consultantplus://offline/ref=14EB4DC65D8FC8EB578C09D4ACCDD212FA71E0D524825130558EB2B3204556D22ED340E1CB791C9ABBD5E0B4Y7b6F" TargetMode="External"/><Relationship Id="rId171" Type="http://schemas.openxmlformats.org/officeDocument/2006/relationships/hyperlink" Target="consultantplus://offline/ref=14EB4DC65D8FC8EB578C09D4ACCDD212FA75EAD423825130558EB2B3204556C02E8B4CE0C2661A91AE83B1F223CACA3D1DD304BF5FDC1BY4bFF" TargetMode="External"/><Relationship Id="rId837" Type="http://schemas.openxmlformats.org/officeDocument/2006/relationships/hyperlink" Target="consultantplus://offline/ref=14EB4DC65D8FC8EB578C09D4ACCDD212FE72ECD32CDF5B380C82B0B42F1A53C73F8B4CE9DC671F87A7D7E2YBb6F" TargetMode="External"/><Relationship Id="rId1022" Type="http://schemas.openxmlformats.org/officeDocument/2006/relationships/hyperlink" Target="consultantplus://offline/ref=14EB4DC65D8FC8EB578C09D4ACCDD212FE7BEBD52CDF5B380C82B0B42F1A41C767874DE0C06E1B92F186A4E37BC6C22A03D019A35DDEY1b9F" TargetMode="External"/><Relationship Id="rId1467" Type="http://schemas.openxmlformats.org/officeDocument/2006/relationships/hyperlink" Target="consultantplus://offline/ref=14EB4DC65D8FC8EB578C09D4ACCDD212FA77E0D22F825130558EB2B3204556D22ED340E1CB791C9ABBD5E0B4Y7b6F" TargetMode="External"/><Relationship Id="rId269" Type="http://schemas.openxmlformats.org/officeDocument/2006/relationships/hyperlink" Target="consultantplus://offline/ref=14EB4DC65D8FC8EB578C09D4ACCDD212FD76EFD22CDF5B380C82B0B42F1A41C767874DE0C2641992F186A4E37BC6C22A03D019A35DDEY1b9F" TargetMode="External"/><Relationship Id="rId476" Type="http://schemas.openxmlformats.org/officeDocument/2006/relationships/hyperlink" Target="consultantplus://offline/ref=14EB4DC65D8FC8EB578C09D4ACCDD212FA71EED02CDF5B380C82B0B42F1A53C73F8B4CE9DC671F87A7D7E2YBb6F" TargetMode="External"/><Relationship Id="rId683" Type="http://schemas.openxmlformats.org/officeDocument/2006/relationships/hyperlink" Target="consultantplus://offline/ref=14EB4DC65D8FC8EB578C0AC1B5CDD212FA75EDD0268E0C3A5DD7BEB1274A09D729C240E1C2671C9AA3DCB4E73292C6350ACD07A243DE194DY2bDF" TargetMode="External"/><Relationship Id="rId890" Type="http://schemas.openxmlformats.org/officeDocument/2006/relationships/hyperlink" Target="consultantplus://offline/ref=14EB4DC65D8FC8EB578C09D4ACCDD212F973EFDC2E825130558EB2B3204556D22ED340E1CB791C9ABBD5E0B4Y7b6F" TargetMode="External"/><Relationship Id="rId904" Type="http://schemas.openxmlformats.org/officeDocument/2006/relationships/hyperlink" Target="consultantplus://offline/ref=14EB4DC65D8FC8EB578C09D4ACCDD212FA76ECD023825130558EB2B3204556C02E8B4CE0C2671C9BAE83B1F223CACA3D1DD304BF5FDC1BY4bFF" TargetMode="External"/><Relationship Id="rId1327" Type="http://schemas.openxmlformats.org/officeDocument/2006/relationships/hyperlink" Target="consultantplus://offline/ref=14EB4DC65D8FC8EB578C0AC1B5CDD212F97BECDD22810C3A5DD7BEB1274A09D729C240E1C2671E9BA2DCB4E73292C6350ACD07A243DE194DY2bDF" TargetMode="External"/><Relationship Id="rId1534" Type="http://schemas.openxmlformats.org/officeDocument/2006/relationships/hyperlink" Target="consultantplus://offline/ref=14EB4DC65D8FC8EB578C09D4ACCDD212FA72ECDC21825130558EB2B3204556D22ED340E1CB791C9ABBD5E0B4Y7b6F" TargetMode="External"/><Relationship Id="rId33" Type="http://schemas.openxmlformats.org/officeDocument/2006/relationships/hyperlink" Target="consultantplus://offline/ref=14EB4DC65D8FC8EB578C0AC1B5CDD212FA70E8D3248F0C3A5DD7BEB1274A09D729C240E1C2671C99A3DCB4E73292C6350ACD07A243DE194DY2bDF" TargetMode="External"/><Relationship Id="rId129" Type="http://schemas.openxmlformats.org/officeDocument/2006/relationships/hyperlink" Target="consultantplus://offline/ref=14EB4DC65D8FC8EB578C0AC1B5CDD212F974E1D12E8C0C3A5DD7BEB1274A09D729C240E1C2671D99ADDCB4E73292C6350ACD07A243DE194DY2bDF" TargetMode="External"/><Relationship Id="rId336" Type="http://schemas.openxmlformats.org/officeDocument/2006/relationships/hyperlink" Target="consultantplus://offline/ref=14EB4DC65D8FC8EB578C0AC1B5CDD212F97BECDD22810C3A5DD7BEB1274A09D729C240E1C2671C9CACDCB4E73292C6350ACD07A243DE194DY2bDF" TargetMode="External"/><Relationship Id="rId543" Type="http://schemas.openxmlformats.org/officeDocument/2006/relationships/hyperlink" Target="consultantplus://offline/ref=14EB4DC65D8FC8EB578C03D8B2CDD212FF73EED52E8A0C3A5DD7BEB1274A09D73BC218EDC36E0299A6C9E2B674YCb7F" TargetMode="External"/><Relationship Id="rId988" Type="http://schemas.openxmlformats.org/officeDocument/2006/relationships/hyperlink" Target="consultantplus://offline/ref=14EB4DC65D8FC8EB578C09D4ACCDD212F972E9DC26825130558EB2B3204556D22ED340E1CB791C9ABBD5E0B4Y7b6F" TargetMode="External"/><Relationship Id="rId1173" Type="http://schemas.openxmlformats.org/officeDocument/2006/relationships/hyperlink" Target="consultantplus://offline/ref=14EB4DC65D8FC8EB578C09D4ACCDD212FA71E0D426825130558EB2B3204556D22ED340E1CB791C9ABBD5E0B4Y7b6F" TargetMode="External"/><Relationship Id="rId1380" Type="http://schemas.openxmlformats.org/officeDocument/2006/relationships/hyperlink" Target="consultantplus://offline/ref=14EB4DC65D8FC8EB578C09D4ACCDD212FA71E0D524825130558EB2B3204556D22ED340E1CB791C9ABBD5E0B4Y7b6F" TargetMode="External"/><Relationship Id="rId182" Type="http://schemas.openxmlformats.org/officeDocument/2006/relationships/hyperlink" Target="consultantplus://offline/ref=14EB4DC65D8FC8EB578C0AC1B5CDD212FA76E0D0258E0C3A5DD7BEB1274A09D729C240E1C2661D9CADDCB4E73292C6350ACD07A243DE194DY2bDF" TargetMode="External"/><Relationship Id="rId403" Type="http://schemas.openxmlformats.org/officeDocument/2006/relationships/hyperlink" Target="consultantplus://offline/ref=14EB4DC65D8FC8EB578C09D4ACCDD212FA74E8D124825130558EB2B3204556C02E8B4CE0C2621E9AAE83B1F223CACA3D1DD304BF5FDC1BY4bFF" TargetMode="External"/><Relationship Id="rId750" Type="http://schemas.openxmlformats.org/officeDocument/2006/relationships/hyperlink" Target="consultantplus://offline/ref=14EB4DC65D8FC8EB578C09D4ACCDD212FA71EFD52E825130558EB2B3204556D22ED340E1CB791C9ABBD5E0B4Y7b6F" TargetMode="External"/><Relationship Id="rId848" Type="http://schemas.openxmlformats.org/officeDocument/2006/relationships/hyperlink" Target="consultantplus://offline/ref=14EB4DC65D8FC8EB578C09D4ACCDD212F972E8D227825130558EB2B3204556D22ED340E1CB791C9ABBD5E0B4Y7b6F" TargetMode="External"/><Relationship Id="rId1033" Type="http://schemas.openxmlformats.org/officeDocument/2006/relationships/hyperlink" Target="consultantplus://offline/ref=14EB4DC65D8FC8EB578C09D4ACCDD212FA76E1D624825130558EB2B3204556D22ED340E1CB791C9ABBD5E0B4Y7b6F" TargetMode="External"/><Relationship Id="rId1478" Type="http://schemas.openxmlformats.org/officeDocument/2006/relationships/hyperlink" Target="consultantplus://offline/ref=14EB4DC65D8FC8EB578C03D8B2CDD212FF73EED52E8A0C3A5DD7BEB1274A09D73BC218EDC36E0299A6C9E2B674YCb7F" TargetMode="External"/><Relationship Id="rId487" Type="http://schemas.openxmlformats.org/officeDocument/2006/relationships/hyperlink" Target="consultantplus://offline/ref=14EB4DC65D8FC8EB578C09D4ACCDD212FA71EFD423825130558EB2B3204556D22ED340E1CB791C9ABBD5E0B4Y7b6F" TargetMode="External"/><Relationship Id="rId610" Type="http://schemas.openxmlformats.org/officeDocument/2006/relationships/hyperlink" Target="consultantplus://offline/ref=14EB4DC65D8FC8EB578C09D4ACCDD212FA77E0D125825130558EB2B3204556D22ED340E1CB791C9ABBD5E0B4Y7b6F" TargetMode="External"/><Relationship Id="rId694" Type="http://schemas.openxmlformats.org/officeDocument/2006/relationships/hyperlink" Target="consultantplus://offline/ref=14EB4DC65D8FC8EB578C09D4ACCDD212FF77E0D72CDF5B380C82B0B42F1A53C73F8B4CE9DC671F87A7D7E2YBb6F" TargetMode="External"/><Relationship Id="rId708" Type="http://schemas.openxmlformats.org/officeDocument/2006/relationships/hyperlink" Target="consultantplus://offline/ref=14EB4DC65D8FC8EB578C09D4ACCDD212FE70EDD22CDF5B380C82B0B42F1A41C767874DE0C0621E92F186A4E37BC6C22A03D019A35DDEY1b9F" TargetMode="External"/><Relationship Id="rId915" Type="http://schemas.openxmlformats.org/officeDocument/2006/relationships/hyperlink" Target="consultantplus://offline/ref=14EB4DC65D8FC8EB578C09D4ACCDD212F374E0D42CDF5B380C82B0B42F1A53C73F8B4CE9DC671F87A7D7E2YBb6F" TargetMode="External"/><Relationship Id="rId1240" Type="http://schemas.openxmlformats.org/officeDocument/2006/relationships/hyperlink" Target="consultantplus://offline/ref=14EB4DC65D8FC8EB578C09D4ACCDD212F972E8D227825130558EB2B3204556D22ED340E1CB791C9ABBD5E0B4Y7b6F" TargetMode="External"/><Relationship Id="rId1338" Type="http://schemas.openxmlformats.org/officeDocument/2006/relationships/hyperlink" Target="consultantplus://offline/ref=14EB4DC65D8FC8EB578C09D4ACCDD212F973E8D722825130558EB2B3204556D22ED340E1CB791C9ABBD5E0B4Y7b6F" TargetMode="External"/><Relationship Id="rId1545" Type="http://schemas.openxmlformats.org/officeDocument/2006/relationships/hyperlink" Target="consultantplus://offline/ref=14EB4DC65D8FC8EB578C09D4ACCDD212FA72ECDC21825130558EB2B3204556D22ED340E1CB791C9ABBD5E0B4Y7b6F" TargetMode="External"/><Relationship Id="rId347" Type="http://schemas.openxmlformats.org/officeDocument/2006/relationships/hyperlink" Target="consultantplus://offline/ref=14EB4DC65D8FC8EB578C09D4ACCDD212F272EBDC2CDF5B380C82B0B42F1A41C767874DE0C3671592F186A4E37BC6C22A03D019A35DDEY1b9F" TargetMode="External"/><Relationship Id="rId999" Type="http://schemas.openxmlformats.org/officeDocument/2006/relationships/hyperlink" Target="consultantplus://offline/ref=14EB4DC65D8FC8EB578C09D4ACCDD212FA7AE9D421825130558EB2B3204556D22ED340E1CB791C9ABBD5E0B4Y7b6F" TargetMode="External"/><Relationship Id="rId1100" Type="http://schemas.openxmlformats.org/officeDocument/2006/relationships/hyperlink" Target="consultantplus://offline/ref=14EB4DC65D8FC8EB578C09D4ACCDD212F272E9D02CDF5B380C82B0B42F1A53C73F8B4CE9DC671F87A7D7E2YBb6F" TargetMode="External"/><Relationship Id="rId1184" Type="http://schemas.openxmlformats.org/officeDocument/2006/relationships/hyperlink" Target="consultantplus://offline/ref=14EB4DC65D8FC8EB578C09D4ACCDD212FE72EED42CDF5B380C82B0B42F1A53C73F8B4CE9DC671F87A7D7E2YBb6F" TargetMode="External"/><Relationship Id="rId1405" Type="http://schemas.openxmlformats.org/officeDocument/2006/relationships/hyperlink" Target="consultantplus://offline/ref=14EB4DC65D8FC8EB578C09D4ACCDD212FA71EFD625825130558EB2B3204556D22ED340E1CB791C9ABBD5E0B4Y7b6F" TargetMode="External"/><Relationship Id="rId44" Type="http://schemas.openxmlformats.org/officeDocument/2006/relationships/hyperlink" Target="consultantplus://offline/ref=14EB4DC65D8FC8EB578C0AC1B5CDD212F974E1D12E8C0C3A5DD7BEB1274A09D729C240E1C2671C9BA3DCB4E73292C6350ACD07A243DE194DY2bDF" TargetMode="External"/><Relationship Id="rId554" Type="http://schemas.openxmlformats.org/officeDocument/2006/relationships/hyperlink" Target="consultantplus://offline/ref=14EB4DC65D8FC8EB578C09D4ACCDD212FA71EFD423825130558EB2B3204556D22ED340E1CB791C9ABBD5E0B4Y7b6F" TargetMode="External"/><Relationship Id="rId761" Type="http://schemas.openxmlformats.org/officeDocument/2006/relationships/hyperlink" Target="consultantplus://offline/ref=14EB4DC65D8FC8EB578C0AC1B5CDD212FA75EDD0268E0C3A5DD7BEB1274A09D729C240E1C2671C9EACDCB4E73292C6350ACD07A243DE194DY2bDF" TargetMode="External"/><Relationship Id="rId859" Type="http://schemas.openxmlformats.org/officeDocument/2006/relationships/hyperlink" Target="consultantplus://offline/ref=14EB4DC65D8FC8EB578C09D4ACCDD212F976E0D421825130558EB2B3204556D22ED340E1CB791C9ABBD5E0B4Y7b6F" TargetMode="External"/><Relationship Id="rId1391" Type="http://schemas.openxmlformats.org/officeDocument/2006/relationships/hyperlink" Target="consultantplus://offline/ref=14EB4DC65D8FC8EB578C09D4ACCDD212FA71E1DD23825130558EB2B3204556D22ED340E1CB791C9ABBD5E0B4Y7b6F" TargetMode="External"/><Relationship Id="rId1489" Type="http://schemas.openxmlformats.org/officeDocument/2006/relationships/hyperlink" Target="consultantplus://offline/ref=14EB4DC65D8FC8EB578C09D4ACCDD212FA71EFD423825130558EB2B3204556C02E8B4CE0C2601C9EAE83B1F223CACA3D1DD304BF5FDC1BY4bFF" TargetMode="External"/><Relationship Id="rId193" Type="http://schemas.openxmlformats.org/officeDocument/2006/relationships/hyperlink" Target="consultantplus://offline/ref=14EB4DC65D8FC8EB578C09D4ACCDD212F376EEDD2CDF5B380C82B0B42F1A41C767874DE0C06E1A92F186A4E37BC6C22A03D019A35DDEY1b9F" TargetMode="External"/><Relationship Id="rId207" Type="http://schemas.openxmlformats.org/officeDocument/2006/relationships/hyperlink" Target="consultantplus://offline/ref=14EB4DC65D8FC8EB578C09D4ACCDD212FF71ECD32CDF5B380C82B0B42F1A41C767874DE0C2621A92F186A4E37BC6C22A03D019A35DDEY1b9F" TargetMode="External"/><Relationship Id="rId414" Type="http://schemas.openxmlformats.org/officeDocument/2006/relationships/hyperlink" Target="consultantplus://offline/ref=14EB4DC65D8FC8EB578C09D4ACCDD212F272EED12CDF5B380C82B0B42F1A41C767874DE0C2601E92F186A4E37BC6C22A03D019A35DDEY1b9F" TargetMode="External"/><Relationship Id="rId498" Type="http://schemas.openxmlformats.org/officeDocument/2006/relationships/hyperlink" Target="consultantplus://offline/ref=14EB4DC65D8FC8EB578C03D8B2CDD212FF73EED52E8A0C3A5DD7BEB1274A09D73BC218EDC36E0299A6C9E2B674YCb7F" TargetMode="External"/><Relationship Id="rId621" Type="http://schemas.openxmlformats.org/officeDocument/2006/relationships/hyperlink" Target="consultantplus://offline/ref=14EB4DC65D8FC8EB578C09D4ACCDD212FA77E0D22F825130558EB2B3204556D22ED340E1CB791C9ABBD5E0B4Y7b6F" TargetMode="External"/><Relationship Id="rId1044" Type="http://schemas.openxmlformats.org/officeDocument/2006/relationships/hyperlink" Target="consultantplus://offline/ref=14EB4DC65D8FC8EB578C09D4ACCDD212FA71E1D725825130558EB2B3204556D22ED340E1CB791C9ABBD5E0B4Y7b6F" TargetMode="External"/><Relationship Id="rId1251" Type="http://schemas.openxmlformats.org/officeDocument/2006/relationships/hyperlink" Target="consultantplus://offline/ref=14EB4DC65D8FC8EB578C09D4ACCDD212F971EBD12CDF5B380C82B0B42F1A53C73F8B4CE9DC671F87A7D7E2YBb6F" TargetMode="External"/><Relationship Id="rId1349" Type="http://schemas.openxmlformats.org/officeDocument/2006/relationships/hyperlink" Target="consultantplus://offline/ref=14EB4DC65D8FC8EB578C09D4ACCDD212FD77EED62CDF5B380C82B0B42F1A41C767874DE0C0601592F186A4E37BC6C22A03D019A35DDEY1b9F" TargetMode="External"/><Relationship Id="rId260" Type="http://schemas.openxmlformats.org/officeDocument/2006/relationships/hyperlink" Target="consultantplus://offline/ref=14EB4DC65D8FC8EB578C0AC1B5CDD212F97BECDD22810C3A5DD7BEB1274A09D729C240E1C2671C9AA7DCB4E73292C6350ACD07A243DE194DY2bDF" TargetMode="External"/><Relationship Id="rId719" Type="http://schemas.openxmlformats.org/officeDocument/2006/relationships/hyperlink" Target="consultantplus://offline/ref=14EB4DC65D8FC8EB578C09D4ACCDD212F972E9DC26825130558EB2B3204556D22ED340E1CB791C9ABBD5E0B4Y7b6F" TargetMode="External"/><Relationship Id="rId926" Type="http://schemas.openxmlformats.org/officeDocument/2006/relationships/hyperlink" Target="consultantplus://offline/ref=14EB4DC65D8FC8EB578C09D4ACCDD212F972E9DC26825130558EB2B3204556D22ED340E1CB791C9ABBD5E0B4Y7b6F" TargetMode="External"/><Relationship Id="rId1111" Type="http://schemas.openxmlformats.org/officeDocument/2006/relationships/hyperlink" Target="consultantplus://offline/ref=14EB4DC65D8FC8EB578C09D4ACCDD212F373EAD52CDF5B380C82B0B42F1A53C73F8B4CE9DC671F87A7D7E2YBb6F" TargetMode="External"/><Relationship Id="rId1556" Type="http://schemas.openxmlformats.org/officeDocument/2006/relationships/hyperlink" Target="consultantplus://offline/ref=14EB4DC65D8FC8EB578C09D4ACCDD212FA71E8D126825130558EB2B3204556D22ED340E1CB791C9ABBD5E0B4Y7b6F" TargetMode="External"/><Relationship Id="rId55" Type="http://schemas.openxmlformats.org/officeDocument/2006/relationships/hyperlink" Target="consultantplus://offline/ref=14EB4DC65D8FC8EB578C0AC1B5CDD212F974E1D12E8C0C3A5DD7BEB1274A09D729C240E1C2671C9CA4DCB4E73292C6350ACD07A243DE194DY2bDF" TargetMode="External"/><Relationship Id="rId120" Type="http://schemas.openxmlformats.org/officeDocument/2006/relationships/hyperlink" Target="consultantplus://offline/ref=14EB4DC65D8FC8EB578C0AC1B5CDD212F974E1D12E8C0C3A5DD7BEB1274A09D729C240E1C2671C91A3DCB4E73292C6350ACD07A243DE194DY2bDF" TargetMode="External"/><Relationship Id="rId358" Type="http://schemas.openxmlformats.org/officeDocument/2006/relationships/hyperlink" Target="consultantplus://offline/ref=14EB4DC65D8FC8EB578C09D4ACCDD212F972E8D02CDF5B380C82B0B42F1A53C73F8B4CE9DC671F87A7D7E2YBb6F" TargetMode="External"/><Relationship Id="rId565" Type="http://schemas.openxmlformats.org/officeDocument/2006/relationships/hyperlink" Target="consultantplus://offline/ref=14EB4DC65D8FC8EB578C09D4ACCDD212F972E9DC26825130558EB2B3204556D22ED340E1CB791C9ABBD5E0B4Y7b6F" TargetMode="External"/><Relationship Id="rId772" Type="http://schemas.openxmlformats.org/officeDocument/2006/relationships/hyperlink" Target="consultantplus://offline/ref=14EB4DC65D8FC8EB578C09D4ACCDD212F971EBD12CDF5B380C82B0B42F1A53C73F8B4CE9DC671F87A7D7E2YBb6F" TargetMode="External"/><Relationship Id="rId1195" Type="http://schemas.openxmlformats.org/officeDocument/2006/relationships/hyperlink" Target="consultantplus://offline/ref=14EB4DC65D8FC8EB578C09D4ACCDD212FA71E8D126825130558EB2B3204556D22ED340E1CB791C9ABBD5E0B4Y7b6F" TargetMode="External"/><Relationship Id="rId1209" Type="http://schemas.openxmlformats.org/officeDocument/2006/relationships/hyperlink" Target="consultantplus://offline/ref=14EB4DC65D8FC8EB578C15D4B0CDD212FA77EDD42CDF5B380C82B0B42F1A53C73F8B4CE9DC671F87A7D7E2YBb6F" TargetMode="External"/><Relationship Id="rId1416" Type="http://schemas.openxmlformats.org/officeDocument/2006/relationships/hyperlink" Target="consultantplus://offline/ref=14EB4DC65D8FC8EB578C09D4ACCDD212FA71E1D725825130558EB2B3204556D22ED340E1CB791C9ABBD5E0B4Y7b6F" TargetMode="External"/><Relationship Id="rId218" Type="http://schemas.openxmlformats.org/officeDocument/2006/relationships/hyperlink" Target="consultantplus://offline/ref=14EB4DC65D8FC8EB578C09D4ACCDD212FF72EBD22CDF5B380C82B0B42F1A41C767874DE0C5631492F186A4E37BC6C22A03D019A35DDEY1b9F" TargetMode="External"/><Relationship Id="rId425" Type="http://schemas.openxmlformats.org/officeDocument/2006/relationships/hyperlink" Target="consultantplus://offline/ref=14EB4DC65D8FC8EB578C09D4ACCDD212F272ECD72CDF5B380C82B0B42F1A53C73F8B4CE9DC671F87A7D7E2YBb6F" TargetMode="External"/><Relationship Id="rId632" Type="http://schemas.openxmlformats.org/officeDocument/2006/relationships/hyperlink" Target="consultantplus://offline/ref=14EB4DC65D8FC8EB578C09D4ACCDD212FA71EFD423825130558EB2B3204556C02E8B4CE0C2601C9EAE83B1F223CACA3D1DD304BF5FDC1BY4bFF" TargetMode="External"/><Relationship Id="rId1055" Type="http://schemas.openxmlformats.org/officeDocument/2006/relationships/hyperlink" Target="consultantplus://offline/ref=14EB4DC65D8FC8EB578C09D4ACCDD212FA71EFD423825130558EB2B3204556C02E8B4CE0C2601C9EAE83B1F223CACA3D1DD304BF5FDC1BY4bFF" TargetMode="External"/><Relationship Id="rId1262" Type="http://schemas.openxmlformats.org/officeDocument/2006/relationships/hyperlink" Target="consultantplus://offline/ref=14EB4DC65D8FC8EB578C09D4ACCDD212F972E8D227825130558EB2B3204556D22ED340E1CB791C9ABBD5E0B4Y7b6F" TargetMode="External"/><Relationship Id="rId271" Type="http://schemas.openxmlformats.org/officeDocument/2006/relationships/hyperlink" Target="consultantplus://offline/ref=14EB4DC65D8FC8EB578C09D4ACCDD212FA73ECDD21825130558EB2B3204556D22ED340E1CB791C9ABBD5E0B4Y7b6F" TargetMode="External"/><Relationship Id="rId937" Type="http://schemas.openxmlformats.org/officeDocument/2006/relationships/hyperlink" Target="consultantplus://offline/ref=14EB4DC65D8FC8EB578C09D4ACCDD212F972E8D227825130558EB2B3204556D22ED340E1CB791C9ABBD5E0B4Y7b6F" TargetMode="External"/><Relationship Id="rId1122" Type="http://schemas.openxmlformats.org/officeDocument/2006/relationships/hyperlink" Target="consultantplus://offline/ref=14EB4DC65D8FC8EB578C09D4ACCDD212FA72EBD32F825130558EB2B3204556D22ED340E1CB791C9ABBD5E0B4Y7b6F" TargetMode="External"/><Relationship Id="rId1567" Type="http://schemas.openxmlformats.org/officeDocument/2006/relationships/hyperlink" Target="consultantplus://offline/ref=14EB4DC65D8FC8EB578C09D4ACCDD212FA71EFD52E825130558EB2B3204556D22ED340E1CB791C9ABBD5E0B4Y7b6F" TargetMode="External"/><Relationship Id="rId66" Type="http://schemas.openxmlformats.org/officeDocument/2006/relationships/hyperlink" Target="consultantplus://offline/ref=14EB4DC65D8FC8EB578C0AC1B5CDD212F871E0D6278C0C3A5DD7BEB1274A09D729C240E1C2671F9CA0DCB4E73292C6350ACD07A243DE194DY2bDF" TargetMode="External"/><Relationship Id="rId131" Type="http://schemas.openxmlformats.org/officeDocument/2006/relationships/hyperlink" Target="consultantplus://offline/ref=14EB4DC65D8FC8EB578C0AC1B5CDD212F974E1D12E8C0C3A5DD7BEB1274A09D729C240E1C2671D98A4DCB4E73292C6350ACD07A243DE194DY2bDF" TargetMode="External"/><Relationship Id="rId369" Type="http://schemas.openxmlformats.org/officeDocument/2006/relationships/hyperlink" Target="consultantplus://offline/ref=14EB4DC65D8FC8EB578C09D4ACCDD212FA75EBD32E825130558EB2B3204556C02E8B4CE0C2671A9EAE83B1F223CACA3D1DD304BF5FDC1BY4bFF" TargetMode="External"/><Relationship Id="rId576" Type="http://schemas.openxmlformats.org/officeDocument/2006/relationships/hyperlink" Target="consultantplus://offline/ref=14EB4DC65D8FC8EB578C09D4ACCDD212F972E9DC26825130558EB2B3204556D22ED340E1CB791C9ABBD5E0B4Y7b6F" TargetMode="External"/><Relationship Id="rId783" Type="http://schemas.openxmlformats.org/officeDocument/2006/relationships/hyperlink" Target="consultantplus://offline/ref=14EB4DC65D8FC8EB578C09D4ACCDD212FD7AECD22CDF5B380C82B0B42F1A53C73F8B4CE9DC671F87A7D7E2YBb6F" TargetMode="External"/><Relationship Id="rId990" Type="http://schemas.openxmlformats.org/officeDocument/2006/relationships/hyperlink" Target="consultantplus://offline/ref=14EB4DC65D8FC8EB578C09D4ACCDD212FA71EFD423825130558EB2B3204556C02E8B4CE0C2601C9EAE83B1F223CACA3D1DD304BF5FDC1BY4bFF" TargetMode="External"/><Relationship Id="rId1427" Type="http://schemas.openxmlformats.org/officeDocument/2006/relationships/hyperlink" Target="consultantplus://offline/ref=14EB4DC65D8FC8EB578C09D4ACCDD212FA71EFD423825130558EB2B3204556C02E8B4CE0C263159FAE83B1F223CACA3D1DD304BF5FDC1BY4bFF" TargetMode="External"/><Relationship Id="rId229" Type="http://schemas.openxmlformats.org/officeDocument/2006/relationships/hyperlink" Target="consultantplus://offline/ref=14EB4DC65D8FC8EB578C0AC1B5CDD212FA75EDD0268E0C3A5DD7BEB1274A09D729C240E1C2671C98A6DCB4E73292C6350ACD07A243DE194DY2bDF" TargetMode="External"/><Relationship Id="rId436" Type="http://schemas.openxmlformats.org/officeDocument/2006/relationships/hyperlink" Target="consultantplus://offline/ref=14EB4DC65D8FC8EB578C09D4ACCDD212F272EFDC2CDF5B380C82B0B42F1A41C767874DE0C2621A92F186A4E37BC6C22A03D019A35DDEY1b9F" TargetMode="External"/><Relationship Id="rId643" Type="http://schemas.openxmlformats.org/officeDocument/2006/relationships/hyperlink" Target="consultantplus://offline/ref=14EB4DC65D8FC8EB578C09D4ACCDD212FA71EFD423825130558EB2B3204556C02E8B4CE0C3671F90AE83B1F223CACA3D1DD304BF5FDC1BY4bFF" TargetMode="External"/><Relationship Id="rId1066" Type="http://schemas.openxmlformats.org/officeDocument/2006/relationships/hyperlink" Target="consultantplus://offline/ref=14EB4DC65D8FC8EB578C09D4ACCDD212FA71EFD423825130558EB2B3204556C02E8B4CE0C2601C9EAE83B1F223CACA3D1DD304BF5FDC1BY4bFF" TargetMode="External"/><Relationship Id="rId1273" Type="http://schemas.openxmlformats.org/officeDocument/2006/relationships/hyperlink" Target="consultantplus://offline/ref=14EB4DC65D8FC8EB578C09D4ACCDD212FA71EFD520825130558EB2B3204556D22ED340E1CB791C9ABBD5E0B4Y7b6F" TargetMode="External"/><Relationship Id="rId1480" Type="http://schemas.openxmlformats.org/officeDocument/2006/relationships/hyperlink" Target="consultantplus://offline/ref=14EB4DC65D8FC8EB578C09D4ACCDD212FA71EFD622825130558EB2B3204556D22ED340E1CB791C9ABBD5E0B4Y7b6F" TargetMode="External"/><Relationship Id="rId850" Type="http://schemas.openxmlformats.org/officeDocument/2006/relationships/hyperlink" Target="consultantplus://offline/ref=14EB4DC65D8FC8EB578C09D4ACCDD212FA71E8D126825130558EB2B3204556D22ED340E1CB791C9ABBD5E0B4Y7b6F" TargetMode="External"/><Relationship Id="rId948" Type="http://schemas.openxmlformats.org/officeDocument/2006/relationships/hyperlink" Target="consultantplus://offline/ref=14EB4DC65D8FC8EB578C03D8B2CDD212FF73EED52E8A0C3A5DD7BEB1274A09D73BC218EDC36E0299A6C9E2B674YCb7F" TargetMode="External"/><Relationship Id="rId1133" Type="http://schemas.openxmlformats.org/officeDocument/2006/relationships/hyperlink" Target="consultantplus://offline/ref=14EB4DC65D8FC8EB578C09D4ACCDD212F277E1D12CDF5B380C82B0B42F1A53C73F8B4CE9DC671F87A7D7E2YBb6F" TargetMode="External"/><Relationship Id="rId1578" Type="http://schemas.openxmlformats.org/officeDocument/2006/relationships/hyperlink" Target="consultantplus://offline/ref=14EB4DC65D8FC8EB578C09D4ACCDD212FA71EFD423825130558EB2B3204556C02E8B4CE0C2601C9EAE83B1F223CACA3D1DD304BF5FDC1BY4bFF" TargetMode="External"/><Relationship Id="rId77" Type="http://schemas.openxmlformats.org/officeDocument/2006/relationships/hyperlink" Target="consultantplus://offline/ref=14EB4DC65D8FC8EB578C0AC1B5CDD212FA72EADD208B0C3A5DD7BEB1274A09D729C240E1C2671F9FA1DCB4E73292C6350ACD07A243DE194DY2bDF" TargetMode="External"/><Relationship Id="rId282" Type="http://schemas.openxmlformats.org/officeDocument/2006/relationships/hyperlink" Target="consultantplus://offline/ref=14EB4DC65D8FC8EB578C09D4ACCDD212FA73E9D221825130558EB2B3204556D22ED340E1CB791C9ABBD5E0B4Y7b6F" TargetMode="External"/><Relationship Id="rId503" Type="http://schemas.openxmlformats.org/officeDocument/2006/relationships/hyperlink" Target="consultantplus://offline/ref=14EB4DC65D8FC8EB578C0AC1B5CDD212FA75EDD0268E0C3A5DD7BEB1274A09D729C240E1C2671C9AA3DCB4E73292C6350ACD07A243DE194DY2bDF" TargetMode="External"/><Relationship Id="rId587" Type="http://schemas.openxmlformats.org/officeDocument/2006/relationships/hyperlink" Target="consultantplus://offline/ref=14EB4DC65D8FC8EB578C09D4ACCDD212FA77E0D127825130558EB2B3204556D22ED340E1CB791C9ABBD5E0B4Y7b6F" TargetMode="External"/><Relationship Id="rId710" Type="http://schemas.openxmlformats.org/officeDocument/2006/relationships/hyperlink" Target="consultantplus://offline/ref=14EB4DC65D8FC8EB578C09D4ACCDD212FA75EAD423825130558EB2B3204556C02E8B4CE0C2651A9CAE83B1F223CACA3D1DD304BF5FDC1BY4bFF" TargetMode="External"/><Relationship Id="rId808" Type="http://schemas.openxmlformats.org/officeDocument/2006/relationships/hyperlink" Target="consultantplus://offline/ref=14EB4DC65D8FC8EB578C09D4ACCDD212F976E0D420825130558EB2B3204556D22ED340E1CB791C9ABBD5E0B4Y7b6F" TargetMode="External"/><Relationship Id="rId1340" Type="http://schemas.openxmlformats.org/officeDocument/2006/relationships/hyperlink" Target="consultantplus://offline/ref=14EB4DC65D8FC8EB578C09D4ACCDD212F272EFDC2CDF5B380C82B0B42F1A41C767874DE0C0661D92F186A4E37BC6C22A03D019A35DDEY1b9F" TargetMode="External"/><Relationship Id="rId1438" Type="http://schemas.openxmlformats.org/officeDocument/2006/relationships/hyperlink" Target="consultantplus://offline/ref=14EB4DC65D8FC8EB578C09D4ACCDD212FA71E0D425825130558EB2B3204556D22ED340E1CB791C9ABBD5E0B4Y7b6F" TargetMode="External"/><Relationship Id="rId8" Type="http://schemas.openxmlformats.org/officeDocument/2006/relationships/image" Target="media/image1.png"/><Relationship Id="rId142" Type="http://schemas.openxmlformats.org/officeDocument/2006/relationships/hyperlink" Target="consultantplus://offline/ref=14EB4DC65D8FC8EB578C09D4ACCDD212FA76EDD124825130558EB2B3204556C02E8B4CE0C267199BAE83B1F223CACA3D1DD304BF5FDC1BY4bFF" TargetMode="External"/><Relationship Id="rId447" Type="http://schemas.openxmlformats.org/officeDocument/2006/relationships/hyperlink" Target="consultantplus://offline/ref=14EB4DC65D8FC8EB578C09D4ACCDD212FD77EED62CDF5B380C82B0B42F1A53C73F8B4CE9DC671F87A7D7E2YBb6F" TargetMode="External"/><Relationship Id="rId794" Type="http://schemas.openxmlformats.org/officeDocument/2006/relationships/hyperlink" Target="consultantplus://offline/ref=14EB4DC65D8FC8EB578C09D4ACCDD212F972E9DC26825130558EB2B3204556D22ED340E1CB791C9ABBD5E0B4Y7b6F" TargetMode="External"/><Relationship Id="rId1077" Type="http://schemas.openxmlformats.org/officeDocument/2006/relationships/hyperlink" Target="consultantplus://offline/ref=14EB4DC65D8FC8EB578C09D4ACCDD212FA71EFD520825130558EB2B3204556D22ED340E1CB791C9ABBD5E0B4Y7b6F" TargetMode="External"/><Relationship Id="rId1200" Type="http://schemas.openxmlformats.org/officeDocument/2006/relationships/hyperlink" Target="consultantplus://offline/ref=14EB4DC65D8FC8EB578C09D4ACCDD212FA71EFD52E825130558EB2B3204556D22ED340E1CB791C9ABBD5E0B4Y7b6F" TargetMode="External"/><Relationship Id="rId654" Type="http://schemas.openxmlformats.org/officeDocument/2006/relationships/hyperlink" Target="consultantplus://offline/ref=14EB4DC65D8FC8EB578C09D4ACCDD212FA75EAD423825130558EB2B3204556C02E8B4CE0C2631C99AE83B1F223CACA3D1DD304BF5FDC1BY4bFF" TargetMode="External"/><Relationship Id="rId861" Type="http://schemas.openxmlformats.org/officeDocument/2006/relationships/hyperlink" Target="consultantplus://offline/ref=14EB4DC65D8FC8EB578C09D4ACCDD212FA71E1D725825130558EB2B3204556D22ED340E1CB791C9ABBD5E0B4Y7b6F" TargetMode="External"/><Relationship Id="rId959" Type="http://schemas.openxmlformats.org/officeDocument/2006/relationships/hyperlink" Target="consultantplus://offline/ref=14EB4DC65D8FC8EB578C09D4ACCDD212F972E8D227825130558EB2B3204556D22ED340E1CB791C9ABBD5E0B4Y7b6F" TargetMode="External"/><Relationship Id="rId1284" Type="http://schemas.openxmlformats.org/officeDocument/2006/relationships/hyperlink" Target="consultantplus://offline/ref=14EB4DC65D8FC8EB578C03D8B2CDD212FF76E0D4208C0C3A5DD7BEB1274A09D73BC218EDC36E0299A6C9E2B674YCb7F" TargetMode="External"/><Relationship Id="rId1491" Type="http://schemas.openxmlformats.org/officeDocument/2006/relationships/hyperlink" Target="consultantplus://offline/ref=14EB4DC65D8FC8EB578C09D4ACCDD212F972E9DC26825130558EB2B3204556D22ED340E1CB791C9ABBD5E0B4Y7b6F" TargetMode="External"/><Relationship Id="rId1505" Type="http://schemas.openxmlformats.org/officeDocument/2006/relationships/hyperlink" Target="consultantplus://offline/ref=14EB4DC65D8FC8EB578C09D4ACCDD212F972E8D227825130558EB2B3204556D22ED340E1CB791C9ABBD5E0B4Y7b6F" TargetMode="External"/><Relationship Id="rId1589" Type="http://schemas.openxmlformats.org/officeDocument/2006/relationships/hyperlink" Target="consultantplus://offline/ref=14EB4DC65D8FC8EB578C0AC1B5CDD212FA75EDD0268E0C3A5DD7BEB1274A09D729C240E1C2671C9AA3DCB4E73292C6350ACD07A243DE194DY2bDF" TargetMode="External"/><Relationship Id="rId293" Type="http://schemas.openxmlformats.org/officeDocument/2006/relationships/hyperlink" Target="consultantplus://offline/ref=14EB4DC65D8FC8EB578C09D4ACCDD212FF76EBD32CDF5B380C82B0B42F1A53C73F8B4CE9DC671F87A7D7E2YBb6F" TargetMode="External"/><Relationship Id="rId307" Type="http://schemas.openxmlformats.org/officeDocument/2006/relationships/hyperlink" Target="consultantplus://offline/ref=14EB4DC65D8FC8EB578C09D4ACCDD212F27AE1DF71D553610080B7BB700D468E6B864DE2C16417CDF493B5BB77CED53400CD05A15FYDbCF" TargetMode="External"/><Relationship Id="rId514" Type="http://schemas.openxmlformats.org/officeDocument/2006/relationships/hyperlink" Target="consultantplus://offline/ref=14EB4DC65D8FC8EB578C09D4ACCDD212FD70EED72CDF5B380C82B0B42F1A41C767874DE0C1651D92F186A4E37BC6C22A03D019A35DDEY1b9F" TargetMode="External"/><Relationship Id="rId721" Type="http://schemas.openxmlformats.org/officeDocument/2006/relationships/hyperlink" Target="consultantplus://offline/ref=14EB4DC65D8FC8EB578C09D4ACCDD212FA71EFD423825130558EB2B3204556C02E8B4CE0C263159FAE83B1F223CACA3D1DD304BF5FDC1BY4bFF" TargetMode="External"/><Relationship Id="rId1144" Type="http://schemas.openxmlformats.org/officeDocument/2006/relationships/hyperlink" Target="consultantplus://offline/ref=14EB4DC65D8FC8EB578C09D4ACCDD212FA73E8DD2CDF5B380C82B0B42F1A53C73F8B4CE9DC671F87A7D7E2YBb6F" TargetMode="External"/><Relationship Id="rId1351" Type="http://schemas.openxmlformats.org/officeDocument/2006/relationships/hyperlink" Target="consultantplus://offline/ref=14EB4DC65D8FC8EB578C09D4ACCDD212FD77EED62CDF5B380C82B0B42F1A41C767874DE0C3601892F186A4E37BC6C22A03D019A35DDEY1b9F" TargetMode="External"/><Relationship Id="rId1449" Type="http://schemas.openxmlformats.org/officeDocument/2006/relationships/hyperlink" Target="consultantplus://offline/ref=14EB4DC65D8FC8EB578C09D4ACCDD212FA77E0D127825130558EB2B3204556D22ED340E1CB791C9ABBD5E0B4Y7b6F" TargetMode="External"/><Relationship Id="rId88" Type="http://schemas.openxmlformats.org/officeDocument/2006/relationships/hyperlink" Target="consultantplus://offline/ref=14EB4DC65D8FC8EB578C0AC1B5CDD212FA72EADD208B0C3A5DD7BEB1274A09D729C240E1C2671F9FA2DCB4E73292C6350ACD07A243DE194DY2bDF" TargetMode="External"/><Relationship Id="rId153" Type="http://schemas.openxmlformats.org/officeDocument/2006/relationships/hyperlink" Target="consultantplus://offline/ref=14EB4DC65D8FC8EB578C09D4ACCDD212F975E9DC2CDF5B380C82B0B42F1A41C767874DE0C3641B92F186A4E37BC6C22A03D019A35DDEY1b9F" TargetMode="External"/><Relationship Id="rId360" Type="http://schemas.openxmlformats.org/officeDocument/2006/relationships/hyperlink" Target="consultantplus://offline/ref=14EB4DC65D8FC8EB578C09D4ACCDD212F972E8D02CDF5B380C82B0B42F1A41C767874DE0C0651492F186A4E37BC6C22A03D019A35DDEY1b9F" TargetMode="External"/><Relationship Id="rId598" Type="http://schemas.openxmlformats.org/officeDocument/2006/relationships/hyperlink" Target="consultantplus://offline/ref=14EB4DC65D8FC8EB578C09D4ACCDD212F972E9DC26825130558EB2B3204556D22ED340E1CB791C9ABBD5E0B4Y7b6F" TargetMode="External"/><Relationship Id="rId819" Type="http://schemas.openxmlformats.org/officeDocument/2006/relationships/hyperlink" Target="consultantplus://offline/ref=14EB4DC65D8FC8EB578C09D4ACCDD212FA71EFD52F825130558EB2B3204556D22ED340E1CB791C9ABBD5E0B4Y7b6F" TargetMode="External"/><Relationship Id="rId1004" Type="http://schemas.openxmlformats.org/officeDocument/2006/relationships/hyperlink" Target="consultantplus://offline/ref=14EB4DC65D8FC8EB578C09D4ACCDD212FA72ECDC21825130558EB2B3204556D22ED340E1CB791C9ABBD5E0B4Y7b6F" TargetMode="External"/><Relationship Id="rId1211" Type="http://schemas.openxmlformats.org/officeDocument/2006/relationships/hyperlink" Target="consultantplus://offline/ref=14EB4DC65D8FC8EB578C09D4ACCDD212FA76ECD023825130558EB2B3204556C02E8B4CE0C2671C9BAE83B1F223CACA3D1DD304BF5FDC1BY4bFF" TargetMode="External"/><Relationship Id="rId220" Type="http://schemas.openxmlformats.org/officeDocument/2006/relationships/hyperlink" Target="consultantplus://offline/ref=14EB4DC65D8FC8EB578C09D4ACCDD212FA75EAD423825130558EB2B3204556C02E8B4CE0C267159BAE83B1F223CACA3D1DD304BF5FDC1BY4bFF" TargetMode="External"/><Relationship Id="rId458" Type="http://schemas.openxmlformats.org/officeDocument/2006/relationships/hyperlink" Target="consultantplus://offline/ref=14EB4DC65D8FC8EB578C0AC1B5CDD212FA75EDD0268E0C3A5DD7BEB1274A09D729C240E1C2671C9AA0DCB4E73292C6350ACD07A243DE194DY2bDF" TargetMode="External"/><Relationship Id="rId665" Type="http://schemas.openxmlformats.org/officeDocument/2006/relationships/hyperlink" Target="consultantplus://offline/ref=14EB4DC65D8FC8EB578C09D4ACCDD212F376EEDD2CDF5B380C82B0B42F1A41C767874DE0CA621D92F186A4E37BC6C22A03D019A35DDEY1b9F" TargetMode="External"/><Relationship Id="rId872" Type="http://schemas.openxmlformats.org/officeDocument/2006/relationships/hyperlink" Target="consultantplus://offline/ref=14EB4DC65D8FC8EB578C09D4ACCDD212FA71EFD423825130558EB2B3204556C02E8B4CE0C2601C9EAE83B1F223CACA3D1DD304BF5FDC1BY4bFF" TargetMode="External"/><Relationship Id="rId1088" Type="http://schemas.openxmlformats.org/officeDocument/2006/relationships/hyperlink" Target="consultantplus://offline/ref=14EB4DC65D8FC8EB578C09D4ACCDD212FA77E0D22F825130558EB2B3204556D22ED340E1CB791C9ABBD5E0B4Y7b6F" TargetMode="External"/><Relationship Id="rId1295" Type="http://schemas.openxmlformats.org/officeDocument/2006/relationships/hyperlink" Target="consultantplus://offline/ref=14EB4DC65D8FC8EB578C0AC1B5CDD212F97BECDD22810C3A5DD7BEB1274A09D729C240E1C2671E99A2DCB4E73292C6350ACD07A243DE194DY2bDF" TargetMode="External"/><Relationship Id="rId1309" Type="http://schemas.openxmlformats.org/officeDocument/2006/relationships/hyperlink" Target="consultantplus://offline/ref=14EB4DC65D8FC8EB578C09D4ACCDD212FC7AEFD42CDF5B380C82B0B42F1A53C73F8B4CE9DC671F87A7D7E2YBb6F" TargetMode="External"/><Relationship Id="rId1516" Type="http://schemas.openxmlformats.org/officeDocument/2006/relationships/hyperlink" Target="consultantplus://offline/ref=14EB4DC65D8FC8EB578C09D4ACCDD212FA71EFD423825130558EB2B3204556C02E8B4CE0C2601C9EAE83B1F223CACA3D1DD304BF5FDC1BY4bFF" TargetMode="External"/><Relationship Id="rId15" Type="http://schemas.openxmlformats.org/officeDocument/2006/relationships/hyperlink" Target="consultantplus://offline/ref=C46EEFE32D78DF3965BE4A33EC08755F261A8768142883A8C0572CED62A0BB4883F6A304958ACEB6E93E940D396EA0D4CF9111A61839C9F41CW4F" TargetMode="External"/><Relationship Id="rId318" Type="http://schemas.openxmlformats.org/officeDocument/2006/relationships/hyperlink" Target="consultantplus://offline/ref=14EB4DC65D8FC8EB578C0AC1B5CDD212F97BECDD22810C3A5DD7BEB1274A09D729C240E1C2671C9CA5DCB4E73292C6350ACD07A243DE194DY2bDF" TargetMode="External"/><Relationship Id="rId525" Type="http://schemas.openxmlformats.org/officeDocument/2006/relationships/hyperlink" Target="consultantplus://offline/ref=14EB4DC65D8FC8EB578C09D4ACCDD212FA71EAD221825130558EB2B3204556D22ED340E1CB791C9ABBD5E0B4Y7b6F" TargetMode="External"/><Relationship Id="rId732" Type="http://schemas.openxmlformats.org/officeDocument/2006/relationships/hyperlink" Target="consultantplus://offline/ref=14EB4DC65D8FC8EB578C09D4ACCDD212F972E8D227825130558EB2B3204556D22ED340E1CB791C9ABBD5E0B4Y7b6F" TargetMode="External"/><Relationship Id="rId1155" Type="http://schemas.openxmlformats.org/officeDocument/2006/relationships/hyperlink" Target="consultantplus://offline/ref=14EB4DC65D8FC8EB578C09D4ACCDD212FA72ECD526825130558EB2B3204556D22ED340E1CB791C9ABBD5E0B4Y7b6F" TargetMode="External"/><Relationship Id="rId1362" Type="http://schemas.openxmlformats.org/officeDocument/2006/relationships/hyperlink" Target="consultantplus://offline/ref=14EB4DC65D8FC8EB578C09D4ACCDD212FA71EDDC25825130558EB2B3204556C02E8B4CE0C2631E99AE83B1F223CACA3D1DD304BF5FDC1BY4bFF" TargetMode="External"/><Relationship Id="rId99" Type="http://schemas.openxmlformats.org/officeDocument/2006/relationships/hyperlink" Target="consultantplus://offline/ref=14EB4DC65D8FC8EB578C0AC1B5CDD212F974E1D12E8C0C3A5DD7BEB1274A09D729C240E1C2671C91A4DCB4E73292C6350ACD07A243DE194DY2bDF" TargetMode="External"/><Relationship Id="rId164" Type="http://schemas.openxmlformats.org/officeDocument/2006/relationships/hyperlink" Target="consultantplus://offline/ref=14EB4DC65D8FC8EB578C09D4ACCDD212FA75EAD423825130558EB2B3204556C02E8B4CE0C2661C91AE83B1F223CACA3D1DD304BF5FDC1BY4bFF" TargetMode="External"/><Relationship Id="rId371" Type="http://schemas.openxmlformats.org/officeDocument/2006/relationships/hyperlink" Target="consultantplus://offline/ref=14EB4DC65D8FC8EB578C09D4ACCDD212FD7BEBD02CDF5B380C82B0B42F1A53C73F8B4CE9DC671F87A7D7E2YBb6F" TargetMode="External"/><Relationship Id="rId1015" Type="http://schemas.openxmlformats.org/officeDocument/2006/relationships/hyperlink" Target="consultantplus://offline/ref=14EB4DC65D8FC8EB578C09D4ACAC8741F672EBDD208F0C3A5DD7BEB1274A09D73BC218EDC36E0299A6C9E2B674YCb7F" TargetMode="External"/><Relationship Id="rId1222" Type="http://schemas.openxmlformats.org/officeDocument/2006/relationships/hyperlink" Target="consultantplus://offline/ref=14EB4DC65D8FC8EB578C09D4ACCDD212FA72ECDD27825130558EB2B3204556D22ED340E1CB791C9ABBD5E0B4Y7b6F" TargetMode="External"/><Relationship Id="rId469" Type="http://schemas.openxmlformats.org/officeDocument/2006/relationships/hyperlink" Target="consultantplus://offline/ref=14EB4DC65D8FC8EB578C09D4ACCDD212F972EFD122825130558EB2B3204556D22ED340E1CB791C9ABBD5E0B4Y7b6F" TargetMode="External"/><Relationship Id="rId676" Type="http://schemas.openxmlformats.org/officeDocument/2006/relationships/hyperlink" Target="consultantplus://offline/ref=14EB4DC65D8FC8EB578C09D4ACCDD212FA71E1DC20825130558EB2B3204556D22ED340E1CB791C9ABBD5E0B4Y7b6F" TargetMode="External"/><Relationship Id="rId883" Type="http://schemas.openxmlformats.org/officeDocument/2006/relationships/hyperlink" Target="consultantplus://offline/ref=14EB4DC65D8FC8EB578C09D4ACCDD212FA7AE9D421825130558EB2B3204556D22ED340E1CB791C9ABBD5E0B4Y7b6F" TargetMode="External"/><Relationship Id="rId1099" Type="http://schemas.openxmlformats.org/officeDocument/2006/relationships/hyperlink" Target="consultantplus://offline/ref=14EB4DC65D8FC8EB578C09D4ACCDD212FC74EFD52CDF5B380C82B0B42F1A53C73F8B4CE9DC671F87A7D7E2YBb6F" TargetMode="External"/><Relationship Id="rId1527" Type="http://schemas.openxmlformats.org/officeDocument/2006/relationships/hyperlink" Target="consultantplus://offline/ref=14EB4DC65D8FC8EB578C09D4ACCDD212F972E8D227825130558EB2B3204556D22ED340E1CB791C9ABBD5E0B4Y7b6F" TargetMode="External"/><Relationship Id="rId26" Type="http://schemas.openxmlformats.org/officeDocument/2006/relationships/hyperlink" Target="consultantplus://offline/ref=14EB4DC65D8FC8EB578C0AC1B5CDD212FA70E1D02F8C0C3A5DD7BEB1274A09D729C240E1C2671C99A0DCB4E73292C6350ACD07A243DE194DY2bDF" TargetMode="External"/><Relationship Id="rId231" Type="http://schemas.openxmlformats.org/officeDocument/2006/relationships/hyperlink" Target="consultantplus://offline/ref=14EB4DC65D8FC8EB578C09D4ACCDD212FE7BEBD52CDF5B380C82B0B42F1A41C767874DE0C3671B92F186A4E37BC6C22A03D019A35DDEY1b9F" TargetMode="External"/><Relationship Id="rId329" Type="http://schemas.openxmlformats.org/officeDocument/2006/relationships/hyperlink" Target="consultantplus://offline/ref=14EB4DC65D8FC8EB578C09D4ACCDD212FA75ECD025825130558EB2B3204556C02E8B4CE0C2671598AE83B1F223CACA3D1DD304BF5FDC1BY4bFF" TargetMode="External"/><Relationship Id="rId536" Type="http://schemas.openxmlformats.org/officeDocument/2006/relationships/hyperlink" Target="consultantplus://offline/ref=14EB4DC65D8FC8EB578C09D4ACCDD212F972E8D227825130558EB2B3204556D22ED340E1CB791C9ABBD5E0B4Y7b6F" TargetMode="External"/><Relationship Id="rId1166" Type="http://schemas.openxmlformats.org/officeDocument/2006/relationships/hyperlink" Target="consultantplus://offline/ref=14EB4DC65D8FC8EB578C09D4ACCDD212FA71EED02CDF5B380C82B0B42F1A53C73F8B4CE9DC671F87A7D7E2YBb6F" TargetMode="External"/><Relationship Id="rId1373" Type="http://schemas.openxmlformats.org/officeDocument/2006/relationships/hyperlink" Target="consultantplus://offline/ref=14EB4DC65D8FC8EB578C09D4ACCDD212F372E1D62CDF5B380C82B0B42F1A41C767874DE0C1651D92F186A4E37BC6C22A03D019A35DDEY1b9F" TargetMode="External"/><Relationship Id="rId175" Type="http://schemas.openxmlformats.org/officeDocument/2006/relationships/hyperlink" Target="consultantplus://offline/ref=14EB4DC65D8FC8EB578C09D4ACCDD212FA7BEDD120825130558EB2B3204556D22ED340E1CB791C9ABBD5E0B4Y7b6F" TargetMode="External"/><Relationship Id="rId743" Type="http://schemas.openxmlformats.org/officeDocument/2006/relationships/hyperlink" Target="consultantplus://offline/ref=14EB4DC65D8FC8EB578C09D4ACCDD212FA71EFD423825130558EB2B3204556C02E8B4CE0C2601C9EAE83B1F223CACA3D1DD304BF5FDC1BY4bFF" TargetMode="External"/><Relationship Id="rId950" Type="http://schemas.openxmlformats.org/officeDocument/2006/relationships/hyperlink" Target="consultantplus://offline/ref=14EB4DC65D8FC8EB578C09D4ACCDD212FA76ECD023825130558EB2B3204556C02E8B4CE0C2671C9BAE83B1F223CACA3D1DD304BF5FDC1BY4bFF" TargetMode="External"/><Relationship Id="rId1026" Type="http://schemas.openxmlformats.org/officeDocument/2006/relationships/hyperlink" Target="consultantplus://offline/ref=14EB4DC65D8FC8EB578C0AC1B5CDD212FA70E1D02F8C0C3A5DD7BEB1274A09D729C240E1C2671C9DA2DCB4E73292C6350ACD07A243DE194DY2bDF" TargetMode="External"/><Relationship Id="rId1580" Type="http://schemas.openxmlformats.org/officeDocument/2006/relationships/hyperlink" Target="consultantplus://offline/ref=14EB4DC65D8FC8EB578C09D4ACCDD212FA71EFD52E825130558EB2B3204556D22ED340E1CB791C9ABBD5E0B4Y7b6F" TargetMode="External"/><Relationship Id="rId382" Type="http://schemas.openxmlformats.org/officeDocument/2006/relationships/hyperlink" Target="consultantplus://offline/ref=14EB4DC65D8FC8EB578C09D4ACCDD212FD7BECD02CDF5B380C82B0B42F1A53C73F8B4CE9DC671F87A7D7E2YBb6F" TargetMode="External"/><Relationship Id="rId603" Type="http://schemas.openxmlformats.org/officeDocument/2006/relationships/hyperlink" Target="consultantplus://offline/ref=14EB4DC65D8FC8EB578C09D4ACCDD212F971EBD12CDF5B380C82B0B42F1A53C73F8B4CE9DC671F87A7D7E2YBb6F" TargetMode="External"/><Relationship Id="rId687" Type="http://schemas.openxmlformats.org/officeDocument/2006/relationships/hyperlink" Target="consultantplus://offline/ref=14EB4DC65D8FC8EB578C09D4ACCDD212FA71EAD221825130558EB2B3204556D22ED340E1CB791C9ABBD5E0B4Y7b6F" TargetMode="External"/><Relationship Id="rId810" Type="http://schemas.openxmlformats.org/officeDocument/2006/relationships/hyperlink" Target="consultantplus://offline/ref=14EB4DC65D8FC8EB578C09D4ACCDD212FA73E0D222825130558EB2B3204556D22ED340E1CB791C9ABBD5E0B4Y7b6F" TargetMode="External"/><Relationship Id="rId908" Type="http://schemas.openxmlformats.org/officeDocument/2006/relationships/hyperlink" Target="consultantplus://offline/ref=14EB4DC65D8FC8EB578C0AC1B5CDD212FA75EDD0268E0C3A5DD7BEB1274A09D729C240E1C2671C9AA3DCB4E73292C6350ACD07A243DE194DY2bDF" TargetMode="External"/><Relationship Id="rId1233" Type="http://schemas.openxmlformats.org/officeDocument/2006/relationships/hyperlink" Target="consultantplus://offline/ref=14EB4DC65D8FC8EB578C09D4ACCDD212F971EBD12CDF5B380C82B0B42F1A53C73F8B4CE9DC671F87A7D7E2YBb6F" TargetMode="External"/><Relationship Id="rId1440" Type="http://schemas.openxmlformats.org/officeDocument/2006/relationships/hyperlink" Target="consultantplus://offline/ref=14EB4DC65D8FC8EB578C09D4ACCDD212F972E9DC26825130558EB2B3204556D22ED340E1CB791C9ABBD5E0B4Y7b6F" TargetMode="External"/><Relationship Id="rId1538" Type="http://schemas.openxmlformats.org/officeDocument/2006/relationships/hyperlink" Target="consultantplus://offline/ref=14EB4DC65D8FC8EB578C09D4ACCDD212FA71E8D126825130558EB2B3204556D22ED340E1CB791C9ABBD5E0B4Y7b6F" TargetMode="External"/><Relationship Id="rId242" Type="http://schemas.openxmlformats.org/officeDocument/2006/relationships/hyperlink" Target="consultantplus://offline/ref=14EB4DC65D8FC8EB578C0AC1B5CDD212F97BECDD22810C3A5DD7BEB1274A09D729C240E1C2671C9BA3DCB4E73292C6350ACD07A243DE194DY2bDF" TargetMode="External"/><Relationship Id="rId894" Type="http://schemas.openxmlformats.org/officeDocument/2006/relationships/hyperlink" Target="consultantplus://offline/ref=14EB4DC65D8FC8EB578C03D3B7AC8741F671EDD322810C3A5DD7BEB1274A09D73BC218EDC36E0299A6C9E2B674YCb7F" TargetMode="External"/><Relationship Id="rId1177" Type="http://schemas.openxmlformats.org/officeDocument/2006/relationships/hyperlink" Target="consultantplus://offline/ref=14EB4DC65D8FC8EB578C03D3B7AC8741F671EDD322810C3A5DD7BEB1274A09D73BC218EDC36E0299A6C9E2B674YCb7F" TargetMode="External"/><Relationship Id="rId1300" Type="http://schemas.openxmlformats.org/officeDocument/2006/relationships/hyperlink" Target="consultantplus://offline/ref=14EB4DC65D8FC8EB578C09D4ACCDD212FF73E9DD2CDF5B380C82B0B42F1A53C73F8B4CE9DC671F87A7D7E2YBb6F" TargetMode="External"/><Relationship Id="rId37" Type="http://schemas.openxmlformats.org/officeDocument/2006/relationships/hyperlink" Target="consultantplus://offline/ref=14EB4DC65D8FC8EB578C0AC1B5CDD212F974E1D12E8C0C3A5DD7BEB1274A09D729C240E1C2671C98A3DCB4E73292C6350ACD07A243DE194DY2bDF" TargetMode="External"/><Relationship Id="rId102" Type="http://schemas.openxmlformats.org/officeDocument/2006/relationships/hyperlink" Target="consultantplus://offline/ref=14EB4DC65D8FC8EB578C0AC1B5CDD212FA7AEED021810C3A5DD7BEB1274A09D729C240E1C2671C98A7DCB4E73292C6350ACD07A243DE194DY2bDF" TargetMode="External"/><Relationship Id="rId547" Type="http://schemas.openxmlformats.org/officeDocument/2006/relationships/hyperlink" Target="consultantplus://offline/ref=14EB4DC65D8FC8EB578C09D4ACCDD212FA71EFD622825130558EB2B3204556D22ED340E1CB791C9ABBD5E0B4Y7b6F" TargetMode="External"/><Relationship Id="rId754" Type="http://schemas.openxmlformats.org/officeDocument/2006/relationships/hyperlink" Target="consultantplus://offline/ref=14EB4DC65D8FC8EB578C09D4ACCDD212FA71E1DD23825130558EB2B3204556D22ED340E1CB791C9ABBD5E0B4Y7b6F" TargetMode="External"/><Relationship Id="rId961" Type="http://schemas.openxmlformats.org/officeDocument/2006/relationships/hyperlink" Target="consultantplus://offline/ref=14EB4DC65D8FC8EB578C09D4ACCDD212FA71EFD423825130558EB2B3204556C02E8B4CE0C3611991AE83B1F223CACA3D1DD304BF5FDC1BY4bFF" TargetMode="External"/><Relationship Id="rId1384" Type="http://schemas.openxmlformats.org/officeDocument/2006/relationships/hyperlink" Target="consultantplus://offline/ref=14EB4DC65D8FC8EB578C09D4ACCDD212FA71EFD520825130558EB2B3204556D22ED340E1CB791C9ABBD5E0B4Y7b6F" TargetMode="External"/><Relationship Id="rId1591" Type="http://schemas.openxmlformats.org/officeDocument/2006/relationships/fontTable" Target="fontTable.xml"/><Relationship Id="rId90" Type="http://schemas.openxmlformats.org/officeDocument/2006/relationships/hyperlink" Target="consultantplus://offline/ref=14EB4DC65D8FC8EB578C0AC1B5CDD212FA72EADD208B0C3A5DD7BEB1274A09D729C240E1C2671F9CA6DCB4E73292C6350ACD07A243DE194DY2bDF" TargetMode="External"/><Relationship Id="rId186" Type="http://schemas.openxmlformats.org/officeDocument/2006/relationships/hyperlink" Target="consultantplus://offline/ref=14EB4DC65D8FC8EB578C09D4ACCDD212F871E1D02CDF5B380C82B0B42F1A41C767874DE0C26F1F92F186A4E37BC6C22A03D019A35DDEY1b9F" TargetMode="External"/><Relationship Id="rId393" Type="http://schemas.openxmlformats.org/officeDocument/2006/relationships/hyperlink" Target="consultantplus://offline/ref=14EB4DC65D8FC8EB578C09D4ACCDD212F970E0D32CDF5B380C82B0B42F1A41C767874DE0C0641A92F186A4E37BC6C22A03D019A35DDEY1b9F" TargetMode="External"/><Relationship Id="rId407" Type="http://schemas.openxmlformats.org/officeDocument/2006/relationships/hyperlink" Target="consultantplus://offline/ref=14EB4DC65D8FC8EB578C09D4ACCDD212FD77EFD52CDF5B380C82B0B42F1A53C73F8B4CE9DC671F87A7D7E2YBb6F" TargetMode="External"/><Relationship Id="rId614" Type="http://schemas.openxmlformats.org/officeDocument/2006/relationships/hyperlink" Target="consultantplus://offline/ref=14EB4DC65D8FC8EB578C09D4ACCDD212F972E8D227825130558EB2B3204556D22ED340E1CB791C9ABBD5E0B4Y7b6F" TargetMode="External"/><Relationship Id="rId821" Type="http://schemas.openxmlformats.org/officeDocument/2006/relationships/hyperlink" Target="consultantplus://offline/ref=14EB4DC65D8FC8EB578C09D4ACCDD212FE72E0D72CDF5B380C82B0B42F1A53C73F8B4CE9DC671F87A7D7E2YBb6F" TargetMode="External"/><Relationship Id="rId1037" Type="http://schemas.openxmlformats.org/officeDocument/2006/relationships/hyperlink" Target="consultantplus://offline/ref=14EB4DC65D8FC8EB578C09D4ACCDD212FA71E0D524825130558EB2B3204556D22ED340E1CB791C9ABBD5E0B4Y7b6F" TargetMode="External"/><Relationship Id="rId1244" Type="http://schemas.openxmlformats.org/officeDocument/2006/relationships/hyperlink" Target="consultantplus://offline/ref=14EB4DC65D8FC8EB578C09D4ACCDD212FD7AECD32CDF5B380C82B0B42F1A53C73F8B4CE9DC671F87A7D7E2YBb6F" TargetMode="External"/><Relationship Id="rId1451" Type="http://schemas.openxmlformats.org/officeDocument/2006/relationships/hyperlink" Target="consultantplus://offline/ref=14EB4DC65D8FC8EB578C09D4ACCDD212F972E9DC26825130558EB2B3204556D22ED340E1CB791C9ABBD5E0B4Y7b6F" TargetMode="External"/><Relationship Id="rId253" Type="http://schemas.openxmlformats.org/officeDocument/2006/relationships/hyperlink" Target="consultantplus://offline/ref=14EB4DC65D8FC8EB578C09D4ACCDD212FA77E9D427825130558EB2B3204556C02E8B4CE0C2661E9CAE83B1F223CACA3D1DD304BF5FDC1BY4bFF" TargetMode="External"/><Relationship Id="rId460" Type="http://schemas.openxmlformats.org/officeDocument/2006/relationships/hyperlink" Target="consultantplus://offline/ref=14EB4DC65D8FC8EB578C09D4ACCDD212F973E8D722825130558EB2B3204556D22ED340E1CB791C9ABBD5E0B4Y7b6F" TargetMode="External"/><Relationship Id="rId698" Type="http://schemas.openxmlformats.org/officeDocument/2006/relationships/hyperlink" Target="consultantplus://offline/ref=14EB4DC65D8FC8EB578C09D4ACCDD212FA71E1D62CDF5B380C82B0B42F1A53C73F8B4CE9DC671F87A7D7E2YBb6F" TargetMode="External"/><Relationship Id="rId919" Type="http://schemas.openxmlformats.org/officeDocument/2006/relationships/hyperlink" Target="consultantplus://offline/ref=14EB4DC65D8FC8EB578C09D4ACCDD212FA71EFD625825130558EB2B3204556D22ED340E1CB791C9ABBD5E0B4Y7b6F" TargetMode="External"/><Relationship Id="rId1090" Type="http://schemas.openxmlformats.org/officeDocument/2006/relationships/hyperlink" Target="consultantplus://offline/ref=14EB4DC65D8FC8EB578C0AC1B5CDD212FA70E1D02F8C0C3A5DD7BEB1274A09D729C240E1C2671C9DA4DCB4E73292C6350ACD07A243DE194DY2bDF" TargetMode="External"/><Relationship Id="rId1104" Type="http://schemas.openxmlformats.org/officeDocument/2006/relationships/hyperlink" Target="consultantplus://offline/ref=14EB4DC65D8FC8EB578C09D4ACCDD212FA7BE9D622825130558EB2B3204556C02E8B4CE0C267149DAE83B1F223CACA3D1DD304BF5FDC1BY4bFF" TargetMode="External"/><Relationship Id="rId1311" Type="http://schemas.openxmlformats.org/officeDocument/2006/relationships/hyperlink" Target="consultantplus://offline/ref=14EB4DC65D8FC8EB578C0AC1B5CDD212FA70E1D02F8C0C3A5DD7BEB1274A09D729C240E1C2671C9FA1DCB4E73292C6350ACD07A243DE194DY2bDF" TargetMode="External"/><Relationship Id="rId1549" Type="http://schemas.openxmlformats.org/officeDocument/2006/relationships/hyperlink" Target="consultantplus://offline/ref=14EB4DC65D8FC8EB578C09D4ACCDD212FA71E8D122825130558EB2B3204556D22ED340E1CB791C9ABBD5E0B4Y7b6F" TargetMode="External"/><Relationship Id="rId48" Type="http://schemas.openxmlformats.org/officeDocument/2006/relationships/hyperlink" Target="consultantplus://offline/ref=14EB4DC65D8FC8EB578C0AC1B5CDD212F974E1D12E8C0C3A5DD7BEB1274A09D729C240E1C2671C9AADDCB4E73292C6350ACD07A243DE194DY2bDF" TargetMode="External"/><Relationship Id="rId113" Type="http://schemas.openxmlformats.org/officeDocument/2006/relationships/hyperlink" Target="consultantplus://offline/ref=14EB4DC65D8FC8EB578C0AC1B5CDD212F974E1D12E8C0C3A5DD7BEB1274A09D729C240E1C2671C91A3DCB4E73292C6350ACD07A243DE194DY2bDF" TargetMode="External"/><Relationship Id="rId320" Type="http://schemas.openxmlformats.org/officeDocument/2006/relationships/hyperlink" Target="consultantplus://offline/ref=14EB4DC65D8FC8EB578C09D4ACCDD212FA75EBD722825130558EB2B3204556C02E8B4CE0C2651F9CAE83B1F223CACA3D1DD304BF5FDC1BY4bFF" TargetMode="External"/><Relationship Id="rId558" Type="http://schemas.openxmlformats.org/officeDocument/2006/relationships/hyperlink" Target="consultantplus://offline/ref=14EB4DC65D8FC8EB578C09D4ACCDD212F971EBD12CDF5B380C82B0B42F1A53C73F8B4CE9DC671F87A7D7E2YBb6F" TargetMode="External"/><Relationship Id="rId765" Type="http://schemas.openxmlformats.org/officeDocument/2006/relationships/hyperlink" Target="consultantplus://offline/ref=14EB4DC65D8FC8EB578C09D4ACCDD212FA75EAD423825130558EB2B3204556C02E8B4CE0C2651B9AAE83B1F223CACA3D1DD304BF5FDC1BY4bFF" TargetMode="External"/><Relationship Id="rId972" Type="http://schemas.openxmlformats.org/officeDocument/2006/relationships/hyperlink" Target="consultantplus://offline/ref=14EB4DC65D8FC8EB578C09D4ACCDD212FA71EFD423825130558EB2B3204556C02E8B4CE0C2601C9EAE83B1F223CACA3D1DD304BF5FDC1BY4bFF" TargetMode="External"/><Relationship Id="rId1188" Type="http://schemas.openxmlformats.org/officeDocument/2006/relationships/hyperlink" Target="consultantplus://offline/ref=14EB4DC65D8FC8EB578C09D4ACCDD212F972E8D227825130558EB2B3204556D22ED340E1CB791C9ABBD5E0B4Y7b6F" TargetMode="External"/><Relationship Id="rId1395" Type="http://schemas.openxmlformats.org/officeDocument/2006/relationships/hyperlink" Target="consultantplus://offline/ref=14EB4DC65D8FC8EB578C09D4ACCDD212FA71E0D426825130558EB2B3204556D22ED340E1CB791C9ABBD5E0B4Y7b6F" TargetMode="External"/><Relationship Id="rId1409" Type="http://schemas.openxmlformats.org/officeDocument/2006/relationships/hyperlink" Target="consultantplus://offline/ref=14EB4DC65D8FC8EB578C09D4ACCDD212FF77E0D72CDF5B380C82B0B42F1A53C73F8B4CE9DC671F87A7D7E2YBb6F" TargetMode="External"/><Relationship Id="rId197" Type="http://schemas.openxmlformats.org/officeDocument/2006/relationships/hyperlink" Target="consultantplus://offline/ref=14EB4DC65D8FC8EB578C09D4ACCDD212F376EEDD2CDF5B380C82B0B42F1A41C767874DE0C1671492F186A4E37BC6C22A03D019A35DDEY1b9F" TargetMode="External"/><Relationship Id="rId418" Type="http://schemas.openxmlformats.org/officeDocument/2006/relationships/hyperlink" Target="consultantplus://offline/ref=14EB4DC65D8FC8EB578C09D4ACCDD212F272EED12CDF5B380C82B0B42F1A41C767874DE0C26F1992F186A4E37BC6C22A03D019A35DDEY1b9F" TargetMode="External"/><Relationship Id="rId625" Type="http://schemas.openxmlformats.org/officeDocument/2006/relationships/hyperlink" Target="consultantplus://offline/ref=14EB4DC65D8FC8EB578C09D4ACCDD212FA71EFD52E825130558EB2B3204556D22ED340E1CB791C9ABBD5E0B4Y7b6F" TargetMode="External"/><Relationship Id="rId832" Type="http://schemas.openxmlformats.org/officeDocument/2006/relationships/hyperlink" Target="consultantplus://offline/ref=14EB4DC65D8FC8EB578C09D4ACCDD212F972E8D227825130558EB2B3204556D22ED340E1CB791C9ABBD5E0B4Y7b6F" TargetMode="External"/><Relationship Id="rId1048" Type="http://schemas.openxmlformats.org/officeDocument/2006/relationships/hyperlink" Target="consultantplus://offline/ref=14EB4DC65D8FC8EB578C09D4ACCDD212F972E9DC26825130558EB2B3204556D22ED340E1CB791C9ABBD5E0B4Y7b6F" TargetMode="External"/><Relationship Id="rId1255" Type="http://schemas.openxmlformats.org/officeDocument/2006/relationships/hyperlink" Target="consultantplus://offline/ref=14EB4DC65D8FC8EB578C09D4ACCDD212FA71EFD423825130558EB2B3204556C02E8B4CE0C263159FAE83B1F223CACA3D1DD304BF5FDC1BY4bFF" TargetMode="External"/><Relationship Id="rId1462" Type="http://schemas.openxmlformats.org/officeDocument/2006/relationships/hyperlink" Target="consultantplus://offline/ref=14EB4DC65D8FC8EB578C09D4ACCDD212FA77E0D22F825130558EB2B3204556D22ED340E1CB791C9ABBD5E0B4Y7b6F" TargetMode="External"/><Relationship Id="rId264" Type="http://schemas.openxmlformats.org/officeDocument/2006/relationships/hyperlink" Target="consultantplus://offline/ref=14EB4DC65D8FC8EB578C09D4ACCDD212FC7AE0D42CDF5B380C82B0B42F1A53C73F8B4CE9DC671F87A7D7E2YBb6F" TargetMode="External"/><Relationship Id="rId471" Type="http://schemas.openxmlformats.org/officeDocument/2006/relationships/hyperlink" Target="consultantplus://offline/ref=14EB4DC65D8FC8EB578C09D4ACCDD212FF77EFDD2CDF5B380C82B0B42F1A53C73F8B4CE9DC671F87A7D7E2YBb6F" TargetMode="External"/><Relationship Id="rId1115" Type="http://schemas.openxmlformats.org/officeDocument/2006/relationships/hyperlink" Target="consultantplus://offline/ref=14EB4DC65D8FC8EB578C09D4ACCDD212F373EBD12CDF5B380C82B0B42F1A53C73F8B4CE9DC671F87A7D7E2YBb6F" TargetMode="External"/><Relationship Id="rId1322" Type="http://schemas.openxmlformats.org/officeDocument/2006/relationships/hyperlink" Target="consultantplus://offline/ref=14EB4DC65D8FC8EB578C0AC1B5CDD212F97BECDD22810C3A5DD7BEB1274A09D729C240E1C2671E9BA1DCB4E73292C6350ACD07A243DE194DY2bDF" TargetMode="External"/><Relationship Id="rId59" Type="http://schemas.openxmlformats.org/officeDocument/2006/relationships/hyperlink" Target="consultantplus://offline/ref=14EB4DC65D8FC8EB578C0AC1B5CDD212F974E1D12E8C0C3A5DD7BEB1274A09D729C240E1C2671C9CA2DCB4E73292C6350ACD07A243DE194DY2bDF" TargetMode="External"/><Relationship Id="rId124" Type="http://schemas.openxmlformats.org/officeDocument/2006/relationships/image" Target="media/image5.wmf"/><Relationship Id="rId569" Type="http://schemas.openxmlformats.org/officeDocument/2006/relationships/hyperlink" Target="consultantplus://offline/ref=14EB4DC65D8FC8EB578C09D4ACCDD212FA71EFD423825130558EB2B3204556C02E8B4CE0C2601C9EAE83B1F223CACA3D1DD304BF5FDC1BY4bFF" TargetMode="External"/><Relationship Id="rId776" Type="http://schemas.openxmlformats.org/officeDocument/2006/relationships/hyperlink" Target="consultantplus://offline/ref=14EB4DC65D8FC8EB578C09D4ACCDD212F972E9DC26825130558EB2B3204556D22ED340E1CB791C9ABBD5E0B4Y7b6F" TargetMode="External"/><Relationship Id="rId983" Type="http://schemas.openxmlformats.org/officeDocument/2006/relationships/hyperlink" Target="consultantplus://offline/ref=14EB4DC65D8FC8EB578C09D4ACCDD212FA71EFD52E825130558EB2B3204556D22ED340E1CB791C9ABBD5E0B4Y7b6F" TargetMode="External"/><Relationship Id="rId1199" Type="http://schemas.openxmlformats.org/officeDocument/2006/relationships/hyperlink" Target="consultantplus://offline/ref=14EB4DC65D8FC8EB578C09D4ACCDD212FA71EFD423825130558EB2B3204556C02E8B4CE0C2601C9EAE83B1F223CACA3D1DD304BF5FDC1BY4bFF" TargetMode="External"/><Relationship Id="rId331" Type="http://schemas.openxmlformats.org/officeDocument/2006/relationships/hyperlink" Target="consultantplus://offline/ref=14EB4DC65D8FC8EB578C09D4ACCDD212FA75ECD025825130558EB2B3204556C02E8B4CE0C2661F9FAE83B1F223CACA3D1DD304BF5FDC1BY4bFF" TargetMode="External"/><Relationship Id="rId429" Type="http://schemas.openxmlformats.org/officeDocument/2006/relationships/hyperlink" Target="consultantplus://offline/ref=14EB4DC65D8FC8EB578C09D4ACCDD212F272ECD72CDF5B380C82B0B42F1A41C767874DE0C3671B92F186A4E37BC6C22A03D019A35DDEY1b9F" TargetMode="External"/><Relationship Id="rId636" Type="http://schemas.openxmlformats.org/officeDocument/2006/relationships/hyperlink" Target="consultantplus://offline/ref=14EB4DC65D8FC8EB578C09D4ACCDD212FA71EFD423825130558EB2B3204556C02E8B4CE0C26E1E9EAE83B1F223CACA3D1DD304BF5FDC1BY4bFF" TargetMode="External"/><Relationship Id="rId1059" Type="http://schemas.openxmlformats.org/officeDocument/2006/relationships/hyperlink" Target="consultantplus://offline/ref=14EB4DC65D8FC8EB578C09D4ACCDD212FA72ECDC21825130558EB2B3204556D22ED340E1CB791C9ABBD5E0B4Y7b6F" TargetMode="External"/><Relationship Id="rId1266" Type="http://schemas.openxmlformats.org/officeDocument/2006/relationships/hyperlink" Target="consultantplus://offline/ref=14EB4DC65D8FC8EB578C09D4ACCDD212FA71EFD423825130558EB2B3204556C02E8B4CE0C263159FAE83B1F223CACA3D1DD304BF5FDC1BY4bFF" TargetMode="External"/><Relationship Id="rId1473" Type="http://schemas.openxmlformats.org/officeDocument/2006/relationships/hyperlink" Target="consultantplus://offline/ref=14EB4DC65D8FC8EB578C15D4B0CDD212FA77EDD42CDF5B380C82B0B42F1A53C73F8B4CE9DC671F87A7D7E2YBb6F" TargetMode="External"/><Relationship Id="rId843" Type="http://schemas.openxmlformats.org/officeDocument/2006/relationships/hyperlink" Target="consultantplus://offline/ref=14EB4DC65D8FC8EB578C09D4ACCDD212FA71E8D122825130558EB2B3204556D22ED340E1CB791C9ABBD5E0B4Y7b6F" TargetMode="External"/><Relationship Id="rId1126" Type="http://schemas.openxmlformats.org/officeDocument/2006/relationships/hyperlink" Target="consultantplus://offline/ref=14EB4DC65D8FC8EB578C09D4ACCDD212FF76EADF71D553610080B7BB701F46D6678744FEC264029BA5D5YEb0F" TargetMode="External"/><Relationship Id="rId275" Type="http://schemas.openxmlformats.org/officeDocument/2006/relationships/hyperlink" Target="consultantplus://offline/ref=14EB4DC65D8FC8EB578C0AC1B5CDD212FA75EDD0268E0C3A5DD7BEB1274A09D729C240E1C2671C98A0DCB4E73292C6350ACD07A243DE194DY2bDF" TargetMode="External"/><Relationship Id="rId482" Type="http://schemas.openxmlformats.org/officeDocument/2006/relationships/hyperlink" Target="consultantplus://offline/ref=14EB4DC65D8FC8EB578C09D4ACCDD212FA71EFD725825130558EB2B3204556D22ED340E1CB791C9ABBD5E0B4Y7b6F" TargetMode="External"/><Relationship Id="rId703" Type="http://schemas.openxmlformats.org/officeDocument/2006/relationships/hyperlink" Target="consultantplus://offline/ref=14EB4DC65D8FC8EB578C09D4ACCDD212FA7BEDD120825130558EB2B3204556C02E8B4CE0C265159CAE83B1F223CACA3D1DD304BF5FDC1BY4bFF" TargetMode="External"/><Relationship Id="rId910" Type="http://schemas.openxmlformats.org/officeDocument/2006/relationships/hyperlink" Target="consultantplus://offline/ref=14EB4DC65D8FC8EB578C15D4B0CDD212FD7BEED72CDF5B380C82B0B42F1A53C73F8B4CE9DC671F87A7D7E2YBb6F" TargetMode="External"/><Relationship Id="rId1333" Type="http://schemas.openxmlformats.org/officeDocument/2006/relationships/hyperlink" Target="consultantplus://offline/ref=14EB4DC65D8FC8EB578C09D4ACCDD212F272EFDC2CDF5B380C82B0B42F1A41C767874DE0C0671592F186A4E37BC6C22A03D019A35DDEY1b9F" TargetMode="External"/><Relationship Id="rId1540" Type="http://schemas.openxmlformats.org/officeDocument/2006/relationships/hyperlink" Target="consultantplus://offline/ref=14EB4DC65D8FC8EB578C09D4ACCDD212FA71E8D121825130558EB2B3204556D22ED340E1CB791C9ABBD5E0B4Y7b6F" TargetMode="External"/><Relationship Id="rId135" Type="http://schemas.openxmlformats.org/officeDocument/2006/relationships/hyperlink" Target="consultantplus://offline/ref=14EB4DC65D8FC8EB578C0AC1B5CDD212F974E1D12E8C0C3A5DD7BEB1274A09D729C240E1C2671D9BA4DCB4E73292C6350ACD07A243DE194DY2bDF" TargetMode="External"/><Relationship Id="rId342" Type="http://schemas.openxmlformats.org/officeDocument/2006/relationships/hyperlink" Target="consultantplus://offline/ref=14EB4DC65D8FC8EB578C09D4ACCDD212FA72EDD026825130558EB2B3204556C02E8B4CE0C265199AAE83B1F223CACA3D1DD304BF5FDC1BY4bFF" TargetMode="External"/><Relationship Id="rId787" Type="http://schemas.openxmlformats.org/officeDocument/2006/relationships/hyperlink" Target="consultantplus://offline/ref=14EB4DC65D8FC8EB578C09D4ACCDD212F972E9DC26825130558EB2B3204556D22ED340E1CB791C9ABBD5E0B4Y7b6F" TargetMode="External"/><Relationship Id="rId994" Type="http://schemas.openxmlformats.org/officeDocument/2006/relationships/hyperlink" Target="consultantplus://offline/ref=14EB4DC65D8FC8EB578C09D4ACCDD212FA71EFD423825130558EB2B3204556C02E8B4CE0C26E1E9EAE83B1F223CACA3D1DD304BF5FDC1BY4bFF" TargetMode="External"/><Relationship Id="rId1400" Type="http://schemas.openxmlformats.org/officeDocument/2006/relationships/hyperlink" Target="consultantplus://offline/ref=14EB4DC65D8FC8EB578C0AC1B5CDD212FA75EDD0268E0C3A5DD7BEB1274A09D729C240E1C2671C9AA3DCB4E73292C6350ACD07A243DE194DY2bDF" TargetMode="External"/><Relationship Id="rId202" Type="http://schemas.openxmlformats.org/officeDocument/2006/relationships/hyperlink" Target="consultantplus://offline/ref=14EB4DC65D8FC8EB578C09D4ACCDD212FC74EFD62CDF5B380C82B0B42F1A41C767874DE0C3661E92F186A4E37BC6C22A03D019A35DDEY1b9F" TargetMode="External"/><Relationship Id="rId647" Type="http://schemas.openxmlformats.org/officeDocument/2006/relationships/hyperlink" Target="consultantplus://offline/ref=14EB4DC65D8FC8EB578C09D4ACCDD212F972E8D227825130558EB2B3204556D22ED340E1CB791C9ABBD5E0B4Y7b6F" TargetMode="External"/><Relationship Id="rId854" Type="http://schemas.openxmlformats.org/officeDocument/2006/relationships/hyperlink" Target="consultantplus://offline/ref=14EB4DC65D8FC8EB578C09D4ACCDD212F972E8D227825130558EB2B3204556D22ED340E1CB791C9ABBD5E0B4Y7b6F" TargetMode="External"/><Relationship Id="rId1277" Type="http://schemas.openxmlformats.org/officeDocument/2006/relationships/hyperlink" Target="consultantplus://offline/ref=14EB4DC65D8FC8EB578C09D4ACCDD212FA71E8D126825130558EB2B3204556D22ED340E1CB791C9ABBD5E0B4Y7b6F" TargetMode="External"/><Relationship Id="rId1484" Type="http://schemas.openxmlformats.org/officeDocument/2006/relationships/hyperlink" Target="consultantplus://offline/ref=14EB4DC65D8FC8EB578C09D4ACCDD212F972EFD122825130558EB2B3204556D22ED340E1CB791C9ABBD5E0B4Y7b6F" TargetMode="External"/><Relationship Id="rId286" Type="http://schemas.openxmlformats.org/officeDocument/2006/relationships/hyperlink" Target="consultantplus://offline/ref=14EB4DC65D8FC8EB578C09D4ACCDD212F97BEFD72CDF5B380C82B0B42F1A41C767874DE0C1641C92F186A4E37BC6C22A03D019A35DDEY1b9F" TargetMode="External"/><Relationship Id="rId493" Type="http://schemas.openxmlformats.org/officeDocument/2006/relationships/hyperlink" Target="consultantplus://offline/ref=14EB4DC65D8FC8EB578C09D4ACAC8741F672EDD326800C3A5DD7BEB1274A09D73BC218EDC36E0299A6C9E2B674YCb7F" TargetMode="External"/><Relationship Id="rId507" Type="http://schemas.openxmlformats.org/officeDocument/2006/relationships/hyperlink" Target="consultantplus://offline/ref=14EB4DC65D8FC8EB578C09D4ACCDD212FD70EED72CDF5B380C82B0B42F1A41C767874DE0C3601F92F186A4E37BC6C22A03D019A35DDEY1b9F" TargetMode="External"/><Relationship Id="rId714" Type="http://schemas.openxmlformats.org/officeDocument/2006/relationships/hyperlink" Target="consultantplus://offline/ref=14EB4DC65D8FC8EB578C09D4ACCDD212FA71EAD221825130558EB2B3204556D22ED340E1CB791C9ABBD5E0B4Y7b6F" TargetMode="External"/><Relationship Id="rId921" Type="http://schemas.openxmlformats.org/officeDocument/2006/relationships/hyperlink" Target="consultantplus://offline/ref=14EB4DC65D8FC8EB578C09D4ACCDD212F976E0D421825130558EB2B3204556D22ED340E1CB791C9ABBD5E0B4Y7b6F" TargetMode="External"/><Relationship Id="rId1137" Type="http://schemas.openxmlformats.org/officeDocument/2006/relationships/hyperlink" Target="consultantplus://offline/ref=14EB4DC65D8FC8EB578C09D4ACCDD212FA76E1D624825130558EB2B3204556D22ED340E1CB791C9ABBD5E0B4Y7b6F" TargetMode="External"/><Relationship Id="rId1344" Type="http://schemas.openxmlformats.org/officeDocument/2006/relationships/hyperlink" Target="consultantplus://offline/ref=14EB4DC65D8FC8EB578C0AC1B5CDD212F97BECDD22810C3A5DD7BEB1274A09D729C240E1C2671E9AA7DCB4E73292C6350ACD07A243DE194DY2bDF" TargetMode="External"/><Relationship Id="rId1551" Type="http://schemas.openxmlformats.org/officeDocument/2006/relationships/hyperlink" Target="consultantplus://offline/ref=14EB4DC65D8FC8EB578C09D4ACCDD212FA71EFD423825130558EB2B3204556D22ED340E1CB791C9ABBD5E0B4Y7b6F" TargetMode="External"/><Relationship Id="rId50" Type="http://schemas.openxmlformats.org/officeDocument/2006/relationships/hyperlink" Target="consultantplus://offline/ref=14EB4DC65D8FC8EB578C0AC1B5CDD212F974E1D12E8C0C3A5DD7BEB1274A09D729C240E1C2671C9DA7DCB4E73292C6350ACD07A243DE194DY2bDF" TargetMode="External"/><Relationship Id="rId146" Type="http://schemas.openxmlformats.org/officeDocument/2006/relationships/hyperlink" Target="consultantplus://offline/ref=14EB4DC65D8FC8EB578C09D4ACCDD212FA76EDD124825130558EB2B3204556C02E8B4CE0C266199DAE83B1F223CACA3D1DD304BF5FDC1BY4bFF" TargetMode="External"/><Relationship Id="rId353" Type="http://schemas.openxmlformats.org/officeDocument/2006/relationships/hyperlink" Target="consultantplus://offline/ref=14EB4DC65D8FC8EB578C09D4ACCDD212FA71E8DC24825130558EB2B3204556C02E8B4CE0C265199BAE83B1F223CACA3D1DD304BF5FDC1BY4bFF" TargetMode="External"/><Relationship Id="rId560" Type="http://schemas.openxmlformats.org/officeDocument/2006/relationships/hyperlink" Target="consultantplus://offline/ref=14EB4DC65D8FC8EB578C09D4ACCDD212FA71EFD423825130558EB2B3204556C02E8B4CE0C36E1E9EAE83B1F223CACA3D1DD304BF5FDC1BY4bFF" TargetMode="External"/><Relationship Id="rId798" Type="http://schemas.openxmlformats.org/officeDocument/2006/relationships/hyperlink" Target="consultantplus://offline/ref=14EB4DC65D8FC8EB578C09D4ACCDD212FA72ECDC21825130558EB2B3204556D22ED340E1CB791C9ABBD5E0B4Y7b6F" TargetMode="External"/><Relationship Id="rId1190" Type="http://schemas.openxmlformats.org/officeDocument/2006/relationships/hyperlink" Target="consultantplus://offline/ref=14EB4DC65D8FC8EB578C09D4ACCDD212F972E9DC26825130558EB2B3204556D22ED340E1CB791C9ABBD5E0B4Y7b6F" TargetMode="External"/><Relationship Id="rId1204" Type="http://schemas.openxmlformats.org/officeDocument/2006/relationships/hyperlink" Target="consultantplus://offline/ref=14EB4DC65D8FC8EB578C09D4ACCDD212FA71E8D122825130558EB2B3204556D22ED340E1CB791C9ABBD5E0B4Y7b6F" TargetMode="External"/><Relationship Id="rId1411" Type="http://schemas.openxmlformats.org/officeDocument/2006/relationships/hyperlink" Target="consultantplus://offline/ref=14EB4DC65D8FC8EB578C09D4ACCDD212FA71E1DC21825130558EB2B3204556D22ED340E1CB791C9ABBD5E0B4Y7b6F" TargetMode="External"/><Relationship Id="rId213" Type="http://schemas.openxmlformats.org/officeDocument/2006/relationships/hyperlink" Target="consultantplus://offline/ref=14EB4DC65D8FC8EB578C09D4ACCDD212FA76E9DC2E825130558EB2B3204556D22ED340E1CB791C9ABBD5E0B4Y7b6F" TargetMode="External"/><Relationship Id="rId420" Type="http://schemas.openxmlformats.org/officeDocument/2006/relationships/hyperlink" Target="consultantplus://offline/ref=14EB4DC65D8FC8EB578C09D4ACCDD212F272EED12CDF5B380C82B0B42F1A41C767874DE0C26E1C92F186A4E37BC6C22A03D019A35DDEY1b9F" TargetMode="External"/><Relationship Id="rId658" Type="http://schemas.openxmlformats.org/officeDocument/2006/relationships/hyperlink" Target="consultantplus://offline/ref=14EB4DC65D8FC8EB578C09D4ACCDD212F376EEDD2CDF5B380C82B0B42F1A41C767874DE0C1661A92F186A4E37BC6C22A03D019A35DDEY1b9F" TargetMode="External"/><Relationship Id="rId865" Type="http://schemas.openxmlformats.org/officeDocument/2006/relationships/hyperlink" Target="consultantplus://offline/ref=14EB4DC65D8FC8EB578C09D4ACCDD212F972E9DC26825130558EB2B3204556D22ED340E1CB791C9ABBD5E0B4Y7b6F" TargetMode="External"/><Relationship Id="rId1050" Type="http://schemas.openxmlformats.org/officeDocument/2006/relationships/hyperlink" Target="consultantplus://offline/ref=14EB4DC65D8FC8EB578C09D4ACCDD212FA71EFD423825130558EB2B3204556C02E8B4CE0C263159FAE83B1F223CACA3D1DD304BF5FDC1BY4bFF" TargetMode="External"/><Relationship Id="rId1288" Type="http://schemas.openxmlformats.org/officeDocument/2006/relationships/hyperlink" Target="consultantplus://offline/ref=14EB4DC65D8FC8EB578C0AC1B5CDD212FA70E1D02F8C0C3A5DD7BEB1274A09D729C240E1C2671C9DA4DCB4E73292C6350ACD07A243DE194DY2bDF" TargetMode="External"/><Relationship Id="rId1495" Type="http://schemas.openxmlformats.org/officeDocument/2006/relationships/hyperlink" Target="consultantplus://offline/ref=14EB4DC65D8FC8EB578C09D4ACCDD212FA72ECDC21825130558EB2B3204556D22ED340E1CB791C9ABBD5E0B4Y7b6F" TargetMode="External"/><Relationship Id="rId1509" Type="http://schemas.openxmlformats.org/officeDocument/2006/relationships/hyperlink" Target="consultantplus://offline/ref=14EB4DC65D8FC8EB578C09D4ACCDD212F976E0D421825130558EB2B3204556D22ED340E1CB791C9ABBD5E0B4Y7b6F" TargetMode="External"/><Relationship Id="rId297" Type="http://schemas.openxmlformats.org/officeDocument/2006/relationships/hyperlink" Target="consultantplus://offline/ref=14EB4DC65D8FC8EB578C09D4ACCDD212F27AEFDF71D553610080B7BB701F46D6678744FEC264029BA5D5YEb0F" TargetMode="External"/><Relationship Id="rId518" Type="http://schemas.openxmlformats.org/officeDocument/2006/relationships/hyperlink" Target="consultantplus://offline/ref=14EB4DC65D8FC8EB578C0AC1B5CDD212F97BECDD22810C3A5DD7BEB1274A09D729C240E1C2671D98A7DCB4E73292C6350ACD07A243DE194DY2bDF" TargetMode="External"/><Relationship Id="rId725" Type="http://schemas.openxmlformats.org/officeDocument/2006/relationships/hyperlink" Target="consultantplus://offline/ref=14EB4DC65D8FC8EB578C09D4ACCDD212F972E9DC26825130558EB2B3204556D22ED340E1CB791C9ABBD5E0B4Y7b6F" TargetMode="External"/><Relationship Id="rId932" Type="http://schemas.openxmlformats.org/officeDocument/2006/relationships/hyperlink" Target="consultantplus://offline/ref=14EB4DC65D8FC8EB578C09D4ACCDD212F972E9DC26825130558EB2B3204556D22ED340E1CB791C9ABBD5E0B4Y7b6F" TargetMode="External"/><Relationship Id="rId1148" Type="http://schemas.openxmlformats.org/officeDocument/2006/relationships/hyperlink" Target="consultantplus://offline/ref=14EB4DC65D8FC8EB578C09D4ACCDD212F971EDD222825130558EB2B3204556D22ED340E1CB791C9ABBD5E0B4Y7b6F" TargetMode="External"/><Relationship Id="rId1355" Type="http://schemas.openxmlformats.org/officeDocument/2006/relationships/hyperlink" Target="consultantplus://offline/ref=14EB4DC65D8FC8EB578C09D4ACCDD212FD77EED62CDF5B380C82B0B42F1A41C767874DE0C06E1E92F186A4E37BC6C22A03D019A35DDEY1b9F" TargetMode="External"/><Relationship Id="rId1562" Type="http://schemas.openxmlformats.org/officeDocument/2006/relationships/hyperlink" Target="consultantplus://offline/ref=14EB4DC65D8FC8EB578C09D4ACCDD212FA71EFD724825130558EB2B3204556D22ED340E1CB791C9ABBD5E0B4Y7b6F" TargetMode="External"/><Relationship Id="rId157" Type="http://schemas.openxmlformats.org/officeDocument/2006/relationships/hyperlink" Target="consultantplus://offline/ref=14EB4DC65D8FC8EB578C09D4ACCDD212FD70EED72CDF5B380C82B0B42F1A53C73F8B4CE9DC671F87A7D7E2YBb6F" TargetMode="External"/><Relationship Id="rId364" Type="http://schemas.openxmlformats.org/officeDocument/2006/relationships/hyperlink" Target="consultantplus://offline/ref=14EB4DC65D8FC8EB578C09D4ACCDD212FA72EDD724825130558EB2B3204556C02E8B4CE0C2651C9EAE83B1F223CACA3D1DD304BF5FDC1BY4bFF" TargetMode="External"/><Relationship Id="rId1008" Type="http://schemas.openxmlformats.org/officeDocument/2006/relationships/hyperlink" Target="consultantplus://offline/ref=14EB4DC65D8FC8EB578C09D4ACCDD212FA76ECD023825130558EB2B3204556C02E8B4CE0C2671C9BAE83B1F223CACA3D1DD304BF5FDC1BY4bFF" TargetMode="External"/><Relationship Id="rId1215" Type="http://schemas.openxmlformats.org/officeDocument/2006/relationships/hyperlink" Target="consultantplus://offline/ref=14EB4DC65D8FC8EB578C15D4B0CDD212FA77EDD42CDF5B380C82B0B42F1A53C73F8B4CE9DC671F87A7D7E2YBb6F" TargetMode="External"/><Relationship Id="rId1422" Type="http://schemas.openxmlformats.org/officeDocument/2006/relationships/hyperlink" Target="consultantplus://offline/ref=14EB4DC65D8FC8EB578C03D3B7AC8741F671EDD322810C3A5DD7BEB1274A09D73BC218EDC36E0299A6C9E2B674YCb7F" TargetMode="External"/><Relationship Id="rId61" Type="http://schemas.openxmlformats.org/officeDocument/2006/relationships/hyperlink" Target="consultantplus://offline/ref=14EB4DC65D8FC8EB578C0AC1B5CDD212F974E1D12E8C0C3A5DD7BEB1274A09D729C240E1C2671C9FA1DCB4E73292C6350ACD07A243DE194DY2bDF" TargetMode="External"/><Relationship Id="rId571" Type="http://schemas.openxmlformats.org/officeDocument/2006/relationships/hyperlink" Target="consultantplus://offline/ref=14EB4DC65D8FC8EB578C09D4ACCDD212F972E8D227825130558EB2B3204556D22ED340E1CB791C9ABBD5E0B4Y7b6F" TargetMode="External"/><Relationship Id="rId669" Type="http://schemas.openxmlformats.org/officeDocument/2006/relationships/hyperlink" Target="consultantplus://offline/ref=14EB4DC65D8FC8EB578C09D4ACCDD212FA76ECD023825130558EB2B3204556C02E8B4CE0C2671C9BAE83B1F223CACA3D1DD304BF5FDC1BY4bFF" TargetMode="External"/><Relationship Id="rId876" Type="http://schemas.openxmlformats.org/officeDocument/2006/relationships/hyperlink" Target="consultantplus://offline/ref=14EB4DC65D8FC8EB578C09D4ACCDD212FA71EFD423825130558EB2B3204556C02E8B4CE0C26E1E9EAE83B1F223CACA3D1DD304BF5FDC1BY4bFF" TargetMode="External"/><Relationship Id="rId1299" Type="http://schemas.openxmlformats.org/officeDocument/2006/relationships/hyperlink" Target="consultantplus://offline/ref=14EB4DC65D8FC8EB578C09D4ACCDD212F373E9D32CDF5B380C82B0B42F1A53C73F8B4CE9DC671F87A7D7E2YBb6F" TargetMode="External"/><Relationship Id="rId19" Type="http://schemas.openxmlformats.org/officeDocument/2006/relationships/hyperlink" Target="consultantplus://offline/ref=C46EEFE32D78DF3965BE4A33EC08755F221D816B1121DEA2C80E20EF65AFE45F84BFAF05958AC9BEE56191182836ACDCD88F12BB043BCB1FW6F" TargetMode="External"/><Relationship Id="rId224" Type="http://schemas.openxmlformats.org/officeDocument/2006/relationships/hyperlink" Target="consultantplus://offline/ref=14EB4DC65D8FC8EB578C09D4ACCDD212FA75EAD423825130558EB2B3204556C02E8B4CE0C2661F99AE83B1F223CACA3D1DD304BF5FDC1BY4bFF" TargetMode="External"/><Relationship Id="rId431" Type="http://schemas.openxmlformats.org/officeDocument/2006/relationships/hyperlink" Target="consultantplus://offline/ref=14EB4DC65D8FC8EB578C09D4ACCDD212F272ECD72CDF5B380C82B0B42F1A41C767874DE0C3671592F186A4E37BC6C22A03D019A35DDEY1b9F" TargetMode="External"/><Relationship Id="rId529" Type="http://schemas.openxmlformats.org/officeDocument/2006/relationships/hyperlink" Target="consultantplus://offline/ref=14EB4DC65D8FC8EB578C09D4ACCDD212FA71E1DC21825130558EB2B3204556D22ED340E1CB791C9ABBD5E0B4Y7b6F" TargetMode="External"/><Relationship Id="rId736" Type="http://schemas.openxmlformats.org/officeDocument/2006/relationships/hyperlink" Target="consultantplus://offline/ref=14EB4DC65D8FC8EB578C09D4ACCDD212F972E9DC26825130558EB2B3204556D22ED340E1CB791C9ABBD5E0B4Y7b6F" TargetMode="External"/><Relationship Id="rId1061" Type="http://schemas.openxmlformats.org/officeDocument/2006/relationships/hyperlink" Target="consultantplus://offline/ref=14EB4DC65D8FC8EB578C09D4ACCDD212F972E9DC26825130558EB2B3204556D22ED340E1CB791C9ABBD5E0B4Y7b6F" TargetMode="External"/><Relationship Id="rId1159" Type="http://schemas.openxmlformats.org/officeDocument/2006/relationships/hyperlink" Target="consultantplus://offline/ref=14EB4DC65D8FC8EB578C0AC1B5CDD212F97BECDD22810C3A5DD7BEB1274A09D729C240E1C2671D9EA2DCB4E73292C6350ACD07A243DE194DY2bDF" TargetMode="External"/><Relationship Id="rId1366" Type="http://schemas.openxmlformats.org/officeDocument/2006/relationships/hyperlink" Target="consultantplus://offline/ref=14EB4DC65D8FC8EB578C09D4ACCDD212FA71EDDC25825130558EB2B3204556C02E8B4CE0C2621A9CAE83B1F223CACA3D1DD304BF5FDC1BY4bFF" TargetMode="External"/><Relationship Id="rId168" Type="http://schemas.openxmlformats.org/officeDocument/2006/relationships/hyperlink" Target="consultantplus://offline/ref=14EB4DC65D8FC8EB578C09D4ACCDD212FA75EAD423825130558EB2B3204556C02E8B4CE0C2661F98AE83B1F223CACA3D1DD304BF5FDC1BY4bFF" TargetMode="External"/><Relationship Id="rId943" Type="http://schemas.openxmlformats.org/officeDocument/2006/relationships/hyperlink" Target="consultantplus://offline/ref=14EB4DC65D8FC8EB578C09D4ACCDD212FA76ECD023825130558EB2B3204556C02E8B4CE0C2671C9BAE83B1F223CACA3D1DD304BF5FDC1BY4bFF" TargetMode="External"/><Relationship Id="rId1019" Type="http://schemas.openxmlformats.org/officeDocument/2006/relationships/hyperlink" Target="consultantplus://offline/ref=14EB4DC65D8FC8EB578C0AC1B5CDD212F97BECDD22810C3A5DD7BEB1274A09D729C240E1C2671D9CA5DCB4E73292C6350ACD07A243DE194DY2bDF" TargetMode="External"/><Relationship Id="rId1573" Type="http://schemas.openxmlformats.org/officeDocument/2006/relationships/hyperlink" Target="consultantplus://offline/ref=14EB4DC65D8FC8EB578C09D4ACCDD212FA77E0D22F825130558EB2B3204556D22ED340E1CB791C9ABBD5E0B4Y7b6F" TargetMode="External"/><Relationship Id="rId72" Type="http://schemas.openxmlformats.org/officeDocument/2006/relationships/hyperlink" Target="consultantplus://offline/ref=14EB4DC65D8FC8EB578C0AC1B5CDD212FA72EADD208B0C3A5DD7BEB1274A09D729C240E1C2671F9FA3DCB4E73292C6350ACD07A243DE194DY2bDF" TargetMode="External"/><Relationship Id="rId375" Type="http://schemas.openxmlformats.org/officeDocument/2006/relationships/hyperlink" Target="consultantplus://offline/ref=14EB4DC65D8FC8EB578C09D4ACCDD212F870EDD52CDF5B380C82B0B42F1A41C767874DE0C2631592F186A4E37BC6C22A03D019A35DDEY1b9F" TargetMode="External"/><Relationship Id="rId582" Type="http://schemas.openxmlformats.org/officeDocument/2006/relationships/hyperlink" Target="consultantplus://offline/ref=14EB4DC65D8FC8EB578C09D4ACCDD212F972E8D227825130558EB2B3204556D22ED340E1CB791C9ABBD5E0B4Y7b6F" TargetMode="External"/><Relationship Id="rId803" Type="http://schemas.openxmlformats.org/officeDocument/2006/relationships/hyperlink" Target="consultantplus://offline/ref=14EB4DC65D8FC8EB578C0AC1B5CDD212F97BECDD22810C3A5DD7BEB1274A09D729C240E1C2671D9DA0DCB4E73292C6350ACD07A243DE194DY2bDF" TargetMode="External"/><Relationship Id="rId1226" Type="http://schemas.openxmlformats.org/officeDocument/2006/relationships/hyperlink" Target="consultantplus://offline/ref=14EB4DC65D8FC8EB578C09D4ACCDD212F972E9DC26825130558EB2B3204556D22ED340E1CB791C9ABBD5E0B4Y7b6F" TargetMode="External"/><Relationship Id="rId1433" Type="http://schemas.openxmlformats.org/officeDocument/2006/relationships/hyperlink" Target="consultantplus://offline/ref=14EB4DC65D8FC8EB578C09D4ACCDD212FA71E8D124825130558EB2B3204556D22ED340E1CB791C9ABBD5E0B4Y7b6F" TargetMode="External"/><Relationship Id="rId3" Type="http://schemas.openxmlformats.org/officeDocument/2006/relationships/settings" Target="settings.xml"/><Relationship Id="rId235" Type="http://schemas.openxmlformats.org/officeDocument/2006/relationships/hyperlink" Target="consultantplus://offline/ref=14EB4DC65D8FC8EB578C0AC1B5CDD212FA70E1D02F8C0C3A5DD7BEB1274A09D729C240E1C2671C98A2DCB4E73292C6350ACD07A243DE194DY2bDF" TargetMode="External"/><Relationship Id="rId442" Type="http://schemas.openxmlformats.org/officeDocument/2006/relationships/hyperlink" Target="consultantplus://offline/ref=14EB4DC65D8FC8EB578C09D4ACCDD212F975E0D22CDF5B380C82B0B42F1A41C767874DE0C1631F92F186A4E37BC6C22A03D019A35DDEY1b9F" TargetMode="External"/><Relationship Id="rId887" Type="http://schemas.openxmlformats.org/officeDocument/2006/relationships/hyperlink" Target="consultantplus://offline/ref=14EB4DC65D8FC8EB578C09D4ACCDD212FA72EBD42E825130558EB2B3204556D22ED340E1CB791C9ABBD5E0B4Y7b6F" TargetMode="External"/><Relationship Id="rId1072" Type="http://schemas.openxmlformats.org/officeDocument/2006/relationships/hyperlink" Target="consultantplus://offline/ref=14EB4DC65D8FC8EB578C09D4ACCDD212FA72ECDC21825130558EB2B3204556D22ED340E1CB791C9ABBD5E0B4Y7b6F" TargetMode="External"/><Relationship Id="rId1500" Type="http://schemas.openxmlformats.org/officeDocument/2006/relationships/hyperlink" Target="consultantplus://offline/ref=14EB4DC65D8FC8EB578C09D4ACCDD212FA71EFD423825130558EB2B3204556C02E8B4CE0C3611991AE83B1F223CACA3D1DD304BF5FDC1BY4bFF" TargetMode="External"/><Relationship Id="rId302" Type="http://schemas.openxmlformats.org/officeDocument/2006/relationships/hyperlink" Target="consultantplus://offline/ref=14EB4DC65D8FC8EB578C09D4ACCDD212F27AEEDF71D553610080B7BB700D468E6B864DE1CA6117CDF493B5BB77CED53400CD05A15FYDbCF" TargetMode="External"/><Relationship Id="rId747" Type="http://schemas.openxmlformats.org/officeDocument/2006/relationships/hyperlink" Target="consultantplus://offline/ref=14EB4DC65D8FC8EB578C09D4ACCDD212F972E9DC26825130558EB2B3204556D22ED340E1CB791C9ABBD5E0B4Y7b6F" TargetMode="External"/><Relationship Id="rId954" Type="http://schemas.openxmlformats.org/officeDocument/2006/relationships/hyperlink" Target="consultantplus://offline/ref=14EB4DC65D8FC8EB578C09D4ACCDD212FA72ECDD27825130558EB2B3204556D22ED340E1CB791C9ABBD5E0B4Y7b6F" TargetMode="External"/><Relationship Id="rId1377" Type="http://schemas.openxmlformats.org/officeDocument/2006/relationships/hyperlink" Target="consultantplus://offline/ref=14EB4DC65D8FC8EB578C0AC1B5CDD212F97BECDD22810C3A5DD7BEB1274A09D729C240E1C2671E9DA0DCB4E73292C6350ACD07A243DE194DY2bDF" TargetMode="External"/><Relationship Id="rId1584" Type="http://schemas.openxmlformats.org/officeDocument/2006/relationships/hyperlink" Target="consultantplus://offline/ref=14EB4DC65D8FC8EB578C09D4ACCDD212FA71E8D122825130558EB2B3204556D22ED340E1CB791C9ABBD5E0B4Y7b6F" TargetMode="External"/><Relationship Id="rId83" Type="http://schemas.openxmlformats.org/officeDocument/2006/relationships/hyperlink" Target="consultantplus://offline/ref=14EB4DC65D8FC8EB578C0AC1B5CDD212F974E1D12E8C0C3A5DD7BEB1274A09D729C240E1C2671C9EA7DCB4E73292C6350ACD07A243DE194DY2bDF" TargetMode="External"/><Relationship Id="rId179" Type="http://schemas.openxmlformats.org/officeDocument/2006/relationships/hyperlink" Target="consultantplus://offline/ref=14EB4DC65D8FC8EB578C0AC1B5CDD212FA76E0D0258E0C3A5DD7BEB1274A09D73BC218EDC36E0299A6C9E2B674YCb7F" TargetMode="External"/><Relationship Id="rId386" Type="http://schemas.openxmlformats.org/officeDocument/2006/relationships/hyperlink" Target="consultantplus://offline/ref=14EB4DC65D8FC8EB578C09D4ACCDD212F27BE8D62CDF5B380C82B0B42F1A41C767874DE0C6671E92F186A4E37BC6C22A03D019A35DDEY1b9F" TargetMode="External"/><Relationship Id="rId593" Type="http://schemas.openxmlformats.org/officeDocument/2006/relationships/hyperlink" Target="consultantplus://offline/ref=14EB4DC65D8FC8EB578C09D4ACCDD212FA72ECDC21825130558EB2B3204556D22ED340E1CB791C9ABBD5E0B4Y7b6F" TargetMode="External"/><Relationship Id="rId607" Type="http://schemas.openxmlformats.org/officeDocument/2006/relationships/hyperlink" Target="consultantplus://offline/ref=14EB4DC65D8FC8EB578C09D4ACCDD212FA71EFD423825130558EB2B3204556C02E8B4CE0C2671D9EAE83B1F223CACA3D1DD304BF5FDC1BY4bFF" TargetMode="External"/><Relationship Id="rId814" Type="http://schemas.openxmlformats.org/officeDocument/2006/relationships/hyperlink" Target="consultantplus://offline/ref=14EB4DC65D8FC8EB578C03D8B2CDD212FF73EED52E8A0C3A5DD7BEB1274A09D73BC218EDC36E0299A6C9E2B674YCb7F" TargetMode="External"/><Relationship Id="rId1237" Type="http://schemas.openxmlformats.org/officeDocument/2006/relationships/hyperlink" Target="consultantplus://offline/ref=14EB4DC65D8FC8EB578C09D4ACCDD212FA71E8D122825130558EB2B3204556D22ED340E1CB791C9ABBD5E0B4Y7b6F" TargetMode="External"/><Relationship Id="rId1444" Type="http://schemas.openxmlformats.org/officeDocument/2006/relationships/hyperlink" Target="consultantplus://offline/ref=14EB4DC65D8FC8EB578C09D4ACCDD212FA72ECDC21825130558EB2B3204556D22ED340E1CB791C9ABBD5E0B4Y7b6F" TargetMode="External"/><Relationship Id="rId246" Type="http://schemas.openxmlformats.org/officeDocument/2006/relationships/hyperlink" Target="consultantplus://offline/ref=14EB4DC65D8FC8EB578C0AC1B5CDD212F97BECDD22810C3A5DD7BEB1274A09D729C240E1C2671C9BA3DCB4E73292C6350ACD07A243DE194DY2bDF" TargetMode="External"/><Relationship Id="rId453" Type="http://schemas.openxmlformats.org/officeDocument/2006/relationships/hyperlink" Target="consultantplus://offline/ref=14EB4DC65D8FC8EB578C0AC1B5CDD212FA70ECD3268C0C3A5DD7BEB1274A09D73BC218EDC36E0299A6C9E2B674YCb7F" TargetMode="External"/><Relationship Id="rId660" Type="http://schemas.openxmlformats.org/officeDocument/2006/relationships/hyperlink" Target="consultantplus://offline/ref=14EB4DC65D8FC8EB578C09D4ACCDD212F376EEDD2CDF5B380C82B0B42F1A41C767874DE0CA631492F186A4E37BC6C22A03D019A35DDEY1b9F" TargetMode="External"/><Relationship Id="rId898" Type="http://schemas.openxmlformats.org/officeDocument/2006/relationships/hyperlink" Target="consultantplus://offline/ref=14EB4DC65D8FC8EB578C09D4ACCDD212FA71E8D126825130558EB2B3204556D22ED340E1CB791C9ABBD5E0B4Y7b6F" TargetMode="External"/><Relationship Id="rId1083" Type="http://schemas.openxmlformats.org/officeDocument/2006/relationships/hyperlink" Target="consultantplus://offline/ref=14EB4DC65D8FC8EB578C09D4ACCDD212FA71E1DD23825130558EB2B3204556D22ED340E1CB791C9ABBD5E0B4Y7b6F" TargetMode="External"/><Relationship Id="rId1290" Type="http://schemas.openxmlformats.org/officeDocument/2006/relationships/hyperlink" Target="consultantplus://offline/ref=14EB4DC65D8FC8EB578C0AC1B5CDD212F97BECDD22810C3A5DD7BEB1274A09D729C240E1C2671C90A2DCB4E73292C6350ACD07A243DE194DY2bDF" TargetMode="External"/><Relationship Id="rId1304" Type="http://schemas.openxmlformats.org/officeDocument/2006/relationships/hyperlink" Target="consultantplus://offline/ref=14EB4DC65D8FC8EB578C0AC1B5CDD212F97BECDD22810C3A5DD7BEB1274A09D729C240E1C2671E98A4DCB4E73292C6350ACD07A243DE194DY2bDF" TargetMode="External"/><Relationship Id="rId1511" Type="http://schemas.openxmlformats.org/officeDocument/2006/relationships/hyperlink" Target="consultantplus://offline/ref=14EB4DC65D8FC8EB578C09D4ACCDD212F972E9DC26825130558EB2B3204556D22ED340E1CB791C9ABBD5E0B4Y7b6F" TargetMode="External"/><Relationship Id="rId106" Type="http://schemas.openxmlformats.org/officeDocument/2006/relationships/hyperlink" Target="consultantplus://offline/ref=14EB4DC65D8FC8EB578C0AC1B5CDD212F974E1D12E8C0C3A5DD7BEB1274A09D729C240E1C2671C91A3DCB4E73292C6350ACD07A243DE194DY2bDF" TargetMode="External"/><Relationship Id="rId313" Type="http://schemas.openxmlformats.org/officeDocument/2006/relationships/hyperlink" Target="consultantplus://offline/ref=14EB4DC65D8FC8EB578C09D4ACCDD212FA7AE0DC20825130558EB2B3204556C02E8B4CE0C2661D98AE83B1F223CACA3D1DD304BF5FDC1BY4bFF" TargetMode="External"/><Relationship Id="rId758" Type="http://schemas.openxmlformats.org/officeDocument/2006/relationships/hyperlink" Target="consultantplus://offline/ref=14EB4DC65D8FC8EB578C0AC1B5CDD212FA75EDD0268E0C3A5DD7BEB1274A09D729C240E1C2671C9AA3DCB4E73292C6350ACD07A243DE194DY2bDF" TargetMode="External"/><Relationship Id="rId965" Type="http://schemas.openxmlformats.org/officeDocument/2006/relationships/hyperlink" Target="consultantplus://offline/ref=14EB4DC65D8FC8EB578C09D4ACCDD212FA71EFD423825130558EB2B3204556C02E8B4CE0C263159FAE83B1F223CACA3D1DD304BF5FDC1BY4bFF" TargetMode="External"/><Relationship Id="rId1150" Type="http://schemas.openxmlformats.org/officeDocument/2006/relationships/hyperlink" Target="consultantplus://offline/ref=14EB4DC65D8FC8EB578C09D4ACCDD212F274E8DF71D553610080B7BB701F46D6678744FEC264029BA5D5YEb0F" TargetMode="External"/><Relationship Id="rId1388" Type="http://schemas.openxmlformats.org/officeDocument/2006/relationships/hyperlink" Target="consultantplus://offline/ref=14EB4DC65D8FC8EB578C09D4ACCDD212FA71E8D126825130558EB2B3204556D22ED340E1CB791C9ABBD5E0B4Y7b6F" TargetMode="External"/><Relationship Id="rId10" Type="http://schemas.openxmlformats.org/officeDocument/2006/relationships/image" Target="media/image3.png"/><Relationship Id="rId94" Type="http://schemas.openxmlformats.org/officeDocument/2006/relationships/hyperlink" Target="consultantplus://offline/ref=14EB4DC65D8FC8EB578C0AC1B5CDD212F974E1D12E8C0C3A5DD7BEB1274A09D729C240E1C2671C9EA0DCB4E73292C6350ACD07A243DE194DY2bDF" TargetMode="External"/><Relationship Id="rId397" Type="http://schemas.openxmlformats.org/officeDocument/2006/relationships/hyperlink" Target="consultantplus://offline/ref=14EB4DC65D8FC8EB578C0AC1B5CDD212FA70E1D02F8C0C3A5DD7BEB1274A09D729C240E1C2671C9BA4DCB4E73292C6350ACD07A243DE194DY2bDF" TargetMode="External"/><Relationship Id="rId520" Type="http://schemas.openxmlformats.org/officeDocument/2006/relationships/hyperlink" Target="consultantplus://offline/ref=14EB4DC65D8FC8EB578C09D4ACCDD212FA76ECD023825130558EB2B3204556C02E8B4CE0C2671C9BAE83B1F223CACA3D1DD304BF5FDC1BY4bFF" TargetMode="External"/><Relationship Id="rId618" Type="http://schemas.openxmlformats.org/officeDocument/2006/relationships/hyperlink" Target="consultantplus://offline/ref=14EB4DC65D8FC8EB578C09D4ACCDD212FA71EFD423825130558EB2B3204556C02E8B4CE0C2601C9EAE83B1F223CACA3D1DD304BF5FDC1BY4bFF" TargetMode="External"/><Relationship Id="rId825" Type="http://schemas.openxmlformats.org/officeDocument/2006/relationships/hyperlink" Target="consultantplus://offline/ref=14EB4DC65D8FC8EB578C0AC1B5CDD212F97BECDD22810C3A5DD7BEB1274A09D729C240E1C2671D9DA0DCB4E73292C6350ACD07A243DE194DY2bDF" TargetMode="External"/><Relationship Id="rId1248" Type="http://schemas.openxmlformats.org/officeDocument/2006/relationships/hyperlink" Target="consultantplus://offline/ref=14EB4DC65D8FC8EB578C09D4ACCDD212FA71EFD423825130558EB2B3204556C02E8B4CE0C365159DAE83B1F223CACA3D1DD304BF5FDC1BY4bFF" TargetMode="External"/><Relationship Id="rId1455" Type="http://schemas.openxmlformats.org/officeDocument/2006/relationships/hyperlink" Target="consultantplus://offline/ref=14EB4DC65D8FC8EB578C09D4ACCDD212FA70E9DD23825130558EB2B3204556D22ED340E1CB791C9ABBD5E0B4Y7b6F" TargetMode="External"/><Relationship Id="rId257" Type="http://schemas.openxmlformats.org/officeDocument/2006/relationships/hyperlink" Target="consultantplus://offline/ref=14EB4DC65D8FC8EB578C09D4ACCDD212F373E9D12CDF5B380C82B0B42F1A53C73F8B4CE9DC671F87A7D7E2YBb6F" TargetMode="External"/><Relationship Id="rId464" Type="http://schemas.openxmlformats.org/officeDocument/2006/relationships/hyperlink" Target="consultantplus://offline/ref=14EB4DC65D8FC8EB578C09D4ACAC8741F672EDD0268E0C3A5DD7BEB1274A09D73BC218EDC36E0299A6C9E2B674YCb7F" TargetMode="External"/><Relationship Id="rId1010" Type="http://schemas.openxmlformats.org/officeDocument/2006/relationships/hyperlink" Target="consultantplus://offline/ref=14EB4DC65D8FC8EB578C09D4ACCDD212F973E8D722825130558EB2B3204556D22ED340E1CB791C9ABBD5E0B4Y7b6F" TargetMode="External"/><Relationship Id="rId1094" Type="http://schemas.openxmlformats.org/officeDocument/2006/relationships/hyperlink" Target="consultantplus://offline/ref=14EB4DC65D8FC8EB578C09D4ACCDD212FA74E8D022825130558EB2B3204556D22ED340E1CB791C9ABBD5E0B4Y7b6F" TargetMode="External"/><Relationship Id="rId1108" Type="http://schemas.openxmlformats.org/officeDocument/2006/relationships/hyperlink" Target="consultantplus://offline/ref=14EB4DC65D8FC8EB578C09D4ACCDD212F373EAD42CDF5B380C82B0B42F1A53C73F8B4CE9DC671F87A7D7E2YBb6F" TargetMode="External"/><Relationship Id="rId1315" Type="http://schemas.openxmlformats.org/officeDocument/2006/relationships/hyperlink" Target="consultantplus://offline/ref=14EB4DC65D8FC8EB578C0AC1B5CDD212FA75EDD0268E0C3A5DD7BEB1274A09D729C240E1C2671D9AA5DCB4E73292C6350ACD07A243DE194DY2bDF" TargetMode="External"/><Relationship Id="rId117" Type="http://schemas.openxmlformats.org/officeDocument/2006/relationships/hyperlink" Target="consultantplus://offline/ref=14EB4DC65D8FC8EB578C0AC1B5CDD212F974E1D12E8C0C3A5DD7BEB1274A09D729C240E1C2671C90A7DCB4E73292C6350ACD07A243DE194DY2bDF" TargetMode="External"/><Relationship Id="rId671" Type="http://schemas.openxmlformats.org/officeDocument/2006/relationships/hyperlink" Target="consultantplus://offline/ref=14EB4DC65D8FC8EB578C09D4ACCDD212FA71EAD221825130558EB2B3204556D22ED340E1CB791C9ABBD5E0B4Y7b6F" TargetMode="External"/><Relationship Id="rId769" Type="http://schemas.openxmlformats.org/officeDocument/2006/relationships/hyperlink" Target="consultantplus://offline/ref=14EB4DC65D8FC8EB578C09D4ACCDD212FA71EAD221825130558EB2B3204556D22ED340E1CB791C9ABBD5E0B4Y7b6F" TargetMode="External"/><Relationship Id="rId976" Type="http://schemas.openxmlformats.org/officeDocument/2006/relationships/hyperlink" Target="consultantplus://offline/ref=14EB4DC65D8FC8EB578C09D4ACCDD212FA71EFD423825130558EB2B3204556C02E8B4CE0C365159DAE83B1F223CACA3D1DD304BF5FDC1BY4bFF" TargetMode="External"/><Relationship Id="rId1399" Type="http://schemas.openxmlformats.org/officeDocument/2006/relationships/hyperlink" Target="consultantplus://offline/ref=14EB4DC65D8FC8EB578C0AC1B5CDD212FA70E1D02F8C0C3A5DD7BEB1274A09D729C240E1C2671C9DA4DCB4E73292C6350ACD07A243DE194DY2bDF" TargetMode="External"/><Relationship Id="rId324" Type="http://schemas.openxmlformats.org/officeDocument/2006/relationships/hyperlink" Target="consultantplus://offline/ref=14EB4DC65D8FC8EB578C09D4ACCDD212FA73EBD222825130558EB2B3204556D22ED340E1CB791C9ABBD5E0B4Y7b6F" TargetMode="External"/><Relationship Id="rId531" Type="http://schemas.openxmlformats.org/officeDocument/2006/relationships/hyperlink" Target="consultantplus://offline/ref=14EB4DC65D8FC8EB578C09D4ACCDD212F971EBD12CDF5B380C82B0B42F1A53C73F8B4CE9DC671F87A7D7E2YBb6F" TargetMode="External"/><Relationship Id="rId629" Type="http://schemas.openxmlformats.org/officeDocument/2006/relationships/hyperlink" Target="consultantplus://offline/ref=14EB4DC65D8FC8EB578C09D4ACCDD212F972E8D227825130558EB2B3204556D22ED340E1CB791C9ABBD5E0B4Y7b6F" TargetMode="External"/><Relationship Id="rId1161" Type="http://schemas.openxmlformats.org/officeDocument/2006/relationships/hyperlink" Target="consultantplus://offline/ref=14EB4DC65D8FC8EB578C09D4ACCDD212FA71EAD221825130558EB2B3204556D22ED340E1CB791C9ABBD5E0B4Y7b6F" TargetMode="External"/><Relationship Id="rId1259" Type="http://schemas.openxmlformats.org/officeDocument/2006/relationships/hyperlink" Target="consultantplus://offline/ref=14EB4DC65D8FC8EB578C09D4ACCDD212FA71E8D126825130558EB2B3204556D22ED340E1CB791C9ABBD5E0B4Y7b6F" TargetMode="External"/><Relationship Id="rId1466" Type="http://schemas.openxmlformats.org/officeDocument/2006/relationships/hyperlink" Target="consultantplus://offline/ref=14EB4DC65D8FC8EB578C09D4ACCDD212FA71E8D122825130558EB2B3204556D22ED340E1CB791C9ABBD5E0B4Y7b6F" TargetMode="External"/><Relationship Id="rId836" Type="http://schemas.openxmlformats.org/officeDocument/2006/relationships/hyperlink" Target="consultantplus://offline/ref=14EB4DC65D8FC8EB578C09D4ACCDD212FA71EFD423825130558EB2B3204556C02E8B4CE0C3611991AE83B1F223CACA3D1DD304BF5FDC1BY4bFF" TargetMode="External"/><Relationship Id="rId1021" Type="http://schemas.openxmlformats.org/officeDocument/2006/relationships/hyperlink" Target="consultantplus://offline/ref=14EB4DC65D8FC8EB578C09D4ACCDD212FA7BEDD420825130558EB2B3204556C02E8B4CE0C2661E98AE83B1F223CACA3D1DD304BF5FDC1BY4bFF" TargetMode="External"/><Relationship Id="rId1119" Type="http://schemas.openxmlformats.org/officeDocument/2006/relationships/hyperlink" Target="consultantplus://offline/ref=14EB4DC65D8FC8EB578C09D4ACCDD212F373EAD22CDF5B380C82B0B42F1A53C73F8B4CE9DC671F87A7D7E2YBb6F" TargetMode="External"/><Relationship Id="rId903" Type="http://schemas.openxmlformats.org/officeDocument/2006/relationships/hyperlink" Target="consultantplus://offline/ref=14EB4DC65D8FC8EB578C09D4ACCDD212FA71E8D122825130558EB2B3204556D22ED340E1CB791C9ABBD5E0B4Y7b6F" TargetMode="External"/><Relationship Id="rId1326" Type="http://schemas.openxmlformats.org/officeDocument/2006/relationships/hyperlink" Target="consultantplus://offline/ref=14EB4DC65D8FC8EB578C09D4ACCDD212FC7AEFD42CDF5B380C82B0B42F1A53C73F8B4CE9DC671F87A7D7E2YBb6F" TargetMode="External"/><Relationship Id="rId1533" Type="http://schemas.openxmlformats.org/officeDocument/2006/relationships/hyperlink" Target="consultantplus://offline/ref=14EB4DC65D8FC8EB578C09D4ACCDD212FA71EFD52E825130558EB2B3204556D22ED340E1CB791C9ABBD5E0B4Y7b6F" TargetMode="External"/><Relationship Id="rId32" Type="http://schemas.openxmlformats.org/officeDocument/2006/relationships/hyperlink" Target="consultantplus://offline/ref=14EB4DC65D8FC8EB578C0AC1B5CDD212FA73ECD4268F0C3A5DD7BEB1274A09D73BC218EDC36E0299A6C9E2B674YCb7F" TargetMode="External"/><Relationship Id="rId181" Type="http://schemas.openxmlformats.org/officeDocument/2006/relationships/hyperlink" Target="consultantplus://offline/ref=14EB4DC65D8FC8EB578C0AC1B5CDD212FA76E0D0258E0C3A5DD7BEB1274A09D729C240E1C2661D99A5DCB4E73292C6350ACD07A243DE194DY2bDF" TargetMode="External"/><Relationship Id="rId279" Type="http://schemas.openxmlformats.org/officeDocument/2006/relationships/hyperlink" Target="consultantplus://offline/ref=14EB4DC65D8FC8EB578C09D4ACCDD212FA72EDD72E825130558EB2B3204556C02E8B4CE0C2651E9EAE83B1F223CACA3D1DD304BF5FDC1BY4bFF" TargetMode="External"/><Relationship Id="rId486" Type="http://schemas.openxmlformats.org/officeDocument/2006/relationships/hyperlink" Target="consultantplus://offline/ref=14EB4DC65D8FC8EB578C09D4ACCDD212F972E8D227825130558EB2B3204556D22ED340E1CB791C9ABBD5E0B4Y7b6F" TargetMode="External"/><Relationship Id="rId693" Type="http://schemas.openxmlformats.org/officeDocument/2006/relationships/hyperlink" Target="consultantplus://offline/ref=14EB4DC65D8FC8EB578C09D4ACCDD212FA71E1DC2F825130558EB2B3204556D22ED340E1CB791C9ABBD5E0B4Y7b6F" TargetMode="External"/><Relationship Id="rId139" Type="http://schemas.openxmlformats.org/officeDocument/2006/relationships/hyperlink" Target="consultantplus://offline/ref=14EB4DC65D8FC8EB578C0AC1B5CDD212F97BECDD22810C3A5DD7BEB1274A09D729C240E1C2671C98A4DCB4E73292C6350ACD07A243DE194DY2bDF" TargetMode="External"/><Relationship Id="rId346" Type="http://schemas.openxmlformats.org/officeDocument/2006/relationships/hyperlink" Target="consultantplus://offline/ref=14EB4DC65D8FC8EB578C09D4ACCDD212F272EBDC2CDF5B380C82B0B42F1A53C73F8B4CE9DC671F87A7D7E2YBb6F" TargetMode="External"/><Relationship Id="rId553" Type="http://schemas.openxmlformats.org/officeDocument/2006/relationships/hyperlink" Target="consultantplus://offline/ref=14EB4DC65D8FC8EB578C09D4ACCDD212FA71EFD725825130558EB2B3204556D22ED340E1CB791C9ABBD5E0B4Y7b6F" TargetMode="External"/><Relationship Id="rId760" Type="http://schemas.openxmlformats.org/officeDocument/2006/relationships/hyperlink" Target="consultantplus://offline/ref=14EB4DC65D8FC8EB578C09D4ACCDD212FA75EAD423825130558EB2B3204556C02E8B4CE0C2651A9CAE83B1F223CACA3D1DD304BF5FDC1BY4bFF" TargetMode="External"/><Relationship Id="rId998" Type="http://schemas.openxmlformats.org/officeDocument/2006/relationships/hyperlink" Target="consultantplus://offline/ref=14EB4DC65D8FC8EB578C09D4ACCDD212FA71E1DD25825130558EB2B3204556D22ED340E1CB791C9ABBD5E0B4Y7b6F" TargetMode="External"/><Relationship Id="rId1183" Type="http://schemas.openxmlformats.org/officeDocument/2006/relationships/hyperlink" Target="consultantplus://offline/ref=14EB4DC65D8FC8EB578C09D4ACCDD212F972E8D227825130558EB2B3204556D22ED340E1CB791C9ABBD5E0B4Y7b6F" TargetMode="External"/><Relationship Id="rId1390" Type="http://schemas.openxmlformats.org/officeDocument/2006/relationships/hyperlink" Target="consultantplus://offline/ref=14EB4DC65D8FC8EB578C09D4ACCDD212FA72EBD42E825130558EB2B3204556D22ED340E1CB791C9ABBD5E0B4Y7b6F" TargetMode="External"/><Relationship Id="rId206" Type="http://schemas.openxmlformats.org/officeDocument/2006/relationships/hyperlink" Target="consultantplus://offline/ref=14EB4DC65D8FC8EB578C09D4ACCDD212FF71ECD32CDF5B380C82B0B42F1A53C73F8B4CE9DC671F87A7D7E2YBb6F" TargetMode="External"/><Relationship Id="rId413" Type="http://schemas.openxmlformats.org/officeDocument/2006/relationships/hyperlink" Target="consultantplus://offline/ref=14EB4DC65D8FC8EB578C09D4ACCDD212F272EED12CDF5B380C82B0B42F1A53C73F8B4CE9DC671F87A7D7E2YBb6F" TargetMode="External"/><Relationship Id="rId858" Type="http://schemas.openxmlformats.org/officeDocument/2006/relationships/hyperlink" Target="consultantplus://offline/ref=14EB4DC65D8FC8EB578C09D4ACCDD212FA71E8D124825130558EB2B3204556D22ED340E1CB791C9ABBD5E0B4Y7b6F" TargetMode="External"/><Relationship Id="rId1043" Type="http://schemas.openxmlformats.org/officeDocument/2006/relationships/hyperlink" Target="consultantplus://offline/ref=14EB4DC65D8FC8EB578C09D4ACCDD212FA71EFD423825130558EB2B3204556C02E8B4CE0C36E1E9EAE83B1F223CACA3D1DD304BF5FDC1BY4bFF" TargetMode="External"/><Relationship Id="rId1488" Type="http://schemas.openxmlformats.org/officeDocument/2006/relationships/hyperlink" Target="consultantplus://offline/ref=14EB4DC65D8FC8EB578C09D4ACCDD212FA71EFD423825130558EB2B3204556C02E8B4CE0C263159FAE83B1F223CACA3D1DD304BF5FDC1BY4bFF" TargetMode="External"/><Relationship Id="rId620" Type="http://schemas.openxmlformats.org/officeDocument/2006/relationships/hyperlink" Target="consultantplus://offline/ref=14EB4DC65D8FC8EB578C09D4ACCDD212F972E8D227825130558EB2B3204556D22ED340E1CB791C9ABBD5E0B4Y7b6F" TargetMode="External"/><Relationship Id="rId718" Type="http://schemas.openxmlformats.org/officeDocument/2006/relationships/hyperlink" Target="consultantplus://offline/ref=14EB4DC65D8FC8EB578C09D4ACCDD212FA71EED02CDF5B380C82B0B42F1A53C73F8B4CE9DC671F87A7D7E2YBb6F" TargetMode="External"/><Relationship Id="rId925" Type="http://schemas.openxmlformats.org/officeDocument/2006/relationships/hyperlink" Target="consultantplus://offline/ref=14EB4DC65D8FC8EB578C09D4ACCDD212FA72ECDC20825130558EB2B3204556D22ED340E1CB791C9ABBD5E0B4Y7b6F" TargetMode="External"/><Relationship Id="rId1250" Type="http://schemas.openxmlformats.org/officeDocument/2006/relationships/hyperlink" Target="consultantplus://offline/ref=14EB4DC65D8FC8EB578C09D4ACCDD212F976E0D421825130558EB2B3204556D22ED340E1CB791C9ABBD5E0B4Y7b6F" TargetMode="External"/><Relationship Id="rId1348" Type="http://schemas.openxmlformats.org/officeDocument/2006/relationships/hyperlink" Target="consultantplus://offline/ref=14EB4DC65D8FC8EB578C09D4ACCDD212FD77EED62CDF5B380C82B0B42F1A41C767874DE0C0601992F186A4E37BC6C22A03D019A35DDEY1b9F" TargetMode="External"/><Relationship Id="rId1555" Type="http://schemas.openxmlformats.org/officeDocument/2006/relationships/hyperlink" Target="consultantplus://offline/ref=14EB4DC65D8FC8EB578C09D4ACCDD212FE72E0DD2CDF5B380C82B0B42F1A53C73F8B4CE9DC671F87A7D7E2YB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272</Pages>
  <Words>118426</Words>
  <Characters>675031</Characters>
  <Application>Microsoft Office Word</Application>
  <DocSecurity>0</DocSecurity>
  <Lines>5625</Lines>
  <Paragraphs>1583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Булычева Екатерина Владимировна</dc:creator>
  <cp:keywords/>
  <dc:description/>
  <cp:lastModifiedBy>Булычева Екатерина Владимировна</cp:lastModifiedBy>
  <cp:revision>3</cp:revision>
  <dcterms:created xsi:type="dcterms:W3CDTF">2020-03-19T04:08:00Z</dcterms:created>
  <dcterms:modified xsi:type="dcterms:W3CDTF">2020-03-19T05:45:00Z</dcterms:modified>
</cp:coreProperties>
</file>