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ТЕКУЩЕГО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ОБУЧАЮЩИХСЯ ПО ДИСЦИПЛИНЕ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Default="00BB01D9" w:rsidP="0080448C">
      <w:pPr>
        <w:jc w:val="center"/>
        <w:rPr>
          <w:sz w:val="28"/>
        </w:rPr>
      </w:pPr>
      <w:r>
        <w:rPr>
          <w:sz w:val="28"/>
        </w:rPr>
        <w:t>Гигиена</w:t>
      </w:r>
    </w:p>
    <w:p w:rsidR="00BB01D9" w:rsidRPr="004B2C94" w:rsidRDefault="00BB01D9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 w:rsidRPr="00BB01D9">
        <w:rPr>
          <w:sz w:val="28"/>
        </w:rPr>
        <w:t xml:space="preserve">по </w:t>
      </w:r>
      <w:r w:rsidR="00BB01D9" w:rsidRPr="00BB01D9">
        <w:rPr>
          <w:sz w:val="28"/>
        </w:rPr>
        <w:t>специальности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BB01D9" w:rsidRPr="005C3453" w:rsidRDefault="00BB01D9" w:rsidP="00BB01D9">
      <w:pPr>
        <w:jc w:val="center"/>
        <w:rPr>
          <w:sz w:val="28"/>
          <w:szCs w:val="28"/>
        </w:rPr>
      </w:pPr>
      <w:r w:rsidRPr="005C3453">
        <w:rPr>
          <w:sz w:val="28"/>
          <w:szCs w:val="28"/>
        </w:rPr>
        <w:t xml:space="preserve">31.05.03 Стоматология </w:t>
      </w:r>
    </w:p>
    <w:p w:rsidR="00E836D2" w:rsidRPr="004B2C94" w:rsidRDefault="00E836D2" w:rsidP="0080448C">
      <w:pPr>
        <w:jc w:val="center"/>
        <w:rPr>
          <w:sz w:val="28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B01D9" w:rsidRDefault="00BB01D9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B01D9" w:rsidRPr="00BB01D9" w:rsidRDefault="00BB01D9" w:rsidP="00BB01D9">
      <w:pPr>
        <w:ind w:firstLine="709"/>
        <w:jc w:val="center"/>
        <w:rPr>
          <w:color w:val="000000"/>
        </w:rPr>
      </w:pPr>
      <w:r w:rsidRPr="00BB01D9">
        <w:rPr>
          <w:color w:val="000000"/>
        </w:rPr>
        <w:t>Является частью основной профессиональной образовательной программы высшего образования по специальности 31.05.03 стоматология,</w:t>
      </w:r>
    </w:p>
    <w:p w:rsidR="00BB01D9" w:rsidRPr="00BB01D9" w:rsidRDefault="00BB01D9" w:rsidP="00BB01D9">
      <w:pPr>
        <w:ind w:firstLine="709"/>
        <w:jc w:val="center"/>
        <w:rPr>
          <w:color w:val="000000"/>
        </w:rPr>
      </w:pPr>
      <w:r w:rsidRPr="00BB01D9">
        <w:rPr>
          <w:color w:val="000000"/>
        </w:rPr>
        <w:t>утвержденной ученым советом ФГБОУ ВО ОрГМУ Минздрава России</w:t>
      </w:r>
    </w:p>
    <w:p w:rsidR="00BB01D9" w:rsidRPr="00BB01D9" w:rsidRDefault="00BB01D9" w:rsidP="00BB01D9">
      <w:pPr>
        <w:ind w:firstLine="709"/>
        <w:jc w:val="both"/>
        <w:rPr>
          <w:color w:val="000000"/>
        </w:rPr>
      </w:pPr>
    </w:p>
    <w:p w:rsidR="00BB01D9" w:rsidRPr="00BB01D9" w:rsidRDefault="0093357B" w:rsidP="00BB01D9">
      <w:pPr>
        <w:ind w:firstLine="709"/>
        <w:jc w:val="center"/>
        <w:rPr>
          <w:color w:val="000000"/>
        </w:rPr>
      </w:pPr>
      <w:r>
        <w:rPr>
          <w:color w:val="000000"/>
        </w:rPr>
        <w:t>протокол № 9 от «30» апреля 2021</w:t>
      </w:r>
    </w:p>
    <w:p w:rsidR="00E836D2" w:rsidRDefault="00E836D2" w:rsidP="0080448C">
      <w:pPr>
        <w:jc w:val="center"/>
        <w:rPr>
          <w:sz w:val="28"/>
        </w:rPr>
      </w:pPr>
    </w:p>
    <w:p w:rsidR="00BB01D9" w:rsidRPr="004B2C94" w:rsidRDefault="00BB01D9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Оренбург</w:t>
      </w: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7E7400" w:rsidRPr="00984163" w:rsidRDefault="007E7400" w:rsidP="004159BB">
      <w:pPr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  <w:bookmarkEnd w:id="0"/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</w:t>
      </w:r>
      <w:r w:rsidR="000E3D9F">
        <w:rPr>
          <w:rFonts w:ascii="Times New Roman" w:hAnsi="Times New Roman"/>
          <w:color w:val="000000"/>
          <w:sz w:val="28"/>
          <w:szCs w:val="28"/>
        </w:rPr>
        <w:t xml:space="preserve">очной аттестации в форме </w:t>
      </w:r>
      <w:r w:rsidR="000E3D9F" w:rsidRPr="000E3D9F">
        <w:rPr>
          <w:rFonts w:ascii="Times New Roman" w:hAnsi="Times New Roman"/>
          <w:color w:val="000000"/>
          <w:sz w:val="28"/>
          <w:szCs w:val="28"/>
          <w:u w:val="single"/>
        </w:rPr>
        <w:t>зачета</w:t>
      </w:r>
      <w:r w:rsidRPr="000E3D9F">
        <w:rPr>
          <w:rFonts w:ascii="Times New Roman" w:hAnsi="Times New Roman"/>
          <w:color w:val="000000"/>
          <w:sz w:val="28"/>
          <w:szCs w:val="28"/>
        </w:rPr>
        <w:t>.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F10CE" w:rsidRPr="00E836D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7E7400" w:rsidRPr="005629F3" w:rsidRDefault="007E7400" w:rsidP="00E836D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5629F3">
        <w:rPr>
          <w:rFonts w:ascii="Times New Roman" w:hAnsi="Times New Roman"/>
          <w:sz w:val="28"/>
          <w:szCs w:val="28"/>
        </w:rPr>
        <w:t>О</w:t>
      </w:r>
      <w:r w:rsidR="005629F3" w:rsidRPr="005629F3">
        <w:rPr>
          <w:rFonts w:ascii="Times New Roman" w:hAnsi="Times New Roman"/>
          <w:sz w:val="28"/>
          <w:szCs w:val="28"/>
        </w:rPr>
        <w:t>ПК-4</w:t>
      </w:r>
      <w:r w:rsidRPr="005629F3">
        <w:rPr>
          <w:rFonts w:ascii="Times New Roman" w:hAnsi="Times New Roman"/>
          <w:sz w:val="28"/>
          <w:szCs w:val="28"/>
        </w:rPr>
        <w:t xml:space="preserve"> </w:t>
      </w:r>
      <w:r w:rsidR="005629F3" w:rsidRPr="005629F3">
        <w:rPr>
          <w:rFonts w:ascii="Times New Roman" w:hAnsi="Times New Roman"/>
          <w:sz w:val="28"/>
          <w:szCs w:val="28"/>
        </w:rPr>
        <w:t>Способен проводить и осуществлять контроль эффективности мероприятий по профилактике, формированию здорового образа жизни и санитарно- гигиеническому просвещению населения.</w:t>
      </w:r>
    </w:p>
    <w:p w:rsidR="007E7400" w:rsidRPr="005629F3" w:rsidRDefault="005629F3" w:rsidP="00E836D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5629F3">
        <w:rPr>
          <w:rFonts w:ascii="Times New Roman" w:hAnsi="Times New Roman"/>
          <w:sz w:val="28"/>
          <w:szCs w:val="28"/>
        </w:rPr>
        <w:t>ОПК-8</w:t>
      </w:r>
      <w:r w:rsidR="00937275" w:rsidRPr="005629F3">
        <w:rPr>
          <w:rFonts w:ascii="Times New Roman" w:hAnsi="Times New Roman"/>
          <w:sz w:val="28"/>
          <w:szCs w:val="28"/>
        </w:rPr>
        <w:t xml:space="preserve"> </w:t>
      </w:r>
      <w:r w:rsidRPr="005629F3">
        <w:rPr>
          <w:rFonts w:ascii="Times New Roman" w:hAnsi="Times New Roman"/>
          <w:sz w:val="28"/>
          <w:szCs w:val="28"/>
        </w:rPr>
        <w:t>Способен использовать основные физико-химические, математические понятия и методы при решении профессиональных задач.</w:t>
      </w:r>
    </w:p>
    <w:p w:rsidR="007E7400" w:rsidRPr="005629F3" w:rsidRDefault="007E7400" w:rsidP="00E836D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5629F3">
        <w:rPr>
          <w:rFonts w:ascii="Times New Roman" w:hAnsi="Times New Roman"/>
          <w:sz w:val="28"/>
          <w:szCs w:val="28"/>
        </w:rPr>
        <w:t>ПК-1</w:t>
      </w:r>
      <w:r w:rsidR="005629F3" w:rsidRPr="005629F3">
        <w:rPr>
          <w:rFonts w:ascii="Times New Roman" w:hAnsi="Times New Roman"/>
          <w:sz w:val="28"/>
          <w:szCs w:val="28"/>
        </w:rPr>
        <w:t>0</w:t>
      </w:r>
      <w:r w:rsidR="00937275" w:rsidRPr="005629F3">
        <w:rPr>
          <w:rFonts w:ascii="Times New Roman" w:hAnsi="Times New Roman"/>
          <w:sz w:val="28"/>
          <w:szCs w:val="28"/>
        </w:rPr>
        <w:t xml:space="preserve"> </w:t>
      </w:r>
      <w:r w:rsidR="005629F3" w:rsidRPr="005629F3">
        <w:rPr>
          <w:rFonts w:ascii="Times New Roman" w:hAnsi="Times New Roman"/>
          <w:sz w:val="28"/>
          <w:szCs w:val="28"/>
        </w:rPr>
        <w:t>Способен к ведению санитарно-гигиенического просвещения среди населения, обучению пациентов и медицинских работников с целью предупреждения возникновения (или) распространения стоматологических заболеваний, их раннюю диагностику, выявление причин и условий их возникновения и развития.</w:t>
      </w:r>
    </w:p>
    <w:p w:rsidR="007E7400" w:rsidRPr="005629F3" w:rsidRDefault="007E7400" w:rsidP="00937275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5629F3">
        <w:rPr>
          <w:rFonts w:ascii="Times New Roman" w:hAnsi="Times New Roman"/>
          <w:sz w:val="28"/>
          <w:szCs w:val="28"/>
        </w:rPr>
        <w:t>ПК-</w:t>
      </w:r>
      <w:r w:rsidR="00937275" w:rsidRPr="005629F3">
        <w:rPr>
          <w:rFonts w:ascii="Times New Roman" w:hAnsi="Times New Roman"/>
          <w:sz w:val="28"/>
          <w:szCs w:val="28"/>
        </w:rPr>
        <w:t xml:space="preserve">3 </w:t>
      </w:r>
      <w:r w:rsidR="005629F3" w:rsidRPr="005629F3">
        <w:rPr>
          <w:rFonts w:ascii="Times New Roman" w:hAnsi="Times New Roman"/>
          <w:sz w:val="28"/>
          <w:szCs w:val="28"/>
        </w:rPr>
        <w:t>Способен применять современные методы асептики и антисептики, дезинфекции и стерилизации стоматологических инструментария и оборудования, санитарной обработки лечебных и диагностических помещений стоматологических организаций, использовать средства индивидуальной защиты для профилактики внутрибольничной инфекции при лечении пациентов.</w:t>
      </w:r>
    </w:p>
    <w:p w:rsidR="00937275" w:rsidRDefault="005629F3" w:rsidP="00937275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5629F3">
        <w:rPr>
          <w:rFonts w:ascii="Times New Roman" w:hAnsi="Times New Roman"/>
          <w:sz w:val="28"/>
          <w:szCs w:val="28"/>
        </w:rPr>
        <w:t>УК-1</w:t>
      </w:r>
      <w:r w:rsidR="00937275" w:rsidRPr="005629F3">
        <w:rPr>
          <w:rFonts w:ascii="Times New Roman" w:hAnsi="Times New Roman"/>
          <w:sz w:val="28"/>
          <w:szCs w:val="28"/>
        </w:rPr>
        <w:t xml:space="preserve"> </w:t>
      </w:r>
      <w:r w:rsidRPr="005629F3">
        <w:rPr>
          <w:rFonts w:ascii="Times New Roman" w:hAnsi="Times New Roman"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5629F3" w:rsidRPr="005629F3" w:rsidRDefault="005629F3" w:rsidP="00937275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УК-8 </w:t>
      </w:r>
      <w:r w:rsidRPr="005629F3">
        <w:rPr>
          <w:rFonts w:ascii="Times New Roman" w:hAnsi="Times New Roman"/>
          <w:sz w:val="28"/>
          <w:szCs w:val="28"/>
        </w:rPr>
        <w:t>Способен создавать и поддерживать в повседневной жизни и в профессиональной деятельности безопасные условия жизнедеятельности, в том числе при возникновении чрезвычайных ситуаций и военных конфликтов</w:t>
      </w:r>
      <w:r>
        <w:rPr>
          <w:rFonts w:ascii="Times New Roman" w:hAnsi="Times New Roman"/>
          <w:sz w:val="28"/>
          <w:szCs w:val="28"/>
        </w:rPr>
        <w:t>.</w:t>
      </w:r>
    </w:p>
    <w:p w:rsidR="00937275" w:rsidRDefault="00937275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90"/>
      <w:r w:rsidRPr="00E836D2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1"/>
      <w:r w:rsidR="0087645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76450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в рамках всей </w:t>
      </w:r>
      <w:r w:rsidRPr="00876450">
        <w:rPr>
          <w:rFonts w:ascii="Times New Roman" w:hAnsi="Times New Roman"/>
          <w:b/>
          <w:color w:val="000000"/>
          <w:sz w:val="28"/>
          <w:szCs w:val="28"/>
        </w:rPr>
        <w:t>дисциплины</w:t>
      </w:r>
      <w:r w:rsidR="0087645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E7400" w:rsidRDefault="00DE22EB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Итоговое тестирование:</w:t>
      </w:r>
    </w:p>
    <w:p w:rsidR="00767742" w:rsidRPr="00FE481B" w:rsidRDefault="00767742" w:rsidP="008E109E">
      <w:pPr>
        <w:pStyle w:val="ae"/>
        <w:numPr>
          <w:ilvl w:val="0"/>
          <w:numId w:val="35"/>
        </w:numPr>
        <w:ind w:left="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E481B">
        <w:rPr>
          <w:rFonts w:ascii="Times New Roman" w:eastAsia="MS Mincho" w:hAnsi="Times New Roman" w:cs="Times New Roman"/>
          <w:sz w:val="28"/>
          <w:szCs w:val="28"/>
        </w:rPr>
        <w:t>При рекомендации населени</w:t>
      </w:r>
      <w:r>
        <w:rPr>
          <w:rFonts w:ascii="Times New Roman" w:eastAsia="MS Mincho" w:hAnsi="Times New Roman" w:cs="Times New Roman"/>
          <w:sz w:val="28"/>
          <w:szCs w:val="28"/>
        </w:rPr>
        <w:t>ю физиологических норм питания берется: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>
        <w:rPr>
          <w:rFonts w:ascii="Times New Roman" w:eastAsia="MS Mincho" w:hAnsi="Times New Roman" w:cs="Times New Roman"/>
          <w:sz w:val="28"/>
          <w:szCs w:val="28"/>
        </w:rPr>
        <w:t>о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сновной обмен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характер трудовой деятельности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специфически динамическое действие пищи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особенности обменных процессов</w:t>
      </w:r>
    </w:p>
    <w:p w:rsidR="00767742" w:rsidRPr="00767742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состояние здоровья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Количество профессиональных групп населения, для которых разработаны нормы питания</w:t>
      </w:r>
      <w:r w:rsidR="0076774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11 групп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5 групп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3 группы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15 групп</w:t>
      </w:r>
    </w:p>
    <w:p w:rsidR="00767742" w:rsidRPr="00767742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9 групп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</w:t>
      </w:r>
      <w:r w:rsidR="00767742">
        <w:rPr>
          <w:rFonts w:ascii="Times New Roman" w:eastAsia="MS Mincho" w:hAnsi="Times New Roman" w:cs="Times New Roman"/>
          <w:sz w:val="28"/>
          <w:szCs w:val="28"/>
        </w:rPr>
        <w:t>оличество рационов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 лечебно-профилактическо</w:t>
      </w:r>
      <w:r w:rsidR="00767742">
        <w:rPr>
          <w:rFonts w:ascii="Times New Roman" w:eastAsia="MS Mincho" w:hAnsi="Times New Roman" w:cs="Times New Roman"/>
          <w:sz w:val="28"/>
          <w:szCs w:val="28"/>
        </w:rPr>
        <w:t>го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 питани</w:t>
      </w:r>
      <w:r w:rsidR="00767742">
        <w:rPr>
          <w:rFonts w:ascii="Times New Roman" w:eastAsia="MS Mincho" w:hAnsi="Times New Roman" w:cs="Times New Roman"/>
          <w:sz w:val="28"/>
          <w:szCs w:val="28"/>
        </w:rPr>
        <w:t>я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>
        <w:rPr>
          <w:rFonts w:ascii="Times New Roman" w:eastAsia="MS Mincho" w:hAnsi="Times New Roman" w:cs="Times New Roman"/>
          <w:sz w:val="28"/>
          <w:szCs w:val="28"/>
        </w:rPr>
        <w:t>5</w:t>
      </w:r>
    </w:p>
    <w:p w:rsidR="00767742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>
        <w:rPr>
          <w:rFonts w:ascii="Times New Roman" w:eastAsia="MS Mincho" w:hAnsi="Times New Roman" w:cs="Times New Roman"/>
          <w:sz w:val="28"/>
          <w:szCs w:val="28"/>
        </w:rPr>
        <w:t>10</w:t>
      </w:r>
    </w:p>
    <w:p w:rsidR="00767742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>
        <w:rPr>
          <w:rFonts w:ascii="Times New Roman" w:eastAsia="MS Mincho" w:hAnsi="Times New Roman" w:cs="Times New Roman"/>
          <w:sz w:val="28"/>
          <w:szCs w:val="28"/>
        </w:rPr>
        <w:t>12</w:t>
      </w:r>
    </w:p>
    <w:p w:rsidR="00767742" w:rsidRPr="00767742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>
        <w:rPr>
          <w:rFonts w:ascii="Times New Roman" w:eastAsia="MS Mincho" w:hAnsi="Times New Roman" w:cs="Times New Roman"/>
          <w:sz w:val="28"/>
          <w:szCs w:val="28"/>
        </w:rPr>
        <w:t>15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Количество рационов в диетическом питании: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12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15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17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21</w:t>
      </w:r>
    </w:p>
    <w:p w:rsidR="00767742" w:rsidRPr="00085EC4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Незаменим</w:t>
      </w:r>
      <w:r w:rsidR="00767742" w:rsidRPr="00085EC4">
        <w:rPr>
          <w:rFonts w:ascii="Times New Roman" w:eastAsia="MS Mincho" w:hAnsi="Times New Roman" w:cs="Times New Roman"/>
          <w:sz w:val="28"/>
          <w:szCs w:val="28"/>
        </w:rPr>
        <w:t>ая аминокислота:</w:t>
      </w:r>
    </w:p>
    <w:p w:rsidR="00767742" w:rsidRPr="00085EC4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085EC4">
        <w:rPr>
          <w:rFonts w:ascii="Times New Roman" w:eastAsia="MS Mincho" w:hAnsi="Times New Roman" w:cs="Times New Roman"/>
          <w:sz w:val="28"/>
          <w:szCs w:val="28"/>
        </w:rPr>
        <w:t>валин</w:t>
      </w:r>
    </w:p>
    <w:p w:rsidR="00767742" w:rsidRPr="00085EC4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085EC4">
        <w:rPr>
          <w:rFonts w:ascii="Times New Roman" w:eastAsia="MS Mincho" w:hAnsi="Times New Roman" w:cs="Times New Roman"/>
          <w:sz w:val="28"/>
          <w:szCs w:val="28"/>
        </w:rPr>
        <w:t>аланин</w:t>
      </w:r>
    </w:p>
    <w:p w:rsidR="00767742" w:rsidRPr="00085EC4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085EC4">
        <w:rPr>
          <w:rFonts w:ascii="Times New Roman" w:eastAsia="MS Mincho" w:hAnsi="Times New Roman" w:cs="Times New Roman"/>
          <w:sz w:val="28"/>
          <w:szCs w:val="28"/>
        </w:rPr>
        <w:t>пролин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085EC4">
        <w:rPr>
          <w:rFonts w:ascii="Times New Roman" w:eastAsia="MS Mincho" w:hAnsi="Times New Roman" w:cs="Times New Roman"/>
          <w:sz w:val="28"/>
          <w:szCs w:val="28"/>
        </w:rPr>
        <w:t>аспарагин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6.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Пектиновые вещества относятся к ...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простым растительным углеводам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сложным растительным углеводам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простым животным углеводам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сложным животным углеводам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7.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 растительным продуктам с высоким содержанием белка относится</w:t>
      </w:r>
      <w:r w:rsidR="0076774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фасоль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картофель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баклажаны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капуста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шпинат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8.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В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 состав витамина </w:t>
      </w:r>
      <w:r w:rsidR="00767742">
        <w:rPr>
          <w:rFonts w:ascii="Times New Roman" w:eastAsia="MS Mincho" w:hAnsi="Times New Roman" w:cs="Times New Roman"/>
          <w:sz w:val="28"/>
          <w:szCs w:val="28"/>
          <w:lang w:val="en-US"/>
        </w:rPr>
        <w:t>F</w:t>
      </w:r>
      <w:r w:rsidR="00767742">
        <w:rPr>
          <w:rFonts w:ascii="Times New Roman" w:eastAsia="MS Mincho" w:hAnsi="Times New Roman" w:cs="Times New Roman"/>
          <w:sz w:val="28"/>
          <w:szCs w:val="28"/>
        </w:rPr>
        <w:t xml:space="preserve"> входят: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насыщенные жирные кислоты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фениламин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пуриновые основания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клетчатка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полиненасыщенные жирные кислоты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9.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Основным источником кальция в питании челове</w:t>
      </w:r>
      <w:r w:rsidR="00767742">
        <w:rPr>
          <w:rFonts w:ascii="Times New Roman" w:eastAsia="MS Mincho" w:hAnsi="Times New Roman" w:cs="Times New Roman"/>
          <w:sz w:val="28"/>
          <w:szCs w:val="28"/>
        </w:rPr>
        <w:t>ка являются: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молочные продукты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хлеб ржаной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яблоки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свинина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картофель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10.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О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сновными источниками витамина </w:t>
      </w:r>
      <w:r w:rsidR="00767742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 является</w:t>
      </w:r>
      <w:r w:rsidR="0076774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лук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капуста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морковь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печень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хлеб ржаной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11.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 развитию ксерофтальмии</w:t>
      </w:r>
      <w:r w:rsidR="00767742">
        <w:rPr>
          <w:rFonts w:ascii="Times New Roman" w:eastAsia="MS Mincho" w:hAnsi="Times New Roman" w:cs="Times New Roman"/>
          <w:sz w:val="28"/>
          <w:szCs w:val="28"/>
        </w:rPr>
        <w:t xml:space="preserve"> ведет недостаточность витамина: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Е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РР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Г) В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1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Д) В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2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12.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 развитию полиневрита в</w:t>
      </w:r>
      <w:r w:rsidR="00767742">
        <w:rPr>
          <w:rFonts w:ascii="Times New Roman" w:eastAsia="MS Mincho" w:hAnsi="Times New Roman" w:cs="Times New Roman"/>
          <w:sz w:val="28"/>
          <w:szCs w:val="28"/>
        </w:rPr>
        <w:t>едет недостаток витамина: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>
        <w:rPr>
          <w:rFonts w:ascii="Times New Roman" w:eastAsia="MS Mincho" w:hAnsi="Times New Roman" w:cs="Times New Roman"/>
          <w:sz w:val="28"/>
          <w:szCs w:val="28"/>
        </w:rPr>
        <w:t>В1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В2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РР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13.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Присутствие соды в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 молоке определяется реакцией с</w:t>
      </w:r>
      <w:r w:rsidR="0076774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едким натрием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серной кислотой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соляной кислотой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розоловой кислотой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раствором люголя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14.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Коровье молоко относится к: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альбуминовому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ионитному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гомогенизированному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глобулиновому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казеиновому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15.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Больше всего</w:t>
      </w:r>
      <w:r w:rsidR="00767742">
        <w:rPr>
          <w:rFonts w:ascii="Times New Roman" w:eastAsia="MS Mincho" w:hAnsi="Times New Roman" w:cs="Times New Roman"/>
          <w:sz w:val="28"/>
          <w:szCs w:val="28"/>
        </w:rPr>
        <w:t xml:space="preserve"> экстрактивных веществ содержит: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говядина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свинина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баранина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мясо птиц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16.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Специфический вкус и арома</w:t>
      </w:r>
      <w:r w:rsidR="00767742">
        <w:rPr>
          <w:rFonts w:ascii="Times New Roman" w:eastAsia="MS Mincho" w:hAnsi="Times New Roman" w:cs="Times New Roman"/>
          <w:sz w:val="28"/>
          <w:szCs w:val="28"/>
        </w:rPr>
        <w:t>т мяса птиц обусловлен наличием: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триптофана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аспарагиновой кислотой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глютаминовой кислотой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лизина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аргинина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17.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Из диетического питания исключено мясо уток и гусей, т.к.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о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но</w:t>
      </w:r>
      <w:r w:rsidR="0076774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несбалансировано по аминокислотам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может вызвать сальмонеллез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содержит много жира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содержит мало витаминов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содержит мало экстрактивных веществ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18.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Недостатком печени птиц как пищевого продукта, являетс</w:t>
      </w:r>
      <w:r w:rsidR="00767742">
        <w:rPr>
          <w:rFonts w:ascii="Times New Roman" w:eastAsia="MS Mincho" w:hAnsi="Times New Roman" w:cs="Times New Roman"/>
          <w:sz w:val="28"/>
          <w:szCs w:val="28"/>
        </w:rPr>
        <w:t>я высокое содержание: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карнозина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глицерина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ансерина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холестерина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креатинина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19. </w:t>
      </w:r>
      <w:r w:rsidR="00767742">
        <w:rPr>
          <w:rFonts w:ascii="Times New Roman" w:eastAsia="MS Mincho" w:hAnsi="Times New Roman" w:cs="Times New Roman"/>
          <w:sz w:val="28"/>
          <w:szCs w:val="28"/>
        </w:rPr>
        <w:t>П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ри употреблении в пищу перезимовавшего хлеба может возникнуть</w:t>
      </w:r>
      <w:r w:rsidR="0076774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афлотоксикоз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ботулизм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 xml:space="preserve">алиментарно-токсическая </w:t>
      </w:r>
      <w:r w:rsidR="00767742">
        <w:rPr>
          <w:rFonts w:ascii="Times New Roman" w:eastAsia="MS Mincho" w:hAnsi="Times New Roman" w:cs="Times New Roman"/>
          <w:sz w:val="28"/>
          <w:szCs w:val="28"/>
        </w:rPr>
        <w:t>а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лейкия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рак печени</w:t>
      </w:r>
    </w:p>
    <w:p w:rsidR="00767742" w:rsidRPr="00FE481B" w:rsidRDefault="008E109E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20. </w:t>
      </w:r>
      <w:r w:rsidR="00767742">
        <w:rPr>
          <w:rFonts w:ascii="Times New Roman" w:eastAsia="MS Mincho" w:hAnsi="Times New Roman" w:cs="Times New Roman"/>
          <w:sz w:val="28"/>
          <w:szCs w:val="28"/>
        </w:rPr>
        <w:t>Эрготизм относится к: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токсикоинфекциям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Б)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микотоксикозам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отравлениям немикробной природы</w:t>
      </w:r>
    </w:p>
    <w:p w:rsidR="00767742" w:rsidRPr="00FE481B" w:rsidRDefault="00FB45E2" w:rsidP="00767742">
      <w:pPr>
        <w:pStyle w:val="ae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Г) </w:t>
      </w:r>
      <w:r w:rsidR="00767742" w:rsidRPr="00FE481B">
        <w:rPr>
          <w:rFonts w:ascii="Times New Roman" w:eastAsia="MS Mincho" w:hAnsi="Times New Roman" w:cs="Times New Roman"/>
          <w:sz w:val="28"/>
          <w:szCs w:val="28"/>
        </w:rPr>
        <w:t>интоксикациям</w:t>
      </w:r>
    </w:p>
    <w:p w:rsidR="007E7400" w:rsidRPr="00DE22EB" w:rsidRDefault="007E7400" w:rsidP="00DE22EB">
      <w:pPr>
        <w:rPr>
          <w:i/>
          <w:color w:val="000000"/>
          <w:sz w:val="28"/>
          <w:szCs w:val="28"/>
        </w:rPr>
      </w:pPr>
    </w:p>
    <w:p w:rsidR="007E7400" w:rsidRPr="00DE22EB" w:rsidRDefault="007E7400" w:rsidP="00130987">
      <w:pPr>
        <w:pStyle w:val="a5"/>
        <w:ind w:left="0"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по каждой </w:t>
      </w:r>
      <w:r w:rsidRPr="00876450">
        <w:rPr>
          <w:rFonts w:ascii="Times New Roman" w:hAnsi="Times New Roman"/>
          <w:b/>
          <w:color w:val="000000"/>
          <w:sz w:val="28"/>
          <w:szCs w:val="28"/>
        </w:rPr>
        <w:t>теме дисциплины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E7400" w:rsidRPr="00E836D2" w:rsidRDefault="007E7400" w:rsidP="00130987">
      <w:pPr>
        <w:pStyle w:val="a5"/>
        <w:ind w:left="0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DE22EB">
        <w:rPr>
          <w:rFonts w:ascii="Times New Roman" w:hAnsi="Times New Roman"/>
          <w:b/>
          <w:i/>
          <w:color w:val="000000"/>
          <w:sz w:val="28"/>
          <w:szCs w:val="28"/>
        </w:rPr>
        <w:t>1 Общая гигиена</w:t>
      </w:r>
    </w:p>
    <w:p w:rsidR="003D2904" w:rsidRPr="00A04577" w:rsidRDefault="003D2904" w:rsidP="003D2904">
      <w:pPr>
        <w:ind w:lef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Тема: </w:t>
      </w:r>
      <w:r w:rsidRPr="00A04577">
        <w:rPr>
          <w:b/>
          <w:color w:val="000000"/>
          <w:sz w:val="28"/>
          <w:szCs w:val="28"/>
        </w:rPr>
        <w:t>Гигиеническая оценка микроклимата больничных помещений</w:t>
      </w:r>
      <w:r>
        <w:rPr>
          <w:b/>
          <w:color w:val="000000"/>
          <w:sz w:val="28"/>
          <w:szCs w:val="28"/>
        </w:rPr>
        <w:t>.</w:t>
      </w:r>
    </w:p>
    <w:p w:rsidR="003D2904" w:rsidRPr="005223E1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тестирование; устный опрос; </w:t>
      </w:r>
      <w:r w:rsidRPr="00691F58">
        <w:rPr>
          <w:color w:val="000000"/>
          <w:sz w:val="28"/>
          <w:szCs w:val="28"/>
        </w:rPr>
        <w:t>проверка практических навыков</w:t>
      </w:r>
      <w:r>
        <w:rPr>
          <w:color w:val="000000"/>
          <w:sz w:val="28"/>
          <w:szCs w:val="28"/>
        </w:rPr>
        <w:t>.</w:t>
      </w:r>
    </w:p>
    <w:p w:rsidR="003D2904" w:rsidRPr="005223E1" w:rsidRDefault="003D2904" w:rsidP="003D2904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3D2904" w:rsidRPr="00B56B38" w:rsidRDefault="003D2904" w:rsidP="003D2904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Тестирование:</w:t>
      </w:r>
    </w:p>
    <w:p w:rsidR="003D2904" w:rsidRPr="00B56B38" w:rsidRDefault="003D2904" w:rsidP="003D2904">
      <w:pPr>
        <w:numPr>
          <w:ilvl w:val="0"/>
          <w:numId w:val="5"/>
        </w:numPr>
        <w:ind w:left="567" w:firstLine="0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Какой вид теплоотдачи преобладает в состоянии покоя и теплового комфорта: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конвекция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излучение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испарение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кондукция</w:t>
      </w:r>
    </w:p>
    <w:p w:rsidR="003D2904" w:rsidRPr="00B56B38" w:rsidRDefault="003D2904" w:rsidP="003D2904">
      <w:pPr>
        <w:numPr>
          <w:ilvl w:val="0"/>
          <w:numId w:val="5"/>
        </w:numPr>
        <w:ind w:left="567" w:firstLine="0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При какой влажности человек будет чувствовать себя лучше, если температура окружающего воздуха равна 350 С: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30%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60%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80%</w:t>
      </w:r>
    </w:p>
    <w:p w:rsidR="003D2904" w:rsidRPr="00B56B38" w:rsidRDefault="003D2904" w:rsidP="003D2904">
      <w:pPr>
        <w:numPr>
          <w:ilvl w:val="0"/>
          <w:numId w:val="5"/>
        </w:numPr>
        <w:ind w:left="567" w:firstLine="0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Теплопродукция повышается при t0 окружающего воздуха: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ниже 150С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15 - 250С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25 - 350С</w:t>
      </w:r>
    </w:p>
    <w:p w:rsidR="003D2904" w:rsidRPr="00B56B38" w:rsidRDefault="003D2904" w:rsidP="003D2904">
      <w:pPr>
        <w:numPr>
          <w:ilvl w:val="0"/>
          <w:numId w:val="5"/>
        </w:numPr>
        <w:ind w:left="567" w:firstLine="0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Какой должна быть допустимая температура окружающего воздуха в палатах для общесоматических больных: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150-170 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170-180- 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150-220 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240-270 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lastRenderedPageBreak/>
        <w:t>д). 200-260 С</w:t>
      </w:r>
    </w:p>
    <w:p w:rsidR="003D2904" w:rsidRPr="00B56B38" w:rsidRDefault="00130987" w:rsidP="003D2904">
      <w:pPr>
        <w:numPr>
          <w:ilvl w:val="0"/>
          <w:numId w:val="5"/>
        </w:numPr>
        <w:ind w:left="56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должна быть</w:t>
      </w:r>
      <w:r w:rsidR="003D2904" w:rsidRPr="00B56B38">
        <w:rPr>
          <w:color w:val="000000"/>
          <w:sz w:val="28"/>
          <w:szCs w:val="28"/>
        </w:rPr>
        <w:t xml:space="preserve"> допустимая температура окружающего воздуха в палатах для новорожденных: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18-200С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20-220С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22-300С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23-270С</w:t>
      </w:r>
    </w:p>
    <w:p w:rsidR="003D2904" w:rsidRPr="00B56B38" w:rsidRDefault="003D2904" w:rsidP="003D2904">
      <w:pPr>
        <w:pStyle w:val="a5"/>
        <w:numPr>
          <w:ilvl w:val="0"/>
          <w:numId w:val="5"/>
        </w:numPr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B56B38">
        <w:rPr>
          <w:rFonts w:ascii="Times New Roman" w:hAnsi="Times New Roman"/>
          <w:color w:val="000000"/>
          <w:sz w:val="28"/>
          <w:szCs w:val="28"/>
        </w:rPr>
        <w:t>Для какой системы отопления характерна наиболее высокая температура нагревательных поверхностей (более 80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B56B38">
        <w:rPr>
          <w:rFonts w:ascii="Times New Roman" w:hAnsi="Times New Roman"/>
          <w:color w:val="000000"/>
          <w:sz w:val="28"/>
          <w:szCs w:val="28"/>
        </w:rPr>
        <w:t xml:space="preserve"> ):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водяного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парового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воздушного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панельно-лучистого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B56B38">
        <w:rPr>
          <w:color w:val="000000"/>
          <w:sz w:val="28"/>
          <w:szCs w:val="28"/>
        </w:rPr>
        <w:t>Что предусматривает радиационный путь отдачи тепла: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а).нагревание окружающего организм воздуха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лучистый теплообмен с окружающими поверхностями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в).отдачу тепла в результате испарения воды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отдачу тепла при контакте с окружающими предметами</w:t>
      </w:r>
    </w:p>
    <w:p w:rsidR="003D2904" w:rsidRPr="00B56B38" w:rsidRDefault="003D2904" w:rsidP="003D2904">
      <w:pPr>
        <w:pStyle w:val="a5"/>
        <w:numPr>
          <w:ilvl w:val="0"/>
          <w:numId w:val="6"/>
        </w:numPr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B56B38">
        <w:rPr>
          <w:rFonts w:ascii="Times New Roman" w:hAnsi="Times New Roman"/>
          <w:color w:val="000000"/>
          <w:sz w:val="28"/>
          <w:szCs w:val="28"/>
        </w:rPr>
        <w:t>Какой основной путь теплоотдачи при температуре окружающего воздуха 350С и влажности 40%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конвекция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излучение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испарение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кондукция</w:t>
      </w:r>
    </w:p>
    <w:p w:rsidR="003D2904" w:rsidRPr="00B56B38" w:rsidRDefault="00130987" w:rsidP="003D2904">
      <w:pPr>
        <w:pStyle w:val="a5"/>
        <w:numPr>
          <w:ilvl w:val="0"/>
          <w:numId w:val="6"/>
        </w:numPr>
        <w:ind w:left="567" w:firstLine="0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Какая</w:t>
      </w:r>
      <w:r w:rsidR="003D2904" w:rsidRPr="00B56B38">
        <w:rPr>
          <w:rFonts w:ascii="Times New Roman" w:hAnsi="Times New Roman"/>
          <w:color w:val="000000"/>
          <w:sz w:val="28"/>
          <w:szCs w:val="28"/>
        </w:rPr>
        <w:t xml:space="preserve"> температура окружающего воздуха предпочтительнее в палатах для больных тиреотоксикозом</w:t>
      </w:r>
      <w:r w:rsidR="003D2904" w:rsidRPr="00B56B38">
        <w:rPr>
          <w:color w:val="000000"/>
          <w:sz w:val="28"/>
          <w:szCs w:val="28"/>
        </w:rPr>
        <w:t>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а).150С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б).200С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250С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300С</w:t>
      </w:r>
    </w:p>
    <w:p w:rsidR="003D2904" w:rsidRPr="00B56B38" w:rsidRDefault="003D2904" w:rsidP="003D2904">
      <w:pPr>
        <w:numPr>
          <w:ilvl w:val="0"/>
          <w:numId w:val="6"/>
        </w:numPr>
        <w:ind w:left="567" w:firstLine="0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Теплопродукция не изменяется при t0 окружающего воздуха: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ниже 150С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15 - 250С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25 - 350С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выше 350С</w:t>
      </w:r>
    </w:p>
    <w:p w:rsidR="003D2904" w:rsidRPr="00B56B38" w:rsidRDefault="003D2904" w:rsidP="003D2904">
      <w:pPr>
        <w:pStyle w:val="a5"/>
        <w:numPr>
          <w:ilvl w:val="0"/>
          <w:numId w:val="6"/>
        </w:numPr>
        <w:ind w:left="567" w:firstLine="0"/>
        <w:rPr>
          <w:color w:val="000000"/>
          <w:sz w:val="28"/>
          <w:szCs w:val="28"/>
        </w:rPr>
      </w:pPr>
      <w:r w:rsidRPr="00B56B38">
        <w:rPr>
          <w:rFonts w:ascii="Times New Roman" w:hAnsi="Times New Roman"/>
          <w:color w:val="000000"/>
          <w:sz w:val="28"/>
          <w:szCs w:val="28"/>
        </w:rPr>
        <w:t>Каким прибором определяют скорость движения воздуха</w:t>
      </w:r>
      <w:r w:rsidRPr="00B56B38">
        <w:rPr>
          <w:color w:val="000000"/>
          <w:sz w:val="28"/>
          <w:szCs w:val="28"/>
        </w:rPr>
        <w:t>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кататермометром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психрометром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гигрометром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 xml:space="preserve">г). барографом </w:t>
      </w:r>
    </w:p>
    <w:p w:rsidR="003D2904" w:rsidRPr="00B56B38" w:rsidRDefault="003D2904" w:rsidP="003D2904">
      <w:pPr>
        <w:numPr>
          <w:ilvl w:val="0"/>
          <w:numId w:val="6"/>
        </w:numPr>
        <w:ind w:left="56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56B38">
        <w:rPr>
          <w:color w:val="000000"/>
          <w:sz w:val="28"/>
          <w:szCs w:val="28"/>
        </w:rPr>
        <w:t>Что предусматривает конвекционный путь отдачи тепла: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а).нагревание окружающего организм воздуха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лучистый теплообмен с окружающими поверхностями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в).отдачу тепла в результате испарения воды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отдачу тепла при контакте с окружающими предметами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B56B38">
        <w:rPr>
          <w:color w:val="000000"/>
          <w:sz w:val="28"/>
          <w:szCs w:val="28"/>
        </w:rPr>
        <w:t>. Теплопродукция снижается при t0 окружающего воздуха: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lastRenderedPageBreak/>
        <w:t>а). ниже 150С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15 - 250С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25 - 350С</w:t>
      </w:r>
    </w:p>
    <w:p w:rsidR="003D2904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выше 350С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B56B38">
        <w:rPr>
          <w:color w:val="000000"/>
          <w:sz w:val="28"/>
          <w:szCs w:val="28"/>
        </w:rPr>
        <w:t>Какая   температура окружающего воздуха предпочтительнее в палатах для больных гипотиреозом: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180С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200С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220С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250С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</w:t>
      </w:r>
      <w:r w:rsidRPr="00B56B38">
        <w:rPr>
          <w:color w:val="000000"/>
          <w:sz w:val="28"/>
          <w:szCs w:val="28"/>
        </w:rPr>
        <w:t>.Какие приборы используются для определения влажности воздуха: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а). психрометр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б). кататермометр</w:t>
      </w:r>
    </w:p>
    <w:p w:rsidR="003D2904" w:rsidRPr="00B56B38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в). анемометр</w:t>
      </w:r>
    </w:p>
    <w:p w:rsidR="003D2904" w:rsidRPr="00712891" w:rsidRDefault="003D2904" w:rsidP="00712891">
      <w:pPr>
        <w:ind w:left="567"/>
        <w:jc w:val="both"/>
        <w:rPr>
          <w:color w:val="000000"/>
          <w:sz w:val="28"/>
          <w:szCs w:val="28"/>
        </w:rPr>
      </w:pPr>
      <w:r w:rsidRPr="00B56B38">
        <w:rPr>
          <w:color w:val="000000"/>
          <w:sz w:val="28"/>
          <w:szCs w:val="28"/>
        </w:rPr>
        <w:t>г). барограф</w:t>
      </w:r>
    </w:p>
    <w:p w:rsidR="003D2904" w:rsidRPr="00B56B38" w:rsidRDefault="003D2904" w:rsidP="003D2904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3D2904" w:rsidRPr="00282756" w:rsidRDefault="003D2904" w:rsidP="003D290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82756">
        <w:rPr>
          <w:color w:val="000000"/>
          <w:sz w:val="28"/>
          <w:szCs w:val="28"/>
        </w:rPr>
        <w:t>Понятие о микроклимате и факторах его составляющих.</w:t>
      </w:r>
    </w:p>
    <w:p w:rsidR="003D2904" w:rsidRPr="00282756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282756">
        <w:rPr>
          <w:color w:val="000000"/>
          <w:sz w:val="28"/>
          <w:szCs w:val="28"/>
        </w:rPr>
        <w:t>2. Виды микроклимата, влияние дискомфортного микроклимата на теплообмен и здоровье человека (переохлаждение, перегревание)</w:t>
      </w:r>
    </w:p>
    <w:p w:rsidR="003D2904" w:rsidRPr="00282756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282756">
        <w:rPr>
          <w:color w:val="000000"/>
          <w:sz w:val="28"/>
          <w:szCs w:val="28"/>
        </w:rPr>
        <w:t>3.Химическая и физическая терморегуляция.</w:t>
      </w:r>
    </w:p>
    <w:p w:rsidR="003D2904" w:rsidRPr="00282756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282756">
        <w:rPr>
          <w:color w:val="000000"/>
          <w:sz w:val="28"/>
          <w:szCs w:val="28"/>
        </w:rPr>
        <w:t xml:space="preserve">4. Гигиеническое обоснование и нормирование параметров микроклимата в различных отделениях больницы. </w:t>
      </w:r>
    </w:p>
    <w:p w:rsidR="003D2904" w:rsidRPr="00282756" w:rsidRDefault="003D2904" w:rsidP="003D2904">
      <w:pPr>
        <w:ind w:left="567"/>
        <w:jc w:val="both"/>
        <w:rPr>
          <w:color w:val="000000"/>
          <w:sz w:val="28"/>
          <w:szCs w:val="28"/>
        </w:rPr>
      </w:pPr>
      <w:r w:rsidRPr="00282756">
        <w:rPr>
          <w:color w:val="000000"/>
          <w:sz w:val="28"/>
          <w:szCs w:val="28"/>
        </w:rPr>
        <w:t>5. Методы и приборы, используемые для оценки микроклимата</w:t>
      </w:r>
      <w:r>
        <w:rPr>
          <w:color w:val="000000"/>
          <w:sz w:val="28"/>
          <w:szCs w:val="28"/>
        </w:rPr>
        <w:t>, комплексная оценка параметров микроклимата</w:t>
      </w:r>
      <w:r w:rsidRPr="00282756">
        <w:rPr>
          <w:color w:val="000000"/>
          <w:sz w:val="28"/>
          <w:szCs w:val="28"/>
        </w:rPr>
        <w:t>.</w:t>
      </w:r>
    </w:p>
    <w:p w:rsidR="003D2904" w:rsidRPr="00712891" w:rsidRDefault="003D2904" w:rsidP="00712891">
      <w:pPr>
        <w:ind w:left="567"/>
        <w:jc w:val="both"/>
        <w:rPr>
          <w:color w:val="000000"/>
          <w:sz w:val="28"/>
          <w:szCs w:val="28"/>
        </w:rPr>
      </w:pPr>
      <w:r w:rsidRPr="00282756">
        <w:rPr>
          <w:color w:val="000000"/>
          <w:sz w:val="28"/>
          <w:szCs w:val="28"/>
        </w:rPr>
        <w:t>6. Гигиеническая характеристика существующих систем отопления.</w:t>
      </w:r>
    </w:p>
    <w:p w:rsidR="003D2904" w:rsidRDefault="003D2904" w:rsidP="003D2904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навыки:</w:t>
      </w:r>
    </w:p>
    <w:p w:rsidR="003D2904" w:rsidRPr="004F1641" w:rsidRDefault="003D2904" w:rsidP="003D2904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color w:val="000000"/>
          <w:sz w:val="28"/>
          <w:szCs w:val="28"/>
        </w:rPr>
      </w:pPr>
      <w:r w:rsidRPr="004F1641">
        <w:rPr>
          <w:color w:val="000000"/>
          <w:sz w:val="28"/>
          <w:szCs w:val="28"/>
        </w:rPr>
        <w:t>Определение температуры и влажности воздуха психрометром Ассмана.</w:t>
      </w:r>
    </w:p>
    <w:p w:rsidR="003D2904" w:rsidRPr="004F1641" w:rsidRDefault="003D2904" w:rsidP="003D2904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color w:val="000000"/>
          <w:sz w:val="28"/>
          <w:szCs w:val="28"/>
        </w:rPr>
      </w:pPr>
      <w:r w:rsidRPr="004F1641">
        <w:rPr>
          <w:color w:val="000000"/>
          <w:sz w:val="28"/>
          <w:szCs w:val="28"/>
        </w:rPr>
        <w:t>Определение охлаждающей способности воздуха кататерометром.</w:t>
      </w:r>
    </w:p>
    <w:p w:rsidR="003D2904" w:rsidRDefault="003D2904" w:rsidP="003D2904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color w:val="000000"/>
          <w:sz w:val="28"/>
          <w:szCs w:val="28"/>
        </w:rPr>
      </w:pPr>
      <w:r w:rsidRPr="004F1641">
        <w:rPr>
          <w:color w:val="000000"/>
          <w:sz w:val="28"/>
          <w:szCs w:val="28"/>
        </w:rPr>
        <w:t>Определение скорости движения воздуха расчетным методом через охлаждающую способность воздуха.</w:t>
      </w:r>
    </w:p>
    <w:p w:rsidR="007E7400" w:rsidRPr="003D2904" w:rsidRDefault="003D2904" w:rsidP="003D2904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color w:val="000000"/>
          <w:sz w:val="28"/>
          <w:szCs w:val="28"/>
        </w:rPr>
      </w:pPr>
      <w:r w:rsidRPr="003D2904">
        <w:rPr>
          <w:color w:val="000000"/>
          <w:sz w:val="28"/>
          <w:szCs w:val="28"/>
        </w:rPr>
        <w:t>Комплексная оценка микроклимата методом эффективных температур.</w:t>
      </w:r>
    </w:p>
    <w:p w:rsidR="007E7400" w:rsidRDefault="007E7400" w:rsidP="003D2904">
      <w:pPr>
        <w:jc w:val="both"/>
        <w:rPr>
          <w:i/>
          <w:color w:val="000000"/>
          <w:sz w:val="28"/>
          <w:szCs w:val="28"/>
        </w:rPr>
      </w:pPr>
    </w:p>
    <w:p w:rsidR="00A926FF" w:rsidRPr="00A04577" w:rsidRDefault="00A926FF" w:rsidP="00A926FF">
      <w:pPr>
        <w:ind w:lef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Тема:</w:t>
      </w:r>
      <w:r w:rsidRPr="00A04577">
        <w:rPr>
          <w:b/>
          <w:color w:val="000000"/>
          <w:sz w:val="28"/>
          <w:szCs w:val="28"/>
        </w:rPr>
        <w:t xml:space="preserve"> </w:t>
      </w:r>
      <w:r w:rsidRPr="004F1641">
        <w:rPr>
          <w:b/>
          <w:color w:val="000000"/>
          <w:sz w:val="28"/>
          <w:szCs w:val="28"/>
        </w:rPr>
        <w:t>Гигиеническая оценка естественного и искусственного освещения помещений</w:t>
      </w:r>
      <w:r>
        <w:rPr>
          <w:b/>
          <w:color w:val="000000"/>
          <w:sz w:val="28"/>
          <w:szCs w:val="28"/>
        </w:rPr>
        <w:t>.</w:t>
      </w:r>
    </w:p>
    <w:p w:rsidR="00A926FF" w:rsidRPr="005223E1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тестирование; устный опрос; </w:t>
      </w:r>
      <w:r w:rsidRPr="00691F58">
        <w:rPr>
          <w:color w:val="000000"/>
          <w:sz w:val="28"/>
          <w:szCs w:val="28"/>
        </w:rPr>
        <w:t>проверка практических навыков</w:t>
      </w:r>
      <w:r>
        <w:rPr>
          <w:color w:val="000000"/>
          <w:sz w:val="28"/>
          <w:szCs w:val="28"/>
        </w:rPr>
        <w:t>.</w:t>
      </w:r>
    </w:p>
    <w:p w:rsidR="00A926FF" w:rsidRPr="005223E1" w:rsidRDefault="00A926FF" w:rsidP="00A926FF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A926FF" w:rsidRDefault="00A926FF" w:rsidP="00A926FF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</w:t>
      </w:r>
    </w:p>
    <w:p w:rsidR="00A926FF" w:rsidRPr="004D2984" w:rsidRDefault="00A926FF" w:rsidP="00A926FF">
      <w:pPr>
        <w:pStyle w:val="af3"/>
        <w:spacing w:after="0"/>
        <w:ind w:left="567"/>
        <w:rPr>
          <w:color w:val="000000"/>
          <w:sz w:val="28"/>
          <w:szCs w:val="28"/>
        </w:rPr>
      </w:pPr>
      <w:r w:rsidRPr="00130987">
        <w:rPr>
          <w:bCs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4D2984">
        <w:rPr>
          <w:color w:val="000000"/>
          <w:sz w:val="28"/>
          <w:szCs w:val="28"/>
        </w:rPr>
        <w:t xml:space="preserve"> Какой процесс лежит в основе бактерицидного действия уф излучения: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фотоэлектрический эффект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стробоскопический эффект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денатурация белка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тепловое воздействие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2. С помощью какого прибора определяется освещенность: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кататермометр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люксметр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lastRenderedPageBreak/>
        <w:t>в) барометр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контрольный измеритель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3.В палатах и помещениях для дневного пребывания больных световой коэффициент должен составлять: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1 : 3 ; 1 : 4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1 : 4 ; 1 : 5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1 : 5 ; 1 : 6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1 : 6 ; 1 : 7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4. Какой инсоляционный режим опреде</w:t>
      </w:r>
      <w:r w:rsidR="00130987">
        <w:rPr>
          <w:color w:val="000000"/>
          <w:sz w:val="28"/>
          <w:szCs w:val="28"/>
        </w:rPr>
        <w:t xml:space="preserve">ляет ЮВ, ЮЗ ориентация </w:t>
      </w:r>
      <w:r w:rsidRPr="004D2984">
        <w:rPr>
          <w:color w:val="000000"/>
          <w:sz w:val="28"/>
          <w:szCs w:val="28"/>
        </w:rPr>
        <w:t>палат: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максимальный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умеренный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минимальный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5.Светильники расположены равномерно в верхней зоне палаты, это освещение: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общее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местное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комбинированное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сочетанное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4D2984">
        <w:rPr>
          <w:color w:val="000000"/>
          <w:sz w:val="28"/>
          <w:szCs w:val="28"/>
        </w:rPr>
        <w:t xml:space="preserve"> КЕО в палатах в норме должен быть не менее: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0,5%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1%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1,5%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2%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D2984">
        <w:rPr>
          <w:color w:val="000000"/>
          <w:sz w:val="28"/>
          <w:szCs w:val="28"/>
        </w:rPr>
        <w:t>. Как меняется СК в течение суток: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увеличивается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уменьшается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не изменяется</w:t>
      </w:r>
    </w:p>
    <w:p w:rsidR="00A926FF" w:rsidRPr="004D2984" w:rsidRDefault="00A926FF" w:rsidP="00A926FF">
      <w:pPr>
        <w:pStyle w:val="af3"/>
        <w:spacing w:after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4D2984">
        <w:rPr>
          <w:color w:val="000000"/>
          <w:sz w:val="28"/>
          <w:szCs w:val="28"/>
        </w:rPr>
        <w:t>. Освещенность рабочего стола для ламп накаливания: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100 лк.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150 лк.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200 лк.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250 лк.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д) 300 лк.</w:t>
      </w:r>
    </w:p>
    <w:p w:rsidR="00A926FF" w:rsidRPr="004D2984" w:rsidRDefault="00A926FF" w:rsidP="00A926FF">
      <w:pPr>
        <w:pStyle w:val="af3"/>
        <w:spacing w:after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4D2984">
        <w:rPr>
          <w:color w:val="000000"/>
          <w:sz w:val="28"/>
          <w:szCs w:val="28"/>
        </w:rPr>
        <w:t>. Угол отверстия должен быть не менее: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20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50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70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100</w:t>
      </w:r>
    </w:p>
    <w:p w:rsidR="00A926FF" w:rsidRPr="004D2984" w:rsidRDefault="00A926FF" w:rsidP="00A926FF">
      <w:pPr>
        <w:pStyle w:val="af3"/>
        <w:spacing w:after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Что такое</w:t>
      </w:r>
      <w:r w:rsidRPr="004D2984">
        <w:rPr>
          <w:color w:val="000000"/>
          <w:sz w:val="28"/>
          <w:szCs w:val="28"/>
        </w:rPr>
        <w:t xml:space="preserve"> стробоскопический эффект: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нарушение цветопередачи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слепящее действие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искажение восприятия движущихся объектов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изменение физико-химического состава воздуха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4D2984">
        <w:rPr>
          <w:color w:val="000000"/>
          <w:sz w:val="28"/>
          <w:szCs w:val="28"/>
        </w:rPr>
        <w:t>Коэффициент заглубления должен быть не более: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0,5.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1,0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lastRenderedPageBreak/>
        <w:t>в) 2,0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2,5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4D2984">
        <w:rPr>
          <w:color w:val="000000"/>
          <w:sz w:val="28"/>
          <w:szCs w:val="28"/>
        </w:rPr>
        <w:t>Каким эффектом обладает спектр С - УФ части солнечного спектра: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общестимулирующим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витаминообразующим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эритемно-загарным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бактерицидным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D2984">
        <w:rPr>
          <w:color w:val="000000"/>
          <w:sz w:val="28"/>
          <w:szCs w:val="28"/>
        </w:rPr>
        <w:t>3.Угол падения должен быть не менее: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130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150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270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300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D2984">
        <w:rPr>
          <w:color w:val="000000"/>
          <w:sz w:val="28"/>
          <w:szCs w:val="28"/>
        </w:rPr>
        <w:t>4.Какой инсоляционный режим определяет Ю, В ориентация палат: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максимальный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умеренный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минимальный</w:t>
      </w:r>
    </w:p>
    <w:p w:rsidR="00A926FF" w:rsidRPr="004D2984" w:rsidRDefault="00A926FF" w:rsidP="00A926FF">
      <w:pPr>
        <w:autoSpaceDE w:val="0"/>
        <w:autoSpaceDN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D2984">
        <w:rPr>
          <w:color w:val="000000"/>
          <w:sz w:val="28"/>
          <w:szCs w:val="28"/>
        </w:rPr>
        <w:t>5. СК - это отношение: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а) площади потолка к площади пола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б) площади окон к площади внутренней стены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в) площади оконных переплетов к площади пола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г) площади окон к площади пола</w:t>
      </w:r>
    </w:p>
    <w:p w:rsidR="00A926FF" w:rsidRPr="00B56B38" w:rsidRDefault="00A926FF" w:rsidP="00A926FF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1.</w:t>
      </w:r>
      <w:r w:rsidRPr="004D2984">
        <w:rPr>
          <w:color w:val="000000"/>
          <w:sz w:val="28"/>
          <w:szCs w:val="28"/>
        </w:rPr>
        <w:tab/>
        <w:t>Солнечная радиация, ее спектральный состав и значение для человека. Биологическое значение видимой, инфракрасной и ультрафиолетовой части солнечного спектра, их волновая характеристика.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2.</w:t>
      </w:r>
      <w:r w:rsidRPr="004D2984">
        <w:rPr>
          <w:color w:val="000000"/>
          <w:sz w:val="28"/>
          <w:szCs w:val="28"/>
        </w:rPr>
        <w:tab/>
        <w:t>Факторы, влияющие на уровень естественного освещения в помещениях. Типы инсоляционных режимов. Внешние и внутренние факторы, влияющие на освещенность рабочего места.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3.</w:t>
      </w:r>
      <w:r w:rsidRPr="004D2984">
        <w:rPr>
          <w:color w:val="000000"/>
          <w:sz w:val="28"/>
          <w:szCs w:val="28"/>
        </w:rPr>
        <w:tab/>
        <w:t>Показатели, характеризующие состояние естественного освещения, их нормативы для жилых зданий, школ, больниц. Понятие о СК, КОЕ, углах отверстия, падения, коэффициенте заложения.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4.</w:t>
      </w:r>
      <w:r w:rsidRPr="004D2984">
        <w:rPr>
          <w:color w:val="000000"/>
          <w:sz w:val="28"/>
          <w:szCs w:val="28"/>
        </w:rPr>
        <w:tab/>
        <w:t xml:space="preserve">Гигиенические требования к искусственному освещению. Понятия о комбинированном и совмещенном освещении. 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5.</w:t>
      </w:r>
      <w:r w:rsidRPr="004D2984">
        <w:rPr>
          <w:color w:val="000000"/>
          <w:sz w:val="28"/>
          <w:szCs w:val="28"/>
        </w:rPr>
        <w:tab/>
        <w:t>Методы оценки естественного и искусственного освещения. Устройство люксметра. Методика оценки освещенности при помощи люксметра. Методика определения СК, КОЕ, угла отверстия, угла падения, коэффициента заложения.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6.</w:t>
      </w:r>
      <w:r w:rsidRPr="004D2984">
        <w:rPr>
          <w:color w:val="000000"/>
          <w:sz w:val="28"/>
          <w:szCs w:val="28"/>
        </w:rPr>
        <w:tab/>
        <w:t>Способы определения зрительного утомления.</w:t>
      </w:r>
    </w:p>
    <w:p w:rsidR="00A926FF" w:rsidRDefault="00A926FF" w:rsidP="00A926FF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навыки: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1.</w:t>
      </w:r>
      <w:r w:rsidRPr="004D2984">
        <w:rPr>
          <w:color w:val="000000"/>
          <w:sz w:val="28"/>
          <w:szCs w:val="28"/>
        </w:rPr>
        <w:tab/>
        <w:t>Определение светового коэффициента.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2.</w:t>
      </w:r>
      <w:r w:rsidRPr="004D2984">
        <w:rPr>
          <w:color w:val="000000"/>
          <w:sz w:val="28"/>
          <w:szCs w:val="28"/>
        </w:rPr>
        <w:tab/>
        <w:t>Определение углов отверстия и падения на рабочем месте.</w:t>
      </w:r>
    </w:p>
    <w:p w:rsidR="00A926FF" w:rsidRPr="004D2984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3.</w:t>
      </w:r>
      <w:r w:rsidRPr="004D2984">
        <w:rPr>
          <w:color w:val="000000"/>
          <w:sz w:val="28"/>
          <w:szCs w:val="28"/>
        </w:rPr>
        <w:tab/>
        <w:t>Определение КЕО на рабочих местах при помощи люксметра.</w:t>
      </w:r>
    </w:p>
    <w:p w:rsidR="00A926FF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4D2984">
        <w:rPr>
          <w:color w:val="000000"/>
          <w:sz w:val="28"/>
          <w:szCs w:val="28"/>
        </w:rPr>
        <w:t>4.</w:t>
      </w:r>
      <w:r w:rsidRPr="004D2984">
        <w:rPr>
          <w:color w:val="000000"/>
          <w:sz w:val="28"/>
          <w:szCs w:val="28"/>
        </w:rPr>
        <w:tab/>
        <w:t>Определение искусственной и совмещенной освещенност</w:t>
      </w:r>
      <w:r w:rsidR="0093357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 рабочем месте при помощи </w:t>
      </w:r>
      <w:r w:rsidRPr="004D2984">
        <w:rPr>
          <w:color w:val="000000"/>
          <w:sz w:val="28"/>
          <w:szCs w:val="28"/>
        </w:rPr>
        <w:t>люксметра.</w:t>
      </w:r>
    </w:p>
    <w:p w:rsidR="003D2904" w:rsidRDefault="003D2904" w:rsidP="003D2904">
      <w:pPr>
        <w:jc w:val="both"/>
        <w:rPr>
          <w:i/>
          <w:color w:val="000000"/>
          <w:sz w:val="28"/>
          <w:szCs w:val="28"/>
        </w:rPr>
      </w:pPr>
    </w:p>
    <w:p w:rsidR="006431C4" w:rsidRPr="00690634" w:rsidRDefault="006431C4" w:rsidP="006431C4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Тема: </w:t>
      </w:r>
      <w:r w:rsidRPr="006431C4">
        <w:rPr>
          <w:rFonts w:cs="+mn-cs"/>
          <w:b/>
          <w:iCs/>
          <w:color w:val="000000"/>
          <w:kern w:val="24"/>
          <w:sz w:val="28"/>
          <w:szCs w:val="28"/>
        </w:rPr>
        <w:t>Санитарно-гигиенические требования к лечебно-профилактическим учреждениям. Профилактика внутрибольничной инфекции.</w:t>
      </w:r>
    </w:p>
    <w:p w:rsidR="006431C4" w:rsidRPr="005223E1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тестирование; устный опрос; </w:t>
      </w:r>
      <w:r>
        <w:rPr>
          <w:color w:val="000000"/>
          <w:sz w:val="28"/>
          <w:szCs w:val="28"/>
        </w:rPr>
        <w:t>решение ситуационных задач.</w:t>
      </w:r>
    </w:p>
    <w:p w:rsidR="006431C4" w:rsidRPr="005223E1" w:rsidRDefault="006431C4" w:rsidP="006431C4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6431C4" w:rsidRDefault="006431C4" w:rsidP="006431C4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Система больничного строительства, при которой все функциональные подразделения находятся в одном здании, называется...: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децентрализованной;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2. централизованной;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смешанной;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блочной.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 xml:space="preserve">2. Как должны стоять кровать в палате 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по периметру;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30987">
        <w:rPr>
          <w:bCs/>
          <w:sz w:val="28"/>
          <w:szCs w:val="28"/>
        </w:rPr>
        <w:t>2. параллельно боковым стенам;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параллельно светонесущей стороне;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вплотную к стенам.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Процент зеленых насаждений больничного участка не менее: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50 %;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30987">
        <w:rPr>
          <w:bCs/>
          <w:sz w:val="28"/>
          <w:szCs w:val="28"/>
        </w:rPr>
        <w:t>2. 70 %;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80 %;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30 %.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4.Минимальная площадь на одного человека в палатах для взрослых на две кровати и более: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4м</w:t>
      </w:r>
      <w:r w:rsidRPr="00130987">
        <w:rPr>
          <w:sz w:val="28"/>
          <w:szCs w:val="28"/>
          <w:vertAlign w:val="superscript"/>
        </w:rPr>
        <w:t>2</w:t>
      </w:r>
      <w:r w:rsidRPr="00130987">
        <w:rPr>
          <w:sz w:val="28"/>
          <w:szCs w:val="28"/>
        </w:rPr>
        <w:t>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30987">
        <w:rPr>
          <w:bCs/>
          <w:sz w:val="28"/>
          <w:szCs w:val="28"/>
        </w:rPr>
        <w:t>2. 5м</w:t>
      </w:r>
      <w:r w:rsidRPr="00130987">
        <w:rPr>
          <w:bCs/>
          <w:sz w:val="28"/>
          <w:szCs w:val="28"/>
          <w:vertAlign w:val="superscript"/>
        </w:rPr>
        <w:t>2</w:t>
      </w:r>
      <w:r w:rsidRPr="00130987">
        <w:rPr>
          <w:bCs/>
          <w:sz w:val="28"/>
          <w:szCs w:val="28"/>
        </w:rPr>
        <w:t>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6м</w:t>
      </w:r>
      <w:r w:rsidRPr="00130987">
        <w:rPr>
          <w:sz w:val="28"/>
          <w:szCs w:val="28"/>
          <w:vertAlign w:val="superscript"/>
        </w:rPr>
        <w:t>2</w:t>
      </w:r>
      <w:r w:rsidRPr="00130987">
        <w:rPr>
          <w:sz w:val="28"/>
          <w:szCs w:val="28"/>
        </w:rPr>
        <w:t>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7м</w:t>
      </w:r>
      <w:r w:rsidRPr="00130987">
        <w:rPr>
          <w:sz w:val="28"/>
          <w:szCs w:val="28"/>
          <w:vertAlign w:val="superscript"/>
        </w:rPr>
        <w:t>2</w:t>
      </w:r>
      <w:r w:rsidRPr="00130987">
        <w:rPr>
          <w:sz w:val="28"/>
          <w:szCs w:val="28"/>
        </w:rPr>
        <w:t>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5. Здания ЛПУ должны быть оборудованы системами вентиляции: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приточной с естественным побуждением;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30987">
        <w:rPr>
          <w:bCs/>
          <w:sz w:val="28"/>
          <w:szCs w:val="28"/>
        </w:rPr>
        <w:t>2. вытяжной;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приточно-вытяжной;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вытяжной с естественным побуждением.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6.При входе в палатную секцию должен быть: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шлюз;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2. санпропускник;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бокс;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пост медсестры.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7. Палаты для совместного пребывания родильниц и новорожденных в родильном доме предусматривают: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не более 2-х коек;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2. не более 4-х коек;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не более 2-х материнских и 2-х детских коек;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не более 4-х материнских и 4-х детских коек;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8. Факторами передачи внутрибольничной инфекции являются: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lastRenderedPageBreak/>
        <w:t>1. воздух, руки, инструменты, бессимптомные носители патогенных микроорганизмов, перевязочный материал;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2. воздух, руки, инструменты, больные острыми формами гнойно-септических заболеваний, перевязочный материал;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воздух, руки, инструменты, белье, перевязочный материал.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9. При размещении операционных друг над другом: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септические операционные следует размещать выше асептических;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2. асептические операционные следует размещать выше септических.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10. В основе деления медицинских отходов на классы опасности лежит: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1. эпидемиологическая опасность;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2. токсикологическая опасность;</w:t>
      </w:r>
    </w:p>
    <w:p w:rsidR="00CB3DB7" w:rsidRPr="00130987" w:rsidRDefault="00CB3DB7" w:rsidP="00CB3D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3. пожароопасность;</w:t>
      </w:r>
    </w:p>
    <w:p w:rsidR="00CB3DB7" w:rsidRPr="00130987" w:rsidRDefault="00CB3DB7" w:rsidP="00D0576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0987">
        <w:rPr>
          <w:sz w:val="28"/>
          <w:szCs w:val="28"/>
        </w:rPr>
        <w:t>4. негативное воздействие на среду обитания.</w:t>
      </w:r>
    </w:p>
    <w:p w:rsidR="006431C4" w:rsidRDefault="006431C4" w:rsidP="006431C4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1.</w:t>
      </w:r>
      <w:r w:rsidRPr="00130987">
        <w:rPr>
          <w:color w:val="000000"/>
          <w:sz w:val="28"/>
          <w:szCs w:val="28"/>
        </w:rPr>
        <w:tab/>
        <w:t>Современные задачи больничной гигиены.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2.</w:t>
      </w:r>
      <w:r w:rsidRPr="00130987">
        <w:rPr>
          <w:color w:val="000000"/>
          <w:sz w:val="28"/>
          <w:szCs w:val="28"/>
        </w:rPr>
        <w:tab/>
        <w:t>Гигиеническая оценка существующих систем больничного строительства.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3.</w:t>
      </w:r>
      <w:r w:rsidRPr="00130987">
        <w:rPr>
          <w:color w:val="000000"/>
          <w:sz w:val="28"/>
          <w:szCs w:val="28"/>
        </w:rPr>
        <w:tab/>
        <w:t>Гигиенические требования к выбору земельного участка и планировке больничной усадьбы. Санитарное благоустройство больницы.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4.</w:t>
      </w:r>
      <w:r w:rsidRPr="00130987">
        <w:rPr>
          <w:color w:val="000000"/>
          <w:sz w:val="28"/>
          <w:szCs w:val="28"/>
        </w:rPr>
        <w:tab/>
        <w:t>Палатная секция - основная структурно-планировочная единица больницы.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5.</w:t>
      </w:r>
      <w:r w:rsidRPr="00130987">
        <w:rPr>
          <w:color w:val="000000"/>
          <w:sz w:val="28"/>
          <w:szCs w:val="28"/>
        </w:rPr>
        <w:tab/>
        <w:t>Мероприятия по профилактике внутрибольничной инфекции.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6.</w:t>
      </w:r>
      <w:r w:rsidRPr="00130987">
        <w:rPr>
          <w:color w:val="000000"/>
          <w:sz w:val="28"/>
          <w:szCs w:val="28"/>
        </w:rPr>
        <w:tab/>
        <w:t xml:space="preserve">Сбор и утилизация больничных отходов. 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7.</w:t>
      </w:r>
      <w:r w:rsidRPr="00130987">
        <w:rPr>
          <w:color w:val="000000"/>
          <w:sz w:val="28"/>
          <w:szCs w:val="28"/>
        </w:rPr>
        <w:tab/>
        <w:t>Санитарно-гигиенические требования к специализированным отделениям ЛПУ.</w:t>
      </w:r>
    </w:p>
    <w:p w:rsidR="00CB3DB7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8.</w:t>
      </w:r>
      <w:r w:rsidRPr="00130987">
        <w:rPr>
          <w:color w:val="000000"/>
          <w:sz w:val="28"/>
          <w:szCs w:val="28"/>
        </w:rPr>
        <w:tab/>
        <w:t>Требования к планировке, размещению, оборудованию стоматологических медицинских организаций (СМО).</w:t>
      </w:r>
    </w:p>
    <w:p w:rsidR="006431C4" w:rsidRDefault="006431C4" w:rsidP="006431C4">
      <w:pPr>
        <w:ind w:left="567"/>
        <w:jc w:val="center"/>
        <w:rPr>
          <w:b/>
          <w:color w:val="000000"/>
          <w:sz w:val="28"/>
          <w:szCs w:val="28"/>
        </w:rPr>
      </w:pPr>
      <w:r w:rsidRPr="008D4AAE">
        <w:rPr>
          <w:b/>
          <w:color w:val="000000"/>
          <w:sz w:val="28"/>
          <w:szCs w:val="28"/>
        </w:rPr>
        <w:t>Проблемно-ситуационные задачи:</w:t>
      </w:r>
    </w:p>
    <w:p w:rsidR="006431C4" w:rsidRPr="0070590A" w:rsidRDefault="006431C4" w:rsidP="006431C4">
      <w:pPr>
        <w:ind w:left="567"/>
        <w:rPr>
          <w:b/>
          <w:color w:val="000000"/>
          <w:sz w:val="28"/>
          <w:szCs w:val="28"/>
        </w:rPr>
      </w:pPr>
      <w:r w:rsidRPr="0070590A">
        <w:rPr>
          <w:b/>
          <w:color w:val="000000"/>
          <w:sz w:val="28"/>
          <w:szCs w:val="28"/>
        </w:rPr>
        <w:t>Задача 1</w:t>
      </w:r>
    </w:p>
    <w:p w:rsidR="006431C4" w:rsidRPr="0070590A" w:rsidRDefault="00CB3DB7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Областная детская больница располагае</w:t>
      </w:r>
      <w:r w:rsidR="006431C4" w:rsidRPr="0070590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 w:rsidR="006431C4" w:rsidRPr="0070590A">
        <w:rPr>
          <w:color w:val="000000"/>
          <w:sz w:val="28"/>
          <w:szCs w:val="28"/>
        </w:rPr>
        <w:t xml:space="preserve"> на расстоянии не менее 80 метров от территории жилой застройки. Территория больницы благоустроена, освещена и ограждена. На территории выделяют зоны: инфекционного и неинфекционного корпуса, хозяйственную зону, патологоанатомическою. На территории имеется два въезда – к хозяйственной зоне и основному корпусу больницы. Больница рассчитана на 800 койко-мест. Площадь участка 68000м2. Площадь зеленых насаждений составляет 25%, деревья высажены от фасада здания на </w:t>
      </w:r>
      <w:r w:rsidR="00130987">
        <w:rPr>
          <w:color w:val="000000"/>
          <w:sz w:val="28"/>
          <w:szCs w:val="28"/>
        </w:rPr>
        <w:t xml:space="preserve">расстоянии 10м, кустарники 3м. </w:t>
      </w:r>
      <w:r w:rsidR="006431C4" w:rsidRPr="0070590A">
        <w:rPr>
          <w:color w:val="000000"/>
          <w:sz w:val="28"/>
          <w:szCs w:val="28"/>
        </w:rPr>
        <w:t xml:space="preserve">В основном корпусе размещено отделение гастроэнтерологии. Палатная секция непроходная, при входе в палатную секцию располагается тамбур. Высота потолков 2,8м. Палаты ориентированы преимущественно на восток. Кровати в палатах расположены по периметру палаты. В палате расположено 4 кровати, длина палаты 7м, ширина 3 м. Имеются одноместные палаты площадью12м2. Обстановка в палатах приближена к домашней, на стенах имеются обои с рисунками из детских мультфильмов, обои виниловые, рифленые. Потолок побелен побелкой. На полу линолеум с дефектами в швах. В местах установки раковин стены обложены кафельной плиткой высотой 1,5 м и шириной 30см. В </w:t>
      </w:r>
      <w:r w:rsidR="006431C4" w:rsidRPr="0070590A">
        <w:rPr>
          <w:color w:val="000000"/>
          <w:sz w:val="28"/>
          <w:szCs w:val="28"/>
        </w:rPr>
        <w:lastRenderedPageBreak/>
        <w:t>палатной секции имеется душевая с поддоном, стены покрыты масляной краской. В туалетах стены покрыты кафельной плиткой. Больница оборудована централизованным горячим и холодным водоснабжением. Резервное водоснабжение отсутствует. Очистка и обеззараживание сточных вод ЛПО осуществляется на общегородских очистных сооружениях. Температура горячей воды</w:t>
      </w:r>
      <w:r>
        <w:rPr>
          <w:color w:val="000000"/>
          <w:sz w:val="28"/>
          <w:szCs w:val="28"/>
        </w:rPr>
        <w:t xml:space="preserve"> в точках разбора составляет 420С</w:t>
      </w:r>
      <w:r w:rsidR="00130987">
        <w:rPr>
          <w:color w:val="000000"/>
          <w:sz w:val="28"/>
          <w:szCs w:val="28"/>
        </w:rPr>
        <w:t>. П</w:t>
      </w:r>
      <w:r w:rsidR="006431C4" w:rsidRPr="0070590A">
        <w:rPr>
          <w:color w:val="000000"/>
          <w:sz w:val="28"/>
          <w:szCs w:val="28"/>
        </w:rPr>
        <w:t>араметры микроклимата в палате: температура 240С, влажность 70%, скорость движения воздуха 0,3 м/с.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1.</w:t>
      </w:r>
      <w:r w:rsidRPr="0070590A">
        <w:rPr>
          <w:color w:val="000000"/>
          <w:sz w:val="28"/>
          <w:szCs w:val="28"/>
        </w:rPr>
        <w:tab/>
        <w:t>Дайте оценку санитарно-гигиеническую оценку благоустройства больничного участка.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2.</w:t>
      </w:r>
      <w:r w:rsidRPr="0070590A">
        <w:rPr>
          <w:color w:val="000000"/>
          <w:sz w:val="28"/>
          <w:szCs w:val="28"/>
        </w:rPr>
        <w:tab/>
        <w:t>Дайте оценку санитарно-гигиеническую оценку палатной секции.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3.</w:t>
      </w:r>
      <w:r w:rsidRPr="0070590A">
        <w:rPr>
          <w:color w:val="000000"/>
          <w:sz w:val="28"/>
          <w:szCs w:val="28"/>
        </w:rPr>
        <w:tab/>
        <w:t>Оцените параметры микроклимата.</w:t>
      </w:r>
    </w:p>
    <w:p w:rsidR="006431C4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4.</w:t>
      </w:r>
      <w:r w:rsidRPr="0070590A">
        <w:rPr>
          <w:color w:val="000000"/>
          <w:sz w:val="28"/>
          <w:szCs w:val="28"/>
        </w:rPr>
        <w:tab/>
        <w:t>Каким</w:t>
      </w:r>
      <w:r w:rsidR="00130987">
        <w:rPr>
          <w:color w:val="000000"/>
          <w:sz w:val="28"/>
          <w:szCs w:val="28"/>
        </w:rPr>
        <w:t>и</w:t>
      </w:r>
      <w:r w:rsidRPr="0070590A">
        <w:rPr>
          <w:color w:val="000000"/>
          <w:sz w:val="28"/>
          <w:szCs w:val="28"/>
        </w:rPr>
        <w:t xml:space="preserve"> нормативными документами вы пользовались для решения данной задачи.</w:t>
      </w:r>
    </w:p>
    <w:p w:rsidR="006431C4" w:rsidRPr="0070590A" w:rsidRDefault="006431C4" w:rsidP="006431C4">
      <w:pPr>
        <w:ind w:left="567"/>
        <w:rPr>
          <w:b/>
          <w:color w:val="000000"/>
          <w:sz w:val="28"/>
          <w:szCs w:val="28"/>
        </w:rPr>
      </w:pPr>
      <w:r w:rsidRPr="0070590A">
        <w:rPr>
          <w:b/>
          <w:color w:val="000000"/>
          <w:sz w:val="28"/>
          <w:szCs w:val="28"/>
        </w:rPr>
        <w:t>Задача 2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Комплексная городская больница на 300 коек будет расположена вблизи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зелёного массива, вдали от источников шума и загрязнения воздуха. На участке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предусмотрены следующие зоны: зона озеленения (40%), зона лечебных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неинфекционных корпусов, зона лечебного инфекционного корпуса, зона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патологоанатомического корпуса, хозяйственная зона. На территорию больницы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будет предусмотрено три въезда, причём один из них предназначен для подъезда к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инфекционному корпусу и патологоанатомическому отделению.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В составе больницы имеется терапевтическое отделение, состоящее из двух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палатных секций. В набор помещений каждой палатной секции входят: палаты,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место дневного пребывания больных, процедурная, буфетная-столовая, кабинет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врача, кабинеты старшей медицинской сестры и сестры-хозяйки, туалетные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комнаты, палатный коридор.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ЗАДАНИЕ.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А. Дайте гигиеническое заключение по приведенной ситуации.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Б. Ответьте на следующие вопросы: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1. Укажите особенности расположения больницы в черте города.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2. Укажите, какие зоны должны быть выделены на территории больничного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участка.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3. Перечислите системы строительства больниц.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4. Отметьте особенности расположения инфекционного корпуса на территории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участка больницы.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5. Перечислите отделения больницы, имеющие собственные приемные отделения.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6. Что является основным помещением приемного отделения, детских и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инфекционных больниц.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7. Дайте определение палатной секции.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8. Перечислите помещения, входящие в состав палатной секции.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9. Назовите особенности планировки инфекционного корпуса.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10. Дайте определение понятия «внутрибольничная инфекция» (ВБИ).</w:t>
      </w:r>
    </w:p>
    <w:p w:rsidR="006431C4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11. Перечислите пути и факторы передачи ВБИ.</w:t>
      </w:r>
    </w:p>
    <w:p w:rsidR="006431C4" w:rsidRPr="0070590A" w:rsidRDefault="006431C4" w:rsidP="006431C4">
      <w:pPr>
        <w:ind w:left="567"/>
        <w:rPr>
          <w:b/>
          <w:color w:val="000000"/>
          <w:sz w:val="28"/>
          <w:szCs w:val="28"/>
        </w:rPr>
      </w:pPr>
      <w:r w:rsidRPr="0070590A">
        <w:rPr>
          <w:b/>
          <w:color w:val="000000"/>
          <w:sz w:val="28"/>
          <w:szCs w:val="28"/>
        </w:rPr>
        <w:t>Задача 3</w:t>
      </w:r>
    </w:p>
    <w:p w:rsidR="006431C4" w:rsidRPr="0070590A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t>При бактериологическом исследовании воздуха палаты реанимационного</w:t>
      </w:r>
    </w:p>
    <w:p w:rsidR="006431C4" w:rsidRDefault="006431C4" w:rsidP="006431C4">
      <w:pPr>
        <w:ind w:left="567"/>
        <w:rPr>
          <w:color w:val="000000"/>
          <w:sz w:val="28"/>
          <w:szCs w:val="28"/>
        </w:rPr>
      </w:pPr>
      <w:r w:rsidRPr="0070590A">
        <w:rPr>
          <w:color w:val="000000"/>
          <w:sz w:val="28"/>
          <w:szCs w:val="28"/>
        </w:rPr>
        <w:lastRenderedPageBreak/>
        <w:t>отделения городской больницы города К. с помощью прибора Кротова прососали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250 л воздуха. Для посева использовались стандартные чашки Петри с плотными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питательными средами. После инкубирования в термостате в течение 48 часов при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температуре 36-370С произведен подсчет колоний с пересчетом их количества на 1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м3 воздуха палаты. Общая бактериальная обсемененность воздуха составила 1500</w:t>
      </w:r>
      <w:r>
        <w:rPr>
          <w:color w:val="000000"/>
          <w:sz w:val="28"/>
          <w:szCs w:val="28"/>
        </w:rPr>
        <w:t xml:space="preserve"> </w:t>
      </w:r>
      <w:r w:rsidRPr="0070590A">
        <w:rPr>
          <w:color w:val="000000"/>
          <w:sz w:val="28"/>
          <w:szCs w:val="28"/>
        </w:rPr>
        <w:t>колоний, количество золотистого стафилококка – 8, синегнойной палочки – 1.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ЗАДАНИЕ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А. Дайте гигиеническое заключение по бактериальной загрязненности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воздуха палаты реанимационного отделения стационара.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Б. Ответьте на следующие вопросы: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1. В каком виде микроорганизмы находятся в воздухе помещений?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2. Назовите методы бактериологического исследования воздуха в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зависимости от принципа улавливания микроорганизмов с целью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контроля их содержания.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3. В каких помещениях лечебно-профилактических учреждений наиболее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важен контроль за микробным загрязнением воздуха.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4. Как часто необходимо проводить плановые исследования воздуха в этих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помещениях.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 w:rsidRPr="001B4DEF">
        <w:rPr>
          <w:color w:val="000000"/>
          <w:sz w:val="28"/>
          <w:szCs w:val="28"/>
        </w:rPr>
        <w:t>5. Какие инфекционные заболевания человека могут передаваться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воздушно-капельным путем.</w:t>
      </w:r>
    </w:p>
    <w:p w:rsidR="006431C4" w:rsidRPr="001B4DEF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B4DEF">
        <w:rPr>
          <w:color w:val="000000"/>
          <w:sz w:val="28"/>
          <w:szCs w:val="28"/>
        </w:rPr>
        <w:t>. Назовите профилактические мероприятия для предотвращения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микробной загрязненности воздуха в лечебно-профилактических</w:t>
      </w:r>
      <w:r>
        <w:rPr>
          <w:color w:val="000000"/>
          <w:sz w:val="28"/>
          <w:szCs w:val="28"/>
        </w:rPr>
        <w:t xml:space="preserve"> </w:t>
      </w:r>
      <w:r w:rsidRPr="001B4DEF">
        <w:rPr>
          <w:color w:val="000000"/>
          <w:sz w:val="28"/>
          <w:szCs w:val="28"/>
        </w:rPr>
        <w:t>учреждениях.</w:t>
      </w:r>
    </w:p>
    <w:p w:rsidR="006431C4" w:rsidRPr="00B56B38" w:rsidRDefault="00CB3DB7" w:rsidP="006431C4">
      <w:pPr>
        <w:pStyle w:val="a5"/>
        <w:ind w:left="567"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Задача 4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В.О. Иванова назначили главным врачом 5 горбольницы. Придя </w:t>
      </w:r>
      <w:r w:rsidR="00132690" w:rsidRPr="00F47FD3">
        <w:rPr>
          <w:sz w:val="28"/>
        </w:rPr>
        <w:t>на свое рабочее место,</w:t>
      </w:r>
      <w:r w:rsidRPr="00F47FD3">
        <w:rPr>
          <w:sz w:val="28"/>
        </w:rPr>
        <w:t xml:space="preserve"> </w:t>
      </w:r>
      <w:r w:rsidR="00132690" w:rsidRPr="00F47FD3">
        <w:rPr>
          <w:sz w:val="28"/>
        </w:rPr>
        <w:t>он ознакомился</w:t>
      </w:r>
      <w:r w:rsidRPr="00F47FD3">
        <w:rPr>
          <w:sz w:val="28"/>
        </w:rPr>
        <w:t xml:space="preserve"> с генеральный план данного ЛПУ.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8E6366">
        <w:rPr>
          <w:bCs/>
          <w:sz w:val="28"/>
        </w:rPr>
        <w:t>1.</w:t>
      </w:r>
      <w:r w:rsidRPr="00F47FD3">
        <w:rPr>
          <w:sz w:val="28"/>
        </w:rPr>
        <w:t xml:space="preserve"> Обозначьте на представленном генеральном плане расположение следующих объектов: </w:t>
      </w:r>
      <w:r w:rsidRPr="00F47FD3">
        <w:rPr>
          <w:b/>
          <w:sz w:val="28"/>
        </w:rPr>
        <w:t>лечебный неинфекционный корпус (1), поликлиника (3), инфекционный корпус</w:t>
      </w:r>
      <w:r w:rsidR="00132690">
        <w:rPr>
          <w:b/>
          <w:sz w:val="28"/>
        </w:rPr>
        <w:t xml:space="preserve"> </w:t>
      </w:r>
      <w:r w:rsidRPr="00F47FD3">
        <w:rPr>
          <w:b/>
          <w:sz w:val="28"/>
        </w:rPr>
        <w:t>(2), хозяйственная зона с котельной (4), гараж</w:t>
      </w:r>
      <w:r w:rsidR="00132690">
        <w:rPr>
          <w:b/>
          <w:sz w:val="28"/>
        </w:rPr>
        <w:t xml:space="preserve"> </w:t>
      </w:r>
      <w:r w:rsidRPr="00F47FD3">
        <w:rPr>
          <w:b/>
          <w:sz w:val="28"/>
        </w:rPr>
        <w:t>(5), сарай</w:t>
      </w:r>
      <w:r w:rsidR="00132690">
        <w:rPr>
          <w:b/>
          <w:sz w:val="28"/>
        </w:rPr>
        <w:t xml:space="preserve"> </w:t>
      </w:r>
      <w:r w:rsidRPr="00F47FD3">
        <w:rPr>
          <w:b/>
          <w:sz w:val="28"/>
        </w:rPr>
        <w:t>(6), морг</w:t>
      </w:r>
      <w:r w:rsidR="00132690">
        <w:rPr>
          <w:b/>
          <w:sz w:val="28"/>
        </w:rPr>
        <w:t xml:space="preserve"> </w:t>
      </w:r>
      <w:r w:rsidRPr="00F47FD3">
        <w:rPr>
          <w:b/>
          <w:sz w:val="28"/>
        </w:rPr>
        <w:t xml:space="preserve">(7). 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sz w:val="28"/>
        </w:rPr>
        <w:t>2. Укажите тип застройки ЛПУ …….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sz w:val="28"/>
        </w:rPr>
        <w:t>При</w:t>
      </w:r>
      <w:r w:rsidR="00132690">
        <w:rPr>
          <w:sz w:val="28"/>
        </w:rPr>
        <w:t xml:space="preserve"> изучении генплана ЛПУ главный </w:t>
      </w:r>
      <w:r w:rsidRPr="008E6366">
        <w:rPr>
          <w:sz w:val="28"/>
        </w:rPr>
        <w:t xml:space="preserve">врач проанализировал </w:t>
      </w:r>
      <w:r w:rsidR="00132690" w:rsidRPr="008E6366">
        <w:rPr>
          <w:sz w:val="28"/>
        </w:rPr>
        <w:t>следующие показатели</w:t>
      </w:r>
      <w:r w:rsidRPr="008E6366">
        <w:rPr>
          <w:sz w:val="28"/>
        </w:rPr>
        <w:t xml:space="preserve"> и сравнил их с </w:t>
      </w:r>
      <w:r w:rsidR="00132690" w:rsidRPr="008E6366">
        <w:rPr>
          <w:sz w:val="28"/>
        </w:rPr>
        <w:t>нормируемыми по</w:t>
      </w:r>
      <w:r w:rsidRPr="008E6366">
        <w:rPr>
          <w:sz w:val="28"/>
        </w:rPr>
        <w:t xml:space="preserve"> нормативному документу …….: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 xml:space="preserve">3. </w:t>
      </w:r>
      <w:r w:rsidR="00CB3DB7" w:rsidRPr="008E6366">
        <w:rPr>
          <w:bCs/>
          <w:sz w:val="28"/>
        </w:rPr>
        <w:t>М</w:t>
      </w:r>
      <w:r w:rsidRPr="008E6366">
        <w:rPr>
          <w:sz w:val="28"/>
        </w:rPr>
        <w:t>инимальное расстояние между лечебным корпусом и хозяйственной зоной должно быть не менее…...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>4</w:t>
      </w:r>
      <w:r w:rsidRPr="008E6366">
        <w:rPr>
          <w:sz w:val="28"/>
        </w:rPr>
        <w:t xml:space="preserve">. Территория лечебного учреждения должна быть благоустроена и площадь зеленых насаждений должна составлять не менее…. 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 xml:space="preserve">5. </w:t>
      </w:r>
      <w:r w:rsidRPr="008E6366">
        <w:rPr>
          <w:sz w:val="28"/>
        </w:rPr>
        <w:t>Процент застройки больничного участка должен быть не более …...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>6</w:t>
      </w:r>
      <w:r w:rsidRPr="008E6366">
        <w:rPr>
          <w:sz w:val="28"/>
        </w:rPr>
        <w:t xml:space="preserve">. Расстояние от </w:t>
      </w:r>
      <w:r w:rsidR="00132690" w:rsidRPr="008E6366">
        <w:rPr>
          <w:sz w:val="28"/>
        </w:rPr>
        <w:t>фасада стационара</w:t>
      </w:r>
      <w:r w:rsidRPr="008E6366">
        <w:rPr>
          <w:sz w:val="28"/>
        </w:rPr>
        <w:t xml:space="preserve"> до высокоствольных деревьев должно быть не менее.. , до кустарников не менее …...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>7</w:t>
      </w:r>
      <w:r w:rsidRPr="008E6366">
        <w:rPr>
          <w:sz w:val="28"/>
        </w:rPr>
        <w:t>.На территорию ЛПУ должно быть въездов не менее ….. –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>8</w:t>
      </w:r>
      <w:r w:rsidRPr="008E6366">
        <w:rPr>
          <w:sz w:val="28"/>
        </w:rPr>
        <w:t>. Ознакомившись с документацией, главный врач посетил отделение общей хирургии, послеоперационные палаты. Отделение состояло из двух палатных секций, каждая из которых рассчитана на не более чем на…….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bCs/>
          <w:sz w:val="28"/>
        </w:rPr>
        <w:t>9</w:t>
      </w:r>
      <w:r w:rsidRPr="008E6366">
        <w:rPr>
          <w:sz w:val="28"/>
        </w:rPr>
        <w:t xml:space="preserve">. Дверные проемы </w:t>
      </w:r>
      <w:r w:rsidR="00132690" w:rsidRPr="008E6366">
        <w:rPr>
          <w:sz w:val="28"/>
        </w:rPr>
        <w:t>оказались достаточно</w:t>
      </w:r>
      <w:r w:rsidRPr="008E6366">
        <w:rPr>
          <w:sz w:val="28"/>
        </w:rPr>
        <w:t xml:space="preserve"> узким – 1м, а ведь он должен быть не менее …. Протиснувшись между стеной и стоявшей в коридоре каталкой, Иванов зашел в палату. </w:t>
      </w:r>
    </w:p>
    <w:p w:rsidR="006431C4" w:rsidRPr="008E6366" w:rsidRDefault="006431C4" w:rsidP="006431C4">
      <w:pPr>
        <w:ind w:left="567"/>
        <w:jc w:val="both"/>
        <w:rPr>
          <w:sz w:val="28"/>
        </w:rPr>
      </w:pPr>
      <w:r w:rsidRPr="008E6366">
        <w:rPr>
          <w:sz w:val="28"/>
        </w:rPr>
        <w:lastRenderedPageBreak/>
        <w:t xml:space="preserve">10. Измерил высоту потолка в палате - 2,8м. </w:t>
      </w:r>
      <w:r w:rsidR="00132690" w:rsidRPr="008E6366">
        <w:rPr>
          <w:sz w:val="28"/>
        </w:rPr>
        <w:t>Высота потолка</w:t>
      </w:r>
      <w:r w:rsidRPr="008E6366">
        <w:rPr>
          <w:sz w:val="28"/>
        </w:rPr>
        <w:t xml:space="preserve"> оказалось ………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11. В палате было размещено 6 коек, а в соответствии с нормативами их должно быть не </w:t>
      </w:r>
      <w:r w:rsidRPr="008E6366">
        <w:rPr>
          <w:sz w:val="28"/>
        </w:rPr>
        <w:t>более …...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>12 Койки располагались по периметру комнаты и в центре перпендикулярно стене с окнами, в то время как должны располагаться</w:t>
      </w:r>
      <w:r>
        <w:rPr>
          <w:sz w:val="28"/>
        </w:rPr>
        <w:t xml:space="preserve"> …………</w:t>
      </w:r>
      <w:r w:rsidRPr="00F47FD3">
        <w:rPr>
          <w:b/>
          <w:sz w:val="28"/>
        </w:rPr>
        <w:t>.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15. </w:t>
      </w:r>
      <w:r w:rsidR="00132690" w:rsidRPr="00F47FD3">
        <w:rPr>
          <w:sz w:val="28"/>
        </w:rPr>
        <w:t>Главный врач</w:t>
      </w:r>
      <w:r w:rsidRPr="00F47FD3">
        <w:rPr>
          <w:sz w:val="28"/>
        </w:rPr>
        <w:t xml:space="preserve"> попросил измерить параметры микроклимата старшую медсестру. 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Используя прибор для измерения влажности воздуха …. </w:t>
      </w:r>
      <w:r w:rsidRPr="00F47FD3">
        <w:rPr>
          <w:b/>
          <w:sz w:val="28"/>
        </w:rPr>
        <w:t xml:space="preserve"> </w:t>
      </w:r>
      <w:r w:rsidRPr="00F47FD3">
        <w:rPr>
          <w:sz w:val="28"/>
        </w:rPr>
        <w:t>старшая медсестра</w:t>
      </w:r>
      <w:r w:rsidRPr="00F47FD3">
        <w:rPr>
          <w:b/>
          <w:sz w:val="28"/>
        </w:rPr>
        <w:t xml:space="preserve"> </w:t>
      </w:r>
      <w:r w:rsidR="008E6366">
        <w:rPr>
          <w:sz w:val="28"/>
        </w:rPr>
        <w:t>измерила</w:t>
      </w:r>
      <w:r w:rsidRPr="00F47FD3">
        <w:rPr>
          <w:sz w:val="28"/>
        </w:rPr>
        <w:t xml:space="preserve"> относительную влажность воздуха, которая составила 65%.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16. В соответствии с гигиеническими требованиями влажность воздуха в палате должна быть </w:t>
      </w:r>
      <w:r w:rsidRPr="008E6366">
        <w:rPr>
          <w:sz w:val="28"/>
        </w:rPr>
        <w:t>…...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>17. Старшая медсестра измерил подвижность воздуха с помощью прибора …….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>18. Расчеты показали, что скорость движения воздуха составила 0,05 м/с, а в палатах этот показатель должен быть</w:t>
      </w:r>
      <w:r w:rsidRPr="008E6366">
        <w:rPr>
          <w:sz w:val="28"/>
        </w:rPr>
        <w:t>…….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19. С помощью термометра измерила температуру воздуха в помещении, она составила 27С., а </w:t>
      </w:r>
      <w:r w:rsidR="00132690" w:rsidRPr="00F47FD3">
        <w:rPr>
          <w:sz w:val="28"/>
        </w:rPr>
        <w:t>нормируемая допустимая</w:t>
      </w:r>
      <w:r w:rsidRPr="00F47FD3">
        <w:rPr>
          <w:sz w:val="28"/>
        </w:rPr>
        <w:t xml:space="preserve"> должна быть </w:t>
      </w:r>
      <w:r>
        <w:rPr>
          <w:sz w:val="28"/>
        </w:rPr>
        <w:t>…….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20.Оценив параметры микроклимата Иванов подумал, «–Да, микроклимат здесь однозначно………..» </w:t>
      </w:r>
      <w:r>
        <w:rPr>
          <w:sz w:val="28"/>
        </w:rPr>
        <w:t>…………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21. В сопровождении старшей медсестры отделения </w:t>
      </w:r>
      <w:r w:rsidR="00132690" w:rsidRPr="00F47FD3">
        <w:rPr>
          <w:sz w:val="28"/>
        </w:rPr>
        <w:t>главный врач</w:t>
      </w:r>
      <w:r w:rsidRPr="00F47FD3">
        <w:rPr>
          <w:sz w:val="28"/>
        </w:rPr>
        <w:t xml:space="preserve"> обследовал остальные помещения, входящие в состав палатной секции</w:t>
      </w:r>
      <w:r>
        <w:rPr>
          <w:sz w:val="28"/>
        </w:rPr>
        <w:t xml:space="preserve"> …………</w:t>
      </w:r>
      <w:r w:rsidRPr="00F47FD3">
        <w:rPr>
          <w:b/>
          <w:sz w:val="28"/>
        </w:rPr>
        <w:t>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23. После обследования палатного отделения санитарный врач отправился в оперблок, который должен </w:t>
      </w:r>
      <w:r w:rsidRPr="008E6366">
        <w:rPr>
          <w:sz w:val="28"/>
        </w:rPr>
        <w:t>располагаться……..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24. В оперблоке врач оценил зонирование внутренних помещений – </w:t>
      </w:r>
      <w:r w:rsidRPr="00F47FD3">
        <w:rPr>
          <w:b/>
          <w:sz w:val="28"/>
        </w:rPr>
        <w:t xml:space="preserve">3 </w:t>
      </w:r>
      <w:r w:rsidRPr="00F47FD3">
        <w:rPr>
          <w:sz w:val="28"/>
        </w:rPr>
        <w:t>основные зоны</w:t>
      </w:r>
      <w:r w:rsidRPr="00F47FD3">
        <w:rPr>
          <w:b/>
          <w:sz w:val="28"/>
        </w:rPr>
        <w:t>………</w:t>
      </w:r>
    </w:p>
    <w:p w:rsidR="006431C4" w:rsidRPr="00F47FD3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25. </w:t>
      </w:r>
      <w:r w:rsidR="00132690" w:rsidRPr="00F47FD3">
        <w:rPr>
          <w:sz w:val="28"/>
        </w:rPr>
        <w:t>В операционную</w:t>
      </w:r>
      <w:r w:rsidRPr="00F47FD3">
        <w:rPr>
          <w:sz w:val="28"/>
        </w:rPr>
        <w:t xml:space="preserve"> персонал заходил через </w:t>
      </w:r>
      <w:r>
        <w:rPr>
          <w:sz w:val="28"/>
        </w:rPr>
        <w:t>…………….</w:t>
      </w:r>
      <w:r w:rsidRPr="00F47FD3">
        <w:rPr>
          <w:sz w:val="28"/>
        </w:rPr>
        <w:t xml:space="preserve"> ,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26.Главный врач оценил структуру санпропускника, который состоял из 2 помещений, а должно быть </w:t>
      </w:r>
      <w:r>
        <w:rPr>
          <w:sz w:val="28"/>
        </w:rPr>
        <w:t>…………………</w:t>
      </w:r>
    </w:p>
    <w:p w:rsidR="006431C4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27. Попав в  операционную он измерил параметры микроклимата: (т-27ºС, влажность – 60%, скорость движения воздуха 0,02 м/с ) и сравнил их с нормами </w:t>
      </w:r>
      <w:r>
        <w:rPr>
          <w:sz w:val="28"/>
        </w:rPr>
        <w:t>……………..</w:t>
      </w:r>
      <w:r w:rsidRPr="00F47FD3">
        <w:rPr>
          <w:sz w:val="28"/>
        </w:rPr>
        <w:t xml:space="preserve">. </w:t>
      </w:r>
    </w:p>
    <w:p w:rsidR="006431C4" w:rsidRDefault="006431C4" w:rsidP="006431C4">
      <w:pPr>
        <w:ind w:left="567"/>
        <w:jc w:val="both"/>
        <w:rPr>
          <w:sz w:val="28"/>
        </w:rPr>
      </w:pPr>
      <w:r>
        <w:rPr>
          <w:sz w:val="28"/>
        </w:rPr>
        <w:t xml:space="preserve">28. </w:t>
      </w:r>
      <w:r w:rsidRPr="00F47FD3">
        <w:rPr>
          <w:sz w:val="28"/>
        </w:rPr>
        <w:t xml:space="preserve">Иванов заинтересовался системой утилизации патологоанатомических отходов. Данный вид отходов подвергался кремации. А в соответствии </w:t>
      </w:r>
      <w:r w:rsidR="00132690" w:rsidRPr="00F47FD3">
        <w:rPr>
          <w:sz w:val="28"/>
        </w:rPr>
        <w:t>с нормативными</w:t>
      </w:r>
      <w:r w:rsidRPr="00F47FD3">
        <w:rPr>
          <w:sz w:val="28"/>
        </w:rPr>
        <w:t xml:space="preserve"> требованиями может подвергаться</w:t>
      </w:r>
      <w:r>
        <w:rPr>
          <w:sz w:val="28"/>
        </w:rPr>
        <w:t>…………….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>29. Взгляд Иванова задержался на умывальнике с педальным управлением…..это</w:t>
      </w:r>
      <w:r>
        <w:rPr>
          <w:sz w:val="28"/>
        </w:rPr>
        <w:t xml:space="preserve"> </w:t>
      </w:r>
      <w:r w:rsidRPr="008E6366">
        <w:rPr>
          <w:sz w:val="28"/>
        </w:rPr>
        <w:t>………, допускаются</w:t>
      </w:r>
      <w:r w:rsidRPr="00F47FD3">
        <w:rPr>
          <w:sz w:val="28"/>
        </w:rPr>
        <w:t xml:space="preserve"> умывальники </w:t>
      </w:r>
      <w:r>
        <w:rPr>
          <w:sz w:val="28"/>
        </w:rPr>
        <w:t>…………</w:t>
      </w:r>
      <w:r w:rsidRPr="00F47FD3">
        <w:rPr>
          <w:b/>
          <w:sz w:val="28"/>
        </w:rPr>
        <w:t>.</w:t>
      </w:r>
    </w:p>
    <w:p w:rsidR="006431C4" w:rsidRPr="00F47FD3" w:rsidRDefault="006431C4" w:rsidP="006431C4">
      <w:pPr>
        <w:ind w:left="567"/>
        <w:jc w:val="both"/>
        <w:rPr>
          <w:b/>
          <w:sz w:val="28"/>
        </w:rPr>
      </w:pPr>
      <w:r w:rsidRPr="00F47FD3">
        <w:rPr>
          <w:sz w:val="28"/>
        </w:rPr>
        <w:t xml:space="preserve">30. Далее Иванов вышел из опреблока, с трудом открыв дверь операционной и подумал о необходимости установки </w:t>
      </w:r>
      <w:r>
        <w:rPr>
          <w:sz w:val="28"/>
        </w:rPr>
        <w:t>………….</w:t>
      </w:r>
    </w:p>
    <w:p w:rsidR="006431C4" w:rsidRDefault="006431C4" w:rsidP="006431C4">
      <w:pPr>
        <w:ind w:left="567"/>
        <w:jc w:val="both"/>
        <w:rPr>
          <w:sz w:val="28"/>
        </w:rPr>
      </w:pPr>
      <w:r w:rsidRPr="00F47FD3">
        <w:rPr>
          <w:sz w:val="28"/>
        </w:rPr>
        <w:t xml:space="preserve">Закончив обход </w:t>
      </w:r>
      <w:r w:rsidR="00132690" w:rsidRPr="00F47FD3">
        <w:rPr>
          <w:sz w:val="28"/>
        </w:rPr>
        <w:t>главный врач</w:t>
      </w:r>
      <w:r w:rsidRPr="00F47FD3">
        <w:rPr>
          <w:sz w:val="28"/>
        </w:rPr>
        <w:t xml:space="preserve"> Иванов достал бумагу и ручку и написал план ли</w:t>
      </w:r>
      <w:r>
        <w:rPr>
          <w:sz w:val="28"/>
        </w:rPr>
        <w:t>квидации обнаруженных нарушений:………….</w:t>
      </w:r>
    </w:p>
    <w:p w:rsidR="006431C4" w:rsidRPr="00F47FD3" w:rsidRDefault="00CB3DB7" w:rsidP="006431C4">
      <w:pPr>
        <w:ind w:left="567"/>
        <w:jc w:val="both"/>
        <w:rPr>
          <w:b/>
          <w:sz w:val="28"/>
        </w:rPr>
      </w:pPr>
      <w:r>
        <w:rPr>
          <w:b/>
          <w:sz w:val="28"/>
        </w:rPr>
        <w:t>Задача 5</w:t>
      </w:r>
    </w:p>
    <w:p w:rsidR="006431C4" w:rsidRPr="00C5538C" w:rsidRDefault="006431C4" w:rsidP="006431C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538C">
        <w:rPr>
          <w:sz w:val="28"/>
          <w:szCs w:val="28"/>
        </w:rPr>
        <w:t xml:space="preserve">ейрохирургический стационар размещен в современном больничном комплексе, построенном по индивидуальному проекту. Палаты для больных, диагностические и процедурные кабинеты располагаются на трех этажах главного больничного корпуса. Операционный блок расположен в специальной пристройке - двухэтажном здании, соединенном с больничным корпусом при помощи закрытого перехода на уровне второго этажа. Переход представляет </w:t>
      </w:r>
      <w:r w:rsidRPr="00C5538C">
        <w:rPr>
          <w:sz w:val="28"/>
          <w:szCs w:val="28"/>
        </w:rPr>
        <w:lastRenderedPageBreak/>
        <w:t>собой коридор с двусторонним остеклением, при входе в операционный блок предусмотрен шлюз. Воздухообмен в помещении коридора происходит за счет действия механической вытяжной вентиляции. Для санации воздуха используется система бактерицидных ламп БУВ-30.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В составе операционного блока предусмотрены два непроходимых, разделенных шлюзом отделения: асептическое (для «чистых» операций) и септическое. Инструментальным обследованием операционной асептического отделения установлено: в помещении длиной 6 м, шириной 6 м высотой 3,5 м размещен один операционный стол.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Стены операционного зала облицованы на всю высоту керамической плиткой белого цвета, потолок крашен масляной краской, пол покрыт плиткой.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При исследовании микроклимата зафиксированы следующие показания приборов: показания сухого термометра психрометра Ассмана — 25°С, влажного - 16,5°С. Время охлаждения цилиндрического кататермометра - 153 с (фактор прибора равен 612 мкал см</w:t>
      </w:r>
      <w:r w:rsidRPr="00C5538C">
        <w:rPr>
          <w:sz w:val="28"/>
          <w:szCs w:val="28"/>
          <w:vertAlign w:val="superscript"/>
        </w:rPr>
        <w:t>2</w:t>
      </w:r>
      <w:r w:rsidRPr="00C5538C">
        <w:rPr>
          <w:sz w:val="28"/>
          <w:szCs w:val="28"/>
        </w:rPr>
        <w:t>).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Для оценки влияния осветительных приборов на микроклиматические параметры исследования температуру воздуха на высоте 50 см от поверхности операционного поля - показания термометра - 29°С.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Помещение имеет восточную ориентацию. Площадь застекленной поверхности окон составляет 18,5 м , угол падения световых лучей - 36°, угол отверстия - 15°, высота окон над уровнем пола - 3 м. При освещении естественным светом освещенность на поверхности инструментального столика, расположенного у внутренней стены, определялась на уровне 100 лк, наружная освещенность - 5000 лк. Общая искусственная освещенность операционной составляла 450 лк.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Асептическая операционная снабжена автономной системой механической приточно-вытяжной вентиляции. Ежечасно в помещение подается 560 м</w:t>
      </w:r>
      <w:r w:rsidRPr="00C5538C">
        <w:rPr>
          <w:sz w:val="28"/>
          <w:szCs w:val="28"/>
          <w:vertAlign w:val="superscript"/>
        </w:rPr>
        <w:t>3</w:t>
      </w:r>
      <w:r w:rsidRPr="00C5538C">
        <w:rPr>
          <w:sz w:val="28"/>
          <w:szCs w:val="28"/>
        </w:rPr>
        <w:t xml:space="preserve"> воздуха, извлекается по системе вытяжной вентиляции 550 м. Поступающий воздух подвергается </w:t>
      </w:r>
      <w:r w:rsidR="00132690" w:rsidRPr="00C5538C">
        <w:rPr>
          <w:sz w:val="28"/>
          <w:szCs w:val="28"/>
        </w:rPr>
        <w:t>двукратной</w:t>
      </w:r>
      <w:r w:rsidRPr="00C5538C">
        <w:rPr>
          <w:sz w:val="28"/>
          <w:szCs w:val="28"/>
        </w:rPr>
        <w:t xml:space="preserve"> очистке от пылевых частиц и микроорганизмов.</w:t>
      </w:r>
    </w:p>
    <w:p w:rsidR="006431C4" w:rsidRPr="00C5538C" w:rsidRDefault="006431C4" w:rsidP="006431C4">
      <w:pPr>
        <w:ind w:left="567" w:right="40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Химический и микробиологический анализ воздушной среды помещения после операционного дня показал: содержание закиси азота составило 7 мг/м</w:t>
      </w:r>
      <w:r w:rsidRPr="00C5538C">
        <w:rPr>
          <w:sz w:val="28"/>
          <w:szCs w:val="28"/>
          <w:vertAlign w:val="superscript"/>
        </w:rPr>
        <w:t>3</w:t>
      </w:r>
      <w:r w:rsidRPr="00C5538C">
        <w:rPr>
          <w:sz w:val="28"/>
          <w:szCs w:val="28"/>
        </w:rPr>
        <w:t>. Бактериальная обсемененность составила 1600 микробных тел в 1 м</w:t>
      </w:r>
      <w:r w:rsidRPr="00C5538C">
        <w:rPr>
          <w:sz w:val="28"/>
          <w:szCs w:val="28"/>
          <w:vertAlign w:val="superscript"/>
        </w:rPr>
        <w:t>3</w:t>
      </w:r>
      <w:r w:rsidRPr="00C5538C">
        <w:rPr>
          <w:sz w:val="28"/>
          <w:szCs w:val="28"/>
        </w:rPr>
        <w:t>.</w:t>
      </w:r>
    </w:p>
    <w:p w:rsidR="006431C4" w:rsidRPr="00C5538C" w:rsidRDefault="006431C4" w:rsidP="006431C4">
      <w:pPr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ЗАДАНИЕ:</w:t>
      </w:r>
    </w:p>
    <w:p w:rsidR="006431C4" w:rsidRPr="00C5538C" w:rsidRDefault="006431C4" w:rsidP="006431C4">
      <w:pPr>
        <w:widowControl w:val="0"/>
        <w:numPr>
          <w:ilvl w:val="0"/>
          <w:numId w:val="13"/>
        </w:numPr>
        <w:tabs>
          <w:tab w:val="left" w:pos="1184"/>
        </w:tabs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Дайте гигиеническую оценку планировке и внутренней отделке операционного блока и асептической операционной.</w:t>
      </w:r>
    </w:p>
    <w:p w:rsidR="006431C4" w:rsidRPr="00C5538C" w:rsidRDefault="006431C4" w:rsidP="006431C4">
      <w:pPr>
        <w:widowControl w:val="0"/>
        <w:numPr>
          <w:ilvl w:val="0"/>
          <w:numId w:val="13"/>
        </w:numPr>
        <w:tabs>
          <w:tab w:val="left" w:pos="1184"/>
        </w:tabs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Оцените микроклимат операционной с учетом комплексных показателей. Какие изменения состояния оперируемого и хирургов возможны при данных микроклиматических параметрах?</w:t>
      </w:r>
    </w:p>
    <w:p w:rsidR="006431C4" w:rsidRPr="00C5538C" w:rsidRDefault="006431C4" w:rsidP="006431C4">
      <w:pPr>
        <w:widowControl w:val="0"/>
        <w:numPr>
          <w:ilvl w:val="0"/>
          <w:numId w:val="13"/>
        </w:numPr>
        <w:tabs>
          <w:tab w:val="left" w:pos="1184"/>
        </w:tabs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Дайте оценку светового режима помещения. Какие мероприятия для создания зрительного комфорта необходимо предусмотреть в операционной.</w:t>
      </w:r>
    </w:p>
    <w:p w:rsidR="006431C4" w:rsidRPr="00C5538C" w:rsidRDefault="006431C4" w:rsidP="006431C4">
      <w:pPr>
        <w:widowControl w:val="0"/>
        <w:numPr>
          <w:ilvl w:val="0"/>
          <w:numId w:val="13"/>
        </w:numPr>
        <w:tabs>
          <w:tab w:val="left" w:pos="1184"/>
        </w:tabs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Оцените правильность организации и эффективность работы системы вентиляции операционной.</w:t>
      </w:r>
    </w:p>
    <w:p w:rsidR="00D05760" w:rsidRDefault="006431C4" w:rsidP="00D05760">
      <w:pPr>
        <w:widowControl w:val="0"/>
        <w:numPr>
          <w:ilvl w:val="0"/>
          <w:numId w:val="13"/>
        </w:numPr>
        <w:tabs>
          <w:tab w:val="left" w:pos="1184"/>
        </w:tabs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 xml:space="preserve">Назовите источники инфицирования воздуха операционной. Какие мероприятия по профилактике </w:t>
      </w:r>
      <w:r w:rsidRPr="00C5538C">
        <w:rPr>
          <w:color w:val="000000"/>
          <w:sz w:val="28"/>
          <w:szCs w:val="28"/>
        </w:rPr>
        <w:t>ИСМП необходимо проводить в операционных боксах?</w:t>
      </w:r>
    </w:p>
    <w:p w:rsidR="006431C4" w:rsidRPr="00D05760" w:rsidRDefault="006431C4" w:rsidP="00D05760">
      <w:pPr>
        <w:widowControl w:val="0"/>
        <w:tabs>
          <w:tab w:val="left" w:pos="1184"/>
        </w:tabs>
        <w:ind w:left="567"/>
        <w:jc w:val="both"/>
        <w:rPr>
          <w:sz w:val="28"/>
          <w:szCs w:val="28"/>
        </w:rPr>
      </w:pPr>
      <w:r w:rsidRPr="00D05760">
        <w:rPr>
          <w:b/>
          <w:caps/>
          <w:sz w:val="28"/>
          <w:szCs w:val="28"/>
        </w:rPr>
        <w:t>Задача №</w:t>
      </w:r>
      <w:r w:rsidR="00CB3DB7" w:rsidRPr="00D05760">
        <w:rPr>
          <w:b/>
          <w:caps/>
          <w:sz w:val="28"/>
          <w:szCs w:val="28"/>
        </w:rPr>
        <w:t>6</w:t>
      </w:r>
    </w:p>
    <w:p w:rsidR="006431C4" w:rsidRPr="00C5538C" w:rsidRDefault="006431C4" w:rsidP="006431C4">
      <w:pPr>
        <w:ind w:left="567"/>
        <w:jc w:val="both"/>
        <w:rPr>
          <w:sz w:val="28"/>
        </w:rPr>
      </w:pPr>
      <w:r w:rsidRPr="00C5538C">
        <w:rPr>
          <w:sz w:val="28"/>
        </w:rPr>
        <w:lastRenderedPageBreak/>
        <w:t xml:space="preserve">Санитарно-гигиеническое обследование инфекционной больницы на 50 коек проведено в связи со значительным увеличением числа случаев внутрибольничной инфекции вирусной этиологии в течение последнего полугодия. Больница построена в шестидесятые годы, имеет два отделения - для воздушно-капельных и кишечных инфекций. </w:t>
      </w:r>
    </w:p>
    <w:p w:rsidR="006431C4" w:rsidRPr="00C5538C" w:rsidRDefault="006431C4" w:rsidP="006431C4">
      <w:pPr>
        <w:ind w:left="567"/>
        <w:jc w:val="both"/>
        <w:rPr>
          <w:sz w:val="28"/>
        </w:rPr>
      </w:pPr>
      <w:r w:rsidRPr="00C5538C">
        <w:rPr>
          <w:sz w:val="28"/>
        </w:rPr>
        <w:t>На первом этаже располагаются 4 приемно-смотровых бокса и отделение кишечных инфекций на 20 коек. Для размещения больных используются многоместные палаты. На втором этаже больничного здания располагается отделение воздушно-капельных инфекций на 30 коек, в котором для размещения больных предназначены 14 одноместных и 8 двухместных боксов. В период обследования на лечении в отделении кишечных инфекций находилось 25 человек, в отделении воздушно-капельных инфекций 34. Отделения первого и второго этажей имеют общую лестничную клетку и общий грузовой лифт для подъема белья, пищи и медикаментов. Для ввоза больных в отделение воздушно-капельных инфекций предусмотрен наружный пандус. В больнице предусмотрена система водяного отопления.</w:t>
      </w:r>
    </w:p>
    <w:p w:rsidR="006431C4" w:rsidRPr="00C5538C" w:rsidRDefault="006431C4" w:rsidP="006431C4">
      <w:pPr>
        <w:ind w:left="567"/>
        <w:jc w:val="both"/>
        <w:rPr>
          <w:sz w:val="28"/>
        </w:rPr>
      </w:pPr>
      <w:r w:rsidRPr="00C5538C">
        <w:rPr>
          <w:sz w:val="28"/>
        </w:rPr>
        <w:t>При обследовании одной из палат отделения кишечных инфекций установлено: длина помещения - 7,5 м, ширина - 4 м, высота - 3,3 м. В палате размещены 4 больных с диагнозом "дизентерия" и один больной с диагнозом "пищевое отравление" и клиническими признаками ОРЗ. Механическая вентиляция отсутствует, воздухообмен осуществляется через форточку. Средняя температура воздуха 25</w:t>
      </w:r>
      <w:r w:rsidRPr="00C5538C">
        <w:rPr>
          <w:sz w:val="28"/>
          <w:vertAlign w:val="superscript"/>
        </w:rPr>
        <w:t>0</w:t>
      </w:r>
      <w:r w:rsidRPr="00C5538C">
        <w:rPr>
          <w:sz w:val="28"/>
        </w:rPr>
        <w:t>С, относительная влажность воздуха75-95 %, скорость движения воздуха 0,1 м/сек, КЕО – 2%.</w:t>
      </w:r>
    </w:p>
    <w:p w:rsidR="006431C4" w:rsidRPr="00C5538C" w:rsidRDefault="006431C4" w:rsidP="006431C4">
      <w:pPr>
        <w:ind w:left="567"/>
        <w:jc w:val="both"/>
        <w:rPr>
          <w:sz w:val="28"/>
        </w:rPr>
      </w:pPr>
      <w:r w:rsidRPr="00C5538C">
        <w:rPr>
          <w:sz w:val="28"/>
        </w:rPr>
        <w:t>При обследовании одного из боксов отделения воздушно-капельных инфекций установлено высота помещения 3,6 м. В составе бокса: одноместная палата площадь 9 м</w:t>
      </w:r>
      <w:r w:rsidRPr="00C5538C">
        <w:rPr>
          <w:sz w:val="28"/>
          <w:vertAlign w:val="superscript"/>
        </w:rPr>
        <w:t>2</w:t>
      </w:r>
      <w:r w:rsidRPr="00C5538C">
        <w:rPr>
          <w:sz w:val="28"/>
        </w:rPr>
        <w:t>, санитарный узел и шлюз и тамбур. В стене, выходящей во внутренний коридор отделения, имеется остекленный проем площадью 4,5 м</w:t>
      </w:r>
      <w:r w:rsidRPr="00C5538C">
        <w:rPr>
          <w:sz w:val="28"/>
          <w:vertAlign w:val="superscript"/>
        </w:rPr>
        <w:t>2</w:t>
      </w:r>
      <w:r w:rsidRPr="00C5538C">
        <w:rPr>
          <w:sz w:val="28"/>
        </w:rPr>
        <w:t>. Специальные проемы для передачи пищи и лекарств отсутствуют. Средняя температура воздуха 25</w:t>
      </w:r>
      <w:r w:rsidRPr="00C5538C">
        <w:rPr>
          <w:sz w:val="28"/>
          <w:vertAlign w:val="superscript"/>
        </w:rPr>
        <w:t>0</w:t>
      </w:r>
      <w:r w:rsidRPr="00C5538C">
        <w:rPr>
          <w:sz w:val="28"/>
        </w:rPr>
        <w:t>С, относительная влажность воздуха 70-75%, скорость движения воздуха 0,15 м/сек.</w:t>
      </w:r>
    </w:p>
    <w:p w:rsidR="006431C4" w:rsidRPr="00C5538C" w:rsidRDefault="006431C4" w:rsidP="006431C4">
      <w:pPr>
        <w:ind w:left="567"/>
        <w:jc w:val="both"/>
        <w:rPr>
          <w:sz w:val="28"/>
        </w:rPr>
      </w:pPr>
      <w:r w:rsidRPr="00C5538C">
        <w:rPr>
          <w:sz w:val="28"/>
        </w:rPr>
        <w:t>В отделении воздушно-капельных инфекций воздухообмен осуществляется за счет действия приточной вентиляции с механическим побуждением, подающей воздух в коридор отделения с кратностью - 1,5.</w:t>
      </w:r>
    </w:p>
    <w:p w:rsidR="006431C4" w:rsidRPr="00C5538C" w:rsidRDefault="006431C4" w:rsidP="006431C4">
      <w:pPr>
        <w:ind w:left="567"/>
        <w:jc w:val="both"/>
        <w:rPr>
          <w:sz w:val="28"/>
          <w:szCs w:val="28"/>
        </w:rPr>
      </w:pPr>
      <w:r w:rsidRPr="00C5538C">
        <w:rPr>
          <w:sz w:val="28"/>
          <w:szCs w:val="28"/>
        </w:rPr>
        <w:t>ЗАДАНИЕ:</w:t>
      </w:r>
    </w:p>
    <w:p w:rsidR="006431C4" w:rsidRPr="00C5538C" w:rsidRDefault="006431C4" w:rsidP="006431C4">
      <w:pPr>
        <w:numPr>
          <w:ilvl w:val="0"/>
          <w:numId w:val="14"/>
        </w:numPr>
        <w:ind w:left="567" w:firstLine="0"/>
        <w:jc w:val="both"/>
        <w:rPr>
          <w:sz w:val="28"/>
        </w:rPr>
      </w:pPr>
      <w:r w:rsidRPr="00C5538C">
        <w:rPr>
          <w:sz w:val="28"/>
        </w:rPr>
        <w:t>Проанализируйте сложившуюся ситуацию и определите возможные неблагоприятные факторы, которые привели к увеличению числа случаев ИСМП вирусной этиологии в данном лечебно-профилактическом учреждении.</w:t>
      </w:r>
    </w:p>
    <w:p w:rsidR="006431C4" w:rsidRPr="00C5538C" w:rsidRDefault="006431C4" w:rsidP="006431C4">
      <w:pPr>
        <w:numPr>
          <w:ilvl w:val="0"/>
          <w:numId w:val="14"/>
        </w:numPr>
        <w:ind w:left="567" w:firstLine="0"/>
        <w:jc w:val="both"/>
        <w:rPr>
          <w:sz w:val="28"/>
        </w:rPr>
      </w:pPr>
      <w:r w:rsidRPr="00C5538C">
        <w:rPr>
          <w:sz w:val="28"/>
        </w:rPr>
        <w:t xml:space="preserve">Дайте гигиеническую оценку планировке больницы и ее подразделений. Оцените микроклимат и эффективность вентиляции помещений </w:t>
      </w:r>
    </w:p>
    <w:p w:rsidR="006431C4" w:rsidRPr="00C5538C" w:rsidRDefault="006431C4" w:rsidP="006431C4">
      <w:pPr>
        <w:numPr>
          <w:ilvl w:val="0"/>
          <w:numId w:val="14"/>
        </w:numPr>
        <w:ind w:left="567" w:firstLine="0"/>
        <w:jc w:val="both"/>
        <w:rPr>
          <w:sz w:val="28"/>
        </w:rPr>
      </w:pPr>
      <w:r w:rsidRPr="00C5538C">
        <w:rPr>
          <w:sz w:val="28"/>
        </w:rPr>
        <w:t xml:space="preserve">Составить план медико-гигиенических мероприятий для предупреждения внутрибольничных инфекций. </w:t>
      </w:r>
    </w:p>
    <w:p w:rsidR="006431C4" w:rsidRDefault="006431C4" w:rsidP="003D2904">
      <w:pPr>
        <w:jc w:val="both"/>
        <w:rPr>
          <w:i/>
          <w:color w:val="000000"/>
          <w:sz w:val="28"/>
          <w:szCs w:val="28"/>
        </w:rPr>
      </w:pPr>
    </w:p>
    <w:p w:rsidR="00D05760" w:rsidRPr="00C45E9C" w:rsidRDefault="00D05760" w:rsidP="00D05760">
      <w:pPr>
        <w:ind w:firstLine="709"/>
        <w:jc w:val="both"/>
        <w:rPr>
          <w:b/>
          <w:color w:val="000000"/>
          <w:sz w:val="28"/>
          <w:szCs w:val="28"/>
        </w:rPr>
      </w:pPr>
      <w:r w:rsidRPr="00321A77">
        <w:rPr>
          <w:b/>
          <w:color w:val="000000"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: </w:t>
      </w:r>
      <w:r w:rsidRPr="00D05760">
        <w:rPr>
          <w:b/>
          <w:color w:val="000000"/>
          <w:sz w:val="28"/>
          <w:szCs w:val="28"/>
        </w:rPr>
        <w:t>Основы радиационной гигиены. Гигиенические принципы организации радиационной безопасности при работе с источниками ионизирующих излучений.</w:t>
      </w:r>
    </w:p>
    <w:p w:rsidR="00D05760" w:rsidRPr="005223E1" w:rsidRDefault="00D05760" w:rsidP="00D05760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lastRenderedPageBreak/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>тестирование; устный опрос;</w:t>
      </w:r>
      <w:r>
        <w:rPr>
          <w:color w:val="000000"/>
          <w:sz w:val="28"/>
          <w:szCs w:val="28"/>
        </w:rPr>
        <w:t xml:space="preserve"> решение ситуационных задач.</w:t>
      </w:r>
    </w:p>
    <w:p w:rsidR="00D05760" w:rsidRPr="005223E1" w:rsidRDefault="00D05760" w:rsidP="00D05760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D05760" w:rsidRDefault="00D05760" w:rsidP="00D05760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Тестирование:</w:t>
      </w:r>
    </w:p>
    <w:p w:rsidR="00B64BCC" w:rsidRPr="004E3962" w:rsidRDefault="00B64BCC" w:rsidP="00B64BCC">
      <w:pPr>
        <w:numPr>
          <w:ilvl w:val="0"/>
          <w:numId w:val="16"/>
        </w:numPr>
        <w:tabs>
          <w:tab w:val="num" w:pos="360"/>
        </w:tabs>
        <w:ind w:hanging="720"/>
        <w:jc w:val="both"/>
        <w:rPr>
          <w:sz w:val="28"/>
          <w:szCs w:val="28"/>
        </w:rPr>
      </w:pPr>
      <w:r w:rsidRPr="004E3962">
        <w:rPr>
          <w:sz w:val="28"/>
          <w:szCs w:val="28"/>
        </w:rPr>
        <w:t>Какое из нижеперечисленных открытий принадлежит В.К. Рентгену:</w:t>
      </w:r>
    </w:p>
    <w:p w:rsidR="00B64BCC" w:rsidRPr="004E3962" w:rsidRDefault="00B64BCC" w:rsidP="00B64BCC">
      <w:pPr>
        <w:numPr>
          <w:ilvl w:val="0"/>
          <w:numId w:val="17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открытие радиоактивности;</w:t>
      </w:r>
    </w:p>
    <w:p w:rsidR="00B64BCC" w:rsidRPr="004E3962" w:rsidRDefault="00B64BCC" w:rsidP="00B64BCC">
      <w:pPr>
        <w:numPr>
          <w:ilvl w:val="0"/>
          <w:numId w:val="17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открытие ионизирующего излучения;</w:t>
      </w:r>
    </w:p>
    <w:p w:rsidR="00B64BCC" w:rsidRPr="00130987" w:rsidRDefault="00B64BCC" w:rsidP="00B64BCC">
      <w:pPr>
        <w:numPr>
          <w:ilvl w:val="0"/>
          <w:numId w:val="17"/>
        </w:numPr>
        <w:jc w:val="both"/>
        <w:rPr>
          <w:sz w:val="28"/>
          <w:szCs w:val="28"/>
        </w:rPr>
      </w:pPr>
      <w:r w:rsidRPr="00130987">
        <w:rPr>
          <w:sz w:val="28"/>
          <w:szCs w:val="28"/>
        </w:rPr>
        <w:t>открытие рентгеновских лучей;</w:t>
      </w:r>
    </w:p>
    <w:p w:rsidR="00B64BCC" w:rsidRPr="004E3962" w:rsidRDefault="00B64BCC" w:rsidP="00B64BCC">
      <w:pPr>
        <w:numPr>
          <w:ilvl w:val="0"/>
          <w:numId w:val="17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открытие протона;</w:t>
      </w:r>
    </w:p>
    <w:p w:rsidR="00B64BCC" w:rsidRPr="004E3962" w:rsidRDefault="00B64BCC" w:rsidP="00B64BCC">
      <w:pPr>
        <w:numPr>
          <w:ilvl w:val="0"/>
          <w:numId w:val="17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открытие цепной реакции.</w:t>
      </w:r>
    </w:p>
    <w:p w:rsidR="00B64BCC" w:rsidRPr="004E3962" w:rsidRDefault="00B64BCC" w:rsidP="00B64BCC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4E3962">
        <w:rPr>
          <w:sz w:val="28"/>
          <w:szCs w:val="28"/>
        </w:rPr>
        <w:t>Самопроизвольное превращение ядер атомов одних элементов в другие, сопровождающееся испусканием ионизирующих излучений, получило название:</w:t>
      </w:r>
    </w:p>
    <w:p w:rsidR="00B64BCC" w:rsidRPr="004E3962" w:rsidRDefault="00B64BCC" w:rsidP="00B64BCC">
      <w:pPr>
        <w:numPr>
          <w:ilvl w:val="0"/>
          <w:numId w:val="18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альфа-распада;</w:t>
      </w:r>
    </w:p>
    <w:p w:rsidR="00B64BCC" w:rsidRPr="004E3962" w:rsidRDefault="00B64BCC" w:rsidP="00B64BCC">
      <w:pPr>
        <w:numPr>
          <w:ilvl w:val="0"/>
          <w:numId w:val="18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бета-распада;</w:t>
      </w:r>
    </w:p>
    <w:p w:rsidR="00B64BCC" w:rsidRPr="00130987" w:rsidRDefault="00B64BCC" w:rsidP="00B64BCC">
      <w:pPr>
        <w:numPr>
          <w:ilvl w:val="0"/>
          <w:numId w:val="18"/>
        </w:numPr>
        <w:jc w:val="both"/>
        <w:rPr>
          <w:sz w:val="28"/>
          <w:szCs w:val="28"/>
        </w:rPr>
      </w:pPr>
      <w:r w:rsidRPr="00130987">
        <w:rPr>
          <w:sz w:val="28"/>
          <w:szCs w:val="28"/>
        </w:rPr>
        <w:t>радиоактивности;</w:t>
      </w:r>
    </w:p>
    <w:p w:rsidR="00B64BCC" w:rsidRPr="004E3962" w:rsidRDefault="00B64BCC" w:rsidP="00B64BCC">
      <w:pPr>
        <w:numPr>
          <w:ilvl w:val="0"/>
          <w:numId w:val="18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К-захвата;</w:t>
      </w:r>
    </w:p>
    <w:p w:rsidR="00B64BCC" w:rsidRPr="004E3962" w:rsidRDefault="00B64BCC" w:rsidP="00B64BCC">
      <w:pPr>
        <w:numPr>
          <w:ilvl w:val="0"/>
          <w:numId w:val="18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термоядерных реакций.</w:t>
      </w:r>
    </w:p>
    <w:p w:rsidR="00B64BCC" w:rsidRPr="004E3962" w:rsidRDefault="00B64BCC" w:rsidP="00B64BCC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4E3962">
        <w:rPr>
          <w:sz w:val="28"/>
          <w:szCs w:val="28"/>
        </w:rPr>
        <w:t>К корпускулярному виду ионизирующего излучения относятся:</w:t>
      </w:r>
    </w:p>
    <w:p w:rsidR="00B64BCC" w:rsidRPr="00130987" w:rsidRDefault="00B64BCC" w:rsidP="00B64BCC">
      <w:pPr>
        <w:numPr>
          <w:ilvl w:val="0"/>
          <w:numId w:val="19"/>
        </w:numPr>
        <w:jc w:val="both"/>
        <w:rPr>
          <w:sz w:val="28"/>
          <w:szCs w:val="28"/>
        </w:rPr>
      </w:pPr>
      <w:r w:rsidRPr="00130987">
        <w:rPr>
          <w:sz w:val="28"/>
          <w:szCs w:val="28"/>
        </w:rPr>
        <w:t>α-частицы, β-частицы</w:t>
      </w:r>
    </w:p>
    <w:p w:rsidR="00B64BCC" w:rsidRPr="004E3962" w:rsidRDefault="00B64BCC" w:rsidP="00B64BCC">
      <w:pPr>
        <w:numPr>
          <w:ilvl w:val="0"/>
          <w:numId w:val="19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α-частицы, β-частицы, γ-кванты;</w:t>
      </w:r>
    </w:p>
    <w:p w:rsidR="00B64BCC" w:rsidRPr="004E3962" w:rsidRDefault="00B64BCC" w:rsidP="00B64BCC">
      <w:pPr>
        <w:numPr>
          <w:ilvl w:val="0"/>
          <w:numId w:val="19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β-частицы, протоны, тормозное излучение;</w:t>
      </w:r>
    </w:p>
    <w:p w:rsidR="00B64BCC" w:rsidRPr="004E3962" w:rsidRDefault="00B64BCC" w:rsidP="00B64BCC">
      <w:pPr>
        <w:numPr>
          <w:ilvl w:val="0"/>
          <w:numId w:val="19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γ-кванты, характеристическое излучение, тормозное излучение, рентгеновское излучение;</w:t>
      </w:r>
    </w:p>
    <w:p w:rsidR="00B64BCC" w:rsidRPr="004E3962" w:rsidRDefault="00B64BCC" w:rsidP="00B64BCC">
      <w:pPr>
        <w:numPr>
          <w:ilvl w:val="0"/>
          <w:numId w:val="19"/>
        </w:numPr>
        <w:jc w:val="both"/>
        <w:rPr>
          <w:sz w:val="28"/>
          <w:szCs w:val="28"/>
        </w:rPr>
      </w:pPr>
      <w:r w:rsidRPr="004E3962">
        <w:rPr>
          <w:sz w:val="28"/>
          <w:szCs w:val="28"/>
        </w:rPr>
        <w:t>α-частицы, β-частицы, рентгеновское излучение</w:t>
      </w:r>
    </w:p>
    <w:p w:rsidR="00B64BCC" w:rsidRPr="004E3962" w:rsidRDefault="00B64BCC" w:rsidP="00B64BCC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sz w:val="30"/>
          <w:szCs w:val="30"/>
        </w:rPr>
      </w:pPr>
      <w:r w:rsidRPr="004E3962">
        <w:rPr>
          <w:sz w:val="30"/>
          <w:szCs w:val="30"/>
        </w:rPr>
        <w:t>Какому этапу соответствует развитие изменений в клетке на атомарном уровне – ионизация и возбуждение:</w:t>
      </w:r>
    </w:p>
    <w:p w:rsidR="00B64BCC" w:rsidRPr="004E3962" w:rsidRDefault="00B64BCC" w:rsidP="00B64BCC">
      <w:pPr>
        <w:tabs>
          <w:tab w:val="left" w:pos="709"/>
        </w:tabs>
        <w:ind w:left="709"/>
        <w:jc w:val="both"/>
        <w:rPr>
          <w:sz w:val="30"/>
          <w:szCs w:val="30"/>
        </w:rPr>
      </w:pPr>
      <w:r w:rsidRPr="004E396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4E3962">
        <w:rPr>
          <w:sz w:val="30"/>
          <w:szCs w:val="30"/>
        </w:rPr>
        <w:t>этапу прямого действия;</w:t>
      </w:r>
    </w:p>
    <w:p w:rsidR="00B64BCC" w:rsidRPr="004E3962" w:rsidRDefault="00B64BCC" w:rsidP="00B64BCC">
      <w:pPr>
        <w:tabs>
          <w:tab w:val="left" w:pos="709"/>
        </w:tabs>
        <w:ind w:left="709"/>
        <w:jc w:val="both"/>
        <w:rPr>
          <w:sz w:val="30"/>
          <w:szCs w:val="30"/>
        </w:rPr>
      </w:pPr>
      <w:r w:rsidRPr="004E3962">
        <w:rPr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 w:rsidRPr="004E3962">
        <w:rPr>
          <w:sz w:val="30"/>
          <w:szCs w:val="30"/>
        </w:rPr>
        <w:t>этапу непрямого действия;</w:t>
      </w:r>
    </w:p>
    <w:p w:rsidR="00B64BCC" w:rsidRPr="00130987" w:rsidRDefault="00B64BCC" w:rsidP="00B64BCC">
      <w:pPr>
        <w:tabs>
          <w:tab w:val="left" w:pos="709"/>
        </w:tabs>
        <w:ind w:left="709"/>
        <w:jc w:val="both"/>
        <w:rPr>
          <w:sz w:val="30"/>
          <w:szCs w:val="30"/>
        </w:rPr>
      </w:pPr>
      <w:r w:rsidRPr="00130987">
        <w:rPr>
          <w:sz w:val="30"/>
          <w:szCs w:val="30"/>
        </w:rPr>
        <w:t>3. физическому этапу;</w:t>
      </w:r>
    </w:p>
    <w:p w:rsidR="00B64BCC" w:rsidRPr="004E3962" w:rsidRDefault="00B64BCC" w:rsidP="00B64BCC">
      <w:pPr>
        <w:tabs>
          <w:tab w:val="left" w:pos="709"/>
        </w:tabs>
        <w:ind w:left="709"/>
        <w:jc w:val="both"/>
        <w:rPr>
          <w:sz w:val="30"/>
          <w:szCs w:val="30"/>
        </w:rPr>
      </w:pPr>
      <w:r w:rsidRPr="004E3962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Pr="004E3962">
        <w:rPr>
          <w:sz w:val="30"/>
          <w:szCs w:val="30"/>
        </w:rPr>
        <w:t>химическому этапу;</w:t>
      </w:r>
    </w:p>
    <w:p w:rsidR="00B64BCC" w:rsidRDefault="00B64BCC" w:rsidP="00B64BCC">
      <w:pPr>
        <w:tabs>
          <w:tab w:val="left" w:pos="709"/>
        </w:tabs>
        <w:ind w:left="709"/>
        <w:jc w:val="both"/>
        <w:rPr>
          <w:sz w:val="30"/>
          <w:szCs w:val="30"/>
        </w:rPr>
      </w:pPr>
      <w:r w:rsidRPr="004E3962">
        <w:rPr>
          <w:sz w:val="30"/>
          <w:szCs w:val="30"/>
        </w:rPr>
        <w:t>5.</w:t>
      </w:r>
      <w:r>
        <w:rPr>
          <w:sz w:val="30"/>
          <w:szCs w:val="30"/>
        </w:rPr>
        <w:t xml:space="preserve"> </w:t>
      </w:r>
      <w:r w:rsidRPr="004E3962">
        <w:rPr>
          <w:sz w:val="30"/>
          <w:szCs w:val="30"/>
        </w:rPr>
        <w:t>биологическому этапу.</w:t>
      </w:r>
    </w:p>
    <w:p w:rsidR="00B64BCC" w:rsidRPr="0023745E" w:rsidRDefault="00B64BCC" w:rsidP="00B64BCC">
      <w:pPr>
        <w:pStyle w:val="a5"/>
        <w:widowControl/>
        <w:numPr>
          <w:ilvl w:val="0"/>
          <w:numId w:val="16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0"/>
        <w:rPr>
          <w:rFonts w:ascii="Times New Roman" w:hAnsi="Times New Roman"/>
          <w:sz w:val="30"/>
          <w:szCs w:val="30"/>
        </w:rPr>
      </w:pPr>
      <w:r w:rsidRPr="0023745E">
        <w:rPr>
          <w:rFonts w:ascii="Times New Roman" w:hAnsi="Times New Roman"/>
          <w:sz w:val="28"/>
          <w:szCs w:val="28"/>
        </w:rPr>
        <w:t>Сколько групп критических органов выделяют в зависимости от радиочувствительности:</w:t>
      </w:r>
    </w:p>
    <w:p w:rsidR="00B64BCC" w:rsidRPr="004E3962" w:rsidRDefault="00B64BCC" w:rsidP="00B64BCC">
      <w:pPr>
        <w:numPr>
          <w:ilvl w:val="0"/>
          <w:numId w:val="20"/>
        </w:numPr>
        <w:ind w:left="1134"/>
        <w:contextualSpacing/>
        <w:jc w:val="both"/>
        <w:rPr>
          <w:sz w:val="28"/>
          <w:szCs w:val="28"/>
        </w:rPr>
      </w:pPr>
      <w:r w:rsidRPr="004E3962">
        <w:rPr>
          <w:sz w:val="28"/>
          <w:szCs w:val="28"/>
        </w:rPr>
        <w:t>4;</w:t>
      </w:r>
    </w:p>
    <w:p w:rsidR="00B64BCC" w:rsidRPr="00130987" w:rsidRDefault="00B64BCC" w:rsidP="00B64BCC">
      <w:pPr>
        <w:numPr>
          <w:ilvl w:val="0"/>
          <w:numId w:val="20"/>
        </w:numPr>
        <w:ind w:left="1134"/>
        <w:contextualSpacing/>
        <w:jc w:val="both"/>
        <w:rPr>
          <w:sz w:val="28"/>
          <w:szCs w:val="28"/>
        </w:rPr>
      </w:pPr>
      <w:r w:rsidRPr="00130987">
        <w:rPr>
          <w:sz w:val="28"/>
          <w:szCs w:val="28"/>
        </w:rPr>
        <w:t>3;</w:t>
      </w:r>
    </w:p>
    <w:p w:rsidR="00B64BCC" w:rsidRPr="004E3962" w:rsidRDefault="00B64BCC" w:rsidP="00B64BCC">
      <w:pPr>
        <w:numPr>
          <w:ilvl w:val="0"/>
          <w:numId w:val="20"/>
        </w:numPr>
        <w:ind w:left="1134"/>
        <w:contextualSpacing/>
        <w:jc w:val="both"/>
        <w:rPr>
          <w:sz w:val="28"/>
          <w:szCs w:val="28"/>
        </w:rPr>
      </w:pPr>
      <w:r w:rsidRPr="004E3962">
        <w:rPr>
          <w:sz w:val="28"/>
          <w:szCs w:val="28"/>
        </w:rPr>
        <w:t>2;</w:t>
      </w:r>
    </w:p>
    <w:p w:rsidR="00B64BCC" w:rsidRPr="004E3962" w:rsidRDefault="00B64BCC" w:rsidP="00B64BCC">
      <w:pPr>
        <w:numPr>
          <w:ilvl w:val="0"/>
          <w:numId w:val="20"/>
        </w:numPr>
        <w:ind w:left="1134"/>
        <w:contextualSpacing/>
        <w:jc w:val="both"/>
        <w:rPr>
          <w:sz w:val="28"/>
          <w:szCs w:val="28"/>
        </w:rPr>
      </w:pPr>
      <w:r w:rsidRPr="004E3962">
        <w:rPr>
          <w:sz w:val="28"/>
          <w:szCs w:val="28"/>
        </w:rPr>
        <w:t>5;</w:t>
      </w:r>
    </w:p>
    <w:p w:rsidR="00B64BCC" w:rsidRPr="0023745E" w:rsidRDefault="00B64BCC" w:rsidP="00B64BCC">
      <w:pPr>
        <w:numPr>
          <w:ilvl w:val="0"/>
          <w:numId w:val="20"/>
        </w:numPr>
        <w:ind w:left="1134"/>
        <w:contextualSpacing/>
        <w:jc w:val="both"/>
        <w:rPr>
          <w:sz w:val="28"/>
          <w:szCs w:val="28"/>
        </w:rPr>
      </w:pPr>
      <w:r w:rsidRPr="004E3962">
        <w:rPr>
          <w:sz w:val="28"/>
          <w:szCs w:val="28"/>
        </w:rPr>
        <w:t>6.</w:t>
      </w:r>
    </w:p>
    <w:p w:rsidR="00B64BCC" w:rsidRPr="004E3962" w:rsidRDefault="00B64BCC" w:rsidP="00B64BCC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E3962">
        <w:rPr>
          <w:rFonts w:ascii="Times New Roman" w:hAnsi="Times New Roman"/>
          <w:sz w:val="28"/>
          <w:szCs w:val="28"/>
        </w:rPr>
        <w:t>.</w:t>
      </w:r>
      <w:r w:rsidRPr="004E3962">
        <w:rPr>
          <w:rFonts w:ascii="Times New Roman" w:hAnsi="Times New Roman"/>
          <w:sz w:val="28"/>
          <w:szCs w:val="28"/>
        </w:rPr>
        <w:tab/>
        <w:t>Источники ионизирующего излучения, устройство которых исключает попадание радиоактивных веществ в окружающую среду в процессе предвиденной эксплуатации и износа, называются: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1.</w:t>
      </w:r>
      <w:r w:rsidRPr="004E3962">
        <w:rPr>
          <w:rFonts w:ascii="Times New Roman" w:hAnsi="Times New Roman"/>
          <w:sz w:val="28"/>
          <w:szCs w:val="28"/>
        </w:rPr>
        <w:tab/>
        <w:t>опасными;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2.</w:t>
      </w:r>
      <w:r w:rsidRPr="004E3962">
        <w:rPr>
          <w:rFonts w:ascii="Times New Roman" w:hAnsi="Times New Roman"/>
          <w:sz w:val="28"/>
          <w:szCs w:val="28"/>
        </w:rPr>
        <w:tab/>
        <w:t>не опасными;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3.</w:t>
      </w:r>
      <w:r w:rsidRPr="004E3962">
        <w:rPr>
          <w:rFonts w:ascii="Times New Roman" w:hAnsi="Times New Roman"/>
          <w:sz w:val="28"/>
          <w:szCs w:val="28"/>
        </w:rPr>
        <w:tab/>
        <w:t>открытыми;</w:t>
      </w:r>
    </w:p>
    <w:p w:rsidR="00B64BCC" w:rsidRPr="00130987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130987">
        <w:rPr>
          <w:rFonts w:ascii="Times New Roman" w:hAnsi="Times New Roman"/>
          <w:sz w:val="28"/>
          <w:szCs w:val="28"/>
        </w:rPr>
        <w:t>4.</w:t>
      </w:r>
      <w:r w:rsidRPr="00130987">
        <w:rPr>
          <w:rFonts w:ascii="Times New Roman" w:hAnsi="Times New Roman"/>
          <w:sz w:val="28"/>
          <w:szCs w:val="28"/>
        </w:rPr>
        <w:tab/>
        <w:t>закрытыми;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5.</w:t>
      </w:r>
      <w:r w:rsidRPr="004E3962">
        <w:rPr>
          <w:rFonts w:ascii="Times New Roman" w:hAnsi="Times New Roman"/>
          <w:sz w:val="28"/>
          <w:szCs w:val="28"/>
        </w:rPr>
        <w:tab/>
        <w:t>внутренними.</w:t>
      </w:r>
    </w:p>
    <w:p w:rsidR="00B64BCC" w:rsidRPr="004E3962" w:rsidRDefault="00B64BCC" w:rsidP="00B64BCC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4E3962">
        <w:rPr>
          <w:rFonts w:ascii="Times New Roman" w:hAnsi="Times New Roman"/>
          <w:sz w:val="28"/>
          <w:szCs w:val="28"/>
        </w:rPr>
        <w:t>.</w:t>
      </w:r>
      <w:r w:rsidRPr="004E3962">
        <w:rPr>
          <w:rFonts w:ascii="Times New Roman" w:hAnsi="Times New Roman"/>
          <w:sz w:val="28"/>
          <w:szCs w:val="28"/>
        </w:rPr>
        <w:tab/>
        <w:t>Используются ли мероприятия по герметизации оборудования при работе с закрытыми источниками ионизирующих излучений: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1.</w:t>
      </w:r>
      <w:r w:rsidRPr="004E3962">
        <w:rPr>
          <w:rFonts w:ascii="Times New Roman" w:hAnsi="Times New Roman"/>
          <w:sz w:val="28"/>
          <w:szCs w:val="28"/>
        </w:rPr>
        <w:tab/>
        <w:t>обязательно;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2.</w:t>
      </w:r>
      <w:r w:rsidRPr="004E3962">
        <w:rPr>
          <w:rFonts w:ascii="Times New Roman" w:hAnsi="Times New Roman"/>
          <w:sz w:val="28"/>
          <w:szCs w:val="28"/>
        </w:rPr>
        <w:tab/>
        <w:t>используются в зависимости от мощности источника;</w:t>
      </w:r>
    </w:p>
    <w:p w:rsidR="00B64BCC" w:rsidRPr="00130987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130987">
        <w:rPr>
          <w:rFonts w:ascii="Times New Roman" w:hAnsi="Times New Roman"/>
          <w:sz w:val="28"/>
          <w:szCs w:val="28"/>
        </w:rPr>
        <w:t>3.</w:t>
      </w:r>
      <w:r w:rsidRPr="00130987">
        <w:rPr>
          <w:rFonts w:ascii="Times New Roman" w:hAnsi="Times New Roman"/>
          <w:sz w:val="28"/>
          <w:szCs w:val="28"/>
        </w:rPr>
        <w:tab/>
        <w:t>не используются;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4.</w:t>
      </w:r>
      <w:r w:rsidRPr="004E3962">
        <w:rPr>
          <w:rFonts w:ascii="Times New Roman" w:hAnsi="Times New Roman"/>
          <w:sz w:val="28"/>
          <w:szCs w:val="28"/>
        </w:rPr>
        <w:tab/>
        <w:t>используются в зависимости от класса выполняемых работ;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5.</w:t>
      </w:r>
      <w:r w:rsidRPr="004E3962">
        <w:rPr>
          <w:rFonts w:ascii="Times New Roman" w:hAnsi="Times New Roman"/>
          <w:sz w:val="28"/>
          <w:szCs w:val="28"/>
        </w:rPr>
        <w:tab/>
        <w:t>используются при наличии специального оборудования.</w:t>
      </w:r>
    </w:p>
    <w:p w:rsidR="00B64BCC" w:rsidRPr="004E3962" w:rsidRDefault="00B64BCC" w:rsidP="00B64BCC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E3962">
        <w:rPr>
          <w:rFonts w:ascii="Times New Roman" w:hAnsi="Times New Roman"/>
          <w:sz w:val="28"/>
          <w:szCs w:val="28"/>
        </w:rPr>
        <w:t>.Кратность воздухообмена в помещениях для работ I класса опасности должна составлять: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1.</w:t>
      </w:r>
      <w:r w:rsidRPr="004E3962">
        <w:rPr>
          <w:rFonts w:ascii="Times New Roman" w:hAnsi="Times New Roman"/>
          <w:sz w:val="28"/>
          <w:szCs w:val="28"/>
        </w:rPr>
        <w:tab/>
        <w:t>1,5;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2.</w:t>
      </w:r>
      <w:r w:rsidRPr="004E3962">
        <w:rPr>
          <w:rFonts w:ascii="Times New Roman" w:hAnsi="Times New Roman"/>
          <w:sz w:val="28"/>
          <w:szCs w:val="28"/>
        </w:rPr>
        <w:tab/>
        <w:t>2;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3.</w:t>
      </w:r>
      <w:r w:rsidRPr="004E3962">
        <w:rPr>
          <w:rFonts w:ascii="Times New Roman" w:hAnsi="Times New Roman"/>
          <w:sz w:val="28"/>
          <w:szCs w:val="28"/>
        </w:rPr>
        <w:tab/>
        <w:t>5;</w:t>
      </w:r>
    </w:p>
    <w:p w:rsidR="00B64BCC" w:rsidRPr="00130987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130987">
        <w:rPr>
          <w:rFonts w:ascii="Times New Roman" w:hAnsi="Times New Roman"/>
          <w:sz w:val="28"/>
          <w:szCs w:val="28"/>
        </w:rPr>
        <w:t>4.</w:t>
      </w:r>
      <w:r w:rsidRPr="00130987">
        <w:rPr>
          <w:rFonts w:ascii="Times New Roman" w:hAnsi="Times New Roman"/>
          <w:sz w:val="28"/>
          <w:szCs w:val="28"/>
        </w:rPr>
        <w:tab/>
        <w:t>10;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5.</w:t>
      </w:r>
      <w:r w:rsidRPr="004E3962">
        <w:rPr>
          <w:rFonts w:ascii="Times New Roman" w:hAnsi="Times New Roman"/>
          <w:sz w:val="28"/>
          <w:szCs w:val="28"/>
        </w:rPr>
        <w:tab/>
        <w:t>20.</w:t>
      </w:r>
    </w:p>
    <w:p w:rsidR="00B64BCC" w:rsidRPr="004E3962" w:rsidRDefault="00B64BCC" w:rsidP="00B64BCC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E3962">
        <w:rPr>
          <w:rFonts w:ascii="Times New Roman" w:hAnsi="Times New Roman"/>
          <w:sz w:val="28"/>
          <w:szCs w:val="28"/>
        </w:rPr>
        <w:t>.Основными принципами защиты от внутреннего облучения является: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1.</w:t>
      </w:r>
      <w:r w:rsidRPr="004E3962">
        <w:rPr>
          <w:rFonts w:ascii="Times New Roman" w:hAnsi="Times New Roman"/>
          <w:sz w:val="28"/>
          <w:szCs w:val="28"/>
        </w:rPr>
        <w:tab/>
        <w:t>герметизация оборудования</w:t>
      </w:r>
      <w:r>
        <w:rPr>
          <w:rFonts w:ascii="Times New Roman" w:hAnsi="Times New Roman"/>
          <w:sz w:val="28"/>
          <w:szCs w:val="28"/>
        </w:rPr>
        <w:t>;</w:t>
      </w:r>
    </w:p>
    <w:p w:rsidR="00B64BCC" w:rsidRPr="004E3962" w:rsidRDefault="0093357B" w:rsidP="00B64BC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снижение загрязнения рабочих</w:t>
      </w:r>
      <w:r w:rsidR="00B64BCC" w:rsidRPr="004E3962">
        <w:rPr>
          <w:rFonts w:ascii="Times New Roman" w:hAnsi="Times New Roman"/>
          <w:sz w:val="28"/>
          <w:szCs w:val="28"/>
        </w:rPr>
        <w:t xml:space="preserve"> поверхностей</w:t>
      </w:r>
      <w:r w:rsidR="00B64BCC">
        <w:rPr>
          <w:rFonts w:ascii="Times New Roman" w:hAnsi="Times New Roman"/>
          <w:sz w:val="28"/>
          <w:szCs w:val="28"/>
        </w:rPr>
        <w:t>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3.</w:t>
      </w:r>
      <w:r w:rsidRPr="004E3962">
        <w:rPr>
          <w:rFonts w:ascii="Times New Roman" w:hAnsi="Times New Roman"/>
          <w:sz w:val="28"/>
          <w:szCs w:val="28"/>
        </w:rPr>
        <w:tab/>
        <w:t>снижение активности удаляемых отходов в природную среду</w:t>
      </w:r>
      <w:r>
        <w:rPr>
          <w:rFonts w:ascii="Times New Roman" w:hAnsi="Times New Roman"/>
          <w:sz w:val="28"/>
          <w:szCs w:val="28"/>
        </w:rPr>
        <w:t>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4.</w:t>
      </w:r>
      <w:r w:rsidRPr="004E3962">
        <w:rPr>
          <w:rFonts w:ascii="Times New Roman" w:hAnsi="Times New Roman"/>
          <w:sz w:val="28"/>
          <w:szCs w:val="28"/>
        </w:rPr>
        <w:tab/>
        <w:t>средства индивидуальной защиты</w:t>
      </w:r>
      <w:r>
        <w:rPr>
          <w:rFonts w:ascii="Times New Roman" w:hAnsi="Times New Roman"/>
          <w:sz w:val="28"/>
          <w:szCs w:val="28"/>
        </w:rPr>
        <w:t>;</w:t>
      </w:r>
    </w:p>
    <w:p w:rsidR="00B64BCC" w:rsidRPr="00130987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130987">
        <w:rPr>
          <w:rFonts w:ascii="Times New Roman" w:hAnsi="Times New Roman"/>
          <w:sz w:val="28"/>
          <w:szCs w:val="28"/>
        </w:rPr>
        <w:t>5.</w:t>
      </w:r>
      <w:r w:rsidRPr="00130987">
        <w:rPr>
          <w:rFonts w:ascii="Times New Roman" w:hAnsi="Times New Roman"/>
          <w:sz w:val="28"/>
          <w:szCs w:val="28"/>
        </w:rPr>
        <w:tab/>
        <w:t>все выше перечисленное.</w:t>
      </w:r>
    </w:p>
    <w:p w:rsidR="00B64BCC" w:rsidRPr="004E3962" w:rsidRDefault="00B64BCC" w:rsidP="00B64BCC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E3962">
        <w:rPr>
          <w:rFonts w:ascii="Times New Roman" w:hAnsi="Times New Roman"/>
          <w:sz w:val="28"/>
          <w:szCs w:val="28"/>
        </w:rPr>
        <w:t>.Работы I класса должны проводится:</w:t>
      </w:r>
    </w:p>
    <w:p w:rsidR="00B64BCC" w:rsidRPr="00130987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130987">
        <w:rPr>
          <w:rFonts w:ascii="Times New Roman" w:hAnsi="Times New Roman"/>
          <w:sz w:val="28"/>
          <w:szCs w:val="28"/>
        </w:rPr>
        <w:t>1. в отдельном здании;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2. в отдельном крыле здания</w:t>
      </w:r>
      <w:r>
        <w:rPr>
          <w:rFonts w:ascii="Times New Roman" w:hAnsi="Times New Roman"/>
          <w:sz w:val="28"/>
          <w:szCs w:val="28"/>
        </w:rPr>
        <w:t>;</w:t>
      </w:r>
    </w:p>
    <w:p w:rsidR="00B64BCC" w:rsidRPr="004E3962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3. в отдельном помещении</w:t>
      </w:r>
      <w:r>
        <w:rPr>
          <w:rFonts w:ascii="Times New Roman" w:hAnsi="Times New Roman"/>
          <w:sz w:val="28"/>
          <w:szCs w:val="28"/>
        </w:rPr>
        <w:t>;</w:t>
      </w:r>
    </w:p>
    <w:p w:rsidR="00D05760" w:rsidRPr="00B64BCC" w:rsidRDefault="00B64BCC" w:rsidP="00B64BCC">
      <w:pPr>
        <w:pStyle w:val="a5"/>
        <w:rPr>
          <w:rFonts w:ascii="Times New Roman" w:hAnsi="Times New Roman"/>
          <w:sz w:val="28"/>
          <w:szCs w:val="28"/>
        </w:rPr>
      </w:pPr>
      <w:r w:rsidRPr="004E3962">
        <w:rPr>
          <w:rFonts w:ascii="Times New Roman" w:hAnsi="Times New Roman"/>
          <w:sz w:val="28"/>
          <w:szCs w:val="28"/>
        </w:rPr>
        <w:t>4. в любом помещении</w:t>
      </w:r>
      <w:r>
        <w:rPr>
          <w:rFonts w:ascii="Times New Roman" w:hAnsi="Times New Roman"/>
          <w:sz w:val="28"/>
          <w:szCs w:val="28"/>
        </w:rPr>
        <w:t>.</w:t>
      </w:r>
    </w:p>
    <w:p w:rsidR="00D05760" w:rsidRDefault="00D05760" w:rsidP="00D05760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Понятие о закрытых и открытых источниках ионизирующих излучений, их классификация, принципы и методы защиты при работе с источниками ионизирующих излучений.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Характеристика различных видов ионизирующего излучения (альфа-, бета-, рентгеновское, гамма излучение).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Биологическое действие ионизирующего излучения на живой организм. Этапы воздействия: физическая, химическая, биологическая стадии.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Понятие о радиотоксичности радионуклидов и радиочувствительности тканей организма человека. Группы критических органов.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Основные клинические эффекты воздействия ионизирующих излучений на организм человека (стохастические и нестохастические).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Меры личной безопасности, средства индивидуальной защиты, методы санитарной обработки персонала.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Понятие о Нормах радиационной безопасности 99/2009. Основные принципы обеспечения радиационной безопасности. Основные пределы доз. Ограничение медицинского облучения.</w:t>
      </w:r>
    </w:p>
    <w:p w:rsidR="00B64BCC" w:rsidRPr="00130987" w:rsidRDefault="00B64BCC" w:rsidP="00130987">
      <w:pPr>
        <w:numPr>
          <w:ilvl w:val="0"/>
          <w:numId w:val="21"/>
        </w:numPr>
        <w:ind w:left="851" w:hanging="142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Санитарно-гигиенические требования к рентгеновским кабинетам и радиологическим отделениям больниц.</w:t>
      </w:r>
    </w:p>
    <w:p w:rsidR="00D05760" w:rsidRDefault="00D05760" w:rsidP="00D05760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задачи:</w:t>
      </w:r>
    </w:p>
    <w:p w:rsidR="00D05760" w:rsidRPr="00D047E2" w:rsidRDefault="00D05760" w:rsidP="00D05760">
      <w:pPr>
        <w:ind w:left="567"/>
        <w:rPr>
          <w:b/>
          <w:color w:val="000000"/>
          <w:sz w:val="28"/>
          <w:szCs w:val="28"/>
        </w:rPr>
      </w:pPr>
      <w:r w:rsidRPr="00D047E2">
        <w:rPr>
          <w:b/>
          <w:color w:val="000000"/>
          <w:sz w:val="28"/>
          <w:szCs w:val="28"/>
        </w:rPr>
        <w:t>Задача 1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lastRenderedPageBreak/>
        <w:t>Рядовой А. находился в очаге ядерного взрыва. Через 30 мин после взрыва появилась общая слабость, головокружение, тошнота, многократная рвота. Доставл</w:t>
      </w:r>
      <w:r w:rsidR="00130987">
        <w:rPr>
          <w:color w:val="000000"/>
          <w:sz w:val="28"/>
          <w:szCs w:val="28"/>
        </w:rPr>
        <w:t>ен на пункт медицинской помощи.</w:t>
      </w:r>
      <w:r w:rsidRPr="00D047E2">
        <w:rPr>
          <w:color w:val="000000"/>
          <w:sz w:val="28"/>
          <w:szCs w:val="28"/>
        </w:rPr>
        <w:t xml:space="preserve"> Состояние средней тяжести. Вялый, заторможен. Лицо гиперемировано. Частые позывы на рвоту. Пульс 100 уд/мин, АД 110/60 мм рт. ст. Температура тела 37,2° С. После оказания первой врачебной помощи эвакуирован в медицинское учреждение.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В медицинском учреждении: состояние средней тяжести, заторможен, лицо гиперемировано, сохраняются позывы на рвоту. Пульс 100 уд/мин, ритмичный. АД 110/70 мм рт. ст. Температура тела 38,2°С. Дыхание жесткое. Живот мягкий, безболезненный. 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На 15-е сутки после облучения: на фоне относительно удовлетворительного самочувствия отмечено его ухудшение. Появились слабость, озноб, кровоточивость десен, кровоизлияния в кожу, кашель с отхождением умеренного количества гнойной мокроты, одышка, боли в грудной клетке, усиливающиеся при глубоком дыхании и кашле, жидкий стул. Состояние средней тяжести. Заторможен, вял. Лицо гиперемировано, кровоизлияния в кожу, кровоточивость десен. Пульс 120 уд/мин, ритмичный, слабого наполнения. Тоны сердца приглушены. АД 100/60 мм рт. ст. Частота дыхания 24 в минуту. Дыхание жесткое, ослабленное в нижних отделах с обеих сторон, там же выслушиваются звучные влажные мелко- и среднепузырчатые хрипы. Живот мягкий, болезненный по ходу толстой кишки. Температура тела 39,8° С. В анализе крови: эритроциты 3,5 × 1012/л Нb 100 г/л, ретикулоциты единичные в мазке, лейкоциты 0,5 × 109/л, лимфоциты 0,2 × 109/л, тромбоциты 20 × 109/л, СОЭ 58 мм/ч. Миелограмма: опустошение костного мозга, уменьшение количества пролиферирующих эритробластов на 30%. Рентгеноскопия органов грудной клетки: усиление легочного рисунка. Инфильтрация в проекции нижней доли с обеих сторон. </w:t>
      </w:r>
    </w:p>
    <w:p w:rsidR="00130987" w:rsidRDefault="00D05760" w:rsidP="00130987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Задание:</w:t>
      </w:r>
    </w:p>
    <w:p w:rsidR="00130987" w:rsidRPr="00130987" w:rsidRDefault="00130987" w:rsidP="00130987">
      <w:pPr>
        <w:pStyle w:val="a5"/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130987">
        <w:rPr>
          <w:rFonts w:ascii="Times New Roman" w:hAnsi="Times New Roman"/>
          <w:color w:val="000000"/>
          <w:sz w:val="28"/>
          <w:szCs w:val="28"/>
        </w:rPr>
        <w:t>Установите диагноз.</w:t>
      </w:r>
    </w:p>
    <w:p w:rsidR="00130987" w:rsidRPr="00130987" w:rsidRDefault="00130987" w:rsidP="00130987">
      <w:pPr>
        <w:pStyle w:val="a5"/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130987">
        <w:rPr>
          <w:rFonts w:ascii="Times New Roman" w:hAnsi="Times New Roman"/>
          <w:color w:val="000000"/>
          <w:sz w:val="28"/>
          <w:szCs w:val="28"/>
        </w:rPr>
        <w:t>Обоснуйте поста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130987">
        <w:rPr>
          <w:rFonts w:ascii="Times New Roman" w:hAnsi="Times New Roman"/>
          <w:color w:val="000000"/>
          <w:sz w:val="28"/>
          <w:szCs w:val="28"/>
        </w:rPr>
        <w:t>овку диагноза.</w:t>
      </w:r>
    </w:p>
    <w:p w:rsidR="00D05760" w:rsidRPr="00D047E2" w:rsidRDefault="00D05760" w:rsidP="00D05760">
      <w:pPr>
        <w:ind w:left="567"/>
        <w:rPr>
          <w:b/>
          <w:color w:val="000000"/>
          <w:sz w:val="28"/>
          <w:szCs w:val="28"/>
        </w:rPr>
      </w:pPr>
      <w:r w:rsidRPr="00D047E2">
        <w:rPr>
          <w:b/>
          <w:color w:val="000000"/>
          <w:sz w:val="28"/>
          <w:szCs w:val="28"/>
        </w:rPr>
        <w:t>Задача 2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Мужчина 37 лет, принимал участие в ликвидации аварии на Чернобыльской АЭС. Через 2 ч после работы появилась нарастающая общая слабость, тошнота, неукротимая рвота. Согласно </w:t>
      </w:r>
      <w:r w:rsidR="00833C7F" w:rsidRPr="00D047E2">
        <w:rPr>
          <w:color w:val="000000"/>
          <w:sz w:val="28"/>
          <w:szCs w:val="28"/>
        </w:rPr>
        <w:t>показаниям индивидуального дозиметра,</w:t>
      </w:r>
      <w:r w:rsidRPr="00D047E2">
        <w:rPr>
          <w:color w:val="000000"/>
          <w:sz w:val="28"/>
          <w:szCs w:val="28"/>
        </w:rPr>
        <w:t xml:space="preserve"> полученная доза внешнего облучения составила 15 Гр. Доставлен в медицинское учреждение.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Состояние тяжелое, жалобы на боли в животе, мышцах и суставах, головную боль. Кожные покровы гиперемированы, геморрагическая сыпь. Пульс 60 уд/мин, ритмичный, АД 80/50 мм рт. ст. Температура тела 38,4° С. 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Через трое суток состояние больного несколько улучшилось, но еще через два дня произошло резкое ухудшение общего состояния, температура повысилась до 39° С, снизился аппетит появилась диарея, сознание резко заторможено. В анализе крови: эритроциты 2,5 × 1012/л, Нb 80 г/л, ретикулоциты 0,2%, лейкоциты 1,5 × 109/л, лимфоциты 0,2 × 109/л, тромбоциты 9 × 109/л, СОЭ 50 мм/ч. Исследование костного мозга: снижение количества пролиферирующих эритробластов на 60 %.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lastRenderedPageBreak/>
        <w:t xml:space="preserve">К концу недели появились кишечные </w:t>
      </w:r>
      <w:r w:rsidR="00833C7F" w:rsidRPr="00D047E2">
        <w:rPr>
          <w:color w:val="000000"/>
          <w:sz w:val="28"/>
          <w:szCs w:val="28"/>
        </w:rPr>
        <w:t>кровотечения и</w:t>
      </w:r>
      <w:r w:rsidRPr="00D047E2">
        <w:rPr>
          <w:color w:val="000000"/>
          <w:sz w:val="28"/>
          <w:szCs w:val="28"/>
        </w:rPr>
        <w:t xml:space="preserve"> развился перитонит. Больной впал в кому и на 10 сутки заболевания наступила смерть.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Задание:</w:t>
      </w:r>
    </w:p>
    <w:p w:rsidR="00D05760" w:rsidRPr="00D047E2" w:rsidRDefault="00130987" w:rsidP="00D05760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Установите и обоснуйте диагноз.</w:t>
      </w:r>
    </w:p>
    <w:p w:rsidR="00D05760" w:rsidRPr="00D047E2" w:rsidRDefault="00D05760" w:rsidP="00D05760">
      <w:pPr>
        <w:ind w:left="567"/>
        <w:rPr>
          <w:b/>
          <w:color w:val="000000"/>
          <w:sz w:val="28"/>
          <w:szCs w:val="28"/>
        </w:rPr>
      </w:pPr>
      <w:r w:rsidRPr="00D047E2">
        <w:rPr>
          <w:b/>
          <w:color w:val="000000"/>
          <w:sz w:val="28"/>
          <w:szCs w:val="28"/>
        </w:rPr>
        <w:t>Задача 3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Больной Н., 27лет, подвергся в лабораторных условиях внешнему, преимущественно гамма-облучению, в течение 30-35с. Поглощенная доза составила 5Гр. За 3 года диспансерного наблюдения по месту работы всегда признавался практически здоровым, предшествующие облучению результаты лабораторных исследований крови - </w:t>
      </w:r>
      <w:r w:rsidR="00833C7F" w:rsidRPr="00D047E2">
        <w:rPr>
          <w:color w:val="000000"/>
          <w:sz w:val="28"/>
          <w:szCs w:val="28"/>
        </w:rPr>
        <w:t>без отклонений</w:t>
      </w:r>
      <w:r w:rsidRPr="00D047E2">
        <w:rPr>
          <w:color w:val="000000"/>
          <w:sz w:val="28"/>
          <w:szCs w:val="28"/>
        </w:rPr>
        <w:t xml:space="preserve"> от нормы.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Первичная реакция на облучение продолжалась с постепенным ослаблением симптомов до конца вторых суток заболевания. Тошнота и рвота появились к концу первого получаса после облучения и наблюдались неоднократно на протяжении всех первых суток болезни. Число рвотных актов достигло восьми.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С 3-х суток после аварии и до конца 2-ой недели от начала заболевания состояние больного было вполне удовлетворительным, хотя наблюдались и прогрессировали </w:t>
      </w:r>
      <w:r w:rsidR="00833C7F" w:rsidRPr="00D047E2">
        <w:rPr>
          <w:color w:val="000000"/>
          <w:sz w:val="28"/>
          <w:szCs w:val="28"/>
        </w:rPr>
        <w:t>астеновегетативные</w:t>
      </w:r>
      <w:r w:rsidRPr="00D047E2">
        <w:rPr>
          <w:color w:val="000000"/>
          <w:sz w:val="28"/>
          <w:szCs w:val="28"/>
        </w:rPr>
        <w:t xml:space="preserve"> проявления с ярко выраженной тенденцией к гипотонии, лабильностью пульса, постепенно снижались аппетит и масса тела.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С 15-16-го дня после облучения самочувствие больного значительно ухудшилось, что в основном определялось нарастающим воспалительно-некротическим процессом в ротовой полости, глотке, позднее развилась тяжелая некротическая ангина. 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Со второй недели заболевания в крови стали нарастать явления цитопении, число лейкоцитов к концу 3-ей недели достигло 0,1*109/л, число тромбоцитов снизилось до 20*109/л.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Тяжёлые проявления геморрагического синдрома (носовые, желудочные кровотечения) наблюдались лишь в последние дни жизни пострадавшего, хотя первые признаки кровоточивости отмечались с 14-15-го дня заболевания.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На 4-ой неделе заболевание осложнилось присоединением двусторонней пневмонии и проявлениями энтеропатии. При бактериологических исследованиях в посевах с различных участков слизистых оболочек и кожи больного (20-ый-21-ый день болезни) находили рост условно патогенных штаммов стафилококка, во время агранулоцитарной ангины в посевах с миндалин преобладал рост кишечной палочки, а из крови с 21-го дня неоднократно высевался стафилококк.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С середины 4-ой недели состояние больного неуклонно ухудшалось. Смерть наступила на 28-ой день после облучения в результате не купируемой дыхательной недостаточности, при явлениях отека Мора.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Задание: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1.Сформулируйте и обоснуйте диагноз.</w:t>
      </w:r>
    </w:p>
    <w:p w:rsidR="00D05760" w:rsidRPr="00D047E2" w:rsidRDefault="00D05760" w:rsidP="00D05760">
      <w:pPr>
        <w:ind w:left="567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2.Какие проявления первичной реакции на облучение наблюдались у больного Н.? Какие процессы лежат в их основе?</w:t>
      </w:r>
    </w:p>
    <w:p w:rsidR="00D05760" w:rsidRPr="00D047E2" w:rsidRDefault="00D05760" w:rsidP="00D05760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№4</w:t>
      </w:r>
      <w:r w:rsidRPr="00D047E2">
        <w:rPr>
          <w:b/>
          <w:color w:val="000000"/>
          <w:sz w:val="28"/>
          <w:szCs w:val="28"/>
        </w:rPr>
        <w:t>.</w:t>
      </w:r>
    </w:p>
    <w:p w:rsidR="00D05760" w:rsidRPr="00D047E2" w:rsidRDefault="00D05760" w:rsidP="00D05760">
      <w:pPr>
        <w:ind w:firstLine="709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lastRenderedPageBreak/>
        <w:t>Лаборант работает на расстоянии 2м от источника излучения в течении 16 ч. в неделю. С какой максимальной активностью источника излучения он может работать?</w:t>
      </w:r>
    </w:p>
    <w:p w:rsidR="00D05760" w:rsidRPr="00D047E2" w:rsidRDefault="00D05760" w:rsidP="00D05760">
      <w:pPr>
        <w:ind w:firstLine="709"/>
        <w:rPr>
          <w:b/>
          <w:color w:val="000000"/>
          <w:sz w:val="28"/>
          <w:szCs w:val="28"/>
        </w:rPr>
      </w:pPr>
      <w:r w:rsidRPr="00D047E2">
        <w:rPr>
          <w:b/>
          <w:color w:val="000000"/>
          <w:sz w:val="28"/>
          <w:szCs w:val="28"/>
        </w:rPr>
        <w:t>Задача №</w:t>
      </w:r>
      <w:r>
        <w:rPr>
          <w:b/>
          <w:color w:val="000000"/>
          <w:sz w:val="28"/>
          <w:szCs w:val="28"/>
        </w:rPr>
        <w:t>5</w:t>
      </w:r>
      <w:r w:rsidRPr="00D047E2">
        <w:rPr>
          <w:b/>
          <w:color w:val="000000"/>
          <w:sz w:val="28"/>
          <w:szCs w:val="28"/>
        </w:rPr>
        <w:t>.</w:t>
      </w:r>
    </w:p>
    <w:p w:rsidR="00D05760" w:rsidRPr="00D047E2" w:rsidRDefault="00D05760" w:rsidP="00D05760">
      <w:pPr>
        <w:ind w:firstLine="709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>Определить безопасное время работы с источником ионизирующего излу-чения персонала категории А в помещении постоянного пребывания, если активность источника 3 мг-экв радия на расстоянии 4м от него.</w:t>
      </w:r>
    </w:p>
    <w:p w:rsidR="00D05760" w:rsidRPr="00D047E2" w:rsidRDefault="00D05760" w:rsidP="00D05760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№6</w:t>
      </w:r>
      <w:r w:rsidRPr="00D047E2">
        <w:rPr>
          <w:b/>
          <w:color w:val="000000"/>
          <w:sz w:val="28"/>
          <w:szCs w:val="28"/>
        </w:rPr>
        <w:t>.</w:t>
      </w:r>
    </w:p>
    <w:p w:rsidR="00D05760" w:rsidRPr="00D047E2" w:rsidRDefault="00D05760" w:rsidP="00D05760">
      <w:pPr>
        <w:ind w:firstLine="709"/>
        <w:rPr>
          <w:color w:val="000000"/>
          <w:sz w:val="28"/>
          <w:szCs w:val="28"/>
        </w:rPr>
      </w:pPr>
      <w:r w:rsidRPr="00D047E2">
        <w:rPr>
          <w:color w:val="000000"/>
          <w:sz w:val="28"/>
          <w:szCs w:val="28"/>
        </w:rPr>
        <w:t xml:space="preserve">Рассчитать толщину защитного слоя экранов из свинца при воздействии на персонал категории А находящегося в помещении временного пребывания γ-излучения с энергией фотонов в 0,9 МэВ, если замеренная мощность эквивалентной дозы внешнего излучения на рабочем месте составляет 1 рад. </w:t>
      </w:r>
    </w:p>
    <w:p w:rsidR="00D05760" w:rsidRPr="00D047E2" w:rsidRDefault="00D05760" w:rsidP="00D05760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№7</w:t>
      </w:r>
    </w:p>
    <w:p w:rsidR="00D05760" w:rsidRPr="00D05760" w:rsidRDefault="00D05760" w:rsidP="00D0576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Лаборант в онкодиспансере в течение</w:t>
      </w:r>
      <w:r w:rsidRPr="00D047E2">
        <w:rPr>
          <w:color w:val="000000"/>
          <w:sz w:val="28"/>
          <w:szCs w:val="28"/>
        </w:rPr>
        <w:t xml:space="preserve"> 4 часов </w:t>
      </w:r>
      <w:r w:rsidR="00833C7F" w:rsidRPr="00D047E2">
        <w:rPr>
          <w:color w:val="000000"/>
          <w:sz w:val="28"/>
          <w:szCs w:val="28"/>
        </w:rPr>
        <w:t>ежедневно работает</w:t>
      </w:r>
      <w:r w:rsidRPr="00D047E2">
        <w:rPr>
          <w:color w:val="000000"/>
          <w:sz w:val="28"/>
          <w:szCs w:val="28"/>
        </w:rPr>
        <w:t xml:space="preserve"> с радиоактивными препаратами активностью 2.5 мг-экв радия. На каком расстоянии от источника она должна работать?</w:t>
      </w:r>
    </w:p>
    <w:p w:rsidR="00D05760" w:rsidRDefault="00D05760" w:rsidP="003D2904">
      <w:pPr>
        <w:jc w:val="both"/>
        <w:rPr>
          <w:i/>
          <w:color w:val="000000"/>
          <w:sz w:val="28"/>
          <w:szCs w:val="28"/>
        </w:rPr>
      </w:pPr>
    </w:p>
    <w:p w:rsidR="00B64BCC" w:rsidRPr="0093357B" w:rsidRDefault="00B64BCC" w:rsidP="0093357B">
      <w:pPr>
        <w:ind w:firstLine="567"/>
        <w:jc w:val="both"/>
        <w:rPr>
          <w:b/>
          <w:color w:val="000000"/>
          <w:sz w:val="28"/>
          <w:szCs w:val="28"/>
        </w:rPr>
      </w:pPr>
      <w:r w:rsidRPr="00321A77">
        <w:rPr>
          <w:b/>
          <w:color w:val="000000"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: </w:t>
      </w:r>
      <w:r w:rsidRPr="00B64BCC">
        <w:rPr>
          <w:b/>
          <w:color w:val="000000"/>
          <w:sz w:val="28"/>
          <w:szCs w:val="28"/>
        </w:rPr>
        <w:t>Гигиенические требования к питанию населения.</w:t>
      </w:r>
      <w:r w:rsidR="0093357B">
        <w:rPr>
          <w:b/>
          <w:color w:val="000000"/>
          <w:sz w:val="28"/>
          <w:szCs w:val="28"/>
        </w:rPr>
        <w:t xml:space="preserve"> </w:t>
      </w:r>
      <w:r w:rsidR="0093357B" w:rsidRPr="0093357B">
        <w:rPr>
          <w:b/>
          <w:color w:val="000000"/>
          <w:sz w:val="28"/>
          <w:szCs w:val="28"/>
        </w:rPr>
        <w:t>Профилактика пищевых отравлений и их расследование.</w:t>
      </w:r>
    </w:p>
    <w:p w:rsidR="00B64BCC" w:rsidRPr="005223E1" w:rsidRDefault="00B64BCC" w:rsidP="00B64BCC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тестирование; устный опрос; </w:t>
      </w:r>
      <w:r w:rsidRPr="00691F58">
        <w:rPr>
          <w:color w:val="000000"/>
          <w:sz w:val="28"/>
          <w:szCs w:val="28"/>
        </w:rPr>
        <w:t>проверка практических навыков</w:t>
      </w:r>
      <w:r>
        <w:rPr>
          <w:color w:val="000000"/>
          <w:sz w:val="28"/>
          <w:szCs w:val="28"/>
        </w:rPr>
        <w:t>.</w:t>
      </w:r>
    </w:p>
    <w:p w:rsidR="00B64BCC" w:rsidRPr="005223E1" w:rsidRDefault="00B64BCC" w:rsidP="00B64BCC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B64BCC" w:rsidRDefault="00B64BCC" w:rsidP="00B64BCC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1. Питание здорового человека, удовлетворяющее энергетические, пластические и другие потребности организма и обеспечивающее при этом необходимый уровень обмена веществ-это: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лечебно-профилактическое питание;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диетическое питание;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рациональное питание;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дополнительное питание.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2. Средняя потребность взрослого человека в жирах составляет: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100 г/сут.;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200 г/сут.;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300 г/сут.;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400 г/сут.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3. Среднее оптимальное соотношение белков, жиров, углеводов в рационе лиц умственного труда: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1 : 1 : 4;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1,5 : 1 : 3;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1 : 0,8 : 3,8;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0,8 : 1 : 5.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4. Интегральная количественная мера для оценки потребляемой пищи - это: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сбалансированность;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калорийность;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полноценность;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усвояемость.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lastRenderedPageBreak/>
        <w:t>5. К  какой профессиональной  группе относятся лица  умственного труда: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к 1-ой;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к 5-ой;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к 3-ей;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к 4-ой.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D604E">
        <w:rPr>
          <w:color w:val="000000"/>
          <w:sz w:val="28"/>
          <w:szCs w:val="28"/>
        </w:rPr>
        <w:t>. Питание, направленное на профилактику профессиональных заболеваний и уменьшение вредного действия производственных факторов и неблагоприятного воздействия факторов окружающей среды на население, проживающее в экологически неблагополучных районах - это:</w:t>
      </w:r>
      <w:r w:rsidRPr="00ED604E">
        <w:rPr>
          <w:color w:val="000000"/>
          <w:sz w:val="28"/>
          <w:szCs w:val="28"/>
        </w:rPr>
        <w:cr/>
        <w:t>а) диетическое питание;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рациональное питание;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лечебно-профилактическое питание;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дополнительное питание.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250B0">
        <w:rPr>
          <w:color w:val="000000"/>
          <w:sz w:val="28"/>
          <w:szCs w:val="28"/>
        </w:rPr>
        <w:t xml:space="preserve">. На сколько групп делят население </w:t>
      </w:r>
      <w:r w:rsidRPr="00ED604E">
        <w:rPr>
          <w:color w:val="000000"/>
          <w:sz w:val="28"/>
          <w:szCs w:val="28"/>
        </w:rPr>
        <w:t>по интенсивности труда: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6 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5 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4 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2.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ED604E">
        <w:rPr>
          <w:color w:val="000000"/>
          <w:sz w:val="28"/>
          <w:szCs w:val="28"/>
        </w:rPr>
        <w:t>. Средняя</w:t>
      </w:r>
      <w:r w:rsidR="009250B0">
        <w:rPr>
          <w:color w:val="000000"/>
          <w:sz w:val="28"/>
          <w:szCs w:val="28"/>
        </w:rPr>
        <w:t xml:space="preserve"> потребность взрослого человека в углеводах</w:t>
      </w:r>
      <w:r w:rsidRPr="00ED604E">
        <w:rPr>
          <w:color w:val="000000"/>
          <w:sz w:val="28"/>
          <w:szCs w:val="28"/>
        </w:rPr>
        <w:t xml:space="preserve"> составляет: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30 0-400 г/сут.;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400-500 г/сут.;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500-600 г/сут.;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600-700 г/сут.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D604E">
        <w:rPr>
          <w:color w:val="000000"/>
          <w:sz w:val="28"/>
          <w:szCs w:val="28"/>
        </w:rPr>
        <w:t>. Энергетическая ценность завтрака при 4-х разовом питании составляет: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15 %;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25 %;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10 %;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г) 35 %.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D604E">
        <w:rPr>
          <w:color w:val="000000"/>
          <w:sz w:val="28"/>
          <w:szCs w:val="28"/>
        </w:rPr>
        <w:t>. Оптимальное соотношение солей кальция и фосфора для разных возрастных групп: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а) 1 : 1,5;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б) 1 : 2,5;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>в) 2 : 1;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  <w:r w:rsidRPr="00ED604E">
        <w:rPr>
          <w:color w:val="000000"/>
          <w:sz w:val="28"/>
          <w:szCs w:val="28"/>
        </w:rPr>
        <w:t xml:space="preserve">г) 1,5 : 1,5. 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11. К фузариозам относятся … :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а) Гаффская болезнь и афлотоксикоз;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б) эрготизм и пароксизмально-токсическая миоглобинурия;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в) афлотоксикоз и эрготизм;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г) алиментарно-токсическая алейкия и отравление «пьяным хлебом».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12. Основной причиной отравлений ядовитыми грибами является: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 xml:space="preserve">а) их сходство со съедобными грибами; 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б) неправильное хранение;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в) нарушение технологии приготовления;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г) недостаточная термическая обработка.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13. Стафилококковые интоксикации возникают чаще всего при употреблении в пищу: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lastRenderedPageBreak/>
        <w:t>а) пораженных плесенью овощей;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б) яиц водоплавающих птиц;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в) просроченных консервов;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г) молока и мясных блюд, приготовленных из фарша.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14. Наиболее часто и в наибольших количествах афлатоксины образуются в: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а) арахисе;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б) ядовитых грибах;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в) в плодах паслена;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г) в ядрах косточковых плодов.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15. Инкубационный период при ботулизме: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а) 1 - 6 часов;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б) 8 часов;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в) 2 -12 часов - несколько суток;</w:t>
      </w:r>
    </w:p>
    <w:p w:rsidR="0093357B" w:rsidRPr="0093357B" w:rsidRDefault="0093357B" w:rsidP="0093357B">
      <w:pPr>
        <w:ind w:left="567"/>
        <w:rPr>
          <w:color w:val="000000"/>
          <w:sz w:val="28"/>
          <w:szCs w:val="28"/>
        </w:rPr>
      </w:pPr>
      <w:r w:rsidRPr="0093357B">
        <w:rPr>
          <w:color w:val="000000"/>
          <w:sz w:val="28"/>
          <w:szCs w:val="28"/>
        </w:rPr>
        <w:t>г) 24 часа.</w:t>
      </w:r>
    </w:p>
    <w:p w:rsidR="00B64BCC" w:rsidRPr="00ED604E" w:rsidRDefault="00B64BCC" w:rsidP="00B64BCC">
      <w:pPr>
        <w:ind w:left="567"/>
        <w:rPr>
          <w:color w:val="000000"/>
          <w:sz w:val="28"/>
          <w:szCs w:val="28"/>
        </w:rPr>
      </w:pPr>
    </w:p>
    <w:p w:rsidR="00B64BCC" w:rsidRDefault="00B64BCC" w:rsidP="00B64BCC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B64BCC" w:rsidRPr="00ED604E" w:rsidRDefault="00130987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64BCC" w:rsidRPr="00ED604E">
        <w:rPr>
          <w:rFonts w:ascii="Times New Roman" w:hAnsi="Times New Roman"/>
          <w:color w:val="000000"/>
          <w:sz w:val="28"/>
          <w:szCs w:val="28"/>
        </w:rPr>
        <w:t>Основы рационального питания. Значение работ И.П.Павлова для науки о питании.</w:t>
      </w:r>
    </w:p>
    <w:p w:rsidR="00B64BCC" w:rsidRPr="00ED604E" w:rsidRDefault="00130987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64BCC" w:rsidRPr="00ED604E">
        <w:rPr>
          <w:rFonts w:ascii="Times New Roman" w:hAnsi="Times New Roman"/>
          <w:color w:val="000000"/>
          <w:sz w:val="28"/>
          <w:szCs w:val="28"/>
        </w:rPr>
        <w:t>Требования к рациональному питанию:</w:t>
      </w:r>
    </w:p>
    <w:p w:rsidR="00B64BCC" w:rsidRPr="00ED604E" w:rsidRDefault="00B64BCC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D604E">
        <w:rPr>
          <w:rFonts w:ascii="Times New Roman" w:hAnsi="Times New Roman"/>
          <w:color w:val="000000"/>
          <w:sz w:val="28"/>
          <w:szCs w:val="28"/>
        </w:rPr>
        <w:t>а) количественная характеристика рациона. Нормы питания лиц различного возраста и профессий;</w:t>
      </w:r>
    </w:p>
    <w:p w:rsidR="00B64BCC" w:rsidRPr="00ED604E" w:rsidRDefault="00B64BCC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D604E">
        <w:rPr>
          <w:rFonts w:ascii="Times New Roman" w:hAnsi="Times New Roman"/>
          <w:color w:val="000000"/>
          <w:sz w:val="28"/>
          <w:szCs w:val="28"/>
        </w:rPr>
        <w:t>б) качественная характеристика рациона. Источники и гигиеническое знач</w:t>
      </w:r>
      <w:r w:rsidR="009250B0">
        <w:rPr>
          <w:rFonts w:ascii="Times New Roman" w:hAnsi="Times New Roman"/>
          <w:color w:val="000000"/>
          <w:sz w:val="28"/>
          <w:szCs w:val="28"/>
        </w:rPr>
        <w:t>ение белков, жиров, углеводов, и минеральных солей;</w:t>
      </w:r>
      <w:r w:rsidRPr="00ED604E">
        <w:rPr>
          <w:rFonts w:ascii="Times New Roman" w:hAnsi="Times New Roman"/>
          <w:color w:val="000000"/>
          <w:sz w:val="28"/>
          <w:szCs w:val="28"/>
        </w:rPr>
        <w:t xml:space="preserve"> Макро- и микроэлементозы, значение этих веществ, источники поступления. </w:t>
      </w:r>
    </w:p>
    <w:p w:rsidR="00B64BCC" w:rsidRPr="00ED604E" w:rsidRDefault="00B64BCC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D604E">
        <w:rPr>
          <w:rFonts w:ascii="Times New Roman" w:hAnsi="Times New Roman"/>
          <w:color w:val="000000"/>
          <w:sz w:val="28"/>
          <w:szCs w:val="28"/>
        </w:rPr>
        <w:t>в) понятие о сбалансированности рациона;</w:t>
      </w:r>
    </w:p>
    <w:p w:rsidR="00B64BCC" w:rsidRPr="00ED604E" w:rsidRDefault="00B64BCC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D604E">
        <w:rPr>
          <w:rFonts w:ascii="Times New Roman" w:hAnsi="Times New Roman"/>
          <w:color w:val="000000"/>
          <w:sz w:val="28"/>
          <w:szCs w:val="28"/>
        </w:rPr>
        <w:t>г) режим питания;</w:t>
      </w:r>
    </w:p>
    <w:p w:rsidR="00B64BCC" w:rsidRPr="00ED604E" w:rsidRDefault="00B64BCC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D604E">
        <w:rPr>
          <w:rFonts w:ascii="Times New Roman" w:hAnsi="Times New Roman"/>
          <w:color w:val="000000"/>
          <w:sz w:val="28"/>
          <w:szCs w:val="28"/>
        </w:rPr>
        <w:t>д) усвояемость пищевых веществ, их безвредность (соблюдение санитарных правил при производстве, транспортировке, хранении и кулинарной обработке пищевых продуктов).</w:t>
      </w:r>
    </w:p>
    <w:p w:rsidR="00B64BCC" w:rsidRDefault="00B64BCC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D604E">
        <w:rPr>
          <w:rFonts w:ascii="Times New Roman" w:hAnsi="Times New Roman"/>
          <w:color w:val="000000"/>
          <w:sz w:val="28"/>
          <w:szCs w:val="28"/>
        </w:rPr>
        <w:t>3. Особенности питания различных групп населения.</w:t>
      </w:r>
    </w:p>
    <w:p w:rsidR="0093357B" w:rsidRPr="00130987" w:rsidRDefault="0093357B" w:rsidP="0093357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130987">
        <w:rPr>
          <w:color w:val="000000"/>
          <w:sz w:val="28"/>
          <w:szCs w:val="28"/>
        </w:rPr>
        <w:t>Понятие о пищевых отравлениях. Классификация пищевых отравлений.</w:t>
      </w:r>
    </w:p>
    <w:p w:rsidR="0093357B" w:rsidRPr="00130987" w:rsidRDefault="0093357B" w:rsidP="0093357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30987">
        <w:rPr>
          <w:color w:val="000000"/>
          <w:sz w:val="28"/>
          <w:szCs w:val="28"/>
        </w:rPr>
        <w:t>.</w:t>
      </w:r>
      <w:r w:rsidRPr="00130987">
        <w:rPr>
          <w:color w:val="000000"/>
          <w:sz w:val="28"/>
          <w:szCs w:val="28"/>
        </w:rPr>
        <w:tab/>
        <w:t>Меры профилактики пищевых отравлений.</w:t>
      </w:r>
    </w:p>
    <w:p w:rsidR="0093357B" w:rsidRPr="00130987" w:rsidRDefault="0093357B" w:rsidP="0093357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30987">
        <w:rPr>
          <w:color w:val="000000"/>
          <w:sz w:val="28"/>
          <w:szCs w:val="28"/>
        </w:rPr>
        <w:t>.</w:t>
      </w:r>
      <w:r w:rsidRPr="00130987">
        <w:rPr>
          <w:color w:val="000000"/>
          <w:sz w:val="28"/>
          <w:szCs w:val="28"/>
        </w:rPr>
        <w:tab/>
        <w:t>Порядок санитарно-эпидемиологического расследования пищевого отравления.</w:t>
      </w:r>
    </w:p>
    <w:p w:rsidR="0093357B" w:rsidRPr="00ED604E" w:rsidRDefault="0093357B" w:rsidP="00B64BCC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</w:p>
    <w:p w:rsidR="00B64BCC" w:rsidRDefault="00B64BCC" w:rsidP="00B64BCC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навыки:</w:t>
      </w:r>
    </w:p>
    <w:p w:rsidR="00B64BCC" w:rsidRDefault="00B64BCC" w:rsidP="00B64BCC">
      <w:pPr>
        <w:pStyle w:val="a5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ED604E">
        <w:rPr>
          <w:rFonts w:ascii="Times New Roman" w:hAnsi="Times New Roman"/>
          <w:color w:val="000000"/>
          <w:sz w:val="28"/>
          <w:szCs w:val="28"/>
        </w:rPr>
        <w:t>оставить хронограмму рабочего дня;</w:t>
      </w:r>
    </w:p>
    <w:p w:rsidR="00B64BCC" w:rsidRDefault="00B64BCC" w:rsidP="00B64BCC">
      <w:pPr>
        <w:pStyle w:val="a5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суточных энерготрат.</w:t>
      </w:r>
    </w:p>
    <w:p w:rsidR="00B64BCC" w:rsidRPr="00ED604E" w:rsidRDefault="00B64BCC" w:rsidP="00B64BCC">
      <w:pPr>
        <w:pStyle w:val="a5"/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суточного рациона студента.</w:t>
      </w:r>
    </w:p>
    <w:p w:rsidR="00B64BCC" w:rsidRDefault="00B64BCC" w:rsidP="003D2904">
      <w:pPr>
        <w:jc w:val="both"/>
        <w:rPr>
          <w:i/>
          <w:color w:val="000000"/>
          <w:sz w:val="28"/>
          <w:szCs w:val="28"/>
        </w:rPr>
      </w:pPr>
    </w:p>
    <w:p w:rsidR="00B64BCC" w:rsidRDefault="00B64BCC" w:rsidP="00B64BCC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задачи:</w:t>
      </w:r>
    </w:p>
    <w:p w:rsidR="00B64BCC" w:rsidRDefault="00B64BCC" w:rsidP="00B64BCC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1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 xml:space="preserve">В пищеблоке строительного студенческого отряда из-за малой площади заготовочной для разделки мяса, рыбы и овощей использовался один и тот же стол. Для каждого вида продукции были предусмотрены свои разделочные доски, но на них отсутствовала маркировка. Мясо для первых блюд варилось в </w:t>
      </w:r>
      <w:r w:rsidRPr="006D0A7A">
        <w:rPr>
          <w:color w:val="000000"/>
          <w:sz w:val="28"/>
          <w:szCs w:val="28"/>
        </w:rPr>
        <w:lastRenderedPageBreak/>
        <w:t>общем котле, а затем делилось на порции на разделочной доске. В один из дней бойцы стройотряда пришли на обед с опозданием на 3 часа и приготовленная пища стояла на плите около 5 часов. Через 4-10 часов после обеда у всех бойцов, обедавших с опозданием, внезапно появились признаки заболевания. Многие испытывали головную боль, недомогание, озноб, появились тошнота, рвота, боли в животе, затем - профузный понос. У части заболевших температура тела повысилась до 39,2-39,6˚С. Особо тяжелых больных врач стройотряда направил на госпитализацию в инфекционную больницу, а остальным сделал промывание желудка и лечил симптоматически и в течение последующих 2-х-3-х дней симптомы заболевания купировались. Из промывных вод заболевших и из выделений были высеян энтеропатогенный серотип Е. соli.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Задание: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1.О каком заболевании идет речь? Каковы причины его возникновения? Какие нарушения имели место на пищеблоке стройотряда?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2. Назовите сроки реализации готовых блюд и укажите, что делать в</w:t>
      </w:r>
      <w:r>
        <w:rPr>
          <w:color w:val="000000"/>
          <w:sz w:val="28"/>
          <w:szCs w:val="28"/>
        </w:rPr>
        <w:t xml:space="preserve"> </w:t>
      </w:r>
      <w:r w:rsidRPr="006D0A7A">
        <w:rPr>
          <w:color w:val="000000"/>
          <w:sz w:val="28"/>
          <w:szCs w:val="28"/>
        </w:rPr>
        <w:t>случае непредвиденных задержек в реализации?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3.Какое место в общей классификации алиментарных заболеваний занимает описанное?</w:t>
      </w:r>
    </w:p>
    <w:p w:rsidR="00B64BCC" w:rsidRPr="006D0A7A" w:rsidRDefault="00B64BCC" w:rsidP="00B64BCC">
      <w:pPr>
        <w:ind w:left="567"/>
        <w:rPr>
          <w:b/>
          <w:color w:val="000000"/>
          <w:sz w:val="28"/>
          <w:szCs w:val="28"/>
        </w:rPr>
      </w:pPr>
      <w:r w:rsidRPr="006D0A7A">
        <w:rPr>
          <w:b/>
          <w:color w:val="000000"/>
          <w:sz w:val="28"/>
          <w:szCs w:val="28"/>
        </w:rPr>
        <w:t>Задача 2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</w:r>
      <w:r w:rsidRPr="006D0A7A">
        <w:rPr>
          <w:color w:val="000000"/>
          <w:sz w:val="28"/>
          <w:szCs w:val="28"/>
        </w:rPr>
        <w:tab/>
        <w:t xml:space="preserve">В стационар поступили члены одной семьи (родители и ребенок 6 лет) с резко выраженной слабостью, затруднением глотания, афонией, птозом. У ребенка на момент поступления отмечалась полная адинамия, парез ног. 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D0A7A">
        <w:rPr>
          <w:color w:val="000000"/>
          <w:sz w:val="28"/>
          <w:szCs w:val="28"/>
        </w:rPr>
        <w:tab/>
        <w:t xml:space="preserve">При сборе анамнеза установлено, что взрослые заболели через 20-30 часов, а ребенок – через 5 часов после употребления в пищу компота из абрикосов, приготовленного в домашних условиях. Первые признаки заболевания выражались в головокружении, диплопии, сухости во рту, жажде. Через сутки их состояние резко ухудшилось, в связи с чем, они были госпитализированы. 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</w:r>
      <w:r w:rsidRPr="006D0A7A">
        <w:rPr>
          <w:color w:val="000000"/>
          <w:sz w:val="28"/>
          <w:szCs w:val="28"/>
        </w:rPr>
        <w:tab/>
        <w:t xml:space="preserve">Объективно: цианоз кожных покровов, сухой, покрытый налетом, язык; расширение зрачков, расстройство аккомодации; температура тела нормальная, сознание ясное, задержка стула. Несмотря на принятые меры (промывание желудка, введение трехштаммной специфической сыворотки и сердечных средств), больные умерли на 2-й и 3-й день от начала заболевания. 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D0A7A">
        <w:rPr>
          <w:color w:val="000000"/>
          <w:sz w:val="28"/>
          <w:szCs w:val="28"/>
        </w:rPr>
        <w:tab/>
        <w:t xml:space="preserve"> Эпидемиологическое расследование показало, что свежие абрикосы были куплены в большом количестве на рынке, после чего двое суток хранились в теплом помещении, частично были перезревшими и помятыми и перед консервированием не подвергались тщательной промывке. Компот готовили в стеклянных банках путем погружения в воду, нагретую до 75-80 ˚С на 10 минут. Банки хранились в теплом (23 ˚С) помещении в течение 3-х месяцев. Биологическая проба на мышах с вытяжкой из остатков компота оказалась положительной: из срезов лимфатических желез павшей мыши, а также из печени, спинного и головного мозга погибших людей выделены одни и те же штаммы возбудителя.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  <w:t>Задание: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lastRenderedPageBreak/>
        <w:tab/>
        <w:t>1. О каком пищевом отравлении идет речь? Какой возбудитель был</w:t>
      </w:r>
      <w:r>
        <w:rPr>
          <w:color w:val="000000"/>
          <w:sz w:val="28"/>
          <w:szCs w:val="28"/>
        </w:rPr>
        <w:t xml:space="preserve"> </w:t>
      </w:r>
      <w:r w:rsidRPr="006D0A7A">
        <w:rPr>
          <w:color w:val="000000"/>
          <w:sz w:val="28"/>
          <w:szCs w:val="28"/>
        </w:rPr>
        <w:t>выделен из органов погибших?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  <w:t>2.Каковы причины возникшего пищевого отравления?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  <w:t>3. Почему, несмотря на принятые меры, заболевшие погибли?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  <w:t>4. Как осуществляется профилактика подобных заболеваний?</w:t>
      </w:r>
    </w:p>
    <w:p w:rsidR="00B64BCC" w:rsidRPr="00130987" w:rsidRDefault="00B64BCC" w:rsidP="00B64BCC">
      <w:pPr>
        <w:ind w:left="567"/>
        <w:rPr>
          <w:b/>
          <w:color w:val="000000"/>
          <w:sz w:val="28"/>
          <w:szCs w:val="28"/>
        </w:rPr>
      </w:pPr>
      <w:r w:rsidRPr="00130987">
        <w:rPr>
          <w:b/>
          <w:color w:val="000000"/>
          <w:sz w:val="28"/>
          <w:szCs w:val="28"/>
        </w:rPr>
        <w:t>Задача 3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</w:r>
      <w:r w:rsidRPr="006D0A7A">
        <w:rPr>
          <w:color w:val="000000"/>
          <w:sz w:val="28"/>
          <w:szCs w:val="28"/>
        </w:rPr>
        <w:tab/>
        <w:t xml:space="preserve">В одном из поселков на Урале произошло отравление 5-х мальчиков в возрасте от 3-х до 7-ми лет. Дети играли на пустыре и нашли сладковатые на вкус семена, похожие на мак. Семена дети съели натощак перед обедом. Через час у них появилась резкая гиперемия кожи лица, расширение зрачков, сонливость. Наступивший далее глубокий сон у некоторых из них продолжался в течение 5-ти часов. Затем возникло резко выраженное двигательное и психическое возбуждение. При госпитализации у детей отмечались судороги, спутанность сознания, галлюцинации устрашающего характера. Частый пульс сменился редким и аритмичным, дыхание стало замедленным и затрудненным. Рвота и понос, отмечавшиеся до госпитализации, сменились параличом кишечника. Парализована была и мускулатура мочевого пузыря. </w:t>
      </w:r>
      <w:r w:rsidRPr="006D0A7A">
        <w:rPr>
          <w:color w:val="000000"/>
          <w:sz w:val="28"/>
          <w:szCs w:val="28"/>
        </w:rPr>
        <w:tab/>
        <w:t>Через 8-12 часов после приема семян мальчики погибли при явлениях общего паралича и асфиксии. При наружном обследовании умерших отмечалось венозное полнокровие кожных покровов головы, лица, шеи и плечевого пояса, одутловатость лица, расширение зрачков, максимальное разгибание стоп, наличие пены у отверстий рта и носа. При вскрытии обнаружен отек головного мозга с мелкоочаговыми кровоизлияниями и отек легких с множественными кровоизлияниями в альвеолы и диффузными ателектазами. Обнаружено полнокровие сосудов миокарда, почек, печени и селезенки, зернистая дистрофия эпителия извилистых канальцев почек. В кишечнике обнаружены семена растения. Из внутренних органов выделен алкалоид атропин.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ab/>
        <w:t>Задание: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1.Семенами какого растения отравились мальчики? К какой группе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 xml:space="preserve"> пищевых отравлений относится данное заболевание?</w:t>
      </w:r>
    </w:p>
    <w:p w:rsidR="00B64BCC" w:rsidRPr="006D0A7A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 xml:space="preserve">2. Какие мероприятия необходимо было провести по оказанию первой помощи пострадавшим? Каковы меры срочной терапии? </w:t>
      </w:r>
    </w:p>
    <w:p w:rsidR="00B64BCC" w:rsidRPr="00B64BCC" w:rsidRDefault="00B64BCC" w:rsidP="00B64BC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3. Каковы общие принципы профилактики подобных заболеваний среди взрос</w:t>
      </w:r>
      <w:r>
        <w:rPr>
          <w:color w:val="000000"/>
          <w:sz w:val="28"/>
          <w:szCs w:val="28"/>
        </w:rPr>
        <w:t>лых и детей?</w:t>
      </w:r>
    </w:p>
    <w:p w:rsidR="00B64BCC" w:rsidRDefault="00B64BCC" w:rsidP="003D2904">
      <w:pPr>
        <w:jc w:val="both"/>
        <w:rPr>
          <w:i/>
          <w:color w:val="000000"/>
          <w:sz w:val="28"/>
          <w:szCs w:val="28"/>
        </w:rPr>
      </w:pPr>
    </w:p>
    <w:p w:rsidR="00D05760" w:rsidRPr="00D05760" w:rsidRDefault="00D05760" w:rsidP="00D05760">
      <w:pPr>
        <w:ind w:firstLine="709"/>
        <w:jc w:val="both"/>
        <w:rPr>
          <w:b/>
          <w:color w:val="000000"/>
          <w:sz w:val="28"/>
          <w:szCs w:val="28"/>
        </w:rPr>
      </w:pPr>
      <w:r w:rsidRPr="00D05760">
        <w:rPr>
          <w:b/>
          <w:color w:val="000000"/>
          <w:sz w:val="28"/>
          <w:szCs w:val="28"/>
        </w:rPr>
        <w:t>Тема: Физиология труда. Основные вредные производственные факторы у врачей стоматологов и их профилактика.</w:t>
      </w:r>
    </w:p>
    <w:p w:rsidR="00D05760" w:rsidRPr="005223E1" w:rsidRDefault="00D05760" w:rsidP="00D05760">
      <w:pPr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</w:t>
      </w:r>
      <w:r w:rsidRPr="005223E1">
        <w:rPr>
          <w:b/>
          <w:color w:val="000000"/>
          <w:sz w:val="28"/>
          <w:szCs w:val="28"/>
        </w:rPr>
        <w:t xml:space="preserve">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тестирование; устный опрос; </w:t>
      </w:r>
      <w:r>
        <w:rPr>
          <w:color w:val="000000"/>
          <w:sz w:val="28"/>
          <w:szCs w:val="28"/>
        </w:rPr>
        <w:t xml:space="preserve">решение ситуационных задач, </w:t>
      </w:r>
      <w:r w:rsidRPr="00691F58">
        <w:rPr>
          <w:color w:val="000000"/>
          <w:sz w:val="28"/>
          <w:szCs w:val="28"/>
        </w:rPr>
        <w:t>проверка практических навыков</w:t>
      </w:r>
      <w:r>
        <w:rPr>
          <w:color w:val="000000"/>
          <w:sz w:val="28"/>
          <w:szCs w:val="28"/>
        </w:rPr>
        <w:t>.</w:t>
      </w:r>
    </w:p>
    <w:p w:rsidR="00D05760" w:rsidRPr="005223E1" w:rsidRDefault="00D05760" w:rsidP="00D05760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D05760" w:rsidRDefault="00D05760" w:rsidP="00D05760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>1.</w:t>
      </w:r>
      <w:r w:rsidRPr="000F47A2">
        <w:rPr>
          <w:color w:val="000000"/>
          <w:sz w:val="28"/>
          <w:szCs w:val="28"/>
        </w:rPr>
        <w:tab/>
        <w:t>Условия труда, при которых возможны изменения функционального состояния организма, которые исчезают во время регламентированного перерыва или к началу следующей смены относятся к: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а). оптимальным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б). допустимым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lastRenderedPageBreak/>
        <w:tab/>
        <w:t>в). вредным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г). опасные</w:t>
      </w:r>
    </w:p>
    <w:p w:rsidR="00D05760" w:rsidRPr="000F47A2" w:rsidRDefault="00FB45E2" w:rsidP="00D05760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Количество групп</w:t>
      </w:r>
      <w:r w:rsidR="00D05760" w:rsidRPr="000F47A2">
        <w:rPr>
          <w:color w:val="000000"/>
          <w:sz w:val="28"/>
          <w:szCs w:val="28"/>
        </w:rPr>
        <w:t xml:space="preserve"> умственного труда: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а).3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б). 4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в). 5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г). 6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3. Пыль фиброгенного характера относится к: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 химическим факторам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 физическим факторам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 факторам трудового процесса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 биологическим факторам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4. Временное снижение работоспособности, возникающее при выполнении работы и проявляющиеся ухудшением качественных и количественных показателей, исчезающих за время регламентированного отдыха: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 утомление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 переутомление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 перенапряжение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 запредельное торможение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5. Фазы работоспособности: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 врабатывания, устойчивой работоспособности, спад работоспособности, конечный порыв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 врабатывания, устойчивой работоспособности, вырабатывания, конечный порыв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 латентный период, устойчивой работоспособности, конечный порыв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 врабатывания, стабилизации, утомление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6</w:t>
      </w:r>
      <w:r w:rsidRPr="000F47A2">
        <w:rPr>
          <w:color w:val="000000"/>
          <w:sz w:val="28"/>
          <w:szCs w:val="28"/>
        </w:rPr>
        <w:t>. Какие вредные производственные факторы относятся к факторам трудового процесса: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>а) тепловое излучение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>б) вибрация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>в) шум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>г) электромагнитное излучение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>д) тяжесть труда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E6366">
        <w:rPr>
          <w:color w:val="000000"/>
          <w:sz w:val="28"/>
          <w:szCs w:val="28"/>
        </w:rPr>
        <w:t>. Количество категорий</w:t>
      </w:r>
      <w:r w:rsidRPr="000F47A2">
        <w:rPr>
          <w:color w:val="000000"/>
          <w:sz w:val="28"/>
          <w:szCs w:val="28"/>
        </w:rPr>
        <w:t xml:space="preserve"> физического труда по энерготратам: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а).3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б). 4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в). 5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г). 6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8</w:t>
      </w:r>
      <w:r w:rsidRPr="000F47A2">
        <w:rPr>
          <w:color w:val="000000"/>
          <w:sz w:val="28"/>
          <w:szCs w:val="28"/>
        </w:rPr>
        <w:t>. Антибиотики относится к: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 химическим факторам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 физическим факторам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 факторам трудового процесса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 биологическим факторам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F47A2">
        <w:rPr>
          <w:color w:val="000000"/>
          <w:sz w:val="28"/>
          <w:szCs w:val="28"/>
        </w:rPr>
        <w:t xml:space="preserve">. Условия труда, при которых вредные производственные факторы превышают гигиенические нормативы и неблагоприятно </w:t>
      </w:r>
      <w:r w:rsidR="00833C7F" w:rsidRPr="000F47A2">
        <w:rPr>
          <w:color w:val="000000"/>
          <w:sz w:val="28"/>
          <w:szCs w:val="28"/>
        </w:rPr>
        <w:t>воздействуют на</w:t>
      </w:r>
      <w:r w:rsidRPr="000F47A2">
        <w:rPr>
          <w:color w:val="000000"/>
          <w:sz w:val="28"/>
          <w:szCs w:val="28"/>
        </w:rPr>
        <w:t xml:space="preserve"> организм работающих и их потомство: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lastRenderedPageBreak/>
        <w:tab/>
        <w:t>а). оптимальным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б). допустимым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в). вредным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г). опасные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10</w:t>
      </w:r>
      <w:r w:rsidRPr="000F47A2">
        <w:rPr>
          <w:color w:val="000000"/>
          <w:sz w:val="28"/>
          <w:szCs w:val="28"/>
        </w:rPr>
        <w:t xml:space="preserve">.Патологическое состояние, </w:t>
      </w:r>
      <w:r w:rsidR="00833C7F" w:rsidRPr="000F47A2">
        <w:rPr>
          <w:color w:val="000000"/>
          <w:sz w:val="28"/>
          <w:szCs w:val="28"/>
        </w:rPr>
        <w:t>сопровождающиеся снижением</w:t>
      </w:r>
      <w:r w:rsidRPr="000F47A2">
        <w:rPr>
          <w:color w:val="000000"/>
          <w:sz w:val="28"/>
          <w:szCs w:val="28"/>
        </w:rPr>
        <w:t xml:space="preserve"> работоспособности, возникающее при выполнении работы и проявляющиеся ухудшением качественных и количественных показателей, не исчезающих за время регламентированного отдыха: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а) утомление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б) переутомление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в) перенапряжение</w:t>
      </w:r>
    </w:p>
    <w:p w:rsidR="00D05760" w:rsidRPr="000F47A2" w:rsidRDefault="00D05760" w:rsidP="00D05760">
      <w:pPr>
        <w:ind w:left="567"/>
        <w:rPr>
          <w:color w:val="000000"/>
          <w:sz w:val="28"/>
          <w:szCs w:val="28"/>
        </w:rPr>
      </w:pPr>
      <w:r w:rsidRPr="000F47A2">
        <w:rPr>
          <w:color w:val="000000"/>
          <w:sz w:val="28"/>
          <w:szCs w:val="28"/>
        </w:rPr>
        <w:tab/>
        <w:t>г) запредельное торможение</w:t>
      </w:r>
    </w:p>
    <w:p w:rsidR="00D05760" w:rsidRDefault="00D05760" w:rsidP="00D05760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 xml:space="preserve">1. Основы физиологии труда. Изменения в организме человека в процессе трудовой деятельности. 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2. Работоспособность. Утомление и переутомление, перенапряжение и их профилактика.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3. Труд умственный и труд физический, их классификация и характеристики.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4. Гигиеническая классификация и критерии оценки условий труда и вредных производственных факторов.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5. Влияние условий труда на состояние здоровья рабочих. Профессиональные и производственно-обусловленные заболевания, профессиональные отравления.</w:t>
      </w:r>
    </w:p>
    <w:p w:rsidR="00D05760" w:rsidRPr="00130987" w:rsidRDefault="00D05760" w:rsidP="00130987">
      <w:pPr>
        <w:ind w:firstLine="709"/>
        <w:rPr>
          <w:rFonts w:eastAsia="Calibri"/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 xml:space="preserve">6. </w:t>
      </w:r>
      <w:r w:rsidRPr="00130987">
        <w:rPr>
          <w:rFonts w:eastAsia="Calibri"/>
          <w:color w:val="000000"/>
          <w:sz w:val="28"/>
          <w:szCs w:val="28"/>
        </w:rPr>
        <w:t xml:space="preserve">Гигиена труда врачей основных медицинских специальностей. Вредные производственные факторы и их действие у врачей стоматологического профиля. </w:t>
      </w:r>
    </w:p>
    <w:p w:rsidR="00D05760" w:rsidRPr="00130987" w:rsidRDefault="00D05760" w:rsidP="00130987">
      <w:pPr>
        <w:ind w:firstLine="709"/>
        <w:rPr>
          <w:color w:val="000000"/>
          <w:sz w:val="28"/>
          <w:szCs w:val="28"/>
        </w:rPr>
      </w:pPr>
      <w:r w:rsidRPr="00130987">
        <w:rPr>
          <w:color w:val="000000"/>
          <w:sz w:val="28"/>
          <w:szCs w:val="28"/>
        </w:rPr>
        <w:t>7. Охрана труда женщин и подростков.</w:t>
      </w:r>
    </w:p>
    <w:p w:rsidR="00D05760" w:rsidRDefault="00D05760" w:rsidP="00D05760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навыки:</w:t>
      </w:r>
    </w:p>
    <w:p w:rsidR="00D05760" w:rsidRDefault="00D05760" w:rsidP="00D05760">
      <w:pPr>
        <w:pStyle w:val="a5"/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0F47A2">
        <w:rPr>
          <w:rFonts w:ascii="Times New Roman" w:hAnsi="Times New Roman"/>
          <w:color w:val="000000"/>
          <w:sz w:val="28"/>
          <w:szCs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умственной </w:t>
      </w:r>
      <w:r w:rsidRPr="000F47A2">
        <w:rPr>
          <w:rFonts w:ascii="Times New Roman" w:hAnsi="Times New Roman"/>
          <w:color w:val="000000"/>
          <w:sz w:val="28"/>
          <w:szCs w:val="28"/>
        </w:rPr>
        <w:t>работо</w:t>
      </w:r>
      <w:r>
        <w:rPr>
          <w:rFonts w:ascii="Times New Roman" w:hAnsi="Times New Roman"/>
          <w:color w:val="000000"/>
          <w:sz w:val="28"/>
          <w:szCs w:val="28"/>
        </w:rPr>
        <w:t>способности учащихся по данным корректурных проб, метода отыскания чисел и метода отыскания чисел с переключением.</w:t>
      </w:r>
    </w:p>
    <w:p w:rsidR="006431C4" w:rsidRDefault="006431C4" w:rsidP="003D2904">
      <w:pPr>
        <w:jc w:val="both"/>
        <w:rPr>
          <w:i/>
          <w:color w:val="000000"/>
          <w:sz w:val="28"/>
          <w:szCs w:val="28"/>
        </w:rPr>
      </w:pPr>
    </w:p>
    <w:p w:rsidR="006431C4" w:rsidRPr="00D832D7" w:rsidRDefault="006431C4" w:rsidP="006431C4">
      <w:pPr>
        <w:ind w:lef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Тема: </w:t>
      </w:r>
      <w:r w:rsidRPr="00D832D7">
        <w:rPr>
          <w:b/>
          <w:color w:val="000000"/>
          <w:sz w:val="28"/>
          <w:szCs w:val="28"/>
        </w:rPr>
        <w:t>Санитарно-гигиенические требования к качеству питьевой воды.</w:t>
      </w:r>
    </w:p>
    <w:p w:rsidR="006431C4" w:rsidRPr="005223E1" w:rsidRDefault="006431C4" w:rsidP="006431C4">
      <w:pPr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</w:t>
      </w:r>
      <w:r w:rsidRPr="005223E1">
        <w:rPr>
          <w:b/>
          <w:color w:val="000000"/>
          <w:sz w:val="28"/>
          <w:szCs w:val="28"/>
        </w:rPr>
        <w:t xml:space="preserve">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тестирование; устный опрос; </w:t>
      </w:r>
      <w:r>
        <w:rPr>
          <w:color w:val="000000"/>
          <w:sz w:val="28"/>
          <w:szCs w:val="28"/>
        </w:rPr>
        <w:t xml:space="preserve">решение ситуационных задач, </w:t>
      </w:r>
      <w:r w:rsidRPr="00691F58">
        <w:rPr>
          <w:color w:val="000000"/>
          <w:sz w:val="28"/>
          <w:szCs w:val="28"/>
        </w:rPr>
        <w:t>проверка практических навыков</w:t>
      </w:r>
      <w:r>
        <w:rPr>
          <w:color w:val="000000"/>
          <w:sz w:val="28"/>
          <w:szCs w:val="28"/>
        </w:rPr>
        <w:t>.</w:t>
      </w:r>
    </w:p>
    <w:p w:rsidR="006431C4" w:rsidRPr="005223E1" w:rsidRDefault="006431C4" w:rsidP="006431C4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6431C4" w:rsidRDefault="006431C4" w:rsidP="006431C4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1. В каких единицах измеряется цветность воды: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баллы;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градусы;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мг/л;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сантиметры.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2.Запах и привкус, не поддающийся обнаружению потребителем, но обнаружив</w:t>
      </w:r>
      <w:r w:rsidR="00130987">
        <w:rPr>
          <w:color w:val="000000"/>
          <w:sz w:val="28"/>
          <w:szCs w:val="28"/>
        </w:rPr>
        <w:t xml:space="preserve">аемый экспертом, соответствует </w:t>
      </w:r>
      <w:r w:rsidRPr="008C084D">
        <w:rPr>
          <w:color w:val="000000"/>
          <w:sz w:val="28"/>
          <w:szCs w:val="28"/>
        </w:rPr>
        <w:t>… баллам: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0;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1;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2;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3;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lastRenderedPageBreak/>
        <w:t xml:space="preserve">д) 4. 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3. Какие возбудители передаются водным путем: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холера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 xml:space="preserve">б) </w:t>
      </w:r>
      <w:r w:rsidR="00833C7F" w:rsidRPr="008C084D">
        <w:rPr>
          <w:color w:val="000000"/>
          <w:sz w:val="28"/>
          <w:szCs w:val="28"/>
        </w:rPr>
        <w:t>вирусный гепатит</w:t>
      </w:r>
      <w:r w:rsidRPr="008C084D">
        <w:rPr>
          <w:color w:val="000000"/>
          <w:sz w:val="28"/>
          <w:szCs w:val="28"/>
        </w:rPr>
        <w:t xml:space="preserve"> В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ботулизм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стафилококковая инфекция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д)</w:t>
      </w:r>
      <w:r w:rsidR="008E6366">
        <w:rPr>
          <w:color w:val="000000"/>
          <w:sz w:val="28"/>
          <w:szCs w:val="28"/>
        </w:rPr>
        <w:t xml:space="preserve"> </w:t>
      </w:r>
      <w:r w:rsidRPr="008C084D">
        <w:rPr>
          <w:color w:val="000000"/>
          <w:sz w:val="28"/>
          <w:szCs w:val="28"/>
        </w:rPr>
        <w:t>краснуха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 xml:space="preserve">4.Флюороз </w:t>
      </w:r>
      <w:r w:rsidR="00833C7F" w:rsidRPr="008C084D">
        <w:rPr>
          <w:color w:val="000000"/>
          <w:sz w:val="28"/>
          <w:szCs w:val="28"/>
        </w:rPr>
        <w:t>развивается при</w:t>
      </w:r>
      <w:r w:rsidRPr="008C084D">
        <w:rPr>
          <w:color w:val="000000"/>
          <w:sz w:val="28"/>
          <w:szCs w:val="28"/>
        </w:rPr>
        <w:t xml:space="preserve"> употреблении питьевой воды …: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с недостаточным содержанием фтора;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с дефицитом кальция;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с избыточным содержанием фтора;</w:t>
      </w:r>
    </w:p>
    <w:p w:rsidR="006431C4" w:rsidRPr="008C084D" w:rsidRDefault="00833C7F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с</w:t>
      </w:r>
      <w:r w:rsidR="006431C4" w:rsidRPr="008C084D">
        <w:rPr>
          <w:color w:val="000000"/>
          <w:sz w:val="28"/>
          <w:szCs w:val="28"/>
        </w:rPr>
        <w:t xml:space="preserve"> высоким содержанием солей кальция и магния.   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5. В каких единицах измеряется прозрачность воды?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градусы;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баллы;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сантиметры;</w:t>
      </w:r>
    </w:p>
    <w:p w:rsidR="006431C4" w:rsidRPr="008C084D" w:rsidRDefault="001D0F4A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мг/л.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C084D">
        <w:rPr>
          <w:color w:val="000000"/>
          <w:sz w:val="28"/>
          <w:szCs w:val="28"/>
        </w:rPr>
        <w:t>.Количество воды, необходимое для одного человека в сутки зависит от: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климата местности, культурного уровня населения, степени благоустройства жилого фонда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климатического пояса, количества жителей в населенном пункте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погодных условий, целей использования воды, степени благоустройства жилого фонда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C084D">
        <w:rPr>
          <w:color w:val="000000"/>
          <w:sz w:val="28"/>
          <w:szCs w:val="28"/>
        </w:rPr>
        <w:t>. Наибольшей устойчивостью к воздей</w:t>
      </w:r>
      <w:r w:rsidR="0093357B">
        <w:rPr>
          <w:color w:val="000000"/>
          <w:sz w:val="28"/>
          <w:szCs w:val="28"/>
        </w:rPr>
        <w:t>ствию факторов окружающей среды</w:t>
      </w:r>
      <w:r w:rsidRPr="008C084D">
        <w:rPr>
          <w:color w:val="000000"/>
          <w:sz w:val="28"/>
          <w:szCs w:val="28"/>
        </w:rPr>
        <w:t xml:space="preserve"> в воде имеют: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патогенные бактерии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условнопатогенные бактерии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гельминты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вирусы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д) простейшие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C084D">
        <w:rPr>
          <w:color w:val="000000"/>
          <w:sz w:val="28"/>
          <w:szCs w:val="28"/>
        </w:rPr>
        <w:t>. Общая жесткость воды при централизованном во</w:t>
      </w:r>
      <w:r>
        <w:rPr>
          <w:color w:val="000000"/>
          <w:sz w:val="28"/>
          <w:szCs w:val="28"/>
        </w:rPr>
        <w:t>доснабжении не должна превышать</w:t>
      </w:r>
      <w:r w:rsidRPr="008C084D">
        <w:rPr>
          <w:color w:val="000000"/>
          <w:sz w:val="28"/>
          <w:szCs w:val="28"/>
        </w:rPr>
        <w:t>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5 мг/л;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7 мг/л;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10 мг/л;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15 мг/л.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C084D">
        <w:rPr>
          <w:color w:val="000000"/>
          <w:sz w:val="28"/>
          <w:szCs w:val="28"/>
        </w:rPr>
        <w:t>. В каких единицах измеряются запах и привкус воды: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баллы;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градусы;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мг/л;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сантиметры.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C084D">
        <w:rPr>
          <w:color w:val="000000"/>
          <w:sz w:val="28"/>
          <w:szCs w:val="28"/>
        </w:rPr>
        <w:t>. Норматив общей минерализации воды при централизованной системе водоснабжения не должен превышать …: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2000 мг/л.;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1000 мг/л.;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500 мг/л.;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lastRenderedPageBreak/>
        <w:t>г) 8000 мг/л.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C084D">
        <w:rPr>
          <w:color w:val="000000"/>
          <w:sz w:val="28"/>
          <w:szCs w:val="28"/>
        </w:rPr>
        <w:t>.</w:t>
      </w:r>
      <w:r w:rsidRPr="008C084D">
        <w:rPr>
          <w:color w:val="000000"/>
          <w:sz w:val="28"/>
          <w:szCs w:val="28"/>
        </w:rPr>
        <w:tab/>
        <w:t>Физиологическая потребность в питьевой воде для взрослого человека составляет: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а)1,5-2,0 л/сутки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б)2,5-3 л/сут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в)0,5-1,0 л/сутки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г)3,0-3,5л/сут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C084D">
        <w:rPr>
          <w:color w:val="000000"/>
          <w:sz w:val="28"/>
          <w:szCs w:val="28"/>
        </w:rPr>
        <w:t>2. Патологическое состояние развивается при употреблении воды, содержащей нитраты: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</w:t>
      </w:r>
      <w:r w:rsidR="005629F3">
        <w:rPr>
          <w:color w:val="000000"/>
          <w:sz w:val="28"/>
          <w:szCs w:val="28"/>
        </w:rPr>
        <w:t xml:space="preserve"> </w:t>
      </w:r>
      <w:r w:rsidRPr="008C084D">
        <w:rPr>
          <w:color w:val="000000"/>
          <w:sz w:val="28"/>
          <w:szCs w:val="28"/>
        </w:rPr>
        <w:t>эндемический зоб;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</w:t>
      </w:r>
      <w:r w:rsidR="005629F3">
        <w:rPr>
          <w:color w:val="000000"/>
          <w:sz w:val="28"/>
          <w:szCs w:val="28"/>
        </w:rPr>
        <w:t xml:space="preserve"> </w:t>
      </w:r>
      <w:r w:rsidRPr="008C084D">
        <w:rPr>
          <w:color w:val="000000"/>
          <w:sz w:val="28"/>
          <w:szCs w:val="28"/>
        </w:rPr>
        <w:t>нитратемия;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</w:t>
      </w:r>
      <w:r w:rsidR="005629F3">
        <w:rPr>
          <w:color w:val="000000"/>
          <w:sz w:val="28"/>
          <w:szCs w:val="28"/>
        </w:rPr>
        <w:t xml:space="preserve"> </w:t>
      </w:r>
      <w:r w:rsidRPr="008C084D">
        <w:rPr>
          <w:color w:val="000000"/>
          <w:sz w:val="28"/>
          <w:szCs w:val="28"/>
        </w:rPr>
        <w:t>метгемоглобинемия;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</w:t>
      </w:r>
      <w:r w:rsidR="005629F3">
        <w:rPr>
          <w:color w:val="000000"/>
          <w:sz w:val="28"/>
          <w:szCs w:val="28"/>
        </w:rPr>
        <w:t xml:space="preserve"> </w:t>
      </w:r>
      <w:r w:rsidRPr="008C084D">
        <w:rPr>
          <w:color w:val="000000"/>
          <w:sz w:val="28"/>
          <w:szCs w:val="28"/>
        </w:rPr>
        <w:t>карбоксигемоглобинемия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C084D">
        <w:rPr>
          <w:color w:val="000000"/>
          <w:sz w:val="28"/>
          <w:szCs w:val="28"/>
        </w:rPr>
        <w:t>3. Показатель общего микробного числа в питьевой воде централизованной системы водоснабжения: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 xml:space="preserve">а) </w:t>
      </w:r>
      <w:r w:rsidR="00833C7F" w:rsidRPr="008C084D">
        <w:rPr>
          <w:color w:val="000000"/>
          <w:sz w:val="28"/>
          <w:szCs w:val="28"/>
        </w:rPr>
        <w:t>до 50</w:t>
      </w:r>
      <w:r w:rsidRPr="008C084D">
        <w:rPr>
          <w:color w:val="000000"/>
          <w:sz w:val="28"/>
          <w:szCs w:val="28"/>
        </w:rPr>
        <w:t xml:space="preserve"> в 1 мл</w:t>
      </w:r>
    </w:p>
    <w:p w:rsidR="006431C4" w:rsidRPr="008C084D" w:rsidRDefault="00833C7F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до</w:t>
      </w:r>
      <w:r w:rsidR="006431C4" w:rsidRPr="008C084D">
        <w:rPr>
          <w:color w:val="000000"/>
          <w:sz w:val="28"/>
          <w:szCs w:val="28"/>
        </w:rPr>
        <w:t xml:space="preserve"> 100 в 1 мл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1 в 100 мл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отсутствие микроорганизмов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C084D">
        <w:rPr>
          <w:color w:val="000000"/>
          <w:sz w:val="28"/>
          <w:szCs w:val="28"/>
        </w:rPr>
        <w:t>4. Каким показателям безопасности питьевой воды отводится приоритетность в гигиенических принципах нормирования качества питьевой воды: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органолептическим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химическим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радиологическим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микробиологическим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C084D">
        <w:rPr>
          <w:color w:val="000000"/>
          <w:sz w:val="28"/>
          <w:szCs w:val="28"/>
        </w:rPr>
        <w:t>5. Какие возбудители не передаются водным путем: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а) холера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б) лептоспироз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в) ботулизм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г) энтеровирусная инфекция</w:t>
      </w:r>
    </w:p>
    <w:p w:rsidR="006431C4" w:rsidRPr="008C084D" w:rsidRDefault="006431C4" w:rsidP="006431C4">
      <w:pPr>
        <w:ind w:left="567"/>
        <w:rPr>
          <w:color w:val="000000"/>
          <w:sz w:val="28"/>
          <w:szCs w:val="28"/>
        </w:rPr>
      </w:pPr>
      <w:r w:rsidRPr="008C084D">
        <w:rPr>
          <w:color w:val="000000"/>
          <w:sz w:val="28"/>
          <w:szCs w:val="28"/>
        </w:rPr>
        <w:t>д) туляремия</w:t>
      </w:r>
    </w:p>
    <w:p w:rsidR="006431C4" w:rsidRDefault="006431C4" w:rsidP="006431C4">
      <w:pPr>
        <w:pStyle w:val="a5"/>
        <w:ind w:left="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6B38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1. Водный обмен и здоровье населения: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а) физиологическое значение воды;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б) санитарно-гигиеническое значение воды;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в) эпидемиологическое значение воды;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г) бальнеологическое значение воды;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2. Питьевая вода как фактор неинфекционной заболеваемости.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 xml:space="preserve">3. Нормы водопотребления для населения. </w:t>
      </w:r>
    </w:p>
    <w:p w:rsidR="006431C4" w:rsidRPr="008C084D" w:rsidRDefault="006431C4" w:rsidP="006431C4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 xml:space="preserve">4. Гигиенические требования к качеству питьевой воды при </w:t>
      </w:r>
      <w:r w:rsidR="00833C7F" w:rsidRPr="008C084D">
        <w:rPr>
          <w:rFonts w:ascii="Times New Roman" w:hAnsi="Times New Roman"/>
          <w:color w:val="000000"/>
          <w:sz w:val="28"/>
          <w:szCs w:val="28"/>
        </w:rPr>
        <w:t>централизованном водоснабжении.</w:t>
      </w:r>
    </w:p>
    <w:p w:rsidR="006431C4" w:rsidRPr="008C084D" w:rsidRDefault="006431C4" w:rsidP="006431C4">
      <w:pPr>
        <w:pStyle w:val="a5"/>
        <w:ind w:left="567"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8C084D">
        <w:rPr>
          <w:rFonts w:ascii="Times New Roman" w:hAnsi="Times New Roman"/>
          <w:color w:val="000000"/>
          <w:sz w:val="28"/>
          <w:szCs w:val="28"/>
        </w:rPr>
        <w:t>5. Гигиенические требования к качеству питьевой воды при децентрализованном водоснабжении.</w:t>
      </w:r>
    </w:p>
    <w:p w:rsidR="006431C4" w:rsidRDefault="006431C4" w:rsidP="006431C4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навыки:</w:t>
      </w:r>
    </w:p>
    <w:p w:rsidR="006431C4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8C084D">
        <w:rPr>
          <w:color w:val="000000"/>
          <w:sz w:val="28"/>
          <w:szCs w:val="28"/>
        </w:rPr>
        <w:t>Исследование органолептических свойств воды</w:t>
      </w:r>
      <w:r>
        <w:rPr>
          <w:color w:val="000000"/>
          <w:sz w:val="28"/>
          <w:szCs w:val="28"/>
        </w:rPr>
        <w:t>.</w:t>
      </w:r>
    </w:p>
    <w:p w:rsidR="006431C4" w:rsidRDefault="006431C4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F57CC3">
        <w:rPr>
          <w:color w:val="000000"/>
          <w:sz w:val="28"/>
          <w:szCs w:val="28"/>
        </w:rPr>
        <w:t>Определение общей жесткости питьевой воды.</w:t>
      </w:r>
    </w:p>
    <w:p w:rsidR="006431C4" w:rsidRDefault="006431C4" w:rsidP="006431C4">
      <w:pPr>
        <w:ind w:left="567"/>
        <w:jc w:val="center"/>
        <w:rPr>
          <w:b/>
          <w:color w:val="000000"/>
          <w:sz w:val="28"/>
          <w:szCs w:val="28"/>
        </w:rPr>
      </w:pPr>
      <w:r w:rsidRPr="00B24D5D">
        <w:rPr>
          <w:b/>
          <w:color w:val="000000"/>
          <w:sz w:val="28"/>
          <w:szCs w:val="28"/>
        </w:rPr>
        <w:lastRenderedPageBreak/>
        <w:t>Проблемно-ситуационны</w:t>
      </w:r>
      <w:r>
        <w:rPr>
          <w:b/>
          <w:color w:val="000000"/>
          <w:sz w:val="28"/>
          <w:szCs w:val="28"/>
        </w:rPr>
        <w:t>е</w:t>
      </w:r>
      <w:r w:rsidRPr="00B24D5D">
        <w:rPr>
          <w:b/>
          <w:color w:val="000000"/>
          <w:sz w:val="28"/>
          <w:szCs w:val="28"/>
        </w:rPr>
        <w:t xml:space="preserve"> задачи</w:t>
      </w:r>
      <w:r>
        <w:rPr>
          <w:b/>
          <w:color w:val="000000"/>
          <w:sz w:val="28"/>
          <w:szCs w:val="28"/>
        </w:rPr>
        <w:t>:</w:t>
      </w:r>
    </w:p>
    <w:p w:rsidR="006431C4" w:rsidRPr="005D0A65" w:rsidRDefault="006431C4" w:rsidP="006431C4">
      <w:pPr>
        <w:ind w:firstLine="709"/>
        <w:jc w:val="center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Задача№ 1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Анализ пробы воды, отобранной на водопроводной станции перед поступлением ее в распределительную сеть: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Запах                                                                 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Привкус                                                            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Цветность в градусах                                       15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Мутность, мг/дм3                                            1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железо, мг/дм3                                                  0,3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общая жесткость, мг - экв /дм3                            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сульфаты, мг/дм3                                               200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сухой остаток, мг/дм3                                        650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бериллий, мг/дм3                                                 0,0001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фтор, мг/дм3                                                    1,5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хлориды, мг/дм3                                                 120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мышьяк, мг/дм3                                                     0,04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нитраты, мг/дм3                                                    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полиакриламид мг/дм3                                           0,5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остаточный алюминий, мг/дм3                                 0,2 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остаточный хлор (свободный), мг/дм3                     0,4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общее микробное число                                             80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термотолерантные колиформные бактерии               3</w:t>
      </w:r>
    </w:p>
    <w:p w:rsidR="006431C4" w:rsidRDefault="006431C4" w:rsidP="006431C4">
      <w:pPr>
        <w:pStyle w:val="a5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t>Дайте заключение о соответствии качества воды гигиеническим требованиям.</w:t>
      </w:r>
    </w:p>
    <w:p w:rsidR="006431C4" w:rsidRPr="00340747" w:rsidRDefault="006431C4" w:rsidP="006431C4">
      <w:pPr>
        <w:pStyle w:val="a5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каким заболеваниям может привести употребление воды данного качества.</w:t>
      </w:r>
    </w:p>
    <w:p w:rsidR="006431C4" w:rsidRPr="005D0A65" w:rsidRDefault="006431C4" w:rsidP="006431C4">
      <w:pPr>
        <w:ind w:left="567"/>
        <w:jc w:val="center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Задача№2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Анализ пробы воды, отобранной на водопроводной станции перед поступлением ее в распределительную сеть: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Запах при 200 С и 600 С в баллах                      1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Привкус и вкус при 20 С в баллах</w:t>
      </w:r>
      <w:r w:rsidRPr="005D0A65">
        <w:rPr>
          <w:color w:val="000000"/>
          <w:sz w:val="28"/>
          <w:szCs w:val="28"/>
        </w:rPr>
        <w:tab/>
        <w:t xml:space="preserve">                   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Цветность в градусах                                       20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Мутность, мг/дм3</w:t>
      </w:r>
      <w:r w:rsidRPr="005D0A65">
        <w:rPr>
          <w:color w:val="000000"/>
          <w:sz w:val="28"/>
          <w:szCs w:val="28"/>
        </w:rPr>
        <w:tab/>
      </w:r>
      <w:r w:rsidRPr="005D0A65">
        <w:rPr>
          <w:color w:val="000000"/>
          <w:sz w:val="28"/>
          <w:szCs w:val="28"/>
        </w:rPr>
        <w:tab/>
      </w:r>
      <w:r w:rsidRPr="005D0A65">
        <w:rPr>
          <w:color w:val="000000"/>
          <w:sz w:val="28"/>
          <w:szCs w:val="28"/>
        </w:rPr>
        <w:tab/>
      </w:r>
      <w:r w:rsidRPr="005D0A65">
        <w:rPr>
          <w:color w:val="000000"/>
          <w:sz w:val="28"/>
          <w:szCs w:val="28"/>
        </w:rPr>
        <w:tab/>
        <w:t xml:space="preserve">   1,4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Сухой остаток, мг/дм3                                   300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хлориды, мг/дм3                                             120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сульфаты, мг/дм3                                            130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цинк, мг/дм3                                                     6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общая жесткость, мг - экв /дм3                      6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селен, мг/дм3                                                   0,0004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свинец, мг/дм3                                                   0,006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молибден, мг/дм3                                                   0,15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остаточный алюминий, мг/дм3                                 0,2  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остаточный хлор (свободный), мг/дм3                    0,5</w:t>
      </w:r>
    </w:p>
    <w:p w:rsidR="006431C4" w:rsidRPr="005D0A65" w:rsidRDefault="005629F3" w:rsidP="006431C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фтор</w:t>
      </w:r>
      <w:r w:rsidR="006431C4" w:rsidRPr="005D0A65">
        <w:rPr>
          <w:color w:val="000000"/>
          <w:sz w:val="28"/>
          <w:szCs w:val="28"/>
        </w:rPr>
        <w:t xml:space="preserve"> мг/дм3                                                                     1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общее микробное число                                             70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термотолерантные колиформные бактерии              3</w:t>
      </w:r>
    </w:p>
    <w:p w:rsidR="006431C4" w:rsidRDefault="006431C4" w:rsidP="006431C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D0A65">
        <w:rPr>
          <w:color w:val="000000"/>
          <w:sz w:val="28"/>
          <w:szCs w:val="28"/>
        </w:rPr>
        <w:t>Дайте заключение о соответствии качества воды гигиеническим требованиям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340747">
        <w:rPr>
          <w:color w:val="000000"/>
          <w:sz w:val="28"/>
          <w:szCs w:val="28"/>
        </w:rPr>
        <w:lastRenderedPageBreak/>
        <w:t>2.</w:t>
      </w:r>
      <w:r w:rsidRPr="00340747">
        <w:rPr>
          <w:color w:val="000000"/>
          <w:sz w:val="28"/>
          <w:szCs w:val="28"/>
        </w:rPr>
        <w:tab/>
        <w:t>К каким заболеваниям может привести употребление воды данного качества.</w:t>
      </w:r>
    </w:p>
    <w:p w:rsidR="006431C4" w:rsidRPr="005D0A65" w:rsidRDefault="006431C4" w:rsidP="006431C4">
      <w:pPr>
        <w:ind w:left="567"/>
        <w:jc w:val="center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Задача№ 3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Анализ пробы воды, отобранной на водопроводной станции перед поступлением ее в распределительную сеть: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Запах в баллах                                                      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Привкус                                                               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Цветность в градусах                                       10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Мутность, мг/дм3</w:t>
      </w:r>
      <w:r w:rsidRPr="005D0A65">
        <w:rPr>
          <w:color w:val="000000"/>
          <w:sz w:val="28"/>
          <w:szCs w:val="28"/>
        </w:rPr>
        <w:tab/>
      </w:r>
      <w:r w:rsidRPr="005D0A65">
        <w:rPr>
          <w:color w:val="000000"/>
          <w:sz w:val="28"/>
          <w:szCs w:val="28"/>
        </w:rPr>
        <w:tab/>
      </w:r>
      <w:r w:rsidRPr="005D0A65">
        <w:rPr>
          <w:color w:val="000000"/>
          <w:sz w:val="28"/>
          <w:szCs w:val="28"/>
        </w:rPr>
        <w:tab/>
        <w:t xml:space="preserve">               1,2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железо, мг/дм3                                                  0,2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цинк, мг/дм3                                                       3,5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общая жесткость, мг - экв /дм3                            4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нитраты, мг/дм3                                                    15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сульфаты, мг/дм3                                                80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марганец, мг/дм3                                                 0,95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сухой остаток, мг/дм3                                        250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фтор, мг/дм3                                                      0,4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селен, мг/дм3                                                     0,0004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стронций, мг/дм3                                                    2,1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остаточный алюминий, мг/дм3                              0,2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 xml:space="preserve">остаточный хлор (свободный), мг/дм3                     0,5 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общее микробное число                                             48</w:t>
      </w:r>
    </w:p>
    <w:p w:rsidR="006431C4" w:rsidRPr="005D0A65" w:rsidRDefault="006431C4" w:rsidP="006431C4">
      <w:pPr>
        <w:ind w:left="567"/>
        <w:jc w:val="both"/>
        <w:rPr>
          <w:color w:val="000000"/>
          <w:sz w:val="28"/>
          <w:szCs w:val="28"/>
        </w:rPr>
      </w:pPr>
      <w:r w:rsidRPr="005D0A65">
        <w:rPr>
          <w:color w:val="000000"/>
          <w:sz w:val="28"/>
          <w:szCs w:val="28"/>
        </w:rPr>
        <w:t>термотолерантные колиформные бактерии              3</w:t>
      </w:r>
    </w:p>
    <w:p w:rsidR="006431C4" w:rsidRPr="00340747" w:rsidRDefault="006431C4" w:rsidP="006431C4">
      <w:pPr>
        <w:pStyle w:val="a5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t>Дайте заключение о соответствии качества воды гигиеническим требованиям.</w:t>
      </w:r>
    </w:p>
    <w:p w:rsidR="006431C4" w:rsidRPr="00340747" w:rsidRDefault="006431C4" w:rsidP="006431C4">
      <w:pPr>
        <w:pStyle w:val="a5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t>К каким заболеваниям может привести употребление воды данного качества.</w:t>
      </w:r>
    </w:p>
    <w:p w:rsidR="006431C4" w:rsidRPr="005D0A65" w:rsidRDefault="006431C4" w:rsidP="006431C4">
      <w:pPr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4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Анализ пробы воды, отобранной на водопроводной станции перед поступлением ее в распределительную сеть:</w:t>
      </w:r>
    </w:p>
    <w:p w:rsidR="006431C4" w:rsidRPr="000A6111" w:rsidRDefault="005629F3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Запах при 20 С и</w:t>
      </w:r>
      <w:r w:rsidR="006431C4" w:rsidRPr="000A6111">
        <w:rPr>
          <w:color w:val="000000"/>
          <w:sz w:val="28"/>
          <w:szCs w:val="28"/>
        </w:rPr>
        <w:t xml:space="preserve"> 60  С в баллах                      1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Привкус и вкус при 20 С в баллах</w:t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  <w:t>2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Цветность в градусах                                       20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Мутность, мг/ дм3</w:t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  <w:t xml:space="preserve"> 2,4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Сухой остаток, мг/ дм3                                      300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хлориды, мг/ дм3                                               120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сульфаты, мг/ дм3                                              130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цинк, мг/ дм3                                                       6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общая жесткость, мг - экв / дм3                           6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селен, мг/ дм3                                                    0,0004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свинец, мг/ дм3                                                    0,006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молибден, мг/ дм3                                                  0,15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 xml:space="preserve">остаточный алюминий, мг/ дм3                                 0,2                                                             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остаточный хлор (свободный), мг/ дм3                     0,5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фтор                                                                       1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общее микробное число                                             70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термотолерантные колиформные бактерии              3</w:t>
      </w:r>
    </w:p>
    <w:p w:rsidR="006431C4" w:rsidRPr="00340747" w:rsidRDefault="006431C4" w:rsidP="006431C4">
      <w:pPr>
        <w:pStyle w:val="a5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lastRenderedPageBreak/>
        <w:t>Дайте заключение о соответствии качества воды гигиеническим требованиям.</w:t>
      </w:r>
    </w:p>
    <w:p w:rsidR="006431C4" w:rsidRPr="00340747" w:rsidRDefault="006431C4" w:rsidP="006431C4">
      <w:pPr>
        <w:pStyle w:val="a5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t>К каким заболеваниям может привести употребление воды данного качества.</w:t>
      </w:r>
    </w:p>
    <w:p w:rsidR="006431C4" w:rsidRPr="000A6111" w:rsidRDefault="006431C4" w:rsidP="006431C4">
      <w:pPr>
        <w:ind w:left="567"/>
        <w:jc w:val="center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Задача</w:t>
      </w:r>
      <w:r>
        <w:rPr>
          <w:color w:val="000000"/>
          <w:sz w:val="28"/>
          <w:szCs w:val="28"/>
        </w:rPr>
        <w:t>5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Анализ пробы воды, отобранной на водопроводной станции перед поступлением ее в распределительную сеть:</w:t>
      </w:r>
    </w:p>
    <w:p w:rsidR="006431C4" w:rsidRPr="000A6111" w:rsidRDefault="005629F3" w:rsidP="006431C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Запах при 20 С и</w:t>
      </w:r>
      <w:r w:rsidR="006431C4" w:rsidRPr="000A6111">
        <w:rPr>
          <w:color w:val="000000"/>
          <w:sz w:val="28"/>
          <w:szCs w:val="28"/>
        </w:rPr>
        <w:t xml:space="preserve"> 60  С в баллах                      2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Привкус и вкус при 20 С в баллах</w:t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  <w:t>1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Цветность в градусах                                       15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Мутность, мг/дм3</w:t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</w:r>
      <w:r w:rsidRPr="000A6111">
        <w:rPr>
          <w:color w:val="000000"/>
          <w:sz w:val="28"/>
          <w:szCs w:val="28"/>
        </w:rPr>
        <w:tab/>
        <w:t xml:space="preserve">        1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Сухой остаток, мг/ дм3                                      620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хлориды, мг/ дм3                                               310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сульфаты, мг/ дм3                                              220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медь, мг/ дм3                                                     1,5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общая жесткость, мг - экв / дм3                           7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бериллий, мг/ дм3                                                 0,0001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нитраты, мг/ дм3                                                    20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свинец, мг/ дм3                                                    0,002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полиакриламид, мг/ дм3                                           0,5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 xml:space="preserve">остаточный алюминий, мг/ дм3                                 0,2 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остаточный хлор (свободный), мг/ дм3                    не обнаружен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фтор                                                                       1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общее микробное число                                             300</w:t>
      </w:r>
    </w:p>
    <w:p w:rsidR="006431C4" w:rsidRPr="000A6111" w:rsidRDefault="006431C4" w:rsidP="006431C4">
      <w:pPr>
        <w:ind w:left="567"/>
        <w:rPr>
          <w:color w:val="000000"/>
          <w:sz w:val="28"/>
          <w:szCs w:val="28"/>
        </w:rPr>
      </w:pPr>
      <w:r w:rsidRPr="000A6111">
        <w:rPr>
          <w:color w:val="000000"/>
          <w:sz w:val="28"/>
          <w:szCs w:val="28"/>
        </w:rPr>
        <w:t>термотолерантные колиформные бактерии              10</w:t>
      </w:r>
    </w:p>
    <w:p w:rsidR="006431C4" w:rsidRPr="00340747" w:rsidRDefault="006431C4" w:rsidP="006431C4">
      <w:pPr>
        <w:pStyle w:val="a5"/>
        <w:numPr>
          <w:ilvl w:val="0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t>Дайте заключение о соответствии качества воды гигиеническим требованиям.</w:t>
      </w:r>
    </w:p>
    <w:p w:rsidR="006431C4" w:rsidRPr="00340747" w:rsidRDefault="006431C4" w:rsidP="006431C4">
      <w:pPr>
        <w:pStyle w:val="a5"/>
        <w:numPr>
          <w:ilvl w:val="0"/>
          <w:numId w:val="12"/>
        </w:numPr>
        <w:rPr>
          <w:color w:val="000000"/>
          <w:sz w:val="28"/>
          <w:szCs w:val="28"/>
        </w:rPr>
      </w:pPr>
      <w:r w:rsidRPr="00340747">
        <w:rPr>
          <w:rFonts w:ascii="Times New Roman" w:hAnsi="Times New Roman"/>
          <w:color w:val="000000"/>
          <w:sz w:val="28"/>
          <w:szCs w:val="28"/>
        </w:rPr>
        <w:t>К каким заболеваниям может привести употребление воды данного качества</w:t>
      </w:r>
      <w:r w:rsidRPr="00340747">
        <w:rPr>
          <w:color w:val="000000"/>
          <w:sz w:val="28"/>
          <w:szCs w:val="28"/>
        </w:rPr>
        <w:t>.</w:t>
      </w:r>
    </w:p>
    <w:p w:rsidR="00712891" w:rsidRDefault="00712891" w:rsidP="003D2904">
      <w:pPr>
        <w:jc w:val="both"/>
        <w:rPr>
          <w:i/>
          <w:color w:val="000000"/>
          <w:sz w:val="28"/>
          <w:szCs w:val="28"/>
        </w:rPr>
      </w:pPr>
    </w:p>
    <w:p w:rsidR="00A926FF" w:rsidRPr="00212439" w:rsidRDefault="00A926FF" w:rsidP="00A926FF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21A77">
        <w:rPr>
          <w:b/>
          <w:color w:val="000000"/>
          <w:sz w:val="28"/>
          <w:szCs w:val="28"/>
        </w:rPr>
        <w:t>Тема</w:t>
      </w:r>
      <w:r w:rsidR="00712891">
        <w:rPr>
          <w:b/>
          <w:color w:val="000000"/>
          <w:sz w:val="28"/>
          <w:szCs w:val="28"/>
        </w:rPr>
        <w:t xml:space="preserve">: </w:t>
      </w:r>
      <w:r w:rsidRPr="00212439">
        <w:rPr>
          <w:rFonts w:eastAsiaTheme="minorHAnsi"/>
          <w:b/>
          <w:sz w:val="28"/>
          <w:szCs w:val="28"/>
          <w:lang w:eastAsia="en-US"/>
        </w:rPr>
        <w:t>Санитарно-гигиенические требования к полимерным материалам. Использование полимерных материалов в медицине</w:t>
      </w:r>
      <w:r>
        <w:rPr>
          <w:rFonts w:eastAsiaTheme="minorHAnsi"/>
          <w:b/>
          <w:sz w:val="28"/>
          <w:szCs w:val="28"/>
          <w:lang w:eastAsia="en-US"/>
        </w:rPr>
        <w:t xml:space="preserve"> (КСР).</w:t>
      </w:r>
    </w:p>
    <w:p w:rsidR="00A926FF" w:rsidRDefault="00A926FF" w:rsidP="00A926FF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- </w:t>
      </w:r>
      <w:r w:rsidRPr="005223E1">
        <w:rPr>
          <w:color w:val="000000"/>
          <w:sz w:val="28"/>
          <w:szCs w:val="28"/>
        </w:rPr>
        <w:t xml:space="preserve">тестирование </w:t>
      </w:r>
    </w:p>
    <w:p w:rsidR="00A926FF" w:rsidRPr="005223E1" w:rsidRDefault="00A926FF" w:rsidP="00A926FF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A926FF" w:rsidRDefault="00A926FF" w:rsidP="00A926FF">
      <w:pPr>
        <w:ind w:left="567"/>
        <w:jc w:val="center"/>
        <w:rPr>
          <w:b/>
          <w:color w:val="000000"/>
          <w:sz w:val="28"/>
          <w:szCs w:val="28"/>
        </w:rPr>
      </w:pPr>
      <w:r w:rsidRPr="00B56B38">
        <w:rPr>
          <w:b/>
          <w:color w:val="000000"/>
          <w:sz w:val="28"/>
          <w:szCs w:val="28"/>
        </w:rPr>
        <w:t>Тестирование: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 xml:space="preserve">1.Санитарно-химическая </w:t>
      </w:r>
      <w:r w:rsidR="00833C7F" w:rsidRPr="00323B82">
        <w:rPr>
          <w:color w:val="000000"/>
          <w:sz w:val="28"/>
          <w:szCs w:val="28"/>
        </w:rPr>
        <w:t>экспертиза полимерных</w:t>
      </w:r>
      <w:r w:rsidRPr="00323B82">
        <w:rPr>
          <w:color w:val="000000"/>
          <w:sz w:val="28"/>
          <w:szCs w:val="28"/>
        </w:rPr>
        <w:t xml:space="preserve"> материалов включает в себя: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изучение миграции веществ, входящих в состав полимеров в окружающие среды;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проведение острых, подострых и хронических экспериментов на животных;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определение пористости, воздухопроницаемости, гигроскопичности, теплопроводности;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одометрические исследования на людях добровольцах;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2. Все полимерные материалы, применяемы е в медицине делятся по применению на: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2 группы;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3 группы;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4 группы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lastRenderedPageBreak/>
        <w:t xml:space="preserve">г. 5 групп 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3. Полимеры, используемые в технологии лекарственных форм</w:t>
      </w:r>
      <w:r w:rsidR="00833C7F">
        <w:rPr>
          <w:color w:val="000000"/>
          <w:sz w:val="28"/>
          <w:szCs w:val="28"/>
        </w:rPr>
        <w:t xml:space="preserve"> </w:t>
      </w:r>
      <w:r w:rsidRPr="00323B82">
        <w:rPr>
          <w:color w:val="000000"/>
          <w:sz w:val="28"/>
          <w:szCs w:val="28"/>
        </w:rPr>
        <w:t>(защитные пленки, капсулы) относятся к группе полимеров: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не предназначенными для введения и не контактирующие с веществами, вводимыми в организм;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контактирующими с тканями организма и не вводимые в организм на длительный срок;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 xml:space="preserve">в. предназначенными для введения в </w:t>
      </w:r>
      <w:r w:rsidR="00833C7F" w:rsidRPr="00323B82">
        <w:rPr>
          <w:color w:val="000000"/>
          <w:sz w:val="28"/>
          <w:szCs w:val="28"/>
        </w:rPr>
        <w:t>полости, ткани</w:t>
      </w:r>
      <w:r w:rsidRPr="00323B82">
        <w:rPr>
          <w:color w:val="000000"/>
          <w:sz w:val="28"/>
          <w:szCs w:val="28"/>
        </w:rPr>
        <w:t>, кровь, в том числе для длительного или постоянного пребывания в организме;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4. Вещества, выделяемые при деструкции полимерных материалов: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оксид азота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формальдегид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бензапирен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индол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5. К рассасывающимся материалам медицинского значения предъявляются следующие требования: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рассасываются от 14 сут до года;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рассасываются от 7 сут до 2 лет;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рассасываются от 5 сут до 3 мес;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рассасываются от 10 сут до 6 мес;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23B82">
        <w:rPr>
          <w:color w:val="000000"/>
          <w:sz w:val="28"/>
          <w:szCs w:val="28"/>
        </w:rPr>
        <w:t>.Полимерный материал, впервые примененный в медицине в 1788 году: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силикон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полиакриламид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полиэтилен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каучук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23B82">
        <w:rPr>
          <w:color w:val="000000"/>
          <w:sz w:val="28"/>
          <w:szCs w:val="28"/>
        </w:rPr>
        <w:t>. Санитарно-токсикологическое исследование полимерных материалов включает в себя: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изучение миграции веществ, входящих в состав полимеров в окружающие среды;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проведение острых, подострых и хронических экспериментов на животных;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определение пористости, воздухопроницаемости, гигроскопичности, теплопроводности;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одометрические исследования на людях добровольцах;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23B82">
        <w:rPr>
          <w:color w:val="000000"/>
          <w:sz w:val="28"/>
          <w:szCs w:val="28"/>
        </w:rPr>
        <w:t>. Хирургические инструменты, шприцы, относятся к группе полимеров: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не предназначенными для введения и не контактирующие с веществами, вводимыми в организм;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контактирующими с тканями организма и не вводимые в организм на длительный срок;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 xml:space="preserve">в. предназначенными для введения в </w:t>
      </w:r>
      <w:r w:rsidR="00833C7F" w:rsidRPr="00323B82">
        <w:rPr>
          <w:color w:val="000000"/>
          <w:sz w:val="28"/>
          <w:szCs w:val="28"/>
        </w:rPr>
        <w:t>полости, ткани</w:t>
      </w:r>
      <w:r w:rsidRPr="00323B82">
        <w:rPr>
          <w:color w:val="000000"/>
          <w:sz w:val="28"/>
          <w:szCs w:val="28"/>
        </w:rPr>
        <w:t>, кровь, в том числе для длительного или постоянного пребывания в организме;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23B82">
        <w:rPr>
          <w:color w:val="000000"/>
          <w:sz w:val="28"/>
          <w:szCs w:val="28"/>
        </w:rPr>
        <w:t>. Отдаленные эффекты воздействия полимерных материалов на организм: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а. токсическое действие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кумулятивное действие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мутагенное действие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политропное действие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323B82">
        <w:rPr>
          <w:color w:val="000000"/>
          <w:sz w:val="28"/>
          <w:szCs w:val="28"/>
        </w:rPr>
        <w:t>. Тератогенное действие полимеров характеризуется: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lastRenderedPageBreak/>
        <w:t>а. появлением пороков развития в постнатальном периоде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б. уменьшением массы плода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в. гибелью плода на ранних сроках</w:t>
      </w:r>
    </w:p>
    <w:p w:rsidR="00A926FF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г. мутацией соматических и половых клеток</w:t>
      </w:r>
    </w:p>
    <w:p w:rsidR="00A926FF" w:rsidRDefault="00A926FF" w:rsidP="00A926FF">
      <w:pPr>
        <w:ind w:left="567"/>
        <w:jc w:val="center"/>
        <w:rPr>
          <w:b/>
          <w:color w:val="000000"/>
          <w:sz w:val="28"/>
          <w:szCs w:val="28"/>
        </w:rPr>
      </w:pPr>
      <w:r w:rsidRPr="00323B82">
        <w:rPr>
          <w:b/>
          <w:color w:val="000000"/>
          <w:sz w:val="28"/>
          <w:szCs w:val="28"/>
        </w:rPr>
        <w:t>Вопросы для самоподготовки: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1. Общие сведения о полимерных материалах. Методы получения полимеров. Классификация.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2. Гигиеническая оценка полимерных материалов. Деструкция полимеров. Пути миграции. Нормирование содержания полимерных материалов и продуктов их деструкции в объектах окружающей среды.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 xml:space="preserve">3. Действие полимерных материалов на организм. Отдаленный последствия применения полимеров и продуктов их деструкции. </w:t>
      </w:r>
    </w:p>
    <w:p w:rsidR="00A926FF" w:rsidRPr="00323B82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 xml:space="preserve">4. Гигиеническая характеристика полимеров медицинского значения. Классификация. Требования к полимерным материалам медицинского значения. </w:t>
      </w:r>
    </w:p>
    <w:p w:rsidR="00A926FF" w:rsidRDefault="00A926FF" w:rsidP="00A926FF">
      <w:pPr>
        <w:ind w:left="567"/>
        <w:rPr>
          <w:color w:val="000000"/>
          <w:sz w:val="28"/>
          <w:szCs w:val="28"/>
        </w:rPr>
      </w:pPr>
      <w:r w:rsidRPr="00323B82">
        <w:rPr>
          <w:color w:val="000000"/>
          <w:sz w:val="28"/>
          <w:szCs w:val="28"/>
        </w:rPr>
        <w:t>5. Способы и методы утилизации полимерных материалов.</w:t>
      </w:r>
    </w:p>
    <w:p w:rsidR="003D2904" w:rsidRDefault="003D2904" w:rsidP="003D2904">
      <w:pPr>
        <w:jc w:val="both"/>
        <w:rPr>
          <w:i/>
          <w:color w:val="000000"/>
          <w:sz w:val="28"/>
          <w:szCs w:val="28"/>
        </w:rPr>
      </w:pPr>
    </w:p>
    <w:p w:rsidR="00712891" w:rsidRPr="00395367" w:rsidRDefault="00712891" w:rsidP="00712891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Тема: </w:t>
      </w:r>
      <w:r w:rsidRPr="00395367">
        <w:rPr>
          <w:b/>
          <w:color w:val="000000"/>
          <w:sz w:val="28"/>
          <w:szCs w:val="28"/>
        </w:rPr>
        <w:t xml:space="preserve">Гигиеническая характеристика условий жизни в современных крупных городах и их влияние на здоровье населения. </w:t>
      </w:r>
    </w:p>
    <w:p w:rsidR="00712891" w:rsidRPr="005223E1" w:rsidRDefault="00712891" w:rsidP="00712891">
      <w:pPr>
        <w:ind w:left="567"/>
        <w:jc w:val="both"/>
        <w:rPr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Формы текущего контроля</w:t>
      </w:r>
      <w:r w:rsidRPr="005223E1">
        <w:rPr>
          <w:color w:val="000000"/>
          <w:sz w:val="28"/>
          <w:szCs w:val="28"/>
        </w:rPr>
        <w:t xml:space="preserve"> </w:t>
      </w:r>
      <w:r w:rsidRPr="005223E1">
        <w:rPr>
          <w:b/>
          <w:color w:val="000000"/>
          <w:sz w:val="28"/>
          <w:szCs w:val="28"/>
        </w:rPr>
        <w:t>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–</w:t>
      </w:r>
      <w:r w:rsidRPr="005223E1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написание реферата.</w:t>
      </w:r>
    </w:p>
    <w:p w:rsidR="00712891" w:rsidRPr="005223E1" w:rsidRDefault="00712891" w:rsidP="00712891">
      <w:pPr>
        <w:ind w:left="567"/>
        <w:jc w:val="both"/>
        <w:rPr>
          <w:i/>
          <w:color w:val="000000"/>
          <w:sz w:val="28"/>
          <w:szCs w:val="28"/>
        </w:rPr>
      </w:pPr>
      <w:r w:rsidRPr="005223E1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5223E1">
        <w:rPr>
          <w:i/>
          <w:color w:val="000000"/>
          <w:sz w:val="28"/>
          <w:szCs w:val="28"/>
        </w:rPr>
        <w:t xml:space="preserve"> </w:t>
      </w:r>
    </w:p>
    <w:p w:rsidR="00712891" w:rsidRDefault="00712891" w:rsidP="00712891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Темы реферативных сообщений: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Гигиенические проблемы крупных городов. Гигиенические и экологические проблемы г. Оренбурга.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Градообразующие факторы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Загрязнение атмосферного воздух в крупных городах.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Автотранспорт как основной источник загрязнения атмосферы.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 xml:space="preserve">Проблема загрязнения </w:t>
      </w:r>
      <w:r w:rsidR="00833C7F" w:rsidRPr="0099362E">
        <w:rPr>
          <w:color w:val="000000"/>
          <w:sz w:val="28"/>
          <w:szCs w:val="28"/>
        </w:rPr>
        <w:t>водоемов в</w:t>
      </w:r>
      <w:r w:rsidRPr="0099362E">
        <w:rPr>
          <w:color w:val="000000"/>
          <w:sz w:val="28"/>
          <w:szCs w:val="28"/>
        </w:rPr>
        <w:t xml:space="preserve"> крупных городах.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Проблема дефицита питьевой воды в крупных городах.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 xml:space="preserve">Проблема загрязнения </w:t>
      </w:r>
      <w:r w:rsidR="00833C7F" w:rsidRPr="0099362E">
        <w:rPr>
          <w:color w:val="000000"/>
          <w:sz w:val="28"/>
          <w:szCs w:val="28"/>
        </w:rPr>
        <w:t>почвы в</w:t>
      </w:r>
      <w:r w:rsidRPr="0099362E">
        <w:rPr>
          <w:color w:val="000000"/>
          <w:sz w:val="28"/>
          <w:szCs w:val="28"/>
        </w:rPr>
        <w:t xml:space="preserve"> крупных городах.</w:t>
      </w:r>
    </w:p>
    <w:p w:rsidR="00712891" w:rsidRPr="0099362E" w:rsidRDefault="00833C7F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Шум и</w:t>
      </w:r>
      <w:r w:rsidR="00712891" w:rsidRPr="0099362E">
        <w:rPr>
          <w:color w:val="000000"/>
          <w:sz w:val="28"/>
          <w:szCs w:val="28"/>
        </w:rPr>
        <w:t xml:space="preserve"> вибрация как фактор среды обитания человека. Меры профилактики.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 xml:space="preserve">Электромагнитное поле радиочастот, его роль как фактора окружающей среды, меры профилактики воздействия. 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Состояние здоровья населения в современных городах.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 xml:space="preserve">Гигиенические вопросы планировки и застройки городов, принцип функционального зонирования города. 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Мероприятия по благоустройству городов. Роль зеленых насаждений, водоемов, рекреационных зон, их гигиеническое значение.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 xml:space="preserve">Гигиеническая характеристика строительных и отделочных материалов жилых зданий. 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Гигиеническая оценка планирования жилища, микроклимата и освещенности жилых помещений.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Проблема утилизации твердых и жидких отходов в крупных городах.</w:t>
      </w:r>
    </w:p>
    <w:p w:rsidR="00712891" w:rsidRPr="0099362E" w:rsidRDefault="00712891" w:rsidP="00712891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99362E">
        <w:rPr>
          <w:color w:val="000000"/>
          <w:sz w:val="28"/>
          <w:szCs w:val="28"/>
        </w:rPr>
        <w:t>Радиоактивное загрязнение окружающей среды Оренбургской области.</w:t>
      </w:r>
    </w:p>
    <w:p w:rsidR="00A926FF" w:rsidRDefault="00A926FF" w:rsidP="003D2904">
      <w:pPr>
        <w:jc w:val="both"/>
        <w:rPr>
          <w:i/>
          <w:color w:val="000000"/>
          <w:sz w:val="28"/>
          <w:szCs w:val="28"/>
        </w:rPr>
      </w:pPr>
    </w:p>
    <w:p w:rsidR="00261E3A" w:rsidRPr="00D74DE2" w:rsidRDefault="00261E3A" w:rsidP="00261E3A">
      <w:pPr>
        <w:ind w:firstLine="709"/>
        <w:jc w:val="center"/>
        <w:rPr>
          <w:b/>
          <w:color w:val="000000"/>
          <w:sz w:val="28"/>
          <w:szCs w:val="28"/>
        </w:rPr>
      </w:pPr>
      <w:r w:rsidRPr="00D74DE2"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обучающихся».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261E3A" w:rsidRPr="00D74DE2" w:rsidTr="00132690">
        <w:tc>
          <w:tcPr>
            <w:tcW w:w="3256" w:type="dxa"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261E3A" w:rsidRPr="00D74DE2" w:rsidTr="00132690">
        <w:tc>
          <w:tcPr>
            <w:tcW w:w="3256" w:type="dxa"/>
            <w:vMerge w:val="restart"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b/>
                <w:color w:val="000000"/>
                <w:sz w:val="28"/>
                <w:szCs w:val="28"/>
              </w:rPr>
              <w:t>устный опрос</w:t>
            </w:r>
          </w:p>
          <w:p w:rsidR="00261E3A" w:rsidRPr="00D74DE2" w:rsidRDefault="003859E8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письменный опрос</w:t>
            </w:r>
          </w:p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 xml:space="preserve"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</w:t>
            </w:r>
            <w:r w:rsidRPr="00D74DE2">
              <w:rPr>
                <w:color w:val="000000"/>
                <w:sz w:val="28"/>
                <w:szCs w:val="28"/>
              </w:rPr>
              <w:lastRenderedPageBreak/>
              <w:t>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261E3A" w:rsidRPr="00D74DE2" w:rsidTr="00132690">
        <w:tc>
          <w:tcPr>
            <w:tcW w:w="3256" w:type="dxa"/>
            <w:vMerge w:val="restart"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b/>
                <w:color w:val="000000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«ОТЛИЧНО» выставляется при условии 90-100% правильных ответов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«ХОРОШО» выставляется при условии 75-89% правильных ответов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«УДОВЛЕТВОРИТЕЛЬНО» выставляется при условии 60-74% правильных ответов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«НЕУДОВЛЕТВОРИТЕЛЬНО» выставляется при условии 59% и меньше правильных ответов.</w:t>
            </w:r>
          </w:p>
        </w:tc>
      </w:tr>
      <w:tr w:rsidR="00261E3A" w:rsidRPr="00D74DE2" w:rsidTr="00132690">
        <w:tc>
          <w:tcPr>
            <w:tcW w:w="3256" w:type="dxa"/>
            <w:vMerge w:val="restart"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b/>
                <w:color w:val="000000"/>
                <w:sz w:val="28"/>
                <w:szCs w:val="28"/>
              </w:rPr>
              <w:t xml:space="preserve">решение ситуационных </w:t>
            </w:r>
          </w:p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b/>
                <w:color w:val="000000"/>
                <w:sz w:val="28"/>
                <w:szCs w:val="28"/>
              </w:rPr>
              <w:t>задач</w:t>
            </w:r>
          </w:p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D74DE2">
              <w:rPr>
                <w:sz w:val="28"/>
                <w:szCs w:val="28"/>
              </w:rPr>
              <w:t> 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sz w:val="28"/>
                <w:szCs w:val="28"/>
              </w:rPr>
            </w:pPr>
            <w:r w:rsidRPr="00D74DE2">
              <w:rPr>
                <w:sz w:val="28"/>
                <w:szCs w:val="28"/>
              </w:rPr>
              <w:t>Оценка «ХОРОШО» выставляется если обучающимся дан правильный ответ на вопрос задачи.</w:t>
            </w:r>
            <w:r w:rsidRPr="00D74DE2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sz w:val="28"/>
                <w:szCs w:val="28"/>
              </w:rPr>
            </w:pPr>
            <w:r w:rsidRPr="00D74DE2">
              <w:rPr>
                <w:sz w:val="28"/>
                <w:szCs w:val="28"/>
              </w:rPr>
              <w:t>Оценка «УДОВЛЕТВОРИТЕЛЬНО» выставляется если обучающимся дан правильный ответ на вопрос задачи.</w:t>
            </w:r>
            <w:r w:rsidRPr="00D74DE2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ind w:firstLine="709"/>
              <w:jc w:val="both"/>
              <w:rPr>
                <w:sz w:val="28"/>
                <w:szCs w:val="28"/>
              </w:rPr>
            </w:pPr>
            <w:r w:rsidRPr="00D74DE2">
              <w:rPr>
                <w:sz w:val="28"/>
                <w:szCs w:val="28"/>
              </w:rPr>
              <w:t xml:space="preserve">Оценка «НЕУДОВЛЕТВОРИТЕЛЬНО» выставляется если обучающимся дан правильный </w:t>
            </w:r>
            <w:r w:rsidRPr="00D74DE2">
              <w:rPr>
                <w:sz w:val="28"/>
                <w:szCs w:val="28"/>
              </w:rPr>
              <w:lastRenderedPageBreak/>
              <w:t>ответ на вопрос задачи</w:t>
            </w:r>
            <w:r w:rsidRPr="00D74DE2">
              <w:rPr>
                <w:sz w:val="28"/>
                <w:szCs w:val="28"/>
                <w:shd w:val="clear" w:color="auto" w:fill="FFFFFF"/>
              </w:rPr>
              <w:t>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  <w:tr w:rsidR="00261E3A" w:rsidRPr="00D74DE2" w:rsidTr="00132690">
        <w:tc>
          <w:tcPr>
            <w:tcW w:w="3256" w:type="dxa"/>
            <w:vMerge w:val="restart"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написание</w:t>
            </w:r>
            <w:r w:rsidRPr="00D74DE2">
              <w:rPr>
                <w:b/>
                <w:color w:val="000000"/>
                <w:sz w:val="28"/>
                <w:szCs w:val="28"/>
              </w:rPr>
              <w:t xml:space="preserve"> реферата</w:t>
            </w:r>
          </w:p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 xml:space="preserve">Оценка «ОТЛИЧНО» выставляется если обучающимся выполнены все </w:t>
            </w:r>
            <w:r>
              <w:rPr>
                <w:color w:val="000000"/>
                <w:sz w:val="28"/>
                <w:szCs w:val="28"/>
              </w:rPr>
              <w:t xml:space="preserve">требования к написанию </w:t>
            </w:r>
            <w:r w:rsidRPr="00D74DE2">
              <w:rPr>
                <w:color w:val="000000"/>
                <w:sz w:val="28"/>
                <w:szCs w:val="28"/>
              </w:rPr>
              <w:t>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</w:t>
            </w:r>
            <w:r>
              <w:rPr>
                <w:color w:val="000000"/>
                <w:sz w:val="28"/>
                <w:szCs w:val="28"/>
              </w:rPr>
              <w:t>ему оформлению</w:t>
            </w:r>
            <w:r w:rsidRPr="00D74DE2">
              <w:rPr>
                <w:color w:val="000000"/>
                <w:sz w:val="28"/>
                <w:szCs w:val="28"/>
              </w:rPr>
              <w:t>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«ХОРОШО» выставляется если обучающимся выполнены о</w:t>
            </w:r>
            <w:r>
              <w:rPr>
                <w:color w:val="000000"/>
                <w:sz w:val="28"/>
                <w:szCs w:val="28"/>
              </w:rPr>
              <w:t>сновные требования к реферату</w:t>
            </w:r>
            <w:r w:rsidRPr="00D74DE2">
              <w:rPr>
                <w:color w:val="000000"/>
                <w:sz w:val="28"/>
                <w:szCs w:val="28"/>
              </w:rPr>
              <w:t>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</w:t>
            </w:r>
            <w:r>
              <w:rPr>
                <w:color w:val="000000"/>
                <w:sz w:val="28"/>
                <w:szCs w:val="28"/>
              </w:rPr>
              <w:t>щения в оформлении</w:t>
            </w:r>
            <w:r w:rsidRPr="00D74DE2">
              <w:rPr>
                <w:color w:val="000000"/>
                <w:sz w:val="28"/>
                <w:szCs w:val="28"/>
              </w:rPr>
              <w:t>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«УДОВЛЕТВОРИТЕЛЬНО» выставляется если обучающийся допускает существенные отступления от требований к реферированию. В частности, тема освещена лишь частично; допущены фактические ошибки в содержании р</w:t>
            </w:r>
            <w:r>
              <w:rPr>
                <w:color w:val="000000"/>
                <w:sz w:val="28"/>
                <w:szCs w:val="28"/>
              </w:rPr>
              <w:t xml:space="preserve">еферата, </w:t>
            </w:r>
            <w:r w:rsidRPr="00D74DE2">
              <w:rPr>
                <w:color w:val="000000"/>
                <w:sz w:val="28"/>
                <w:szCs w:val="28"/>
              </w:rPr>
              <w:t>отсутствует вывод.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D74DE2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74DE2">
              <w:rPr>
                <w:color w:val="000000"/>
                <w:sz w:val="28"/>
                <w:szCs w:val="28"/>
              </w:rPr>
              <w:t>Оценка «НЕУДОВЛЕТВОРИТЕЛЬНО» выставляется если обучающимся не раскрыта тема реферата, обнаруживается существенное непонимание проблемы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261E3A" w:rsidRPr="00D74DE2" w:rsidTr="00132690">
        <w:tc>
          <w:tcPr>
            <w:tcW w:w="3256" w:type="dxa"/>
            <w:vMerge w:val="restart"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Практические навыки</w:t>
            </w:r>
          </w:p>
        </w:tc>
        <w:tc>
          <w:tcPr>
            <w:tcW w:w="6378" w:type="dxa"/>
          </w:tcPr>
          <w:p w:rsidR="00261E3A" w:rsidRPr="00CF3473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B4CF5">
              <w:rPr>
                <w:color w:val="000000"/>
                <w:sz w:val="28"/>
                <w:szCs w:val="28"/>
              </w:rPr>
              <w:t>Оценка «Отлично» выставляется</w:t>
            </w:r>
            <w:r>
              <w:rPr>
                <w:color w:val="000000"/>
                <w:sz w:val="28"/>
                <w:szCs w:val="28"/>
              </w:rPr>
              <w:t xml:space="preserve"> если</w:t>
            </w:r>
            <w:r w:rsidRPr="008B4CF5">
              <w:rPr>
                <w:color w:val="000000"/>
                <w:sz w:val="28"/>
                <w:szCs w:val="28"/>
              </w:rPr>
              <w:t>: выполнены все задания практической (лабораторной)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4CF5">
              <w:rPr>
                <w:color w:val="000000"/>
                <w:sz w:val="28"/>
                <w:szCs w:val="28"/>
              </w:rPr>
              <w:t>работы, студент четко и без ошибок ответил на все кон</w:t>
            </w:r>
            <w:r>
              <w:rPr>
                <w:color w:val="000000"/>
                <w:sz w:val="28"/>
                <w:szCs w:val="28"/>
              </w:rPr>
              <w:t xml:space="preserve">трольные вопросы, сделал выводы, указал нормируемые величины. 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CF3473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B4CF5">
              <w:rPr>
                <w:color w:val="000000"/>
                <w:sz w:val="28"/>
                <w:szCs w:val="28"/>
              </w:rPr>
              <w:t>Оценка «</w:t>
            </w:r>
            <w:r>
              <w:rPr>
                <w:color w:val="000000"/>
                <w:sz w:val="28"/>
                <w:szCs w:val="28"/>
              </w:rPr>
              <w:t>Хорошо</w:t>
            </w:r>
            <w:r w:rsidRPr="008B4CF5">
              <w:rPr>
                <w:color w:val="000000"/>
                <w:sz w:val="28"/>
                <w:szCs w:val="28"/>
              </w:rPr>
              <w:t>» выставляется если: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4CF5">
              <w:rPr>
                <w:color w:val="000000"/>
                <w:sz w:val="28"/>
                <w:szCs w:val="28"/>
              </w:rPr>
              <w:t>выполнены все задания практической (лабораторной)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4CF5">
              <w:rPr>
                <w:color w:val="000000"/>
                <w:sz w:val="28"/>
                <w:szCs w:val="28"/>
              </w:rPr>
              <w:t>работы; студент ответил на все ко</w:t>
            </w:r>
            <w:r>
              <w:rPr>
                <w:color w:val="000000"/>
                <w:sz w:val="28"/>
                <w:szCs w:val="28"/>
              </w:rPr>
              <w:t xml:space="preserve">нтрольные вопросы с замечаниями или не сделаны выводы или не указаны нормативные </w:t>
            </w:r>
            <w:r>
              <w:rPr>
                <w:color w:val="000000"/>
                <w:sz w:val="28"/>
                <w:szCs w:val="28"/>
              </w:rPr>
              <w:lastRenderedPageBreak/>
              <w:t>величины</w:t>
            </w:r>
            <w:r w:rsidRPr="008B4CF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CF3473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B4CF5">
              <w:rPr>
                <w:color w:val="000000"/>
                <w:sz w:val="28"/>
                <w:szCs w:val="28"/>
              </w:rPr>
              <w:t>Оценка «</w:t>
            </w:r>
            <w:r>
              <w:rPr>
                <w:color w:val="000000"/>
                <w:sz w:val="28"/>
                <w:szCs w:val="28"/>
              </w:rPr>
              <w:t>Удовлетворительно</w:t>
            </w:r>
            <w:r w:rsidRPr="008B4CF5">
              <w:rPr>
                <w:color w:val="000000"/>
                <w:sz w:val="28"/>
                <w:szCs w:val="28"/>
              </w:rPr>
              <w:t>» выставляется если: выполнены все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4CF5">
              <w:rPr>
                <w:color w:val="000000"/>
                <w:sz w:val="28"/>
                <w:szCs w:val="28"/>
              </w:rPr>
              <w:t>задания практической (лабораторной) работы с замечаниями; студент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4CF5">
              <w:rPr>
                <w:color w:val="000000"/>
                <w:sz w:val="28"/>
                <w:szCs w:val="28"/>
              </w:rPr>
              <w:t>ответил на все контрольные вопросы с заме</w:t>
            </w:r>
            <w:r>
              <w:rPr>
                <w:color w:val="000000"/>
                <w:sz w:val="28"/>
                <w:szCs w:val="28"/>
              </w:rPr>
              <w:t>чаниями; нет выводов или нормируемых параметров.</w:t>
            </w:r>
          </w:p>
        </w:tc>
      </w:tr>
      <w:tr w:rsidR="00261E3A" w:rsidRPr="00D74DE2" w:rsidTr="00132690">
        <w:tc>
          <w:tcPr>
            <w:tcW w:w="3256" w:type="dxa"/>
            <w:vMerge/>
          </w:tcPr>
          <w:p w:rsidR="00261E3A" w:rsidRPr="00D74DE2" w:rsidRDefault="00261E3A" w:rsidP="0013269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61E3A" w:rsidRPr="00CF3473" w:rsidRDefault="00261E3A" w:rsidP="00132690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905F0">
              <w:rPr>
                <w:color w:val="000000"/>
                <w:sz w:val="28"/>
                <w:szCs w:val="28"/>
              </w:rPr>
              <w:t>Оценка «</w:t>
            </w:r>
            <w:r>
              <w:rPr>
                <w:color w:val="000000"/>
                <w:sz w:val="28"/>
                <w:szCs w:val="28"/>
              </w:rPr>
              <w:t>Неу</w:t>
            </w:r>
            <w:r w:rsidRPr="001905F0">
              <w:rPr>
                <w:color w:val="000000"/>
                <w:sz w:val="28"/>
                <w:szCs w:val="28"/>
              </w:rPr>
              <w:t>довлетворительно» выставляется если: студент не выполнил или выполнил неправильно</w:t>
            </w:r>
            <w:r>
              <w:rPr>
                <w:color w:val="000000"/>
                <w:sz w:val="28"/>
                <w:szCs w:val="28"/>
              </w:rPr>
              <w:t xml:space="preserve"> более 50% </w:t>
            </w:r>
            <w:r w:rsidRPr="001905F0">
              <w:rPr>
                <w:color w:val="000000"/>
                <w:sz w:val="28"/>
                <w:szCs w:val="28"/>
              </w:rPr>
              <w:t>задания практической (лабораторной) работы; студент ответил 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905F0">
              <w:rPr>
                <w:color w:val="000000"/>
                <w:sz w:val="28"/>
                <w:szCs w:val="28"/>
              </w:rPr>
              <w:t>контрольные вопросы с ошибками или не ответил на контроль</w:t>
            </w:r>
            <w:r>
              <w:rPr>
                <w:color w:val="000000"/>
                <w:sz w:val="28"/>
                <w:szCs w:val="28"/>
              </w:rPr>
              <w:t>ные вопросы, нет выводов и нормируемых параметров.</w:t>
            </w:r>
          </w:p>
        </w:tc>
      </w:tr>
    </w:tbl>
    <w:p w:rsidR="00261E3A" w:rsidRDefault="00261E3A" w:rsidP="003D2904">
      <w:pPr>
        <w:jc w:val="both"/>
        <w:rPr>
          <w:i/>
          <w:color w:val="000000"/>
          <w:sz w:val="28"/>
          <w:szCs w:val="28"/>
        </w:rPr>
      </w:pPr>
    </w:p>
    <w:p w:rsidR="009250B0" w:rsidRPr="003859E8" w:rsidRDefault="00E508CF" w:rsidP="00E508CF">
      <w:pPr>
        <w:jc w:val="center"/>
        <w:rPr>
          <w:b/>
          <w:bCs/>
          <w:color w:val="000000" w:themeColor="text1"/>
          <w:kern w:val="36"/>
          <w:sz w:val="28"/>
          <w:szCs w:val="28"/>
        </w:rPr>
      </w:pPr>
      <w:r w:rsidRPr="003859E8">
        <w:rPr>
          <w:b/>
          <w:bCs/>
          <w:color w:val="000000" w:themeColor="text1"/>
          <w:kern w:val="36"/>
          <w:sz w:val="28"/>
          <w:szCs w:val="28"/>
        </w:rPr>
        <w:t>Оценочные материалы промежуточной аттестации обучающихся по дисциплине «Гигиена» на 2 курсе стоматологического факультета</w:t>
      </w:r>
    </w:p>
    <w:p w:rsidR="00E508CF" w:rsidRPr="003859E8" w:rsidRDefault="00E508CF" w:rsidP="003D2904">
      <w:pPr>
        <w:jc w:val="both"/>
        <w:rPr>
          <w:i/>
          <w:color w:val="000000" w:themeColor="text1"/>
          <w:sz w:val="28"/>
          <w:szCs w:val="28"/>
        </w:rPr>
      </w:pPr>
    </w:p>
    <w:p w:rsidR="009250B0" w:rsidRPr="003859E8" w:rsidRDefault="009250B0" w:rsidP="009250B0">
      <w:pPr>
        <w:spacing w:before="240" w:after="240"/>
        <w:ind w:firstLine="700"/>
        <w:contextualSpacing/>
        <w:jc w:val="both"/>
        <w:rPr>
          <w:color w:val="000000" w:themeColor="text1"/>
        </w:rPr>
      </w:pPr>
      <w:r w:rsidRPr="003859E8">
        <w:rPr>
          <w:color w:val="000000" w:themeColor="text1"/>
          <w:sz w:val="28"/>
          <w:szCs w:val="28"/>
        </w:rPr>
        <w:t xml:space="preserve">Промежуточная аттестация по дисциплине проводится по 30-ти </w:t>
      </w:r>
      <w:r w:rsidR="00261E3A" w:rsidRPr="003859E8">
        <w:rPr>
          <w:color w:val="000000" w:themeColor="text1"/>
          <w:sz w:val="28"/>
          <w:szCs w:val="28"/>
        </w:rPr>
        <w:t>бальной системе</w:t>
      </w:r>
      <w:r w:rsidRPr="003859E8">
        <w:rPr>
          <w:color w:val="000000" w:themeColor="text1"/>
          <w:sz w:val="28"/>
          <w:szCs w:val="28"/>
        </w:rPr>
        <w:t xml:space="preserve"> в</w:t>
      </w:r>
      <w:r w:rsidR="003859E8" w:rsidRPr="003859E8">
        <w:rPr>
          <w:color w:val="000000" w:themeColor="text1"/>
          <w:sz w:val="28"/>
          <w:szCs w:val="28"/>
        </w:rPr>
        <w:t xml:space="preserve"> форме зачета</w:t>
      </w:r>
      <w:r w:rsidRPr="003859E8">
        <w:rPr>
          <w:color w:val="000000" w:themeColor="text1"/>
          <w:sz w:val="28"/>
          <w:szCs w:val="28"/>
        </w:rPr>
        <w:t>:</w:t>
      </w:r>
    </w:p>
    <w:p w:rsidR="009250B0" w:rsidRPr="003859E8" w:rsidRDefault="00B6031B" w:rsidP="009250B0">
      <w:pPr>
        <w:numPr>
          <w:ilvl w:val="0"/>
          <w:numId w:val="37"/>
        </w:numPr>
        <w:spacing w:after="240"/>
        <w:contextualSpacing/>
        <w:textAlignment w:val="baseline"/>
        <w:rPr>
          <w:color w:val="000000" w:themeColor="text1"/>
          <w:sz w:val="28"/>
          <w:szCs w:val="28"/>
        </w:rPr>
      </w:pPr>
      <w:r w:rsidRPr="003859E8">
        <w:rPr>
          <w:color w:val="000000" w:themeColor="text1"/>
          <w:sz w:val="28"/>
          <w:szCs w:val="28"/>
        </w:rPr>
        <w:t>Собеседование (2</w:t>
      </w:r>
      <w:r w:rsidR="009250B0" w:rsidRPr="003859E8">
        <w:rPr>
          <w:color w:val="000000" w:themeColor="text1"/>
          <w:sz w:val="28"/>
          <w:szCs w:val="28"/>
        </w:rPr>
        <w:t xml:space="preserve"> вопроса, 1 задача)</w:t>
      </w:r>
    </w:p>
    <w:p w:rsidR="009250B0" w:rsidRPr="003859E8" w:rsidRDefault="009250B0" w:rsidP="009250B0">
      <w:pPr>
        <w:spacing w:before="240" w:after="240"/>
        <w:ind w:firstLine="700"/>
        <w:contextualSpacing/>
        <w:jc w:val="both"/>
        <w:rPr>
          <w:color w:val="000000" w:themeColor="text1"/>
        </w:rPr>
      </w:pPr>
      <w:r w:rsidRPr="003859E8">
        <w:rPr>
          <w:color w:val="000000" w:themeColor="text1"/>
          <w:sz w:val="28"/>
          <w:szCs w:val="28"/>
        </w:rPr>
        <w:t>На каждом из этапов, обу</w:t>
      </w:r>
      <w:r w:rsidR="00B6031B" w:rsidRPr="003859E8">
        <w:rPr>
          <w:color w:val="000000" w:themeColor="text1"/>
          <w:sz w:val="28"/>
          <w:szCs w:val="28"/>
        </w:rPr>
        <w:t>чающийся получает оценку по 11</w:t>
      </w:r>
      <w:r w:rsidRPr="003859E8">
        <w:rPr>
          <w:color w:val="000000" w:themeColor="text1"/>
          <w:sz w:val="28"/>
          <w:szCs w:val="28"/>
        </w:rPr>
        <w:t xml:space="preserve">-ти балльной системе (таблицы 3.1а и </w:t>
      </w:r>
      <w:r w:rsidR="00B6031B" w:rsidRPr="003859E8">
        <w:rPr>
          <w:color w:val="000000" w:themeColor="text1"/>
          <w:sz w:val="28"/>
          <w:szCs w:val="28"/>
        </w:rPr>
        <w:t>3б)</w:t>
      </w:r>
      <w:r w:rsidRPr="003859E8">
        <w:rPr>
          <w:color w:val="000000" w:themeColor="text1"/>
          <w:sz w:val="28"/>
          <w:szCs w:val="28"/>
        </w:rPr>
        <w:t>. Итоговая оценка за промежуточную аттестацию формируется методом суммирования набранных баллов на всех этапах (таблица 3.2). Промежуточная аттестация считается успешно пройденной при итоговой сумме 15 и более баллов. Защита выполненных самостоятельных работ осуществляется обучающимся в пределах соответствующего модуля в очной или заочной форме.</w:t>
      </w:r>
    </w:p>
    <w:p w:rsidR="009250B0" w:rsidRPr="003859E8" w:rsidRDefault="009250B0" w:rsidP="009250B0">
      <w:pPr>
        <w:spacing w:before="240" w:after="240"/>
        <w:ind w:firstLine="700"/>
        <w:contextualSpacing/>
        <w:jc w:val="both"/>
        <w:rPr>
          <w:color w:val="000000" w:themeColor="text1"/>
          <w:sz w:val="28"/>
          <w:szCs w:val="28"/>
        </w:rPr>
      </w:pPr>
      <w:r w:rsidRPr="003859E8">
        <w:rPr>
          <w:color w:val="000000" w:themeColor="text1"/>
          <w:sz w:val="28"/>
          <w:szCs w:val="28"/>
        </w:rPr>
        <w:t>Правила расчета дисциплинарного рейтинга, на основании которого выставляется оценка в зачетную книжку, определены версией №3 Положения П004.03-2020 “О балльно-рейтинговой системе оценивания учебных достижений обучающихся” (Приказ № 479 от 03.03.2020 г.; таблица 3.3). Правила расчета дисциплинарного рейтинга при повторной промежуточной аттестации также определены версией №3 Положения П004.03-2020 “О балльно-рейтинговой системе оценивания учебных достижений обучающихся” (Приказ № 479 от 03.03.2020 г.; таблица 3.4). </w:t>
      </w:r>
    </w:p>
    <w:p w:rsidR="009250B0" w:rsidRPr="003859E8" w:rsidRDefault="009250B0" w:rsidP="009250B0">
      <w:pPr>
        <w:spacing w:before="240" w:after="240"/>
        <w:ind w:firstLine="700"/>
        <w:contextualSpacing/>
        <w:jc w:val="both"/>
        <w:rPr>
          <w:color w:val="000000" w:themeColor="text1"/>
        </w:rPr>
      </w:pPr>
    </w:p>
    <w:p w:rsidR="00E508CF" w:rsidRPr="003859E8" w:rsidRDefault="00E508CF" w:rsidP="00E508CF">
      <w:pPr>
        <w:spacing w:before="240" w:after="240"/>
        <w:contextualSpacing/>
        <w:jc w:val="center"/>
        <w:rPr>
          <w:color w:val="000000" w:themeColor="text1"/>
        </w:rPr>
      </w:pPr>
      <w:r w:rsidRPr="003859E8">
        <w:rPr>
          <w:color w:val="000000" w:themeColor="text1"/>
          <w:sz w:val="28"/>
          <w:szCs w:val="28"/>
        </w:rPr>
        <w:t>Таблица 3.1а - Критерии оценки собеседования обучающихся по 6-ти бальной системе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9347"/>
      </w:tblGrid>
      <w:tr w:rsidR="003859E8" w:rsidRPr="003859E8" w:rsidTr="0013269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contextualSpacing/>
              <w:jc w:val="center"/>
              <w:rPr>
                <w:color w:val="000000" w:themeColor="text1"/>
              </w:rPr>
            </w:pPr>
            <w:r w:rsidRPr="003859E8">
              <w:rPr>
                <w:b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contextualSpacing/>
              <w:jc w:val="center"/>
              <w:rPr>
                <w:color w:val="000000" w:themeColor="text1"/>
              </w:rPr>
            </w:pPr>
            <w:r w:rsidRPr="003859E8">
              <w:rPr>
                <w:b/>
                <w:bCs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3859E8" w:rsidRPr="003859E8" w:rsidTr="00132690">
        <w:trPr>
          <w:trHeight w:val="18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contextualSpacing/>
              <w:rPr>
                <w:color w:val="000000" w:themeColor="text1"/>
              </w:rPr>
            </w:pPr>
          </w:p>
          <w:p w:rsidR="00E508CF" w:rsidRPr="003859E8" w:rsidRDefault="003859E8" w:rsidP="0013269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9-10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 </w:t>
            </w:r>
          </w:p>
        </w:tc>
      </w:tr>
      <w:tr w:rsidR="003859E8" w:rsidRPr="003859E8" w:rsidTr="0013269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3859E8" w:rsidP="0013269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Ответы на поставленные вопросы излагаются систематизировано и последовательно. Базовые нормативно-правовые акты используются, но в недостаточном объеме.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</w:t>
            </w:r>
          </w:p>
        </w:tc>
      </w:tr>
      <w:tr w:rsidR="003859E8" w:rsidRPr="003859E8" w:rsidTr="0013269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3859E8" w:rsidP="0013269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Допускаются нарушения в последовательности изложения. Имеются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</w:t>
            </w:r>
          </w:p>
        </w:tc>
      </w:tr>
      <w:tr w:rsidR="003859E8" w:rsidRPr="003859E8" w:rsidTr="0013269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3859E8" w:rsidP="0013269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</w:t>
            </w:r>
          </w:p>
        </w:tc>
      </w:tr>
      <w:tr w:rsidR="003859E8" w:rsidRPr="003859E8" w:rsidTr="0013269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contextualSpacing/>
              <w:jc w:val="center"/>
              <w:rPr>
                <w:color w:val="000000" w:themeColor="text1"/>
              </w:rPr>
            </w:pPr>
            <w:r w:rsidRPr="003859E8">
              <w:rPr>
                <w:color w:val="000000" w:themeColor="text1"/>
                <w:sz w:val="28"/>
                <w:szCs w:val="28"/>
              </w:rPr>
              <w:t>1</w:t>
            </w:r>
            <w:r w:rsidR="003859E8">
              <w:rPr>
                <w:color w:val="000000" w:themeColor="text1"/>
                <w:sz w:val="28"/>
                <w:szCs w:val="28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59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Материал излагается в основном при помощи н</w:t>
            </w:r>
            <w:r w:rsidR="00260BA4"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аводящих вопросов, допускаются </w:t>
            </w: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ошибки в определении основных понятий, искажается их смысл,</w:t>
            </w:r>
            <w:r w:rsidRPr="003859E8">
              <w:rPr>
                <w:color w:val="000000" w:themeColor="text1"/>
                <w:shd w:val="clear" w:color="auto" w:fill="FFFFFF"/>
              </w:rPr>
              <w:t xml:space="preserve"> </w:t>
            </w: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неумение делать обобщение, выводы, сравнения. Имеются значительные трудности в формировании и речевом изложении своих знаний.</w:t>
            </w:r>
          </w:p>
        </w:tc>
      </w:tr>
      <w:tr w:rsidR="00E508CF" w:rsidRPr="003859E8" w:rsidTr="0013269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contextualSpacing/>
              <w:jc w:val="center"/>
              <w:rPr>
                <w:color w:val="000000" w:themeColor="text1"/>
              </w:rPr>
            </w:pPr>
            <w:r w:rsidRPr="003859E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CF" w:rsidRPr="003859E8" w:rsidRDefault="00E508CF" w:rsidP="00132690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59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8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Студент оказывается отвечать.</w:t>
            </w:r>
          </w:p>
        </w:tc>
      </w:tr>
    </w:tbl>
    <w:p w:rsidR="009250B0" w:rsidRPr="003859E8" w:rsidRDefault="009250B0" w:rsidP="009250B0">
      <w:pPr>
        <w:rPr>
          <w:color w:val="000000" w:themeColor="text1"/>
        </w:rPr>
      </w:pPr>
    </w:p>
    <w:p w:rsidR="009250B0" w:rsidRPr="003859E8" w:rsidRDefault="009250B0" w:rsidP="009250B0">
      <w:pPr>
        <w:spacing w:before="240" w:after="240"/>
        <w:contextualSpacing/>
        <w:jc w:val="center"/>
        <w:rPr>
          <w:color w:val="000000" w:themeColor="text1"/>
        </w:rPr>
      </w:pPr>
      <w:r w:rsidRPr="003859E8">
        <w:rPr>
          <w:color w:val="000000" w:themeColor="text1"/>
          <w:sz w:val="28"/>
          <w:szCs w:val="28"/>
        </w:rPr>
        <w:t xml:space="preserve">Таблица 3.1б - Критерии оценки самостоятельных работ и </w:t>
      </w:r>
      <w:r w:rsidR="00833C7F" w:rsidRPr="003859E8">
        <w:rPr>
          <w:color w:val="000000" w:themeColor="text1"/>
          <w:sz w:val="28"/>
          <w:szCs w:val="28"/>
        </w:rPr>
        <w:t>ситуационных задач</w:t>
      </w:r>
      <w:r w:rsidRPr="003859E8">
        <w:rPr>
          <w:color w:val="000000" w:themeColor="text1"/>
          <w:sz w:val="28"/>
          <w:szCs w:val="28"/>
        </w:rPr>
        <w:t xml:space="preserve"> обучающихся по 6-ти бальной системе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8"/>
        <w:gridCol w:w="4845"/>
        <w:gridCol w:w="4502"/>
      </w:tblGrid>
      <w:tr w:rsidR="003859E8" w:rsidRPr="003859E8" w:rsidTr="009250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3859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3859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3859E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Ситуационная задача</w:t>
            </w:r>
          </w:p>
        </w:tc>
      </w:tr>
      <w:tr w:rsidR="003859E8" w:rsidRPr="003859E8" w:rsidTr="009250B0">
        <w:trPr>
          <w:trHeight w:val="18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Pr="003859E8" w:rsidRDefault="009250B0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9250B0" w:rsidRPr="003859E8" w:rsidRDefault="003859E8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9-10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before="240" w:after="240" w:line="256" w:lineRule="auto"/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Самостоятельная работа представляет собой законченный труд. Цель работы соответствует названию, а задачи, методы, содержание и выводы способствуют достижению цели. Ответы на поставленные задачи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 (заключение). 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Демонстрируются знания базовых нормативно-правовых актов. По тексту имеются ссылки на источники литературы. Список литературы полон и содержит источники за последние 5 лет. Работа содержит все рекомендуемые разделы и оформлена соответственно действующему ГОСТу.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 w:rsidP="00260BA4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Задача решена правильно, проверяющий может проследить ход достижения результата. Выводы логически и статистически обоснованы. Оформление со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>ответствует действующему ГОСТу.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Отсутствуют ошибки в терминологии и единицах измерениях.</w:t>
            </w:r>
          </w:p>
        </w:tc>
      </w:tr>
      <w:tr w:rsidR="003859E8" w:rsidRPr="003859E8" w:rsidTr="009250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3859E8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7-8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before="240" w:after="240" w:line="256" w:lineRule="auto"/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Самостоятельная работа представляет собой труд, имеющий отдельные недочеты. Цель работы соответствует названию, а задачи, методы, содержание и выводы способствуют достижению цели. Ответы на поставленные задачи излагаются логично, последовательно. Полно раскрываются причинно-следственные связи между явлениями и событиями. Делаются обоснованные выводы (заключение). Демонстрируются знания базовых нормативно-правовых актов. По тексту имеются ссылки на источники литературы. Список литературы полон и содержит источники за последние 5 лет. Работа содержит все рекомендуемые разделы, однако допускаются отдельные несоответствия действующему ГОСТу.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 w:rsidP="00260BA4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Задача решена правильно, проверяющий может проследить ход достижения результата. Выводы логически и статистически обоснованы. Наблюдаются отдельные недочеты в соответствии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оформления действующему ГОСТу.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Отсутствуют ошибки в терм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>инологии и единицах измерениях.</w:t>
            </w:r>
          </w:p>
        </w:tc>
      </w:tr>
      <w:tr w:rsidR="003859E8" w:rsidRPr="003859E8" w:rsidTr="009250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3859E8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before="240" w:after="240" w:line="256" w:lineRule="auto"/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Самостоятельная работа представляет собой труд, имеющий недочеты. При этом цель работы соответствует названию, а задачи, методы, содержание и выводы не противоречат вектору достижению цели. Ответы на поставленные задачи излагаются непоследовательно. Не достаточно полно раскрываются причинно-следственные связи между 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явлениями и событиями. Демонстрируются знания базовых нормативно-правовых актов. Ссылки на источники литературы редки, или на одну ссылку приходится большой фрагмент текста. Список литературы неполон и содержит источники за последние 5 лет. Работа содержит все рекомендуемые разделы, однако допускаются отдельные несоответствия действующему ГОСТу.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Задача решена неверно, однако логика вычисления и подбор методов верен. Выводы логически и статистически обоснованы. Наблюдаются отдельные недочеты в соответствии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оформления действующему ГОСТу.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Имеются несущественные ошибки в термин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>ологии и единицах измерениях.</w:t>
            </w:r>
          </w:p>
        </w:tc>
      </w:tr>
      <w:tr w:rsidR="003859E8" w:rsidRPr="003859E8" w:rsidTr="009250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3859E8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before="240" w:after="240" w:line="256" w:lineRule="auto"/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Самостоятельная работа представляет собой труд, имеющий сер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>ьезные недочеты. Цель работы не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соответствует названию, а задачи, методы, содержание и выводы противоречат цели. Ответы на поставленные задачи излагаются непоследовательно. Не раскрываются причинно-следственные связи между явлениями и событиями. Выводы (заключение) нелогичны. Отсутствуют знания базовых нормативно-правовых актов. Отсутствуют ссылки на источники литературы. Список литературы не соответствует требованиям. Оформление работы не соответствует действующему ГОСТу.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Задача решена неверно, логика вычисления и подбор методов неправилен. Выводы логически и статистически не обоснованы. Наблюдаются недочеты в соответствии оформления действующему ГОСТу.  Имеются существенные ошибки в терминологии и единицах измерениях.   </w:t>
            </w:r>
          </w:p>
        </w:tc>
      </w:tr>
      <w:tr w:rsidR="003859E8" w:rsidRPr="003859E8" w:rsidTr="009250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859E8">
              <w:rPr>
                <w:color w:val="000000" w:themeColor="text1"/>
                <w:sz w:val="28"/>
                <w:szCs w:val="28"/>
                <w:lang w:eastAsia="en-US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before="240" w:after="240" w:line="256" w:lineRule="auto"/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Самостоятельная работа представляет собой незавершенный труд. Отсутствуе</w:t>
            </w:r>
            <w:r w:rsidR="00260BA4" w:rsidRPr="003859E8">
              <w:rPr>
                <w:color w:val="000000" w:themeColor="text1"/>
                <w:sz w:val="28"/>
                <w:szCs w:val="28"/>
                <w:lang w:eastAsia="en-US"/>
              </w:rPr>
              <w:t>т цель работы или не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 xml:space="preserve"> соответствует названию. Задачи, методы, содержание и выводы противоречат цели. Ответы на поставленные задачи излагаются непоследовательно. Не раскрываются причинно-следственные связи между явлениями и событиями. Выводы (заключение) нелогичны или </w:t>
            </w: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отсутствуют. Отсутствуют знания базовых нормативно-правовых актов. Отсутствуют ссылки на источники литературы. Список литературы не соответствует требованиям. Оформление работы не соответствует действующему ГОСТу.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Задача решена неверно, логика вычисления и подбор методов категорически неверен. Выводы логически и статистически не обоснованы. Работа оформлена не в соответствии действующему ГОСТу.  Студент не ориентируется в терминологии и единицах измерениях.  </w:t>
            </w:r>
          </w:p>
        </w:tc>
      </w:tr>
      <w:tr w:rsidR="009250B0" w:rsidRPr="003859E8" w:rsidTr="009250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Самостоятельная работа не представлена.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Pr="003859E8" w:rsidRDefault="009250B0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59E8">
              <w:rPr>
                <w:color w:val="000000" w:themeColor="text1"/>
                <w:sz w:val="28"/>
                <w:szCs w:val="28"/>
                <w:lang w:eastAsia="en-US"/>
              </w:rPr>
              <w:t>Задача не решена либо задача решена, но студент не может объяснить результат или воспроизвести подобные действия (вычисления) на аналогичном примере.</w:t>
            </w:r>
          </w:p>
        </w:tc>
      </w:tr>
    </w:tbl>
    <w:p w:rsidR="009250B0" w:rsidRPr="003859E8" w:rsidRDefault="009250B0" w:rsidP="009250B0">
      <w:pPr>
        <w:rPr>
          <w:color w:val="000000" w:themeColor="text1"/>
        </w:rPr>
      </w:pPr>
    </w:p>
    <w:p w:rsidR="009250B0" w:rsidRDefault="009250B0" w:rsidP="009250B0">
      <w:pPr>
        <w:spacing w:before="240" w:after="240"/>
        <w:contextualSpacing/>
        <w:jc w:val="center"/>
      </w:pPr>
      <w:r>
        <w:rPr>
          <w:color w:val="000000"/>
          <w:sz w:val="28"/>
          <w:szCs w:val="28"/>
        </w:rPr>
        <w:t>Таблица 3.1в - Критерии оценки самостоятельных работ и ситуационных задач обучающихся по 11-ти бальной системе</w:t>
      </w: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1058"/>
        <w:gridCol w:w="6729"/>
        <w:gridCol w:w="2268"/>
      </w:tblGrid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Примечания</w:t>
            </w: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91-100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81-90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71-80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61-70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51-60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41-50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31-40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21-30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before="240" w:after="24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11-20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 w:rsidP="003859E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5-10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50B0" w:rsidTr="009250B0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3859E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0-5 или не пройдено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250B0" w:rsidRDefault="009250B0" w:rsidP="00260BA4">
      <w:pPr>
        <w:spacing w:before="240" w:after="240"/>
        <w:contextualSpacing/>
        <w:rPr>
          <w:color w:val="000000"/>
          <w:sz w:val="28"/>
          <w:szCs w:val="28"/>
        </w:rPr>
      </w:pPr>
    </w:p>
    <w:p w:rsidR="009250B0" w:rsidRDefault="009250B0" w:rsidP="009250B0">
      <w:pPr>
        <w:spacing w:before="240" w:after="240"/>
        <w:contextualSpacing/>
        <w:jc w:val="center"/>
      </w:pPr>
      <w:r>
        <w:rPr>
          <w:color w:val="000000"/>
          <w:sz w:val="28"/>
          <w:szCs w:val="28"/>
        </w:rPr>
        <w:t>Таблица 3.2 - Формирование итоговой оценки промежуточной аттестации знаний обучающихся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8"/>
        <w:gridCol w:w="5984"/>
        <w:gridCol w:w="3133"/>
      </w:tblGrid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Зачетный вопрос№1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B6031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0 - 10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Зачетный вопрос№2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B6031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0 - 10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Зачетная задача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B6031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0 - 10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ИТОГ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Итоговая оценка за промежуточную аттестацию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0 - 30</w:t>
            </w:r>
          </w:p>
        </w:tc>
      </w:tr>
    </w:tbl>
    <w:p w:rsidR="009250B0" w:rsidRDefault="009250B0" w:rsidP="009250B0">
      <w:pPr>
        <w:spacing w:before="240" w:after="240"/>
        <w:contextualSpacing/>
        <w:jc w:val="center"/>
        <w:rPr>
          <w:color w:val="000000"/>
          <w:sz w:val="28"/>
          <w:szCs w:val="28"/>
        </w:rPr>
      </w:pPr>
    </w:p>
    <w:p w:rsidR="009250B0" w:rsidRDefault="009250B0" w:rsidP="009250B0">
      <w:pPr>
        <w:spacing w:before="240" w:after="240"/>
        <w:contextualSpacing/>
        <w:jc w:val="center"/>
      </w:pPr>
      <w:r>
        <w:rPr>
          <w:color w:val="000000"/>
          <w:sz w:val="28"/>
          <w:szCs w:val="28"/>
        </w:rPr>
        <w:t>Таблица 3.3 - Расчет дисциплинарного рейтинга (итоговой оценки) по дисциплине*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3838"/>
        <w:gridCol w:w="3886"/>
        <w:gridCol w:w="2331"/>
      </w:tblGrid>
      <w:tr w:rsidR="009250B0" w:rsidTr="009250B0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дисциплинарный рейтинг по дисциплине</w:t>
            </w:r>
          </w:p>
        </w:tc>
        <w:tc>
          <w:tcPr>
            <w:tcW w:w="6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оценка по дисциплине</w:t>
            </w:r>
          </w:p>
        </w:tc>
      </w:tr>
      <w:tr w:rsidR="009250B0" w:rsidTr="009250B0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экзамен, дифференцированный зачет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</w:p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86 - 105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 (отлично)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зачтено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70 - 85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 (хорошо)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зачтено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50 -69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(удовлетворительно)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зачтено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49 и менее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 (неудовлетворительно)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 зачтено</w:t>
            </w:r>
          </w:p>
        </w:tc>
      </w:tr>
    </w:tbl>
    <w:p w:rsidR="009250B0" w:rsidRDefault="009250B0" w:rsidP="009250B0">
      <w:pPr>
        <w:spacing w:before="240" w:after="2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- правила перевода дисциплинарного рейтинга по дисциплине в пятибалльную систему (Приложение 4 Положения П004.03-2020).</w:t>
      </w:r>
    </w:p>
    <w:p w:rsidR="009250B0" w:rsidRDefault="009250B0" w:rsidP="009250B0">
      <w:pPr>
        <w:spacing w:before="240" w:after="240"/>
        <w:contextualSpacing/>
        <w:jc w:val="both"/>
      </w:pPr>
    </w:p>
    <w:p w:rsidR="009250B0" w:rsidRDefault="009250B0" w:rsidP="009250B0">
      <w:pPr>
        <w:spacing w:before="240" w:after="240"/>
        <w:contextualSpacing/>
        <w:jc w:val="center"/>
      </w:pPr>
      <w:r>
        <w:rPr>
          <w:color w:val="000000"/>
          <w:sz w:val="28"/>
          <w:szCs w:val="28"/>
        </w:rPr>
        <w:t>Таблица 3.4 - Таблица перевода зачетного/экзаменационного рейтинга в дисциплинарный рейтинг при повторной промежуточной аттестации по дисциплине*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8"/>
        <w:gridCol w:w="3118"/>
        <w:gridCol w:w="3249"/>
      </w:tblGrid>
      <w:tr w:rsidR="009250B0" w:rsidTr="009250B0">
        <w:trPr>
          <w:trHeight w:val="48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Рейтинг экзаменационный / зачетный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Рейтинг дисциплинарный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Оценка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хорошо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хорошо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хорошо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хорошо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хорошо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отлично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отлично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отлично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отлично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отлично</w:t>
            </w:r>
          </w:p>
        </w:tc>
      </w:tr>
      <w:tr w:rsidR="009250B0" w:rsidTr="009250B0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отлично</w:t>
            </w:r>
          </w:p>
        </w:tc>
      </w:tr>
    </w:tbl>
    <w:p w:rsidR="009250B0" w:rsidRDefault="009250B0" w:rsidP="009250B0">
      <w:pPr>
        <w:spacing w:before="240" w:after="2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- Приложение 5 Положения П004.03-2020.</w:t>
      </w:r>
    </w:p>
    <w:p w:rsidR="009250B0" w:rsidRDefault="009250B0" w:rsidP="009250B0">
      <w:pPr>
        <w:spacing w:before="240" w:after="240"/>
        <w:contextualSpacing/>
        <w:jc w:val="both"/>
      </w:pPr>
    </w:p>
    <w:p w:rsidR="009250B0" w:rsidRDefault="009250B0" w:rsidP="009250B0">
      <w:pPr>
        <w:spacing w:before="240" w:after="240"/>
        <w:contextualSpacing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8"/>
          <w:szCs w:val="28"/>
        </w:rPr>
        <w:t xml:space="preserve">Методические рекомендации по применению балльно-рейтинговой системы оценивания учебных достижений обучающихся в рамках изучения </w:t>
      </w:r>
      <w:r w:rsidRPr="00261E3A">
        <w:rPr>
          <w:b/>
          <w:bCs/>
          <w:color w:val="000000"/>
          <w:kern w:val="36"/>
          <w:sz w:val="28"/>
          <w:szCs w:val="28"/>
        </w:rPr>
        <w:t>дисциплины «</w:t>
      </w:r>
      <w:r w:rsidR="00261E3A" w:rsidRPr="00261E3A">
        <w:rPr>
          <w:b/>
          <w:bCs/>
          <w:color w:val="000000"/>
          <w:kern w:val="36"/>
          <w:sz w:val="28"/>
          <w:szCs w:val="28"/>
        </w:rPr>
        <w:t>Гигиена</w:t>
      </w:r>
      <w:r w:rsidRPr="00261E3A">
        <w:rPr>
          <w:b/>
          <w:bCs/>
          <w:color w:val="000000"/>
          <w:kern w:val="36"/>
          <w:sz w:val="28"/>
          <w:szCs w:val="28"/>
        </w:rPr>
        <w:t xml:space="preserve">» на </w:t>
      </w:r>
      <w:r w:rsidR="00261E3A" w:rsidRPr="00261E3A">
        <w:rPr>
          <w:b/>
          <w:bCs/>
          <w:color w:val="000000"/>
          <w:kern w:val="36"/>
          <w:sz w:val="28"/>
          <w:szCs w:val="28"/>
        </w:rPr>
        <w:t>2</w:t>
      </w:r>
      <w:r w:rsidRPr="00261E3A">
        <w:rPr>
          <w:b/>
          <w:bCs/>
          <w:color w:val="000000"/>
          <w:kern w:val="36"/>
          <w:sz w:val="28"/>
          <w:szCs w:val="28"/>
        </w:rPr>
        <w:t xml:space="preserve"> курсе </w:t>
      </w:r>
      <w:r w:rsidR="00261E3A" w:rsidRPr="00261E3A">
        <w:rPr>
          <w:b/>
          <w:bCs/>
          <w:color w:val="000000"/>
          <w:kern w:val="36"/>
          <w:sz w:val="28"/>
          <w:szCs w:val="28"/>
        </w:rPr>
        <w:t>стоматологического</w:t>
      </w:r>
      <w:r w:rsidRPr="00261E3A">
        <w:rPr>
          <w:b/>
          <w:bCs/>
          <w:color w:val="000000"/>
          <w:kern w:val="36"/>
          <w:sz w:val="28"/>
          <w:szCs w:val="28"/>
        </w:rPr>
        <w:t xml:space="preserve"> факультета</w:t>
      </w:r>
    </w:p>
    <w:p w:rsidR="009250B0" w:rsidRDefault="009250B0" w:rsidP="009250B0"/>
    <w:p w:rsidR="009250B0" w:rsidRDefault="009250B0" w:rsidP="009250B0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>В рамках реализации балльно-рейтинговой системы оценивания учебных достижений обучающихся по дисциплине (модулю) в соответствии с положением «О балльно-рейтинговой системе оценивания учебных достижений обучающихся» с поправками в соответствие Приказа № 479 от 03.03.2020 определены следующие правила формирования:</w:t>
      </w:r>
    </w:p>
    <w:p w:rsidR="009250B0" w:rsidRDefault="009250B0" w:rsidP="009250B0">
      <w:pPr>
        <w:numPr>
          <w:ilvl w:val="0"/>
          <w:numId w:val="38"/>
        </w:numPr>
        <w:spacing w:before="240"/>
        <w:ind w:left="425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фактического рей</w:t>
      </w:r>
      <w:r w:rsidR="003859E8">
        <w:rPr>
          <w:color w:val="000000"/>
          <w:sz w:val="28"/>
          <w:szCs w:val="28"/>
        </w:rPr>
        <w:t>тинга обучающегося</w:t>
      </w:r>
      <w:r>
        <w:rPr>
          <w:color w:val="000000"/>
          <w:sz w:val="28"/>
          <w:szCs w:val="28"/>
        </w:rPr>
        <w:t>;</w:t>
      </w:r>
    </w:p>
    <w:p w:rsidR="009250B0" w:rsidRDefault="009250B0" w:rsidP="009250B0">
      <w:pPr>
        <w:numPr>
          <w:ilvl w:val="0"/>
          <w:numId w:val="38"/>
        </w:numPr>
        <w:spacing w:after="240"/>
        <w:ind w:left="425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бонусного фактического рейтинга обучающегося (таблица  4.2).</w:t>
      </w:r>
    </w:p>
    <w:p w:rsidR="009250B0" w:rsidRDefault="009250B0" w:rsidP="009250B0">
      <w:pPr>
        <w:spacing w:before="240" w:after="240"/>
        <w:ind w:left="1420"/>
        <w:contextualSpacing/>
      </w:pPr>
      <w:r>
        <w:rPr>
          <w:color w:val="000000"/>
          <w:sz w:val="28"/>
          <w:szCs w:val="28"/>
        </w:rPr>
        <w:t> </w:t>
      </w:r>
    </w:p>
    <w:p w:rsidR="009250B0" w:rsidRPr="00260BA4" w:rsidRDefault="009250B0" w:rsidP="009250B0">
      <w:pPr>
        <w:spacing w:before="360" w:after="80"/>
        <w:contextualSpacing/>
        <w:outlineLvl w:val="1"/>
        <w:rPr>
          <w:b/>
          <w:bCs/>
          <w:sz w:val="28"/>
          <w:szCs w:val="28"/>
        </w:rPr>
      </w:pPr>
      <w:r w:rsidRPr="00260BA4">
        <w:rPr>
          <w:b/>
          <w:bCs/>
          <w:color w:val="000000"/>
          <w:sz w:val="28"/>
          <w:szCs w:val="28"/>
        </w:rPr>
        <w:t>4.1. Правила формирования текущего фактического рейтинга обучающегося</w:t>
      </w:r>
    </w:p>
    <w:p w:rsidR="009250B0" w:rsidRDefault="009250B0" w:rsidP="009250B0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>Текущий фактический рейтинг (Ртф) по дисциплине (от 0 до 5 баллов) рассчитывается как среднее арифметическое значение результатов (баллов) всех модулей, входящих в дисциплину, и самостоятельной внеаудиторной работы.</w:t>
      </w:r>
    </w:p>
    <w:p w:rsidR="009250B0" w:rsidRDefault="009250B0" w:rsidP="009250B0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>Обучающемуся предоставляется возможность повысить текущий рейтинг по учебной дисциплине в часы консультаций в соответствии с графиком консультаций кафедры в течение текущего семестра.</w:t>
      </w:r>
    </w:p>
    <w:p w:rsidR="009250B0" w:rsidRDefault="009250B0" w:rsidP="009250B0">
      <w:pPr>
        <w:spacing w:before="360" w:after="80"/>
        <w:contextualSpacing/>
        <w:outlineLvl w:val="2"/>
        <w:rPr>
          <w:b/>
          <w:bCs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4.1.1 Правила формирования модульного рейтинга обучающегося</w:t>
      </w:r>
    </w:p>
    <w:p w:rsidR="009250B0" w:rsidRDefault="009250B0" w:rsidP="009250B0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>Модульный рейтинг (от 0 до 5 баллов) рассчитывается как среднее арифметическое значение:</w:t>
      </w:r>
    </w:p>
    <w:p w:rsidR="009250B0" w:rsidRDefault="009250B0" w:rsidP="009250B0">
      <w:pPr>
        <w:numPr>
          <w:ilvl w:val="0"/>
          <w:numId w:val="39"/>
        </w:numPr>
        <w:spacing w:before="240"/>
        <w:ind w:left="36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рейтинга обучающегося на каждом практическом занятии по дисциплине;</w:t>
      </w:r>
    </w:p>
    <w:p w:rsidR="009250B0" w:rsidRDefault="009250B0" w:rsidP="009250B0">
      <w:pPr>
        <w:numPr>
          <w:ilvl w:val="0"/>
          <w:numId w:val="39"/>
        </w:numPr>
        <w:spacing w:after="240"/>
        <w:ind w:left="36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рубежного контроля модуля (РК).</w:t>
      </w:r>
    </w:p>
    <w:p w:rsidR="008A656C" w:rsidRDefault="008A656C" w:rsidP="008A656C">
      <w:pPr>
        <w:spacing w:after="240"/>
        <w:ind w:left="36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9250B0" w:rsidRDefault="009250B0" w:rsidP="009250B0">
      <w:pPr>
        <w:spacing w:before="360" w:after="80"/>
        <w:contextualSpacing/>
        <w:outlineLvl w:val="2"/>
        <w:rPr>
          <w:b/>
          <w:bCs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4.1.2 Правила формирования текущего рейтинга обучающегося на каждом практическом занятии</w:t>
      </w:r>
    </w:p>
    <w:p w:rsidR="008A656C" w:rsidRDefault="008A656C" w:rsidP="008A656C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>Рейтинг за практическое занятие (от 0 до 5 баллов) рассчитывается как среднее арифметическое значение результатов (баллов) всех контрольных точек.</w:t>
      </w:r>
    </w:p>
    <w:p w:rsidR="008A656C" w:rsidRDefault="008A656C" w:rsidP="008A656C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 xml:space="preserve">По каждому практическому занятию предусмотрено от 1-й до 4-х контрольных точек (КТ; входной контроль, устный ответ, доклад (с презентацией), решение ситуационных задач, самостоятельная работа на занятии, заключительный контроль (тестирование) и проч.), за которые обучающийся получает от 0 до 5 </w:t>
      </w:r>
      <w:r>
        <w:rPr>
          <w:color w:val="000000"/>
          <w:sz w:val="28"/>
          <w:szCs w:val="28"/>
        </w:rPr>
        <w:lastRenderedPageBreak/>
        <w:t>баллов включительно. Перечисленные КТ не являются обязательными на каждом занятии, однако, обязательно проведение хотя бы одной КТ с участием и оцениванием работы всех обучающихся учебной группы. Критерии оценивания каждой формы контроля представлены в ФОС по дисциплине.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находят среднее арифметическое Текущего контроля успеваемости обучающихся (Тк) и Самостоятельной (внеаудиторной работы) (СВР), полученный 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переводится на максимальные 50 баллов в структуре текущего фактического рейтинга, по формуле: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(средний балл студента за (Тк и СВР) * 50) /5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максимальный средний балл - максимально возможное среднее арифметическое значение всех контрольных точек. При условии оценивания каждой контрольной точки от 0 до 5, составляет 5 баллов;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- 50 баллов – максимальный балл оценки Текущего контроля успеваемости и Самостоятельной (внеаудиторной работы) и в рамках текущего фактического рейтинга.</w:t>
      </w:r>
      <w:r>
        <w:rPr>
          <w:color w:val="000000"/>
          <w:sz w:val="28"/>
          <w:szCs w:val="28"/>
        </w:rPr>
        <w:t xml:space="preserve"> Итоговое значение баллов за занятие рассчитывается как среднее арифметическое всех полученных баллов. При пропуске занятия независимо от причины в качестве итогового значения выставляется «0» баллов.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color w:val="000000"/>
          <w:sz w:val="28"/>
          <w:szCs w:val="28"/>
        </w:rPr>
      </w:pPr>
    </w:p>
    <w:p w:rsidR="008A656C" w:rsidRDefault="008A656C" w:rsidP="008A656C">
      <w:pPr>
        <w:spacing w:before="360" w:after="80"/>
        <w:contextualSpacing/>
        <w:outlineLvl w:val="2"/>
        <w:rPr>
          <w:b/>
          <w:bCs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4.1.3 Правила формирования рейтинга обучающегося на рубежном контроле модуля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окончании каждого модуля дисциплины по изучаемой дисциплине проводится рубежный контроль (РК) в форме тестирования, за которые обучающийся получает от 0 до 100 баллов включительно. В ином случае за РК обучающийся получает оценку равную среднему баллу за все занятия модуля.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всех контрольных точек рубежного контроля по модулю рассчитывается средний балл (от 0 до 5). Этот результат переводиться на максимальные 20 баллов в структуре текущего фактического рейтинга, по формуле: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(средний балл за все контрольные точки (Рк) * 20) /100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максимальное значение Рк - максимально возможное значение оценки контрольной точки на рубежном контроле. Согласно ФОС, составляет 100 баллов;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- 20 баллов – максимальный балл рубежного контроля в рамках текущего фактического рейтинга.</w:t>
      </w:r>
    </w:p>
    <w:p w:rsidR="008A656C" w:rsidRDefault="008A656C" w:rsidP="008A656C">
      <w:pPr>
        <w:spacing w:before="240" w:after="240"/>
        <w:ind w:firstLine="72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4.1.4.</w:t>
      </w:r>
      <w:r>
        <w:rPr>
          <w:sz w:val="28"/>
          <w:szCs w:val="28"/>
        </w:rPr>
        <w:t>Текущий фактический рейтинг (Ртф) оценивается по 70-балльной  системе  суммированием баллов по 50-балльной оценки Текущего контроля (Тк), Самостоятельной (внеаудиторной работы) (СВР), и по 20-балльной системе оценки Рубежного контроля (Рк).</w:t>
      </w:r>
    </w:p>
    <w:p w:rsidR="008A656C" w:rsidRDefault="008A656C" w:rsidP="008A656C">
      <w:pPr>
        <w:spacing w:before="240" w:after="240"/>
        <w:contextualSpacing/>
        <w:jc w:val="both"/>
      </w:pPr>
    </w:p>
    <w:p w:rsidR="009250B0" w:rsidRPr="00260BA4" w:rsidRDefault="009250B0" w:rsidP="009250B0">
      <w:pPr>
        <w:spacing w:before="360" w:after="80"/>
        <w:contextualSpacing/>
        <w:outlineLvl w:val="1"/>
        <w:rPr>
          <w:b/>
          <w:bCs/>
          <w:sz w:val="28"/>
          <w:szCs w:val="28"/>
        </w:rPr>
      </w:pPr>
      <w:r w:rsidRPr="00260BA4">
        <w:rPr>
          <w:b/>
          <w:bCs/>
          <w:color w:val="000000"/>
          <w:sz w:val="28"/>
          <w:szCs w:val="28"/>
        </w:rPr>
        <w:t>4.2 Правила формирования бонусных баллов </w:t>
      </w:r>
    </w:p>
    <w:p w:rsidR="008A656C" w:rsidRDefault="008A656C" w:rsidP="009250B0">
      <w:pPr>
        <w:spacing w:before="240" w:after="240"/>
        <w:ind w:firstLine="720"/>
        <w:contextualSpacing/>
        <w:jc w:val="both"/>
        <w:rPr>
          <w:color w:val="000000"/>
          <w:sz w:val="28"/>
          <w:szCs w:val="28"/>
        </w:rPr>
      </w:pPr>
    </w:p>
    <w:p w:rsidR="009250B0" w:rsidRDefault="009250B0" w:rsidP="009250B0">
      <w:pPr>
        <w:spacing w:before="240" w:after="240"/>
        <w:ind w:firstLine="720"/>
        <w:contextualSpacing/>
        <w:jc w:val="both"/>
      </w:pPr>
      <w:r>
        <w:rPr>
          <w:color w:val="000000"/>
          <w:sz w:val="28"/>
          <w:szCs w:val="28"/>
        </w:rPr>
        <w:t>Бонусный фактический рейтинг по дисциплине (максимальное количество 5) определено п.8 и 9 Положения П004.03-2020 (таблица 4.2). Допускается “закрытие” пропущенных з</w:t>
      </w:r>
      <w:r w:rsidR="00260BA4">
        <w:rPr>
          <w:color w:val="000000"/>
          <w:sz w:val="28"/>
          <w:szCs w:val="28"/>
        </w:rPr>
        <w:t>анятий после выполнения учебных</w:t>
      </w:r>
      <w:r>
        <w:rPr>
          <w:color w:val="000000"/>
          <w:sz w:val="28"/>
          <w:szCs w:val="28"/>
        </w:rPr>
        <w:t xml:space="preserve"> заданий, определенных преподавателем, ведущим данную дисциплину.</w:t>
      </w:r>
    </w:p>
    <w:p w:rsidR="009250B0" w:rsidRDefault="009250B0" w:rsidP="009250B0">
      <w:pPr>
        <w:spacing w:before="240" w:after="240"/>
        <w:contextualSpacing/>
        <w:jc w:val="center"/>
      </w:pPr>
      <w:r>
        <w:rPr>
          <w:color w:val="000000"/>
          <w:sz w:val="28"/>
          <w:szCs w:val="28"/>
        </w:rPr>
        <w:t>Таблица 4.2 - Правила формирования бонусного фактического рейтинга по дисциплине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2"/>
        <w:gridCol w:w="2973"/>
      </w:tblGrid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Критерий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посещение обучающимися всех практических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посещение обучающимися всех лекций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250B0" w:rsidTr="009250B0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Результаты участия обучающегося в предметной олимпиаде по изучаемой дисциплине: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место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 место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9250B0" w:rsidTr="009250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место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50B0" w:rsidRDefault="00925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9250B0" w:rsidRDefault="009250B0" w:rsidP="009250B0">
      <w:pPr>
        <w:pStyle w:val="a5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50B0" w:rsidRDefault="009250B0" w:rsidP="009250B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обучающихся на промежуточной аттестации  </w:t>
      </w:r>
    </w:p>
    <w:p w:rsidR="009250B0" w:rsidRDefault="009250B0" w:rsidP="009250B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9250B0" w:rsidRDefault="009250B0" w:rsidP="009250B0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(Расчет дисциплинарного рейтинга осуществляется следующим образом:</w:t>
      </w:r>
    </w:p>
    <w:p w:rsidR="009250B0" w:rsidRDefault="00260BA4" w:rsidP="009250B0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форме</w:t>
      </w:r>
      <w:r w:rsidR="009250B0">
        <w:rPr>
          <w:rFonts w:ascii="Times New Roman" w:hAnsi="Times New Roman"/>
          <w:i/>
          <w:sz w:val="28"/>
          <w:szCs w:val="28"/>
        </w:rPr>
        <w:t xml:space="preserve"> промежуточной аттестации по дисциплине – зачет: Рд=Рт+Рб+Рз,</w:t>
      </w:r>
    </w:p>
    <w:p w:rsidR="009250B0" w:rsidRDefault="009250B0" w:rsidP="009250B0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Рб -</w:t>
      </w:r>
      <w:r>
        <w:rPr>
          <w:rFonts w:ascii="Times New Roman" w:hAnsi="Times New Roman"/>
          <w:i/>
          <w:sz w:val="28"/>
          <w:szCs w:val="28"/>
        </w:rPr>
        <w:t xml:space="preserve"> бонусный рейтинг;</w:t>
      </w:r>
    </w:p>
    <w:p w:rsidR="009250B0" w:rsidRDefault="009250B0" w:rsidP="009250B0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Рд -</w:t>
      </w:r>
      <w:r>
        <w:rPr>
          <w:rFonts w:ascii="Times New Roman" w:hAnsi="Times New Roman"/>
          <w:i/>
          <w:sz w:val="28"/>
          <w:szCs w:val="28"/>
        </w:rPr>
        <w:t xml:space="preserve"> дисциплинарные рейтинг;</w:t>
      </w:r>
    </w:p>
    <w:p w:rsidR="009250B0" w:rsidRDefault="009250B0" w:rsidP="009250B0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Рз -</w:t>
      </w:r>
      <w:r>
        <w:rPr>
          <w:rFonts w:ascii="Times New Roman" w:hAnsi="Times New Roman"/>
          <w:i/>
          <w:sz w:val="28"/>
          <w:szCs w:val="28"/>
        </w:rPr>
        <w:t xml:space="preserve"> зачетный рейтинг;</w:t>
      </w:r>
    </w:p>
    <w:p w:rsidR="007E7400" w:rsidRPr="00260BA4" w:rsidRDefault="009250B0" w:rsidP="00260BA4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Рт -</w:t>
      </w:r>
      <w:r w:rsidR="00260BA4">
        <w:rPr>
          <w:rFonts w:ascii="Times New Roman" w:hAnsi="Times New Roman"/>
          <w:i/>
          <w:sz w:val="28"/>
          <w:szCs w:val="28"/>
        </w:rPr>
        <w:t xml:space="preserve"> текущий рейтинг;</w:t>
      </w:r>
    </w:p>
    <w:p w:rsidR="008E6366" w:rsidRPr="005223E1" w:rsidRDefault="008E6366" w:rsidP="008E6366">
      <w:pPr>
        <w:pStyle w:val="a4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</w:p>
    <w:p w:rsidR="007E7400" w:rsidRPr="008E6366" w:rsidRDefault="007E7400" w:rsidP="008E6366">
      <w:pPr>
        <w:jc w:val="center"/>
        <w:rPr>
          <w:b/>
          <w:color w:val="000000"/>
          <w:sz w:val="28"/>
          <w:szCs w:val="28"/>
        </w:rPr>
      </w:pPr>
      <w:r w:rsidRPr="008E6366">
        <w:rPr>
          <w:b/>
          <w:color w:val="000000"/>
          <w:sz w:val="28"/>
          <w:szCs w:val="28"/>
        </w:rPr>
        <w:t>Вопросы для проверки теоретических знаний по дисциплине</w:t>
      </w:r>
    </w:p>
    <w:p w:rsidR="0050068E" w:rsidRDefault="0050068E" w:rsidP="008E6366">
      <w:pPr>
        <w:pStyle w:val="a5"/>
        <w:ind w:left="0"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Гигиена как наука и ее значение в профилактической медицине. Место и значение гигиены в системе медицинских наук. Методы исследования в гигиене. Понятие о первичной, вторичной и третичной профилактике заболеваний.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Санитарно-эпидемиологическое благополучие населения и основы его обеспечения. Санитарное законодательство России. Федеральный Закон "0 санитарно-эпидемиологическом благополучии населения". Понятие о предупредительном и текущем санитарном надзоре.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Гигиена в античном мире, раннем Средневековье и в эпохи Возрождения. Формирование и развитие экспериментально - научной гигиены (М. Петтенкофер).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Краткая характеристика развития гигиены</w:t>
      </w:r>
      <w:r w:rsidR="00B76BED">
        <w:rPr>
          <w:rFonts w:ascii="Times New Roman" w:hAnsi="Times New Roman" w:cs="Times New Roman"/>
          <w:sz w:val="28"/>
          <w:szCs w:val="28"/>
        </w:rPr>
        <w:t xml:space="preserve"> в России. Вклад А.П. Доброслави</w:t>
      </w:r>
      <w:r w:rsidRPr="00B25918">
        <w:rPr>
          <w:rFonts w:ascii="Times New Roman" w:hAnsi="Times New Roman" w:cs="Times New Roman"/>
          <w:sz w:val="28"/>
          <w:szCs w:val="28"/>
        </w:rPr>
        <w:t>на, Ф.Ф. Эрисмана в формировании гиги</w:t>
      </w:r>
      <w:r w:rsidR="005629F3">
        <w:rPr>
          <w:rFonts w:ascii="Times New Roman" w:hAnsi="Times New Roman" w:cs="Times New Roman"/>
          <w:sz w:val="28"/>
          <w:szCs w:val="28"/>
        </w:rPr>
        <w:t xml:space="preserve">ены как науки. Основоположники </w:t>
      </w:r>
      <w:r w:rsidRPr="00B25918">
        <w:rPr>
          <w:rFonts w:ascii="Times New Roman" w:hAnsi="Times New Roman" w:cs="Times New Roman"/>
          <w:sz w:val="28"/>
          <w:szCs w:val="28"/>
        </w:rPr>
        <w:t>отечественной клинической; медицины М.Я.Мудров, Н.И.Пирогов, С.П.Боткин, А.А.Остроумов, Г.А.Захарьин - активные сторонники профилактического направления в медицине.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Роль в развитии гигиенической науки и санитарного дела в России Н.Л. Семашко, Г.В. Хпопин, А.Н. Хлопина, А.Н. Сысина, А.Н. Марзеева, Н.К. Игнатова, Ф.Г. Кроткова, А.Л. Минха.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lastRenderedPageBreak/>
        <w:t>Методы гигиенических исследований, санитарно-статистического и эпидемиологического анализа состояния окружающей среды и здоровья населения.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Окружающая среда как сочетание природных и социальных факторов. Понятие о биосфере и ее компонентах. Значение работ В.И. Верн</w:t>
      </w:r>
      <w:r w:rsidR="005629F3">
        <w:rPr>
          <w:rFonts w:ascii="Times New Roman" w:hAnsi="Times New Roman" w:cs="Times New Roman"/>
          <w:sz w:val="28"/>
          <w:szCs w:val="28"/>
        </w:rPr>
        <w:t xml:space="preserve">адского.  Современные проблемы </w:t>
      </w:r>
      <w:r w:rsidRPr="00B25918">
        <w:rPr>
          <w:rFonts w:ascii="Times New Roman" w:hAnsi="Times New Roman" w:cs="Times New Roman"/>
          <w:sz w:val="28"/>
          <w:szCs w:val="28"/>
        </w:rPr>
        <w:t>гигиены окружающей среды.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Гигиенические проблемы экологии человека. Кислотные дожди, токсические туманы, парниковый эффект. Предмет и задачи экологии. Основные источники загрязнения атмосферы, воды, почвы. Основные критерии опасности ксенобиотиков для организма человека.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Экологические факторы, классификация, их действие. Основные механизмы адаптации человека. Адаптация человека к факторам окружающей среды. Спектр биологического ответа на воздействие факторов окружающей среды.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Диагностика связи между факторами окружающей среды и состоянием здоровья населения. Гигиеническая диагностика.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</w:t>
      </w:r>
      <w:r w:rsidR="00B6031B">
        <w:rPr>
          <w:rFonts w:ascii="Times New Roman" w:hAnsi="Times New Roman" w:cs="Times New Roman"/>
          <w:sz w:val="28"/>
          <w:szCs w:val="28"/>
        </w:rPr>
        <w:t xml:space="preserve">ическая характеристика основных источников загрязнения атмосферного воздуха. </w:t>
      </w:r>
      <w:r w:rsidRPr="00B25918">
        <w:rPr>
          <w:rFonts w:ascii="Times New Roman" w:hAnsi="Times New Roman" w:cs="Times New Roman"/>
          <w:sz w:val="28"/>
          <w:szCs w:val="28"/>
        </w:rPr>
        <w:t>Основные природоохранительные мероприятия и их гигиеническая эффективность. Санитарно-защитные зоны, определение, требования к их организации.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Понятие о специфической и неспецифической экологически обусловленной патологии. Болезнь Минамата, акродиния, Болезнь Кашина-Бека и другие.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Гигиенич</w:t>
      </w:r>
      <w:r w:rsidR="00B6031B">
        <w:rPr>
          <w:rFonts w:ascii="Times New Roman" w:hAnsi="Times New Roman" w:cs="Times New Roman"/>
          <w:sz w:val="28"/>
          <w:szCs w:val="28"/>
        </w:rPr>
        <w:t xml:space="preserve">еское нормирование. Методология и принципы </w:t>
      </w:r>
      <w:r w:rsidRPr="00B25918">
        <w:rPr>
          <w:rFonts w:ascii="Times New Roman" w:hAnsi="Times New Roman" w:cs="Times New Roman"/>
          <w:sz w:val="28"/>
          <w:szCs w:val="28"/>
        </w:rPr>
        <w:t>гигиенического регламентирования факторов окружающей среды (ПДК, ПДУ, ОБУВ, ПДВ).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Микроклимат и его гигиеническое значение. Классификация микроклимат. Факторы, составляющие микроклимат. Виды и влияние дискомфортного микроклимата на</w:t>
      </w:r>
      <w:r w:rsidR="00B6031B">
        <w:rPr>
          <w:rFonts w:ascii="Times New Roman" w:hAnsi="Times New Roman" w:cs="Times New Roman"/>
          <w:sz w:val="28"/>
          <w:szCs w:val="28"/>
        </w:rPr>
        <w:t xml:space="preserve"> теплообмен и здоровье человека (переохлаждение</w:t>
      </w:r>
      <w:r w:rsidRPr="00B25918">
        <w:rPr>
          <w:rFonts w:ascii="Times New Roman" w:hAnsi="Times New Roman" w:cs="Times New Roman"/>
          <w:sz w:val="28"/>
          <w:szCs w:val="28"/>
        </w:rPr>
        <w:t xml:space="preserve"> и перегревание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Терморегуляция, теплообмен.). Микроклимат лечебно-профилактических учреждений. Гигиеническая характеристика существующих систем отопления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Солнечная радиация и ее гигиеническое значение. Профилактика заболеваний, связанных с недостаточностью солнечной радиации.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Биологическое значение ультрафиолетовой части солнечного спектра. Ультрафиолетовая недостаточность, ее проявление и профилактика. Биогенное и абиогенное действие УФ излучения на организм. Биологическое значение инфракрасной и видимой части солнечного спектра. Показатели, характеризующие состояние естественного освещения, их нормативы для лечебных учреждений Профилактика заболеваний, связанных с недостатком или избытком данной части солнечного спектра.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Химический состав атмосферного воздуха и его гигиеническое значение. Физические свойства воздуха. Высотная и кессонная болезни.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Источники загрязнения атмосферного воздуха Влияние атмосферных загрязнений на здоровье населения, санитарно-бытовые условия жизни и экологию.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Гигиеническая характеристика полимерных материалов. Миграция токсических веществ из полимеров в окружающую среду и пути поступления их в организм. Влияние продуктов деструкции полимеров на организм </w:t>
      </w:r>
      <w:r w:rsidRPr="00B25918">
        <w:rPr>
          <w:rFonts w:ascii="Times New Roman" w:hAnsi="Times New Roman" w:cs="Times New Roman"/>
          <w:sz w:val="28"/>
          <w:szCs w:val="28"/>
        </w:rPr>
        <w:lastRenderedPageBreak/>
        <w:t>человека. Отдаленные эффекты воздействия полимерных материалов. Группы полимерных материалов применяемых в медицине. Требования, предъявляемые к пластмассовым полимерным материалам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Гигиенические аспекты использования полимерных материалов медицине, классификация.  Гигиеническая характеристика и оценка полимерных материалов медицинского назначения. </w:t>
      </w:r>
    </w:p>
    <w:p w:rsidR="00B25918" w:rsidRPr="00B25918" w:rsidRDefault="00B25918" w:rsidP="00B25918">
      <w:pPr>
        <w:numPr>
          <w:ilvl w:val="0"/>
          <w:numId w:val="26"/>
        </w:numPr>
        <w:ind w:left="644"/>
        <w:rPr>
          <w:sz w:val="28"/>
          <w:szCs w:val="28"/>
        </w:rPr>
      </w:pPr>
      <w:r w:rsidRPr="00B25918">
        <w:rPr>
          <w:sz w:val="28"/>
          <w:szCs w:val="28"/>
        </w:rPr>
        <w:t xml:space="preserve">Химические и бактериологические критерии качества воздуха в помещениях. Особенности состава воздуха закрытых помещений. Источники загрязнения воздуха больничных помещений.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Гигиенические требования к качеству питьевой воды при централизованном водоснабже</w:t>
      </w:r>
      <w:r w:rsidR="00B6031B">
        <w:rPr>
          <w:rFonts w:ascii="Times New Roman" w:hAnsi="Times New Roman" w:cs="Times New Roman"/>
          <w:sz w:val="28"/>
          <w:szCs w:val="28"/>
        </w:rPr>
        <w:t>нии.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Физиологическое, санитарно-гигиеническое и бальнеологическое значение воды. Нормы водопотребления.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Роль воды в распространении инфекционных, паразитарных и неинфекционных заболеваний. Профилактики заболеваний водного характера.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Гигиенические требования к качеству питьевой воды при нецентрализованном водоснабже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B25918">
        <w:rPr>
          <w:rFonts w:ascii="Times New Roman" w:hAnsi="Times New Roman" w:cs="Times New Roman"/>
          <w:sz w:val="28"/>
          <w:szCs w:val="28"/>
        </w:rPr>
        <w:t>. Устройство и эксплуатация шахтных и трубчатых колодцев.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Централизованная система водоснабжения, основные методы очистки питьевой воды. Специальные методы улучшения качества воды.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Понятие о рациональном питании. Принципы рационального питания. Положения теории адекватного питания.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Характеристика физиологических норм питания. Методы оценки адекватного питания. Понятие о пищевом статусе. Показатели пищевого статуса.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Белки животного и растительного происхождения, их источники, гигиеническое значение.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Пищевые жиры животного и растительного происхождения, их источники, гигиеническое значение.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Простые и сложные углеводы, их источники, гигиеническое значение. Понятие о рафинированных продуктах и "защищенных углеводах".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Мясо, мясопродукты птиц, рыба, молоко и молочные продукты, кисломолочные продукты, их лечебное значение.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Яйца, их пищевая ценность и использование в питании различных возрастных групп.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Зерновые продукты. Значение клетчатки и пектиновых веществ.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Овощи и фрукты как источник витаминов и минеральных веществ. Гигиеническая оценка продуктов, консервированных различными методами.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Профилактика заболеваний, связанных с недостаточным питанием. Алиментарная дистрофия. Квашиоркор.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Избыточное питание, его роль в формировании сердечно-сосудистой и др. патологии, алиментарная профилактика атеросклероза.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Рациональное питание как способ профилактики онкологической патологии.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Особенности рационального питания различных групп населения (детей, пожилых, беременных, спортсменов) Питание в условиях жаркого и холодного климата. Рациональное питание населения на территориях с повышенной радиационной нагрузкой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lastRenderedPageBreak/>
        <w:t xml:space="preserve">Витамины водо- и жирорастворимые, классификация, источники, их роль в питании.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Авитаминозы и гиповитаминозы, их проявление и профилактика. Продукты-источники витаминов.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Понятие о доброкачественных и недоброкачественных, условно-годных продуктах, фальсификатах, суррогатах. Нормы качества пищевых продуктов.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Пищевые отравления и их классификация. Профилактика пищевых отравлений микробной и немикробной природы. Роль врача лечебного профиля в диагностике и распознавании причин пищевых отравлений.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Токсикоинфекции различной этиологии. Ботулизм, стафилококковый токсикоз.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Пищевые отравления неустановленной этиологии. Гафская болезнь, Болезнь Кашина-Бека.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Микотоксикозы: эрготизм, фузариозы, афлатоксикозы. Роль ученых Оренбургского медицинского института в изучении микотоксикозов.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Пищевые отравления не микробной природы. Классификация, клинические проявления, меры профилактики.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Физическое развитие как показатель здоровья детей. Показатели физического развития. Особенности физического развития детей в настоящее время.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Акселерация, теории акселерации. Ретардация. </w:t>
      </w:r>
    </w:p>
    <w:p w:rsidR="00B25918" w:rsidRPr="00B25918" w:rsidRDefault="00B6031B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современного больничного</w:t>
      </w:r>
      <w:r w:rsidR="00B25918" w:rsidRPr="00B25918">
        <w:rPr>
          <w:rFonts w:ascii="Times New Roman" w:hAnsi="Times New Roman" w:cs="Times New Roman"/>
          <w:sz w:val="28"/>
          <w:szCs w:val="28"/>
        </w:rPr>
        <w:t xml:space="preserve"> строительства. Система застройки больниц, зонирование больничного участка. Общие санитарно-гигиенические требования к зданию, сооружениям и помещениям. Требования к внутренней отделке в зависимости от чистоты помещений.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Санитарно-гигиенические требования к палатной секции. Виды палатных секций.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Гигиенические требования к внутренней планировке и режиму специализированных отделений. (приемный покой, хирургические, стоматологические, инфекционные, детские отделения, палатные отделения для иммунокомпрометированных пациентов.)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Операционный блок, зонирование, устройство санпропускника. Правила работы мед персонала с хирургическим пациентами, с инфекцией, вызванной резистентным золотистым стафилококком.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Требования к отоплению, вентиляции, микроклимату, воздушной среде, водоснабжению и канализации помещений организаций, осуществляющих медицинскую деятельность.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Медицинские отходы, классификация. Порядок обращения с медицинскими отходами класса Б.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Инфекция, связанная с оказанием медицинской помощи, определение, классификация, пути и факторы передачи. Контроль за микробным загрязнением воздуха. Способы санации воздуха. Гигиенические аспекты профилактики внутрибольничных инфекций. Санитарное содержание помещений, оборудования, инвентаря.</w:t>
      </w:r>
    </w:p>
    <w:p w:rsidR="00B25918" w:rsidRPr="00B25918" w:rsidRDefault="00B6031B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Гигиенические аспекты организации труда врачей различного </w:t>
      </w:r>
      <w:r w:rsidR="00B25918" w:rsidRPr="00B25918">
        <w:rPr>
          <w:rFonts w:ascii="Times New Roman" w:hAnsi="Times New Roman" w:cs="Times New Roman"/>
          <w:sz w:val="28"/>
          <w:szCs w:val="28"/>
        </w:rPr>
        <w:t>профиля. Неблагоприятные факторы, влияющие на медицинский перс</w:t>
      </w:r>
      <w:r>
        <w:rPr>
          <w:rFonts w:ascii="Times New Roman" w:hAnsi="Times New Roman" w:cs="Times New Roman"/>
          <w:sz w:val="28"/>
          <w:szCs w:val="28"/>
        </w:rPr>
        <w:t>онал. Санитарно - гигиеническая</w:t>
      </w:r>
      <w:r w:rsidR="00B25918" w:rsidRPr="00B25918">
        <w:rPr>
          <w:rFonts w:ascii="Times New Roman" w:hAnsi="Times New Roman" w:cs="Times New Roman"/>
          <w:sz w:val="28"/>
          <w:szCs w:val="28"/>
        </w:rPr>
        <w:t xml:space="preserve"> характеристика условий труда хирургов, анестезиологов, акушеров-гинекологов, рентгенологов, физиотерапевтов, инфекционистов, </w:t>
      </w:r>
      <w:r w:rsidR="00B25918" w:rsidRPr="00B25918">
        <w:rPr>
          <w:rFonts w:ascii="Times New Roman" w:hAnsi="Times New Roman" w:cs="Times New Roman"/>
          <w:sz w:val="28"/>
          <w:szCs w:val="28"/>
        </w:rPr>
        <w:lastRenderedPageBreak/>
        <w:t>стоматологов и т.п. и их влияние на состояние здоровья и трудовую деятельность. Профилактика профессиональных заболеваний.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. Применение радиоактивных веществ и источников ионизирующих излучений в медицине и народном хозяйстве.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. Характеристика основных видов излучения (альфа-, бета-, гамма- излучения, рентгеновского). Биологическое действие ионизирующего излучения на живой организм, основные этапы воздействия.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. Основные клинические эффекты воздействия ионизирующих излучений на организм человека (стохастические и нестохостические). Острая и хроническая лучевая болезнь, лучевые ожоги. Отдаленные последствия действия ионизирующего излучения.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Понятие о закрытых источниках ионизирующих излучений, их классификация, принципы и методы защиты при работе с закрытыми источниками ионизирующих излучений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Понятие об открытых источниках ионизирующих излучений, их классификация, принципы и методы защиты при работе с открытыми источниками ионизирующих излучений.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Гигиенические принципы планировки помещений, предназначенных для работ с радиоактивными веществами в открытом виде при различных классах работ. Радиационный контроль.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Санитарно-гигиенические требования к рентгеновским кабинетам и радиологическим отделениям больниц. Применение средств индивидуальной защиты. Гигиенические требования к сбору удалению и дезактивации медицинских отходов радиологических отделений больниц.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Общие принципы проведения оздоровительных мероприятий на производстве: технологические, санитарно-технические и лечебно-профилактические. Гигиеническое регламентирование факторов производственной среды.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Особенности работы врачей медико-санитарных частей и врачебных здравпунктов промышленных предприятий. Функции врача-терапевта цехового врачебного участка, осуществляющего медицинскую помощь рабочим промышленных предприятий. Предварительные и периодические медицинские осмотры.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. Влияние характера и условий труда на работоспособность и состояние здоровья медицинских работников. Гигиена труда при работе с источниками токов УВЧ и СВЧ, инфракрасного, ультрафиолетового, ионизирующего и лазерного излучения в лечебных организациях.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Понятие о профессиональных вредностях и профессиональных заболеваниях. Классификация вредных производственных факторов. Классификация условий труда.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Характеристика общей, специфической и неспецифической профессиональной патологии.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Научно-технический прогресс и профилактика заболеваний, связанных с высо</w:t>
      </w:r>
      <w:r w:rsidR="00B6031B">
        <w:rPr>
          <w:rFonts w:ascii="Times New Roman" w:hAnsi="Times New Roman" w:cs="Times New Roman"/>
          <w:sz w:val="28"/>
          <w:szCs w:val="28"/>
        </w:rPr>
        <w:t>ким уровнем нервно-психического напряжения, интенсификацией</w:t>
      </w:r>
      <w:r w:rsidR="005629F3">
        <w:rPr>
          <w:rFonts w:ascii="Times New Roman" w:hAnsi="Times New Roman" w:cs="Times New Roman"/>
          <w:sz w:val="28"/>
          <w:szCs w:val="28"/>
        </w:rPr>
        <w:t xml:space="preserve"> производственных процессов, </w:t>
      </w:r>
      <w:r w:rsidRPr="00B25918">
        <w:rPr>
          <w:rFonts w:ascii="Times New Roman" w:hAnsi="Times New Roman" w:cs="Times New Roman"/>
          <w:sz w:val="28"/>
          <w:szCs w:val="28"/>
        </w:rPr>
        <w:t>новыми производственными операциями. Гигиенические аспекты работы операторов на персональных компьютерах.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Производственная пыль как фактор производственной вредности, классификация, специфические и неспецифические проявления пылевой патологии. Пневмокониозы, классификация. Профилактика пылевой патологии. 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Особенности труда и состояние здоровья рабочих современных агропромышленных комплексов.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Гигиена умственного труда. Формы умственного труда. Профилактика утомления и переутомления. Особенности физического труда, классификация видов физического труда по степени тяжести.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Лечебно-профилактическое питание рабочих вредных профессий как метод специфической профилактики профессиональных заболеваний и повышения резистентности организма.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Вибрация, ее физическая природа, классификация, биологическое действие. Профилактика вибрационной болезни.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 xml:space="preserve"> Шум, понятие, классификация, биологическое действие на организм. Мера профилактики шумовой патологии.</w:t>
      </w:r>
    </w:p>
    <w:p w:rsidR="00B25918" w:rsidRPr="00B25918" w:rsidRDefault="00B25918" w:rsidP="00B25918">
      <w:pPr>
        <w:pStyle w:val="ae"/>
        <w:numPr>
          <w:ilvl w:val="0"/>
          <w:numId w:val="26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25918">
        <w:rPr>
          <w:rFonts w:ascii="Times New Roman" w:hAnsi="Times New Roman" w:cs="Times New Roman"/>
          <w:sz w:val="28"/>
          <w:szCs w:val="28"/>
        </w:rPr>
        <w:t>Микроэлементы, классификация, клинические проявления часто встречаемых микроэлементозов. Гигиенические принципы профилактики эндемических заболеваний.</w:t>
      </w:r>
    </w:p>
    <w:p w:rsidR="0050068E" w:rsidRDefault="0050068E" w:rsidP="00E836D2">
      <w:pPr>
        <w:pStyle w:val="a5"/>
        <w:ind w:left="0"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 и навыков</w:t>
      </w:r>
    </w:p>
    <w:p w:rsidR="009D771A" w:rsidRDefault="009D771A" w:rsidP="009D771A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D771A" w:rsidRDefault="009D771A" w:rsidP="009D771A">
      <w:pPr>
        <w:pStyle w:val="a5"/>
        <w:ind w:left="567"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Типовая п</w:t>
      </w:r>
      <w:r w:rsidRPr="00964667">
        <w:rPr>
          <w:rFonts w:ascii="Times New Roman" w:hAnsi="Times New Roman"/>
          <w:b/>
          <w:color w:val="000000"/>
          <w:sz w:val="28"/>
          <w:szCs w:val="28"/>
        </w:rPr>
        <w:t>роблемно-ситуационн</w:t>
      </w:r>
      <w:r>
        <w:rPr>
          <w:rFonts w:ascii="Times New Roman" w:hAnsi="Times New Roman"/>
          <w:b/>
          <w:color w:val="000000"/>
          <w:sz w:val="28"/>
          <w:szCs w:val="28"/>
        </w:rPr>
        <w:t>ая</w:t>
      </w:r>
      <w:r w:rsidRPr="00964667">
        <w:rPr>
          <w:rFonts w:ascii="Times New Roman" w:hAnsi="Times New Roman"/>
          <w:b/>
          <w:color w:val="000000"/>
          <w:sz w:val="28"/>
          <w:szCs w:val="28"/>
        </w:rPr>
        <w:t xml:space="preserve"> задач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964667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b/>
          <w:color w:val="000000"/>
          <w:sz w:val="28"/>
          <w:szCs w:val="28"/>
        </w:rPr>
      </w:pPr>
      <w:r w:rsidRPr="00CA39AA">
        <w:rPr>
          <w:rFonts w:ascii="Times New Roman" w:hAnsi="Times New Roman"/>
          <w:b/>
          <w:color w:val="000000"/>
          <w:sz w:val="28"/>
          <w:szCs w:val="28"/>
        </w:rPr>
        <w:t>ЗАДАЧА 1</w:t>
      </w:r>
    </w:p>
    <w:p w:rsidR="009D771A" w:rsidRPr="00964667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964667">
        <w:rPr>
          <w:rFonts w:ascii="Times New Roman" w:hAnsi="Times New Roman"/>
          <w:color w:val="000000"/>
          <w:sz w:val="28"/>
          <w:szCs w:val="28"/>
        </w:rPr>
        <w:t xml:space="preserve">При проведении очередного профилактического медицинского осмотра работников цеха по производству автомобильных аккумуляторов </w:t>
      </w:r>
      <w:r>
        <w:rPr>
          <w:rFonts w:ascii="Times New Roman" w:hAnsi="Times New Roman"/>
          <w:color w:val="000000"/>
          <w:sz w:val="28"/>
          <w:szCs w:val="28"/>
        </w:rPr>
        <w:t>два</w:t>
      </w:r>
      <w:r w:rsidR="00B6031B">
        <w:rPr>
          <w:rFonts w:ascii="Times New Roman" w:hAnsi="Times New Roman"/>
          <w:color w:val="000000"/>
          <w:sz w:val="28"/>
          <w:szCs w:val="28"/>
        </w:rPr>
        <w:t xml:space="preserve"> работника </w:t>
      </w:r>
      <w:r w:rsidRPr="00964667">
        <w:rPr>
          <w:rFonts w:ascii="Times New Roman" w:hAnsi="Times New Roman"/>
          <w:color w:val="000000"/>
          <w:sz w:val="28"/>
          <w:szCs w:val="28"/>
        </w:rPr>
        <w:t>предъявляли жалобы на частые головные боли тупого, ноющего характера, быструю утомляемость, боли в мышцах, дрожание пальцев рук, периодическое непроизвольное подёргивание отдельных мышц. Из анамнеза установлено, что трудовой стаж на данном предприятии и в этом цехе составляет более 10 лет. При осмотре установлено: кожные покровы бледноватые с серовато-землистым оттенком, видимые слизистые бледные. На дёснах, преимущественно, у передних зубов имеется изменение цвета слизистой. Она окрашена в лиловый цвет в виде полоски. Имеет место тремор пальцев рук. При пальпации мышц рук отмечается болезненность по ходу нервов.</w:t>
      </w:r>
    </w:p>
    <w:p w:rsidR="009D771A" w:rsidRPr="00964667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964667">
        <w:rPr>
          <w:rFonts w:ascii="Times New Roman" w:hAnsi="Times New Roman"/>
          <w:color w:val="000000"/>
          <w:sz w:val="28"/>
          <w:szCs w:val="28"/>
        </w:rPr>
        <w:t>Задание:</w:t>
      </w:r>
    </w:p>
    <w:p w:rsidR="009D771A" w:rsidRPr="00964667" w:rsidRDefault="009D771A" w:rsidP="009D771A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964667">
        <w:rPr>
          <w:rFonts w:ascii="Times New Roman" w:hAnsi="Times New Roman"/>
          <w:color w:val="000000"/>
          <w:sz w:val="28"/>
          <w:szCs w:val="28"/>
        </w:rPr>
        <w:t>1.О каком профессиональном заболевании может идти речь.</w:t>
      </w:r>
    </w:p>
    <w:p w:rsidR="009D771A" w:rsidRPr="00964667" w:rsidRDefault="009D771A" w:rsidP="009D771A">
      <w:pPr>
        <w:pStyle w:val="a5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964667">
        <w:rPr>
          <w:rFonts w:ascii="Times New Roman" w:hAnsi="Times New Roman"/>
          <w:color w:val="000000"/>
          <w:sz w:val="28"/>
          <w:szCs w:val="28"/>
        </w:rPr>
        <w:t xml:space="preserve">2.Назовите меры профилактики данного заболевания на предприятии. </w:t>
      </w:r>
    </w:p>
    <w:p w:rsidR="009D771A" w:rsidRDefault="009D771A" w:rsidP="009D771A">
      <w:pPr>
        <w:pStyle w:val="a5"/>
        <w:ind w:left="567"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964667">
        <w:rPr>
          <w:rFonts w:ascii="Times New Roman" w:hAnsi="Times New Roman"/>
          <w:color w:val="000000"/>
          <w:sz w:val="28"/>
          <w:szCs w:val="28"/>
        </w:rPr>
        <w:t>3.Тактика врача при данном профессиональном заболевании.</w:t>
      </w:r>
    </w:p>
    <w:p w:rsidR="009D771A" w:rsidRDefault="009D771A" w:rsidP="009D771A">
      <w:pPr>
        <w:pStyle w:val="a5"/>
        <w:ind w:left="567" w:firstLine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D771A" w:rsidRPr="00CA39AA" w:rsidRDefault="009D771A" w:rsidP="009D771A">
      <w:pPr>
        <w:pStyle w:val="a5"/>
        <w:ind w:left="567"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CA39AA">
        <w:rPr>
          <w:rFonts w:ascii="Times New Roman" w:hAnsi="Times New Roman"/>
          <w:b/>
          <w:color w:val="000000"/>
          <w:sz w:val="28"/>
          <w:szCs w:val="28"/>
        </w:rPr>
        <w:t>Эталон ответа к проблемно-ситуационной задаче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№1</w:t>
      </w:r>
      <w:r w:rsidRPr="00CA39A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A39AA">
        <w:rPr>
          <w:rFonts w:ascii="Times New Roman" w:hAnsi="Times New Roman"/>
          <w:color w:val="000000"/>
          <w:sz w:val="28"/>
          <w:szCs w:val="28"/>
        </w:rPr>
        <w:t>На данном производстве используется один из наиболее токсичных тяжелых металлов – свинец, способный приводить к развитию профессиональных отравления, получивших название сатурнизма.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2. Для предупреждения возникновения свинцовой интоксикации необходимо применять технико-технологические, санитарно-технические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9AA">
        <w:rPr>
          <w:rFonts w:ascii="Times New Roman" w:hAnsi="Times New Roman"/>
          <w:color w:val="000000"/>
          <w:sz w:val="28"/>
          <w:szCs w:val="28"/>
        </w:rPr>
        <w:lastRenderedPageBreak/>
        <w:t xml:space="preserve">медицинские меры профилактики. К технико-технологическим мероприятиям относятся механизация и автоматизация процессов на данном производстве. Данные мероприятия позволяют удалить человека из зон действия токсического агента. 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При технологической возможности, необходимо заменять токсичный свинец менее токсичными веществами. Необходимо следить за предельно допустимыми концентрациями паров свинца в воздухе цеха, а также в рабочей зоне. С целью уменьшения концентрации паров необходимо применять различные виды вентиляции, с фильтрацией воздуха как во всём цехе, так и в воздухе рабочей зоны. В зонах механической обработки свинца необходимо проводить герметизацию процесса с целью уменьшения попадания в воздух свинцовой пыли. Среди медицинских мероприятий следует, прежде всего, обеспечить осуществление предупредительных и периодических медицинских осмотров.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3.Необходимо проводить клинический анализ крови. При этом обнаруживается ретикулоцитоз, появление в крови базофильнозернистых эритроцитов.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В моче – повышение содержания порфиринов; наличие свинца в моче.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Вопросы трудоспособности и дальнейшего трудоустройства зависят от степени интоксикации, тяжести поражения организма.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 xml:space="preserve">При лёгкой форме – рекомендуется временное прекращение контакта со свинцом путём перевода на другую работу. </w:t>
      </w:r>
    </w:p>
    <w:p w:rsidR="009D771A" w:rsidRPr="00CA39AA" w:rsidRDefault="009D771A" w:rsidP="009D771A">
      <w:pPr>
        <w:pStyle w:val="a5"/>
        <w:ind w:left="567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При интоксикации средней тяжести обычно необходим длительный перерыв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9AA">
        <w:rPr>
          <w:rFonts w:ascii="Times New Roman" w:hAnsi="Times New Roman"/>
          <w:color w:val="000000"/>
          <w:sz w:val="28"/>
          <w:szCs w:val="28"/>
        </w:rPr>
        <w:t>контакта со свинцом, при показаниях – лечение в стационаре. Возвращение таких больных на прежнюю работу допускается лишь при условиях полного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9AA">
        <w:rPr>
          <w:rFonts w:ascii="Times New Roman" w:hAnsi="Times New Roman"/>
          <w:color w:val="000000"/>
          <w:sz w:val="28"/>
          <w:szCs w:val="28"/>
        </w:rPr>
        <w:t>восстановления нормального состава крови и исчезновения других симптомов отравления. В случае рецидивов интоксикации желательно полностью прекратить работу в контакте со свинцом. На период стойкого снижения трудоспособности с потерей квалификации больной подлежит направлению на Медико-социальную экспертную комиссию (ранее ВТЭК) для решения вопроса о трудоспособности.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9AA">
        <w:rPr>
          <w:rFonts w:ascii="Times New Roman" w:hAnsi="Times New Roman"/>
          <w:color w:val="000000"/>
          <w:sz w:val="28"/>
          <w:szCs w:val="28"/>
        </w:rPr>
        <w:t>В случае тяжёлой интоксикации больные должны быть госпитализированы.</w:t>
      </w:r>
    </w:p>
    <w:p w:rsidR="009D771A" w:rsidRPr="00964667" w:rsidRDefault="009D771A" w:rsidP="009D771A">
      <w:pPr>
        <w:pStyle w:val="a5"/>
        <w:ind w:left="567" w:firstLine="851"/>
        <w:jc w:val="left"/>
        <w:rPr>
          <w:rFonts w:ascii="Times New Roman" w:hAnsi="Times New Roman"/>
          <w:color w:val="000000"/>
          <w:sz w:val="28"/>
          <w:szCs w:val="28"/>
        </w:rPr>
      </w:pPr>
      <w:r w:rsidRPr="00CA39AA">
        <w:rPr>
          <w:rFonts w:ascii="Times New Roman" w:hAnsi="Times New Roman"/>
          <w:color w:val="000000"/>
          <w:sz w:val="28"/>
          <w:szCs w:val="28"/>
        </w:rPr>
        <w:t>После излечения они подлежат обязательному переводу на другую работу. Им противопоказан контакт со свинцом и другими токсическими веществами. При наличии остаточных явлений, снижающих трудоспособность, они подлежат направлению на МСЭК для решения вопроса о трудоспособности по соответствующей профессиональной группе инвалидности.</w:t>
      </w:r>
    </w:p>
    <w:p w:rsidR="009D771A" w:rsidRDefault="009D771A" w:rsidP="009D771A">
      <w:pPr>
        <w:ind w:left="567"/>
        <w:rPr>
          <w:b/>
          <w:color w:val="000000"/>
          <w:sz w:val="28"/>
          <w:szCs w:val="28"/>
        </w:rPr>
      </w:pPr>
    </w:p>
    <w:p w:rsidR="009D771A" w:rsidRDefault="009D771A" w:rsidP="009D771A">
      <w:pPr>
        <w:ind w:left="567"/>
        <w:rPr>
          <w:b/>
          <w:color w:val="000000"/>
          <w:sz w:val="28"/>
          <w:szCs w:val="28"/>
        </w:rPr>
      </w:pPr>
      <w:r w:rsidRPr="006C7868">
        <w:rPr>
          <w:b/>
          <w:color w:val="000000"/>
          <w:sz w:val="28"/>
          <w:szCs w:val="28"/>
        </w:rPr>
        <w:t xml:space="preserve">Проблемно-ситуационные задачи: </w:t>
      </w: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7B6260">
        <w:rPr>
          <w:b/>
          <w:sz w:val="36"/>
          <w:szCs w:val="36"/>
        </w:rPr>
        <w:t>ЗАДАЧА №1</w:t>
      </w:r>
    </w:p>
    <w:p w:rsidR="00A737C7" w:rsidRPr="000F1BEA" w:rsidRDefault="00A737C7" w:rsidP="00A737C7">
      <w:pPr>
        <w:ind w:firstLine="708"/>
        <w:jc w:val="both"/>
        <w:rPr>
          <w:sz w:val="28"/>
          <w:szCs w:val="28"/>
        </w:rPr>
      </w:pPr>
      <w:r w:rsidRPr="000F1BEA">
        <w:rPr>
          <w:sz w:val="28"/>
          <w:szCs w:val="28"/>
        </w:rPr>
        <w:t xml:space="preserve">Комплексная </w:t>
      </w:r>
      <w:r w:rsidR="00B6031B">
        <w:rPr>
          <w:sz w:val="28"/>
          <w:szCs w:val="28"/>
        </w:rPr>
        <w:t xml:space="preserve">городская больница на 300 коек </w:t>
      </w:r>
      <w:r w:rsidRPr="000F1BEA">
        <w:rPr>
          <w:sz w:val="28"/>
          <w:szCs w:val="28"/>
        </w:rPr>
        <w:t xml:space="preserve">расположена вблизи зелёного массива, вдали от источников шума и загрязнения воздуха. На участке предусмотрены следующие зоны: зона озеленения (40%), зона лечебных неинфекционных корпусов, зона лечебного инфекционного корпуса, зона патологоанатомического корпуса. На территорию больницы будет предусмотрено два въезда, причём один из них предназначен для подъезда к инфекционному </w:t>
      </w:r>
      <w:r w:rsidRPr="000F1BEA">
        <w:rPr>
          <w:sz w:val="28"/>
          <w:szCs w:val="28"/>
        </w:rPr>
        <w:lastRenderedPageBreak/>
        <w:t>корпусу. В составе больницы имеется терапевтическое отделение, состоящее из двух палатных секций. В набор помещений каждой п</w:t>
      </w:r>
      <w:r w:rsidR="00B6031B">
        <w:rPr>
          <w:sz w:val="28"/>
          <w:szCs w:val="28"/>
        </w:rPr>
        <w:t xml:space="preserve">алатной секции входят: палаты, </w:t>
      </w:r>
      <w:r w:rsidRPr="000F1BEA">
        <w:rPr>
          <w:sz w:val="28"/>
          <w:szCs w:val="28"/>
        </w:rPr>
        <w:t>процедурная, буфетная-столовая, кабинет врача, кабинеты старшей медицинской сестры и сестры-хозяйки, туалетные комнаты, палатный коридор. Температура в палатах составила 20</w:t>
      </w:r>
      <w:r w:rsidRPr="000F1BEA">
        <w:rPr>
          <w:sz w:val="28"/>
          <w:szCs w:val="28"/>
          <w:vertAlign w:val="superscript"/>
        </w:rPr>
        <w:t>0</w:t>
      </w:r>
      <w:r w:rsidRPr="000F1BEA">
        <w:rPr>
          <w:sz w:val="28"/>
          <w:szCs w:val="28"/>
        </w:rPr>
        <w:t>С, относительная влажность 35%, скорость движения воздуха 0,3 м\с. Искусственная освещенность 80лк, КЕО -0,5.</w:t>
      </w:r>
    </w:p>
    <w:p w:rsidR="00A737C7" w:rsidRPr="000F1BEA" w:rsidRDefault="00A737C7" w:rsidP="00A737C7">
      <w:pPr>
        <w:rPr>
          <w:sz w:val="28"/>
          <w:szCs w:val="28"/>
          <w:u w:val="single"/>
        </w:rPr>
      </w:pPr>
      <w:r w:rsidRPr="000F1BEA">
        <w:rPr>
          <w:sz w:val="28"/>
          <w:szCs w:val="28"/>
          <w:u w:val="single"/>
        </w:rPr>
        <w:t>З</w:t>
      </w:r>
      <w:r>
        <w:rPr>
          <w:sz w:val="28"/>
          <w:szCs w:val="28"/>
          <w:u w:val="single"/>
        </w:rPr>
        <w:t>адание</w:t>
      </w:r>
      <w:r w:rsidRPr="000F1BEA">
        <w:rPr>
          <w:sz w:val="28"/>
          <w:szCs w:val="28"/>
          <w:u w:val="single"/>
        </w:rPr>
        <w:t>: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1.Дайте санитарно-гигиеническую оценку благоустройства участка больницы и внутренней планировке палатной секции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 xml:space="preserve">2.Оцените параметры микроклимата и естественного и искусственного освещения. 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3.Дайте рекомендации по исправлению имеющихся нарушений.</w:t>
      </w:r>
    </w:p>
    <w:p w:rsidR="00A737C7" w:rsidRDefault="00A737C7" w:rsidP="00A737C7">
      <w:pPr>
        <w:jc w:val="both"/>
        <w:rPr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№2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 xml:space="preserve">В одном из селений на Дальнем Востоке у детей обнаружены следующие изменения: </w:t>
      </w:r>
      <w:r w:rsidRPr="000F1BEA">
        <w:rPr>
          <w:sz w:val="28"/>
          <w:szCs w:val="28"/>
        </w:rPr>
        <w:t xml:space="preserve">короткопалость, укорочение длинных трубчатых костей, утолщение и деформация суставов, боль и хруст в суставах, мышечная дистрофия, задержка роста, на снимках – многочисленные дегенерации и некроз суставного хряща. </w:t>
      </w:r>
      <w:r w:rsidRPr="000F1BEA">
        <w:rPr>
          <w:sz w:val="28"/>
        </w:rPr>
        <w:t xml:space="preserve"> При лабораторном исследовании было выявлено, что в почве данного населенного пункта повышенное содержание стронция и низкое содержание кальция. 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</w:rPr>
        <w:t xml:space="preserve"> </w:t>
      </w: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1. Какое заболевание обнаружено у детей данного населенного пункта?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2. Какие существуют теории возникновения данного заболевания?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3. К какой группе заболеваний по классификации оно относиться?</w:t>
      </w:r>
    </w:p>
    <w:p w:rsidR="00A737C7" w:rsidRDefault="00A737C7" w:rsidP="00A737C7">
      <w:pPr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3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>У программиста крупного офиса Пейджмекерова И., 28 лет, впервые диагностировали начальные признаки гипертонической болезни. Рост 178 см, вес – 100 кг, курящий. Как выяснилось, больной питается нерегулярно, не завтракает, на обед в основном употребляет продукты быстрого приготовления. Калорийность суточного рациона составляет 2800-3000 ккал. Ведет сидячий образ жизни, спортом не занимается, проводит возле компьютера около 8-10 часов.</w:t>
      </w:r>
    </w:p>
    <w:p w:rsidR="00A737C7" w:rsidRPr="000F1BEA" w:rsidRDefault="00A737C7" w:rsidP="00A737C7">
      <w:pPr>
        <w:rPr>
          <w:sz w:val="28"/>
        </w:rPr>
      </w:pPr>
      <w:r w:rsidRPr="000F1BEA">
        <w:rPr>
          <w:sz w:val="28"/>
        </w:rPr>
        <w:tab/>
      </w:r>
      <w:r w:rsidRPr="000F1BEA">
        <w:rPr>
          <w:sz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1. Соответствует ли калорийность рациона потребностям организма?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2. Какие Вы можете дать рекомендации по питанию для данного человека (общая калорийность, соотношение белков, жиров, углеводов, процентное распределение калорийности в течение дня)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 xml:space="preserve">3. Назначьте оздоровительные мероприятия данному больному. </w:t>
      </w:r>
    </w:p>
    <w:p w:rsidR="00A737C7" w:rsidRDefault="00A737C7" w:rsidP="0024304E">
      <w:pPr>
        <w:rPr>
          <w:rFonts w:cs="Courier New"/>
          <w:sz w:val="28"/>
          <w:szCs w:val="28"/>
        </w:rPr>
      </w:pPr>
    </w:p>
    <w:p w:rsidR="0024304E" w:rsidRPr="000F1BEA" w:rsidRDefault="0024304E" w:rsidP="0024304E">
      <w:pPr>
        <w:rPr>
          <w:rFonts w:cs="Courier New"/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4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>В пульмонологическом отделении, в больничной палате, предназначенной для лечения больных с пневмонией, провели гигиеническое исследование микроклимата в холодный период года. При этом установлено, что температура воздуха в палате составила 18</w:t>
      </w:r>
      <w:r w:rsidRPr="000F1BEA">
        <w:rPr>
          <w:sz w:val="28"/>
        </w:rPr>
        <w:sym w:font="Symbol" w:char="F0B0"/>
      </w:r>
      <w:r w:rsidRPr="000F1BEA">
        <w:rPr>
          <w:sz w:val="28"/>
        </w:rPr>
        <w:t xml:space="preserve">С, относительная влажность 70%, скорость движения воздуха 0,45 м/с. Окна палаты ориентированы на северо-запад. Воздухообмен в час на одну койку </w:t>
      </w:r>
      <w:r w:rsidRPr="000F1BEA">
        <w:rPr>
          <w:sz w:val="28"/>
        </w:rPr>
        <w:lastRenderedPageBreak/>
        <w:t>составил 65 м3/час на 1 человека. Искусственное освещение представлено лампами накаливания, общая освещенность которыми в палатах составляет 70 ЛК.</w:t>
      </w:r>
    </w:p>
    <w:p w:rsidR="00A737C7" w:rsidRPr="000F1BEA" w:rsidRDefault="00A737C7" w:rsidP="00A737C7">
      <w:pPr>
        <w:rPr>
          <w:sz w:val="28"/>
        </w:rPr>
      </w:pPr>
      <w:r w:rsidRPr="000F1BEA">
        <w:rPr>
          <w:sz w:val="28"/>
        </w:rPr>
        <w:tab/>
      </w:r>
      <w:r w:rsidRPr="000F1BEA">
        <w:rPr>
          <w:sz w:val="28"/>
          <w:u w:val="single"/>
        </w:rPr>
        <w:t>Задание:</w:t>
      </w:r>
    </w:p>
    <w:p w:rsidR="00A737C7" w:rsidRPr="000F1BEA" w:rsidRDefault="00A737C7" w:rsidP="00A737C7">
      <w:pPr>
        <w:rPr>
          <w:sz w:val="28"/>
        </w:rPr>
      </w:pPr>
      <w:r w:rsidRPr="000F1BEA">
        <w:rPr>
          <w:sz w:val="28"/>
        </w:rPr>
        <w:t>1. Дайте гигиеническую оценку микроклимата и освещенности в палатах.</w:t>
      </w:r>
    </w:p>
    <w:p w:rsidR="00A737C7" w:rsidRPr="00A737C7" w:rsidRDefault="00A737C7" w:rsidP="00A737C7">
      <w:pPr>
        <w:jc w:val="both"/>
        <w:rPr>
          <w:sz w:val="28"/>
        </w:rPr>
      </w:pPr>
      <w:r w:rsidRPr="000F1BEA">
        <w:rPr>
          <w:sz w:val="28"/>
        </w:rPr>
        <w:t>2. Какие показатели микроклимата являются оптимальными для данных больных, предложите свои рекомендации.</w:t>
      </w:r>
    </w:p>
    <w:p w:rsidR="00A737C7" w:rsidRPr="000F1BEA" w:rsidRDefault="00A737C7" w:rsidP="00A737C7">
      <w:pPr>
        <w:jc w:val="center"/>
        <w:rPr>
          <w:b/>
          <w:sz w:val="36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5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>Операционный блок расположен в изолированной пристройке-блоке, на первом этаже и соединен с хирургическим отделением утепленным переходом. В оперблоке различают зоны: стерильная зона и общебольничная зона, между ними расположен шлюз. Пациент и персонал заходят через санпропускник, который состоит из те</w:t>
      </w:r>
      <w:r w:rsidR="00B6031B">
        <w:rPr>
          <w:sz w:val="28"/>
        </w:rPr>
        <w:t>х помещений: в первом помещении</w:t>
      </w:r>
      <w:r w:rsidRPr="000F1BEA">
        <w:rPr>
          <w:sz w:val="28"/>
        </w:rPr>
        <w:t xml:space="preserve"> пациент ложится на каталку оперблока и персонал оперблока отвозит пациента в операционную, во втором помещении хирург принимает душ, в третьем он одевает стерильную одежду и идет в операционную. Стены в операционной покрыты кафелем на высоту </w:t>
      </w:r>
      <w:smartTag w:uri="urn:schemas-microsoft-com:office:smarttags" w:element="metricconverter">
        <w:smartTagPr>
          <w:attr w:name="ProductID" w:val="2 метра"/>
        </w:smartTagPr>
        <w:r w:rsidRPr="000F1BEA">
          <w:rPr>
            <w:sz w:val="28"/>
          </w:rPr>
          <w:t>2 метра</w:t>
        </w:r>
      </w:smartTag>
      <w:r w:rsidRPr="000F1BEA">
        <w:rPr>
          <w:sz w:val="28"/>
        </w:rPr>
        <w:t xml:space="preserve">, далее стены и потолок покрашены побелкой. В оперблоке оперируют гнойных и не гнойных больных. Хирургические отделение также общее </w:t>
      </w:r>
      <w:r w:rsidR="00B6031B">
        <w:rPr>
          <w:sz w:val="28"/>
        </w:rPr>
        <w:t xml:space="preserve">для септических и асептических </w:t>
      </w:r>
      <w:r w:rsidRPr="000F1BEA">
        <w:rPr>
          <w:sz w:val="28"/>
        </w:rPr>
        <w:t>пациентов.</w:t>
      </w:r>
    </w:p>
    <w:p w:rsidR="00A737C7" w:rsidRPr="000F1BEA" w:rsidRDefault="00A737C7" w:rsidP="00A737C7">
      <w:pPr>
        <w:rPr>
          <w:sz w:val="28"/>
        </w:rPr>
      </w:pPr>
      <w:r w:rsidRPr="000F1BEA">
        <w:rPr>
          <w:sz w:val="28"/>
        </w:rPr>
        <w:tab/>
      </w:r>
      <w:r w:rsidRPr="000F1BEA">
        <w:rPr>
          <w:sz w:val="28"/>
          <w:u w:val="single"/>
        </w:rPr>
        <w:t>Задание:</w:t>
      </w:r>
    </w:p>
    <w:p w:rsidR="00A737C7" w:rsidRPr="00A737C7" w:rsidRDefault="00A737C7" w:rsidP="00A737C7">
      <w:pPr>
        <w:jc w:val="both"/>
        <w:rPr>
          <w:sz w:val="28"/>
        </w:rPr>
      </w:pPr>
      <w:r w:rsidRPr="000F1BEA">
        <w:rPr>
          <w:sz w:val="28"/>
        </w:rPr>
        <w:t>1. Дайте санитарно-гигиеническую оценку планировки оперблока и хирургического отделения.</w:t>
      </w:r>
    </w:p>
    <w:p w:rsidR="00A737C7" w:rsidRPr="000F1BEA" w:rsidRDefault="00A737C7" w:rsidP="00A737C7">
      <w:pPr>
        <w:jc w:val="right"/>
        <w:rPr>
          <w:rFonts w:cs="Courier New"/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6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>В медико-генетическую консультацию обратилась семейная пара по поводу бесплодия. Обследование у специалистов не обнаружило каких-либо отклонений в здоровье. Лишь при детальном опросе бы</w:t>
      </w:r>
      <w:r w:rsidR="00FE642A">
        <w:rPr>
          <w:sz w:val="28"/>
        </w:rPr>
        <w:t xml:space="preserve">ло выявлено, что семейная пара </w:t>
      </w:r>
      <w:r w:rsidRPr="000F1BEA">
        <w:rPr>
          <w:sz w:val="28"/>
        </w:rPr>
        <w:t>длительно придерживается преимущественно молочной диеты с практически полным отсутствием овощ</w:t>
      </w:r>
      <w:r>
        <w:rPr>
          <w:sz w:val="28"/>
        </w:rPr>
        <w:t>ной и растительной пищи</w:t>
      </w:r>
      <w:r w:rsidRPr="000F1BEA">
        <w:rPr>
          <w:sz w:val="28"/>
        </w:rPr>
        <w:t xml:space="preserve"> в рационе. </w:t>
      </w:r>
    </w:p>
    <w:p w:rsidR="00A737C7" w:rsidRPr="000F1BEA" w:rsidRDefault="00A737C7" w:rsidP="00A737C7">
      <w:pPr>
        <w:numPr>
          <w:ilvl w:val="0"/>
          <w:numId w:val="29"/>
        </w:numPr>
        <w:jc w:val="both"/>
        <w:rPr>
          <w:b/>
          <w:sz w:val="28"/>
        </w:rPr>
      </w:pPr>
      <w:r w:rsidRPr="000F1BEA">
        <w:rPr>
          <w:sz w:val="28"/>
        </w:rPr>
        <w:t>Каков ваш предположительный диагноз?</w:t>
      </w:r>
    </w:p>
    <w:p w:rsidR="00A737C7" w:rsidRPr="00A737C7" w:rsidRDefault="00A737C7" w:rsidP="00A737C7">
      <w:pPr>
        <w:numPr>
          <w:ilvl w:val="0"/>
          <w:numId w:val="29"/>
        </w:numPr>
        <w:jc w:val="both"/>
        <w:rPr>
          <w:sz w:val="28"/>
        </w:rPr>
      </w:pPr>
      <w:r w:rsidRPr="000F1BEA">
        <w:rPr>
          <w:sz w:val="28"/>
        </w:rPr>
        <w:t>Какие продукты</w:t>
      </w:r>
      <w:r>
        <w:rPr>
          <w:sz w:val="28"/>
        </w:rPr>
        <w:t xml:space="preserve"> питания </w:t>
      </w:r>
      <w:r w:rsidRPr="000F1BEA">
        <w:rPr>
          <w:sz w:val="28"/>
        </w:rPr>
        <w:t xml:space="preserve"> вы </w:t>
      </w:r>
      <w:r>
        <w:rPr>
          <w:sz w:val="28"/>
        </w:rPr>
        <w:t>порекомендуете данным пациентам</w:t>
      </w:r>
      <w:r w:rsidRPr="000F1BEA">
        <w:rPr>
          <w:sz w:val="28"/>
        </w:rPr>
        <w:t>.</w:t>
      </w:r>
    </w:p>
    <w:p w:rsidR="00A737C7" w:rsidRPr="000F1BEA" w:rsidRDefault="00A737C7" w:rsidP="00A737C7">
      <w:pPr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7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>На прием к врачу пришел пациент с жалобами на трещины в углах рта, наличие мелких чешуек по красной кайме губ, себорейный дерматит, отечный ярко красный язык, частые респираторные заболевания, конъюнктивиты. Из анамнеза выяснено, что больной стоит на учете у гастроэнтеролога с диагнозом хронический гастродуоденит, дисбактериоз кишечника.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 xml:space="preserve">1. О каком заболевании идет речь? </w:t>
      </w:r>
    </w:p>
    <w:p w:rsidR="00A737C7" w:rsidRDefault="00A737C7" w:rsidP="00A737C7">
      <w:pPr>
        <w:jc w:val="both"/>
        <w:rPr>
          <w:sz w:val="28"/>
        </w:rPr>
      </w:pPr>
      <w:r w:rsidRPr="000F1BEA">
        <w:rPr>
          <w:sz w:val="28"/>
        </w:rPr>
        <w:t xml:space="preserve">2. Какие причины возникновения данного состояния? </w:t>
      </w:r>
      <w:r>
        <w:rPr>
          <w:sz w:val="28"/>
        </w:rPr>
        <w:t>Назовите м</w:t>
      </w:r>
      <w:r w:rsidRPr="000F1BEA">
        <w:rPr>
          <w:sz w:val="28"/>
        </w:rPr>
        <w:t>еры профилактики.</w:t>
      </w:r>
    </w:p>
    <w:p w:rsidR="00A737C7" w:rsidRPr="00A737C7" w:rsidRDefault="00A737C7" w:rsidP="00A737C7">
      <w:pPr>
        <w:jc w:val="both"/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8</w:t>
      </w:r>
    </w:p>
    <w:p w:rsidR="00A737C7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</w:r>
      <w:r w:rsidRPr="007A4CAB">
        <w:rPr>
          <w:sz w:val="28"/>
        </w:rPr>
        <w:t>На консультации у дерматолога женщина, 22 лет, астенического телосложения. Жалобы на шелушение кожи, плохо заживающие ранки (гнойники) на коже и слизистых, постоянную сухость во рту,</w:t>
      </w:r>
      <w:r>
        <w:rPr>
          <w:sz w:val="28"/>
        </w:rPr>
        <w:t xml:space="preserve"> сухость глаз, </w:t>
      </w:r>
      <w:r w:rsidRPr="007A4CAB">
        <w:rPr>
          <w:sz w:val="28"/>
        </w:rPr>
        <w:t xml:space="preserve"> ухудшение зрения. </w:t>
      </w:r>
      <w:r w:rsidRPr="007A4CAB">
        <w:rPr>
          <w:sz w:val="28"/>
        </w:rPr>
        <w:lastRenderedPageBreak/>
        <w:t xml:space="preserve">В анамнезе – анорексия (наблюдалась у психиатра). При осмотре выявлен гиперкератоз, папулезная сыпь, атрофия потовых и сальных </w:t>
      </w:r>
      <w:r>
        <w:rPr>
          <w:sz w:val="28"/>
        </w:rPr>
        <w:t>желез, ксерофтальмия. При проверке зрения выявлена г</w:t>
      </w:r>
      <w:r w:rsidRPr="00056ADD">
        <w:rPr>
          <w:sz w:val="28"/>
        </w:rPr>
        <w:t>емералопия</w:t>
      </w:r>
      <w:r>
        <w:rPr>
          <w:sz w:val="28"/>
        </w:rPr>
        <w:t>.</w:t>
      </w:r>
    </w:p>
    <w:p w:rsidR="00A737C7" w:rsidRPr="000F1BEA" w:rsidRDefault="00A737C7" w:rsidP="00A737C7">
      <w:pPr>
        <w:rPr>
          <w:sz w:val="28"/>
        </w:rPr>
      </w:pPr>
      <w:r w:rsidRPr="000F1BEA">
        <w:rPr>
          <w:sz w:val="28"/>
          <w:u w:val="single"/>
        </w:rPr>
        <w:t>Задание:</w:t>
      </w:r>
    </w:p>
    <w:p w:rsidR="00A737C7" w:rsidRDefault="00A737C7" w:rsidP="00A737C7">
      <w:pPr>
        <w:pStyle w:val="a5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Назовите предполагаемый этиологический фактор данного заболевания.</w:t>
      </w:r>
    </w:p>
    <w:p w:rsidR="00A737C7" w:rsidRPr="00A737C7" w:rsidRDefault="00A737C7" w:rsidP="00A737C7">
      <w:pPr>
        <w:pStyle w:val="a5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sz w:val="28"/>
          <w:szCs w:val="24"/>
        </w:rPr>
      </w:pPr>
      <w:r w:rsidRPr="007A4CAB">
        <w:rPr>
          <w:rFonts w:ascii="Times New Roman" w:hAnsi="Times New Roman"/>
          <w:sz w:val="28"/>
          <w:szCs w:val="24"/>
        </w:rPr>
        <w:t>Назначьте профилактические и лечебные мероприятия.</w:t>
      </w:r>
    </w:p>
    <w:p w:rsidR="00A737C7" w:rsidRDefault="00A737C7" w:rsidP="00A737C7">
      <w:pPr>
        <w:jc w:val="center"/>
        <w:rPr>
          <w:b/>
          <w:sz w:val="36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9</w:t>
      </w:r>
    </w:p>
    <w:p w:rsidR="00A737C7" w:rsidRPr="009206A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</w:r>
      <w:r w:rsidRPr="009206AA">
        <w:rPr>
          <w:sz w:val="28"/>
        </w:rPr>
        <w:t>При отборе проб водопроводной воды, проводимых весной, эксперт обратил внимание  на выраженный запах хлора. При исследовании органолептических свойств воды установлено: зап</w:t>
      </w:r>
      <w:r>
        <w:rPr>
          <w:sz w:val="28"/>
        </w:rPr>
        <w:t>ах – 3 балла, цветность – 20 º.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При исследовании химического состава воды данной пробы установлено: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- сухой остаток – 800 мг/л;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- жесткость – 7 мг/л;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- хлориды – 350 мг/л;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- сульфаты – 250 мг/л;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- железо – 1 мг/л;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- фтор – 0,3 мг/л.</w:t>
      </w:r>
    </w:p>
    <w:p w:rsidR="00A737C7" w:rsidRDefault="00A737C7" w:rsidP="00A737C7">
      <w:pPr>
        <w:jc w:val="both"/>
        <w:rPr>
          <w:sz w:val="28"/>
        </w:rPr>
      </w:pPr>
      <w:r w:rsidRPr="009206AA">
        <w:rPr>
          <w:sz w:val="28"/>
        </w:rPr>
        <w:t>Содержание</w:t>
      </w:r>
      <w:r>
        <w:rPr>
          <w:sz w:val="28"/>
        </w:rPr>
        <w:t xml:space="preserve"> связанного</w:t>
      </w:r>
      <w:r w:rsidRPr="009206AA">
        <w:rPr>
          <w:sz w:val="28"/>
        </w:rPr>
        <w:t xml:space="preserve"> остаточного хлора – 1,6 мг/л.  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 xml:space="preserve">Содержание </w:t>
      </w:r>
      <w:r>
        <w:rPr>
          <w:sz w:val="28"/>
        </w:rPr>
        <w:t>свободного</w:t>
      </w:r>
      <w:r w:rsidRPr="009206AA">
        <w:rPr>
          <w:sz w:val="28"/>
        </w:rPr>
        <w:t xml:space="preserve"> остаточного хлора – </w:t>
      </w:r>
      <w:r>
        <w:rPr>
          <w:sz w:val="28"/>
        </w:rPr>
        <w:t>0,8</w:t>
      </w:r>
      <w:r w:rsidRPr="009206AA">
        <w:rPr>
          <w:sz w:val="28"/>
        </w:rPr>
        <w:t xml:space="preserve"> мг/л.  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ab/>
        <w:t>Задание: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>1.</w:t>
      </w:r>
      <w:r w:rsidRPr="009206AA">
        <w:rPr>
          <w:sz w:val="28"/>
        </w:rPr>
        <w:tab/>
        <w:t>Оцените качество исследуемой воды.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>2.</w:t>
      </w:r>
      <w:r w:rsidRPr="009206AA">
        <w:rPr>
          <w:sz w:val="28"/>
        </w:rPr>
        <w:tab/>
        <w:t xml:space="preserve">Какие особенности имеет водоподготовка водопроводной воды в паводковый период? 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>3.</w:t>
      </w:r>
      <w:r w:rsidRPr="009206AA">
        <w:rPr>
          <w:sz w:val="28"/>
        </w:rPr>
        <w:tab/>
        <w:t>Какие условия водоподготовки способствовали ухудшению органолептических свойств воды.</w:t>
      </w:r>
    </w:p>
    <w:p w:rsidR="00A737C7" w:rsidRPr="009206AA" w:rsidRDefault="00A737C7" w:rsidP="00A737C7">
      <w:pPr>
        <w:jc w:val="both"/>
        <w:rPr>
          <w:sz w:val="28"/>
        </w:rPr>
      </w:pPr>
      <w:r w:rsidRPr="009206AA">
        <w:rPr>
          <w:sz w:val="28"/>
        </w:rPr>
        <w:t>4.</w:t>
      </w:r>
      <w:r w:rsidRPr="009206AA">
        <w:rPr>
          <w:sz w:val="28"/>
        </w:rPr>
        <w:tab/>
        <w:t xml:space="preserve">Дайте рекомендации по улучшению качества водопроводной воды. </w:t>
      </w:r>
    </w:p>
    <w:p w:rsidR="00A737C7" w:rsidRDefault="00A737C7" w:rsidP="00A737C7">
      <w:pPr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№1</w:t>
      </w:r>
      <w:r>
        <w:rPr>
          <w:b/>
          <w:sz w:val="36"/>
        </w:rPr>
        <w:t>0</w:t>
      </w:r>
      <w:r w:rsidRPr="000F1BEA">
        <w:rPr>
          <w:b/>
          <w:sz w:val="36"/>
        </w:rPr>
        <w:t xml:space="preserve"> 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</w:r>
      <w:r>
        <w:rPr>
          <w:sz w:val="28"/>
        </w:rPr>
        <w:t>Грибы,</w:t>
      </w:r>
      <w:r w:rsidRPr="000F1BEA">
        <w:rPr>
          <w:sz w:val="28"/>
        </w:rPr>
        <w:t xml:space="preserve"> купленн</w:t>
      </w:r>
      <w:r>
        <w:rPr>
          <w:sz w:val="28"/>
        </w:rPr>
        <w:t>ые</w:t>
      </w:r>
      <w:r w:rsidRPr="000F1BEA">
        <w:rPr>
          <w:sz w:val="28"/>
        </w:rPr>
        <w:t xml:space="preserve"> на рынке у частного лица, послужил</w:t>
      </w:r>
      <w:r>
        <w:rPr>
          <w:sz w:val="28"/>
        </w:rPr>
        <w:t>и</w:t>
      </w:r>
      <w:r w:rsidRPr="000F1BEA">
        <w:rPr>
          <w:sz w:val="28"/>
        </w:rPr>
        <w:t xml:space="preserve"> причиной тяжелого отравления 8 человек. Через  6-10 часов после ужина, который состоял из жареного картофеля с </w:t>
      </w:r>
      <w:r>
        <w:rPr>
          <w:sz w:val="28"/>
        </w:rPr>
        <w:t>грибами</w:t>
      </w:r>
      <w:r w:rsidRPr="000F1BEA">
        <w:rPr>
          <w:sz w:val="28"/>
        </w:rPr>
        <w:t>, появилась рвота, участился пульс, появились галлюцинации с бредом, у детей потеря сознания. При поступлении в больницу у них регистрировались боли по всему животу, анурия, холероподобный стул. На следующий день наиболее отчетливая болезненность стала определяться в правом подреберье, появилась желтушность склер и кожных покровов. Самочувствие больных резко ухудшилось, одного ребенка не удалось вывести из коматозного состояния.</w:t>
      </w:r>
      <w:r w:rsidRPr="000F1BEA">
        <w:rPr>
          <w:sz w:val="28"/>
        </w:rPr>
        <w:tab/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1. Какие грибы вызвали данное отравление? Что в них является болезнетворным началом?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2. Какое место в классификации пищевых отравлений занимает данное заболевание? Назовите меры профилактики.</w:t>
      </w:r>
    </w:p>
    <w:p w:rsidR="00A737C7" w:rsidRPr="000F1BEA" w:rsidRDefault="00A737C7" w:rsidP="00A737C7">
      <w:pPr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</w:t>
      </w:r>
      <w:r>
        <w:rPr>
          <w:b/>
          <w:sz w:val="36"/>
        </w:rPr>
        <w:t>11</w:t>
      </w:r>
    </w:p>
    <w:p w:rsidR="00A737C7" w:rsidRPr="00EB4744" w:rsidRDefault="00A737C7" w:rsidP="00A737C7">
      <w:pPr>
        <w:jc w:val="both"/>
        <w:rPr>
          <w:sz w:val="28"/>
        </w:rPr>
      </w:pPr>
      <w:r w:rsidRPr="000F1BEA">
        <w:rPr>
          <w:sz w:val="28"/>
        </w:rPr>
        <w:lastRenderedPageBreak/>
        <w:tab/>
      </w:r>
      <w:r w:rsidRPr="00EB4744">
        <w:rPr>
          <w:sz w:val="28"/>
        </w:rPr>
        <w:t>Жители села, в котором организовано централизованное водоснабжение, обратились с жалобами на  неприятный привкус воды. В качестве источника водоснабжения села используется скважина глубиной 45 метров. При исследовании проб питьевой воды установлено: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 xml:space="preserve">- привкус – </w:t>
      </w:r>
      <w:r>
        <w:rPr>
          <w:sz w:val="28"/>
        </w:rPr>
        <w:t>3-4</w:t>
      </w:r>
      <w:r w:rsidRPr="00EB4744">
        <w:rPr>
          <w:sz w:val="28"/>
        </w:rPr>
        <w:t xml:space="preserve"> балл</w:t>
      </w:r>
      <w:r>
        <w:rPr>
          <w:sz w:val="28"/>
        </w:rPr>
        <w:t>а</w:t>
      </w:r>
      <w:r w:rsidRPr="00EB4744">
        <w:rPr>
          <w:sz w:val="28"/>
        </w:rPr>
        <w:t xml:space="preserve">, 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 xml:space="preserve">- запах – </w:t>
      </w:r>
      <w:r>
        <w:rPr>
          <w:sz w:val="28"/>
        </w:rPr>
        <w:t>2</w:t>
      </w:r>
      <w:r w:rsidRPr="00EB4744">
        <w:rPr>
          <w:sz w:val="28"/>
        </w:rPr>
        <w:t xml:space="preserve"> баллов, 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 xml:space="preserve">- цветность - 5˚, 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>- сухой остаток – 1</w:t>
      </w:r>
      <w:r>
        <w:rPr>
          <w:sz w:val="28"/>
        </w:rPr>
        <w:t>65</w:t>
      </w:r>
      <w:r w:rsidRPr="00EB4744">
        <w:rPr>
          <w:sz w:val="28"/>
        </w:rPr>
        <w:t>0 мг/л;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>- общая жесткость – 1</w:t>
      </w:r>
      <w:r>
        <w:rPr>
          <w:sz w:val="28"/>
        </w:rPr>
        <w:t>2</w:t>
      </w:r>
      <w:r w:rsidRPr="00EB4744">
        <w:rPr>
          <w:sz w:val="28"/>
        </w:rPr>
        <w:t xml:space="preserve"> мг/л;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>- сульфаты – 300 мг/л;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  <w:t>- хлориды – 450 мг/л.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ab/>
      </w:r>
      <w:r w:rsidRPr="00EB4744">
        <w:rPr>
          <w:sz w:val="28"/>
        </w:rPr>
        <w:tab/>
        <w:t>Задание: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>1.</w:t>
      </w:r>
      <w:r w:rsidRPr="00EB4744">
        <w:rPr>
          <w:sz w:val="28"/>
        </w:rPr>
        <w:tab/>
        <w:t xml:space="preserve">Дайте гигиеническую оценку </w:t>
      </w:r>
      <w:r>
        <w:rPr>
          <w:sz w:val="28"/>
        </w:rPr>
        <w:t xml:space="preserve">качества питьевой </w:t>
      </w:r>
      <w:r w:rsidRPr="00EB4744">
        <w:rPr>
          <w:sz w:val="28"/>
        </w:rPr>
        <w:t xml:space="preserve"> воды.</w:t>
      </w:r>
    </w:p>
    <w:p w:rsidR="00A737C7" w:rsidRPr="00EB4744" w:rsidRDefault="00A737C7" w:rsidP="00A737C7">
      <w:pPr>
        <w:jc w:val="both"/>
        <w:rPr>
          <w:sz w:val="28"/>
        </w:rPr>
      </w:pPr>
      <w:r w:rsidRPr="00EB4744">
        <w:rPr>
          <w:sz w:val="28"/>
        </w:rPr>
        <w:t>2.</w:t>
      </w:r>
      <w:r w:rsidRPr="00EB4744">
        <w:rPr>
          <w:sz w:val="28"/>
        </w:rPr>
        <w:tab/>
      </w:r>
      <w:r>
        <w:rPr>
          <w:sz w:val="28"/>
        </w:rPr>
        <w:t>Укажите возможные причины, обуславливающие состав питьевой воды</w:t>
      </w:r>
      <w:r w:rsidRPr="00EB4744">
        <w:rPr>
          <w:sz w:val="28"/>
        </w:rPr>
        <w:t>.</w:t>
      </w:r>
    </w:p>
    <w:p w:rsidR="00A737C7" w:rsidRPr="00EB4744" w:rsidRDefault="00A737C7" w:rsidP="00A737C7">
      <w:pPr>
        <w:jc w:val="both"/>
        <w:rPr>
          <w:sz w:val="28"/>
        </w:rPr>
      </w:pPr>
      <w:r>
        <w:rPr>
          <w:sz w:val="28"/>
        </w:rPr>
        <w:t xml:space="preserve">3. Назовите возможные </w:t>
      </w:r>
      <w:r w:rsidRPr="00EB4744">
        <w:rPr>
          <w:sz w:val="28"/>
        </w:rPr>
        <w:t xml:space="preserve"> изменения состояния здоровья жителей села  при употреблении данной питьевой воды</w:t>
      </w:r>
      <w:r>
        <w:rPr>
          <w:sz w:val="28"/>
        </w:rPr>
        <w:t>.</w:t>
      </w:r>
    </w:p>
    <w:p w:rsidR="00A737C7" w:rsidRDefault="00A737C7" w:rsidP="00A737C7">
      <w:pPr>
        <w:rPr>
          <w:rFonts w:cs="Courier New"/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</w:rPr>
      </w:pPr>
      <w:r w:rsidRPr="000F1BEA">
        <w:rPr>
          <w:b/>
          <w:sz w:val="36"/>
        </w:rPr>
        <w:t>ЗАДАЧА №1</w:t>
      </w:r>
      <w:r>
        <w:rPr>
          <w:b/>
          <w:sz w:val="36"/>
        </w:rPr>
        <w:t>2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  <w:t>Меню банкета включало жареного цыпленка, картофель жареный по-домашнему, салат из свежих овощей, бисквитный торт и кофе. В течение 2-х часов большинство обедавших почувствовало себя плохо: наблюдались тошнота, рвота, небольшая болезненность в эпигастральной области и диарея, температура не повышалась, симптомы интоксикации выражены слабо. На следующие сутки больные чувствовали себя удовлетворительно.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ab/>
      </w:r>
      <w:r w:rsidRPr="000F1BEA">
        <w:rPr>
          <w:sz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1. О каком заболевании идет речь? Какое место в классификации оно занимает?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2. Какое из перечисленных блюд вероятнее всего явилось причиной этого заболевания?</w:t>
      </w:r>
    </w:p>
    <w:p w:rsidR="00A737C7" w:rsidRPr="000F1BEA" w:rsidRDefault="00A737C7" w:rsidP="00A737C7">
      <w:pPr>
        <w:jc w:val="both"/>
        <w:rPr>
          <w:sz w:val="28"/>
        </w:rPr>
      </w:pPr>
      <w:r w:rsidRPr="000F1BEA">
        <w:rPr>
          <w:sz w:val="28"/>
        </w:rPr>
        <w:t>3. В чем заключается профилактика данного заболевания?</w:t>
      </w:r>
    </w:p>
    <w:p w:rsidR="00A737C7" w:rsidRDefault="00A737C7" w:rsidP="00A737C7">
      <w:pPr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>
        <w:rPr>
          <w:b/>
          <w:sz w:val="36"/>
          <w:szCs w:val="36"/>
        </w:rPr>
        <w:t>13</w:t>
      </w:r>
      <w:r w:rsidRPr="000F1BEA">
        <w:rPr>
          <w:b/>
          <w:sz w:val="36"/>
          <w:szCs w:val="36"/>
        </w:rPr>
        <w:t xml:space="preserve"> 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  <w:t>Несколько жителей села Борзовка обратились с жалобами на общую слабость, жжение во рту, боли при глотании. При объективном исследовании у всех них обнаружена геморрагическая сыпь на туловище и конечностях, некротическая ангина. В общем анализе крови: анемия, лейкопения, тромбоцитопения.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  <w:t>Позже выяснилось, что в пекарне последние несколько дней для выпечки хлеба использовалась мука из перезимовавшего в поле зерна.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1. О каком заболевании идет речь, какое место в классификации  занимает?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>2. Какова его природа?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>3. В чем заключается его профилактика?</w:t>
      </w:r>
    </w:p>
    <w:p w:rsidR="00A737C7" w:rsidRPr="000F1BEA" w:rsidRDefault="00A737C7" w:rsidP="00A737C7">
      <w:pPr>
        <w:rPr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>
        <w:rPr>
          <w:b/>
          <w:sz w:val="36"/>
          <w:szCs w:val="36"/>
        </w:rPr>
        <w:t>14</w:t>
      </w:r>
    </w:p>
    <w:p w:rsidR="00A737C7" w:rsidRPr="000F1BEA" w:rsidRDefault="00A737C7" w:rsidP="00A737C7">
      <w:pPr>
        <w:jc w:val="both"/>
        <w:rPr>
          <w:sz w:val="28"/>
          <w:szCs w:val="28"/>
          <w:u w:val="single"/>
        </w:rPr>
      </w:pPr>
      <w:r w:rsidRPr="000F1BEA">
        <w:rPr>
          <w:sz w:val="28"/>
          <w:szCs w:val="28"/>
        </w:rPr>
        <w:tab/>
        <w:t xml:space="preserve">При рассмотрении плана инфекционного отделения установлено, что в </w:t>
      </w:r>
      <w:r>
        <w:rPr>
          <w:sz w:val="28"/>
          <w:szCs w:val="28"/>
        </w:rPr>
        <w:t>в</w:t>
      </w:r>
      <w:r w:rsidRPr="000F1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боксированных </w:t>
      </w:r>
      <w:r w:rsidRPr="000F1BEA">
        <w:rPr>
          <w:sz w:val="28"/>
          <w:szCs w:val="28"/>
        </w:rPr>
        <w:t>палат</w:t>
      </w:r>
      <w:r>
        <w:rPr>
          <w:sz w:val="28"/>
          <w:szCs w:val="28"/>
        </w:rPr>
        <w:t>ах</w:t>
      </w:r>
      <w:r w:rsidRPr="000F1BEA">
        <w:rPr>
          <w:sz w:val="28"/>
          <w:szCs w:val="28"/>
        </w:rPr>
        <w:t xml:space="preserve"> площадью 24 м</w:t>
      </w:r>
      <w:r w:rsidRPr="000F1BEA">
        <w:rPr>
          <w:sz w:val="28"/>
          <w:szCs w:val="28"/>
          <w:vertAlign w:val="superscript"/>
        </w:rPr>
        <w:t>2</w:t>
      </w:r>
      <w:r w:rsidRPr="000F1BEA">
        <w:rPr>
          <w:sz w:val="28"/>
          <w:szCs w:val="28"/>
        </w:rPr>
        <w:t xml:space="preserve"> и высотой 2,6 м будет находиться 5 коек.</w:t>
      </w:r>
      <w:r w:rsidRPr="000734C4">
        <w:rPr>
          <w:sz w:val="28"/>
          <w:szCs w:val="28"/>
        </w:rPr>
        <w:t xml:space="preserve"> В </w:t>
      </w:r>
      <w:r w:rsidRPr="000734C4">
        <w:rPr>
          <w:sz w:val="28"/>
          <w:szCs w:val="28"/>
        </w:rPr>
        <w:lastRenderedPageBreak/>
        <w:t>отделении предусмотрены</w:t>
      </w:r>
      <w:r>
        <w:rPr>
          <w:sz w:val="28"/>
          <w:szCs w:val="28"/>
        </w:rPr>
        <w:t xml:space="preserve"> </w:t>
      </w:r>
      <w:r w:rsidRPr="000734C4">
        <w:rPr>
          <w:sz w:val="28"/>
          <w:szCs w:val="28"/>
        </w:rPr>
        <w:t xml:space="preserve"> и боксы, в структуру бокса входит шлюз (в шлюзе имеется выход в туалет и душ, окно для передачи пищи), палата для пребывания двух больных, тамбур для входа пациента с улицы</w:t>
      </w:r>
      <w:r>
        <w:rPr>
          <w:sz w:val="28"/>
          <w:szCs w:val="28"/>
        </w:rPr>
        <w:t>.</w:t>
      </w:r>
      <w:r w:rsidRPr="000734C4">
        <w:rPr>
          <w:sz w:val="28"/>
          <w:szCs w:val="28"/>
        </w:rPr>
        <w:t xml:space="preserve"> </w:t>
      </w:r>
      <w:r w:rsidRPr="000F1BEA">
        <w:rPr>
          <w:sz w:val="28"/>
          <w:szCs w:val="28"/>
        </w:rPr>
        <w:t xml:space="preserve"> Окна ориентированы на северо-восток, КЕО – 0,8%,  В качестве источника искусственного освещения используется одна лампа </w:t>
      </w:r>
      <w:r>
        <w:rPr>
          <w:sz w:val="28"/>
          <w:szCs w:val="28"/>
        </w:rPr>
        <w:t>люминесцентная лампа</w:t>
      </w:r>
      <w:r w:rsidRPr="000F1BEA">
        <w:rPr>
          <w:sz w:val="28"/>
          <w:szCs w:val="28"/>
        </w:rPr>
        <w:t xml:space="preserve">. Уровень общего искусственного  освещения – 45 люкс. </w:t>
      </w:r>
      <w:r>
        <w:rPr>
          <w:sz w:val="28"/>
          <w:szCs w:val="28"/>
        </w:rPr>
        <w:t>В больнице функционирует система приточно-вытяжной вентиляции с преобладанием притока над вытяжкой. Скорость движения воздуха 0,1-0,2 м\с. Температура в боксе составила 27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A737C7" w:rsidRPr="000F1BEA" w:rsidRDefault="00A737C7" w:rsidP="00A737C7">
      <w:pPr>
        <w:rPr>
          <w:sz w:val="28"/>
          <w:szCs w:val="28"/>
          <w:u w:val="single"/>
        </w:rPr>
      </w:pP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>1. Дайте санитарно-гигиеническую оценку инфекционного отделения больницы.</w:t>
      </w:r>
    </w:p>
    <w:p w:rsidR="00A737C7" w:rsidRPr="000F1BEA" w:rsidRDefault="00A737C7" w:rsidP="00A737C7">
      <w:pPr>
        <w:rPr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>
        <w:rPr>
          <w:b/>
          <w:sz w:val="36"/>
          <w:szCs w:val="36"/>
        </w:rPr>
        <w:t>1</w:t>
      </w:r>
      <w:r w:rsidRPr="000F1BEA">
        <w:rPr>
          <w:b/>
          <w:sz w:val="36"/>
          <w:szCs w:val="36"/>
        </w:rPr>
        <w:t>5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  <w:t>В весеннее время пациент обратился с жалобами к участковому терапевту на повышенную утомляемость, слабость, пониженную работоспособность, кровоточивость десен, частые респираторные заболевания. Из расспроса больного выяснилось, что в последние месяцы он активно занимается спортом. При проведении данному больному пробы Нестерова было обнаружено 30 геморрагических кровоизлияний.</w:t>
      </w:r>
    </w:p>
    <w:p w:rsidR="00A737C7" w:rsidRPr="000F1BEA" w:rsidRDefault="00A737C7" w:rsidP="00A737C7">
      <w:pPr>
        <w:rPr>
          <w:sz w:val="28"/>
          <w:szCs w:val="28"/>
          <w:u w:val="single"/>
        </w:rPr>
      </w:pP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>1. О каком заболевании идет речь?</w:t>
      </w:r>
    </w:p>
    <w:p w:rsidR="00A737C7" w:rsidRPr="00A737C7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>2. О чем говорит проба Нестерова и как она проводится?</w:t>
      </w:r>
    </w:p>
    <w:p w:rsidR="00A737C7" w:rsidRPr="000F1BEA" w:rsidRDefault="00A737C7" w:rsidP="00A737C7">
      <w:pPr>
        <w:jc w:val="right"/>
        <w:rPr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>
        <w:rPr>
          <w:b/>
          <w:sz w:val="36"/>
          <w:szCs w:val="36"/>
        </w:rPr>
        <w:t>16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  <w:t>При обследовании палатной секции было установлено, что она рассчитана на 38 коек. В состав палатной секции входит следующий набор помещений: палаты, кабинеты врачей, пост медицинской сестры, комната сестры хозяйки, санитарный узел. Буфетная, столовая, процедурная являются общими и для другой рядом расположенной палатной секции. Высота помещений палатной секции составляет 2,5м. ширина дверных проемов 100см. Палаты рассчитаны на 4 и 6 человек, кровати расположены перпендикулярно светонесущей стороне, вплотную к стенам. Внутренняя отделка палат представлена моющими обоями. В душевой и ванне стены покрашены масляной краской. Температура в палате составила 26С, скорость движения воздуха 0,1 м\с, влажность 65%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1. Какие нарушения имеются в планировке палатной секции?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2. Перечислите набор помещений, входящих в состав палатной секции.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3. Оцените параметры микроклимата.</w:t>
      </w:r>
    </w:p>
    <w:p w:rsidR="00A737C7" w:rsidRDefault="00A737C7" w:rsidP="00A737C7">
      <w:pPr>
        <w:jc w:val="center"/>
        <w:rPr>
          <w:b/>
          <w:sz w:val="36"/>
          <w:szCs w:val="36"/>
        </w:rPr>
      </w:pPr>
    </w:p>
    <w:p w:rsidR="0024304E" w:rsidRDefault="0024304E" w:rsidP="00A737C7">
      <w:pPr>
        <w:jc w:val="center"/>
        <w:rPr>
          <w:b/>
          <w:sz w:val="36"/>
          <w:szCs w:val="36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 w:rsidRPr="007B6260">
        <w:rPr>
          <w:b/>
          <w:sz w:val="36"/>
          <w:szCs w:val="36"/>
        </w:rPr>
        <w:t>17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  <w:t xml:space="preserve">В отделении для иммунокомпрометированных пациентов, в палате находится 4 кровати, которые расположены по периметру палаты. Перед входом в палату имеется тамбур. Туалет общий для двух палат. Все парентеральные манипуляции проводятся в процедурной. Перевязки осуществляются в перевязочной. Вентиляция приточно-вытяжная, в нерабочем состоянии. Два раза в день палата проветривается. </w:t>
      </w:r>
      <w:r w:rsidRPr="000F1BEA">
        <w:rPr>
          <w:sz w:val="28"/>
          <w:szCs w:val="28"/>
        </w:rPr>
        <w:lastRenderedPageBreak/>
        <w:t xml:space="preserve">В качестве источника искусственного освещения предусмотрены 2 </w:t>
      </w:r>
      <w:r>
        <w:rPr>
          <w:sz w:val="28"/>
          <w:szCs w:val="28"/>
        </w:rPr>
        <w:t>люминесцентные лампы,</w:t>
      </w:r>
      <w:r w:rsidRPr="000F1BEA">
        <w:rPr>
          <w:sz w:val="28"/>
          <w:szCs w:val="28"/>
        </w:rPr>
        <w:t xml:space="preserve"> уровень искусственного освещения составляет 50 ЛК. Температура в палате 27С, влажность 70%, скорость движения воздуха 0,2 м\с.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1. Оцените санитарно-гигиеническое состояние отделения для иммунокомпрометированных пациентов. Дайте свои рекомендации.</w:t>
      </w:r>
    </w:p>
    <w:p w:rsidR="00A737C7" w:rsidRDefault="00A737C7" w:rsidP="00A737C7">
      <w:pPr>
        <w:rPr>
          <w:sz w:val="28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 w:rsidRPr="007B6260">
        <w:rPr>
          <w:b/>
          <w:sz w:val="36"/>
          <w:szCs w:val="36"/>
        </w:rPr>
        <w:t>18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  <w:t>Семья рыбака, употреблявшая в пищу  хищную рыбу, вынуждена была обратиться в поликлинику в связи с появившимся общим недомоганием, сильными приступообразными мышечными болями, повторяющимися до 4-6 раз в сутки, продолжительность приступов около двух суток, кроме того, изменился цвет мочи до коричнево-бурого. Заболевание протекает при нормальной температуре и отсутствии каких либо воспалительных изменений</w:t>
      </w:r>
    </w:p>
    <w:p w:rsidR="00A737C7" w:rsidRPr="000F1BEA" w:rsidRDefault="00A737C7" w:rsidP="00A737C7">
      <w:pPr>
        <w:rPr>
          <w:sz w:val="28"/>
          <w:szCs w:val="28"/>
        </w:rPr>
      </w:pPr>
      <w:r w:rsidRPr="000F1BEA">
        <w:rPr>
          <w:sz w:val="28"/>
          <w:szCs w:val="28"/>
        </w:rPr>
        <w:tab/>
      </w:r>
      <w:r w:rsidRPr="000F1BEA">
        <w:rPr>
          <w:sz w:val="28"/>
          <w:szCs w:val="28"/>
          <w:u w:val="single"/>
        </w:rPr>
        <w:t>Задание:</w:t>
      </w:r>
    </w:p>
    <w:p w:rsidR="00A737C7" w:rsidRPr="000F1BEA" w:rsidRDefault="00A737C7" w:rsidP="00A737C7">
      <w:pPr>
        <w:tabs>
          <w:tab w:val="left" w:pos="3600"/>
        </w:tabs>
        <w:jc w:val="both"/>
        <w:rPr>
          <w:sz w:val="28"/>
          <w:szCs w:val="28"/>
        </w:rPr>
      </w:pPr>
      <w:r w:rsidRPr="000F1BEA">
        <w:rPr>
          <w:sz w:val="28"/>
          <w:szCs w:val="28"/>
        </w:rPr>
        <w:t xml:space="preserve">1. О каком заболевании идет речь? 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2. К какой группе в классификации алиментарных заболеваний относиться это пищевое отравление?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3. Какие теории возникновения данного заболевания?</w:t>
      </w:r>
    </w:p>
    <w:p w:rsidR="00A737C7" w:rsidRPr="000F1BEA" w:rsidRDefault="00A737C7" w:rsidP="00A737C7">
      <w:pPr>
        <w:jc w:val="both"/>
        <w:rPr>
          <w:sz w:val="28"/>
          <w:szCs w:val="28"/>
        </w:rPr>
      </w:pPr>
    </w:p>
    <w:p w:rsidR="00A737C7" w:rsidRPr="000F1BEA" w:rsidRDefault="00A737C7" w:rsidP="00A737C7">
      <w:pPr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 w:rsidRPr="007B6260">
        <w:rPr>
          <w:b/>
          <w:sz w:val="36"/>
          <w:szCs w:val="36"/>
        </w:rPr>
        <w:t>19</w:t>
      </w:r>
    </w:p>
    <w:p w:rsidR="00A737C7" w:rsidRPr="000F1BEA" w:rsidRDefault="00A737C7" w:rsidP="00A737C7">
      <w:pPr>
        <w:ind w:firstLine="360"/>
        <w:jc w:val="both"/>
        <w:rPr>
          <w:sz w:val="28"/>
          <w:szCs w:val="28"/>
        </w:rPr>
      </w:pPr>
      <w:r w:rsidRPr="000F1BEA">
        <w:rPr>
          <w:rFonts w:hint="eastAsia"/>
          <w:sz w:val="28"/>
          <w:szCs w:val="28"/>
        </w:rPr>
        <w:t>В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детском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саду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на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обед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в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качестве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закуски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была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дана</w:t>
      </w:r>
      <w:r w:rsidRPr="000F1BEA">
        <w:rPr>
          <w:sz w:val="28"/>
          <w:szCs w:val="28"/>
        </w:rPr>
        <w:t xml:space="preserve"> </w:t>
      </w:r>
      <w:r w:rsidRPr="007B6260">
        <w:rPr>
          <w:sz w:val="28"/>
          <w:szCs w:val="28"/>
        </w:rPr>
        <w:t xml:space="preserve">консервированная </w:t>
      </w:r>
      <w:r w:rsidRPr="000F1BEA">
        <w:rPr>
          <w:sz w:val="28"/>
          <w:szCs w:val="28"/>
        </w:rPr>
        <w:t xml:space="preserve">грибная </w:t>
      </w:r>
      <w:r w:rsidRPr="000F1BEA">
        <w:rPr>
          <w:rFonts w:hint="eastAsia"/>
          <w:sz w:val="28"/>
          <w:szCs w:val="28"/>
        </w:rPr>
        <w:t>икра</w:t>
      </w:r>
      <w:r w:rsidRPr="000F1BEA">
        <w:rPr>
          <w:sz w:val="28"/>
          <w:szCs w:val="28"/>
        </w:rPr>
        <w:t xml:space="preserve"> производства местных фермеров. </w:t>
      </w:r>
      <w:r w:rsidRPr="000F1BEA">
        <w:rPr>
          <w:rFonts w:hint="eastAsia"/>
          <w:sz w:val="28"/>
          <w:szCs w:val="28"/>
        </w:rPr>
        <w:t>Спустя</w:t>
      </w:r>
      <w:r w:rsidRPr="000F1BEA">
        <w:rPr>
          <w:sz w:val="28"/>
          <w:szCs w:val="28"/>
        </w:rPr>
        <w:t xml:space="preserve"> 7 </w:t>
      </w:r>
      <w:r w:rsidRPr="000F1BEA">
        <w:rPr>
          <w:rFonts w:hint="eastAsia"/>
          <w:sz w:val="28"/>
          <w:szCs w:val="28"/>
        </w:rPr>
        <w:t>часов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у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двоих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детей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появилась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рвота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боли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в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животе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слабость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затрудненное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глотание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неравномерное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расширение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зрачков</w:t>
      </w:r>
      <w:r w:rsidRPr="000F1BEA">
        <w:rPr>
          <w:sz w:val="28"/>
          <w:szCs w:val="28"/>
        </w:rPr>
        <w:t xml:space="preserve">. </w:t>
      </w:r>
      <w:r w:rsidRPr="000F1BEA">
        <w:rPr>
          <w:rFonts w:hint="eastAsia"/>
          <w:sz w:val="28"/>
          <w:szCs w:val="28"/>
        </w:rPr>
        <w:t>Позднее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появились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такие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симптомы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как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опущение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века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охриплость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голоса</w:t>
      </w:r>
      <w:r w:rsidRPr="000F1BEA">
        <w:rPr>
          <w:sz w:val="28"/>
          <w:szCs w:val="28"/>
        </w:rPr>
        <w:t xml:space="preserve">, </w:t>
      </w:r>
      <w:r w:rsidRPr="000F1BEA">
        <w:rPr>
          <w:rFonts w:hint="eastAsia"/>
          <w:sz w:val="28"/>
          <w:szCs w:val="28"/>
        </w:rPr>
        <w:t>гнусавая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речь</w:t>
      </w:r>
      <w:r w:rsidRPr="000F1BEA">
        <w:rPr>
          <w:sz w:val="28"/>
          <w:szCs w:val="28"/>
        </w:rPr>
        <w:t xml:space="preserve">. </w:t>
      </w:r>
      <w:r w:rsidRPr="000F1BEA">
        <w:rPr>
          <w:rFonts w:hint="eastAsia"/>
          <w:sz w:val="28"/>
          <w:szCs w:val="28"/>
        </w:rPr>
        <w:t>Температура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тела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оставалась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нормальной</w:t>
      </w:r>
      <w:r w:rsidRPr="000F1BEA">
        <w:rPr>
          <w:sz w:val="28"/>
          <w:szCs w:val="28"/>
        </w:rPr>
        <w:t xml:space="preserve">. </w:t>
      </w:r>
      <w:r w:rsidRPr="000F1BEA">
        <w:rPr>
          <w:rFonts w:hint="eastAsia"/>
          <w:sz w:val="28"/>
          <w:szCs w:val="28"/>
        </w:rPr>
        <w:t>Дети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были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проконсультированы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невропатологом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и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госпитализированы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в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неврологическое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отделение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с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диагнозами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бульбарная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форма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полиомиелита</w:t>
      </w:r>
      <w:r w:rsidRPr="000F1BEA">
        <w:rPr>
          <w:sz w:val="28"/>
          <w:szCs w:val="28"/>
        </w:rPr>
        <w:t xml:space="preserve">. </w:t>
      </w:r>
      <w:r w:rsidRPr="000F1BEA">
        <w:rPr>
          <w:rFonts w:hint="eastAsia"/>
          <w:sz w:val="28"/>
          <w:szCs w:val="28"/>
        </w:rPr>
        <w:t>Несмотря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на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проводимое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лечение</w:t>
      </w:r>
      <w:r w:rsidRPr="000F1BEA">
        <w:rPr>
          <w:sz w:val="28"/>
          <w:szCs w:val="28"/>
        </w:rPr>
        <w:t xml:space="preserve">, два </w:t>
      </w:r>
      <w:r w:rsidRPr="000F1BEA">
        <w:rPr>
          <w:rFonts w:hint="eastAsia"/>
          <w:sz w:val="28"/>
          <w:szCs w:val="28"/>
        </w:rPr>
        <w:t>ребенка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скончались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через</w:t>
      </w:r>
      <w:r w:rsidRPr="000F1BEA">
        <w:rPr>
          <w:sz w:val="28"/>
          <w:szCs w:val="28"/>
        </w:rPr>
        <w:t xml:space="preserve"> </w:t>
      </w:r>
      <w:r w:rsidRPr="000F1BEA">
        <w:rPr>
          <w:rFonts w:hint="eastAsia"/>
          <w:sz w:val="28"/>
          <w:szCs w:val="28"/>
        </w:rPr>
        <w:t>сутки</w:t>
      </w:r>
      <w:r w:rsidRPr="000F1BEA">
        <w:rPr>
          <w:sz w:val="28"/>
          <w:szCs w:val="28"/>
        </w:rPr>
        <w:t>. Через 12 часов аналогичные жалобы появились у других детей.</w:t>
      </w:r>
    </w:p>
    <w:p w:rsidR="00A737C7" w:rsidRPr="000F1BEA" w:rsidRDefault="00A737C7" w:rsidP="00A737C7">
      <w:pPr>
        <w:numPr>
          <w:ilvl w:val="0"/>
          <w:numId w:val="27"/>
        </w:num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Назовите предполагаемую причину данной ситуации.</w:t>
      </w:r>
    </w:p>
    <w:p w:rsidR="00A737C7" w:rsidRPr="000F1BEA" w:rsidRDefault="00A737C7" w:rsidP="00A737C7">
      <w:pPr>
        <w:numPr>
          <w:ilvl w:val="0"/>
          <w:numId w:val="27"/>
        </w:num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С чем связаны вышеуказанные симптомы.</w:t>
      </w:r>
    </w:p>
    <w:p w:rsidR="00A737C7" w:rsidRPr="0024304E" w:rsidRDefault="00A737C7" w:rsidP="0024304E">
      <w:pPr>
        <w:numPr>
          <w:ilvl w:val="0"/>
          <w:numId w:val="27"/>
        </w:numPr>
        <w:jc w:val="both"/>
        <w:rPr>
          <w:sz w:val="28"/>
          <w:szCs w:val="28"/>
        </w:rPr>
      </w:pPr>
      <w:r w:rsidRPr="000F1BEA">
        <w:rPr>
          <w:sz w:val="28"/>
          <w:szCs w:val="28"/>
        </w:rPr>
        <w:t>Назовите меры профилактики данного заболевания.</w:t>
      </w:r>
    </w:p>
    <w:p w:rsidR="00A737C7" w:rsidRDefault="00A737C7" w:rsidP="00A737C7">
      <w:pPr>
        <w:tabs>
          <w:tab w:val="left" w:pos="6929"/>
        </w:tabs>
        <w:jc w:val="center"/>
        <w:rPr>
          <w:b/>
          <w:sz w:val="36"/>
          <w:szCs w:val="36"/>
        </w:rPr>
      </w:pPr>
    </w:p>
    <w:p w:rsidR="00A737C7" w:rsidRPr="000F1BEA" w:rsidRDefault="00A737C7" w:rsidP="00A737C7">
      <w:pPr>
        <w:tabs>
          <w:tab w:val="left" w:pos="6929"/>
        </w:tabs>
        <w:jc w:val="center"/>
        <w:rPr>
          <w:b/>
          <w:sz w:val="36"/>
          <w:szCs w:val="36"/>
        </w:rPr>
      </w:pPr>
      <w:r w:rsidRPr="000F1BEA">
        <w:rPr>
          <w:b/>
          <w:sz w:val="36"/>
          <w:szCs w:val="36"/>
        </w:rPr>
        <w:t>ЗАДАЧА №</w:t>
      </w:r>
      <w:r>
        <w:rPr>
          <w:b/>
          <w:sz w:val="36"/>
          <w:szCs w:val="36"/>
        </w:rPr>
        <w:t>2</w:t>
      </w:r>
      <w:r w:rsidRPr="000F1BEA">
        <w:rPr>
          <w:b/>
          <w:sz w:val="36"/>
          <w:szCs w:val="36"/>
        </w:rPr>
        <w:t>0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0F1BEA">
        <w:rPr>
          <w:sz w:val="28"/>
          <w:szCs w:val="28"/>
        </w:rPr>
        <w:tab/>
      </w:r>
      <w:r w:rsidRPr="00EB4744">
        <w:rPr>
          <w:sz w:val="28"/>
          <w:szCs w:val="28"/>
        </w:rPr>
        <w:t>При обследовании о населения нескольких населенных пунктов Московской области, расположенных на ограниченной территории, обнаружено, что у многих  отмечается характерная крапчатость зубов. повышенная хрупкость зубной эмали, она становится шероховатой и стирается в процессе чистки зубов. На зубах  имею</w:t>
      </w:r>
      <w:r>
        <w:rPr>
          <w:sz w:val="28"/>
          <w:szCs w:val="28"/>
        </w:rPr>
        <w:t xml:space="preserve">тся также бурые и белые пятна. </w:t>
      </w:r>
      <w:r w:rsidRPr="00EB4744">
        <w:rPr>
          <w:sz w:val="28"/>
          <w:szCs w:val="28"/>
        </w:rPr>
        <w:t>Биохимическое исследование крови показало нарушение фосфорно-кальциевого обмена.</w:t>
      </w:r>
    </w:p>
    <w:p w:rsidR="00A737C7" w:rsidRPr="00EB4744" w:rsidRDefault="00A737C7" w:rsidP="00A737C7">
      <w:pPr>
        <w:ind w:firstLine="708"/>
        <w:jc w:val="both"/>
        <w:rPr>
          <w:sz w:val="28"/>
          <w:szCs w:val="28"/>
        </w:rPr>
      </w:pPr>
      <w:r w:rsidRPr="00EB4744">
        <w:rPr>
          <w:sz w:val="28"/>
          <w:szCs w:val="28"/>
        </w:rPr>
        <w:t>При исследовании проб питьевой воды централизованного водоснабжения установлено: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 xml:space="preserve">- привкус – 2 балл, 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 xml:space="preserve">- запах – 2 баллов, 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lastRenderedPageBreak/>
        <w:tab/>
        <w:t xml:space="preserve">- цветность - 5˚, 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>сухой остаток – 450 мг/л;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>- общая жесткость – 4 мг/л;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>- сульфаты – 300 мг/л;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>- хлориды – 450 мг/л;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ab/>
        <w:t>фториды – 3,0 мг/л;</w:t>
      </w:r>
    </w:p>
    <w:p w:rsidR="00A737C7" w:rsidRPr="00EB4744" w:rsidRDefault="00A737C7" w:rsidP="00A737C7">
      <w:pPr>
        <w:jc w:val="both"/>
        <w:rPr>
          <w:sz w:val="28"/>
          <w:szCs w:val="28"/>
          <w:u w:val="single"/>
        </w:rPr>
      </w:pPr>
      <w:r w:rsidRPr="00EB4744">
        <w:rPr>
          <w:sz w:val="28"/>
          <w:szCs w:val="28"/>
          <w:u w:val="single"/>
        </w:rPr>
        <w:t>Задание: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>1.</w:t>
      </w:r>
      <w:r w:rsidRPr="00EB4744">
        <w:rPr>
          <w:sz w:val="28"/>
          <w:szCs w:val="28"/>
        </w:rPr>
        <w:tab/>
        <w:t>Оцените качество питьевой воды.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>2.</w:t>
      </w:r>
      <w:r w:rsidRPr="00EB4744">
        <w:rPr>
          <w:sz w:val="28"/>
          <w:szCs w:val="28"/>
        </w:rPr>
        <w:tab/>
        <w:t>Поставьте предварительный диагноз</w:t>
      </w:r>
      <w:r>
        <w:rPr>
          <w:sz w:val="28"/>
          <w:szCs w:val="28"/>
        </w:rPr>
        <w:t>.</w:t>
      </w:r>
    </w:p>
    <w:p w:rsidR="00A737C7" w:rsidRPr="00EB4744" w:rsidRDefault="00A737C7" w:rsidP="00A737C7">
      <w:pPr>
        <w:jc w:val="both"/>
        <w:rPr>
          <w:sz w:val="28"/>
          <w:szCs w:val="28"/>
        </w:rPr>
      </w:pPr>
      <w:r w:rsidRPr="00EB4744">
        <w:rPr>
          <w:sz w:val="28"/>
          <w:szCs w:val="28"/>
        </w:rPr>
        <w:t>3.</w:t>
      </w:r>
      <w:r w:rsidRPr="00EB4744">
        <w:rPr>
          <w:sz w:val="28"/>
          <w:szCs w:val="28"/>
        </w:rPr>
        <w:tab/>
        <w:t>Этиология данного заболевания</w:t>
      </w:r>
      <w:r>
        <w:rPr>
          <w:sz w:val="28"/>
          <w:szCs w:val="28"/>
        </w:rPr>
        <w:t>.</w:t>
      </w:r>
    </w:p>
    <w:p w:rsidR="00A737C7" w:rsidRPr="000F1BEA" w:rsidRDefault="00A737C7" w:rsidP="00A737C7">
      <w:pPr>
        <w:jc w:val="both"/>
        <w:rPr>
          <w:sz w:val="28"/>
        </w:rPr>
      </w:pPr>
      <w:r w:rsidRPr="00EB4744">
        <w:rPr>
          <w:sz w:val="28"/>
          <w:szCs w:val="28"/>
        </w:rPr>
        <w:t>4.</w:t>
      </w:r>
      <w:r w:rsidRPr="00EB4744">
        <w:rPr>
          <w:sz w:val="28"/>
          <w:szCs w:val="28"/>
        </w:rPr>
        <w:tab/>
        <w:t>Укажите профилактические мероприятия, которые необходимо проводить в данной местности</w:t>
      </w:r>
      <w:r>
        <w:rPr>
          <w:sz w:val="28"/>
          <w:szCs w:val="28"/>
        </w:rPr>
        <w:t>.</w:t>
      </w:r>
    </w:p>
    <w:p w:rsidR="005108E6" w:rsidRPr="00CD768B" w:rsidRDefault="005108E6" w:rsidP="00CD768B">
      <w:pPr>
        <w:rPr>
          <w:b/>
          <w:color w:val="000000"/>
          <w:sz w:val="28"/>
          <w:szCs w:val="28"/>
        </w:rPr>
      </w:pPr>
    </w:p>
    <w:p w:rsidR="00E36B6C" w:rsidRPr="005223E1" w:rsidRDefault="00E36B6C" w:rsidP="00E36B6C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зачет</w:t>
      </w:r>
      <w:r w:rsidRPr="005223E1">
        <w:rPr>
          <w:rFonts w:ascii="Times New Roman" w:hAnsi="Times New Roman"/>
          <w:b/>
          <w:color w:val="000000"/>
          <w:sz w:val="28"/>
          <w:szCs w:val="28"/>
        </w:rPr>
        <w:t>ного билета</w:t>
      </w:r>
    </w:p>
    <w:p w:rsidR="00E36B6C" w:rsidRPr="005223E1" w:rsidRDefault="00E36B6C" w:rsidP="00E36B6C">
      <w:pPr>
        <w:ind w:firstLine="709"/>
        <w:jc w:val="center"/>
      </w:pPr>
      <w:r w:rsidRPr="005223E1">
        <w:t>ФЕДЕРАЛЬНОЕ ГОСУДАРСТВЕННОЕ БЮДЖЕТНОЕ ОБРАЗОВАТЕЛЬНОЕ УЧРЕЖДЕНИЕ ВЫСШЕГО ОБРАЗОВАНИЯ</w:t>
      </w:r>
    </w:p>
    <w:p w:rsidR="00E36B6C" w:rsidRPr="005223E1" w:rsidRDefault="00E36B6C" w:rsidP="00E36B6C">
      <w:pPr>
        <w:ind w:firstLine="709"/>
        <w:jc w:val="center"/>
      </w:pPr>
      <w:r w:rsidRPr="005223E1">
        <w:t xml:space="preserve">«ОРЕНБУРГСКИЙ ГОСУДАРСТВЕННЫЙ МЕДИЦИНСКИЙ УНИВЕРСИТЕТ» </w:t>
      </w:r>
    </w:p>
    <w:p w:rsidR="00E36B6C" w:rsidRPr="005223E1" w:rsidRDefault="00E36B6C" w:rsidP="00E36B6C">
      <w:pPr>
        <w:ind w:firstLine="709"/>
        <w:jc w:val="center"/>
      </w:pPr>
      <w:r w:rsidRPr="005223E1">
        <w:t xml:space="preserve"> МИНИСТЕРСТВА ЗДРАВООХРАНЕНИЯ РОССИЙСКОЙ ФЕДЕРАЦИИ</w:t>
      </w:r>
    </w:p>
    <w:p w:rsidR="00E36B6C" w:rsidRPr="005223E1" w:rsidRDefault="00E36B6C" w:rsidP="00E36B6C">
      <w:pPr>
        <w:ind w:firstLine="709"/>
        <w:rPr>
          <w:sz w:val="28"/>
          <w:szCs w:val="28"/>
        </w:rPr>
      </w:pPr>
      <w:r w:rsidRPr="005223E1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- О</w:t>
      </w:r>
      <w:r w:rsidRPr="006C7868">
        <w:rPr>
          <w:sz w:val="28"/>
          <w:szCs w:val="28"/>
        </w:rPr>
        <w:t>бщей и коммунальной гигиены</w:t>
      </w:r>
    </w:p>
    <w:p w:rsidR="00E36B6C" w:rsidRPr="005223E1" w:rsidRDefault="00E36B6C" w:rsidP="00E36B6C">
      <w:pPr>
        <w:ind w:firstLine="709"/>
        <w:rPr>
          <w:sz w:val="28"/>
          <w:szCs w:val="28"/>
        </w:rPr>
      </w:pPr>
      <w:r w:rsidRPr="005223E1">
        <w:rPr>
          <w:sz w:val="28"/>
          <w:szCs w:val="28"/>
        </w:rPr>
        <w:t>направление подготовки (специальность)</w:t>
      </w:r>
      <w:r>
        <w:rPr>
          <w:sz w:val="28"/>
          <w:szCs w:val="28"/>
        </w:rPr>
        <w:t xml:space="preserve"> - 31.05.03 Стоматология</w:t>
      </w:r>
    </w:p>
    <w:p w:rsidR="00E36B6C" w:rsidRDefault="00E36B6C" w:rsidP="00E36B6C">
      <w:pPr>
        <w:ind w:firstLine="709"/>
        <w:rPr>
          <w:sz w:val="28"/>
          <w:szCs w:val="28"/>
        </w:rPr>
      </w:pPr>
      <w:r w:rsidRPr="005223E1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– Гигиена</w:t>
      </w:r>
    </w:p>
    <w:p w:rsidR="00E36B6C" w:rsidRPr="005223E1" w:rsidRDefault="00E36B6C" w:rsidP="00E36B6C">
      <w:pPr>
        <w:ind w:firstLine="709"/>
        <w:rPr>
          <w:sz w:val="28"/>
          <w:szCs w:val="28"/>
        </w:rPr>
      </w:pPr>
    </w:p>
    <w:p w:rsidR="00E36B6C" w:rsidRPr="005223E1" w:rsidRDefault="00FA0E26" w:rsidP="00E36B6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</w:t>
      </w:r>
      <w:r w:rsidR="00E36B6C" w:rsidRPr="005223E1">
        <w:rPr>
          <w:b/>
          <w:sz w:val="28"/>
          <w:szCs w:val="28"/>
        </w:rPr>
        <w:t>НЫЙ БИЛЕТ №</w:t>
      </w:r>
      <w:r w:rsidR="00E36B6C">
        <w:rPr>
          <w:b/>
          <w:sz w:val="28"/>
          <w:szCs w:val="28"/>
        </w:rPr>
        <w:t xml:space="preserve"> 1</w:t>
      </w:r>
    </w:p>
    <w:p w:rsidR="00E36B6C" w:rsidRPr="005223E1" w:rsidRDefault="00E36B6C" w:rsidP="00E36B6C">
      <w:pPr>
        <w:ind w:left="567"/>
        <w:rPr>
          <w:sz w:val="28"/>
          <w:szCs w:val="28"/>
        </w:rPr>
      </w:pPr>
      <w:r w:rsidRPr="005223E1">
        <w:rPr>
          <w:b/>
          <w:sz w:val="28"/>
          <w:szCs w:val="28"/>
          <w:lang w:val="en-US"/>
        </w:rPr>
        <w:t>I</w:t>
      </w:r>
      <w:r w:rsidRPr="005223E1">
        <w:rPr>
          <w:b/>
          <w:sz w:val="28"/>
          <w:szCs w:val="28"/>
        </w:rPr>
        <w:t>. ТЕОРЕТИЧЕСКИЕ ВОПРОСЫ</w:t>
      </w:r>
    </w:p>
    <w:p w:rsidR="00B76BED" w:rsidRDefault="00B76BED" w:rsidP="00B76BE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6BED">
        <w:rPr>
          <w:sz w:val="28"/>
          <w:szCs w:val="28"/>
        </w:rPr>
        <w:t xml:space="preserve"> </w:t>
      </w:r>
      <w:r w:rsidRPr="00B25918">
        <w:rPr>
          <w:sz w:val="28"/>
          <w:szCs w:val="28"/>
        </w:rPr>
        <w:t>Краткая характеристика развития гигиены</w:t>
      </w:r>
      <w:r>
        <w:rPr>
          <w:sz w:val="28"/>
          <w:szCs w:val="28"/>
        </w:rPr>
        <w:t xml:space="preserve"> в России. Вклад А.П. Доброслави</w:t>
      </w:r>
      <w:r w:rsidRPr="00B25918">
        <w:rPr>
          <w:sz w:val="28"/>
          <w:szCs w:val="28"/>
        </w:rPr>
        <w:t>на, Ф.Ф. Эрисмана в формировании гигиены как науки.</w:t>
      </w:r>
    </w:p>
    <w:p w:rsidR="00E36B6C" w:rsidRPr="0072045F" w:rsidRDefault="00B76BED" w:rsidP="00E36B6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6B6C" w:rsidRPr="0072045F">
        <w:rPr>
          <w:sz w:val="28"/>
          <w:szCs w:val="28"/>
        </w:rPr>
        <w:t>. Биологическая це</w:t>
      </w:r>
      <w:r w:rsidR="00E36B6C">
        <w:rPr>
          <w:sz w:val="28"/>
          <w:szCs w:val="28"/>
        </w:rPr>
        <w:t xml:space="preserve">нность пищевых продуктов. Мясо, рыба, молоко, </w:t>
      </w:r>
      <w:r w:rsidR="00E36B6C" w:rsidRPr="0072045F">
        <w:rPr>
          <w:sz w:val="28"/>
          <w:szCs w:val="28"/>
        </w:rPr>
        <w:t>кисломолочные продукты, яйца, овощи, фрукты их пищевая ценность и санитарно-гигиеническое значение.</w:t>
      </w:r>
    </w:p>
    <w:p w:rsidR="00697221" w:rsidRDefault="00697221" w:rsidP="00E36B6C">
      <w:pPr>
        <w:ind w:left="567"/>
        <w:rPr>
          <w:b/>
          <w:sz w:val="28"/>
          <w:szCs w:val="28"/>
        </w:rPr>
      </w:pPr>
    </w:p>
    <w:p w:rsidR="00F70B08" w:rsidRDefault="00F70B08" w:rsidP="00E36B6C">
      <w:pPr>
        <w:ind w:left="567"/>
        <w:rPr>
          <w:b/>
          <w:sz w:val="28"/>
          <w:szCs w:val="28"/>
        </w:rPr>
      </w:pPr>
    </w:p>
    <w:p w:rsidR="00E36B6C" w:rsidRDefault="00E36B6C" w:rsidP="00E36B6C">
      <w:pPr>
        <w:ind w:left="567"/>
        <w:rPr>
          <w:b/>
          <w:sz w:val="28"/>
          <w:szCs w:val="28"/>
        </w:rPr>
      </w:pPr>
      <w:r w:rsidRPr="00A83C39">
        <w:rPr>
          <w:b/>
          <w:sz w:val="28"/>
          <w:szCs w:val="28"/>
        </w:rPr>
        <w:t>II. ПРАКТИЧЕСКАЯ ЧАСТЬ</w:t>
      </w:r>
    </w:p>
    <w:p w:rsidR="00E36B6C" w:rsidRDefault="00E36B6C" w:rsidP="00E36B6C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Проблемно-ситуационная задача№ 1</w:t>
      </w:r>
    </w:p>
    <w:p w:rsidR="00E36B6C" w:rsidRPr="006D0A7A" w:rsidRDefault="00E36B6C" w:rsidP="00E36B6C">
      <w:pPr>
        <w:ind w:left="567"/>
        <w:jc w:val="both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 xml:space="preserve">В пищеблоке строительного студенческого отряда из-за малой площади заготовочной для разделки мяса, рыбы и овощей использовался один и тот же стол. Для каждого вида продукции были предусмотрены свои разделочные доски, но на них отсутствовала маркировка. Мясо для первых блюд варилось в общем котле, а затем делилось на порции на разделочной доске. В один из дней бойцы стройотряда пришли на обед с опозданием на 3 часа и приготовленная пища стояла на плите около 5 часов. Через 4-10 часов после обеда у всех бойцов, обедавших с опозданием, внезапно появились признаки заболевания. Многие испытывали головную боль, недомогание, озноб, появились тошнота, рвота, боли в животе, затем - профузный понос. У части заболевших температура тела повысилась до 39,2-39,6˚С. Особо тяжелых больных врач стройотряда направил на госпитализацию в инфекционную больницу, а остальным сделал промывание желудка и лечил симптоматически и в течение последующих 2-х-3-х дней симптомы заболевания купировались. Из </w:t>
      </w:r>
      <w:r w:rsidRPr="006D0A7A">
        <w:rPr>
          <w:color w:val="000000"/>
          <w:sz w:val="28"/>
          <w:szCs w:val="28"/>
        </w:rPr>
        <w:lastRenderedPageBreak/>
        <w:t>промывных вод заболевших и из выделений были высеян энтеропатогенный серотип Е. соli.</w:t>
      </w:r>
    </w:p>
    <w:p w:rsidR="00E36B6C" w:rsidRPr="006D0A7A" w:rsidRDefault="00E36B6C" w:rsidP="00E36B6C">
      <w:pPr>
        <w:ind w:left="567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Задание:</w:t>
      </w:r>
    </w:p>
    <w:p w:rsidR="00E36B6C" w:rsidRPr="006D0A7A" w:rsidRDefault="00E36B6C" w:rsidP="00E36B6C">
      <w:pPr>
        <w:ind w:left="567"/>
        <w:jc w:val="both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1.О каком заболевании идет речь? Каковы причины его возникновения? Какие нарушения имели место на пищеблоке стройотряда?</w:t>
      </w:r>
    </w:p>
    <w:p w:rsidR="00E36B6C" w:rsidRPr="006D0A7A" w:rsidRDefault="00E36B6C" w:rsidP="00E36B6C">
      <w:pPr>
        <w:ind w:left="567"/>
        <w:jc w:val="both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2. Назовите сроки реализации готовых блюд и укажите, что делать в</w:t>
      </w:r>
      <w:r>
        <w:rPr>
          <w:color w:val="000000"/>
          <w:sz w:val="28"/>
          <w:szCs w:val="28"/>
        </w:rPr>
        <w:t xml:space="preserve"> </w:t>
      </w:r>
      <w:r w:rsidRPr="006D0A7A">
        <w:rPr>
          <w:color w:val="000000"/>
          <w:sz w:val="28"/>
          <w:szCs w:val="28"/>
        </w:rPr>
        <w:t>случае непредвиденных задержек в реализации?</w:t>
      </w:r>
    </w:p>
    <w:p w:rsidR="00E36B6C" w:rsidRPr="006D0A7A" w:rsidRDefault="00E36B6C" w:rsidP="00E36B6C">
      <w:pPr>
        <w:ind w:left="567"/>
        <w:jc w:val="both"/>
        <w:rPr>
          <w:color w:val="000000"/>
          <w:sz w:val="28"/>
          <w:szCs w:val="28"/>
        </w:rPr>
      </w:pPr>
      <w:r w:rsidRPr="006D0A7A">
        <w:rPr>
          <w:color w:val="000000"/>
          <w:sz w:val="28"/>
          <w:szCs w:val="28"/>
        </w:rPr>
        <w:t>3.Какое место в общей классификации алиментарных заболеваний занимает описанное?</w:t>
      </w:r>
    </w:p>
    <w:p w:rsidR="00E36B6C" w:rsidRPr="00A83C39" w:rsidRDefault="00E36B6C" w:rsidP="00E36B6C">
      <w:pPr>
        <w:rPr>
          <w:b/>
          <w:sz w:val="28"/>
          <w:szCs w:val="28"/>
        </w:rPr>
      </w:pPr>
    </w:p>
    <w:p w:rsidR="00E36B6C" w:rsidRPr="0072045F" w:rsidRDefault="00E36B6C" w:rsidP="00E36B6C">
      <w:pPr>
        <w:ind w:firstLine="709"/>
        <w:rPr>
          <w:sz w:val="28"/>
          <w:szCs w:val="28"/>
        </w:rPr>
      </w:pPr>
      <w:r w:rsidRPr="0072045F">
        <w:rPr>
          <w:sz w:val="28"/>
          <w:szCs w:val="28"/>
        </w:rPr>
        <w:t>Зав.кафедрой д.м.н., профессор                                                          Боев В.М.</w:t>
      </w:r>
    </w:p>
    <w:p w:rsidR="00E36B6C" w:rsidRPr="0072045F" w:rsidRDefault="00E36B6C" w:rsidP="00E36B6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Декан </w:t>
      </w:r>
      <w:r w:rsidRPr="0072045F">
        <w:rPr>
          <w:sz w:val="28"/>
          <w:szCs w:val="28"/>
        </w:rPr>
        <w:t xml:space="preserve">стоматологического </w:t>
      </w:r>
    </w:p>
    <w:p w:rsidR="00E36B6C" w:rsidRPr="005223E1" w:rsidRDefault="00E36B6C" w:rsidP="00E36B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факультета к</w:t>
      </w:r>
      <w:r w:rsidRPr="0072045F">
        <w:rPr>
          <w:sz w:val="28"/>
          <w:szCs w:val="28"/>
        </w:rPr>
        <w:t xml:space="preserve">.м.н., доцент                                             </w:t>
      </w:r>
      <w:r>
        <w:rPr>
          <w:sz w:val="28"/>
          <w:szCs w:val="28"/>
        </w:rPr>
        <w:t xml:space="preserve"> </w:t>
      </w:r>
      <w:r w:rsidRPr="0072045F">
        <w:rPr>
          <w:sz w:val="28"/>
          <w:szCs w:val="28"/>
        </w:rPr>
        <w:t xml:space="preserve">   </w:t>
      </w:r>
      <w:r w:rsidR="00E1073E">
        <w:rPr>
          <w:sz w:val="28"/>
          <w:szCs w:val="28"/>
        </w:rPr>
        <w:t xml:space="preserve">             Денисюк Н.Б</w:t>
      </w:r>
      <w:r w:rsidRPr="0072045F">
        <w:rPr>
          <w:sz w:val="28"/>
          <w:szCs w:val="28"/>
        </w:rPr>
        <w:t>.</w:t>
      </w:r>
    </w:p>
    <w:p w:rsidR="00E36B6C" w:rsidRPr="005223E1" w:rsidRDefault="00E36B6C" w:rsidP="00E36B6C">
      <w:pPr>
        <w:ind w:firstLine="709"/>
        <w:rPr>
          <w:sz w:val="28"/>
          <w:szCs w:val="28"/>
        </w:rPr>
      </w:pPr>
    </w:p>
    <w:p w:rsidR="00E36B6C" w:rsidRPr="005223E1" w:rsidRDefault="00E36B6C" w:rsidP="00E36B6C">
      <w:pPr>
        <w:ind w:firstLine="709"/>
        <w:jc w:val="right"/>
        <w:rPr>
          <w:sz w:val="28"/>
          <w:szCs w:val="28"/>
        </w:rPr>
      </w:pPr>
      <w:r w:rsidRPr="005223E1">
        <w:rPr>
          <w:sz w:val="28"/>
          <w:szCs w:val="28"/>
        </w:rPr>
        <w:t xml:space="preserve"> «____»_______________20___</w:t>
      </w:r>
    </w:p>
    <w:p w:rsidR="00E36B6C" w:rsidRPr="005223E1" w:rsidRDefault="00E36B6C" w:rsidP="00E36B6C">
      <w:pPr>
        <w:ind w:firstLine="709"/>
        <w:jc w:val="right"/>
        <w:rPr>
          <w:sz w:val="28"/>
          <w:szCs w:val="28"/>
        </w:rPr>
      </w:pPr>
    </w:p>
    <w:p w:rsidR="007E7400" w:rsidRPr="005629F3" w:rsidRDefault="007E7400" w:rsidP="00E36B6C">
      <w:pPr>
        <w:jc w:val="both"/>
        <w:rPr>
          <w:i/>
          <w:sz w:val="28"/>
          <w:szCs w:val="28"/>
        </w:rPr>
      </w:pPr>
    </w:p>
    <w:p w:rsidR="007E7400" w:rsidRPr="005629F3" w:rsidRDefault="007E7400" w:rsidP="00E836D2">
      <w:pPr>
        <w:ind w:firstLine="709"/>
        <w:jc w:val="both"/>
        <w:rPr>
          <w:b/>
          <w:sz w:val="28"/>
          <w:szCs w:val="28"/>
        </w:rPr>
      </w:pPr>
      <w:r w:rsidRPr="005629F3">
        <w:rPr>
          <w:b/>
          <w:sz w:val="28"/>
          <w:szCs w:val="28"/>
        </w:rPr>
        <w:t>Таблица соответствия резуль</w:t>
      </w:r>
      <w:r w:rsidR="00E36B6C" w:rsidRPr="005629F3">
        <w:rPr>
          <w:b/>
          <w:sz w:val="28"/>
          <w:szCs w:val="28"/>
        </w:rPr>
        <w:t xml:space="preserve">татов обучения по дисциплине и </w:t>
      </w:r>
      <w:r w:rsidRPr="005629F3">
        <w:rPr>
          <w:b/>
          <w:sz w:val="28"/>
          <w:szCs w:val="28"/>
        </w:rPr>
        <w:t>оценочных материалов, используемых на промежуточной аттестации.</w:t>
      </w:r>
    </w:p>
    <w:p w:rsidR="00E36B6C" w:rsidRPr="00355372" w:rsidRDefault="00E36B6C" w:rsidP="00E836D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2977"/>
        <w:gridCol w:w="2126"/>
      </w:tblGrid>
      <w:tr w:rsidR="00F975DF" w:rsidRPr="00E1073E" w:rsidTr="00F975DF">
        <w:tc>
          <w:tcPr>
            <w:tcW w:w="534" w:type="dxa"/>
          </w:tcPr>
          <w:p w:rsidR="00F975DF" w:rsidRPr="00355372" w:rsidRDefault="00F975DF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F975DF" w:rsidRPr="00355372" w:rsidRDefault="00F975D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2835" w:type="dxa"/>
          </w:tcPr>
          <w:p w:rsidR="00F975DF" w:rsidRPr="00355372" w:rsidRDefault="00F975D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Индикатор</w:t>
            </w:r>
          </w:p>
        </w:tc>
        <w:tc>
          <w:tcPr>
            <w:tcW w:w="2977" w:type="dxa"/>
          </w:tcPr>
          <w:p w:rsidR="00F975DF" w:rsidRPr="00355372" w:rsidRDefault="00F975D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Дескриптор</w:t>
            </w:r>
          </w:p>
        </w:tc>
        <w:tc>
          <w:tcPr>
            <w:tcW w:w="2126" w:type="dxa"/>
          </w:tcPr>
          <w:p w:rsidR="00F975DF" w:rsidRPr="0006062D" w:rsidRDefault="00F975D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062D">
              <w:rPr>
                <w:color w:val="000000" w:themeColor="text1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355372" w:rsidRPr="00E1073E" w:rsidTr="00F975DF">
        <w:tc>
          <w:tcPr>
            <w:tcW w:w="534" w:type="dxa"/>
            <w:vMerge w:val="restart"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ОПК-4</w:t>
            </w:r>
            <w:r w:rsidRPr="00355372">
              <w:rPr>
                <w:color w:val="000000" w:themeColor="text1"/>
                <w:sz w:val="28"/>
                <w:szCs w:val="28"/>
              </w:rPr>
              <w:t xml:space="preserve"> 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населения.</w:t>
            </w:r>
          </w:p>
        </w:tc>
        <w:tc>
          <w:tcPr>
            <w:tcW w:w="2835" w:type="dxa"/>
            <w:vMerge w:val="restart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Инд.ОПК4.1. Проводит санитарно-просветительскую работу с населением, направленную на повышение компетентности граждан в области здорового образа жизни и сохранения здоровья человека.</w:t>
            </w:r>
          </w:p>
        </w:tc>
        <w:tc>
          <w:tcPr>
            <w:tcW w:w="2977" w:type="dxa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b/>
                <w:color w:val="000000" w:themeColor="text1"/>
                <w:sz w:val="28"/>
                <w:szCs w:val="28"/>
              </w:rPr>
              <w:t xml:space="preserve">Знать </w:t>
            </w:r>
            <w:r w:rsidRPr="00355372">
              <w:rPr>
                <w:color w:val="000000" w:themeColor="text1"/>
                <w:sz w:val="28"/>
                <w:szCs w:val="28"/>
              </w:rPr>
              <w:t>критерии оценки здоровья. Основные мероприятия оздоровительного характера, способствующие сохранению здоровья населения.</w:t>
            </w:r>
          </w:p>
        </w:tc>
        <w:tc>
          <w:tcPr>
            <w:tcW w:w="2126" w:type="dxa"/>
          </w:tcPr>
          <w:p w:rsidR="00355372" w:rsidRPr="00FE642A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FE642A" w:rsidRPr="00FE642A">
              <w:rPr>
                <w:color w:val="000000" w:themeColor="text1"/>
                <w:sz w:val="28"/>
                <w:szCs w:val="28"/>
              </w:rPr>
              <w:t>опросы №6-13, №37-40, №49, №58, №70-71,№75, №78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b/>
                <w:color w:val="000000" w:themeColor="text1"/>
                <w:sz w:val="28"/>
                <w:szCs w:val="28"/>
              </w:rPr>
              <w:t xml:space="preserve">Уметь </w:t>
            </w:r>
            <w:r w:rsidRPr="00355372">
              <w:rPr>
                <w:color w:val="000000" w:themeColor="text1"/>
                <w:sz w:val="28"/>
                <w:szCs w:val="28"/>
              </w:rPr>
              <w:t>организовывать лечебно-профилактическую помощь населению с учетом его социально-профессиональной и возрастно-половой структуры.</w:t>
            </w:r>
          </w:p>
        </w:tc>
        <w:tc>
          <w:tcPr>
            <w:tcW w:w="2126" w:type="dxa"/>
          </w:tcPr>
          <w:p w:rsidR="00355372" w:rsidRPr="00FE642A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FE642A" w:rsidRPr="00FE642A">
              <w:rPr>
                <w:color w:val="000000" w:themeColor="text1"/>
                <w:sz w:val="28"/>
                <w:szCs w:val="28"/>
              </w:rPr>
              <w:t>рактические задания №1-20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 w:rsidRPr="00355372">
              <w:rPr>
                <w:color w:val="000000" w:themeColor="text1"/>
                <w:sz w:val="28"/>
                <w:szCs w:val="28"/>
              </w:rPr>
              <w:t xml:space="preserve">методами </w:t>
            </w:r>
            <w:r w:rsidRPr="00355372">
              <w:rPr>
                <w:color w:val="000000" w:themeColor="text1"/>
                <w:sz w:val="28"/>
                <w:szCs w:val="28"/>
              </w:rPr>
              <w:lastRenderedPageBreak/>
              <w:t>профилактической и санитарно-просветительской работы.</w:t>
            </w:r>
          </w:p>
        </w:tc>
        <w:tc>
          <w:tcPr>
            <w:tcW w:w="2126" w:type="dxa"/>
          </w:tcPr>
          <w:p w:rsidR="00355372" w:rsidRPr="00FE642A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355372" w:rsidRPr="00FE642A">
              <w:rPr>
                <w:color w:val="000000" w:themeColor="text1"/>
                <w:sz w:val="28"/>
                <w:szCs w:val="28"/>
              </w:rPr>
              <w:t xml:space="preserve">рактические </w:t>
            </w:r>
            <w:r w:rsidR="00355372" w:rsidRPr="00FE642A">
              <w:rPr>
                <w:color w:val="000000" w:themeColor="text1"/>
                <w:sz w:val="28"/>
                <w:szCs w:val="28"/>
              </w:rPr>
              <w:lastRenderedPageBreak/>
              <w:t xml:space="preserve">задания </w:t>
            </w:r>
            <w:r w:rsidR="00FE642A" w:rsidRPr="00FE642A">
              <w:rPr>
                <w:color w:val="000000" w:themeColor="text1"/>
                <w:sz w:val="28"/>
                <w:szCs w:val="28"/>
              </w:rPr>
              <w:t>№1-20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Инд.ОПК4.2. Проводит санитарно-просветительскую работу по профилактике наиболее распространенных стоматологических заболеваний среди детей и взрослых.</w:t>
            </w:r>
          </w:p>
        </w:tc>
        <w:tc>
          <w:tcPr>
            <w:tcW w:w="2977" w:type="dxa"/>
          </w:tcPr>
          <w:p w:rsidR="00355372" w:rsidRPr="00355372" w:rsidRDefault="00355372" w:rsidP="00E36B6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55372">
              <w:rPr>
                <w:b/>
                <w:color w:val="000000" w:themeColor="text1"/>
                <w:sz w:val="28"/>
                <w:szCs w:val="28"/>
              </w:rPr>
              <w:t xml:space="preserve">Знать </w:t>
            </w:r>
            <w:r w:rsidRPr="00355372">
              <w:rPr>
                <w:color w:val="000000" w:themeColor="text1"/>
                <w:sz w:val="28"/>
                <w:szCs w:val="28"/>
              </w:rPr>
              <w:t>критерии оценки здоровья. Основные мероприятия оздоровительного характера, способствующие сохранению здоровья населения.</w:t>
            </w:r>
          </w:p>
        </w:tc>
        <w:tc>
          <w:tcPr>
            <w:tcW w:w="2126" w:type="dxa"/>
          </w:tcPr>
          <w:p w:rsidR="00355372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Вопросы №1-2, №10, №57-58, №66-68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Уметь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355372">
              <w:rPr>
                <w:color w:val="000000" w:themeColor="text1"/>
                <w:sz w:val="28"/>
                <w:szCs w:val="28"/>
              </w:rPr>
              <w:t>рганизовывать лечебно-профилактическую помощь населению с учетом его социально-профессиональной и возрастно-половой структуры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55372" w:rsidRPr="002E47B5" w:rsidRDefault="00FE642A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47B5">
              <w:rPr>
                <w:color w:val="000000" w:themeColor="text1"/>
                <w:sz w:val="28"/>
                <w:szCs w:val="28"/>
              </w:rPr>
              <w:t>Практические задания №7-9, №11, №13, №15, №20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5372" w:rsidRPr="00355372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355372">
              <w:rPr>
                <w:color w:val="000000" w:themeColor="text1"/>
                <w:sz w:val="28"/>
                <w:szCs w:val="28"/>
              </w:rPr>
              <w:t>етодами профилактической и санитарно-просветительской работы.</w:t>
            </w:r>
          </w:p>
        </w:tc>
        <w:tc>
          <w:tcPr>
            <w:tcW w:w="2126" w:type="dxa"/>
          </w:tcPr>
          <w:p w:rsidR="00355372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47B5">
              <w:rPr>
                <w:color w:val="000000" w:themeColor="text1"/>
                <w:sz w:val="28"/>
                <w:szCs w:val="28"/>
              </w:rPr>
              <w:t>Практические задания №7-9, №11, №13, №15, №20</w:t>
            </w:r>
          </w:p>
        </w:tc>
      </w:tr>
      <w:tr w:rsidR="00355372" w:rsidRPr="00E1073E" w:rsidTr="00F975DF">
        <w:tc>
          <w:tcPr>
            <w:tcW w:w="534" w:type="dxa"/>
            <w:vMerge w:val="restart"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355372" w:rsidRPr="00191D8F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ОПК-8 Способен использовать основные физико-химические, математические понятия и методы при решении профессиональных задач.</w:t>
            </w:r>
          </w:p>
        </w:tc>
        <w:tc>
          <w:tcPr>
            <w:tcW w:w="2835" w:type="dxa"/>
            <w:vMerge w:val="restart"/>
          </w:tcPr>
          <w:p w:rsidR="00355372" w:rsidRPr="00191D8F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Инд.ОПК8.1. Применяет основные физико-химические, математические и естественно-научные методы исследования при решении профессиональных задач.</w:t>
            </w:r>
          </w:p>
        </w:tc>
        <w:tc>
          <w:tcPr>
            <w:tcW w:w="2977" w:type="dxa"/>
          </w:tcPr>
          <w:p w:rsidR="00355372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Знать </w:t>
            </w:r>
            <w:r w:rsidRPr="00191D8F">
              <w:rPr>
                <w:color w:val="000000" w:themeColor="text1"/>
                <w:sz w:val="28"/>
                <w:szCs w:val="28"/>
              </w:rPr>
              <w:t>гигиеническую терминологию, основные понятия и определения, используемые в профилактической медицине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55372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47B5">
              <w:rPr>
                <w:color w:val="000000" w:themeColor="text1"/>
                <w:sz w:val="28"/>
                <w:szCs w:val="28"/>
              </w:rPr>
              <w:t>Вопросы №1-29, №49-64</w:t>
            </w:r>
            <w:r>
              <w:rPr>
                <w:color w:val="000000" w:themeColor="text1"/>
                <w:sz w:val="28"/>
                <w:szCs w:val="28"/>
              </w:rPr>
              <w:t>, №76-77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191D8F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55372" w:rsidRPr="00191D8F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5372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D8F">
              <w:rPr>
                <w:color w:val="000000" w:themeColor="text1"/>
                <w:sz w:val="28"/>
                <w:szCs w:val="28"/>
              </w:rPr>
              <w:t>оценивать вероятность (идентифицировать и характеризовать опасность) действия на организм естественно-природных, социальных и антропогенных факторов среды обитания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55372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2E47B5">
              <w:rPr>
                <w:color w:val="000000" w:themeColor="text1"/>
                <w:sz w:val="28"/>
                <w:szCs w:val="28"/>
              </w:rPr>
              <w:t>рактические задания №1-20</w:t>
            </w:r>
          </w:p>
        </w:tc>
      </w:tr>
      <w:tr w:rsidR="00355372" w:rsidRPr="00E1073E" w:rsidTr="00F975DF">
        <w:tc>
          <w:tcPr>
            <w:tcW w:w="534" w:type="dxa"/>
            <w:vMerge/>
          </w:tcPr>
          <w:p w:rsidR="00355372" w:rsidRPr="00355372" w:rsidRDefault="00355372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55372" w:rsidRPr="00191D8F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55372" w:rsidRPr="00191D8F" w:rsidRDefault="00355372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5372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 w:rsidRPr="00191D8F">
              <w:rPr>
                <w:color w:val="000000" w:themeColor="text1"/>
                <w:sz w:val="28"/>
                <w:szCs w:val="28"/>
              </w:rPr>
              <w:t>методикой сбора, обработки, анализа данных о факторах среды обитания и их влиянии на здоровье населения.</w:t>
            </w:r>
          </w:p>
        </w:tc>
        <w:tc>
          <w:tcPr>
            <w:tcW w:w="2126" w:type="dxa"/>
          </w:tcPr>
          <w:p w:rsidR="00355372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2E47B5">
              <w:rPr>
                <w:color w:val="000000" w:themeColor="text1"/>
                <w:sz w:val="28"/>
                <w:szCs w:val="28"/>
              </w:rPr>
              <w:t>рактические задания №1-20</w:t>
            </w:r>
          </w:p>
        </w:tc>
      </w:tr>
      <w:tr w:rsidR="00191D8F" w:rsidRPr="00E1073E" w:rsidTr="00F975DF">
        <w:tc>
          <w:tcPr>
            <w:tcW w:w="534" w:type="dxa"/>
            <w:vMerge w:val="restart"/>
          </w:tcPr>
          <w:p w:rsidR="00191D8F" w:rsidRPr="00355372" w:rsidRDefault="00191D8F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vMerge w:val="restart"/>
          </w:tcPr>
          <w:p w:rsidR="00191D8F" w:rsidRPr="00191D8F" w:rsidRDefault="00191D8F" w:rsidP="003553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2835" w:type="dxa"/>
            <w:vMerge w:val="restart"/>
          </w:tcPr>
          <w:p w:rsidR="00191D8F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Инд.УК1.2. Использует критический анализ при разработке стратегии действий по решению возникающих профессиональных проблем.</w:t>
            </w:r>
          </w:p>
        </w:tc>
        <w:tc>
          <w:tcPr>
            <w:tcW w:w="2977" w:type="dxa"/>
          </w:tcPr>
          <w:p w:rsidR="00191D8F" w:rsidRPr="00191D8F" w:rsidRDefault="00191D8F" w:rsidP="00E36B6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Знать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основы охраны здоровья населения, при воздействии факторов окружающей среды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91D8F" w:rsidRPr="002E47B5" w:rsidRDefault="002E47B5" w:rsidP="002E47B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47B5">
              <w:rPr>
                <w:color w:val="000000" w:themeColor="text1"/>
                <w:sz w:val="28"/>
                <w:szCs w:val="28"/>
              </w:rPr>
              <w:t>В</w:t>
            </w:r>
            <w:r w:rsidR="00191D8F" w:rsidRPr="002E47B5">
              <w:rPr>
                <w:color w:val="000000" w:themeColor="text1"/>
                <w:sz w:val="28"/>
                <w:szCs w:val="28"/>
              </w:rPr>
              <w:t>опросы №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B24721">
              <w:rPr>
                <w:color w:val="000000" w:themeColor="text1"/>
                <w:sz w:val="28"/>
                <w:szCs w:val="28"/>
              </w:rPr>
              <w:t>-27, №51-77</w:t>
            </w:r>
          </w:p>
        </w:tc>
      </w:tr>
      <w:tr w:rsidR="00191D8F" w:rsidRPr="00E1073E" w:rsidTr="00F975DF">
        <w:tc>
          <w:tcPr>
            <w:tcW w:w="534" w:type="dxa"/>
            <w:vMerge/>
          </w:tcPr>
          <w:p w:rsidR="00191D8F" w:rsidRPr="00355372" w:rsidRDefault="00191D8F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1D8F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91D8F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1D8F" w:rsidRPr="00191D8F" w:rsidRDefault="00191D8F" w:rsidP="00E36B6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работать с учебной, научной, нормативной и справочной литературой, вести поиск, превращать полученную информацию в средство для решения профессиональных задач.</w:t>
            </w:r>
          </w:p>
        </w:tc>
        <w:tc>
          <w:tcPr>
            <w:tcW w:w="2126" w:type="dxa"/>
          </w:tcPr>
          <w:p w:rsidR="00191D8F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47B5">
              <w:rPr>
                <w:color w:val="000000" w:themeColor="text1"/>
                <w:sz w:val="28"/>
                <w:szCs w:val="28"/>
              </w:rPr>
              <w:t>П</w:t>
            </w:r>
            <w:r w:rsidR="00191D8F" w:rsidRPr="002E47B5">
              <w:rPr>
                <w:color w:val="000000" w:themeColor="text1"/>
                <w:sz w:val="28"/>
                <w:szCs w:val="28"/>
              </w:rPr>
              <w:t>рактические задания №1-20.</w:t>
            </w:r>
          </w:p>
        </w:tc>
      </w:tr>
      <w:tr w:rsidR="00191D8F" w:rsidRPr="00E1073E" w:rsidTr="00F975DF">
        <w:tc>
          <w:tcPr>
            <w:tcW w:w="534" w:type="dxa"/>
            <w:vMerge/>
          </w:tcPr>
          <w:p w:rsidR="00191D8F" w:rsidRPr="00355372" w:rsidRDefault="00191D8F" w:rsidP="00E36B6C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1D8F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91D8F" w:rsidRPr="00191D8F" w:rsidRDefault="00191D8F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1D8F" w:rsidRPr="00E9622C" w:rsidRDefault="00191D8F" w:rsidP="0035537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Владеть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навыками анализа социально-значимых проблем.</w:t>
            </w:r>
          </w:p>
        </w:tc>
        <w:tc>
          <w:tcPr>
            <w:tcW w:w="2126" w:type="dxa"/>
          </w:tcPr>
          <w:p w:rsidR="00191D8F" w:rsidRPr="002E47B5" w:rsidRDefault="002E47B5" w:rsidP="00E36B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47B5">
              <w:rPr>
                <w:color w:val="000000" w:themeColor="text1"/>
                <w:sz w:val="28"/>
                <w:szCs w:val="28"/>
              </w:rPr>
              <w:t>Практические задания №1-20</w:t>
            </w:r>
          </w:p>
        </w:tc>
      </w:tr>
      <w:tr w:rsidR="00191D8F" w:rsidRPr="00E1073E" w:rsidTr="00F975DF">
        <w:tc>
          <w:tcPr>
            <w:tcW w:w="534" w:type="dxa"/>
            <w:vMerge w:val="restart"/>
          </w:tcPr>
          <w:p w:rsidR="00191D8F" w:rsidRPr="00355372" w:rsidRDefault="00191D8F" w:rsidP="00191D8F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 w:rsidRPr="0035537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жизнедеятельности, в том числе при возникновении чрезвычайных ситуаций и военных конфликтов.</w:t>
            </w:r>
          </w:p>
        </w:tc>
        <w:tc>
          <w:tcPr>
            <w:tcW w:w="2835" w:type="dxa"/>
            <w:vMerge w:val="restart"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Инд.УК8.1. Умеет идентифицировать опасные и вредные факторы в рамках осуществляемой деятельности.</w:t>
            </w:r>
          </w:p>
        </w:tc>
        <w:tc>
          <w:tcPr>
            <w:tcW w:w="2977" w:type="dxa"/>
          </w:tcPr>
          <w:p w:rsidR="00191D8F" w:rsidRPr="00191D8F" w:rsidRDefault="00191D8F" w:rsidP="00191D8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Знать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>
              <w:rPr>
                <w:color w:val="000000" w:themeColor="text1"/>
                <w:sz w:val="28"/>
                <w:szCs w:val="28"/>
              </w:rPr>
              <w:t>с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анитарно-гигиенические требования, предъявляемые к условиям размещения, питания и водоснабжения населения.</w:t>
            </w:r>
          </w:p>
        </w:tc>
        <w:tc>
          <w:tcPr>
            <w:tcW w:w="2126" w:type="dxa"/>
          </w:tcPr>
          <w:p w:rsidR="00191D8F" w:rsidRPr="00DA2C69" w:rsidRDefault="00DA2C69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B24721" w:rsidRPr="00DA2C69">
              <w:rPr>
                <w:color w:val="000000" w:themeColor="text1"/>
                <w:sz w:val="28"/>
                <w:szCs w:val="28"/>
              </w:rPr>
              <w:t>опросы №</w:t>
            </w:r>
            <w:r w:rsidRPr="00DA2C69">
              <w:rPr>
                <w:color w:val="000000" w:themeColor="text1"/>
                <w:sz w:val="28"/>
                <w:szCs w:val="28"/>
              </w:rPr>
              <w:t>14, №22-27, №51-55, №64-71</w:t>
            </w:r>
          </w:p>
        </w:tc>
      </w:tr>
      <w:tr w:rsidR="00191D8F" w:rsidRPr="00E1073E" w:rsidTr="00F975DF">
        <w:tc>
          <w:tcPr>
            <w:tcW w:w="534" w:type="dxa"/>
            <w:vMerge/>
          </w:tcPr>
          <w:p w:rsidR="00191D8F" w:rsidRPr="00355372" w:rsidRDefault="00191D8F" w:rsidP="00191D8F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1D8F" w:rsidRPr="00E9622C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>
              <w:rPr>
                <w:color w:val="000000" w:themeColor="text1"/>
                <w:sz w:val="28"/>
                <w:szCs w:val="28"/>
              </w:rPr>
              <w:t>о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ценивать условия с целью создания благоприятной санитарно-гигиенической обстановки.</w:t>
            </w:r>
          </w:p>
        </w:tc>
        <w:tc>
          <w:tcPr>
            <w:tcW w:w="2126" w:type="dxa"/>
          </w:tcPr>
          <w:p w:rsidR="00191D8F" w:rsidRPr="00DA2C69" w:rsidRDefault="00B24721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Практические задания №</w:t>
            </w:r>
            <w:r w:rsidR="00DA2C69" w:rsidRPr="00DA2C69">
              <w:rPr>
                <w:color w:val="000000" w:themeColor="text1"/>
                <w:sz w:val="28"/>
                <w:szCs w:val="28"/>
              </w:rPr>
              <w:t>1, №4-5, №17</w:t>
            </w:r>
          </w:p>
        </w:tc>
      </w:tr>
      <w:tr w:rsidR="00191D8F" w:rsidRPr="00E1073E" w:rsidTr="00F975DF">
        <w:tc>
          <w:tcPr>
            <w:tcW w:w="534" w:type="dxa"/>
            <w:vMerge/>
          </w:tcPr>
          <w:p w:rsidR="00191D8F" w:rsidRPr="00355372" w:rsidRDefault="00191D8F" w:rsidP="00191D8F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1D8F" w:rsidRPr="00191D8F" w:rsidRDefault="00191D8F" w:rsidP="00191D8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Владеть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 xml:space="preserve">методами выявления факторов риска, способствующих возникновению и распространению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lastRenderedPageBreak/>
              <w:t>инфекционной и неинфекционной заболеваемости и навыками разработки мероприятий по их профилактике.</w:t>
            </w:r>
          </w:p>
        </w:tc>
        <w:tc>
          <w:tcPr>
            <w:tcW w:w="2126" w:type="dxa"/>
          </w:tcPr>
          <w:p w:rsidR="00191D8F" w:rsidRPr="00B24721" w:rsidRDefault="00DA2C69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B24721" w:rsidRPr="00B24721">
              <w:rPr>
                <w:color w:val="000000" w:themeColor="text1"/>
                <w:sz w:val="28"/>
                <w:szCs w:val="28"/>
              </w:rPr>
              <w:t>рактические задания №1-20</w:t>
            </w:r>
          </w:p>
        </w:tc>
      </w:tr>
      <w:tr w:rsidR="00191D8F" w:rsidRPr="00E1073E" w:rsidTr="00F975DF">
        <w:tc>
          <w:tcPr>
            <w:tcW w:w="534" w:type="dxa"/>
            <w:vMerge w:val="restart"/>
          </w:tcPr>
          <w:p w:rsidR="00191D8F" w:rsidRPr="00191D8F" w:rsidRDefault="00191D8F" w:rsidP="00191D8F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  <w:vMerge w:val="restart"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ПК-10 Способен к ведению санитарно-гигиенического просвещения среди населения, обучению пациентов и медицинских работников с целью предупреждения возникновения (или) распространения стоматологических заболеваний, их раннюю диагностику, выявление причин и условий их возникновения и развития.</w:t>
            </w:r>
          </w:p>
        </w:tc>
        <w:tc>
          <w:tcPr>
            <w:tcW w:w="2835" w:type="dxa"/>
            <w:vMerge w:val="restart"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Инд.ПК10.1. Проводит санитарно-просветительскую работу среди детей и взрослых по предупреждению стоматологических заболеваний.</w:t>
            </w:r>
          </w:p>
        </w:tc>
        <w:tc>
          <w:tcPr>
            <w:tcW w:w="2977" w:type="dxa"/>
          </w:tcPr>
          <w:p w:rsidR="00191D8F" w:rsidRPr="00191D8F" w:rsidRDefault="00191D8F" w:rsidP="00191D8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Знать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критерии оценки здоровья. Основные мероприятия оздоровительного характера, способствующие сохранению здоровья населения.</w:t>
            </w:r>
          </w:p>
        </w:tc>
        <w:tc>
          <w:tcPr>
            <w:tcW w:w="2126" w:type="dxa"/>
          </w:tcPr>
          <w:p w:rsidR="00191D8F" w:rsidRPr="00DA2C69" w:rsidRDefault="00CD768B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Вопросы №1-2, №10, №57-58, №66-68</w:t>
            </w:r>
          </w:p>
        </w:tc>
      </w:tr>
      <w:tr w:rsidR="00191D8F" w:rsidRPr="00E1073E" w:rsidTr="00F975DF">
        <w:tc>
          <w:tcPr>
            <w:tcW w:w="534" w:type="dxa"/>
            <w:vMerge/>
          </w:tcPr>
          <w:p w:rsidR="00191D8F" w:rsidRPr="00E1073E" w:rsidRDefault="00191D8F" w:rsidP="00191D8F">
            <w:pPr>
              <w:ind w:firstLine="7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1D8F" w:rsidRPr="00191D8F" w:rsidRDefault="00191D8F" w:rsidP="00191D8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организовывать лечебно-профилактическую помощь населению с учетом его социально-профессиональной и возрастно-половой структуры.</w:t>
            </w:r>
          </w:p>
        </w:tc>
        <w:tc>
          <w:tcPr>
            <w:tcW w:w="2126" w:type="dxa"/>
          </w:tcPr>
          <w:p w:rsidR="00191D8F" w:rsidRPr="00DA2C69" w:rsidRDefault="00DA2C69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П</w:t>
            </w:r>
            <w:r w:rsidR="00191D8F" w:rsidRPr="00DA2C69">
              <w:rPr>
                <w:color w:val="000000" w:themeColor="text1"/>
                <w:sz w:val="28"/>
                <w:szCs w:val="28"/>
              </w:rPr>
              <w:t>рак</w:t>
            </w:r>
            <w:r w:rsidRPr="00DA2C69">
              <w:rPr>
                <w:color w:val="000000" w:themeColor="text1"/>
                <w:sz w:val="28"/>
                <w:szCs w:val="28"/>
              </w:rPr>
              <w:t>тические задания № 1-20</w:t>
            </w:r>
          </w:p>
        </w:tc>
      </w:tr>
      <w:tr w:rsidR="00191D8F" w:rsidRPr="00E1073E" w:rsidTr="00F975DF">
        <w:tc>
          <w:tcPr>
            <w:tcW w:w="534" w:type="dxa"/>
            <w:vMerge/>
          </w:tcPr>
          <w:p w:rsidR="00191D8F" w:rsidRPr="00E1073E" w:rsidRDefault="00191D8F" w:rsidP="00191D8F">
            <w:pPr>
              <w:ind w:firstLine="7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91D8F" w:rsidRPr="00191D8F" w:rsidRDefault="00191D8F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1D8F" w:rsidRPr="00191D8F" w:rsidRDefault="00191D8F" w:rsidP="00191D8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Владеть</w:t>
            </w:r>
            <w:r w:rsidR="00E96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622C" w:rsidRPr="00E9622C">
              <w:rPr>
                <w:color w:val="000000" w:themeColor="text1"/>
                <w:sz w:val="28"/>
                <w:szCs w:val="28"/>
              </w:rPr>
              <w:t>методами профилактической и санитарно-просветительской работы.</w:t>
            </w:r>
          </w:p>
        </w:tc>
        <w:tc>
          <w:tcPr>
            <w:tcW w:w="2126" w:type="dxa"/>
          </w:tcPr>
          <w:p w:rsidR="00191D8F" w:rsidRPr="00DA2C69" w:rsidRDefault="00DA2C69" w:rsidP="00191D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П</w:t>
            </w:r>
            <w:r w:rsidR="00191D8F" w:rsidRPr="00DA2C69">
              <w:rPr>
                <w:color w:val="000000" w:themeColor="text1"/>
                <w:sz w:val="28"/>
                <w:szCs w:val="28"/>
              </w:rPr>
              <w:t>р</w:t>
            </w:r>
            <w:r w:rsidRPr="00DA2C69">
              <w:rPr>
                <w:color w:val="000000" w:themeColor="text1"/>
                <w:sz w:val="28"/>
                <w:szCs w:val="28"/>
              </w:rPr>
              <w:t>актические задания № 1-</w:t>
            </w:r>
            <w:r w:rsidR="00191D8F" w:rsidRPr="00DA2C69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Инд.ПК10.2. Формирует у детей и взрослых поведение, направленное на сохранение и повышение уровня соматического здоровья.</w:t>
            </w: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Знать </w:t>
            </w:r>
            <w:r w:rsidRPr="00E9622C">
              <w:rPr>
                <w:color w:val="000000" w:themeColor="text1"/>
                <w:sz w:val="28"/>
                <w:szCs w:val="28"/>
              </w:rPr>
              <w:t>критерии оценки здоровья. Основные мероприятия оздоровительного характера, способствующие сохранению здоровья населения.</w:t>
            </w:r>
          </w:p>
        </w:tc>
        <w:tc>
          <w:tcPr>
            <w:tcW w:w="2126" w:type="dxa"/>
          </w:tcPr>
          <w:p w:rsidR="00DA2C69" w:rsidRPr="00DA2C69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Вопросы №</w:t>
            </w:r>
            <w:r w:rsidR="00CD768B">
              <w:rPr>
                <w:color w:val="000000" w:themeColor="text1"/>
                <w:sz w:val="28"/>
                <w:szCs w:val="28"/>
              </w:rPr>
              <w:t>6-78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622C">
              <w:rPr>
                <w:color w:val="000000" w:themeColor="text1"/>
                <w:sz w:val="28"/>
                <w:szCs w:val="28"/>
              </w:rPr>
              <w:t xml:space="preserve">организовывать лечебно-профилактическую помощь населению с учетом его социально-профессиональной и возрастно-половой </w:t>
            </w:r>
            <w:r w:rsidRPr="00E9622C">
              <w:rPr>
                <w:color w:val="000000" w:themeColor="text1"/>
                <w:sz w:val="28"/>
                <w:szCs w:val="28"/>
              </w:rPr>
              <w:lastRenderedPageBreak/>
              <w:t>структуры.</w:t>
            </w:r>
          </w:p>
        </w:tc>
        <w:tc>
          <w:tcPr>
            <w:tcW w:w="2126" w:type="dxa"/>
          </w:tcPr>
          <w:p w:rsidR="00DA2C69" w:rsidRPr="00DA2C69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lastRenderedPageBreak/>
              <w:t>Практические задания № 1-20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 w:rsidRPr="00E9622C">
              <w:rPr>
                <w:color w:val="000000" w:themeColor="text1"/>
                <w:sz w:val="28"/>
                <w:szCs w:val="28"/>
              </w:rPr>
              <w:t>методами профилактической и санитарно-просветительской работы.</w:t>
            </w:r>
          </w:p>
        </w:tc>
        <w:tc>
          <w:tcPr>
            <w:tcW w:w="2126" w:type="dxa"/>
          </w:tcPr>
          <w:p w:rsidR="00DA2C69" w:rsidRPr="00DA2C69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Практические задания № 1-20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>Инд.ПК10.3. Пропагандирует здоровый образ жизни для профилактики стоматологических заболеваний.</w:t>
            </w: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Знать </w:t>
            </w:r>
            <w:r w:rsidRPr="00E9622C">
              <w:rPr>
                <w:color w:val="000000" w:themeColor="text1"/>
                <w:sz w:val="28"/>
                <w:szCs w:val="28"/>
              </w:rPr>
              <w:t>критерии оценки здоровья. Основные мероприятия оздоровительного характера, способствующие сохранению здоровья населения.</w:t>
            </w:r>
          </w:p>
        </w:tc>
        <w:tc>
          <w:tcPr>
            <w:tcW w:w="2126" w:type="dxa"/>
          </w:tcPr>
          <w:p w:rsidR="00DA2C69" w:rsidRPr="00DA2C69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Вопросы №1-2, №10, №57-58, №66-68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622C">
              <w:rPr>
                <w:color w:val="000000" w:themeColor="text1"/>
                <w:sz w:val="28"/>
                <w:szCs w:val="28"/>
              </w:rPr>
              <w:t>организовывать лечебно-профилактическую помощь населению с учетом его социально-профессиональной и возрастно-половой структуры.</w:t>
            </w:r>
          </w:p>
        </w:tc>
        <w:tc>
          <w:tcPr>
            <w:tcW w:w="2126" w:type="dxa"/>
          </w:tcPr>
          <w:p w:rsidR="00DA2C69" w:rsidRPr="00DA2C69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Практические задания № 1-20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 w:rsidRPr="00E9622C">
              <w:rPr>
                <w:color w:val="000000" w:themeColor="text1"/>
                <w:sz w:val="28"/>
                <w:szCs w:val="28"/>
              </w:rPr>
              <w:t>методами профилактической и санитарно-просветительской работы.</w:t>
            </w:r>
          </w:p>
        </w:tc>
        <w:tc>
          <w:tcPr>
            <w:tcW w:w="2126" w:type="dxa"/>
          </w:tcPr>
          <w:p w:rsidR="00DA2C69" w:rsidRPr="00DA2C69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2C69">
              <w:rPr>
                <w:color w:val="000000" w:themeColor="text1"/>
                <w:sz w:val="28"/>
                <w:szCs w:val="28"/>
              </w:rPr>
              <w:t>Практические задания № 1-20</w:t>
            </w:r>
          </w:p>
        </w:tc>
      </w:tr>
      <w:tr w:rsidR="00DA2C69" w:rsidRPr="00E1073E" w:rsidTr="00F975DF">
        <w:tc>
          <w:tcPr>
            <w:tcW w:w="534" w:type="dxa"/>
            <w:vMerge w:val="restart"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vMerge w:val="restart"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ПК-3 </w:t>
            </w:r>
            <w:r w:rsidRPr="00191D8F">
              <w:rPr>
                <w:color w:val="000000" w:themeColor="text1"/>
                <w:sz w:val="28"/>
                <w:szCs w:val="28"/>
              </w:rPr>
              <w:t xml:space="preserve">Способен применять современные методы асептики и антисептики, дезинфекции и стерилизации стоматологических инструментария и оборудования, санитарной обработки </w:t>
            </w:r>
            <w:r w:rsidRPr="00191D8F">
              <w:rPr>
                <w:color w:val="000000" w:themeColor="text1"/>
                <w:sz w:val="28"/>
                <w:szCs w:val="28"/>
              </w:rPr>
              <w:lastRenderedPageBreak/>
              <w:t>лечебных и диагностических помещений стоматологических организаций, использовать средства индивидуальной защиты для профилактики внутрибольничной инфекции при лечении пациентов.</w:t>
            </w:r>
          </w:p>
        </w:tc>
        <w:tc>
          <w:tcPr>
            <w:tcW w:w="2835" w:type="dxa"/>
            <w:vMerge w:val="restart"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lastRenderedPageBreak/>
              <w:t>Инд.ПК3.1. Выполняет требования личной безопасности при приеме пациентов.</w:t>
            </w: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Знать </w:t>
            </w:r>
            <w:r w:rsidRPr="00E9622C">
              <w:rPr>
                <w:color w:val="000000" w:themeColor="text1"/>
                <w:sz w:val="28"/>
                <w:szCs w:val="28"/>
              </w:rPr>
              <w:t>требования личной безопасности.</w:t>
            </w:r>
          </w:p>
        </w:tc>
        <w:tc>
          <w:tcPr>
            <w:tcW w:w="2126" w:type="dxa"/>
          </w:tcPr>
          <w:p w:rsidR="00DA2C69" w:rsidRPr="00CD768B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Вопросы №1-2, №28-49, №56-75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622C">
              <w:rPr>
                <w:color w:val="000000" w:themeColor="text1"/>
                <w:sz w:val="28"/>
                <w:szCs w:val="28"/>
              </w:rPr>
              <w:t>выполнять требования личной безопасности при приеме пациентов.</w:t>
            </w:r>
          </w:p>
        </w:tc>
        <w:tc>
          <w:tcPr>
            <w:tcW w:w="2126" w:type="dxa"/>
          </w:tcPr>
          <w:p w:rsidR="00DA2C69" w:rsidRPr="00CD768B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Практические задания № 1-8, №14-17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 w:rsidRPr="00E9622C">
              <w:rPr>
                <w:color w:val="000000" w:themeColor="text1"/>
                <w:sz w:val="28"/>
                <w:szCs w:val="28"/>
              </w:rPr>
              <w:t>выполнением требований личной безопасности при приеме пациентов.</w:t>
            </w:r>
          </w:p>
        </w:tc>
        <w:tc>
          <w:tcPr>
            <w:tcW w:w="2126" w:type="dxa"/>
          </w:tcPr>
          <w:p w:rsidR="00DA2C69" w:rsidRPr="00CD768B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Практические задания № 1-8, №14-17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D8F">
              <w:rPr>
                <w:color w:val="000000" w:themeColor="text1"/>
                <w:sz w:val="28"/>
                <w:szCs w:val="28"/>
              </w:rPr>
              <w:t xml:space="preserve">Инд.ПК3.2. Выполняет санитарно-эпидемиологические требования по дезинфекции и </w:t>
            </w:r>
            <w:r w:rsidRPr="00191D8F">
              <w:rPr>
                <w:color w:val="000000" w:themeColor="text1"/>
                <w:sz w:val="28"/>
                <w:szCs w:val="28"/>
              </w:rPr>
              <w:lastRenderedPageBreak/>
              <w:t>стерилизации рабочих поверхностей, инструментов, медицинских аппаратов и изделий.</w:t>
            </w: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Знать </w:t>
            </w:r>
            <w:r w:rsidRPr="00E9622C">
              <w:rPr>
                <w:color w:val="000000" w:themeColor="text1"/>
                <w:sz w:val="28"/>
                <w:szCs w:val="28"/>
              </w:rPr>
              <w:t xml:space="preserve">требования по дезинфекции и стерилизации рабочих поверхностей, инструментов, медицинских </w:t>
            </w:r>
            <w:r w:rsidRPr="00E9622C">
              <w:rPr>
                <w:color w:val="000000" w:themeColor="text1"/>
                <w:sz w:val="28"/>
                <w:szCs w:val="28"/>
              </w:rPr>
              <w:lastRenderedPageBreak/>
              <w:t>аппаратов и изделий.</w:t>
            </w:r>
          </w:p>
        </w:tc>
        <w:tc>
          <w:tcPr>
            <w:tcW w:w="2126" w:type="dxa"/>
          </w:tcPr>
          <w:p w:rsidR="00DA2C69" w:rsidRPr="00CD768B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lastRenderedPageBreak/>
              <w:t>Вопросы №1-2, №28-49, №56-75</w:t>
            </w:r>
            <w:bookmarkStart w:id="2" w:name="_GoBack"/>
            <w:bookmarkEnd w:id="2"/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D8F">
              <w:rPr>
                <w:b/>
                <w:color w:val="000000" w:themeColor="text1"/>
                <w:sz w:val="28"/>
                <w:szCs w:val="28"/>
              </w:rPr>
              <w:t>Уметь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622C">
              <w:rPr>
                <w:color w:val="000000" w:themeColor="text1"/>
                <w:sz w:val="28"/>
                <w:szCs w:val="28"/>
              </w:rPr>
              <w:t>соответствовать санитарно-эпидемиологическим требованиям по дезинфекции и стерилизации.</w:t>
            </w:r>
          </w:p>
        </w:tc>
        <w:tc>
          <w:tcPr>
            <w:tcW w:w="2126" w:type="dxa"/>
          </w:tcPr>
          <w:p w:rsidR="00DA2C69" w:rsidRPr="00CD768B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Практические задания № 1-8, №14-17</w:t>
            </w:r>
          </w:p>
        </w:tc>
      </w:tr>
      <w:tr w:rsidR="00DA2C69" w:rsidRPr="00E1073E" w:rsidTr="00F975DF">
        <w:tc>
          <w:tcPr>
            <w:tcW w:w="534" w:type="dxa"/>
            <w:vMerge/>
          </w:tcPr>
          <w:p w:rsidR="00DA2C69" w:rsidRPr="00191D8F" w:rsidRDefault="00DA2C69" w:rsidP="00DA2C69">
            <w:pPr>
              <w:ind w:firstLine="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A2C69" w:rsidRPr="00191D8F" w:rsidRDefault="00DA2C69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C69" w:rsidRPr="00191D8F" w:rsidRDefault="00DA2C69" w:rsidP="00DA2C6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Владеть </w:t>
            </w:r>
            <w:r w:rsidRPr="00E9622C">
              <w:rPr>
                <w:color w:val="000000" w:themeColor="text1"/>
                <w:sz w:val="28"/>
                <w:szCs w:val="28"/>
              </w:rPr>
              <w:t>санитарно-эпидемиологическими требованиями по дезинфекции и стерилизации рабочих поверхностей, инструментов, медицинских аппаратов и изделий.</w:t>
            </w:r>
          </w:p>
        </w:tc>
        <w:tc>
          <w:tcPr>
            <w:tcW w:w="2126" w:type="dxa"/>
          </w:tcPr>
          <w:p w:rsidR="00DA2C69" w:rsidRPr="00CD768B" w:rsidRDefault="00CD768B" w:rsidP="00DA2C6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768B">
              <w:rPr>
                <w:color w:val="000000" w:themeColor="text1"/>
                <w:sz w:val="28"/>
                <w:szCs w:val="28"/>
              </w:rPr>
              <w:t>Практические задания № 1-8, №14-17</w:t>
            </w:r>
          </w:p>
        </w:tc>
      </w:tr>
    </w:tbl>
    <w:p w:rsidR="00E36B6C" w:rsidRPr="005223E1" w:rsidRDefault="00E36B6C" w:rsidP="00E36B6C">
      <w:pPr>
        <w:ind w:firstLine="709"/>
        <w:rPr>
          <w:b/>
          <w:color w:val="000000"/>
          <w:sz w:val="28"/>
          <w:szCs w:val="28"/>
        </w:rPr>
      </w:pPr>
    </w:p>
    <w:p w:rsidR="007E7400" w:rsidRPr="00E836D2" w:rsidRDefault="007E7400" w:rsidP="00E836D2">
      <w:pPr>
        <w:ind w:firstLine="709"/>
        <w:jc w:val="center"/>
        <w:rPr>
          <w:i/>
          <w:color w:val="000000"/>
          <w:sz w:val="28"/>
          <w:szCs w:val="28"/>
        </w:rPr>
      </w:pPr>
    </w:p>
    <w:sectPr w:rsidR="007E7400" w:rsidRPr="00E836D2" w:rsidSect="00E836D2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2A" w:rsidRDefault="00FE642A" w:rsidP="007E7400">
      <w:r>
        <w:separator/>
      </w:r>
    </w:p>
  </w:endnote>
  <w:endnote w:type="continuationSeparator" w:id="0">
    <w:p w:rsidR="00FE642A" w:rsidRDefault="00FE642A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26909"/>
      <w:docPartObj>
        <w:docPartGallery w:val="Page Numbers (Bottom of Page)"/>
        <w:docPartUnique/>
      </w:docPartObj>
    </w:sdtPr>
    <w:sdtContent>
      <w:p w:rsidR="00FE642A" w:rsidRDefault="00FE642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900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FE642A" w:rsidRDefault="00FE64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2A" w:rsidRDefault="00FE642A" w:rsidP="007E7400">
      <w:r>
        <w:separator/>
      </w:r>
    </w:p>
  </w:footnote>
  <w:footnote w:type="continuationSeparator" w:id="0">
    <w:p w:rsidR="00FE642A" w:rsidRDefault="00FE642A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8E0"/>
    <w:multiLevelType w:val="hybridMultilevel"/>
    <w:tmpl w:val="19B228C4"/>
    <w:lvl w:ilvl="0" w:tplc="4F8E7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421C5E"/>
    <w:multiLevelType w:val="hybridMultilevel"/>
    <w:tmpl w:val="B218E80C"/>
    <w:lvl w:ilvl="0" w:tplc="A2CA9908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53F3"/>
    <w:multiLevelType w:val="hybridMultilevel"/>
    <w:tmpl w:val="802E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84C4F"/>
    <w:multiLevelType w:val="multilevel"/>
    <w:tmpl w:val="5894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42DB1"/>
    <w:multiLevelType w:val="hybridMultilevel"/>
    <w:tmpl w:val="E5D48958"/>
    <w:lvl w:ilvl="0" w:tplc="BB3EC8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FE83E94"/>
    <w:multiLevelType w:val="hybridMultilevel"/>
    <w:tmpl w:val="352673D8"/>
    <w:lvl w:ilvl="0" w:tplc="61C8BC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1380A7C"/>
    <w:multiLevelType w:val="hybridMultilevel"/>
    <w:tmpl w:val="C4F6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6DB3"/>
    <w:multiLevelType w:val="multilevel"/>
    <w:tmpl w:val="6AC8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D5E82"/>
    <w:multiLevelType w:val="hybridMultilevel"/>
    <w:tmpl w:val="AA8E7546"/>
    <w:lvl w:ilvl="0" w:tplc="8BA23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92B84"/>
    <w:multiLevelType w:val="multilevel"/>
    <w:tmpl w:val="A094F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93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81037D"/>
    <w:multiLevelType w:val="hybridMultilevel"/>
    <w:tmpl w:val="0B3687C6"/>
    <w:lvl w:ilvl="0" w:tplc="D76828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3142"/>
    <w:multiLevelType w:val="multilevel"/>
    <w:tmpl w:val="3922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3" w15:restartNumberingAfterBreak="0">
    <w:nsid w:val="3AEA5C1C"/>
    <w:multiLevelType w:val="hybridMultilevel"/>
    <w:tmpl w:val="E6C81420"/>
    <w:lvl w:ilvl="0" w:tplc="24CAD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8054B1"/>
    <w:multiLevelType w:val="hybridMultilevel"/>
    <w:tmpl w:val="0FAC7DB6"/>
    <w:lvl w:ilvl="0" w:tplc="D666A0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058C7"/>
    <w:multiLevelType w:val="hybridMultilevel"/>
    <w:tmpl w:val="99B2D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B0B04"/>
    <w:multiLevelType w:val="hybridMultilevel"/>
    <w:tmpl w:val="A4FAB6BC"/>
    <w:lvl w:ilvl="0" w:tplc="CDBE73F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AF6209"/>
    <w:multiLevelType w:val="hybridMultilevel"/>
    <w:tmpl w:val="DF48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800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F9688B"/>
    <w:multiLevelType w:val="singleLevel"/>
    <w:tmpl w:val="EA2E7A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F0C4AAA"/>
    <w:multiLevelType w:val="hybridMultilevel"/>
    <w:tmpl w:val="2E2C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13F92"/>
    <w:multiLevelType w:val="hybridMultilevel"/>
    <w:tmpl w:val="2FA2CAFE"/>
    <w:lvl w:ilvl="0" w:tplc="CA16419C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564B4E25"/>
    <w:multiLevelType w:val="hybridMultilevel"/>
    <w:tmpl w:val="B7A84238"/>
    <w:lvl w:ilvl="0" w:tplc="CD04C46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65D6555"/>
    <w:multiLevelType w:val="hybridMultilevel"/>
    <w:tmpl w:val="AC443226"/>
    <w:lvl w:ilvl="0" w:tplc="9B50E7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9CB0737"/>
    <w:multiLevelType w:val="hybridMultilevel"/>
    <w:tmpl w:val="EEB09924"/>
    <w:lvl w:ilvl="0" w:tplc="75EE95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AA709C0"/>
    <w:multiLevelType w:val="hybridMultilevel"/>
    <w:tmpl w:val="7CA2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53A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F4656BC"/>
    <w:multiLevelType w:val="hybridMultilevel"/>
    <w:tmpl w:val="81DE88C0"/>
    <w:lvl w:ilvl="0" w:tplc="08340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672060"/>
    <w:multiLevelType w:val="multilevel"/>
    <w:tmpl w:val="2E5A7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4F71ADB"/>
    <w:multiLevelType w:val="hybridMultilevel"/>
    <w:tmpl w:val="3BD00C44"/>
    <w:lvl w:ilvl="0" w:tplc="7802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DE353D"/>
    <w:multiLevelType w:val="multilevel"/>
    <w:tmpl w:val="4EC4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EA4EDE"/>
    <w:multiLevelType w:val="hybridMultilevel"/>
    <w:tmpl w:val="CBC269B8"/>
    <w:lvl w:ilvl="0" w:tplc="917CE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8C148B"/>
    <w:multiLevelType w:val="hybridMultilevel"/>
    <w:tmpl w:val="4BEAE106"/>
    <w:lvl w:ilvl="0" w:tplc="82A68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C23C4F"/>
    <w:multiLevelType w:val="hybridMultilevel"/>
    <w:tmpl w:val="86CA7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50A96"/>
    <w:multiLevelType w:val="hybridMultilevel"/>
    <w:tmpl w:val="068A365A"/>
    <w:lvl w:ilvl="0" w:tplc="2E7E1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30A21E3"/>
    <w:multiLevelType w:val="hybridMultilevel"/>
    <w:tmpl w:val="AE4C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BE5242"/>
    <w:multiLevelType w:val="hybridMultilevel"/>
    <w:tmpl w:val="6AE0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2"/>
  </w:num>
  <w:num w:numId="4">
    <w:abstractNumId w:val="14"/>
  </w:num>
  <w:num w:numId="5">
    <w:abstractNumId w:val="10"/>
  </w:num>
  <w:num w:numId="6">
    <w:abstractNumId w:val="1"/>
  </w:num>
  <w:num w:numId="7">
    <w:abstractNumId w:val="18"/>
  </w:num>
  <w:num w:numId="8">
    <w:abstractNumId w:val="21"/>
  </w:num>
  <w:num w:numId="9">
    <w:abstractNumId w:val="0"/>
  </w:num>
  <w:num w:numId="10">
    <w:abstractNumId w:val="32"/>
  </w:num>
  <w:num w:numId="11">
    <w:abstractNumId w:val="27"/>
  </w:num>
  <w:num w:numId="12">
    <w:abstractNumId w:val="16"/>
  </w:num>
  <w:num w:numId="13">
    <w:abstractNumId w:val="9"/>
  </w:num>
  <w:num w:numId="14">
    <w:abstractNumId w:val="26"/>
  </w:num>
  <w:num w:numId="15">
    <w:abstractNumId w:val="22"/>
  </w:num>
  <w:num w:numId="16">
    <w:abstractNumId w:val="15"/>
  </w:num>
  <w:num w:numId="17">
    <w:abstractNumId w:val="5"/>
  </w:num>
  <w:num w:numId="18">
    <w:abstractNumId w:val="24"/>
  </w:num>
  <w:num w:numId="19">
    <w:abstractNumId w:val="4"/>
  </w:num>
  <w:num w:numId="20">
    <w:abstractNumId w:val="17"/>
  </w:num>
  <w:num w:numId="21">
    <w:abstractNumId w:val="23"/>
  </w:num>
  <w:num w:numId="22">
    <w:abstractNumId w:val="29"/>
  </w:num>
  <w:num w:numId="23">
    <w:abstractNumId w:val="31"/>
  </w:num>
  <w:num w:numId="24">
    <w:abstractNumId w:val="34"/>
  </w:num>
  <w:num w:numId="25">
    <w:abstractNumId w:val="11"/>
  </w:num>
  <w:num w:numId="26">
    <w:abstractNumId w:val="2"/>
  </w:num>
  <w:num w:numId="27">
    <w:abstractNumId w:val="20"/>
  </w:num>
  <w:num w:numId="28">
    <w:abstractNumId w:val="33"/>
  </w:num>
  <w:num w:numId="29">
    <w:abstractNumId w:val="8"/>
  </w:num>
  <w:num w:numId="30">
    <w:abstractNumId w:val="35"/>
  </w:num>
  <w:num w:numId="31">
    <w:abstractNumId w:val="38"/>
  </w:num>
  <w:num w:numId="32">
    <w:abstractNumId w:val="19"/>
  </w:num>
  <w:num w:numId="33">
    <w:abstractNumId w:val="13"/>
  </w:num>
  <w:num w:numId="34">
    <w:abstractNumId w:val="25"/>
  </w:num>
  <w:num w:numId="35">
    <w:abstractNumId w:val="6"/>
  </w:num>
  <w:num w:numId="36">
    <w:abstractNumId w:val="37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400"/>
    <w:rsid w:val="00012564"/>
    <w:rsid w:val="00041C28"/>
    <w:rsid w:val="0006062D"/>
    <w:rsid w:val="00065CD5"/>
    <w:rsid w:val="0009047C"/>
    <w:rsid w:val="000B1ACC"/>
    <w:rsid w:val="000C3817"/>
    <w:rsid w:val="000E3D9F"/>
    <w:rsid w:val="00112D09"/>
    <w:rsid w:val="00130987"/>
    <w:rsid w:val="00132690"/>
    <w:rsid w:val="00183033"/>
    <w:rsid w:val="00184954"/>
    <w:rsid w:val="00191D8F"/>
    <w:rsid w:val="001D0F4A"/>
    <w:rsid w:val="001F3DC2"/>
    <w:rsid w:val="00210F56"/>
    <w:rsid w:val="002234B5"/>
    <w:rsid w:val="0024304E"/>
    <w:rsid w:val="00260BA4"/>
    <w:rsid w:val="00261E3A"/>
    <w:rsid w:val="002A7905"/>
    <w:rsid w:val="002E47B5"/>
    <w:rsid w:val="002F1CA2"/>
    <w:rsid w:val="002F7B4A"/>
    <w:rsid w:val="00355372"/>
    <w:rsid w:val="00365D8C"/>
    <w:rsid w:val="003735B0"/>
    <w:rsid w:val="003859E8"/>
    <w:rsid w:val="003D2904"/>
    <w:rsid w:val="0040041B"/>
    <w:rsid w:val="004159BB"/>
    <w:rsid w:val="004338C5"/>
    <w:rsid w:val="004A5C19"/>
    <w:rsid w:val="004C1CF6"/>
    <w:rsid w:val="004F3A8E"/>
    <w:rsid w:val="0050068E"/>
    <w:rsid w:val="00500CF6"/>
    <w:rsid w:val="005108E6"/>
    <w:rsid w:val="005349AA"/>
    <w:rsid w:val="005629F3"/>
    <w:rsid w:val="00592441"/>
    <w:rsid w:val="005D2A35"/>
    <w:rsid w:val="00605973"/>
    <w:rsid w:val="006431C4"/>
    <w:rsid w:val="00667377"/>
    <w:rsid w:val="00672538"/>
    <w:rsid w:val="00697221"/>
    <w:rsid w:val="006F10CE"/>
    <w:rsid w:val="00712891"/>
    <w:rsid w:val="00767742"/>
    <w:rsid w:val="007A3A71"/>
    <w:rsid w:val="007C3E8A"/>
    <w:rsid w:val="007E7400"/>
    <w:rsid w:val="0080448C"/>
    <w:rsid w:val="008243AD"/>
    <w:rsid w:val="008317F0"/>
    <w:rsid w:val="00833C7F"/>
    <w:rsid w:val="00876450"/>
    <w:rsid w:val="00890054"/>
    <w:rsid w:val="008A656C"/>
    <w:rsid w:val="008D23E6"/>
    <w:rsid w:val="008E109E"/>
    <w:rsid w:val="008E6366"/>
    <w:rsid w:val="008F272B"/>
    <w:rsid w:val="009250B0"/>
    <w:rsid w:val="0093357B"/>
    <w:rsid w:val="00937275"/>
    <w:rsid w:val="00947900"/>
    <w:rsid w:val="00984163"/>
    <w:rsid w:val="009D0344"/>
    <w:rsid w:val="009D771A"/>
    <w:rsid w:val="00A30436"/>
    <w:rsid w:val="00A46DA5"/>
    <w:rsid w:val="00A737C7"/>
    <w:rsid w:val="00A76E7B"/>
    <w:rsid w:val="00A926FF"/>
    <w:rsid w:val="00A93976"/>
    <w:rsid w:val="00AA41C0"/>
    <w:rsid w:val="00B24721"/>
    <w:rsid w:val="00B25037"/>
    <w:rsid w:val="00B25918"/>
    <w:rsid w:val="00B6031B"/>
    <w:rsid w:val="00B64BCC"/>
    <w:rsid w:val="00B76BED"/>
    <w:rsid w:val="00B8350F"/>
    <w:rsid w:val="00BB01D9"/>
    <w:rsid w:val="00C43B73"/>
    <w:rsid w:val="00C924C2"/>
    <w:rsid w:val="00CB3DB7"/>
    <w:rsid w:val="00CD3D04"/>
    <w:rsid w:val="00CD768B"/>
    <w:rsid w:val="00CF0C54"/>
    <w:rsid w:val="00D05760"/>
    <w:rsid w:val="00DA2565"/>
    <w:rsid w:val="00DA2C69"/>
    <w:rsid w:val="00DA698A"/>
    <w:rsid w:val="00DE22EB"/>
    <w:rsid w:val="00DE43C7"/>
    <w:rsid w:val="00DE668A"/>
    <w:rsid w:val="00E1073E"/>
    <w:rsid w:val="00E36B6C"/>
    <w:rsid w:val="00E508CF"/>
    <w:rsid w:val="00E52D64"/>
    <w:rsid w:val="00E836D2"/>
    <w:rsid w:val="00E9622C"/>
    <w:rsid w:val="00EA5744"/>
    <w:rsid w:val="00F1452F"/>
    <w:rsid w:val="00F175D9"/>
    <w:rsid w:val="00F42A37"/>
    <w:rsid w:val="00F55332"/>
    <w:rsid w:val="00F70B08"/>
    <w:rsid w:val="00F975DF"/>
    <w:rsid w:val="00FA0E26"/>
    <w:rsid w:val="00FB45E2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3281E7"/>
  <w15:docId w15:val="{9443D25A-3AC9-4956-8A29-79C0BA38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99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Plain Text"/>
    <w:basedOn w:val="a"/>
    <w:link w:val="af"/>
    <w:rsid w:val="00767742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7677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Document Map"/>
    <w:basedOn w:val="a"/>
    <w:link w:val="af1"/>
    <w:uiPriority w:val="99"/>
    <w:semiHidden/>
    <w:rsid w:val="007677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76774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2">
    <w:name w:val="page number"/>
    <w:basedOn w:val="a0"/>
    <w:uiPriority w:val="99"/>
    <w:rsid w:val="00767742"/>
  </w:style>
  <w:style w:type="paragraph" w:styleId="af3">
    <w:name w:val="Body Text"/>
    <w:basedOn w:val="a"/>
    <w:link w:val="af4"/>
    <w:uiPriority w:val="99"/>
    <w:semiHidden/>
    <w:unhideWhenUsed/>
    <w:rsid w:val="00A926F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92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9D771A"/>
    <w:pPr>
      <w:jc w:val="center"/>
    </w:pPr>
    <w:rPr>
      <w:b/>
      <w:sz w:val="36"/>
    </w:rPr>
  </w:style>
  <w:style w:type="character" w:customStyle="1" w:styleId="af6">
    <w:name w:val="Заголовок Знак"/>
    <w:basedOn w:val="a0"/>
    <w:link w:val="af5"/>
    <w:rsid w:val="009D771A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2">
    <w:name w:val="Body Text Indent 2"/>
    <w:basedOn w:val="a"/>
    <w:link w:val="20"/>
    <w:semiHidden/>
    <w:rsid w:val="009D77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D77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CF9D-E7AC-4B1B-A786-C6720BCE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18874</Words>
  <Characters>107587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2019-01-16T06:19:00Z</cp:lastPrinted>
  <dcterms:created xsi:type="dcterms:W3CDTF">2023-11-09T08:05:00Z</dcterms:created>
  <dcterms:modified xsi:type="dcterms:W3CDTF">2023-11-09T08:05:00Z</dcterms:modified>
</cp:coreProperties>
</file>