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99" w:rsidRPr="00C772A5" w:rsidRDefault="003B3899" w:rsidP="003B3899">
      <w:pPr>
        <w:jc w:val="center"/>
        <w:rPr>
          <w:rFonts w:ascii="Times New Roman" w:hAnsi="Times New Roman"/>
          <w:b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772A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772A5">
        <w:rPr>
          <w:rFonts w:ascii="Times New Roman" w:hAnsi="Times New Roman"/>
          <w:b/>
          <w:sz w:val="24"/>
          <w:szCs w:val="24"/>
        </w:rPr>
        <w:t>Гигиена чрезвычайных ситуаций и катастроф</w:t>
      </w:r>
    </w:p>
    <w:p w:rsidR="003B3899" w:rsidRPr="0007573C" w:rsidRDefault="003B3899" w:rsidP="003B38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B3899" w:rsidRPr="002D09BB" w:rsidRDefault="003B3899" w:rsidP="003B389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3899" w:rsidRPr="00996D3A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96D3A">
        <w:rPr>
          <w:rFonts w:ascii="Times New Roman" w:hAnsi="Times New Roman"/>
          <w:sz w:val="24"/>
          <w:szCs w:val="24"/>
        </w:rPr>
        <w:t>Гигиенические вопросы размещения, питания и водоснабжения детских организованных коллективов в чрезвычайных ситуациях и при катастрофах.</w:t>
      </w: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понятии </w:t>
      </w:r>
      <w:r w:rsidRPr="00996D3A">
        <w:rPr>
          <w:rFonts w:ascii="Times New Roman" w:hAnsi="Times New Roman"/>
          <w:sz w:val="24"/>
          <w:szCs w:val="24"/>
        </w:rPr>
        <w:t>чрезвычайных ситуаци</w:t>
      </w:r>
      <w:r>
        <w:rPr>
          <w:rFonts w:ascii="Times New Roman" w:hAnsi="Times New Roman"/>
          <w:sz w:val="24"/>
          <w:szCs w:val="24"/>
        </w:rPr>
        <w:t>й</w:t>
      </w:r>
      <w:r w:rsidRPr="00996D3A">
        <w:rPr>
          <w:rFonts w:ascii="Times New Roman" w:hAnsi="Times New Roman"/>
          <w:sz w:val="24"/>
          <w:szCs w:val="24"/>
        </w:rPr>
        <w:t xml:space="preserve"> и катастроф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размещения, питания и водоснабжения детских организованных коллективов в чрезвычайных ситуациях и при катастрофах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DA25D0">
        <w:rPr>
          <w:rFonts w:ascii="Times New Roman" w:hAnsi="Times New Roman"/>
          <w:sz w:val="24"/>
          <w:szCs w:val="24"/>
        </w:rPr>
        <w:t xml:space="preserve">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3B3899" w:rsidRPr="0007573C" w:rsidRDefault="003B3899" w:rsidP="003B3899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3B3899" w:rsidRDefault="003B3899" w:rsidP="003B3899">
      <w:pPr>
        <w:pStyle w:val="a3"/>
        <w:tabs>
          <w:tab w:val="left" w:pos="839"/>
          <w:tab w:val="left" w:pos="6170"/>
        </w:tabs>
        <w:jc w:val="both"/>
      </w:pPr>
      <w:r w:rsidRPr="00C772A5">
        <w:t>Санитарно-гигиенические проблемы медицины катастроф. Гигиенические вопросы размещения людей при чрезвычайных ситуациях.</w:t>
      </w:r>
      <w:r>
        <w:t xml:space="preserve"> </w:t>
      </w:r>
      <w:r w:rsidRPr="00C63700">
        <w:t>Санитарно-эпидемиологические и эколого-гигиенические проблемы, возникающие в результате катастроф и в экстремальных ситуациях. Классификация катастроф. Задачи санитарно-эпидемиологической службы в чрезвычайных ситуациях. Последствия катастроф. Факторы риска в экстремальных условиях. Профилактические мероприятия в районе катастрофы.</w:t>
      </w:r>
    </w:p>
    <w:p w:rsidR="003B3899" w:rsidRPr="00C772A5" w:rsidRDefault="003B3899" w:rsidP="003B3899">
      <w:pPr>
        <w:pStyle w:val="a3"/>
        <w:tabs>
          <w:tab w:val="left" w:pos="839"/>
          <w:tab w:val="left" w:pos="6170"/>
        </w:tabs>
        <w:jc w:val="both"/>
      </w:pPr>
      <w:r w:rsidRPr="00C772A5">
        <w:t>Гигиенические требования при размещении людей при чрезвычайных ситуациях в стационарных и полевых условиях. Табельные и подручные средства при размещении людей в полевых условиях.</w:t>
      </w:r>
    </w:p>
    <w:p w:rsidR="003B3899" w:rsidRDefault="003B3899" w:rsidP="003B38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72A5">
        <w:rPr>
          <w:rFonts w:ascii="Times New Roman" w:hAnsi="Times New Roman"/>
          <w:sz w:val="24"/>
          <w:szCs w:val="24"/>
        </w:rPr>
        <w:t>Обязанности медицинской, химической, инженерной и продовольственной служб в деле организации водоснабжения организованных коллективов в чрезвычайных ситуациях и при катастрофах. Организация и проведение разведки источника. Пункты водоснабжения и водозабора, гигиенические требования к их оборудованию. Методы оценки качества воды в чрезвычайных ситуациях и при катастрофах.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2A5">
        <w:rPr>
          <w:rFonts w:ascii="Times New Roman" w:hAnsi="Times New Roman"/>
          <w:sz w:val="24"/>
          <w:szCs w:val="24"/>
        </w:rPr>
        <w:t xml:space="preserve">Табельные комплекты и приборы, их тактико-технические данные и методы использования. </w:t>
      </w:r>
    </w:p>
    <w:p w:rsidR="003B3899" w:rsidRPr="00C772A5" w:rsidRDefault="003B3899" w:rsidP="003B38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72A5">
        <w:rPr>
          <w:rFonts w:ascii="Times New Roman" w:hAnsi="Times New Roman"/>
          <w:sz w:val="24"/>
          <w:szCs w:val="24"/>
        </w:rPr>
        <w:t>Организация питания в особых условиях. Задачи медицинской службы по надзору за питанием организованных групп населения в особых условиях.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2A5">
        <w:rPr>
          <w:rFonts w:ascii="Times New Roman" w:hAnsi="Times New Roman"/>
          <w:sz w:val="24"/>
          <w:szCs w:val="24"/>
        </w:rPr>
        <w:t>Питание в условиях применения оружия массового поражения.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2A5">
        <w:rPr>
          <w:rFonts w:ascii="Times New Roman" w:hAnsi="Times New Roman"/>
          <w:sz w:val="24"/>
          <w:szCs w:val="24"/>
        </w:rPr>
        <w:t>Пути и способы заражения пищевых продуктов и готовой пищи РВ</w:t>
      </w:r>
      <w:proofErr w:type="gramStart"/>
      <w:r w:rsidRPr="00C772A5">
        <w:rPr>
          <w:rFonts w:ascii="Times New Roman" w:hAnsi="Times New Roman"/>
          <w:sz w:val="24"/>
          <w:szCs w:val="24"/>
        </w:rPr>
        <w:t>,О</w:t>
      </w:r>
      <w:proofErr w:type="gramEnd"/>
      <w:r w:rsidRPr="00C772A5">
        <w:rPr>
          <w:rFonts w:ascii="Times New Roman" w:hAnsi="Times New Roman"/>
          <w:sz w:val="24"/>
          <w:szCs w:val="24"/>
        </w:rPr>
        <w:t>В,БС.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2A5">
        <w:rPr>
          <w:rFonts w:ascii="Times New Roman" w:hAnsi="Times New Roman"/>
          <w:sz w:val="24"/>
          <w:szCs w:val="24"/>
        </w:rPr>
        <w:t>Защита продовольствия от РВ, ОВ</w:t>
      </w:r>
      <w:proofErr w:type="gramStart"/>
      <w:r w:rsidRPr="00C772A5">
        <w:rPr>
          <w:rFonts w:ascii="Times New Roman" w:hAnsi="Times New Roman"/>
          <w:sz w:val="24"/>
          <w:szCs w:val="24"/>
        </w:rPr>
        <w:t>,Б</w:t>
      </w:r>
      <w:proofErr w:type="gramEnd"/>
      <w:r w:rsidRPr="00C772A5">
        <w:rPr>
          <w:rFonts w:ascii="Times New Roman" w:hAnsi="Times New Roman"/>
          <w:sz w:val="24"/>
          <w:szCs w:val="24"/>
        </w:rPr>
        <w:t>С при транспортировке, хранении, а также в процессе приготовления, раздачи и приеме пищи.</w:t>
      </w:r>
    </w:p>
    <w:p w:rsidR="003B3899" w:rsidRPr="0007573C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3B3899" w:rsidRPr="00BE177B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B3899" w:rsidRPr="00AA15CD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3B3899" w:rsidRPr="00AA15CD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3B3899" w:rsidRPr="00AA15CD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3B3899" w:rsidRPr="00AA15CD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3B3899" w:rsidRPr="003B5B07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B3899" w:rsidRPr="0007573C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B3899" w:rsidRPr="0007573C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Нормы физиологических потребностей для детей и подростков (в день).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Рациональное потребление основных компонентов пищи для детей, подростков и лиц пенсионного возраста (суточный рацион</w:t>
      </w:r>
      <w:proofErr w:type="gramStart"/>
      <w:r w:rsidRPr="006566F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566F0">
        <w:rPr>
          <w:rFonts w:ascii="Times New Roman" w:hAnsi="Times New Roman"/>
          <w:sz w:val="24"/>
          <w:szCs w:val="24"/>
        </w:rPr>
        <w:t>.</w:t>
      </w:r>
    </w:p>
    <w:p w:rsidR="003B3899" w:rsidRPr="0007573C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Преимущественное предназначение пищевых продуктов, используемых в питании человека для удовлетворения потребностей организма.</w:t>
      </w:r>
    </w:p>
    <w:p w:rsidR="003B3899" w:rsidRPr="0007573C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lastRenderedPageBreak/>
        <w:t>Режим питания различных групп населения (</w:t>
      </w:r>
      <w:proofErr w:type="gramStart"/>
      <w:r w:rsidRPr="0007573C">
        <w:rPr>
          <w:rFonts w:ascii="Times New Roman" w:hAnsi="Times New Roman"/>
          <w:sz w:val="24"/>
          <w:szCs w:val="24"/>
        </w:rPr>
        <w:t>в</w:t>
      </w:r>
      <w:proofErr w:type="gramEnd"/>
      <w:r w:rsidRPr="0007573C">
        <w:rPr>
          <w:rFonts w:ascii="Times New Roman" w:hAnsi="Times New Roman"/>
          <w:sz w:val="24"/>
          <w:szCs w:val="24"/>
        </w:rPr>
        <w:t xml:space="preserve"> % от суточной ценности рациона).</w:t>
      </w:r>
    </w:p>
    <w:p w:rsidR="003B3899" w:rsidRPr="0007573C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Рациональное потребление основных компонентов пищи для взрослого трудоспособного населения (суточный рацион).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Методы улучшения качества питьевой воды.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Использование водных ресурсов.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Водные ресурсы планеты.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Безопасность питьевой воды по обобщенным и химическим показателям.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Показатели качества источников централизованного хозяйственно-питьевого водоснабжения.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 xml:space="preserve">Нормативы питьевой воды по микробиологическим и </w:t>
      </w:r>
      <w:proofErr w:type="spellStart"/>
      <w:r w:rsidRPr="006566F0">
        <w:rPr>
          <w:rFonts w:ascii="Times New Roman" w:hAnsi="Times New Roman"/>
          <w:sz w:val="24"/>
          <w:szCs w:val="24"/>
        </w:rPr>
        <w:t>паразитологическим</w:t>
      </w:r>
      <w:proofErr w:type="spellEnd"/>
      <w:r w:rsidRPr="006566F0">
        <w:rPr>
          <w:rFonts w:ascii="Times New Roman" w:hAnsi="Times New Roman"/>
          <w:sz w:val="24"/>
          <w:szCs w:val="24"/>
        </w:rPr>
        <w:t xml:space="preserve"> показателям.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Показатели качества воды при децентрализованном водоснабжении.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Показатели качества источников централизованного хозяйственно-питьевого водоснабжения (1).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Методы улучшения качества питьевой воды.</w:t>
      </w:r>
    </w:p>
    <w:p w:rsidR="003B3899" w:rsidRPr="006566F0" w:rsidRDefault="003B3899" w:rsidP="003B3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F0">
        <w:rPr>
          <w:rFonts w:ascii="Times New Roman" w:hAnsi="Times New Roman"/>
          <w:sz w:val="24"/>
          <w:szCs w:val="24"/>
        </w:rPr>
        <w:t>Безопасность питьевой воды по содержанию вредных химических веществ поступающих и образующихся в процессе ее обработки.</w:t>
      </w: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3B3899" w:rsidRPr="00C639E3" w:rsidRDefault="003B3899" w:rsidP="003B389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3B3899" w:rsidRPr="00C639E3" w:rsidRDefault="003B3899" w:rsidP="003B3899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B3899" w:rsidRPr="00C639E3" w:rsidRDefault="003B3899" w:rsidP="003B389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99" w:rsidRDefault="003B3899" w:rsidP="003B3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4E2E" w:rsidRDefault="00E94E2E">
      <w:bookmarkStart w:id="0" w:name="_GoBack"/>
      <w:bookmarkEnd w:id="0"/>
    </w:p>
    <w:sectPr w:rsidR="00E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4C01"/>
    <w:multiLevelType w:val="hybridMultilevel"/>
    <w:tmpl w:val="14D807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99"/>
    <w:rsid w:val="003B3899"/>
    <w:rsid w:val="00E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3899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B3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3899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B3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2018-03-17T05:00:00Z</dcterms:created>
  <dcterms:modified xsi:type="dcterms:W3CDTF">2018-03-17T05:01:00Z</dcterms:modified>
</cp:coreProperties>
</file>