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BC" w:rsidRPr="00321A77" w:rsidRDefault="00DE36BC" w:rsidP="00DE36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C81D93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E36BC" w:rsidRPr="005668D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68D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668D2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Сексуальные ориентации и сексуальные расстройства. </w:t>
      </w:r>
    </w:p>
    <w:p w:rsidR="00DE36BC" w:rsidRPr="005668D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E36BC" w:rsidRPr="00321A77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сформировать у обучающихся знания о</w:t>
      </w:r>
      <w:r w:rsidR="00710141">
        <w:rPr>
          <w:rFonts w:ascii="Times New Roman" w:hAnsi="Times New Roman"/>
          <w:color w:val="000000"/>
          <w:sz w:val="28"/>
          <w:szCs w:val="24"/>
        </w:rPr>
        <w:t xml:space="preserve">б основных сексуальных ориентациях человека и видах сексуальных расстройств; </w:t>
      </w:r>
      <w:r>
        <w:rPr>
          <w:rFonts w:ascii="Times New Roman" w:hAnsi="Times New Roman"/>
          <w:color w:val="000000"/>
          <w:sz w:val="28"/>
          <w:szCs w:val="24"/>
        </w:rPr>
        <w:t>раскрыть содержание основных понятий психологии</w:t>
      </w:r>
      <w:r w:rsidR="00710141">
        <w:rPr>
          <w:rFonts w:ascii="Times New Roman" w:hAnsi="Times New Roman"/>
          <w:color w:val="000000"/>
          <w:sz w:val="28"/>
          <w:szCs w:val="24"/>
        </w:rPr>
        <w:t xml:space="preserve"> сексуальности</w:t>
      </w:r>
      <w:r>
        <w:rPr>
          <w:rFonts w:ascii="Times New Roman" w:hAnsi="Times New Roman"/>
          <w:color w:val="000000"/>
          <w:sz w:val="28"/>
          <w:szCs w:val="24"/>
        </w:rPr>
        <w:t>: «</w:t>
      </w:r>
      <w:r w:rsidR="00710141">
        <w:rPr>
          <w:rFonts w:ascii="Times New Roman" w:hAnsi="Times New Roman"/>
          <w:color w:val="000000"/>
          <w:sz w:val="28"/>
          <w:szCs w:val="24"/>
        </w:rPr>
        <w:t>сексуальная ориентация</w:t>
      </w:r>
      <w:r>
        <w:rPr>
          <w:rFonts w:ascii="Times New Roman" w:hAnsi="Times New Roman"/>
          <w:color w:val="000000"/>
          <w:sz w:val="28"/>
          <w:szCs w:val="24"/>
        </w:rPr>
        <w:t xml:space="preserve">», </w:t>
      </w:r>
      <w:r w:rsidR="00710141">
        <w:rPr>
          <w:rFonts w:ascii="Times New Roman" w:hAnsi="Times New Roman"/>
          <w:color w:val="000000"/>
          <w:sz w:val="28"/>
          <w:szCs w:val="24"/>
        </w:rPr>
        <w:t xml:space="preserve">«гетеросексуальность», </w:t>
      </w:r>
      <w:r>
        <w:rPr>
          <w:rFonts w:ascii="Times New Roman" w:hAnsi="Times New Roman"/>
          <w:color w:val="000000"/>
          <w:sz w:val="28"/>
          <w:szCs w:val="24"/>
        </w:rPr>
        <w:t>«</w:t>
      </w:r>
      <w:r w:rsidR="00710141">
        <w:rPr>
          <w:rFonts w:ascii="Times New Roman" w:hAnsi="Times New Roman"/>
          <w:color w:val="000000"/>
          <w:sz w:val="28"/>
          <w:szCs w:val="24"/>
        </w:rPr>
        <w:t>гомосексуальность</w:t>
      </w:r>
      <w:r>
        <w:rPr>
          <w:rFonts w:ascii="Times New Roman" w:hAnsi="Times New Roman"/>
          <w:color w:val="000000"/>
          <w:sz w:val="28"/>
          <w:szCs w:val="24"/>
        </w:rPr>
        <w:t xml:space="preserve">», </w:t>
      </w:r>
      <w:r w:rsidR="00710141">
        <w:rPr>
          <w:rFonts w:ascii="Times New Roman" w:hAnsi="Times New Roman"/>
          <w:color w:val="000000"/>
          <w:sz w:val="28"/>
          <w:szCs w:val="24"/>
        </w:rPr>
        <w:t xml:space="preserve">«лесбиянство», </w:t>
      </w:r>
      <w:r>
        <w:rPr>
          <w:rFonts w:ascii="Times New Roman" w:hAnsi="Times New Roman"/>
          <w:color w:val="000000"/>
          <w:sz w:val="28"/>
          <w:szCs w:val="24"/>
        </w:rPr>
        <w:t>«</w:t>
      </w:r>
      <w:r w:rsidR="00710141">
        <w:rPr>
          <w:rFonts w:ascii="Times New Roman" w:hAnsi="Times New Roman"/>
          <w:color w:val="000000"/>
          <w:sz w:val="28"/>
          <w:szCs w:val="24"/>
        </w:rPr>
        <w:t>бисексуальность</w:t>
      </w:r>
      <w:r>
        <w:rPr>
          <w:rFonts w:ascii="Times New Roman" w:hAnsi="Times New Roman"/>
          <w:color w:val="000000"/>
          <w:sz w:val="28"/>
          <w:szCs w:val="24"/>
        </w:rPr>
        <w:t>», «</w:t>
      </w:r>
      <w:r w:rsidR="00710141">
        <w:rPr>
          <w:rFonts w:ascii="Times New Roman" w:hAnsi="Times New Roman"/>
          <w:color w:val="000000"/>
          <w:sz w:val="28"/>
          <w:szCs w:val="24"/>
        </w:rPr>
        <w:t>асексуальность</w:t>
      </w:r>
      <w:r>
        <w:rPr>
          <w:rFonts w:ascii="Times New Roman" w:hAnsi="Times New Roman"/>
          <w:color w:val="000000"/>
          <w:sz w:val="28"/>
          <w:szCs w:val="24"/>
        </w:rPr>
        <w:t>»</w:t>
      </w:r>
      <w:r w:rsidR="005F22C5">
        <w:rPr>
          <w:rFonts w:ascii="Times New Roman" w:hAnsi="Times New Roman"/>
          <w:color w:val="000000"/>
          <w:sz w:val="28"/>
          <w:szCs w:val="24"/>
        </w:rPr>
        <w:t>, «сексуальные расстройства»</w:t>
      </w:r>
      <w:r>
        <w:rPr>
          <w:rFonts w:ascii="Times New Roman" w:hAnsi="Times New Roman"/>
          <w:color w:val="000000"/>
          <w:sz w:val="28"/>
          <w:szCs w:val="24"/>
        </w:rPr>
        <w:t xml:space="preserve">. </w:t>
      </w:r>
      <w:proofErr w:type="gramEnd"/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E36BC" w:rsidRDefault="005F22C5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лекции раскрываются основные аспекты сексуальной ориентации человека и её основные виды: гетеросексуальность, гомосексуальность (лесбиянство), бисексуальность, асексуальность. Существенным при этом является подчеркивание отличительных особенностей гомосексуальности и бисексуальности. </w:t>
      </w:r>
      <w:r w:rsidR="003F134A">
        <w:rPr>
          <w:rFonts w:ascii="Times New Roman" w:hAnsi="Times New Roman"/>
          <w:color w:val="000000"/>
          <w:sz w:val="28"/>
          <w:szCs w:val="28"/>
        </w:rPr>
        <w:t>Особое внимание уделяется факторам формирования гомосексуальной ориентации, предложенны</w:t>
      </w:r>
      <w:r w:rsidR="007D4A26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="00A62A8C">
        <w:rPr>
          <w:rFonts w:ascii="Times New Roman" w:hAnsi="Times New Roman"/>
          <w:color w:val="000000"/>
          <w:sz w:val="28"/>
          <w:szCs w:val="28"/>
        </w:rPr>
        <w:t xml:space="preserve">в различных </w:t>
      </w:r>
      <w:r w:rsidR="003F134A">
        <w:rPr>
          <w:rFonts w:ascii="Times New Roman" w:hAnsi="Times New Roman"/>
          <w:color w:val="000000"/>
          <w:sz w:val="28"/>
          <w:szCs w:val="28"/>
        </w:rPr>
        <w:t>теория</w:t>
      </w:r>
      <w:r w:rsidR="00A62A8C">
        <w:rPr>
          <w:rFonts w:ascii="Times New Roman" w:hAnsi="Times New Roman"/>
          <w:color w:val="000000"/>
          <w:sz w:val="28"/>
          <w:szCs w:val="28"/>
        </w:rPr>
        <w:t>х</w:t>
      </w:r>
      <w:r w:rsidR="003F134A">
        <w:rPr>
          <w:rFonts w:ascii="Times New Roman" w:hAnsi="Times New Roman"/>
          <w:color w:val="000000"/>
          <w:sz w:val="28"/>
          <w:szCs w:val="28"/>
        </w:rPr>
        <w:t>: 1) наследственност</w:t>
      </w:r>
      <w:r w:rsidR="00A62A8C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="003F134A">
        <w:rPr>
          <w:rFonts w:ascii="Times New Roman" w:hAnsi="Times New Roman"/>
          <w:color w:val="000000"/>
          <w:sz w:val="28"/>
          <w:szCs w:val="28"/>
        </w:rPr>
        <w:t>и изначальн</w:t>
      </w:r>
      <w:r w:rsidR="00A62A8C">
        <w:rPr>
          <w:rFonts w:ascii="Times New Roman" w:hAnsi="Times New Roman"/>
          <w:color w:val="000000"/>
          <w:sz w:val="28"/>
          <w:szCs w:val="28"/>
        </w:rPr>
        <w:t xml:space="preserve">ая </w:t>
      </w:r>
      <w:r w:rsidR="003F134A">
        <w:rPr>
          <w:rFonts w:ascii="Times New Roman" w:hAnsi="Times New Roman"/>
          <w:color w:val="000000"/>
          <w:sz w:val="28"/>
          <w:szCs w:val="28"/>
        </w:rPr>
        <w:t>данност</w:t>
      </w:r>
      <w:r w:rsidR="00A62A8C">
        <w:rPr>
          <w:rFonts w:ascii="Times New Roman" w:hAnsi="Times New Roman"/>
          <w:color w:val="000000"/>
          <w:sz w:val="28"/>
          <w:szCs w:val="28"/>
        </w:rPr>
        <w:t>ь</w:t>
      </w:r>
      <w:r w:rsidR="003F134A">
        <w:rPr>
          <w:rFonts w:ascii="Times New Roman" w:hAnsi="Times New Roman"/>
          <w:color w:val="000000"/>
          <w:sz w:val="28"/>
          <w:szCs w:val="28"/>
        </w:rPr>
        <w:t xml:space="preserve"> от природы; 2) формировани</w:t>
      </w:r>
      <w:r w:rsidR="00A62A8C">
        <w:rPr>
          <w:rFonts w:ascii="Times New Roman" w:hAnsi="Times New Roman"/>
          <w:color w:val="000000"/>
          <w:sz w:val="28"/>
          <w:szCs w:val="28"/>
        </w:rPr>
        <w:t>е</w:t>
      </w:r>
      <w:r w:rsidR="003F134A">
        <w:rPr>
          <w:rFonts w:ascii="Times New Roman" w:hAnsi="Times New Roman"/>
          <w:color w:val="000000"/>
          <w:sz w:val="28"/>
          <w:szCs w:val="28"/>
        </w:rPr>
        <w:t xml:space="preserve"> под влиянием среды и воспитания; 3) результат индивидуального саморазвития. </w:t>
      </w:r>
    </w:p>
    <w:p w:rsidR="005F22C5" w:rsidRDefault="005F22C5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Характеристика основных сексуальных расстройств у человека включает в себя анализ четырех групп таких расстройств: расстройства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копулятивного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цикла (отсутствие или потеря полового влечения;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эректильная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дисфункция; преждевременная эякуляция; задержанная эякуляция; вагинизм;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диспареуния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 эротомания); расстройства гендерной идентичности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транссексуализм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трансвестизм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); расстройства сексуального предпочтения – парафилии (фетишизм; фетишистский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трансвестизм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эксгибиционизм;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вуайеризм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педофилия; садомазохизм); нарушения сексуального развития (расстройства сексуального созревания;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эгодистоническая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сексуальная ориентация; расстройство сексуальных отношений; сексуальная зависимость – эротоман). </w:t>
      </w: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(по дидактическому назначению);</w:t>
      </w:r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беседа);</w:t>
      </w:r>
    </w:p>
    <w:p w:rsidR="00DE36BC" w:rsidRPr="00321A77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DE36BC" w:rsidRPr="00321A77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(презентация); </w:t>
      </w:r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(мультимедийный проектор).</w:t>
      </w:r>
      <w:bookmarkStart w:id="0" w:name="_GoBack"/>
      <w:bookmarkEnd w:id="0"/>
    </w:p>
    <w:sectPr w:rsidR="00DE36BC" w:rsidRPr="004E7682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B35" w:rsidRDefault="00A36B35" w:rsidP="00CF7355">
      <w:pPr>
        <w:spacing w:after="0" w:line="240" w:lineRule="auto"/>
      </w:pPr>
      <w:r>
        <w:separator/>
      </w:r>
    </w:p>
  </w:endnote>
  <w:endnote w:type="continuationSeparator" w:id="0">
    <w:p w:rsidR="00A36B35" w:rsidRDefault="00A36B3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8306DC" w:rsidRDefault="008306D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6BC">
          <w:rPr>
            <w:noProof/>
          </w:rPr>
          <w:t>8</w:t>
        </w:r>
        <w:r>
          <w:fldChar w:fldCharType="end"/>
        </w:r>
      </w:p>
    </w:sdtContent>
  </w:sdt>
  <w:p w:rsidR="008306DC" w:rsidRDefault="008306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B35" w:rsidRDefault="00A36B35" w:rsidP="00CF7355">
      <w:pPr>
        <w:spacing w:after="0" w:line="240" w:lineRule="auto"/>
      </w:pPr>
      <w:r>
        <w:separator/>
      </w:r>
    </w:p>
  </w:footnote>
  <w:footnote w:type="continuationSeparator" w:id="0">
    <w:p w:rsidR="00A36B35" w:rsidRDefault="00A36B3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638"/>
    <w:rsid w:val="0000640F"/>
    <w:rsid w:val="00074CAF"/>
    <w:rsid w:val="00083592"/>
    <w:rsid w:val="00104C6C"/>
    <w:rsid w:val="001129D3"/>
    <w:rsid w:val="00136B7E"/>
    <w:rsid w:val="0016113C"/>
    <w:rsid w:val="001703A5"/>
    <w:rsid w:val="00180068"/>
    <w:rsid w:val="001E2B21"/>
    <w:rsid w:val="001E4271"/>
    <w:rsid w:val="002131C6"/>
    <w:rsid w:val="00237CC7"/>
    <w:rsid w:val="002648DD"/>
    <w:rsid w:val="002723AF"/>
    <w:rsid w:val="002749B5"/>
    <w:rsid w:val="002B5FA7"/>
    <w:rsid w:val="003042DE"/>
    <w:rsid w:val="00305C98"/>
    <w:rsid w:val="00321A77"/>
    <w:rsid w:val="0032418A"/>
    <w:rsid w:val="003314E4"/>
    <w:rsid w:val="00343793"/>
    <w:rsid w:val="003A70B8"/>
    <w:rsid w:val="003A7817"/>
    <w:rsid w:val="003E5209"/>
    <w:rsid w:val="003E6459"/>
    <w:rsid w:val="003F134A"/>
    <w:rsid w:val="004711E5"/>
    <w:rsid w:val="004C2B93"/>
    <w:rsid w:val="004E7682"/>
    <w:rsid w:val="004E77B0"/>
    <w:rsid w:val="00511905"/>
    <w:rsid w:val="00511C93"/>
    <w:rsid w:val="00512413"/>
    <w:rsid w:val="00513185"/>
    <w:rsid w:val="00515F4F"/>
    <w:rsid w:val="0052447C"/>
    <w:rsid w:val="0055317D"/>
    <w:rsid w:val="005668D2"/>
    <w:rsid w:val="0057574D"/>
    <w:rsid w:val="00586A55"/>
    <w:rsid w:val="005913A0"/>
    <w:rsid w:val="005F22C5"/>
    <w:rsid w:val="00616B40"/>
    <w:rsid w:val="006C3CB3"/>
    <w:rsid w:val="006D4761"/>
    <w:rsid w:val="006F4C7E"/>
    <w:rsid w:val="00710141"/>
    <w:rsid w:val="0071480C"/>
    <w:rsid w:val="0075623B"/>
    <w:rsid w:val="00774A23"/>
    <w:rsid w:val="0079716A"/>
    <w:rsid w:val="007A0E26"/>
    <w:rsid w:val="007D4A26"/>
    <w:rsid w:val="0080652D"/>
    <w:rsid w:val="008162F5"/>
    <w:rsid w:val="008306DC"/>
    <w:rsid w:val="00830A50"/>
    <w:rsid w:val="00837056"/>
    <w:rsid w:val="00897B33"/>
    <w:rsid w:val="008B3722"/>
    <w:rsid w:val="008F5E57"/>
    <w:rsid w:val="00951144"/>
    <w:rsid w:val="00985C92"/>
    <w:rsid w:val="00A36B35"/>
    <w:rsid w:val="00A45FDC"/>
    <w:rsid w:val="00A62A8C"/>
    <w:rsid w:val="00AC112D"/>
    <w:rsid w:val="00AD34FD"/>
    <w:rsid w:val="00AE75A9"/>
    <w:rsid w:val="00AE79A9"/>
    <w:rsid w:val="00AF1406"/>
    <w:rsid w:val="00B2092B"/>
    <w:rsid w:val="00B646BC"/>
    <w:rsid w:val="00BD661B"/>
    <w:rsid w:val="00BF3AF8"/>
    <w:rsid w:val="00BF7EC8"/>
    <w:rsid w:val="00C05E63"/>
    <w:rsid w:val="00C33FB9"/>
    <w:rsid w:val="00C34869"/>
    <w:rsid w:val="00C81D93"/>
    <w:rsid w:val="00CA1D28"/>
    <w:rsid w:val="00CB6B84"/>
    <w:rsid w:val="00CF7355"/>
    <w:rsid w:val="00D43C5D"/>
    <w:rsid w:val="00D4742B"/>
    <w:rsid w:val="00DA1FE4"/>
    <w:rsid w:val="00DC7027"/>
    <w:rsid w:val="00DD3C42"/>
    <w:rsid w:val="00DE36BC"/>
    <w:rsid w:val="00E61CD3"/>
    <w:rsid w:val="00E72595"/>
    <w:rsid w:val="00EB5723"/>
    <w:rsid w:val="00EF3AA8"/>
    <w:rsid w:val="00F156F8"/>
    <w:rsid w:val="00F2035E"/>
    <w:rsid w:val="00F251A8"/>
    <w:rsid w:val="00F7405A"/>
    <w:rsid w:val="00FA5D02"/>
    <w:rsid w:val="00FD268C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A0185-DD5E-4290-B557-249864D8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69</cp:revision>
  <cp:lastPrinted>2019-02-05T10:00:00Z</cp:lastPrinted>
  <dcterms:created xsi:type="dcterms:W3CDTF">2019-01-24T12:19:00Z</dcterms:created>
  <dcterms:modified xsi:type="dcterms:W3CDTF">2019-05-04T15:25:00Z</dcterms:modified>
</cp:coreProperties>
</file>