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5FB7" w:rsidRDefault="00A55FB7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5FB7" w:rsidRDefault="00A55FB7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Default="00182EEC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182EEC">
        <w:rPr>
          <w:rFonts w:ascii="Times New Roman" w:hAnsi="Times New Roman"/>
          <w:b/>
          <w:sz w:val="28"/>
          <w:szCs w:val="20"/>
        </w:rPr>
        <w:t>ФУНКЦИОНАЛЬНАЯ ДИАГНОСТИКА БОЛЕЗНЕЙ ОРГАНОВ ДЫХАНИЯ</w:t>
      </w:r>
    </w:p>
    <w:p w:rsidR="002C6262" w:rsidRDefault="002C6262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2C6262" w:rsidRPr="00542BB4" w:rsidRDefault="002C6262" w:rsidP="002C626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42BB4">
        <w:rPr>
          <w:rFonts w:ascii="Times New Roman" w:hAnsi="Times New Roman"/>
          <w:sz w:val="28"/>
          <w:szCs w:val="24"/>
        </w:rPr>
        <w:t>по</w:t>
      </w:r>
      <w:r w:rsidRPr="00542BB4">
        <w:rPr>
          <w:rFonts w:ascii="Times New Roman" w:hAnsi="Times New Roman"/>
          <w:sz w:val="28"/>
          <w:szCs w:val="20"/>
        </w:rPr>
        <w:t xml:space="preserve"> направлению</w:t>
      </w:r>
      <w:r w:rsidRPr="00542BB4">
        <w:rPr>
          <w:rFonts w:ascii="Times New Roman" w:hAnsi="Times New Roman"/>
          <w:sz w:val="28"/>
          <w:szCs w:val="24"/>
        </w:rPr>
        <w:t xml:space="preserve"> специальности </w:t>
      </w:r>
    </w:p>
    <w:p w:rsidR="002C6262" w:rsidRPr="00542BB4" w:rsidRDefault="002C6262" w:rsidP="002C626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C6262" w:rsidRPr="00542BB4" w:rsidRDefault="002C6262" w:rsidP="002C626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2C6262" w:rsidRPr="00542BB4" w:rsidRDefault="002C6262" w:rsidP="002C626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542BB4">
        <w:rPr>
          <w:rFonts w:ascii="Times New Roman" w:hAnsi="Times New Roman"/>
          <w:iCs/>
          <w:sz w:val="28"/>
          <w:szCs w:val="28"/>
        </w:rPr>
        <w:t>31.08.51 Фтизиатрия</w:t>
      </w:r>
    </w:p>
    <w:p w:rsidR="002C6262" w:rsidRPr="00542BB4" w:rsidRDefault="002C6262" w:rsidP="002C6262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2C6262" w:rsidRPr="00542BB4" w:rsidRDefault="002C6262" w:rsidP="002C6262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2C6262" w:rsidRPr="00542BB4" w:rsidRDefault="002C6262" w:rsidP="002C6262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2C6262" w:rsidRPr="00542BB4" w:rsidRDefault="002C6262" w:rsidP="002C6262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2C6262" w:rsidRPr="00542BB4" w:rsidRDefault="002C6262" w:rsidP="002C626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2C6262" w:rsidRPr="00542BB4" w:rsidRDefault="002C6262" w:rsidP="002C6262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2C6262" w:rsidRPr="00542BB4" w:rsidRDefault="002C6262" w:rsidP="002C6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C6262" w:rsidRPr="00542BB4" w:rsidRDefault="002C6262" w:rsidP="002C6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C6262" w:rsidRPr="00542BB4" w:rsidRDefault="002C6262" w:rsidP="002C6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C6262" w:rsidRPr="00542BB4" w:rsidRDefault="002C6262" w:rsidP="002C6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C6262" w:rsidRPr="00542BB4" w:rsidRDefault="002C6262" w:rsidP="002C6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42BB4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31.08.51. Фтизиатрия утвержденной ученым советом ФГБОУ ВО ОрГМУ Минздрава России</w:t>
      </w:r>
    </w:p>
    <w:p w:rsidR="002C6262" w:rsidRPr="00542BB4" w:rsidRDefault="002C6262" w:rsidP="002C626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C6262" w:rsidRPr="00542BB4" w:rsidRDefault="002C6262" w:rsidP="002C626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42BB4">
        <w:rPr>
          <w:rFonts w:ascii="Times New Roman" w:hAnsi="Times New Roman"/>
          <w:color w:val="000000"/>
          <w:sz w:val="24"/>
          <w:szCs w:val="24"/>
        </w:rPr>
        <w:t>протокол № 11  от «22»июня 2018 г.</w:t>
      </w:r>
    </w:p>
    <w:p w:rsidR="002C6262" w:rsidRPr="00542BB4" w:rsidRDefault="002C6262" w:rsidP="002C626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C6262" w:rsidRPr="00542BB4" w:rsidRDefault="002C6262" w:rsidP="002C626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A55FB7" w:rsidRPr="002C6262" w:rsidRDefault="002C6262" w:rsidP="002C626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42BB4">
        <w:rPr>
          <w:rFonts w:ascii="Times New Roman" w:hAnsi="Times New Roman"/>
          <w:sz w:val="28"/>
          <w:szCs w:val="24"/>
        </w:rPr>
        <w:t>Оренбург</w:t>
      </w:r>
      <w:bookmarkStart w:id="0" w:name="_GoBack"/>
      <w:bookmarkEnd w:id="0"/>
    </w:p>
    <w:p w:rsidR="00E72595" w:rsidRPr="00321A77" w:rsidRDefault="00A55FB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1</w:t>
      </w:r>
      <w:r w:rsidR="00616B40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82EEC" w:rsidRPr="00182EEC" w:rsidRDefault="00182EEC" w:rsidP="00182EEC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Лекция №1.</w:t>
      </w:r>
    </w:p>
    <w:p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1. Тема: </w:t>
      </w:r>
      <w:r w:rsidRPr="00182EEC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Основы функциональных методов исследования в диагностике БОД.</w:t>
      </w:r>
    </w:p>
    <w:p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 Цель: Сформировать знания об основных функциональных методах диагностики БОД.</w:t>
      </w:r>
    </w:p>
    <w:p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3. Аннотация лекции: Даются сведения об основных функциональных методах диагностики БОД, их информативности и заболеваниях, при которых данные методы позволяют определять диагноз.</w:t>
      </w:r>
    </w:p>
    <w:p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4. Форма организации лекции: смешанная (традиционная, обзорная, проблемная), лекция – визуализация. </w:t>
      </w:r>
    </w:p>
    <w:p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182EEC" w:rsidRPr="00182EEC" w:rsidRDefault="00182EEC" w:rsidP="00182EEC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Хронокарта лекции:</w:t>
      </w:r>
    </w:p>
    <w:tbl>
      <w:tblPr>
        <w:tblW w:w="498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"/>
        <w:gridCol w:w="4097"/>
        <w:gridCol w:w="4240"/>
        <w:gridCol w:w="889"/>
      </w:tblGrid>
      <w:tr w:rsidR="00182EEC" w:rsidRPr="00182EEC" w:rsidTr="00A30062">
        <w:trPr>
          <w:trHeight w:val="457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182EEC"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>№</w:t>
            </w:r>
          </w:p>
        </w:tc>
        <w:tc>
          <w:tcPr>
            <w:tcW w:w="2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n-US" w:eastAsia="en-US"/>
              </w:rPr>
              <w:t>Этап</w:t>
            </w:r>
            <w:r w:rsidRPr="00182EE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ы и содержание</w:t>
            </w:r>
          </w:p>
        </w:tc>
        <w:tc>
          <w:tcPr>
            <w:tcW w:w="2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Используемые методы</w:t>
            </w:r>
          </w:p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(в т.ч. интерактивные)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Время (мин)</w:t>
            </w:r>
          </w:p>
        </w:tc>
      </w:tr>
      <w:tr w:rsidR="00182EEC" w:rsidRPr="00182EEC" w:rsidTr="00A30062">
        <w:trPr>
          <w:trHeight w:val="1088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Оценка готовности аудитории, оборудования и слушателей.</w:t>
            </w:r>
          </w:p>
        </w:tc>
        <w:tc>
          <w:tcPr>
            <w:tcW w:w="2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Словесный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182EEC" w:rsidRPr="00182EEC" w:rsidTr="00A30062">
        <w:trPr>
          <w:trHeight w:val="553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1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Содержание занятия.</w:t>
            </w:r>
          </w:p>
        </w:tc>
        <w:tc>
          <w:tcPr>
            <w:tcW w:w="21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Объяснительно-иллюстративный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80</w:t>
            </w:r>
          </w:p>
        </w:tc>
      </w:tr>
      <w:tr w:rsidR="00182EEC" w:rsidRPr="00182EEC" w:rsidTr="00A30062">
        <w:trPr>
          <w:trHeight w:val="690"/>
        </w:trPr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Функциональные основы диагностики БОД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Объяснительно-иллюстративный</w:t>
            </w:r>
          </w:p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82EEC" w:rsidRPr="00182EEC" w:rsidTr="00A30062">
        <w:trPr>
          <w:trHeight w:val="278"/>
        </w:trPr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Виды функциональных методов исследования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Объяснительно-иллюстративный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82EEC" w:rsidRPr="00182EEC" w:rsidTr="00A30062">
        <w:trPr>
          <w:trHeight w:val="278"/>
        </w:trPr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Информативность, показания и противопоказания к проведению функциональных методов исследования при БОД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Объяснительно-иллюстративный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82EEC" w:rsidRPr="00182EEC" w:rsidTr="00A30062">
        <w:trPr>
          <w:trHeight w:val="278"/>
        </w:trPr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Фармакологические пробы при функциональных методах диагностики БОД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Объяснительно-иллюстративный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82EEC" w:rsidRPr="00182EEC" w:rsidTr="00A30062">
        <w:trPr>
          <w:trHeight w:val="278"/>
        </w:trPr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Заключительная часть занятия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Словесный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182EEC" w:rsidRPr="00182EEC" w:rsidTr="00A30062">
        <w:trPr>
          <w:trHeight w:val="278"/>
        </w:trPr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Обобщение, выводы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Словесный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82EEC" w:rsidRPr="00182EEC" w:rsidTr="00A30062">
        <w:trPr>
          <w:trHeight w:val="278"/>
        </w:trPr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Ответы на вопросы 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Словесный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82EEC" w:rsidRPr="00182EEC" w:rsidTr="00A30062">
        <w:trPr>
          <w:trHeight w:val="278"/>
        </w:trPr>
        <w:tc>
          <w:tcPr>
            <w:tcW w:w="4561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Продолжительность лекции в академ.часах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</w:tbl>
    <w:p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5. Методы, используемые на лекции: словесный, наглядный, дедуктивный, неимитационный (ситуации – иллюстрации), имитационный неигровой.</w:t>
      </w:r>
    </w:p>
    <w:p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6. Средства обучения: </w:t>
      </w:r>
    </w:p>
    <w:p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 (мультимедийная презентация, включающая текст, таблицы, схемы, графики, рисунки, фотографии);</w:t>
      </w:r>
    </w:p>
    <w:p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материально-технические (ноутбук, мультимедийный проектор, экран).</w:t>
      </w:r>
    </w:p>
    <w:p w:rsidR="00876F69" w:rsidRPr="00234E69" w:rsidRDefault="00876F69" w:rsidP="00876F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595" w:rsidRPr="00234E69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4E69" w:rsidRDefault="00234E69">
      <w:pPr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lastRenderedPageBreak/>
        <w:br w:type="page"/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234E69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234E69" w:rsidRPr="00234E69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82EEC" w:rsidRPr="00182EEC" w:rsidRDefault="00182EEC" w:rsidP="00182EEC">
      <w:pPr>
        <w:widowControl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Практическое занятие №1</w:t>
      </w: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1. Тема: </w:t>
      </w:r>
      <w:r w:rsidRPr="00182EEC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Методы функциональной диагностики БОД.</w:t>
      </w:r>
    </w:p>
    <w:p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 Цель: Детализация и уточнение полученных на лекции знаний о функциональной диагностике БОД.</w:t>
      </w:r>
    </w:p>
    <w:p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3. Задачи: </w:t>
      </w:r>
    </w:p>
    <w:p w:rsidR="00182EEC" w:rsidRPr="00182EEC" w:rsidRDefault="00182EEC" w:rsidP="00182EEC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Обучающая: сформировать знания о методах функциональной диагностики.</w:t>
      </w:r>
    </w:p>
    <w:p w:rsidR="00182EEC" w:rsidRPr="00182EEC" w:rsidRDefault="00182EEC" w:rsidP="00182EEC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Развивающая: способствовать развитию и формированию понятий о методах исследования ФВД..</w:t>
      </w:r>
    </w:p>
    <w:p w:rsidR="00182EEC" w:rsidRPr="00182EEC" w:rsidRDefault="00182EEC" w:rsidP="00182EEC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Воспитывающая: воспитывать стремление к повышению своего профессионального уровня, формировать систему ценностей  по методам исследования ФВД.</w:t>
      </w:r>
    </w:p>
    <w:p w:rsidR="00182EEC" w:rsidRPr="00182EEC" w:rsidRDefault="00182EEC" w:rsidP="00182EEC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 4. Вопросы для рассмотрения о морфологической диагностике ТВ.</w:t>
      </w:r>
    </w:p>
    <w:p w:rsidR="00182EEC" w:rsidRPr="00182EEC" w:rsidRDefault="00182EEC" w:rsidP="00182EEC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1. Вентиляция легких, методы ее исследования.</w:t>
      </w:r>
    </w:p>
    <w:p w:rsidR="00182EEC" w:rsidRPr="00182EEC" w:rsidRDefault="00182EEC" w:rsidP="00182EEC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 Объемы и емкости.</w:t>
      </w:r>
    </w:p>
    <w:p w:rsidR="00182EEC" w:rsidRPr="00182EEC" w:rsidRDefault="00182EEC" w:rsidP="00182EEC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3. Динамические показатели вентиляции.</w:t>
      </w:r>
    </w:p>
    <w:p w:rsidR="00182EEC" w:rsidRPr="00182EEC" w:rsidRDefault="00182EEC" w:rsidP="00182EEC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 5. Основные понятия темы</w:t>
      </w:r>
    </w:p>
    <w:p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1. Объемы и емкости.</w:t>
      </w:r>
    </w:p>
    <w:p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2. Динамические показатели.</w:t>
      </w:r>
    </w:p>
    <w:p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3. Типы нарушений ФВД.</w:t>
      </w:r>
    </w:p>
    <w:p w:rsidR="00182EEC" w:rsidRPr="00182EEC" w:rsidRDefault="00182EEC" w:rsidP="00182EEC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7</w:t>
      </w:r>
      <w:r w:rsidRPr="00182EEC">
        <w:rPr>
          <w:rFonts w:ascii="Times New Roman" w:eastAsia="Calibri" w:hAnsi="Times New Roman"/>
          <w:b/>
          <w:sz w:val="28"/>
          <w:szCs w:val="28"/>
          <w:lang w:eastAsia="en-US"/>
        </w:rPr>
        <w:t>. План – хронокарта</w:t>
      </w:r>
    </w:p>
    <w:tbl>
      <w:tblPr>
        <w:tblW w:w="515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43"/>
        <w:gridCol w:w="2826"/>
        <w:gridCol w:w="2826"/>
        <w:gridCol w:w="2826"/>
        <w:gridCol w:w="889"/>
      </w:tblGrid>
      <w:tr w:rsidR="00182EEC" w:rsidRPr="00182EEC" w:rsidTr="00A30062">
        <w:trPr>
          <w:trHeight w:val="457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№№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Этап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Цель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Время (мин)</w:t>
            </w:r>
          </w:p>
        </w:tc>
      </w:tr>
      <w:tr w:rsidR="00182EEC" w:rsidRPr="00182EEC" w:rsidTr="00A30062">
        <w:trPr>
          <w:trHeight w:val="140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Установка 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Назвать тему, обосновать значимость, разъяснить цели занятия.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21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Закрепить знания </w:t>
            </w:r>
          </w:p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 механизмах воспаления, при инфекционных заболеваниях.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</w:tr>
      <w:tr w:rsidR="00182EEC" w:rsidRPr="00182EEC" w:rsidTr="00A30062">
        <w:trPr>
          <w:trHeight w:val="1407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Анализ результатов исследования. Обсуждение вопросов практического занятия.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Обратить внимание на показания и противопоказания изучения ФВД.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Углубление и закрепление знаний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170</w:t>
            </w:r>
          </w:p>
        </w:tc>
      </w:tr>
      <w:tr w:rsidR="00182EEC" w:rsidRPr="00182EEC" w:rsidTr="00A30062">
        <w:trPr>
          <w:trHeight w:val="67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Заключение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Подводится</w:t>
            </w: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итог</w:t>
            </w: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Оценить итог проведенного занятия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</w:tr>
      <w:tr w:rsidR="00182EEC" w:rsidRPr="00182EEC" w:rsidTr="00A30062">
        <w:trPr>
          <w:trHeight w:val="67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Общая продолжительность в акад. час.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</w:tbl>
    <w:p w:rsidR="00182EEC" w:rsidRPr="00182EEC" w:rsidRDefault="00182EEC" w:rsidP="00182EEC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8. Форма организации занятия: практикум</w:t>
      </w:r>
    </w:p>
    <w:p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9. Средства обучения: </w:t>
      </w:r>
    </w:p>
    <w:p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дидактические: натуральные объекты, мультимедийная презентация, включающая текст, таблицы, схемы, графики, рисунки, фотографии, видеофайлы, медицинская документация.</w:t>
      </w:r>
    </w:p>
    <w:p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материально-технические: ноутбук, компьютер, мультимедийный проектор, экран.</w:t>
      </w:r>
    </w:p>
    <w:p w:rsidR="00511905" w:rsidRDefault="0051190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2EEC" w:rsidRPr="00182EEC" w:rsidRDefault="00182EEC" w:rsidP="00182EEC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Практическое занятие №2.</w:t>
      </w:r>
    </w:p>
    <w:p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1. Тема: </w:t>
      </w:r>
      <w:r w:rsidRPr="00182EEC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Работа дыхания.</w:t>
      </w:r>
    </w:p>
    <w:p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 Цель: Сформировать знания о исследовании работы дыхания при БОД.</w:t>
      </w:r>
    </w:p>
    <w:p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3. Аннотация занятия: Даются сведения о методах оценки работы дыхания при БОД.</w:t>
      </w:r>
    </w:p>
    <w:p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4. Форма организации лекции: смешанная (традиционная, обзорная, проблемная), лекция – визуализация. </w:t>
      </w:r>
    </w:p>
    <w:p w:rsidR="00182EEC" w:rsidRPr="00182EEC" w:rsidRDefault="00182EEC" w:rsidP="00182EEC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Хронокарта занятия</w:t>
      </w: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:</w:t>
      </w:r>
    </w:p>
    <w:tbl>
      <w:tblPr>
        <w:tblW w:w="498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"/>
        <w:gridCol w:w="4097"/>
        <w:gridCol w:w="4240"/>
        <w:gridCol w:w="889"/>
      </w:tblGrid>
      <w:tr w:rsidR="00182EEC" w:rsidRPr="00182EEC" w:rsidTr="00A30062">
        <w:trPr>
          <w:trHeight w:val="457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182EEC"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>№</w:t>
            </w:r>
          </w:p>
        </w:tc>
        <w:tc>
          <w:tcPr>
            <w:tcW w:w="2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n-US" w:eastAsia="en-US"/>
              </w:rPr>
              <w:t>Этап</w:t>
            </w:r>
            <w:r w:rsidRPr="00182EE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ы и содержание</w:t>
            </w:r>
          </w:p>
        </w:tc>
        <w:tc>
          <w:tcPr>
            <w:tcW w:w="2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Используемые методы</w:t>
            </w:r>
          </w:p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(в т.ч. интерактивные)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Время (мин)</w:t>
            </w:r>
          </w:p>
        </w:tc>
      </w:tr>
      <w:tr w:rsidR="00182EEC" w:rsidRPr="00182EEC" w:rsidTr="00A30062">
        <w:trPr>
          <w:trHeight w:val="1088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 Оценка готовности аудитории, оборудования и слушателей.</w:t>
            </w:r>
          </w:p>
        </w:tc>
        <w:tc>
          <w:tcPr>
            <w:tcW w:w="2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Словесный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182EEC" w:rsidRPr="00182EEC" w:rsidTr="00A30062">
        <w:trPr>
          <w:trHeight w:val="553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1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Формулировка и разъяснение основных положений </w:t>
            </w:r>
          </w:p>
        </w:tc>
        <w:tc>
          <w:tcPr>
            <w:tcW w:w="21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Объяснительно-иллюстративный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125</w:t>
            </w:r>
          </w:p>
        </w:tc>
      </w:tr>
      <w:tr w:rsidR="00182EEC" w:rsidRPr="00182EEC" w:rsidTr="00A30062">
        <w:trPr>
          <w:trHeight w:val="690"/>
        </w:trPr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Анализ полученных результатов исследования.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Объяснительно-иллюстративный</w:t>
            </w:r>
          </w:p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82EEC" w:rsidRPr="00182EEC" w:rsidTr="00A30062">
        <w:trPr>
          <w:trHeight w:val="278"/>
        </w:trPr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Оценка информативности результатов.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Объяснительно-иллюстративный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82EEC" w:rsidRPr="00182EEC" w:rsidTr="00A30062">
        <w:trPr>
          <w:trHeight w:val="278"/>
        </w:trPr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Заключительная часть лекции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Словесный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182EEC" w:rsidRPr="00182EEC" w:rsidTr="00A30062">
        <w:trPr>
          <w:trHeight w:val="278"/>
        </w:trPr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Обобщение, выводы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Словесный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82EEC" w:rsidRPr="00182EEC" w:rsidTr="00A30062">
        <w:trPr>
          <w:trHeight w:val="278"/>
        </w:trPr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Ответы на вопросы 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Словесный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82EEC" w:rsidRPr="00182EEC" w:rsidTr="00A30062">
        <w:trPr>
          <w:trHeight w:val="278"/>
        </w:trPr>
        <w:tc>
          <w:tcPr>
            <w:tcW w:w="4561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Продолжительность лекции в академ.часах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</w:tbl>
    <w:p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5. Методы, используемые на лекции: словесный, наглядный, дедуктивный, неимитационный (ситуации – иллюстрации), имитационный неигровой.</w:t>
      </w:r>
    </w:p>
    <w:p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6. Средства обучения: </w:t>
      </w:r>
    </w:p>
    <w:p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 (мультимедийная презентация, включающая текст, таблицы, схемы, графики, рисунки, фотографии);</w:t>
      </w:r>
    </w:p>
    <w:p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материально-технические (ноутбук, мультимедийный проектор, экран).</w:t>
      </w:r>
    </w:p>
    <w:p w:rsidR="000F7D0C" w:rsidRPr="00B55B0D" w:rsidRDefault="000F7D0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2EEC" w:rsidRPr="00182EEC" w:rsidRDefault="00182EEC" w:rsidP="00182EEC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Практическое занятие №3.</w:t>
      </w:r>
    </w:p>
    <w:p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1. Тема: </w:t>
      </w:r>
      <w:r w:rsidRPr="00182EEC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ЭКГ при БОД.</w:t>
      </w:r>
    </w:p>
    <w:p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 Цель: Сформировать знания об ЭКГ при БОД.</w:t>
      </w:r>
    </w:p>
    <w:p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3. Аннотация занятия: Даются сведения о ЭКГ при БОД.</w:t>
      </w:r>
    </w:p>
    <w:p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4. Форма организации занятия смешанная (традиционная). </w:t>
      </w:r>
    </w:p>
    <w:p w:rsidR="00182EEC" w:rsidRPr="00182EEC" w:rsidRDefault="00182EEC" w:rsidP="00182EEC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Хронокарта занятия</w:t>
      </w: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:</w:t>
      </w:r>
    </w:p>
    <w:tbl>
      <w:tblPr>
        <w:tblW w:w="498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"/>
        <w:gridCol w:w="4097"/>
        <w:gridCol w:w="4240"/>
        <w:gridCol w:w="889"/>
      </w:tblGrid>
      <w:tr w:rsidR="00182EEC" w:rsidRPr="00182EEC" w:rsidTr="00A30062">
        <w:trPr>
          <w:trHeight w:val="457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182EEC"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>№</w:t>
            </w:r>
          </w:p>
        </w:tc>
        <w:tc>
          <w:tcPr>
            <w:tcW w:w="2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n-US" w:eastAsia="en-US"/>
              </w:rPr>
              <w:t>Этап</w:t>
            </w:r>
            <w:r w:rsidRPr="00182EE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ы и содержание</w:t>
            </w:r>
          </w:p>
        </w:tc>
        <w:tc>
          <w:tcPr>
            <w:tcW w:w="2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Используемые методы</w:t>
            </w:r>
          </w:p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(в т.ч. интерактивные)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Время (мин)</w:t>
            </w:r>
          </w:p>
        </w:tc>
      </w:tr>
      <w:tr w:rsidR="00182EEC" w:rsidRPr="00182EEC" w:rsidTr="00A30062">
        <w:trPr>
          <w:trHeight w:val="1088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 Оценка готовности аудитории, оборудования и слушателей.</w:t>
            </w:r>
          </w:p>
        </w:tc>
        <w:tc>
          <w:tcPr>
            <w:tcW w:w="2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Словесный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182EEC" w:rsidRPr="00182EEC" w:rsidTr="00A30062">
        <w:trPr>
          <w:trHeight w:val="553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1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Формулировка и разъяснение основных положений </w:t>
            </w:r>
          </w:p>
        </w:tc>
        <w:tc>
          <w:tcPr>
            <w:tcW w:w="21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Объяснительно-иллюстративный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170</w:t>
            </w:r>
          </w:p>
        </w:tc>
      </w:tr>
      <w:tr w:rsidR="00182EEC" w:rsidRPr="00182EEC" w:rsidTr="00A30062">
        <w:trPr>
          <w:trHeight w:val="690"/>
        </w:trPr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Анализ полученных результатов исследования.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Объяснительно-иллюстративный</w:t>
            </w:r>
          </w:p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82EEC" w:rsidRPr="00182EEC" w:rsidTr="00A30062">
        <w:trPr>
          <w:trHeight w:val="278"/>
        </w:trPr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Оценка информативности результатов.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Объяснительно-иллюстративный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82EEC" w:rsidRPr="00182EEC" w:rsidTr="00A30062">
        <w:trPr>
          <w:trHeight w:val="278"/>
        </w:trPr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Заключительная часть лекции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Словесный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182EEC" w:rsidRPr="00182EEC" w:rsidTr="00A30062">
        <w:trPr>
          <w:trHeight w:val="278"/>
        </w:trPr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Обобщение, выводы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Словесный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82EEC" w:rsidRPr="00182EEC" w:rsidTr="00A30062">
        <w:trPr>
          <w:trHeight w:val="278"/>
        </w:trPr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Ответы на вопросы 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Словесный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82EEC" w:rsidRPr="00182EEC" w:rsidTr="00A30062">
        <w:trPr>
          <w:trHeight w:val="278"/>
        </w:trPr>
        <w:tc>
          <w:tcPr>
            <w:tcW w:w="4561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Продолжительность лекции в академ.часах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</w:tbl>
    <w:p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5. Методы, используемые на лекции: словесный, наглядный, дедуктивный, неимитационный (ситуации – иллюстрации), имитационный неигровой.</w:t>
      </w:r>
    </w:p>
    <w:p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6. Средства обучения: </w:t>
      </w:r>
    </w:p>
    <w:p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 (мультимедийная презентация, включающая текст, таблицы, схемы, графики, рисунки, фотографии);</w:t>
      </w:r>
    </w:p>
    <w:p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материально-технические (ноутбук, мультимедийный проектор, экран).</w:t>
      </w:r>
    </w:p>
    <w:p w:rsidR="000F7D0C" w:rsidRDefault="000F7D0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2EEC" w:rsidRPr="00182EEC" w:rsidRDefault="00182EEC" w:rsidP="00182EEC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Практическое занятие №4.</w:t>
      </w:r>
    </w:p>
    <w:p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1. Тема: </w:t>
      </w:r>
      <w:r w:rsidRPr="00182EEC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Диффузионная способность легких при БОД.</w:t>
      </w:r>
    </w:p>
    <w:p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 Цель: Сформировать знания о диффузионной способности легких при БОД.</w:t>
      </w:r>
    </w:p>
    <w:p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3. Аннотация занятия: Даются сведения о   диффузионной способности легких при БОД.</w:t>
      </w:r>
    </w:p>
    <w:p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4. Форма организации занятия смешанная (традиционная). </w:t>
      </w:r>
    </w:p>
    <w:p w:rsidR="00182EEC" w:rsidRPr="00182EEC" w:rsidRDefault="00182EEC" w:rsidP="00182EEC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Хронокарта занятия</w:t>
      </w: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:</w:t>
      </w:r>
    </w:p>
    <w:tbl>
      <w:tblPr>
        <w:tblW w:w="498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"/>
        <w:gridCol w:w="4097"/>
        <w:gridCol w:w="4240"/>
        <w:gridCol w:w="889"/>
      </w:tblGrid>
      <w:tr w:rsidR="00182EEC" w:rsidRPr="00182EEC" w:rsidTr="00A30062">
        <w:trPr>
          <w:trHeight w:val="457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182EEC"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>№</w:t>
            </w:r>
          </w:p>
        </w:tc>
        <w:tc>
          <w:tcPr>
            <w:tcW w:w="2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n-US" w:eastAsia="en-US"/>
              </w:rPr>
              <w:t>Этап</w:t>
            </w:r>
            <w:r w:rsidRPr="00182EE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ы и содержание</w:t>
            </w:r>
          </w:p>
        </w:tc>
        <w:tc>
          <w:tcPr>
            <w:tcW w:w="2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Используемые методы</w:t>
            </w:r>
          </w:p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(в т.ч. интерактивные)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Время (мин)</w:t>
            </w:r>
          </w:p>
        </w:tc>
      </w:tr>
      <w:tr w:rsidR="00182EEC" w:rsidRPr="00182EEC" w:rsidTr="00A30062">
        <w:trPr>
          <w:trHeight w:val="1088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 Оценка готовности аудитории, оборудования и слушателей.</w:t>
            </w:r>
          </w:p>
        </w:tc>
        <w:tc>
          <w:tcPr>
            <w:tcW w:w="2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Словесный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182EEC" w:rsidRPr="00182EEC" w:rsidTr="00A30062">
        <w:trPr>
          <w:trHeight w:val="553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1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Формулировка и разъяснение основных положений </w:t>
            </w:r>
          </w:p>
        </w:tc>
        <w:tc>
          <w:tcPr>
            <w:tcW w:w="21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Объяснительно-иллюстративный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125</w:t>
            </w:r>
          </w:p>
        </w:tc>
      </w:tr>
      <w:tr w:rsidR="00182EEC" w:rsidRPr="00182EEC" w:rsidTr="00A30062">
        <w:trPr>
          <w:trHeight w:val="690"/>
        </w:trPr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2.1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Анализ полученных результатов исследования.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Объяснительно-иллюстративный</w:t>
            </w:r>
          </w:p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82EEC" w:rsidRPr="00182EEC" w:rsidTr="00A30062">
        <w:trPr>
          <w:trHeight w:val="278"/>
        </w:trPr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Оценка информативности результатов.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Объяснительно-иллюстративный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82EEC" w:rsidRPr="00182EEC" w:rsidTr="00A30062">
        <w:trPr>
          <w:trHeight w:val="278"/>
        </w:trPr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Заключительная часть лекции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Словесный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182EEC" w:rsidRPr="00182EEC" w:rsidTr="00A30062">
        <w:trPr>
          <w:trHeight w:val="278"/>
        </w:trPr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Обобщение, выводы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Словесный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82EEC" w:rsidRPr="00182EEC" w:rsidTr="00A30062">
        <w:trPr>
          <w:trHeight w:val="278"/>
        </w:trPr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Ответы на вопросы 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Словесный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82EEC" w:rsidRPr="00182EEC" w:rsidTr="00A30062">
        <w:trPr>
          <w:trHeight w:val="278"/>
        </w:trPr>
        <w:tc>
          <w:tcPr>
            <w:tcW w:w="4561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Продолжительность лекции в академ.часах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</w:tbl>
    <w:p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5. Методы, используемые на лекции: словесный, наглядный, дедуктивный, неимитационный (ситуации – иллюстрации), имитационный неигровой.</w:t>
      </w:r>
    </w:p>
    <w:p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6. Средства обучения: </w:t>
      </w:r>
    </w:p>
    <w:p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 (мультимедийная презентация, включающая текст, таблицы, схемы, графики, рисунки, фотографии);</w:t>
      </w:r>
    </w:p>
    <w:p w:rsidR="0036574F" w:rsidRDefault="00182EEC" w:rsidP="00182EEC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материально-технические (ноутбук, мультимедийный проектор, экран).</w:t>
      </w:r>
    </w:p>
    <w:p w:rsidR="00182EEC" w:rsidRPr="00182EEC" w:rsidRDefault="00182EEC" w:rsidP="00182E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2EEC" w:rsidRPr="00182EEC" w:rsidRDefault="00182EEC" w:rsidP="00182E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82EEC" w:rsidRPr="00182EEC" w:rsidRDefault="00182EEC" w:rsidP="00182EEC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Практическое занятие №5.</w:t>
      </w:r>
    </w:p>
    <w:p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1. Тема: </w:t>
      </w:r>
      <w:r w:rsidRPr="00182EEC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Фармакологические функциональные пробы при БОД.</w:t>
      </w:r>
    </w:p>
    <w:p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 Цель: Сформировать знания о функциональных фармакологических пробах при БОД.</w:t>
      </w:r>
    </w:p>
    <w:p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3. Аннотация занятия: Даются сведения  о фармакологических пробах при БОД.</w:t>
      </w:r>
    </w:p>
    <w:p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4. Форма организации занятия смешанная (традиционная). </w:t>
      </w:r>
    </w:p>
    <w:p w:rsidR="00182EEC" w:rsidRPr="00182EEC" w:rsidRDefault="00182EEC" w:rsidP="00182EEC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Хронокарта  занятия</w:t>
      </w: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:</w:t>
      </w:r>
    </w:p>
    <w:tbl>
      <w:tblPr>
        <w:tblW w:w="498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"/>
        <w:gridCol w:w="4097"/>
        <w:gridCol w:w="4240"/>
        <w:gridCol w:w="889"/>
      </w:tblGrid>
      <w:tr w:rsidR="00182EEC" w:rsidRPr="00182EEC" w:rsidTr="00A30062">
        <w:trPr>
          <w:trHeight w:val="457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182EEC"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>№</w:t>
            </w:r>
          </w:p>
        </w:tc>
        <w:tc>
          <w:tcPr>
            <w:tcW w:w="2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n-US" w:eastAsia="en-US"/>
              </w:rPr>
              <w:t>Этап</w:t>
            </w:r>
            <w:r w:rsidRPr="00182EE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ы и содержание</w:t>
            </w:r>
          </w:p>
        </w:tc>
        <w:tc>
          <w:tcPr>
            <w:tcW w:w="2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Используемые методы</w:t>
            </w:r>
          </w:p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(в т.ч. интерактивные)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Время (мин)</w:t>
            </w:r>
          </w:p>
        </w:tc>
      </w:tr>
      <w:tr w:rsidR="00182EEC" w:rsidRPr="00182EEC" w:rsidTr="00A30062">
        <w:trPr>
          <w:trHeight w:val="1088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 Оценка готовности аудитории, оборудования и слушателей.</w:t>
            </w:r>
          </w:p>
        </w:tc>
        <w:tc>
          <w:tcPr>
            <w:tcW w:w="2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Словесный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182EEC" w:rsidRPr="00182EEC" w:rsidTr="00A30062">
        <w:trPr>
          <w:trHeight w:val="553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1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Формулировка и разъяснение основных положений </w:t>
            </w:r>
          </w:p>
        </w:tc>
        <w:tc>
          <w:tcPr>
            <w:tcW w:w="21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Объяснительно-иллюстративный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170</w:t>
            </w:r>
          </w:p>
        </w:tc>
      </w:tr>
      <w:tr w:rsidR="00182EEC" w:rsidRPr="00182EEC" w:rsidTr="00A30062">
        <w:trPr>
          <w:trHeight w:val="690"/>
        </w:trPr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Анализ полученных результатов исследования.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Объяснительно-иллюстративный</w:t>
            </w:r>
          </w:p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82EEC" w:rsidRPr="00182EEC" w:rsidTr="00A30062">
        <w:trPr>
          <w:trHeight w:val="278"/>
        </w:trPr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Оценка информативности результатов.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Объяснительно-иллюстративный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82EEC" w:rsidRPr="00182EEC" w:rsidTr="00A30062">
        <w:trPr>
          <w:trHeight w:val="278"/>
        </w:trPr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Заключительная часть лекции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Словесный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182EEC" w:rsidRPr="00182EEC" w:rsidTr="00A30062">
        <w:trPr>
          <w:trHeight w:val="278"/>
        </w:trPr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Обобщение, выводы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Словесный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82EEC" w:rsidRPr="00182EEC" w:rsidTr="00A30062">
        <w:trPr>
          <w:trHeight w:val="278"/>
        </w:trPr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Ответы на вопросы 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Словесный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82EEC" w:rsidRPr="00182EEC" w:rsidTr="00A30062">
        <w:trPr>
          <w:trHeight w:val="278"/>
        </w:trPr>
        <w:tc>
          <w:tcPr>
            <w:tcW w:w="4561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Продолжительность лекции в академ.часах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</w:tbl>
    <w:p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5. Методы, используемые на лекции: словесный, наглядный, дедуктивный, неимитационный (ситуации – иллюстрации), имитационный </w:t>
      </w: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неигровой.</w:t>
      </w:r>
    </w:p>
    <w:p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6. Средства обучения: </w:t>
      </w:r>
    </w:p>
    <w:p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 (мультимедийная презентация, включающая текст, таблицы, схемы, графики, рисунки, фотографии);</w:t>
      </w:r>
    </w:p>
    <w:p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материально-технические (ноутбук, мультимедийный проектор, экран).</w:t>
      </w:r>
    </w:p>
    <w:p w:rsidR="00B55B0D" w:rsidRDefault="00B55B0D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2EEC" w:rsidRPr="00182EEC" w:rsidRDefault="00182EEC" w:rsidP="00182E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82EEC" w:rsidRPr="00182EEC" w:rsidRDefault="00182EEC" w:rsidP="00182EEC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Практическое занятие №6.</w:t>
      </w:r>
    </w:p>
    <w:p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1. Тема: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182EEC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УЗИ при БОД.</w:t>
      </w:r>
    </w:p>
    <w:p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 Цель: Сформировать знания о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б</w:t>
      </w: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УЗИ при БОД.</w:t>
      </w:r>
    </w:p>
    <w:p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3. Аннотация занятия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: Даются сведения о</w:t>
      </w: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информативности, показаниях и противопоказаниях к проведению УЗИ при БОД.</w:t>
      </w:r>
    </w:p>
    <w:p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4. Форма организации занятия смешанная (традиционная). </w:t>
      </w:r>
    </w:p>
    <w:p w:rsidR="00182EEC" w:rsidRPr="00182EEC" w:rsidRDefault="00182EEC" w:rsidP="00182EEC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Хронокарта занятия</w:t>
      </w: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:</w:t>
      </w:r>
    </w:p>
    <w:tbl>
      <w:tblPr>
        <w:tblW w:w="498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"/>
        <w:gridCol w:w="4097"/>
        <w:gridCol w:w="4240"/>
        <w:gridCol w:w="889"/>
      </w:tblGrid>
      <w:tr w:rsidR="00182EEC" w:rsidRPr="00182EEC" w:rsidTr="00A30062">
        <w:trPr>
          <w:trHeight w:val="457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182EEC"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>№</w:t>
            </w:r>
          </w:p>
        </w:tc>
        <w:tc>
          <w:tcPr>
            <w:tcW w:w="2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n-US" w:eastAsia="en-US"/>
              </w:rPr>
              <w:t>Этап</w:t>
            </w:r>
            <w:r w:rsidRPr="00182EE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ы и содержание</w:t>
            </w:r>
          </w:p>
        </w:tc>
        <w:tc>
          <w:tcPr>
            <w:tcW w:w="2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Используемые методы</w:t>
            </w:r>
          </w:p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(в т.ч. интерактивные)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Время (мин)</w:t>
            </w:r>
          </w:p>
        </w:tc>
      </w:tr>
      <w:tr w:rsidR="00182EEC" w:rsidRPr="00182EEC" w:rsidTr="00A30062">
        <w:trPr>
          <w:trHeight w:val="1088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 Оценка готовности аудитории, оборудования и слушателей.</w:t>
            </w:r>
          </w:p>
        </w:tc>
        <w:tc>
          <w:tcPr>
            <w:tcW w:w="2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Словесный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182EEC" w:rsidRPr="00182EEC" w:rsidTr="00A30062">
        <w:trPr>
          <w:trHeight w:val="553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1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Формулировка и разъяснение основных положений </w:t>
            </w:r>
          </w:p>
        </w:tc>
        <w:tc>
          <w:tcPr>
            <w:tcW w:w="21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Объяснительно-иллюстративный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170</w:t>
            </w:r>
          </w:p>
        </w:tc>
      </w:tr>
      <w:tr w:rsidR="00182EEC" w:rsidRPr="00182EEC" w:rsidTr="00A30062">
        <w:trPr>
          <w:trHeight w:val="690"/>
        </w:trPr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Анализ полученных результатов исследования.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Объяснительно-иллюстративный</w:t>
            </w:r>
          </w:p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82EEC" w:rsidRPr="00182EEC" w:rsidTr="00A30062">
        <w:trPr>
          <w:trHeight w:val="278"/>
        </w:trPr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Оценка информативности результатов.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Объяснительно-иллюстративный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82EEC" w:rsidRPr="00182EEC" w:rsidTr="00A30062">
        <w:trPr>
          <w:trHeight w:val="278"/>
        </w:trPr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Заключительная часть лекции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Словесный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182EEC" w:rsidRPr="00182EEC" w:rsidTr="00A30062">
        <w:trPr>
          <w:trHeight w:val="278"/>
        </w:trPr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Обобщение, выводы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Словесный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82EEC" w:rsidRPr="00182EEC" w:rsidTr="00A30062">
        <w:trPr>
          <w:trHeight w:val="278"/>
        </w:trPr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Ответы на вопросы 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Словесный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82EEC" w:rsidRPr="00182EEC" w:rsidTr="00A30062">
        <w:trPr>
          <w:trHeight w:val="278"/>
        </w:trPr>
        <w:tc>
          <w:tcPr>
            <w:tcW w:w="4561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Продолжительность лекции в академ.часах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</w:tbl>
    <w:p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5. Методы, используемые на лекции: словесный, наглядный, дедуктивный, неимитационный (ситуации – иллюстрации), имитационный неигровой.</w:t>
      </w:r>
    </w:p>
    <w:p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6. Средства обучения: </w:t>
      </w:r>
    </w:p>
    <w:p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 (мультимедийная презентация, включающая текст, таблицы, схемы, графики, рисунки, фотографии);</w:t>
      </w:r>
    </w:p>
    <w:p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  <w:sectPr w:rsidR="00182EEC" w:rsidRPr="00182EEC" w:rsidSect="00182EEC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материально-технические (ноутбук, мультимедийный проектор, экран).</w:t>
      </w:r>
    </w:p>
    <w:p w:rsidR="00182EEC" w:rsidRDefault="00182EEC" w:rsidP="00182E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182EEC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75B" w:rsidRDefault="000C275B" w:rsidP="00CF7355">
      <w:pPr>
        <w:spacing w:after="0" w:line="240" w:lineRule="auto"/>
      </w:pPr>
      <w:r>
        <w:separator/>
      </w:r>
    </w:p>
  </w:endnote>
  <w:endnote w:type="continuationSeparator" w:id="0">
    <w:p w:rsidR="000C275B" w:rsidRDefault="000C275B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CF7355" w:rsidRDefault="00CF73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EEC">
          <w:rPr>
            <w:noProof/>
          </w:rPr>
          <w:t>7</w:t>
        </w:r>
        <w:r>
          <w:fldChar w:fldCharType="end"/>
        </w:r>
      </w:p>
    </w:sdtContent>
  </w:sdt>
  <w:p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75B" w:rsidRDefault="000C275B" w:rsidP="00CF7355">
      <w:pPr>
        <w:spacing w:after="0" w:line="240" w:lineRule="auto"/>
      </w:pPr>
      <w:r>
        <w:separator/>
      </w:r>
    </w:p>
  </w:footnote>
  <w:footnote w:type="continuationSeparator" w:id="0">
    <w:p w:rsidR="000C275B" w:rsidRDefault="000C275B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F0125E"/>
    <w:multiLevelType w:val="hybridMultilevel"/>
    <w:tmpl w:val="D144D766"/>
    <w:lvl w:ilvl="0" w:tplc="935C9A08">
      <w:start w:val="1"/>
      <w:numFmt w:val="decimal"/>
      <w:lvlText w:val="%1."/>
      <w:lvlJc w:val="left"/>
      <w:pPr>
        <w:ind w:left="1804" w:hanging="10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F96EA8"/>
    <w:multiLevelType w:val="hybridMultilevel"/>
    <w:tmpl w:val="E13EA5AA"/>
    <w:lvl w:ilvl="0" w:tplc="5B9A7D4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44179D5"/>
    <w:multiLevelType w:val="hybridMultilevel"/>
    <w:tmpl w:val="1E3C5100"/>
    <w:lvl w:ilvl="0" w:tplc="58CC066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D2204EB"/>
    <w:multiLevelType w:val="hybridMultilevel"/>
    <w:tmpl w:val="C0B09630"/>
    <w:lvl w:ilvl="0" w:tplc="B9E640F2">
      <w:start w:val="1"/>
      <w:numFmt w:val="decimal"/>
      <w:lvlText w:val="%1."/>
      <w:lvlJc w:val="left"/>
      <w:pPr>
        <w:ind w:left="261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96F7A98"/>
    <w:multiLevelType w:val="hybridMultilevel"/>
    <w:tmpl w:val="EE26E644"/>
    <w:lvl w:ilvl="0" w:tplc="B9E640F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50DDE"/>
    <w:rsid w:val="000C275B"/>
    <w:rsid w:val="000F7D0C"/>
    <w:rsid w:val="00104C6C"/>
    <w:rsid w:val="00136B7E"/>
    <w:rsid w:val="00182EEC"/>
    <w:rsid w:val="00234E69"/>
    <w:rsid w:val="002648DD"/>
    <w:rsid w:val="002749B5"/>
    <w:rsid w:val="002B5FA7"/>
    <w:rsid w:val="002C6262"/>
    <w:rsid w:val="002F4107"/>
    <w:rsid w:val="00305C98"/>
    <w:rsid w:val="00321A77"/>
    <w:rsid w:val="003314E4"/>
    <w:rsid w:val="0036574F"/>
    <w:rsid w:val="003A7817"/>
    <w:rsid w:val="004711E5"/>
    <w:rsid w:val="00511905"/>
    <w:rsid w:val="00560439"/>
    <w:rsid w:val="00586A55"/>
    <w:rsid w:val="005913A0"/>
    <w:rsid w:val="00616B40"/>
    <w:rsid w:val="00624B37"/>
    <w:rsid w:val="006742BF"/>
    <w:rsid w:val="006B24B8"/>
    <w:rsid w:val="0075623B"/>
    <w:rsid w:val="00774A23"/>
    <w:rsid w:val="00784B31"/>
    <w:rsid w:val="0079716A"/>
    <w:rsid w:val="008426A8"/>
    <w:rsid w:val="00876F69"/>
    <w:rsid w:val="00894705"/>
    <w:rsid w:val="00951144"/>
    <w:rsid w:val="00A45FDC"/>
    <w:rsid w:val="00A55FB7"/>
    <w:rsid w:val="00AC3046"/>
    <w:rsid w:val="00AE75A9"/>
    <w:rsid w:val="00B55B0D"/>
    <w:rsid w:val="00BD661B"/>
    <w:rsid w:val="00C05E63"/>
    <w:rsid w:val="00C33FB9"/>
    <w:rsid w:val="00C80201"/>
    <w:rsid w:val="00CF3B2E"/>
    <w:rsid w:val="00CF7355"/>
    <w:rsid w:val="00DA1FE4"/>
    <w:rsid w:val="00DC766C"/>
    <w:rsid w:val="00E72595"/>
    <w:rsid w:val="00F156F8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DCA80-393F-4D67-8993-1FB5205D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9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Витек</cp:lastModifiedBy>
  <cp:revision>12</cp:revision>
  <cp:lastPrinted>2019-02-05T10:00:00Z</cp:lastPrinted>
  <dcterms:created xsi:type="dcterms:W3CDTF">2019-01-24T12:19:00Z</dcterms:created>
  <dcterms:modified xsi:type="dcterms:W3CDTF">2019-06-21T16:39:00Z</dcterms:modified>
</cp:coreProperties>
</file>