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Pr="00BD661B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516F1" w:rsidRPr="00CF7355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F3B2E">
        <w:rPr>
          <w:rFonts w:ascii="Times New Roman" w:hAnsi="Times New Roman"/>
          <w:b/>
          <w:sz w:val="28"/>
          <w:szCs w:val="20"/>
        </w:rPr>
        <w:t>ФТИЗИАТРИЯ</w:t>
      </w:r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по</w:t>
      </w:r>
      <w:r w:rsidRPr="00CF3B2E">
        <w:rPr>
          <w:rFonts w:ascii="Times New Roman" w:hAnsi="Times New Roman"/>
          <w:sz w:val="28"/>
          <w:szCs w:val="20"/>
        </w:rPr>
        <w:t xml:space="preserve"> направлению</w:t>
      </w:r>
      <w:r w:rsidRPr="004F561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специальности</w:t>
      </w:r>
      <w:r w:rsidRPr="004F561D">
        <w:rPr>
          <w:rFonts w:ascii="Times New Roman" w:hAnsi="Times New Roman"/>
          <w:sz w:val="28"/>
          <w:szCs w:val="24"/>
        </w:rPr>
        <w:t xml:space="preserve"> </w:t>
      </w:r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516F1" w:rsidRPr="004F561D" w:rsidRDefault="007516F1" w:rsidP="007516F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516F1" w:rsidRPr="00A55FB7" w:rsidRDefault="007516F1" w:rsidP="007516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31.08.09</w:t>
      </w:r>
      <w:r w:rsidRPr="00A55FB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Рентгенология</w:t>
      </w: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Pr="004F561D" w:rsidRDefault="007516F1" w:rsidP="007516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516F1" w:rsidRDefault="007516F1" w:rsidP="007516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6F1" w:rsidRDefault="007516F1" w:rsidP="00751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6F1" w:rsidRDefault="007516F1" w:rsidP="00751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6F1" w:rsidRDefault="007516F1" w:rsidP="007516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D1E" w:rsidRPr="00EA2D1E" w:rsidRDefault="00EA2D1E" w:rsidP="00EA2D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A2D1E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31.08.09 Рентгенология, одобренной ученым советом ФГБОУ ВО ОрГМУ Минздрава России (протокол № 13 от «28» июня 2022 года) и утвержденной ректором ФГБОУ ВО ОрГМУ Минздрава России «29» июня 2022 года </w:t>
      </w:r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516F1" w:rsidRPr="004F561D" w:rsidRDefault="007516F1" w:rsidP="007516F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F561D">
        <w:rPr>
          <w:rFonts w:ascii="Times New Roman" w:hAnsi="Times New Roman"/>
          <w:sz w:val="28"/>
          <w:szCs w:val="24"/>
        </w:rPr>
        <w:t>Оренбург</w:t>
      </w:r>
    </w:p>
    <w:p w:rsidR="00234E69" w:rsidRPr="00114946" w:rsidRDefault="00A55FB7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p w:rsidR="009B3323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 Методические рекомендации к лекционному курсу</w:t>
      </w:r>
    </w:p>
    <w:p w:rsidR="009B3323" w:rsidRPr="00234E69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8"/>
          <w:szCs w:val="24"/>
        </w:rPr>
        <w:t>Фтизиатрия</w:t>
      </w:r>
      <w:r w:rsidRPr="00234E69">
        <w:rPr>
          <w:rFonts w:ascii="Times New Roman" w:hAnsi="Times New Roman"/>
          <w:b/>
          <w:color w:val="000000"/>
          <w:sz w:val="28"/>
          <w:szCs w:val="24"/>
        </w:rPr>
        <w:t>.</w:t>
      </w:r>
    </w:p>
    <w:p w:rsidR="009B3323" w:rsidRPr="00321A77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323" w:rsidRPr="00321A77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3323" w:rsidRPr="009B3323" w:rsidRDefault="009B3323" w:rsidP="009B332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3323">
        <w:rPr>
          <w:rFonts w:ascii="Times New Roman" w:hAnsi="Times New Roman"/>
          <w:b/>
          <w:sz w:val="28"/>
          <w:szCs w:val="28"/>
        </w:rPr>
        <w:t>Лекция № 1</w:t>
      </w:r>
    </w:p>
    <w:p w:rsidR="009B3323" w:rsidRPr="009B3323" w:rsidRDefault="009B3323" w:rsidP="009B33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 xml:space="preserve">1. Тема: </w:t>
      </w:r>
      <w:r w:rsidRPr="009B3323">
        <w:rPr>
          <w:rFonts w:ascii="Times New Roman" w:hAnsi="Times New Roman"/>
          <w:b/>
          <w:sz w:val="28"/>
          <w:szCs w:val="28"/>
        </w:rPr>
        <w:t>Работа общей сети по раннему выявлению туберкулеза.</w:t>
      </w:r>
      <w:r w:rsidRPr="009B3323">
        <w:rPr>
          <w:rFonts w:ascii="Times New Roman" w:hAnsi="Times New Roman"/>
          <w:sz w:val="28"/>
          <w:szCs w:val="28"/>
        </w:rPr>
        <w:t xml:space="preserve"> </w:t>
      </w:r>
    </w:p>
    <w:p w:rsidR="009B3323" w:rsidRPr="009B3323" w:rsidRDefault="009B3323" w:rsidP="009B33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3323" w:rsidRPr="009B3323" w:rsidRDefault="009B3323" w:rsidP="009B33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2. Цель:</w:t>
      </w:r>
      <w:r w:rsidRPr="009B33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3323">
        <w:rPr>
          <w:rFonts w:ascii="Times New Roman" w:hAnsi="Times New Roman"/>
          <w:sz w:val="28"/>
          <w:szCs w:val="28"/>
        </w:rPr>
        <w:t>Ознакомить с принципами организации и методами раннего выявления ТВ в учреждениях общей сети.</w:t>
      </w:r>
    </w:p>
    <w:p w:rsidR="009B3323" w:rsidRPr="009B3323" w:rsidRDefault="009B3323" w:rsidP="009B332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3. Аннотация лекции. В лекции рассматриваются принципы организации и методы осуществления работы по раннему выявлению ТВ в учреждениях общей сети.</w:t>
      </w:r>
    </w:p>
    <w:p w:rsidR="009B3323" w:rsidRPr="009B3323" w:rsidRDefault="009B3323" w:rsidP="009B33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4. Форма организации лекции: смешанная (традиционная, обзорная, проблемная) лекция-визуализация.</w:t>
      </w:r>
    </w:p>
    <w:p w:rsidR="009B3323" w:rsidRPr="009B3323" w:rsidRDefault="009B3323" w:rsidP="009B33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5. Хронокарта занятия</w:t>
      </w:r>
    </w:p>
    <w:tbl>
      <w:tblPr>
        <w:tblW w:w="490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"/>
        <w:gridCol w:w="4473"/>
        <w:gridCol w:w="3809"/>
        <w:gridCol w:w="1038"/>
      </w:tblGrid>
      <w:tr w:rsidR="009B3323" w:rsidRPr="009B3323" w:rsidTr="009B3323">
        <w:tc>
          <w:tcPr>
            <w:tcW w:w="439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189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864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Время в мин </w:t>
            </w:r>
          </w:p>
        </w:tc>
      </w:tr>
      <w:tr w:rsidR="009B3323" w:rsidRPr="009B3323" w:rsidTr="009B3323">
        <w:tc>
          <w:tcPr>
            <w:tcW w:w="439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Объявление темы, цели занятия. Оценка готовности аудитории, оборудования и слушателей.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Работа по раннему выявлению ТВ среди населения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Работа по раннему выявлению ТВ среди контингентов лечебных учреждений общей сети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Работа по раннему выявлению ТВ среди контингентов, состоящих на учете в противотуберкулезных учреждениях.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Обобщение, выводы по теме.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323" w:rsidRPr="009B3323" w:rsidTr="009B3323">
        <w:tc>
          <w:tcPr>
            <w:tcW w:w="43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189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Ответы на вопросы по теме</w:t>
            </w:r>
          </w:p>
        </w:tc>
        <w:tc>
          <w:tcPr>
            <w:tcW w:w="1864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323" w:rsidRPr="009B3323" w:rsidTr="009B3323">
        <w:tc>
          <w:tcPr>
            <w:tcW w:w="4492" w:type="pct"/>
            <w:gridSpan w:val="3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508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B3323" w:rsidRPr="009B3323" w:rsidRDefault="009B3323" w:rsidP="009B33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3323">
        <w:rPr>
          <w:rFonts w:ascii="Times New Roman" w:hAnsi="Times New Roman"/>
          <w:spacing w:val="-4"/>
          <w:sz w:val="28"/>
          <w:szCs w:val="28"/>
        </w:rPr>
        <w:t>6. Методы, используемые на лекции: словесный, наглядный, дедуктивный, неимитационный (ситуации-иллюстрации), имитационный неигровой.</w:t>
      </w:r>
    </w:p>
    <w:p w:rsidR="009B3323" w:rsidRPr="009B3323" w:rsidRDefault="009B3323" w:rsidP="009B33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 xml:space="preserve">7. Средства обучения: </w:t>
      </w:r>
    </w:p>
    <w:p w:rsidR="009B3323" w:rsidRPr="009B3323" w:rsidRDefault="009B3323" w:rsidP="009B33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9B3323" w:rsidRPr="009B3323" w:rsidRDefault="009B3323" w:rsidP="009B33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- материально-технические (ноутбук, мультимедийный проектор, экран, дистанционный презентер).</w:t>
      </w:r>
    </w:p>
    <w:p w:rsidR="00E72595" w:rsidRDefault="00E72595" w:rsidP="009B332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B3323" w:rsidRDefault="009B3323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B3323" w:rsidRDefault="009B3323" w:rsidP="009B332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B3323" w:rsidRDefault="009B3323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B3323" w:rsidRDefault="009B3323" w:rsidP="009B332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234E69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234E69" w:rsidRPr="00234E69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9B3323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9B3323" w:rsidRPr="00182EEC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82EE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№1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A7817" w:rsidRPr="00050DDE" w:rsidRDefault="009B3323" w:rsidP="00624B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 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06BC" w:rsidRPr="00D706BC">
        <w:rPr>
          <w:rFonts w:ascii="Times New Roman" w:hAnsi="Times New Roman"/>
          <w:b/>
          <w:color w:val="000000"/>
          <w:sz w:val="28"/>
          <w:szCs w:val="24"/>
        </w:rPr>
        <w:t>Патогенез и морфология туберкулеза</w:t>
      </w:r>
    </w:p>
    <w:p w:rsidR="00624B37" w:rsidRPr="00321A77" w:rsidRDefault="00624B37" w:rsidP="00624B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3323" w:rsidRPr="009B3323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>2. Цель: Сформировать у обучающегося знания, умения и владение навыками по морфологии и патогенезу туберкулеза.</w:t>
      </w:r>
    </w:p>
    <w:p w:rsidR="009B3323" w:rsidRPr="009B3323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9B3323" w:rsidRPr="009B3323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>Обучающая: сформировать представление по вопросам патогенеза и морфологии туберкулеза.</w:t>
      </w:r>
    </w:p>
    <w:p w:rsidR="009B3323" w:rsidRPr="009B3323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5913A0" w:rsidRPr="009B3323" w:rsidRDefault="009B3323" w:rsidP="009B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эпидемиологии туберкулеза.</w:t>
      </w:r>
    </w:p>
    <w:p w:rsidR="00050DDE" w:rsidRPr="00050DDE" w:rsidRDefault="00050DDE" w:rsidP="00050D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50DDE" w:rsidRPr="00050DDE" w:rsidRDefault="009B3323" w:rsidP="00050D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050DDE" w:rsidRPr="00050DDE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D706BC" w:rsidRPr="00D706BC" w:rsidRDefault="00D706BC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1.Определение и биологическая характеристика микобактерий.</w:t>
      </w:r>
    </w:p>
    <w:p w:rsidR="00D706BC" w:rsidRPr="00D706BC" w:rsidRDefault="00D706BC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2.Комплекс туберкулезных микобактерий, их характеристика.</w:t>
      </w:r>
    </w:p>
    <w:p w:rsidR="00D706BC" w:rsidRPr="00D706BC" w:rsidRDefault="00D706BC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3.Механизмы устойчивости и изменчивости микобактерий.</w:t>
      </w:r>
    </w:p>
    <w:p w:rsidR="00D706BC" w:rsidRDefault="00D706BC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4. Туберкулезная гранулема – морфологическая основа туберкулезного воспаления.</w:t>
      </w:r>
    </w:p>
    <w:p w:rsidR="009B3323" w:rsidRDefault="009B3323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D706BC" w:rsidRPr="00D706BC" w:rsidRDefault="009B3323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9B3323">
        <w:rPr>
          <w:rFonts w:ascii="Times New Roman" w:eastAsia="Calibri" w:hAnsi="Times New Roman"/>
          <w:sz w:val="28"/>
          <w:szCs w:val="24"/>
          <w:lang w:eastAsia="en-US"/>
        </w:rPr>
        <w:t>5.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 </w:t>
      </w:r>
      <w:r w:rsidR="00D706BC" w:rsidRPr="009B3323">
        <w:rPr>
          <w:rFonts w:ascii="Times New Roman" w:eastAsia="Calibri" w:hAnsi="Times New Roman"/>
          <w:sz w:val="28"/>
          <w:szCs w:val="24"/>
          <w:lang w:eastAsia="en-US"/>
        </w:rPr>
        <w:t>Основные понятия темы:</w:t>
      </w:r>
    </w:p>
    <w:p w:rsidR="00D706BC" w:rsidRPr="00D706BC" w:rsidRDefault="00D706BC" w:rsidP="00D706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Возбудитель туберкулеза. Микобактериозы.</w:t>
      </w:r>
    </w:p>
    <w:p w:rsidR="00D706BC" w:rsidRPr="00D706BC" w:rsidRDefault="00D706BC" w:rsidP="00D706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Туберкулезная гранулема.</w:t>
      </w:r>
    </w:p>
    <w:p w:rsidR="00D706BC" w:rsidRPr="00D706BC" w:rsidRDefault="00D706BC" w:rsidP="00D706B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706BC">
        <w:rPr>
          <w:rFonts w:ascii="Times New Roman" w:eastAsia="Calibri" w:hAnsi="Times New Roman"/>
          <w:sz w:val="28"/>
          <w:szCs w:val="24"/>
          <w:lang w:eastAsia="en-US"/>
        </w:rPr>
        <w:t>Исходы туберкулезного воспаления – рассасывание, уплотнение, фиброзирование, кальцинация, распад.</w:t>
      </w:r>
    </w:p>
    <w:p w:rsidR="00D706BC" w:rsidRPr="00D706BC" w:rsidRDefault="00D706BC" w:rsidP="00D706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9B3323" w:rsidRPr="009B3323" w:rsidTr="009B3323">
        <w:tc>
          <w:tcPr>
            <w:tcW w:w="511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9B3323" w:rsidRPr="009B3323" w:rsidTr="009B3323">
        <w:tc>
          <w:tcPr>
            <w:tcW w:w="511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Входной контроль знаний, умений и навыков слушателей: опрос по теме лекции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Отработка практических умений и навыков: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оценка 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морфологической картины ТВ  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контрольно-коррекционная беседа, </w:t>
            </w: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упражнения, индуктивные методы,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139" w:type="pct"/>
            <w:gridSpan w:val="3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3A7817" w:rsidRPr="009B332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0F7D0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 w:rsidR="000F7D0C"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="0075623B"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0F7D0C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0F7D0C"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0F7D0C"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323" w:rsidRPr="009B3323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№2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55B0D" w:rsidRPr="009B3323" w:rsidRDefault="009B3323" w:rsidP="009B332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1.</w:t>
      </w:r>
      <w:r w:rsidR="000F7D0C" w:rsidRPr="009B3323">
        <w:rPr>
          <w:rFonts w:ascii="Times New Roman" w:hAnsi="Times New Roman"/>
          <w:sz w:val="28"/>
          <w:szCs w:val="28"/>
        </w:rPr>
        <w:t>Тема</w:t>
      </w:r>
      <w:r w:rsidR="000F7D0C" w:rsidRPr="00B55B0D">
        <w:rPr>
          <w:rFonts w:ascii="Times New Roman" w:hAnsi="Times New Roman"/>
          <w:b/>
          <w:sz w:val="28"/>
          <w:szCs w:val="28"/>
        </w:rPr>
        <w:t xml:space="preserve">: </w:t>
      </w:r>
      <w:r w:rsidR="00D706BC" w:rsidRPr="00D706BC">
        <w:rPr>
          <w:rFonts w:ascii="Times New Roman" w:hAnsi="Times New Roman"/>
          <w:b/>
          <w:sz w:val="28"/>
          <w:szCs w:val="28"/>
        </w:rPr>
        <w:t>Диагностика туберкулеза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2. Цель: Сформировать у обучающегося знания, умения и владение навыками по вопросам диагностики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Обучающая: сформировать представление о возможности различных методов исследований в диагностике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диагностики туберкулеза.</w:t>
      </w:r>
    </w:p>
    <w:p w:rsidR="000F7D0C" w:rsidRPr="00B55B0D" w:rsidRDefault="000F7D0C" w:rsidP="000F7D0C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8"/>
        </w:rPr>
      </w:pPr>
    </w:p>
    <w:p w:rsidR="000F7D0C" w:rsidRPr="00B55B0D" w:rsidRDefault="009B3323" w:rsidP="000F7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F7D0C"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D706BC" w:rsidRPr="00D706BC" w:rsidRDefault="00D706BC" w:rsidP="00D706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6BC">
        <w:rPr>
          <w:rFonts w:ascii="Times New Roman" w:eastAsia="Calibri" w:hAnsi="Times New Roman"/>
          <w:sz w:val="28"/>
          <w:szCs w:val="28"/>
          <w:lang w:eastAsia="en-US"/>
        </w:rPr>
        <w:t>Микробиологические методы диагностики (прямая и люминесцентная микроскопия).</w:t>
      </w:r>
    </w:p>
    <w:p w:rsidR="00D706BC" w:rsidRPr="00D706BC" w:rsidRDefault="00D706BC" w:rsidP="00D706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6BC">
        <w:rPr>
          <w:rFonts w:ascii="Times New Roman" w:eastAsia="Calibri" w:hAnsi="Times New Roman"/>
          <w:sz w:val="28"/>
          <w:szCs w:val="28"/>
          <w:lang w:eastAsia="en-US"/>
        </w:rPr>
        <w:t>Бактериологические методы диагностики (посевы на твердых и жидких средах).</w:t>
      </w:r>
    </w:p>
    <w:p w:rsidR="00D706BC" w:rsidRPr="00D706BC" w:rsidRDefault="00D706BC" w:rsidP="00D706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6BC">
        <w:rPr>
          <w:rFonts w:ascii="Times New Roman" w:eastAsia="Calibri" w:hAnsi="Times New Roman"/>
          <w:sz w:val="28"/>
          <w:szCs w:val="28"/>
          <w:lang w:eastAsia="en-US"/>
        </w:rPr>
        <w:t>Молекулярно-генетические методы диагностики (ПЦР, биочипы, секвенирование и т.д.).</w:t>
      </w:r>
    </w:p>
    <w:p w:rsidR="00D706BC" w:rsidRPr="00D706BC" w:rsidRDefault="00D706BC" w:rsidP="00D706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6BC">
        <w:rPr>
          <w:rFonts w:ascii="Times New Roman" w:eastAsia="Calibri" w:hAnsi="Times New Roman"/>
          <w:sz w:val="28"/>
          <w:szCs w:val="28"/>
          <w:lang w:eastAsia="en-US"/>
        </w:rPr>
        <w:t>Специальные методы диагностики (гистологические, иммуногистохимические).</w:t>
      </w:r>
    </w:p>
    <w:p w:rsidR="00D706BC" w:rsidRDefault="00D706BC" w:rsidP="00D706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6BC">
        <w:rPr>
          <w:rFonts w:ascii="Times New Roman" w:eastAsia="Calibri" w:hAnsi="Times New Roman"/>
          <w:sz w:val="28"/>
          <w:szCs w:val="28"/>
          <w:lang w:eastAsia="en-US"/>
        </w:rPr>
        <w:t>Иммунодиагностика (проба Манту, диаскинтест).</w:t>
      </w:r>
    </w:p>
    <w:p w:rsidR="00D706BC" w:rsidRDefault="00D706BC" w:rsidP="00D706BC">
      <w:pPr>
        <w:spacing w:after="0" w:line="240" w:lineRule="auto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B3323" w:rsidRDefault="009B3323" w:rsidP="009B3323">
      <w:pPr>
        <w:shd w:val="clear" w:color="auto" w:fill="FFFFFF"/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06BC" w:rsidRPr="009B3323" w:rsidRDefault="009B3323" w:rsidP="009B3323">
      <w:pPr>
        <w:shd w:val="clear" w:color="auto" w:fill="FFFFFF"/>
        <w:tabs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</w:t>
      </w:r>
      <w:r w:rsidR="00D706BC" w:rsidRPr="009B3323">
        <w:rPr>
          <w:rFonts w:ascii="Times New Roman" w:hAnsi="Times New Roman"/>
          <w:sz w:val="28"/>
          <w:szCs w:val="28"/>
        </w:rPr>
        <w:t>Основные понятия темы: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Микробиологические методы диагностики туберкулеза.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Рентгенологические методы диагностики.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Общеклинические методы.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Специальные методы диагностики</w:t>
      </w:r>
    </w:p>
    <w:p w:rsidR="00D706BC" w:rsidRPr="00D706BC" w:rsidRDefault="00D706BC" w:rsidP="00D706BC">
      <w:pPr>
        <w:spacing w:after="0" w:line="240" w:lineRule="auto"/>
        <w:ind w:left="50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5B0D" w:rsidRPr="00B55B0D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B55B0D" w:rsidRPr="00321A77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9B3323" w:rsidRPr="009B3323" w:rsidTr="009B3323">
        <w:tc>
          <w:tcPr>
            <w:tcW w:w="511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9B3323" w:rsidRPr="009B3323" w:rsidTr="009B3323">
        <w:tc>
          <w:tcPr>
            <w:tcW w:w="511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Входной контроль знаний, умений и навыков слушателей: опрос по теме лекции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умений и навыков: 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диагностика ТВ 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контрольно-коррекционная беседа, демонстрация больных,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139" w:type="pct"/>
            <w:gridSpan w:val="3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55B0D" w:rsidRPr="009B3323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55B0D" w:rsidRPr="00321A77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55B0D" w:rsidRPr="00321A77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55B0D" w:rsidRPr="00321A77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55B0D" w:rsidRPr="000F7D0C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, набор рентгенограмм с различными формами туберкулеза)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B55B0D" w:rsidRPr="00321A77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7D0C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323" w:rsidRPr="009B3323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№3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55B0D" w:rsidRPr="00B55B0D" w:rsidRDefault="009B3323" w:rsidP="00B55B0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1 Тема</w:t>
      </w:r>
      <w:r w:rsidR="00B55B0D" w:rsidRPr="009B3323">
        <w:rPr>
          <w:rFonts w:ascii="Times New Roman" w:hAnsi="Times New Roman"/>
          <w:sz w:val="28"/>
          <w:szCs w:val="28"/>
        </w:rPr>
        <w:t>:</w:t>
      </w:r>
      <w:r w:rsidR="00B55B0D" w:rsidRPr="00B55B0D">
        <w:rPr>
          <w:rFonts w:ascii="Times New Roman" w:hAnsi="Times New Roman"/>
          <w:b/>
          <w:sz w:val="28"/>
          <w:szCs w:val="28"/>
        </w:rPr>
        <w:t xml:space="preserve"> </w:t>
      </w:r>
      <w:r w:rsidR="00D706BC" w:rsidRPr="00D706BC">
        <w:rPr>
          <w:rFonts w:ascii="Times New Roman" w:hAnsi="Times New Roman"/>
          <w:b/>
          <w:sz w:val="28"/>
          <w:szCs w:val="28"/>
        </w:rPr>
        <w:t>Рентгенологические методы диагностики туберкулеза.</w:t>
      </w:r>
    </w:p>
    <w:p w:rsidR="00B55B0D" w:rsidRPr="00B55B0D" w:rsidRDefault="00B55B0D" w:rsidP="00B55B0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2. Цель: Сформировать у обучающегося знания, умения и владение навыками по вопросам раннего выявления и диагностики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Обучающая: сформировать представление о методах раннего выявления и диагностики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выявления и диагностики туберкулеза.</w:t>
      </w:r>
    </w:p>
    <w:p w:rsidR="00B55B0D" w:rsidRPr="00B55B0D" w:rsidRDefault="00B55B0D" w:rsidP="00B55B0D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</w:p>
    <w:p w:rsidR="00B55B0D" w:rsidRPr="00B55B0D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55B0D" w:rsidRPr="00B55B0D">
        <w:rPr>
          <w:rFonts w:ascii="Times New Roman" w:hAnsi="Times New Roman"/>
          <w:sz w:val="28"/>
          <w:szCs w:val="28"/>
        </w:rPr>
        <w:t xml:space="preserve">Вопросы для рассмотрения: </w:t>
      </w:r>
    </w:p>
    <w:p w:rsidR="00D706BC" w:rsidRPr="00D706BC" w:rsidRDefault="00D706BC" w:rsidP="009B33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1. Рентгенологические синдромы проявлений туберкулеза.</w:t>
      </w:r>
    </w:p>
    <w:p w:rsidR="00D706BC" w:rsidRPr="00D706BC" w:rsidRDefault="00D706BC" w:rsidP="009B33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2.Принципы организации профилактического флюорографического обследования населения.</w:t>
      </w:r>
    </w:p>
    <w:p w:rsidR="00D706BC" w:rsidRPr="00D706BC" w:rsidRDefault="00D706BC" w:rsidP="009B33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3.Организация дообследования лиц с выявленной патологией.</w:t>
      </w:r>
    </w:p>
    <w:p w:rsidR="00D706BC" w:rsidRPr="009B3323" w:rsidRDefault="009B3323" w:rsidP="009B3323">
      <w:pPr>
        <w:spacing w:after="0" w:line="240" w:lineRule="auto"/>
        <w:ind w:right="56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Основные понятия темы</w:t>
      </w:r>
    </w:p>
    <w:p w:rsidR="00D706BC" w:rsidRPr="00D706BC" w:rsidRDefault="00D706BC" w:rsidP="009B332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56"/>
        <w:contextualSpacing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Своевременность выявления заболевания и градации оценки.</w:t>
      </w:r>
    </w:p>
    <w:p w:rsidR="00D706BC" w:rsidRPr="00D706BC" w:rsidRDefault="00D706BC" w:rsidP="009B332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56"/>
        <w:contextualSpacing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Рентгенологические синдромы.</w:t>
      </w:r>
    </w:p>
    <w:p w:rsidR="00D706BC" w:rsidRPr="00D706BC" w:rsidRDefault="00D706BC" w:rsidP="009B332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56"/>
        <w:contextualSpacing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Принципы дообследования лиц с выявленной патологией.</w:t>
      </w:r>
    </w:p>
    <w:p w:rsid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D706BC" w:rsidRPr="00B55B0D" w:rsidRDefault="00D706BC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9B3323" w:rsidRPr="009B3323" w:rsidTr="009B3323">
        <w:tc>
          <w:tcPr>
            <w:tcW w:w="511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9B3323" w:rsidRPr="009B3323" w:rsidTr="009B3323">
        <w:tc>
          <w:tcPr>
            <w:tcW w:w="511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Входной контроль знаний, умений и навыков слушателей: опрос по теме лекции «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…….»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</w:t>
            </w: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lastRenderedPageBreak/>
              <w:t xml:space="preserve">умений и навыков: 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диагностика и лечение 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контрольно-</w:t>
            </w: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коррекционная беседа, демонстрация больных,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139" w:type="pct"/>
            <w:gridSpan w:val="3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36574F" w:rsidRPr="00B55B0D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574F" w:rsidRPr="000F7D0C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7D0C" w:rsidRDefault="000F7D0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323" w:rsidRPr="009B3323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№4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6574F" w:rsidRPr="009B3323" w:rsidRDefault="009B3323" w:rsidP="009B332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="00D706BC" w:rsidRPr="00D706BC">
        <w:rPr>
          <w:rFonts w:ascii="Times New Roman" w:hAnsi="Times New Roman"/>
          <w:b/>
          <w:sz w:val="28"/>
          <w:szCs w:val="28"/>
        </w:rPr>
        <w:t>Клинико-рентгенологические формы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2. Цель: Сформировать у обучающегося знания, умения и владение навыками по вопросам диагностики и дифференциальной диагностики туберкулеза легких.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Обучающая: сформировать представление о клинических проявлениях и дифференциальной диагностике различных клинических форм туберкулеза легких.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 различных форм туберкулеза легких.</w:t>
      </w:r>
    </w:p>
    <w:p w:rsidR="0036574F" w:rsidRP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36574F" w:rsidRP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36574F" w:rsidRPr="0036574F" w:rsidRDefault="009B3323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36574F" w:rsidRPr="0036574F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t>Очаговый туберкулез и туберкулома.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t>Плеврит туберкулезной этиологии.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t>Инфильтративный туберкулез и его варианты (облаковидный, круглый, перициссурит, лобит).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t>Диссеминированный и милиарный туберкулез.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t>Кавернозный и фиброзно-кавернозный туберкулез.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t>Казеозная пневмония.</w:t>
      </w:r>
    </w:p>
    <w:p w:rsidR="00D706BC" w:rsidRPr="00D706BC" w:rsidRDefault="00D706BC" w:rsidP="00D706B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06BC">
        <w:rPr>
          <w:rFonts w:ascii="Times New Roman" w:hAnsi="Times New Roman"/>
          <w:color w:val="000000"/>
          <w:sz w:val="28"/>
          <w:szCs w:val="28"/>
        </w:rPr>
        <w:lastRenderedPageBreak/>
        <w:t>Цирротическй туберкулез.</w:t>
      </w:r>
    </w:p>
    <w:p w:rsidR="00D706BC" w:rsidRPr="009B3323" w:rsidRDefault="009B3323" w:rsidP="009B3323">
      <w:pPr>
        <w:spacing w:before="240" w:after="0"/>
        <w:ind w:right="61" w:firstLine="360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 xml:space="preserve">5. </w:t>
      </w:r>
      <w:r w:rsidR="00D706BC" w:rsidRPr="009B3323">
        <w:rPr>
          <w:rFonts w:ascii="Times New Roman" w:hAnsi="Times New Roman"/>
          <w:sz w:val="28"/>
          <w:szCs w:val="28"/>
        </w:rPr>
        <w:t>Основные понятия темы:</w:t>
      </w:r>
    </w:p>
    <w:p w:rsidR="00D706BC" w:rsidRPr="00D706BC" w:rsidRDefault="00D706BC" w:rsidP="009B332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61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Ограниченные формы туберкулеза.</w:t>
      </w:r>
    </w:p>
    <w:p w:rsidR="00D706BC" w:rsidRPr="00D706BC" w:rsidRDefault="00D706BC" w:rsidP="009B332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61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Распространенные формы туберкулеза.</w:t>
      </w:r>
    </w:p>
    <w:p w:rsidR="00D706BC" w:rsidRPr="00D706BC" w:rsidRDefault="00D706BC" w:rsidP="009B332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61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Недеструктивные формы туберкулеза.</w:t>
      </w:r>
    </w:p>
    <w:p w:rsidR="00D706BC" w:rsidRPr="00D706BC" w:rsidRDefault="00D706BC" w:rsidP="009B332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right="61"/>
        <w:jc w:val="both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Деструктивные формы туберкулеза.</w:t>
      </w:r>
    </w:p>
    <w:p w:rsid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D706BC" w:rsidRPr="00B55B0D" w:rsidRDefault="00D706BC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6574F" w:rsidRPr="00B55B0D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9B3323" w:rsidRPr="009B3323" w:rsidTr="009B3323">
        <w:tc>
          <w:tcPr>
            <w:tcW w:w="511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9B3323" w:rsidRPr="009B3323" w:rsidTr="009B3323">
        <w:tc>
          <w:tcPr>
            <w:tcW w:w="511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Входной контроль знаний, умений и навыков слушателей: опрос по теме лекции «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…….»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умений и навыков: 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определение клинико-рентгенологических форм ТВ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контрольно-коррекционная беседа, демонстрация больных,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139" w:type="pct"/>
            <w:gridSpan w:val="3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574F" w:rsidRPr="000F7D0C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6574F" w:rsidRPr="00321A77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574F" w:rsidRDefault="0036574F" w:rsidP="00365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323" w:rsidRPr="009B3323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№5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2F4107" w:rsidRPr="00560439" w:rsidRDefault="009B3323" w:rsidP="0056043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2F4107" w:rsidRPr="009B3323">
        <w:rPr>
          <w:rFonts w:ascii="Times New Roman" w:hAnsi="Times New Roman"/>
          <w:color w:val="000000"/>
          <w:sz w:val="28"/>
          <w:szCs w:val="24"/>
        </w:rPr>
        <w:t>Тема:</w:t>
      </w:r>
      <w:r w:rsidR="002F4107" w:rsidRPr="0056043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706BC" w:rsidRPr="00D706BC">
        <w:rPr>
          <w:rFonts w:ascii="Times New Roman" w:hAnsi="Times New Roman"/>
          <w:b/>
          <w:color w:val="000000"/>
          <w:sz w:val="28"/>
          <w:szCs w:val="24"/>
        </w:rPr>
        <w:t>Раннее выявление внелегочных форм туберкулеза</w:t>
      </w:r>
    </w:p>
    <w:p w:rsidR="002F4107" w:rsidRPr="00DE1BF3" w:rsidRDefault="002F4107" w:rsidP="002F4107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2. Цель: Сформировать у обучающегося знания, умения и владение навыками по вопросам раннего выявления, диагностики и дифференциальной диагностики внелегочного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3323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Обучающая: сформировать представление о клинических проявлениях и дифференциальной диагностике внелегочного туберкулеза.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 внелегочного туберкулеза.</w:t>
      </w:r>
    </w:p>
    <w:p w:rsidR="00560439" w:rsidRPr="0036574F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2F4107" w:rsidRDefault="002F4107" w:rsidP="002F4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4107" w:rsidRPr="00560439" w:rsidRDefault="009B3323" w:rsidP="00560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2F4107" w:rsidRPr="00560439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D706BC" w:rsidRPr="00D706BC" w:rsidRDefault="00D706BC" w:rsidP="00D706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706BC">
        <w:rPr>
          <w:rFonts w:ascii="Times New Roman" w:hAnsi="Times New Roman"/>
          <w:color w:val="000000"/>
          <w:sz w:val="28"/>
          <w:szCs w:val="24"/>
        </w:rPr>
        <w:t>Методы раннего выявления костно-суставного туберкулеза, группы риска по костно-суставному туберкулезу.</w:t>
      </w:r>
    </w:p>
    <w:p w:rsidR="00D706BC" w:rsidRPr="00D706BC" w:rsidRDefault="00D706BC" w:rsidP="00D706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706BC">
        <w:rPr>
          <w:rFonts w:ascii="Times New Roman" w:hAnsi="Times New Roman"/>
          <w:color w:val="000000"/>
          <w:sz w:val="28"/>
          <w:szCs w:val="24"/>
        </w:rPr>
        <w:t>Раннее выявление мочеполового туберкулеза, группы риска по мочеполовому туберкулезу.</w:t>
      </w:r>
    </w:p>
    <w:p w:rsidR="00D706BC" w:rsidRPr="00D706BC" w:rsidRDefault="00D706BC" w:rsidP="00D706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706BC">
        <w:rPr>
          <w:rFonts w:ascii="Times New Roman" w:hAnsi="Times New Roman"/>
          <w:color w:val="000000"/>
          <w:sz w:val="28"/>
          <w:szCs w:val="24"/>
        </w:rPr>
        <w:t>Методы раннего выявления абдоминального туберкулеза, группы риска по туберкулезу органов брюшной полости.</w:t>
      </w:r>
    </w:p>
    <w:p w:rsidR="00D706BC" w:rsidRPr="00D706BC" w:rsidRDefault="00D706BC" w:rsidP="00D706B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D706BC">
        <w:rPr>
          <w:rFonts w:ascii="Times New Roman" w:hAnsi="Times New Roman"/>
          <w:color w:val="000000"/>
          <w:sz w:val="28"/>
          <w:szCs w:val="24"/>
        </w:rPr>
        <w:t>Методы раннего выявления туберкулеза периферических лимфоузлов и кожи.</w:t>
      </w:r>
    </w:p>
    <w:p w:rsidR="00D706BC" w:rsidRPr="009B3323" w:rsidRDefault="009B3323" w:rsidP="009B3323">
      <w:pPr>
        <w:pStyle w:val="a3"/>
        <w:spacing w:before="240"/>
        <w:ind w:right="61" w:firstLine="360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 xml:space="preserve">5. </w:t>
      </w:r>
      <w:r w:rsidR="00D706BC" w:rsidRPr="009B3323">
        <w:rPr>
          <w:rFonts w:ascii="Times New Roman" w:hAnsi="Times New Roman"/>
          <w:sz w:val="28"/>
          <w:szCs w:val="28"/>
        </w:rPr>
        <w:t>Основные понятия темы: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1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Ранние проявления туберкулез костей и суставов.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1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Ранние проявления туберкулеза органов мочевыделительной системы.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1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Ранние проявления туберкулеза кожи и периферических лимфоузлов.</w:t>
      </w:r>
    </w:p>
    <w:p w:rsidR="00D706BC" w:rsidRPr="00D706BC" w:rsidRDefault="00D706BC" w:rsidP="00D706B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1"/>
        <w:rPr>
          <w:rFonts w:ascii="Times New Roman" w:hAnsi="Times New Roman"/>
          <w:sz w:val="28"/>
          <w:szCs w:val="28"/>
        </w:rPr>
      </w:pPr>
      <w:r w:rsidRPr="00D706BC">
        <w:rPr>
          <w:rFonts w:ascii="Times New Roman" w:hAnsi="Times New Roman"/>
          <w:sz w:val="28"/>
          <w:szCs w:val="28"/>
        </w:rPr>
        <w:t>Клинико-диагностический минимум на туберкулез.</w:t>
      </w:r>
    </w:p>
    <w:p w:rsidR="00560439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D706BC" w:rsidRPr="00B55B0D" w:rsidRDefault="00D706BC" w:rsidP="005604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560439" w:rsidRPr="00321A77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9B3323" w:rsidRPr="009B3323" w:rsidTr="009B3323">
        <w:tc>
          <w:tcPr>
            <w:tcW w:w="511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9B3323" w:rsidRPr="009B3323" w:rsidTr="009B3323">
        <w:tc>
          <w:tcPr>
            <w:tcW w:w="511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Входной контроль знаний, </w:t>
            </w: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lastRenderedPageBreak/>
              <w:t>умений и навыков слушателей: опрос по теме лекции «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…….»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умений и навыков: </w:t>
            </w: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диагностика и лечение 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контрольно-коррекционная беседа, демонстрация больных,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9B3323" w:rsidRPr="009B3323" w:rsidTr="009B3323">
        <w:tc>
          <w:tcPr>
            <w:tcW w:w="51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9B3323" w:rsidRPr="009B3323" w:rsidRDefault="009B3323" w:rsidP="009B33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9B332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3323" w:rsidRPr="009B3323" w:rsidTr="009B3323">
        <w:tc>
          <w:tcPr>
            <w:tcW w:w="4139" w:type="pct"/>
            <w:gridSpan w:val="3"/>
          </w:tcPr>
          <w:p w:rsidR="009B3323" w:rsidRPr="009B3323" w:rsidRDefault="009B3323" w:rsidP="009B3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9B3323" w:rsidRPr="009B3323" w:rsidRDefault="009B3323" w:rsidP="009B33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33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60439" w:rsidRPr="00B55B0D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p w:rsidR="00560439" w:rsidRPr="00321A77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60439" w:rsidRPr="00321A77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60439" w:rsidRPr="00321A77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60439" w:rsidRPr="000F7D0C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60439" w:rsidRPr="00321A77" w:rsidRDefault="00560439" w:rsidP="005604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5B0D" w:rsidRDefault="00B55B0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3323" w:rsidRPr="00182EEC" w:rsidRDefault="009B3323" w:rsidP="009B332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№6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9B3323" w:rsidRDefault="009B3323" w:rsidP="009B33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706BC" w:rsidRPr="00560439" w:rsidRDefault="009B3323" w:rsidP="00D706B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D706BC" w:rsidRPr="009B3323">
        <w:rPr>
          <w:rFonts w:ascii="Times New Roman" w:hAnsi="Times New Roman"/>
          <w:color w:val="000000"/>
          <w:sz w:val="28"/>
          <w:szCs w:val="24"/>
        </w:rPr>
        <w:t>Тема:</w:t>
      </w:r>
      <w:r w:rsidR="00D706BC" w:rsidRPr="0056043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D706BC" w:rsidRPr="00D706BC">
        <w:rPr>
          <w:rFonts w:ascii="Times New Roman" w:hAnsi="Times New Roman"/>
          <w:b/>
          <w:color w:val="000000"/>
          <w:sz w:val="28"/>
          <w:szCs w:val="24"/>
        </w:rPr>
        <w:t>Диагностика туберкулеза у больных с ВИЧ-инфекцией</w:t>
      </w:r>
    </w:p>
    <w:p w:rsidR="00D706BC" w:rsidRPr="00DE1BF3" w:rsidRDefault="00D706BC" w:rsidP="00D706BC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2. Цель: Сформировать у обучающегося знания, умения и владение навыками по вопросам диагностики туберкулеза у больных ВИЧ-инфекцией.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 xml:space="preserve">3. Задачи: 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Обучающая: сформировать представление о клинических проявлениях, особенностях течения туберкулеза у больных с ВИЧ-инфекцией.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9B3323" w:rsidRPr="009B3323" w:rsidRDefault="009B3323" w:rsidP="009B33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проявлений, особенностях течения туберкулеза у больных с ВИЧ-инфекцией.</w:t>
      </w:r>
    </w:p>
    <w:p w:rsidR="00D706BC" w:rsidRPr="0036574F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D706BC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06BC" w:rsidRPr="00560439" w:rsidRDefault="009B3323" w:rsidP="00D70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D706BC" w:rsidRPr="00560439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285D30" w:rsidRPr="00285D30" w:rsidRDefault="00285D30" w:rsidP="00285D30">
      <w:pPr>
        <w:pStyle w:val="a3"/>
        <w:numPr>
          <w:ilvl w:val="0"/>
          <w:numId w:val="20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t>ВИЧ-инфекция – этиология и патогенез.</w:t>
      </w:r>
    </w:p>
    <w:p w:rsidR="00285D30" w:rsidRPr="00285D30" w:rsidRDefault="00285D30" w:rsidP="00285D30">
      <w:pPr>
        <w:pStyle w:val="a3"/>
        <w:numPr>
          <w:ilvl w:val="0"/>
          <w:numId w:val="20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t>Клиническая классификация ВИЧ-инфекции и методы ее диагностики</w:t>
      </w:r>
    </w:p>
    <w:p w:rsidR="00285D30" w:rsidRPr="00285D30" w:rsidRDefault="00285D30" w:rsidP="00285D30">
      <w:pPr>
        <w:pStyle w:val="a3"/>
        <w:numPr>
          <w:ilvl w:val="0"/>
          <w:numId w:val="20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lastRenderedPageBreak/>
        <w:t>Заболевания, развивающиеся при наличии ВИЧ-инфекции.</w:t>
      </w:r>
    </w:p>
    <w:p w:rsidR="00285D30" w:rsidRPr="00285D30" w:rsidRDefault="00285D30" w:rsidP="00285D30">
      <w:pPr>
        <w:pStyle w:val="a3"/>
        <w:numPr>
          <w:ilvl w:val="0"/>
          <w:numId w:val="20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t>Проявления туберкулеза у ВИЧ-инфицированных пациентов.</w:t>
      </w:r>
    </w:p>
    <w:p w:rsidR="00285D30" w:rsidRDefault="00285D30" w:rsidP="00285D30">
      <w:pPr>
        <w:pStyle w:val="a3"/>
        <w:numPr>
          <w:ilvl w:val="0"/>
          <w:numId w:val="20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t>Информативность различных методов диагностики туберкулеза у ВИЧ-инфицированных пациентов.</w:t>
      </w:r>
    </w:p>
    <w:p w:rsidR="009B3323" w:rsidRPr="00285D30" w:rsidRDefault="009B3323" w:rsidP="009B3323">
      <w:pPr>
        <w:pStyle w:val="a3"/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</w:p>
    <w:p w:rsidR="00D706BC" w:rsidRPr="009B3323" w:rsidRDefault="009B3323" w:rsidP="009B3323">
      <w:pPr>
        <w:pStyle w:val="a3"/>
        <w:spacing w:before="240" w:after="0"/>
        <w:ind w:right="61"/>
        <w:rPr>
          <w:rFonts w:ascii="Times New Roman" w:hAnsi="Times New Roman"/>
          <w:sz w:val="28"/>
          <w:szCs w:val="28"/>
        </w:rPr>
      </w:pPr>
      <w:r w:rsidRPr="009B3323">
        <w:rPr>
          <w:rFonts w:ascii="Times New Roman" w:hAnsi="Times New Roman"/>
          <w:sz w:val="28"/>
          <w:szCs w:val="28"/>
        </w:rPr>
        <w:t xml:space="preserve">5. </w:t>
      </w:r>
      <w:r w:rsidR="00D706BC" w:rsidRPr="009B3323">
        <w:rPr>
          <w:rFonts w:ascii="Times New Roman" w:hAnsi="Times New Roman"/>
          <w:sz w:val="28"/>
          <w:szCs w:val="28"/>
        </w:rPr>
        <w:t>Основные понятия темы:</w:t>
      </w:r>
    </w:p>
    <w:p w:rsidR="00285D30" w:rsidRPr="00285D30" w:rsidRDefault="00285D30" w:rsidP="00285D3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Возбудитель ВИЧ-инфекции у человека.</w:t>
      </w:r>
    </w:p>
    <w:p w:rsidR="00285D30" w:rsidRPr="00285D30" w:rsidRDefault="00285D30" w:rsidP="00285D3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Иммунодефицит – определение, виды, причины развития, методы диагностики.</w:t>
      </w:r>
    </w:p>
    <w:p w:rsidR="00285D30" w:rsidRPr="00285D30" w:rsidRDefault="00285D30" w:rsidP="00285D3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Оппортунистические инфекционные заболевания при ВИЧ-индуцированном иммунодефиците и методы их диагностики.</w:t>
      </w:r>
    </w:p>
    <w:p w:rsidR="00285D30" w:rsidRPr="00285D30" w:rsidRDefault="00285D30" w:rsidP="00285D3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ВСВИС.</w:t>
      </w:r>
    </w:p>
    <w:p w:rsidR="00D706BC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D706BC" w:rsidRPr="00B55B0D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D706BC" w:rsidRPr="00321A77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A80E98" w:rsidRPr="00A80E98" w:rsidTr="00C80C64">
        <w:tc>
          <w:tcPr>
            <w:tcW w:w="511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A80E98" w:rsidRPr="00A80E98" w:rsidTr="00C80C64">
        <w:tc>
          <w:tcPr>
            <w:tcW w:w="511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Входной контроль знаний, умений и навыков слушателей: опрос по теме лекции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умений и навыков: </w:t>
            </w: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диагностика и лечение 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контрольно-коррекционная беседа, демонстрация больных,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разработать алгоритм тактики </w:t>
            </w: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определения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тестовый опрос,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80E98" w:rsidRPr="00A80E98" w:rsidTr="00C80C64">
        <w:tc>
          <w:tcPr>
            <w:tcW w:w="4139" w:type="pct"/>
            <w:gridSpan w:val="3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706BC" w:rsidRPr="00B55B0D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p w:rsidR="00D706BC" w:rsidRPr="00321A77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706BC" w:rsidRPr="00321A77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706BC" w:rsidRPr="00321A77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706BC" w:rsidRPr="000F7D0C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706BC" w:rsidRPr="00321A77" w:rsidRDefault="00D706BC" w:rsidP="00D706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06BC" w:rsidRDefault="00D706B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D30" w:rsidRPr="00A80E98" w:rsidRDefault="00A80E98" w:rsidP="00A80E98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№7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285D30" w:rsidRPr="00560439" w:rsidRDefault="00A80E98" w:rsidP="00A80E9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A80E98"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285D30" w:rsidRPr="00A80E98">
        <w:rPr>
          <w:rFonts w:ascii="Times New Roman" w:hAnsi="Times New Roman"/>
          <w:color w:val="000000"/>
          <w:sz w:val="28"/>
          <w:szCs w:val="24"/>
        </w:rPr>
        <w:t>Тема:</w:t>
      </w:r>
      <w:r w:rsidR="00285D30" w:rsidRPr="0056043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85D30" w:rsidRPr="00285D30">
        <w:rPr>
          <w:rFonts w:ascii="Times New Roman" w:hAnsi="Times New Roman"/>
          <w:b/>
          <w:color w:val="000000"/>
          <w:sz w:val="28"/>
          <w:szCs w:val="24"/>
        </w:rPr>
        <w:t>Дифференциальная диагностика недестру</w:t>
      </w:r>
      <w:r>
        <w:rPr>
          <w:rFonts w:ascii="Times New Roman" w:hAnsi="Times New Roman"/>
          <w:b/>
          <w:color w:val="000000"/>
          <w:sz w:val="28"/>
          <w:szCs w:val="24"/>
        </w:rPr>
        <w:t>ктивных форм туберкулеза легких</w:t>
      </w:r>
    </w:p>
    <w:p w:rsidR="00285D30" w:rsidRPr="00DE1BF3" w:rsidRDefault="00285D30" w:rsidP="00285D3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80E98" w:rsidRPr="00A80E98" w:rsidRDefault="00A80E98" w:rsidP="00A80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2. Цель: Сформировать у обучающегося знания, умения и владение навыками определения основных клинических и рентгенологические симптомов недеструктивных форм туберкулеза легких (очаговый, туберкулома, инфильтративный без распада, плеврит).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0E98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Обучающая: сформировать представление об основных клинических и рентгенологических симптомах недеструктивных форм туберкулеза легких (очаговый, туберкулома, инфильтративный без распада, плеврит).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 и диагностики недеструктивных форм туберкулеза легких.</w:t>
      </w:r>
    </w:p>
    <w:p w:rsidR="00285D30" w:rsidRPr="0036574F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5D30" w:rsidRPr="00560439" w:rsidRDefault="00A80E98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285D30" w:rsidRPr="00560439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285D30" w:rsidRPr="00285D30" w:rsidRDefault="00285D30" w:rsidP="00285D30">
      <w:pPr>
        <w:pStyle w:val="a3"/>
        <w:numPr>
          <w:ilvl w:val="0"/>
          <w:numId w:val="24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t>Дифференциальная диагностика недеструктивных форм туберкулеза (очагового, инфильтративного без распада, милиарного, плеврита) и пневмонии.</w:t>
      </w:r>
    </w:p>
    <w:p w:rsidR="00285D30" w:rsidRDefault="00285D30" w:rsidP="00285D30">
      <w:pPr>
        <w:pStyle w:val="a3"/>
        <w:numPr>
          <w:ilvl w:val="0"/>
          <w:numId w:val="24"/>
        </w:numPr>
        <w:spacing w:before="240"/>
        <w:ind w:right="61"/>
        <w:rPr>
          <w:rFonts w:ascii="Times New Roman" w:hAnsi="Times New Roman"/>
          <w:color w:val="000000"/>
          <w:sz w:val="28"/>
          <w:szCs w:val="24"/>
        </w:rPr>
      </w:pPr>
      <w:r w:rsidRPr="00285D30">
        <w:rPr>
          <w:rFonts w:ascii="Times New Roman" w:hAnsi="Times New Roman"/>
          <w:color w:val="000000"/>
          <w:sz w:val="28"/>
          <w:szCs w:val="24"/>
        </w:rPr>
        <w:t>Дифференциальная диагностика недеструктивных форм туберкулеза (очагового, инфильтративного без распада, милиарного, плеврита) и рака легких.</w:t>
      </w:r>
    </w:p>
    <w:p w:rsidR="00A80E98" w:rsidRPr="00285D30" w:rsidRDefault="00A80E98" w:rsidP="00A80E98">
      <w:pPr>
        <w:pStyle w:val="a3"/>
        <w:spacing w:before="240"/>
        <w:ind w:left="360" w:right="61"/>
        <w:rPr>
          <w:rFonts w:ascii="Times New Roman" w:hAnsi="Times New Roman"/>
          <w:color w:val="000000"/>
          <w:sz w:val="28"/>
          <w:szCs w:val="24"/>
        </w:rPr>
      </w:pPr>
    </w:p>
    <w:p w:rsidR="00285D30" w:rsidRPr="00A80E98" w:rsidRDefault="00A80E98" w:rsidP="00A80E98">
      <w:pPr>
        <w:pStyle w:val="a3"/>
        <w:spacing w:before="240" w:after="0"/>
        <w:ind w:right="61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 xml:space="preserve">5. </w:t>
      </w:r>
      <w:r w:rsidR="00285D30" w:rsidRPr="00A80E98">
        <w:rPr>
          <w:rFonts w:ascii="Times New Roman" w:hAnsi="Times New Roman"/>
          <w:sz w:val="28"/>
          <w:szCs w:val="28"/>
        </w:rPr>
        <w:t>Основные понятия темы:</w:t>
      </w:r>
    </w:p>
    <w:p w:rsidR="00285D30" w:rsidRPr="00285D30" w:rsidRDefault="00285D30" w:rsidP="00285D3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Эпидемический анамнез как критерии дифференциальной диагностики при туберкулезе, пневмонии и раке легких.</w:t>
      </w:r>
    </w:p>
    <w:p w:rsidR="00285D30" w:rsidRPr="00285D30" w:rsidRDefault="00285D30" w:rsidP="00285D3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Социальные факторы в дифференциации туберкулеза и рака.</w:t>
      </w:r>
    </w:p>
    <w:p w:rsidR="00285D30" w:rsidRPr="00285D30" w:rsidRDefault="00285D30" w:rsidP="00285D3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Скорость развития рентгенологических и клинических проявлений туберкулеза, пневмонии  и рака.</w:t>
      </w:r>
    </w:p>
    <w:p w:rsidR="00285D30" w:rsidRPr="00285D30" w:rsidRDefault="00285D30" w:rsidP="00285D3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Характерные, патогномоничные и верифицирующие критерии определения диагноза при дифференциации туберкулеза, пневмонии и рака легких. </w:t>
      </w:r>
    </w:p>
    <w:p w:rsid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285D30" w:rsidRPr="00B55B0D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285D30" w:rsidRPr="00321A77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A80E98" w:rsidRPr="00A80E98" w:rsidTr="00C80C64">
        <w:tc>
          <w:tcPr>
            <w:tcW w:w="511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A80E98" w:rsidRPr="00A80E98" w:rsidTr="00C80C64">
        <w:tc>
          <w:tcPr>
            <w:tcW w:w="511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Входной контроль знаний, умений и навыков слушателей: опрос по теме лекции «Клинико-Р-логические формы ТВ легких</w:t>
            </w: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умений и навыков: </w:t>
            </w: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диагностика и лечение 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контрольно-коррекционная беседа, демонстрация больных,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80E98" w:rsidRPr="00A80E98" w:rsidTr="00C80C64">
        <w:tc>
          <w:tcPr>
            <w:tcW w:w="4139" w:type="pct"/>
            <w:gridSpan w:val="3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85D30" w:rsidRPr="00B55B0D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p w:rsidR="00285D30" w:rsidRPr="00321A77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85D30" w:rsidRPr="00321A77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5D30" w:rsidRPr="00321A77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5D30" w:rsidRPr="000F7D0C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F7D0C">
        <w:rPr>
          <w:rFonts w:ascii="Times New Roman" w:hAnsi="Times New Roman"/>
          <w:color w:val="000000"/>
          <w:sz w:val="28"/>
          <w:szCs w:val="28"/>
        </w:rPr>
        <w:t>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85D30" w:rsidRPr="00321A77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D0C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оборудование компьютерного класса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негатоскоп</w:t>
      </w:r>
      <w:r w:rsidRPr="000F7D0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5D30" w:rsidRDefault="00285D3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0E98" w:rsidRPr="00182EEC" w:rsidRDefault="00A80E98" w:rsidP="00A80E98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Практическое занятие №8</w:t>
      </w:r>
      <w:r w:rsidRPr="00182E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80E98" w:rsidRDefault="00A80E98" w:rsidP="00A80E9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5D30" w:rsidRPr="00285D30" w:rsidRDefault="00A80E98" w:rsidP="00285D3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A80E98"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285D30" w:rsidRPr="00A80E98">
        <w:rPr>
          <w:rFonts w:ascii="Times New Roman" w:hAnsi="Times New Roman"/>
          <w:color w:val="000000"/>
          <w:sz w:val="28"/>
          <w:szCs w:val="24"/>
        </w:rPr>
        <w:t>Тема:</w:t>
      </w:r>
      <w:r w:rsidR="00285D30" w:rsidRPr="00285D30">
        <w:rPr>
          <w:rFonts w:ascii="Times New Roman" w:hAnsi="Times New Roman"/>
          <w:b/>
          <w:color w:val="000000"/>
          <w:sz w:val="28"/>
          <w:szCs w:val="24"/>
        </w:rPr>
        <w:t xml:space="preserve"> Дифференциальная диагностика деструктивных форм туберкулеза легких</w:t>
      </w:r>
    </w:p>
    <w:p w:rsidR="00285D30" w:rsidRPr="00285D30" w:rsidRDefault="00285D30" w:rsidP="00285D3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285D30" w:rsidRPr="00285D30" w:rsidRDefault="00285D30" w:rsidP="00285D3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80E98" w:rsidRPr="00A80E98" w:rsidRDefault="00A80E98" w:rsidP="00A80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 xml:space="preserve">2. Цель: Сформировать у обучающегося знания, умения и владение навыками определения основных клинических и рентгенологические симптомов деструктивных форм туберкулеза легких (инфильтративный с распадом, </w:t>
      </w:r>
      <w:r w:rsidRPr="00A80E98">
        <w:rPr>
          <w:rFonts w:ascii="Times New Roman" w:hAnsi="Times New Roman"/>
          <w:sz w:val="28"/>
          <w:szCs w:val="28"/>
        </w:rPr>
        <w:lastRenderedPageBreak/>
        <w:t>диссеминированный, казеозная пневмония, кавернозный, фиброзно-кавернозный ТВ).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0E98">
        <w:rPr>
          <w:rFonts w:ascii="Times New Roman" w:hAnsi="Times New Roman"/>
          <w:color w:val="000000"/>
          <w:sz w:val="28"/>
          <w:szCs w:val="28"/>
        </w:rPr>
        <w:t xml:space="preserve">3. Задачи: 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Обучающая: сформировать представление об основных клинических и рентгенологических симптомах распространенных деструктивных форм туберкулеза легких (инфильтративный с распадом, диссеминированный, казеозная пневмония).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Развивающая: способствовать развитию и формированию принципов персонифицированной медицины.</w:t>
      </w:r>
    </w:p>
    <w:p w:rsidR="00A80E98" w:rsidRPr="00A80E98" w:rsidRDefault="00A80E98" w:rsidP="00A80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E98">
        <w:rPr>
          <w:rFonts w:ascii="Times New Roman" w:hAnsi="Times New Roman"/>
          <w:sz w:val="28"/>
          <w:szCs w:val="28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по вопросам клинических проявлений и диагностики деструктивных форм туберкулеза легких.</w:t>
      </w: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5D30" w:rsidRPr="00285D30" w:rsidRDefault="00A80E98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285D30" w:rsidRPr="00285D30">
        <w:rPr>
          <w:rFonts w:ascii="Times New Roman" w:hAnsi="Times New Roman"/>
          <w:color w:val="000000"/>
          <w:sz w:val="28"/>
          <w:szCs w:val="24"/>
        </w:rPr>
        <w:t xml:space="preserve">Вопросы для рассмотрения: </w:t>
      </w:r>
    </w:p>
    <w:p w:rsidR="00285D30" w:rsidRPr="00285D30" w:rsidRDefault="00285D30" w:rsidP="00285D30">
      <w:pPr>
        <w:numPr>
          <w:ilvl w:val="0"/>
          <w:numId w:val="28"/>
        </w:numPr>
        <w:spacing w:before="240"/>
        <w:ind w:right="61"/>
        <w:contextualSpacing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285D30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Дифференциальная диагностика деструктивных форм туберкулеза (инфильтративного с распадом, кавернозного, фиброзно-кавернозного. казеозной пневмонии) и пневмонии.</w:t>
      </w:r>
    </w:p>
    <w:p w:rsidR="00285D30" w:rsidRDefault="00285D30" w:rsidP="00285D30">
      <w:pPr>
        <w:numPr>
          <w:ilvl w:val="0"/>
          <w:numId w:val="28"/>
        </w:numPr>
        <w:spacing w:before="240"/>
        <w:ind w:right="61"/>
        <w:contextualSpacing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285D30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Дифференциальная диагностика деструктивных форм туберкулеза (инфильтративного с распадом, кавернозного. фиброзно-кавернозного, казеозной пневмонии) и рака легких.</w:t>
      </w:r>
    </w:p>
    <w:p w:rsidR="00A80E98" w:rsidRPr="00285D30" w:rsidRDefault="00A80E98" w:rsidP="00A80E98">
      <w:pPr>
        <w:spacing w:before="240"/>
        <w:ind w:left="720" w:right="61"/>
        <w:contextualSpacing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</w:p>
    <w:p w:rsidR="00285D30" w:rsidRPr="00A80E98" w:rsidRDefault="00A80E98" w:rsidP="00A80E98">
      <w:pPr>
        <w:spacing w:before="240"/>
        <w:ind w:left="720" w:right="6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80E98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="00285D30" w:rsidRPr="00A80E98">
        <w:rPr>
          <w:rFonts w:ascii="Times New Roman" w:eastAsia="Calibri" w:hAnsi="Times New Roman"/>
          <w:sz w:val="28"/>
          <w:szCs w:val="28"/>
          <w:lang w:eastAsia="en-US"/>
        </w:rPr>
        <w:t>Основные понятия темы:</w:t>
      </w:r>
    </w:p>
    <w:p w:rsidR="00285D30" w:rsidRPr="00285D30" w:rsidRDefault="00285D30" w:rsidP="00285D30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Эпидемический анамнез как критерии дифференциальной диагностики при туберкулезе, пневмонии и раке легких.</w:t>
      </w:r>
    </w:p>
    <w:p w:rsidR="00285D30" w:rsidRPr="00285D30" w:rsidRDefault="00285D30" w:rsidP="00285D30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Социальные факторы в дифференциации туберкулеза, пневмонии  и рака.</w:t>
      </w:r>
    </w:p>
    <w:p w:rsidR="00285D30" w:rsidRPr="00285D30" w:rsidRDefault="00285D30" w:rsidP="00285D30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Скорость развития рентгенологических и клинических проявлений туберкулеза, пневмонии  и рака.</w:t>
      </w:r>
    </w:p>
    <w:p w:rsidR="00285D30" w:rsidRPr="00285D30" w:rsidRDefault="00285D30" w:rsidP="00285D30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85D30">
        <w:rPr>
          <w:rFonts w:ascii="Times New Roman" w:eastAsia="Calibri" w:hAnsi="Times New Roman"/>
          <w:sz w:val="28"/>
          <w:szCs w:val="28"/>
          <w:lang w:eastAsia="en-US"/>
        </w:rPr>
        <w:t>Характерные, патогномоничные и верифицирующие критерии определения диагноза при дифференциации туберкулеза, пневмонии и рака легких</w:t>
      </w:r>
      <w:r w:rsidRPr="00285D3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285D30" w:rsidRPr="00285D30" w:rsidRDefault="00285D30" w:rsidP="00285D3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8"/>
        </w:rPr>
      </w:pP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5D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0"/>
          <w:szCs w:val="24"/>
        </w:rPr>
      </w:pPr>
    </w:p>
    <w:tbl>
      <w:tblPr>
        <w:tblW w:w="47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3941"/>
        <w:gridCol w:w="3239"/>
        <w:gridCol w:w="1701"/>
      </w:tblGrid>
      <w:tr w:rsidR="00A80E98" w:rsidRPr="00A80E98" w:rsidTr="00C80C64">
        <w:tc>
          <w:tcPr>
            <w:tcW w:w="511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1992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  <w:tc>
          <w:tcPr>
            <w:tcW w:w="1637" w:type="pct"/>
            <w:vMerge w:val="restar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методы (в т.ч. интерактивные)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в мин </w:t>
            </w:r>
          </w:p>
        </w:tc>
      </w:tr>
      <w:tr w:rsidR="00A80E98" w:rsidRPr="00A80E98" w:rsidTr="00C80C64">
        <w:tc>
          <w:tcPr>
            <w:tcW w:w="511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  <w:vMerge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1.1.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слушателей.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слушателей на занятии.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Входной контроль знаний, </w:t>
            </w: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lastRenderedPageBreak/>
              <w:t>умений и навыков слушателей: опрос по теме лекции «</w:t>
            </w: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…….»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Отработка практических умений и навыков: </w:t>
            </w: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диагностика и лечение 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контрольно-коррекционная беседа, демонстрация больных,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индуктивные методы,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неигровые активные методы.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A80E98" w:rsidRPr="00A80E98" w:rsidTr="00C80C64">
        <w:tc>
          <w:tcPr>
            <w:tcW w:w="51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Обобщение, выводы по теме.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 слушателей по теме занятия.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Домашнее задание:</w:t>
            </w:r>
          </w:p>
          <w:p w:rsidR="00A80E98" w:rsidRPr="00A80E98" w:rsidRDefault="00A80E98" w:rsidP="00A80E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80E9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разработать алгоритм тактики определения</w:t>
            </w:r>
          </w:p>
        </w:tc>
        <w:tc>
          <w:tcPr>
            <w:tcW w:w="1637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тестовый опрос,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опрос, индивидуальный опрос,</w:t>
            </w:r>
          </w:p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кнтроль.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80E98" w:rsidRPr="00A80E98" w:rsidTr="00C80C64">
        <w:tc>
          <w:tcPr>
            <w:tcW w:w="4139" w:type="pct"/>
            <w:gridSpan w:val="3"/>
          </w:tcPr>
          <w:p w:rsidR="00A80E98" w:rsidRPr="00A80E98" w:rsidRDefault="00A80E98" w:rsidP="00A80E9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изучения темы в академ. часах</w:t>
            </w:r>
          </w:p>
        </w:tc>
        <w:tc>
          <w:tcPr>
            <w:tcW w:w="861" w:type="pct"/>
          </w:tcPr>
          <w:p w:rsidR="00A80E98" w:rsidRPr="00A80E98" w:rsidRDefault="00A80E98" w:rsidP="00A80E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5D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5D3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285D30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 w:rsidR="00285D30" w:rsidRPr="00285D30" w:rsidRDefault="00285D30" w:rsidP="00285D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5D3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85D30">
        <w:rPr>
          <w:rFonts w:ascii="Times New Roman" w:hAnsi="Times New Roman"/>
          <w:i/>
          <w:color w:val="000000"/>
          <w:sz w:val="28"/>
          <w:szCs w:val="28"/>
        </w:rPr>
        <w:t>мел, доска, оборудование компьютерного класса, негатоскоп).</w:t>
      </w:r>
      <w:r w:rsidRPr="00285D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5D30" w:rsidRDefault="00285D3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85D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BD" w:rsidRDefault="00B419BD" w:rsidP="00CF7355">
      <w:pPr>
        <w:spacing w:after="0" w:line="240" w:lineRule="auto"/>
      </w:pPr>
      <w:r>
        <w:separator/>
      </w:r>
    </w:p>
  </w:endnote>
  <w:endnote w:type="continuationSeparator" w:id="0">
    <w:p w:rsidR="00B419BD" w:rsidRDefault="00B419B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9B3323" w:rsidRDefault="009B332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1E">
          <w:rPr>
            <w:noProof/>
          </w:rPr>
          <w:t>3</w:t>
        </w:r>
        <w:r>
          <w:fldChar w:fldCharType="end"/>
        </w:r>
      </w:p>
    </w:sdtContent>
  </w:sdt>
  <w:p w:rsidR="009B3323" w:rsidRDefault="009B33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BD" w:rsidRDefault="00B419BD" w:rsidP="00CF7355">
      <w:pPr>
        <w:spacing w:after="0" w:line="240" w:lineRule="auto"/>
      </w:pPr>
      <w:r>
        <w:separator/>
      </w:r>
    </w:p>
  </w:footnote>
  <w:footnote w:type="continuationSeparator" w:id="0">
    <w:p w:rsidR="00B419BD" w:rsidRDefault="00B419B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CF8"/>
    <w:multiLevelType w:val="hybridMultilevel"/>
    <w:tmpl w:val="38D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77259"/>
    <w:multiLevelType w:val="hybridMultilevel"/>
    <w:tmpl w:val="DF56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5595D"/>
    <w:multiLevelType w:val="hybridMultilevel"/>
    <w:tmpl w:val="232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E09"/>
    <w:multiLevelType w:val="hybridMultilevel"/>
    <w:tmpl w:val="A868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473A"/>
    <w:multiLevelType w:val="hybridMultilevel"/>
    <w:tmpl w:val="38DA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E3F8B"/>
    <w:multiLevelType w:val="hybridMultilevel"/>
    <w:tmpl w:val="7C5EAFD6"/>
    <w:lvl w:ilvl="0" w:tplc="336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0F2259"/>
    <w:multiLevelType w:val="hybridMultilevel"/>
    <w:tmpl w:val="01242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7613"/>
    <w:multiLevelType w:val="hybridMultilevel"/>
    <w:tmpl w:val="E5D2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60212"/>
    <w:multiLevelType w:val="hybridMultilevel"/>
    <w:tmpl w:val="AE10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35AA4"/>
    <w:multiLevelType w:val="hybridMultilevel"/>
    <w:tmpl w:val="AE10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411D8"/>
    <w:multiLevelType w:val="hybridMultilevel"/>
    <w:tmpl w:val="FD0EB34E"/>
    <w:lvl w:ilvl="0" w:tplc="1888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56974"/>
    <w:multiLevelType w:val="hybridMultilevel"/>
    <w:tmpl w:val="01242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67092"/>
    <w:multiLevelType w:val="hybridMultilevel"/>
    <w:tmpl w:val="E5D2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4BFB"/>
    <w:multiLevelType w:val="hybridMultilevel"/>
    <w:tmpl w:val="D07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B6F1A"/>
    <w:multiLevelType w:val="hybridMultilevel"/>
    <w:tmpl w:val="C9242728"/>
    <w:lvl w:ilvl="0" w:tplc="8F5C41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830F71"/>
    <w:multiLevelType w:val="hybridMultilevel"/>
    <w:tmpl w:val="232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5A94138"/>
    <w:multiLevelType w:val="hybridMultilevel"/>
    <w:tmpl w:val="4760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081A91"/>
    <w:multiLevelType w:val="hybridMultilevel"/>
    <w:tmpl w:val="7C5EAFD6"/>
    <w:lvl w:ilvl="0" w:tplc="336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824F28"/>
    <w:multiLevelType w:val="hybridMultilevel"/>
    <w:tmpl w:val="AFCC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3518F6"/>
    <w:multiLevelType w:val="hybridMultilevel"/>
    <w:tmpl w:val="BF1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2"/>
  </w:num>
  <w:num w:numId="5">
    <w:abstractNumId w:val="8"/>
  </w:num>
  <w:num w:numId="6">
    <w:abstractNumId w:val="27"/>
  </w:num>
  <w:num w:numId="7">
    <w:abstractNumId w:val="24"/>
  </w:num>
  <w:num w:numId="8">
    <w:abstractNumId w:val="3"/>
  </w:num>
  <w:num w:numId="9">
    <w:abstractNumId w:val="10"/>
  </w:num>
  <w:num w:numId="10">
    <w:abstractNumId w:val="20"/>
  </w:num>
  <w:num w:numId="11">
    <w:abstractNumId w:val="5"/>
  </w:num>
  <w:num w:numId="12">
    <w:abstractNumId w:val="19"/>
  </w:num>
  <w:num w:numId="13">
    <w:abstractNumId w:val="28"/>
  </w:num>
  <w:num w:numId="14">
    <w:abstractNumId w:val="2"/>
  </w:num>
  <w:num w:numId="15">
    <w:abstractNumId w:val="23"/>
  </w:num>
  <w:num w:numId="16">
    <w:abstractNumId w:val="14"/>
  </w:num>
  <w:num w:numId="17">
    <w:abstractNumId w:val="25"/>
  </w:num>
  <w:num w:numId="18">
    <w:abstractNumId w:val="15"/>
  </w:num>
  <w:num w:numId="19">
    <w:abstractNumId w:val="7"/>
  </w:num>
  <w:num w:numId="20">
    <w:abstractNumId w:val="18"/>
  </w:num>
  <w:num w:numId="21">
    <w:abstractNumId w:val="6"/>
  </w:num>
  <w:num w:numId="22">
    <w:abstractNumId w:val="13"/>
  </w:num>
  <w:num w:numId="23">
    <w:abstractNumId w:val="0"/>
  </w:num>
  <w:num w:numId="24">
    <w:abstractNumId w:val="11"/>
  </w:num>
  <w:num w:numId="25">
    <w:abstractNumId w:val="4"/>
  </w:num>
  <w:num w:numId="26">
    <w:abstractNumId w:val="17"/>
  </w:num>
  <w:num w:numId="27">
    <w:abstractNumId w:val="21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0DDE"/>
    <w:rsid w:val="000F7D0C"/>
    <w:rsid w:val="00104C6C"/>
    <w:rsid w:val="00114946"/>
    <w:rsid w:val="00136B7E"/>
    <w:rsid w:val="00234E69"/>
    <w:rsid w:val="002648DD"/>
    <w:rsid w:val="002749B5"/>
    <w:rsid w:val="00285D30"/>
    <w:rsid w:val="002B5FA7"/>
    <w:rsid w:val="002F4107"/>
    <w:rsid w:val="00305C98"/>
    <w:rsid w:val="00321A77"/>
    <w:rsid w:val="003314E4"/>
    <w:rsid w:val="0036574F"/>
    <w:rsid w:val="003A7817"/>
    <w:rsid w:val="00417DAE"/>
    <w:rsid w:val="004711E5"/>
    <w:rsid w:val="00511905"/>
    <w:rsid w:val="00560439"/>
    <w:rsid w:val="00586A55"/>
    <w:rsid w:val="005913A0"/>
    <w:rsid w:val="00607D09"/>
    <w:rsid w:val="00616B40"/>
    <w:rsid w:val="00624B37"/>
    <w:rsid w:val="006742BF"/>
    <w:rsid w:val="006A5DC6"/>
    <w:rsid w:val="006B24B8"/>
    <w:rsid w:val="007516F1"/>
    <w:rsid w:val="0075623B"/>
    <w:rsid w:val="00774A23"/>
    <w:rsid w:val="00784B31"/>
    <w:rsid w:val="0079716A"/>
    <w:rsid w:val="008426A8"/>
    <w:rsid w:val="00876F69"/>
    <w:rsid w:val="00894705"/>
    <w:rsid w:val="00951144"/>
    <w:rsid w:val="009B3323"/>
    <w:rsid w:val="009C4A13"/>
    <w:rsid w:val="00A45FDC"/>
    <w:rsid w:val="00A55FB7"/>
    <w:rsid w:val="00A80E98"/>
    <w:rsid w:val="00AC3046"/>
    <w:rsid w:val="00AE75A9"/>
    <w:rsid w:val="00B419BD"/>
    <w:rsid w:val="00B55B0D"/>
    <w:rsid w:val="00BD661B"/>
    <w:rsid w:val="00C05E63"/>
    <w:rsid w:val="00C33FB9"/>
    <w:rsid w:val="00CF3B2E"/>
    <w:rsid w:val="00CF7355"/>
    <w:rsid w:val="00D706BC"/>
    <w:rsid w:val="00DA1FE4"/>
    <w:rsid w:val="00DC766C"/>
    <w:rsid w:val="00DF6891"/>
    <w:rsid w:val="00E72595"/>
    <w:rsid w:val="00EA2D1E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25CD-DF82-4624-B8DB-53C70C6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d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a4">
    <w:name w:val="Абзац списка Знак"/>
    <w:basedOn w:val="a0"/>
    <w:link w:val="a3"/>
    <w:uiPriority w:val="34"/>
    <w:rsid w:val="00D706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15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Витек</cp:lastModifiedBy>
  <cp:revision>15</cp:revision>
  <cp:lastPrinted>2019-02-05T10:00:00Z</cp:lastPrinted>
  <dcterms:created xsi:type="dcterms:W3CDTF">2019-01-24T12:19:00Z</dcterms:created>
  <dcterms:modified xsi:type="dcterms:W3CDTF">2023-01-31T18:31:00Z</dcterms:modified>
</cp:coreProperties>
</file>