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91" w:rsidRDefault="001E3F2E" w:rsidP="00F13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2E">
        <w:rPr>
          <w:rFonts w:ascii="Times New Roman" w:hAnsi="Times New Roman" w:cs="Times New Roman"/>
          <w:b/>
          <w:sz w:val="28"/>
          <w:szCs w:val="28"/>
        </w:rPr>
        <w:t xml:space="preserve">Теоретический материал к Модулю 2 </w:t>
      </w:r>
      <w:r w:rsidR="00F13DFB">
        <w:rPr>
          <w:rFonts w:ascii="Times New Roman" w:hAnsi="Times New Roman" w:cs="Times New Roman"/>
          <w:b/>
          <w:sz w:val="28"/>
          <w:szCs w:val="28"/>
        </w:rPr>
        <w:t xml:space="preserve">Организация школ здоровья для </w:t>
      </w:r>
      <w:proofErr w:type="spellStart"/>
      <w:r w:rsidR="00B05FB4">
        <w:rPr>
          <w:rFonts w:ascii="Times New Roman" w:hAnsi="Times New Roman" w:cs="Times New Roman"/>
          <w:b/>
          <w:sz w:val="28"/>
          <w:szCs w:val="28"/>
        </w:rPr>
        <w:t>флебологических</w:t>
      </w:r>
      <w:proofErr w:type="spellEnd"/>
      <w:r w:rsidR="00B05FB4">
        <w:rPr>
          <w:rFonts w:ascii="Times New Roman" w:hAnsi="Times New Roman" w:cs="Times New Roman"/>
          <w:b/>
          <w:sz w:val="28"/>
          <w:szCs w:val="28"/>
        </w:rPr>
        <w:t xml:space="preserve"> больных</w:t>
      </w:r>
      <w:bookmarkStart w:id="0" w:name="_GoBack"/>
      <w:bookmarkEnd w:id="0"/>
    </w:p>
    <w:p w:rsidR="001E3F2E" w:rsidRPr="001E3F2E" w:rsidRDefault="001E3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Школы здоровья: понятие, цели, роль мед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естры в их организации 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E3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Школа здоровья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медицинская профилактическая технология (услуга),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основанная</w:t>
      </w:r>
      <w:proofErr w:type="gramEnd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совокупности индивидуального и группового воздействия на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пациентов и </w:t>
      </w:r>
      <w:proofErr w:type="gramStart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</w:t>
      </w:r>
      <w:proofErr w:type="gramEnd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повышение уровня их знаний, информированности и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навыков по рациональному лечению заболевания, повышение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приверженности пациентов к лечению для профилактики осложнений заболевания,</w:t>
      </w:r>
    </w:p>
    <w:p w:rsid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улучшения прогноза и повышения качества жизни.</w:t>
      </w: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F2E" w:rsidRPr="001E3F2E" w:rsidRDefault="001E3F2E" w:rsidP="001E3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 школы: 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приверженность пациентов к лечению,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них мотивацию к сохранению своего здоровья и повысить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пациента за здоровье как своей личной собственности.</w:t>
      </w:r>
    </w:p>
    <w:p w:rsidR="001E3F2E" w:rsidRDefault="001E3F2E" w:rsidP="001E3F2E">
      <w:pPr>
        <w:pStyle w:val="a3"/>
        <w:spacing w:before="150" w:beforeAutospacing="0" w:after="150" w:afterAutospacing="0"/>
        <w:ind w:right="150"/>
        <w:jc w:val="both"/>
      </w:pPr>
      <w:r>
        <w:t xml:space="preserve">       </w:t>
      </w:r>
      <w:r w:rsidRPr="001E3F2E">
        <w:t>Работа медицинских сестёр, направленная на изменение отношения пациентов к своему здоровью, является весьма востребованной. В связи с этим особое значение приобретают и обучающие функции сестринского персонала в области пропаганды медицинских знаний и гигиенического воспитания для формирования у населения культуры здоровья.</w:t>
      </w:r>
    </w:p>
    <w:p w:rsidR="001E3F2E" w:rsidRDefault="001E3F2E" w:rsidP="001E3F2E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E1E2F">
        <w:rPr>
          <w:color w:val="000000"/>
        </w:rPr>
        <w:t xml:space="preserve">Сегодня роль медсестры-педагога не </w:t>
      </w:r>
      <w:proofErr w:type="gramStart"/>
      <w:r w:rsidRPr="00CE1E2F">
        <w:rPr>
          <w:color w:val="000000"/>
        </w:rPr>
        <w:t>выделяется так ярко на практике как этого требует</w:t>
      </w:r>
      <w:proofErr w:type="gramEnd"/>
      <w:r w:rsidRPr="00CE1E2F">
        <w:rPr>
          <w:color w:val="000000"/>
        </w:rPr>
        <w:t xml:space="preserve"> реформа здравоохранения. За работу школ здоровья </w:t>
      </w:r>
      <w:r>
        <w:rPr>
          <w:color w:val="000000"/>
        </w:rPr>
        <w:t xml:space="preserve">обычно </w:t>
      </w:r>
      <w:r w:rsidRPr="00CE1E2F">
        <w:rPr>
          <w:color w:val="000000"/>
        </w:rPr>
        <w:t>отвечают врачи, занятия проводят врачи, незначительно привлекая медицинских сестер для выполнения нескольких манипуляций. А в свете реформы специалисты по управлению сестринской деятельности с высшим</w:t>
      </w:r>
      <w:r>
        <w:rPr>
          <w:color w:val="000000"/>
        </w:rPr>
        <w:t xml:space="preserve"> </w:t>
      </w:r>
      <w:r w:rsidRPr="00CE1E2F">
        <w:rPr>
          <w:color w:val="000000"/>
        </w:rPr>
        <w:t>медицинским образованием по специальности «Сестринское дело» могут занимать должности руководителей и специалистов в школах здоровья, действующих на функциональной основе, а также специалистов в центрах общей врачебной практики, которые должны заниматься профилактической работой среди населения.</w:t>
      </w:r>
    </w:p>
    <w:p w:rsidR="001E3F2E" w:rsidRDefault="001E3F2E" w:rsidP="001E3F2E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E1E2F">
        <w:rPr>
          <w:color w:val="000000"/>
        </w:rPr>
        <w:t xml:space="preserve">Зачастую существует информационная пропасть между врачом и пациентом и свою роль медицинская сестра должна видеть в том, чтобы помочь пациенту, стать связующим звеном. В результате она должна не только предоставить знания, так как знания - важный, но недостаточный стимул для изменения своего поведения, но и психологом, чтобы сформировать у пациентов потребность к обучению. Для каждого пациента повод и мотивация к изменениям различны, и медсестре поликлиники или стационара необходимо четко объяснить, какую пользу пациент </w:t>
      </w:r>
      <w:r>
        <w:rPr>
          <w:color w:val="000000"/>
        </w:rPr>
        <w:t xml:space="preserve">извлечет в результате посещения школы здоровья. </w:t>
      </w:r>
    </w:p>
    <w:p w:rsidR="001E3F2E" w:rsidRPr="001E3F2E" w:rsidRDefault="001E3F2E" w:rsidP="001E3F2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настоящий момент, достижением начального этапа реализации целевых программ профилактики можно считать факт включения работы «Школ здоровья» в отраслевой классификатор «Сложные и комплексные медицинские услуги.», что позволяет решать вопросы финансирования через территориальные фонды обязательного медицинского страхования.</w:t>
      </w:r>
      <w:proofErr w:type="gramEnd"/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Несомненно, «Школа здоровья», при правильной организации может рассматриваться, как эталон качества медицинской помощи, так как: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E3F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профилактической помощи населению основано принципах доказательной медицины, программа обучения содержит информацию и формы обучения, вытекающие из доказательных научных программ, передового отечественного и зарубежного опыта.</w:t>
      </w:r>
    </w:p>
    <w:p w:rsidR="001E3F2E" w:rsidRPr="001E3F2E" w:rsidRDefault="001E3F2E" w:rsidP="001E3F2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проводят профессионально подготовленные, компетентные в определенной области специалисты;</w:t>
      </w:r>
    </w:p>
    <w:p w:rsidR="001E3F2E" w:rsidRPr="001E3F2E" w:rsidRDefault="001E3F2E" w:rsidP="001E3F2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F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учебные программы основаны на активном обучении и укреплении пациента в планировании и разработке собственного непрерывного обучения, сотрудничестве пациентов друг с другом и партнерстве медработника и пациента в управлении здоровьем.</w:t>
      </w:r>
    </w:p>
    <w:p w:rsidR="001E3F2E" w:rsidRDefault="001E3F2E" w:rsidP="001E3F2E">
      <w:pPr>
        <w:rPr>
          <w:rFonts w:ascii="Times New Roman" w:hAnsi="Times New Roman" w:cs="Times New Roman"/>
          <w:sz w:val="24"/>
          <w:szCs w:val="24"/>
        </w:rPr>
      </w:pPr>
      <w:r w:rsidRPr="001E3F2E">
        <w:rPr>
          <w:rFonts w:ascii="Times New Roman" w:hAnsi="Times New Roman" w:cs="Times New Roman"/>
          <w:sz w:val="24"/>
          <w:szCs w:val="24"/>
        </w:rPr>
        <w:t xml:space="preserve">       В задачи медицинской сестры, ведущей школу, входят разъяснение в доступной форме </w:t>
      </w:r>
      <w:proofErr w:type="spellStart"/>
      <w:r w:rsidRPr="001E3F2E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1E3F2E">
        <w:rPr>
          <w:rFonts w:ascii="Times New Roman" w:hAnsi="Times New Roman" w:cs="Times New Roman"/>
          <w:sz w:val="24"/>
          <w:szCs w:val="24"/>
        </w:rPr>
        <w:t xml:space="preserve"> заболевания и его осложнений, возможностей немедикаментозного лечения, обучение методам самоконтроля за своим состоянием, приемам оказания самопомощи. Обучение пациента способам управления хроническими заболеваниями приобретает особый смысл и становится частью ежедневной работы. </w:t>
      </w:r>
    </w:p>
    <w:p w:rsidR="001E3F2E" w:rsidRDefault="001E3F2E" w:rsidP="001E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3F2E">
        <w:rPr>
          <w:rFonts w:ascii="Times New Roman" w:hAnsi="Times New Roman" w:cs="Times New Roman"/>
          <w:sz w:val="24"/>
          <w:szCs w:val="24"/>
        </w:rPr>
        <w:t xml:space="preserve">Находясь на первом этапе просветительской деятельности, медицинская сестра старается установить активное эмоциональное воздействие и в максимально щадящей форме объяснять возникшую проблему у пациента. Медицинская сестра помогает пациентам быть вовлеченными в обучающий процесс и вносит свой личный вклад в профилактику заболеваний, удовлетворенность пациентов лечением. Обучение в школе проходит в форме чередующихся теоретических и практических занятий, на которых медсестра играет роль наставника. </w:t>
      </w:r>
    </w:p>
    <w:p w:rsidR="001E3F2E" w:rsidRPr="001E3F2E" w:rsidRDefault="001E3F2E" w:rsidP="001E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3F2E">
        <w:rPr>
          <w:rFonts w:ascii="Times New Roman" w:hAnsi="Times New Roman" w:cs="Times New Roman"/>
          <w:sz w:val="24"/>
          <w:szCs w:val="24"/>
        </w:rPr>
        <w:t xml:space="preserve">В процессе просветительской деятельности медицинские сестры могут использовать различные средства: видео - и аудиоматериалы, информационные буклеты, памятки, плакаты. </w:t>
      </w:r>
    </w:p>
    <w:p w:rsidR="001E3F2E" w:rsidRDefault="001E3F2E" w:rsidP="001E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3F2E">
        <w:rPr>
          <w:rFonts w:ascii="Times New Roman" w:hAnsi="Times New Roman" w:cs="Times New Roman"/>
          <w:sz w:val="24"/>
          <w:szCs w:val="24"/>
        </w:rPr>
        <w:t xml:space="preserve">Медицинская сестра является творчески мыслящим, активным членом лечебной бригады, ее задача формировать у пациента чувство ответственности за свое здоровье перед собой и родственниками. </w:t>
      </w:r>
    </w:p>
    <w:p w:rsidR="005D3785" w:rsidRDefault="005D3785" w:rsidP="005D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785">
        <w:rPr>
          <w:rFonts w:ascii="Times New Roman" w:hAnsi="Times New Roman" w:cs="Times New Roman"/>
          <w:sz w:val="24"/>
          <w:szCs w:val="24"/>
        </w:rPr>
        <w:t xml:space="preserve">Минимальный штат “школы обучения” должен состоять из специалиста, проводящего обучение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3785">
        <w:rPr>
          <w:rFonts w:ascii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785">
        <w:rPr>
          <w:rFonts w:ascii="Times New Roman" w:hAnsi="Times New Roman" w:cs="Times New Roman"/>
          <w:sz w:val="24"/>
          <w:szCs w:val="24"/>
        </w:rPr>
        <w:t xml:space="preserve"> и медсестры. Решающую роль в долговременной эффективности лечения играют педагогическое построение урока и психологические аспекты, поэтому программы обучения больных должны быть составлены по всем правилам педагогики и психологии. Успех обучения определяется формированием мотивации больных, использованием обратной связи, тренировки и повторения. </w:t>
      </w:r>
    </w:p>
    <w:p w:rsidR="005D3785" w:rsidRPr="005D3785" w:rsidRDefault="005D3785" w:rsidP="005D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785">
        <w:rPr>
          <w:rFonts w:ascii="Times New Roman" w:hAnsi="Times New Roman" w:cs="Times New Roman"/>
          <w:sz w:val="24"/>
          <w:szCs w:val="24"/>
        </w:rPr>
        <w:t>Мотивация – это интерес и желание больного обучиться и выполнять необходимые терапевтические действия. При формировании мотивации решающее влияние оказывает поведение обучающего во время занятия (как именно он вовлекает больных в тренировку навыков самоконтроля, как объясняет новое, как учитывает индивидуальные проблемы больных).</w:t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Pr="005D3785">
        <w:rPr>
          <w:rFonts w:ascii="Times New Roman" w:hAnsi="Times New Roman" w:cs="Times New Roman"/>
          <w:sz w:val="24"/>
          <w:szCs w:val="24"/>
        </w:rPr>
        <w:br/>
        <w:t>Так же важна для обучения обратная связь, состоящая в том, как обучающий реагирует на вопросы и ответы больных. Пациенты должны всякий раз четко понимать, насколько правильными являются их ответы. Во время занятий ведется непрерывный непрямой контроль усвоения материала, достижения целей обучения; проверяются практические навыки. Каждое занятие начинают с повторения материала предыдущего, его излагают сами больные, отвечая на вопросы обучающего.</w:t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="009378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785">
        <w:rPr>
          <w:rFonts w:ascii="Times New Roman" w:hAnsi="Times New Roman" w:cs="Times New Roman"/>
          <w:sz w:val="24"/>
          <w:szCs w:val="24"/>
        </w:rPr>
        <w:t xml:space="preserve">Таким образом, педагогические принципы обучения строятся на доступном изложении (“голова”), активном участии больного в тренировке и повторении </w:t>
      </w:r>
      <w:r w:rsidRPr="005D3785">
        <w:rPr>
          <w:rFonts w:ascii="Times New Roman" w:hAnsi="Times New Roman" w:cs="Times New Roman"/>
          <w:sz w:val="24"/>
          <w:szCs w:val="24"/>
        </w:rPr>
        <w:lastRenderedPageBreak/>
        <w:t>пройденного (“рука”) и создании открытой и доверительной атмосферы (“сердце”). Эти принципы соответствуют известным в педагогической психологии когнитивному (“голова”), эмоциональному (“сердце”) и сенсомоторному (“рука”) уровням восприятия и поведения. Все рекомендации даются не в форме жесткого ограничения привычек и образа жизни больного, а в виде поиска путей к большей независимости от заболевания при поддержании хорошего качества лечения.</w:t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="00937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785">
        <w:rPr>
          <w:rFonts w:ascii="Times New Roman" w:hAnsi="Times New Roman" w:cs="Times New Roman"/>
          <w:sz w:val="24"/>
          <w:szCs w:val="24"/>
        </w:rPr>
        <w:t>Важную роль в работе школы для пациентов играют сестры. Предусматривается предварительное обучение сестер. Медицинские сестры могут вести документацию, отражающую лечение конкретного пациента и его состояние. Особую роль играют медицинские сестры в разъяснении больным важности распознавания симптомов</w:t>
      </w:r>
      <w:r w:rsidR="00937841">
        <w:rPr>
          <w:rFonts w:ascii="Times New Roman" w:hAnsi="Times New Roman" w:cs="Times New Roman"/>
          <w:sz w:val="24"/>
          <w:szCs w:val="24"/>
        </w:rPr>
        <w:t xml:space="preserve"> </w:t>
      </w:r>
      <w:r w:rsidRPr="005D3785">
        <w:rPr>
          <w:rFonts w:ascii="Times New Roman" w:hAnsi="Times New Roman" w:cs="Times New Roman"/>
          <w:sz w:val="24"/>
          <w:szCs w:val="24"/>
        </w:rPr>
        <w:t>заболевания, а также в обсуждении с ними индивидуальных возможностей изменения образа жизни и модификации факторов риска.</w:t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Pr="005D3785">
        <w:rPr>
          <w:rFonts w:ascii="Times New Roman" w:hAnsi="Times New Roman" w:cs="Times New Roman"/>
          <w:sz w:val="24"/>
          <w:szCs w:val="24"/>
        </w:rPr>
        <w:br/>
      </w:r>
      <w:r w:rsidR="00937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785">
        <w:rPr>
          <w:rFonts w:ascii="Times New Roman" w:hAnsi="Times New Roman" w:cs="Times New Roman"/>
          <w:sz w:val="24"/>
          <w:szCs w:val="24"/>
        </w:rPr>
        <w:t>Сестры могут оказывать существенную помощь в консультациях больных по поводу объема социальной активности, вакцинации, контрацепции, а так же контролировать правильность выполнения медицинских рекомендаций и физических нагрузок.</w:t>
      </w:r>
    </w:p>
    <w:p w:rsidR="005D3785" w:rsidRPr="001E3F2E" w:rsidRDefault="005D3785" w:rsidP="001E3F2E">
      <w:pPr>
        <w:rPr>
          <w:rFonts w:ascii="Times New Roman" w:hAnsi="Times New Roman" w:cs="Times New Roman"/>
          <w:sz w:val="24"/>
          <w:szCs w:val="24"/>
        </w:rPr>
      </w:pPr>
    </w:p>
    <w:p w:rsidR="001E3F2E" w:rsidRPr="001E3F2E" w:rsidRDefault="001E3F2E" w:rsidP="001E3F2E">
      <w:pPr>
        <w:pStyle w:val="a3"/>
        <w:spacing w:before="150" w:beforeAutospacing="0" w:after="150" w:afterAutospacing="0"/>
        <w:ind w:left="150" w:right="150"/>
        <w:jc w:val="both"/>
        <w:rPr>
          <w:b/>
        </w:rPr>
      </w:pPr>
      <w:r w:rsidRPr="001E3F2E">
        <w:rPr>
          <w:b/>
        </w:rPr>
        <w:t>1.2 Методы лечения варикозной болезни</w:t>
      </w:r>
    </w:p>
    <w:p w:rsidR="00B2466D" w:rsidRDefault="00B2466D" w:rsidP="00B2466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1C4D2D">
        <w:rPr>
          <w:rFonts w:ascii="Arial" w:eastAsia="Times New Roman" w:hAnsi="Arial" w:cs="Arial"/>
          <w:color w:val="222222"/>
          <w:sz w:val="20"/>
          <w:szCs w:val="20"/>
        </w:rPr>
        <w:t>1.</w:t>
      </w:r>
      <w:r>
        <w:rPr>
          <w:rFonts w:ascii="Arial" w:eastAsia="Times New Roman" w:hAnsi="Arial" w:cs="Arial"/>
          <w:color w:val="222222"/>
          <w:sz w:val="20"/>
          <w:szCs w:val="20"/>
        </w:rPr>
        <w:t>ИМПУЛЬСНО-СВЕТОДИОДНЫЙ ЛАЗЕР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00FFFF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      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Самый  малоинвазивный (но не простой) способ устранения мелких (до 0,7 мм диаметром) внутрикожных сосудистых деформаций  - телеангиоэктазий (или "звездочек")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 оптоволоконный светодиод излучает СВЕТОВЫЕ импульсы с длиной волны примерно 580 нм (желто-зелёный спектр) продолжительностью около 20 мс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мощность теплового воздействия до 7,5 Ватт заставляет коагулировать (сворачиваться) кровь в сосудах на глубине до 4 мм 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П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ри этом часть спектра отражается поверхностью кожи (светлая кожа отражает сильнее)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только поверхностные мелкие сеточки могут быть устранены таким образом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при этом высок риск кожных ожогов и формирования рубцов (белых линий)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во многом эффективность данного метода зависит от опыта и рассудительности врача (хирурга или косметолога)</w:t>
      </w:r>
    </w:p>
    <w:p w:rsidR="001E3F2E" w:rsidRDefault="00B2466D">
      <w:pPr>
        <w:rPr>
          <w:rFonts w:ascii="Times New Roman" w:hAnsi="Times New Roman" w:cs="Times New Roman"/>
          <w:sz w:val="24"/>
          <w:szCs w:val="24"/>
        </w:rPr>
      </w:pPr>
      <w:r w:rsidRPr="00B246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1962150"/>
            <wp:effectExtent l="0" t="0" r="0" b="0"/>
            <wp:docPr id="3" name="Рисунок 4" descr="https://3.bp.blogspot.com/--UPoFXNaPro/VsK5kO-_KiI/AAAAAAAAQ3g/7TSQBrizVKs/s400/%25D0%2598%25D0%259C%25D0%259F%2B%25D0%25BB%25D0%25B0%25D0%25B7%25D0%25B5%25D1%258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-UPoFXNaPro/VsK5kO-_KiI/AAAAAAAAQ3g/7TSQBrizVKs/s400/%25D0%2598%25D0%259C%25D0%259F%2B%25D0%25BB%25D0%25B0%25D0%25B7%25D0%25B5%25D1%258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66D" w:rsidRDefault="00B2466D" w:rsidP="00B2466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hAnsi="Times New Roman" w:cs="Times New Roman"/>
          <w:color w:val="222222"/>
          <w:sz w:val="24"/>
          <w:szCs w:val="24"/>
        </w:rPr>
        <w:t>2. СКЛЕРОЗИРОВАНИЕ - самый распространённый способ, не требующий специального оснащения или дорогостоящего оборудования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B2466D" w:rsidRDefault="00B2466D" w:rsidP="00B2466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hAnsi="Times New Roman" w:cs="Times New Roman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3810000" cy="2286000"/>
            <wp:effectExtent l="0" t="0" r="0" b="0"/>
            <wp:docPr id="4" name="Рисунок 5" descr="https://4.bp.blogspot.com/-hOXS4DeqIIo/VsK82Y8wdyI/AAAAAAAAQ3s/sfWlixaRmAc/s400/%25D1%2581%25D0%25BA%25D0%25BB%25D0%25B5%25D1%2580%25D0%25BE%25D0%25B7%25D0%25B8%25D1%2580%25D0%25BE%25D0%25B2%25D0%25B0%25D0%25BD%25D0%25B8%25D0%25B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hOXS4DeqIIo/VsK82Y8wdyI/AAAAAAAAQ3s/sfWlixaRmAc/s400/%25D1%2581%25D0%25BA%25D0%25BB%25D0%25B5%25D1%2580%25D0%25BE%25D0%25B7%25D0%25B8%25D1%2580%25D0%25BE%25D0%25B2%25D0%25B0%25D0%25BD%25D0%25B8%25D0%25B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М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етод основан на внутривенном введении щелочного раствора ("мыла"), вызывающего ожог эпителия стенок вены и сворачивание крови - </w:t>
      </w:r>
      <w:proofErr w:type="spellStart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тромбирование</w:t>
      </w:r>
      <w:proofErr w:type="spellEnd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просвета притока, а иными словами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тромбофлебит.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густки крови (тромбы), которые образуются при этом, отличаются мягкой подвижной консистенцией, поэтому очень важно для предотвращения их смещения (</w:t>
      </w:r>
      <w:proofErr w:type="spellStart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эмболизации</w:t>
      </w:r>
      <w:proofErr w:type="spellEnd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тщательно придавливать (компрессировать) </w:t>
      </w:r>
      <w:proofErr w:type="spellStart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склерозированную</w:t>
      </w:r>
      <w:proofErr w:type="spellEnd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область (как при склеивании поверхностей)</w:t>
      </w:r>
    </w:p>
    <w:p w:rsidR="00B2466D" w:rsidRPr="00B2466D" w:rsidRDefault="00B2466D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М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етод применяется для удаления мелких подкожных притоков диаметром не более 3 мм, "доступных для иглы" на глубине до 10-15 мм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аствор вводится либо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обычным шприцом 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(для инсулиновых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инъекции, </w:t>
      </w:r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 лучший эффект дает использование специальных </w:t>
      </w:r>
      <w:proofErr w:type="spellStart"/>
      <w:r w:rsid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фузоматов</w:t>
      </w:r>
      <w:proofErr w:type="spellEnd"/>
      <w:r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, с помощью которых под давлением препарат одномоментно распределяется по длине всего подкожного притока</w:t>
      </w:r>
      <w:r w:rsid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B2466D" w:rsidRDefault="0057647F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Б</w:t>
      </w:r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ольшое значение имеет используемый </w:t>
      </w:r>
      <w:proofErr w:type="spellStart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фармпрепарат</w:t>
      </w:r>
      <w:proofErr w:type="spellEnd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токсисклерол</w:t>
      </w:r>
      <w:proofErr w:type="spellEnd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фибровейн</w:t>
      </w:r>
      <w:proofErr w:type="spellEnd"/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r w:rsidR="00B2466D" w:rsidRPr="00B246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опыт хирурга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7647F" w:rsidRPr="00B2466D" w:rsidRDefault="0057647F" w:rsidP="00B2466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00FFFF"/>
        </w:rPr>
      </w:pP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ЛАЗЕРНАЯ ЭНДОВАСКУЛЯРНАЯ КОАГУЛЯЦИЯ (ЭВЛК)</w:t>
      </w: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7647F" w:rsidRDefault="0057647F" w:rsidP="0057647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К</w:t>
      </w:r>
      <w:r w:rsidRPr="00576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атетер с лазерным наконечником (</w:t>
      </w:r>
      <w:proofErr w:type="spellStart"/>
      <w:r w:rsidRPr="00576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сургитрон</w:t>
      </w:r>
      <w:proofErr w:type="spellEnd"/>
      <w:r w:rsidRPr="00576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 и термодатчиком под контролем УЗИ в режиме реального времени обжигает температурой 400-700 градусов внутреннюю поверхность сосуда, заставляя стенки вены "съеживаться" (как </w:t>
      </w:r>
      <w:proofErr w:type="spellStart"/>
      <w:r w:rsidRPr="00576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полителен</w:t>
      </w:r>
      <w:proofErr w:type="spellEnd"/>
      <w:r w:rsidRPr="005764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иными словами, как «сварка»</w:t>
      </w:r>
    </w:p>
    <w:p w:rsidR="0057647F" w:rsidRPr="0057647F" w:rsidRDefault="0057647F" w:rsidP="0057647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2466D" w:rsidRDefault="0057647F">
      <w:pPr>
        <w:rPr>
          <w:rFonts w:ascii="Times New Roman" w:hAnsi="Times New Roman" w:cs="Times New Roman"/>
          <w:sz w:val="24"/>
          <w:szCs w:val="24"/>
        </w:rPr>
      </w:pPr>
      <w:r w:rsidRPr="005764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524125"/>
            <wp:effectExtent l="0" t="0" r="0" b="9525"/>
            <wp:docPr id="5" name="Рисунок 6" descr="https://2.bp.blogspot.com/-Kk2-Rj8p2vw/VsMDfyU4CzI/AAAAAAAAQ4A/EVnJ5Y2Obcc/s320/%25D0%25AD%25D0%2592%25D0%259B%25D0%259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Kk2-Rj8p2vw/VsMDfyU4CzI/AAAAAAAAQ4A/EVnJ5Y2Obcc/s320/%25D0%25AD%25D0%2592%25D0%259B%25D0%259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7F" w:rsidRP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   Т</w:t>
      </w: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аким методом можно коагулировать подкожные притоки большего диаметра (до 7-8 мм) и расположенные на любой глубине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В</w:t>
      </w: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ажно как реагирует стенка вены при "сварке" - она должна сжиматься</w:t>
      </w:r>
    </w:p>
    <w:p w:rsidR="0057647F" w:rsidRP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П</w:t>
      </w: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ротивопоказания: стволовой (центральный) </w:t>
      </w:r>
      <w:proofErr w:type="spell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</w:t>
      </w:r>
      <w:proofErr w:type="spellEnd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сообщение </w:t>
      </w:r>
      <w:proofErr w:type="spell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вены с глубокими венам голени и несостоятельность клапана в устье, а также крупный размер узлов (более 10 мм), ну и конечно трофические нарушения кожи!</w:t>
      </w:r>
    </w:p>
    <w:p w:rsidR="0057647F" w:rsidRP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ЭВЛК даст "плохой" </w:t>
      </w:r>
      <w:proofErr w:type="gram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</w:t>
      </w:r>
      <w:proofErr w:type="gramEnd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если стенка коагулируемой вены утолщена (например, после тромбофлебита) или в результате хронической венозной недостаточности (</w:t>
      </w:r>
      <w:proofErr w:type="spell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индуративный</w:t>
      </w:r>
      <w:proofErr w:type="spellEnd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отек)</w:t>
      </w:r>
    </w:p>
    <w:p w:rsidR="0057647F" w:rsidRP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П</w:t>
      </w: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ри любой форме длительно </w:t>
      </w:r>
      <w:proofErr w:type="gram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существующего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варикоза</w:t>
      </w:r>
      <w:proofErr w:type="spellEnd"/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стенка вены уплотняется и может не сворачиваться даже при воздействии таких температур, в этом случае получиться тромбофлебит и большая по протяженности рубцовая ткань!</w:t>
      </w:r>
    </w:p>
    <w:p w:rsidR="0057647F" w:rsidRPr="0057647F" w:rsidRDefault="0057647F" w:rsidP="0057647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647F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 рациональный подход к показаниям применения ЭВЛК</w:t>
      </w:r>
    </w:p>
    <w:p w:rsidR="0057647F" w:rsidRDefault="0057647F">
      <w:pPr>
        <w:rPr>
          <w:rFonts w:ascii="Times New Roman" w:hAnsi="Times New Roman" w:cs="Times New Roman"/>
          <w:sz w:val="24"/>
          <w:szCs w:val="24"/>
        </w:rPr>
      </w:pPr>
    </w:p>
    <w:p w:rsidR="009D07C9" w:rsidRDefault="009D07C9">
      <w:pPr>
        <w:rPr>
          <w:rFonts w:ascii="Times New Roman" w:hAnsi="Times New Roman" w:cs="Times New Roman"/>
          <w:b/>
          <w:sz w:val="24"/>
          <w:szCs w:val="24"/>
        </w:rPr>
      </w:pPr>
      <w:r w:rsidRPr="009D07C9">
        <w:rPr>
          <w:rFonts w:ascii="Times New Roman" w:hAnsi="Times New Roman" w:cs="Times New Roman"/>
          <w:b/>
          <w:sz w:val="24"/>
          <w:szCs w:val="24"/>
        </w:rPr>
        <w:t>1.3. Способы компрессии при варикозной болезни</w:t>
      </w:r>
    </w:p>
    <w:p w:rsidR="009D07C9" w:rsidRDefault="009D07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Цель компрессии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предотвратить (если ещё можно) варикозное расширение подкожных вен, лимфовенозную недостаточность и трофические нарушения кожи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D07C9" w:rsidRDefault="009D07C9" w:rsidP="009D07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Средства компрессии расширенных каналов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перфорантных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вен:  ОРТЕЗЫ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- могут непосредственно накладываться и сдавливать область каналов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вены (мягкие бескаркасные повязки), их сдавливающий эффект увеличен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засчёт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уменьшения площади поверхности (более 25 мм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рт</w:t>
      </w:r>
      <w:proofErr w:type="gram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.с</w:t>
      </w:r>
      <w:proofErr w:type="gram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9D07C9" w:rsidRDefault="009D07C9" w:rsidP="009D07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07C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0" cy="3048000"/>
            <wp:effectExtent l="0" t="0" r="0" b="0"/>
            <wp:docPr id="6" name="Рисунок 32" descr="https://1.bp.blogspot.com/-ilHNosnnrOE/VswY_h0eRII/AAAAAAAAREI/JZdgRwnIVMo/s320/51vyd%252BilMVL__SL10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.bp.blogspot.com/-ilHNosnnrOE/VswY_h0eRII/AAAAAAAAREI/JZdgRwnIVMo/s320/51vyd%252BilMVL__SL1001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7C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233497" cy="3044283"/>
            <wp:effectExtent l="19050" t="0" r="0" b="0"/>
            <wp:docPr id="7" name="Рисунок 33" descr="https://4.bp.blogspot.com/-7osg7_79sp8/VsweO2-0CQI/AAAAAAAAREo/W6NDGyL3fZE/s200/mcdavid-6577-true-compression-leg-sleev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4.bp.blogspot.com/-7osg7_79sp8/VsweO2-0CQI/AAAAAAAAREo/W6NDGyL3fZE/s200/mcdavid-6577-true-compression-leg-sleev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19" cy="30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C9" w:rsidRP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В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случае варикозного расширения подкожных вен их рекомендуют носить поверх колгот или чулок 2 класса, особенно при физических нагрузках на сустав (ходьбе, беге, ношении тяжести)</w:t>
      </w:r>
    </w:p>
    <w:p w:rsidR="009D07C9" w:rsidRP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отсутствии постоянных отёков (т.е. стационарного сброса по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вене) такие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ортезы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можно одевать только в дни ортопедических нагрузок (стояние, длительная ходьба, бег, ношение тяжестей)</w:t>
      </w:r>
      <w:proofErr w:type="gramEnd"/>
    </w:p>
    <w:p w:rsid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 если у вас по УЗИ выявлен постоянный сброс по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вене, или хуже того несостоятельность клапана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вены, носить такой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ортез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(как и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компрессионный трикотаж) придётся постоянно, снимая на ночь и в "разгрузочные" дни для восстановления дренажных свой</w:t>
      </w:r>
      <w:proofErr w:type="gram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ств кл</w:t>
      </w:r>
      <w:proofErr w:type="gram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етчатки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D07C9" w:rsidRP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07C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Компрессия при трофических нарушениях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:rsidR="009D07C9" w:rsidRP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С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амая трудно решаемая задача с очень индивидуальным подходом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</w:p>
    <w:p w:rsidR="009D07C9" w:rsidRPr="009D07C9" w:rsidRDefault="009D07C9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трофические нарушения кожи и подкожно жировой клетчатки при лимфовенозной недостаточности и </w:t>
      </w:r>
      <w:proofErr w:type="gram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центральном</w:t>
      </w:r>
      <w:proofErr w:type="gram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варикозе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разновидность пролежней, </w:t>
      </w:r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когда при длительном сдавлении отёком, расширенной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перфорантной</w:t>
      </w:r>
      <w:proofErr w:type="spellEnd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веной или крупным варикозным узлом "отмирает" нервное </w:t>
      </w:r>
      <w:proofErr w:type="spellStart"/>
      <w:r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окончание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</w:t>
      </w:r>
      <w:proofErr w:type="spellEnd"/>
    </w:p>
    <w:p w:rsidR="009D07C9" w:rsidRPr="009D07C9" w:rsidRDefault="00375CDB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На выручку приходит эластическое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бинтование</w:t>
      </w:r>
      <w:proofErr w:type="spellEnd"/>
      <w:r w:rsidR="009D07C9"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конечностей - это трудоёмкий, но простой и удобный вариант для формирования самых разнообразных индивидуальных повязок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D07C9" w:rsidRDefault="00375CDB" w:rsidP="009D07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Н</w:t>
      </w:r>
      <w:r w:rsidR="009D07C9"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сегодняшний день существует большой выбор эластических бинтов для компрессии (по длине, ширине, материалу, способу фиксации и цвету!), также можно использовать всевозможные валики, прокладки, наклейки ленты и </w:t>
      </w:r>
      <w:proofErr w:type="spellStart"/>
      <w:r w:rsidR="009D07C9" w:rsidRPr="009D07C9">
        <w:rPr>
          <w:rFonts w:ascii="Times New Roman" w:eastAsia="Times New Roman" w:hAnsi="Times New Roman" w:cs="Times New Roman"/>
          <w:color w:val="222222"/>
          <w:sz w:val="24"/>
          <w:szCs w:val="24"/>
        </w:rPr>
        <w:t>пальцеразделители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75CDB" w:rsidRDefault="00375CDB" w:rsidP="00375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CDB" w:rsidRDefault="00375CDB" w:rsidP="00375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0" cy="1857375"/>
            <wp:effectExtent l="0" t="0" r="0" b="9525"/>
            <wp:docPr id="10" name="Рисунок 38" descr="https://3.bp.blogspot.com/-hBle-DbEJ0k/Vswj-kbbzUI/AAAAAAAARFA/TNHug0Nagss/s320/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3.bp.blogspot.com/-hBle-DbEJ0k/Vswj-kbbzUI/AAAAAAAARFA/TNHug0Nagss/s320/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DB" w:rsidRPr="00375CDB" w:rsidRDefault="00375CDB" w:rsidP="00375C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</w:p>
    <w:p w:rsidR="009D07C9" w:rsidRDefault="00375CDB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Выбор способа компрессии</w:t>
      </w:r>
      <w:r w:rsidR="009D07C9" w:rsidRPr="00375CD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br/>
      </w:r>
      <w:r w:rsidRPr="00375C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443590"/>
            <wp:effectExtent l="19050" t="0" r="3175" b="0"/>
            <wp:docPr id="12" name="Рисунок 41" descr="https://2.bp.blogspot.com/-W1vpXrZPwIY/VswOXG8QDUI/AAAAAAAARDM/HJd6fJ4agNA/s640/61lBD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2.bp.blogspot.com/-W1vpXrZPwIY/VswOXG8QDUI/AAAAAAAARDM/HJd6fJ4agNA/s640/61lBD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DB" w:rsidRDefault="00375CDB" w:rsidP="00375CD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Важно помнить, чем меньше поверхность компрессионного изделия, тем больший сдавливающий эффект оно оказывает (например, фиксирующий бандаж для малого таза, </w:t>
      </w: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применяемый при травмах, оказывает давление более 60 мм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рт.ст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. и способен передавить даже артерию, для чего его и используют)</w:t>
      </w:r>
    </w:p>
    <w:p w:rsidR="00375CDB" w:rsidRPr="00375CDB" w:rsidRDefault="00375CDB" w:rsidP="00375CD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выбора изделия необходимо знать локализацию варикозного расширения вен</w:t>
      </w:r>
    </w:p>
    <w:p w:rsidR="00375CDB" w:rsidRPr="00375CDB" w:rsidRDefault="00375CDB" w:rsidP="00375CDB">
      <w:pPr>
        <w:pStyle w:val="a4"/>
        <w:numPr>
          <w:ilvl w:val="0"/>
          <w:numId w:val="4"/>
        </w:numPr>
        <w:spacing w:after="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для варикозного расширения вен верхних конечностей - нужен рукав</w:t>
      </w:r>
    </w:p>
    <w:p w:rsidR="00375CDB" w:rsidRPr="00375CDB" w:rsidRDefault="00375CDB" w:rsidP="00375CDB">
      <w:pPr>
        <w:pStyle w:val="a4"/>
        <w:numPr>
          <w:ilvl w:val="0"/>
          <w:numId w:val="4"/>
        </w:numPr>
        <w:spacing w:after="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для варикозного расширения вен передней брюшной стенки - нужен бандаж или корректирующее компрессионное бельё</w:t>
      </w:r>
    </w:p>
    <w:p w:rsidR="00375CDB" w:rsidRPr="00375CDB" w:rsidRDefault="00375CDB" w:rsidP="00375CDB">
      <w:pPr>
        <w:pStyle w:val="a4"/>
        <w:numPr>
          <w:ilvl w:val="0"/>
          <w:numId w:val="4"/>
        </w:numPr>
        <w:spacing w:after="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варикозного расширения вен нижних конечностей </w:t>
      </w:r>
    </w:p>
    <w:p w:rsidR="00375CDB" w:rsidRPr="00375CDB" w:rsidRDefault="00375CDB" w:rsidP="00375CD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75CDB" w:rsidRPr="00375CDB" w:rsidRDefault="00375CDB" w:rsidP="00375CD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центральный стволовой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признаками несостоятельности клапана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сафено-феморального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соустья - вам нужны колготы 2 класса, если вы женщина, то желательно дополнить их эффект ношением корректирующего белья (шортиков)</w:t>
      </w:r>
    </w:p>
    <w:p w:rsidR="00375CDB" w:rsidRDefault="00375CDB" w:rsidP="00375CD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CDB" w:rsidRPr="00375CDB" w:rsidRDefault="00375CDB" w:rsidP="00375CD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центральный стволовой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без недостаточности остиального клапана (компенсированная форма) - вам нужны чулки высокой посадки или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моночулок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класса с пояском для фиксации; </w:t>
      </w:r>
    </w:p>
    <w:p w:rsidR="00375CDB" w:rsidRPr="00375CDB" w:rsidRDefault="00375CDB" w:rsidP="00375CDB">
      <w:pPr>
        <w:pStyle w:val="a4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5CDB" w:rsidRPr="00375CDB" w:rsidRDefault="00375CDB" w:rsidP="00375CDB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810000" cy="2857500"/>
            <wp:effectExtent l="0" t="0" r="0" b="0"/>
            <wp:docPr id="1" name="Рисунок 42" descr="https://4.bp.blogspot.com/-s3BV7BHOFWs/VswQfDeYD5I/AAAAAAAARDo/4IV_GuWAK3E/s400/ChKKV-1-270x20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4.bp.blogspot.com/-s3BV7BHOFWs/VswQfDeYD5I/AAAAAAAARDo/4IV_GuWAK3E/s400/ChKKV-1-270x20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375CDB" w:rsidRPr="00375CDB" w:rsidRDefault="00375CDB" w:rsidP="00375CD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притоковый</w:t>
      </w:r>
      <w:proofErr w:type="spellEnd"/>
      <w:r w:rsidR="005D37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варикоз</w:t>
      </w:r>
      <w:proofErr w:type="spellEnd"/>
      <w:r w:rsidRPr="00375C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большой подкожной вены с деформацией притоков на уровне бедра и голени  - вам нужны чулки 2 класса до с/3 бедра с фиксирующими манжетами;</w:t>
      </w:r>
    </w:p>
    <w:p w:rsidR="00375CDB" w:rsidRPr="00375CDB" w:rsidRDefault="00375CDB" w:rsidP="005D378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5CDB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905000" cy="1905000"/>
            <wp:effectExtent l="0" t="0" r="0" b="0"/>
            <wp:docPr id="14" name="Рисунок 44" descr="https://4.bp.blogspot.com/-sFnSRNpwh_8/VswQ3bBbTvI/AAAAAAAARDs/X4t3Q4CMJQw/s200/kompressionnye_chulki_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4.bp.blogspot.com/-sFnSRNpwh_8/VswQ3bBbTvI/AAAAAAAARDs/X4t3Q4CMJQw/s200/kompressionnye_chulki_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DB" w:rsidRDefault="00375CDB" w:rsidP="00375CD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3785" w:rsidRPr="005D3785" w:rsidRDefault="005D3785" w:rsidP="005D378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5D3785">
        <w:rPr>
          <w:rFonts w:ascii="Times New Roman" w:hAnsi="Times New Roman" w:cs="Times New Roman"/>
          <w:color w:val="222222"/>
          <w:sz w:val="24"/>
          <w:szCs w:val="24"/>
        </w:rPr>
        <w:t>притоковый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3785">
        <w:rPr>
          <w:rFonts w:ascii="Times New Roman" w:hAnsi="Times New Roman" w:cs="Times New Roman"/>
          <w:color w:val="222222"/>
          <w:sz w:val="24"/>
          <w:szCs w:val="24"/>
        </w:rPr>
        <w:t>варикоз</w:t>
      </w:r>
      <w:proofErr w:type="spellEnd"/>
      <w:r w:rsidRPr="005D3785">
        <w:rPr>
          <w:rFonts w:ascii="Times New Roman" w:hAnsi="Times New Roman" w:cs="Times New Roman"/>
          <w:color w:val="222222"/>
          <w:sz w:val="24"/>
          <w:szCs w:val="24"/>
        </w:rPr>
        <w:t xml:space="preserve"> большой подкожной вены с деформацией притоков на уровне голени или варикозное расширение малой подкожной вены - вам нужны </w:t>
      </w:r>
      <w:r w:rsidRPr="005D3785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компрессионные гольфы 2 класса, лучше без мыска и пятки (для эффекта максимальной компрессии в зоне </w:t>
      </w:r>
      <w:proofErr w:type="spellStart"/>
      <w:r w:rsidRPr="005D3785">
        <w:rPr>
          <w:rFonts w:ascii="Times New Roman" w:hAnsi="Times New Roman" w:cs="Times New Roman"/>
          <w:color w:val="222222"/>
          <w:sz w:val="24"/>
          <w:szCs w:val="24"/>
        </w:rPr>
        <w:t>Коккета</w:t>
      </w:r>
      <w:proofErr w:type="spellEnd"/>
      <w:r w:rsidRPr="005D3785">
        <w:rPr>
          <w:rFonts w:ascii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75CDB" w:rsidRDefault="00375CDB" w:rsidP="00375CD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3785" w:rsidRPr="005D3785" w:rsidRDefault="005D3785" w:rsidP="00375CD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D37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1.4 Тест для определения предрасположенности к </w:t>
      </w:r>
      <w:proofErr w:type="spellStart"/>
      <w:r w:rsidRPr="005D37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варикозу</w:t>
      </w:r>
      <w:proofErr w:type="spellEnd"/>
    </w:p>
    <w:p w:rsidR="005D3785" w:rsidRPr="00CE1E2F" w:rsidRDefault="005D3785" w:rsidP="005D378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CE1E2F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Выявить у себя предрасположенность к </w:t>
      </w:r>
      <w:proofErr w:type="spellStart"/>
      <w:r w:rsidRPr="00CE1E2F">
        <w:rPr>
          <w:rFonts w:ascii="Arial" w:eastAsia="Times New Roman" w:hAnsi="Arial" w:cs="Arial"/>
          <w:b/>
          <w:bCs/>
          <w:color w:val="333333"/>
          <w:sz w:val="21"/>
          <w:szCs w:val="21"/>
        </w:rPr>
        <w:t>варикозу</w:t>
      </w:r>
      <w:proofErr w:type="spellEnd"/>
      <w:r w:rsidRPr="00CE1E2F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поможет этот простой тест.</w:t>
      </w:r>
    </w:p>
    <w:p w:rsidR="005D3785" w:rsidRPr="00CE1E2F" w:rsidRDefault="005D3785" w:rsidP="005D3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Проэкзаменовать вены совсем просто: достаточно просмотреть список симптомов и выбрать свои. Обратите внимание: результаты некоторых вопросов этого теста необходимо не прибавлять к конечной цифре, а вычитать из нее.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Страдают ли варикозным расширением вен ваши родители?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Один из них +5; Оба + 10; Родители и другие родственники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Подолгу сидите или стоите в течение дня?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Редко 0; Иногда +5; Часто +10; Постоянно+15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У вас </w:t>
      </w:r>
      <w:proofErr w:type="spellStart"/>
      <w:r w:rsidRPr="00CE1E2F">
        <w:rPr>
          <w:rFonts w:ascii="Arial" w:eastAsia="Times New Roman" w:hAnsi="Arial" w:cs="Arial"/>
          <w:color w:val="333333"/>
          <w:sz w:val="20"/>
          <w:szCs w:val="20"/>
        </w:rPr>
        <w:t>плоскостопие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>?О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>твет</w:t>
      </w:r>
      <w:proofErr w:type="spellEnd"/>
      <w:r w:rsidRPr="00CE1E2F">
        <w:rPr>
          <w:rFonts w:ascii="Arial" w:eastAsia="Times New Roman" w:hAnsi="Arial" w:cs="Arial"/>
          <w:color w:val="333333"/>
          <w:sz w:val="20"/>
          <w:szCs w:val="20"/>
        </w:rPr>
        <w:t>: Нет 0; Да+15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Лишний вес?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Не более 10 кг +5; До 20 кг +10; Свыше 20 кг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Загораете на пляже или в солярии, принимаете горячие ванны или посещаете баню?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Надеваете тесную одежду, утягивающее белье?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Носите узкую, неудобную обувь, туфли на высоком каблуке?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Поднимаете ли тяжести (имеются в виду не только нагрузки в тренажерном зале, но и пакеты с продуктами, носите ли детей на руках)?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Занимаетесь силовыми видами спорта, большим теннисом, футболом, горными лыжами, сноубордом, 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>степ-аэробикой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>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Совершаете авиаперелеты?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;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Раз в год+5; 2 -3 раза в год +10;Чаще 3 раз в год+15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Беспокоят судороги в мышцах ног по ночам?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Иногда+10; Часто+20; Постоянно+30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Ощущаете тяжесть и покалывание в ногах в конце дня?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Часто+10; Постоянно +20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Имеете ли привычку сидя подгибать под себя ноги или сидеть нога на ногу?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Иногда+5; Часто+10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;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Постоянно +15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Посещаете ли бассейн?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;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Иногда-5; Часто-10; Постоянно-15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Как часто гуляете пешком?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Иногда-5</w:t>
      </w:r>
      <w:proofErr w:type="gramStart"/>
      <w:r w:rsidRPr="00CE1E2F">
        <w:rPr>
          <w:rFonts w:ascii="Arial" w:eastAsia="Times New Roman" w:hAnsi="Arial" w:cs="Arial"/>
          <w:color w:val="333333"/>
          <w:sz w:val="20"/>
          <w:szCs w:val="20"/>
        </w:rPr>
        <w:t xml:space="preserve"> ;</w:t>
      </w:r>
      <w:proofErr w:type="gramEnd"/>
      <w:r w:rsidRPr="00CE1E2F">
        <w:rPr>
          <w:rFonts w:ascii="Arial" w:eastAsia="Times New Roman" w:hAnsi="Arial" w:cs="Arial"/>
          <w:color w:val="333333"/>
          <w:sz w:val="20"/>
          <w:szCs w:val="20"/>
        </w:rPr>
        <w:t>Часто-10; Постоянно -20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Как часто употребляете в пищу овощи и фрукты?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Нет+10; Иногда 0; Часто-5; Постоянно-10</w:t>
      </w:r>
    </w:p>
    <w:p w:rsidR="005D3785" w:rsidRPr="00CE1E2F" w:rsidRDefault="005D3785" w:rsidP="005D3785">
      <w:pPr>
        <w:numPr>
          <w:ilvl w:val="0"/>
          <w:numId w:val="6"/>
        </w:numPr>
        <w:shd w:val="clear" w:color="auto" w:fill="FFFFFF"/>
        <w:spacing w:before="100" w:beforeAutospacing="1" w:after="10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E1E2F">
        <w:rPr>
          <w:rFonts w:ascii="Arial" w:eastAsia="Times New Roman" w:hAnsi="Arial" w:cs="Arial"/>
          <w:color w:val="333333"/>
          <w:sz w:val="20"/>
          <w:szCs w:val="20"/>
        </w:rPr>
        <w:t>Количество беременностей?</w:t>
      </w:r>
      <w:r w:rsidRPr="00CE1E2F">
        <w:rPr>
          <w:rFonts w:ascii="Arial" w:eastAsia="Times New Roman" w:hAnsi="Arial" w:cs="Arial"/>
          <w:color w:val="333333"/>
          <w:sz w:val="20"/>
          <w:szCs w:val="20"/>
        </w:rPr>
        <w:br/>
        <w:t>Ответ: Нет 0; Одна+10; Две+20; Три и более +40</w:t>
      </w:r>
    </w:p>
    <w:p w:rsidR="005D3785" w:rsidRPr="00CE1E2F" w:rsidRDefault="005D3785" w:rsidP="005D3785">
      <w:pPr>
        <w:spacing w:before="100" w:beforeAutospacing="1" w:after="100" w:afterAutospacing="1" w:line="357" w:lineRule="atLeast"/>
        <w:outlineLvl w:val="1"/>
        <w:rPr>
          <w:rFonts w:ascii="Arial" w:eastAsia="Times New Roman" w:hAnsi="Arial" w:cs="Arial"/>
          <w:color w:val="46166B"/>
          <w:sz w:val="30"/>
          <w:szCs w:val="30"/>
        </w:rPr>
      </w:pPr>
      <w:r w:rsidRPr="00CE1E2F">
        <w:rPr>
          <w:rFonts w:ascii="Arial" w:eastAsia="Times New Roman" w:hAnsi="Arial" w:cs="Arial"/>
          <w:color w:val="46166B"/>
          <w:sz w:val="30"/>
          <w:szCs w:val="30"/>
        </w:rPr>
        <w:t>ПОДСЧИТАЙТЕ РЕЗУЛЬТАТ:</w:t>
      </w:r>
    </w:p>
    <w:p w:rsidR="005D3785" w:rsidRPr="00CE1E2F" w:rsidRDefault="005D3785" w:rsidP="005D3785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E1E2F">
        <w:rPr>
          <w:rFonts w:ascii="Arial" w:eastAsia="Times New Roman" w:hAnsi="Arial" w:cs="Arial"/>
          <w:color w:val="333333"/>
          <w:sz w:val="21"/>
          <w:szCs w:val="21"/>
        </w:rPr>
        <w:t>До 50 баллов. Скорее всего, Ваши вены вне опасности. Если основную часть времени Вы проводите сидя и мало двигаетесь — следите за состоянием вен, откажитесь от вредных привычек, не набирайте лишний вес.</w:t>
      </w:r>
    </w:p>
    <w:p w:rsidR="005D3785" w:rsidRPr="00CE1E2F" w:rsidRDefault="005D3785" w:rsidP="005D3785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CE1E2F">
        <w:rPr>
          <w:rFonts w:ascii="Arial" w:eastAsia="Times New Roman" w:hAnsi="Arial" w:cs="Arial"/>
          <w:color w:val="333333"/>
          <w:sz w:val="21"/>
          <w:szCs w:val="21"/>
        </w:rPr>
        <w:lastRenderedPageBreak/>
        <w:t>От 50 до 120 баллов</w:t>
      </w:r>
      <w:r w:rsidRPr="00CE1E2F">
        <w:rPr>
          <w:rFonts w:ascii="Arial" w:eastAsia="Times New Roman" w:hAnsi="Arial" w:cs="Arial"/>
          <w:b/>
          <w:bCs/>
          <w:color w:val="333333"/>
          <w:sz w:val="21"/>
          <w:szCs w:val="21"/>
        </w:rPr>
        <w:t>.</w:t>
      </w:r>
      <w:r w:rsidRPr="00CE1E2F">
        <w:rPr>
          <w:rFonts w:ascii="Arial" w:eastAsia="Times New Roman" w:hAnsi="Arial" w:cs="Arial"/>
          <w:color w:val="333333"/>
          <w:sz w:val="21"/>
          <w:szCs w:val="21"/>
        </w:rPr>
        <w:t> Есть предрасположенность к развитию варикозной болезни или ранняя ее стадия. Пришло время обследовать вены и получить консультацию врача-</w:t>
      </w:r>
      <w:proofErr w:type="spellStart"/>
      <w:r w:rsidRPr="00CE1E2F">
        <w:rPr>
          <w:rFonts w:ascii="Arial" w:eastAsia="Times New Roman" w:hAnsi="Arial" w:cs="Arial"/>
          <w:color w:val="333333"/>
          <w:sz w:val="21"/>
          <w:szCs w:val="21"/>
        </w:rPr>
        <w:t>флеболога</w:t>
      </w:r>
      <w:proofErr w:type="spellEnd"/>
      <w:r w:rsidRPr="00CE1E2F">
        <w:rPr>
          <w:rFonts w:ascii="Arial" w:eastAsia="Times New Roman" w:hAnsi="Arial" w:cs="Arial"/>
          <w:color w:val="333333"/>
          <w:sz w:val="21"/>
          <w:szCs w:val="21"/>
        </w:rPr>
        <w:t>, освоить специальный комплекс упражнений, отказаться от силовых видов спорта и посещения сауны или солярия. Многие неприятные симптомы поможет снять регулярное ношение компрессионного трикотажа.</w:t>
      </w:r>
      <w:r w:rsidRPr="00CE1E2F">
        <w:rPr>
          <w:rFonts w:ascii="Arial" w:eastAsia="Times New Roman" w:hAnsi="Arial" w:cs="Arial"/>
          <w:color w:val="333333"/>
          <w:sz w:val="21"/>
          <w:szCs w:val="21"/>
        </w:rPr>
        <w:br/>
        <w:t>От 120 до 255 баллов</w:t>
      </w:r>
      <w:r w:rsidRPr="00CE1E2F">
        <w:rPr>
          <w:rFonts w:ascii="Arial" w:eastAsia="Times New Roman" w:hAnsi="Arial" w:cs="Arial"/>
          <w:b/>
          <w:bCs/>
          <w:color w:val="333333"/>
          <w:sz w:val="21"/>
          <w:szCs w:val="21"/>
        </w:rPr>
        <w:t>. </w:t>
      </w:r>
      <w:r w:rsidRPr="00CE1E2F">
        <w:rPr>
          <w:rFonts w:ascii="Arial" w:eastAsia="Times New Roman" w:hAnsi="Arial" w:cs="Arial"/>
          <w:color w:val="333333"/>
          <w:sz w:val="21"/>
          <w:szCs w:val="21"/>
        </w:rPr>
        <w:t>Высокая вероятность варикозного расширения вен. Избегайте факторов риска и обязательно пройдите обследование у врача-</w:t>
      </w:r>
      <w:proofErr w:type="spellStart"/>
      <w:r w:rsidRPr="00CE1E2F">
        <w:rPr>
          <w:rFonts w:ascii="Arial" w:eastAsia="Times New Roman" w:hAnsi="Arial" w:cs="Arial"/>
          <w:color w:val="333333"/>
          <w:sz w:val="21"/>
          <w:szCs w:val="21"/>
        </w:rPr>
        <w:t>флеболога</w:t>
      </w:r>
      <w:proofErr w:type="spellEnd"/>
      <w:r w:rsidRPr="00CE1E2F">
        <w:rPr>
          <w:rFonts w:ascii="Arial" w:eastAsia="Times New Roman" w:hAnsi="Arial" w:cs="Arial"/>
          <w:color w:val="333333"/>
          <w:sz w:val="21"/>
          <w:szCs w:val="21"/>
        </w:rPr>
        <w:t>, вместе с ним подберите оптимальную для Вас программу профилактики и лечения.</w:t>
      </w:r>
    </w:p>
    <w:p w:rsidR="005D3785" w:rsidRPr="005D3785" w:rsidRDefault="005D3785" w:rsidP="005D3785">
      <w:pPr>
        <w:pStyle w:val="a3"/>
        <w:spacing w:before="180" w:beforeAutospacing="0" w:after="180" w:afterAutospacing="0"/>
        <w:rPr>
          <w:b/>
          <w:color w:val="696969"/>
        </w:rPr>
      </w:pPr>
      <w:r w:rsidRPr="005D3785">
        <w:rPr>
          <w:b/>
          <w:color w:val="696969"/>
        </w:rPr>
        <w:t xml:space="preserve">1.5 Рекомендации пациенту на ранних стадиях </w:t>
      </w:r>
      <w:proofErr w:type="spellStart"/>
      <w:r w:rsidRPr="005D3785">
        <w:rPr>
          <w:b/>
          <w:color w:val="696969"/>
        </w:rPr>
        <w:t>варикоза</w:t>
      </w:r>
      <w:proofErr w:type="spellEnd"/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в сутки необходимо пить до 1,5 литров жидкости,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следите за своим весом,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не злоупотребляйте алкоголем,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избегайте длительного пребывания в одном статическом положении,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больше двигайтесь и активно отдыхайте,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занимайтесь плаванием, велосипедом, ходьбой и ЛФК,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чаще поднимайтесь по лестнице пешком,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носите обувь на невысоком каблуке,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избегайте ношения тесной обуви,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старайтесь использовать негормональные противозачаточные средства,</w:t>
      </w:r>
    </w:p>
    <w:p w:rsidR="005D3785" w:rsidRP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 xml:space="preserve">при назначении </w:t>
      </w:r>
      <w:proofErr w:type="spellStart"/>
      <w:r w:rsidRPr="005D3785">
        <w:t>гормонозамещающих</w:t>
      </w:r>
      <w:proofErr w:type="spellEnd"/>
      <w:r w:rsidRPr="005D3785">
        <w:t xml:space="preserve"> препаратов обязательно исследуйте свою систему гемостаза,</w:t>
      </w:r>
    </w:p>
    <w:p w:rsidR="005D3785" w:rsidRDefault="005D3785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5D3785">
        <w:t>избегайте ношения тяжестей.</w:t>
      </w:r>
    </w:p>
    <w:p w:rsidR="000972AE" w:rsidRPr="000972AE" w:rsidRDefault="000972AE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0972AE">
        <w:rPr>
          <w:iCs/>
          <w:color w:val="555555"/>
        </w:rPr>
        <w:t xml:space="preserve">не рекомендуется посещать бани, парилки, принимать горячие ванны и парить ноги: эти процедуры усиливают приток крови к ногам, ухудшая застой венозной крови. </w:t>
      </w:r>
    </w:p>
    <w:p w:rsidR="000972AE" w:rsidRPr="000972AE" w:rsidRDefault="000972AE" w:rsidP="005D3785">
      <w:pPr>
        <w:pStyle w:val="a3"/>
        <w:numPr>
          <w:ilvl w:val="0"/>
          <w:numId w:val="7"/>
        </w:numPr>
        <w:spacing w:before="180" w:beforeAutospacing="0" w:after="180" w:afterAutospacing="0"/>
      </w:pPr>
      <w:r w:rsidRPr="000972AE">
        <w:rPr>
          <w:iCs/>
          <w:color w:val="555555"/>
        </w:rPr>
        <w:t>после принятия душа можно помассировать ноги сильной струей прох</w:t>
      </w:r>
      <w:bookmarkStart w:id="1" w:name="компресс"/>
      <w:bookmarkEnd w:id="1"/>
      <w:r w:rsidRPr="000972AE">
        <w:rPr>
          <w:iCs/>
          <w:color w:val="555555"/>
        </w:rPr>
        <w:t>ладной воды</w:t>
      </w:r>
    </w:p>
    <w:p w:rsidR="00937841" w:rsidRDefault="00937841" w:rsidP="00937841">
      <w:pPr>
        <w:pStyle w:val="a3"/>
        <w:spacing w:before="180" w:beforeAutospacing="0" w:after="180" w:afterAutospacing="0"/>
        <w:rPr>
          <w:b/>
        </w:rPr>
      </w:pPr>
      <w:r w:rsidRPr="00937841">
        <w:rPr>
          <w:b/>
        </w:rPr>
        <w:t xml:space="preserve">1.6. Тесты для выявления отеков при ранних стадиях </w:t>
      </w:r>
      <w:proofErr w:type="spellStart"/>
      <w:r w:rsidRPr="00937841">
        <w:rPr>
          <w:b/>
        </w:rPr>
        <w:t>варикоза</w:t>
      </w:r>
      <w:proofErr w:type="spellEnd"/>
      <w:r w:rsidRPr="00937841">
        <w:rPr>
          <w:b/>
        </w:rPr>
        <w:t xml:space="preserve">  </w:t>
      </w:r>
    </w:p>
    <w:p w:rsidR="00937841" w:rsidRDefault="00937841" w:rsidP="00937841">
      <w:pPr>
        <w:spacing w:after="0" w:line="360" w:lineRule="atLeast"/>
        <w:jc w:val="both"/>
        <w:rPr>
          <w:rFonts w:ascii="Times New Roman" w:hAnsi="Times New Roman" w:cs="Times New Roman"/>
          <w:color w:val="555555"/>
        </w:rPr>
      </w:pPr>
      <w:r w:rsidRPr="007D4C2B">
        <w:rPr>
          <w:rFonts w:ascii="Times New Roman" w:hAnsi="Times New Roman" w:cs="Times New Roman"/>
          <w:color w:val="555555"/>
        </w:rPr>
        <w:t xml:space="preserve">Свободная с утра обувь вечером начинает жать. </w:t>
      </w:r>
    </w:p>
    <w:p w:rsidR="00937841" w:rsidRDefault="00937841" w:rsidP="00937841">
      <w:pPr>
        <w:spacing w:after="0" w:line="360" w:lineRule="atLeast"/>
        <w:jc w:val="both"/>
        <w:rPr>
          <w:rFonts w:ascii="Times New Roman" w:hAnsi="Times New Roman" w:cs="Times New Roman"/>
          <w:color w:val="555555"/>
        </w:rPr>
      </w:pPr>
      <w:r w:rsidRPr="007D4C2B">
        <w:rPr>
          <w:rFonts w:ascii="Times New Roman" w:hAnsi="Times New Roman" w:cs="Times New Roman"/>
          <w:color w:val="555555"/>
        </w:rPr>
        <w:t xml:space="preserve">Вы можете измерить сантиметровой лентой область над лодыжкой (самая узкая часть) и икроножную мышцу (самая широкая часть). Измерения нужно делать вечером перед сном и утром после пробуждения. Результаты фиксируйте в тетради. Если по </w:t>
      </w:r>
      <w:proofErr w:type="gramStart"/>
      <w:r w:rsidRPr="007D4C2B">
        <w:rPr>
          <w:rFonts w:ascii="Times New Roman" w:hAnsi="Times New Roman" w:cs="Times New Roman"/>
          <w:color w:val="555555"/>
        </w:rPr>
        <w:t>прошествии</w:t>
      </w:r>
      <w:proofErr w:type="gramEnd"/>
      <w:r w:rsidRPr="007D4C2B">
        <w:rPr>
          <w:rFonts w:ascii="Times New Roman" w:hAnsi="Times New Roman" w:cs="Times New Roman"/>
          <w:color w:val="555555"/>
        </w:rPr>
        <w:t xml:space="preserve"> нескольких дней вы заметите разницу более 1 сантиметра в утренних и вечерних цифрах, значит, ноги у вас отекают. Это повод обратиться к сосудистому хирургу (</w:t>
      </w:r>
      <w:proofErr w:type="spellStart"/>
      <w:r w:rsidRPr="007D4C2B">
        <w:rPr>
          <w:rFonts w:ascii="Times New Roman" w:hAnsi="Times New Roman" w:cs="Times New Roman"/>
          <w:color w:val="555555"/>
        </w:rPr>
        <w:t>флебологу</w:t>
      </w:r>
      <w:proofErr w:type="spellEnd"/>
      <w:r w:rsidRPr="007D4C2B">
        <w:rPr>
          <w:rFonts w:ascii="Times New Roman" w:hAnsi="Times New Roman" w:cs="Times New Roman"/>
          <w:color w:val="555555"/>
        </w:rPr>
        <w:t>) для проведения тщательного обследования.</w:t>
      </w:r>
    </w:p>
    <w:p w:rsidR="00937841" w:rsidRDefault="00937841" w:rsidP="00937841">
      <w:pPr>
        <w:spacing w:after="0" w:line="360" w:lineRule="atLeast"/>
        <w:jc w:val="both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937841">
        <w:rPr>
          <w:rFonts w:ascii="Times New Roman" w:hAnsi="Times New Roman" w:cs="Times New Roman"/>
          <w:b/>
          <w:color w:val="555555"/>
          <w:sz w:val="24"/>
          <w:szCs w:val="24"/>
        </w:rPr>
        <w:t>1.7. Показания для экстренного обращения к врачу при варикозной болезни</w:t>
      </w:r>
    </w:p>
    <w:p w:rsidR="00937841" w:rsidRPr="000972AE" w:rsidRDefault="00937841" w:rsidP="000972AE">
      <w:pPr>
        <w:pStyle w:val="a4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0972AE">
        <w:rPr>
          <w:rFonts w:ascii="Times New Roman" w:hAnsi="Times New Roman" w:cs="Times New Roman"/>
          <w:color w:val="555555"/>
          <w:sz w:val="24"/>
          <w:szCs w:val="24"/>
        </w:rPr>
        <w:lastRenderedPageBreak/>
        <w:t>Усилились боли в ноге, вы не можете встать с кровати или пройтись по комнате, кожа ног горячая и плотная на ощупь</w:t>
      </w:r>
    </w:p>
    <w:p w:rsidR="00937841" w:rsidRPr="000972AE" w:rsidRDefault="00937841" w:rsidP="000972AE">
      <w:pPr>
        <w:pStyle w:val="a4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0972AE">
        <w:rPr>
          <w:rFonts w:ascii="Times New Roman" w:hAnsi="Times New Roman" w:cs="Times New Roman"/>
          <w:color w:val="555555"/>
          <w:sz w:val="24"/>
          <w:szCs w:val="24"/>
        </w:rPr>
        <w:t xml:space="preserve">Внезапно появились </w:t>
      </w:r>
      <w:r w:rsidR="000972AE" w:rsidRPr="000972AE">
        <w:rPr>
          <w:rFonts w:ascii="Times New Roman" w:hAnsi="Times New Roman" w:cs="Times New Roman"/>
          <w:color w:val="555555"/>
          <w:sz w:val="24"/>
          <w:szCs w:val="24"/>
        </w:rPr>
        <w:t>одышка, ощущение нехватки воздуха, слабость</w:t>
      </w:r>
    </w:p>
    <w:p w:rsidR="000972AE" w:rsidRPr="000972AE" w:rsidRDefault="000972AE" w:rsidP="000972AE">
      <w:pPr>
        <w:pStyle w:val="a4"/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0972AE">
        <w:rPr>
          <w:rFonts w:ascii="Times New Roman" w:hAnsi="Times New Roman" w:cs="Times New Roman"/>
          <w:color w:val="555555"/>
          <w:sz w:val="24"/>
          <w:szCs w:val="24"/>
        </w:rPr>
        <w:t xml:space="preserve">Из участка поврежденной </w:t>
      </w:r>
      <w:proofErr w:type="spellStart"/>
      <w:r w:rsidRPr="000972AE">
        <w:rPr>
          <w:rFonts w:ascii="Times New Roman" w:hAnsi="Times New Roman" w:cs="Times New Roman"/>
          <w:color w:val="555555"/>
          <w:sz w:val="24"/>
          <w:szCs w:val="24"/>
        </w:rPr>
        <w:t>еожи</w:t>
      </w:r>
      <w:proofErr w:type="spellEnd"/>
      <w:r w:rsidRPr="000972AE">
        <w:rPr>
          <w:rFonts w:ascii="Times New Roman" w:hAnsi="Times New Roman" w:cs="Times New Roman"/>
          <w:color w:val="555555"/>
          <w:sz w:val="24"/>
          <w:szCs w:val="24"/>
        </w:rPr>
        <w:t xml:space="preserve"> на ноге потекла кровь.</w:t>
      </w:r>
      <w:proofErr w:type="gramEnd"/>
    </w:p>
    <w:p w:rsidR="000972AE" w:rsidRPr="000972AE" w:rsidRDefault="000972AE" w:rsidP="000972AE">
      <w:pPr>
        <w:pStyle w:val="a4"/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937841" w:rsidRDefault="000972AE" w:rsidP="00937841">
      <w:pPr>
        <w:pStyle w:val="a3"/>
        <w:spacing w:before="180" w:beforeAutospacing="0" w:after="180" w:afterAutospacing="0"/>
        <w:rPr>
          <w:b/>
        </w:rPr>
      </w:pPr>
      <w:r w:rsidRPr="000972AE">
        <w:rPr>
          <w:b/>
        </w:rPr>
        <w:t>1.8. Упражнения при варикозной болезни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Для того чтобы ослабить симптомы и замедлить прогрессирование заболевания необходимо повысить физическую активность: больше гулять, заняться плаванием, а также выполнять несложные упражнения для улучшения кровообращения в ногах: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1. Стоя на ногах, попеременно отрывайте от пола пятку левой и правой ноги.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2. Стоя на ногах, поднимитесь на носки и затем медленно вернитесь в исходное положение.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3. Лежа на спине, попеременно сгибайте и разгибайте ноги в голеностопном суставе.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4. Лежа на спине, сделайте упражнение «велосипед»: попеременно поднимайте ноги, согнутые в тазобедренном и коленном суставе (имитируя езду на велосипеде).</w:t>
      </w:r>
    </w:p>
    <w:p w:rsidR="000972AE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color w:val="555555"/>
          <w:sz w:val="24"/>
          <w:szCs w:val="24"/>
        </w:rPr>
        <w:t>5. Сидя на стуле, катайте по полу ступнями небольшой твердый мячик (например, теннисный мяч).</w:t>
      </w:r>
    </w:p>
    <w:p w:rsidR="000972AE" w:rsidRPr="00F230B3" w:rsidRDefault="000972AE" w:rsidP="000972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0972AE" w:rsidRPr="000972AE" w:rsidRDefault="000972AE" w:rsidP="00937841">
      <w:pPr>
        <w:pStyle w:val="a3"/>
        <w:spacing w:before="180" w:beforeAutospacing="0" w:after="180" w:afterAutospacing="0"/>
        <w:rPr>
          <w:b/>
        </w:rPr>
      </w:pPr>
    </w:p>
    <w:p w:rsidR="00375CDB" w:rsidRPr="005D3785" w:rsidRDefault="00375CDB">
      <w:pPr>
        <w:rPr>
          <w:rFonts w:ascii="Times New Roman" w:hAnsi="Times New Roman" w:cs="Times New Roman"/>
          <w:b/>
          <w:sz w:val="24"/>
          <w:szCs w:val="24"/>
        </w:rPr>
      </w:pPr>
    </w:p>
    <w:sectPr w:rsidR="00375CDB" w:rsidRPr="005D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B57"/>
    <w:multiLevelType w:val="hybridMultilevel"/>
    <w:tmpl w:val="D5DE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2E14"/>
    <w:multiLevelType w:val="hybridMultilevel"/>
    <w:tmpl w:val="EA3E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01AA7"/>
    <w:multiLevelType w:val="hybridMultilevel"/>
    <w:tmpl w:val="4E3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478F"/>
    <w:multiLevelType w:val="multilevel"/>
    <w:tmpl w:val="0B18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66235"/>
    <w:multiLevelType w:val="multilevel"/>
    <w:tmpl w:val="CE2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B429B"/>
    <w:multiLevelType w:val="hybridMultilevel"/>
    <w:tmpl w:val="CFE2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609A2"/>
    <w:multiLevelType w:val="hybridMultilevel"/>
    <w:tmpl w:val="6634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52B78"/>
    <w:multiLevelType w:val="multilevel"/>
    <w:tmpl w:val="926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F2E"/>
    <w:rsid w:val="000972AE"/>
    <w:rsid w:val="001E3F2E"/>
    <w:rsid w:val="00375CDB"/>
    <w:rsid w:val="0057647F"/>
    <w:rsid w:val="005D3785"/>
    <w:rsid w:val="00937841"/>
    <w:rsid w:val="009D07C9"/>
    <w:rsid w:val="00B05FB4"/>
    <w:rsid w:val="00B2466D"/>
    <w:rsid w:val="00BF2191"/>
    <w:rsid w:val="00F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3F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hOXS4DeqIIo/VsK82Y8wdyI/AAAAAAAAQ3s/sfWlixaRmAc/s1600/%D1%81%D0%BA%D0%BB%D0%B5%D1%80%D0%BE%D0%B7%D0%B8%D1%80%D0%BE%D0%B2%D0%B0%D0%BD%D0%B8%D0%B5.jpg" TargetMode="External"/><Relationship Id="rId13" Type="http://schemas.openxmlformats.org/officeDocument/2006/relationships/hyperlink" Target="https://4.bp.blogspot.com/-7osg7_79sp8/VsweO2-0CQI/AAAAAAAAREo/W6NDGyL3fZE/s1600/mcdavid-6577-true-compression-leg-sleeves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4.bp.blogspot.com/-sFnSRNpwh_8/VswQ3bBbTvI/AAAAAAAARDs/X4t3Q4CMJQw/s1600/kompressionnye_chulki_1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2.bp.blogspot.com/-W1vpXrZPwIY/VswOXG8QDUI/AAAAAAAARDM/HJd6fJ4agNA/s1600/61lB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-UPoFXNaPro/VsK5kO-_KiI/AAAAAAAAQ3g/7TSQBrizVKs/s1600/%D0%98%D0%9C%D0%9F+%D0%BB%D0%B0%D0%B7%D0%B5%D1%80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3.bp.blogspot.com/-hBle-DbEJ0k/Vswj-kbbzUI/AAAAAAAARFA/TNHug0Nagss/s1600/5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2.bp.blogspot.com/-Kk2-Rj8p2vw/VsMDfyU4CzI/AAAAAAAAQ4A/EVnJ5Y2Obcc/s1600/%D0%AD%D0%92%D0%9B%D0%9A.jpg" TargetMode="External"/><Relationship Id="rId19" Type="http://schemas.openxmlformats.org/officeDocument/2006/relationships/hyperlink" Target="https://4.bp.blogspot.com/-s3BV7BHOFWs/VswQfDeYD5I/AAAAAAAARDo/4IV_GuWAK3E/s1600/ChKKV-1-270x20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Поповы</cp:lastModifiedBy>
  <cp:revision>4</cp:revision>
  <dcterms:created xsi:type="dcterms:W3CDTF">2018-09-21T18:35:00Z</dcterms:created>
  <dcterms:modified xsi:type="dcterms:W3CDTF">2018-09-22T06:16:00Z</dcterms:modified>
</cp:coreProperties>
</file>