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F0" w:rsidRPr="00B719F0" w:rsidRDefault="00B719F0" w:rsidP="00B719F0">
      <w:pPr>
        <w:spacing w:after="0" w:line="360" w:lineRule="atLeast"/>
        <w:jc w:val="both"/>
        <w:rPr>
          <w:rStyle w:val="a7"/>
          <w:b/>
          <w:i w:val="0"/>
          <w:sz w:val="28"/>
          <w:szCs w:val="28"/>
        </w:rPr>
      </w:pPr>
      <w:r w:rsidRPr="00B719F0">
        <w:rPr>
          <w:rStyle w:val="a7"/>
          <w:rFonts w:ascii="Times New Roman" w:hAnsi="Times New Roman" w:cs="Times New Roman"/>
          <w:b/>
          <w:i w:val="0"/>
          <w:sz w:val="28"/>
          <w:szCs w:val="28"/>
        </w:rPr>
        <w:t>Теоретический материал по модулю 1</w:t>
      </w:r>
      <w:r w:rsidR="00872C19">
        <w:rPr>
          <w:rStyle w:val="a7"/>
          <w:rFonts w:ascii="Times New Roman" w:hAnsi="Times New Roman" w:cs="Times New Roman"/>
          <w:b/>
          <w:i w:val="0"/>
          <w:sz w:val="28"/>
          <w:szCs w:val="28"/>
        </w:rPr>
        <w:t>.</w:t>
      </w:r>
      <w:r w:rsidRPr="00B719F0">
        <w:rPr>
          <w:rStyle w:val="a7"/>
          <w:rFonts w:ascii="Times New Roman" w:hAnsi="Times New Roman" w:cs="Times New Roman"/>
          <w:b/>
          <w:i w:val="0"/>
          <w:sz w:val="28"/>
          <w:szCs w:val="28"/>
        </w:rPr>
        <w:t xml:space="preserve"> Общие вопросы флебологи</w:t>
      </w:r>
      <w:r w:rsidRPr="00B719F0">
        <w:rPr>
          <w:rStyle w:val="a7"/>
          <w:b/>
          <w:i w:val="0"/>
          <w:sz w:val="28"/>
          <w:szCs w:val="28"/>
        </w:rPr>
        <w:t>и</w:t>
      </w:r>
    </w:p>
    <w:p w:rsidR="00B719F0" w:rsidRPr="00B719F0" w:rsidRDefault="00B719F0" w:rsidP="00E93C24">
      <w:pPr>
        <w:rPr>
          <w:rFonts w:ascii="Times New Roman" w:hAnsi="Times New Roman" w:cs="Times New Roman"/>
          <w:b/>
          <w:sz w:val="28"/>
          <w:szCs w:val="28"/>
        </w:rPr>
      </w:pPr>
    </w:p>
    <w:p w:rsidR="00A51171" w:rsidRPr="00EA6EA1" w:rsidRDefault="00B719F0" w:rsidP="00E93C24">
      <w:pPr>
        <w:rPr>
          <w:rFonts w:ascii="Times New Roman" w:hAnsi="Times New Roman" w:cs="Times New Roman"/>
          <w:sz w:val="28"/>
          <w:szCs w:val="28"/>
        </w:rPr>
      </w:pPr>
      <w:r w:rsidRPr="00EA6EA1">
        <w:rPr>
          <w:rFonts w:ascii="Times New Roman" w:hAnsi="Times New Roman" w:cs="Times New Roman"/>
          <w:sz w:val="28"/>
          <w:szCs w:val="28"/>
        </w:rPr>
        <w:t>Тема</w:t>
      </w:r>
      <w:r w:rsidR="00E93C24" w:rsidRPr="00EA6EA1">
        <w:rPr>
          <w:rFonts w:ascii="Times New Roman" w:hAnsi="Times New Roman" w:cs="Times New Roman"/>
          <w:sz w:val="28"/>
          <w:szCs w:val="28"/>
        </w:rPr>
        <w:t>№1. Анатомия венозного русла. Физиология</w:t>
      </w:r>
      <w:bookmarkStart w:id="0" w:name="_GoBack"/>
      <w:bookmarkEnd w:id="0"/>
      <w:r w:rsidR="00E93C24" w:rsidRPr="00EA6EA1">
        <w:rPr>
          <w:rFonts w:ascii="Times New Roman" w:hAnsi="Times New Roman" w:cs="Times New Roman"/>
          <w:sz w:val="28"/>
          <w:szCs w:val="28"/>
        </w:rPr>
        <w:t xml:space="preserve"> венозного оттока</w:t>
      </w:r>
    </w:p>
    <w:p w:rsidR="00B719F0" w:rsidRPr="00B719F0" w:rsidRDefault="00B719F0" w:rsidP="00B719F0">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План темы:</w:t>
      </w:r>
    </w:p>
    <w:p w:rsidR="002E11B1" w:rsidRPr="00B719F0" w:rsidRDefault="002E11B1" w:rsidP="00B719F0">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1.Понятие о поверхностной венозной системе</w:t>
      </w:r>
    </w:p>
    <w:p w:rsidR="00AE6E90" w:rsidRPr="00B719F0" w:rsidRDefault="00AE6E90" w:rsidP="00B719F0">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2.Анатомия глубоких вен нижних конечностей.</w:t>
      </w:r>
    </w:p>
    <w:p w:rsidR="00AE6E90" w:rsidRPr="00B719F0" w:rsidRDefault="00AE6E90" w:rsidP="00B719F0">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3.Перфорантные вены, группы перфорантов.</w:t>
      </w:r>
    </w:p>
    <w:p w:rsidR="00AE6E90" w:rsidRPr="00B719F0" w:rsidRDefault="00AE6E90" w:rsidP="00B719F0">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4.Физиология венозной системы нижних конечностей.</w:t>
      </w:r>
    </w:p>
    <w:p w:rsidR="00E93C24" w:rsidRPr="00B719F0" w:rsidRDefault="00282760" w:rsidP="00282760">
      <w:pPr>
        <w:spacing w:after="0" w:line="240" w:lineRule="auto"/>
        <w:jc w:val="center"/>
        <w:rPr>
          <w:rFonts w:ascii="Times New Roman" w:hAnsi="Times New Roman" w:cs="Times New Roman"/>
          <w:sz w:val="28"/>
          <w:szCs w:val="28"/>
        </w:rPr>
      </w:pPr>
      <w:bookmarkStart w:id="1" w:name="bookmark3"/>
      <w:r w:rsidRPr="00B719F0">
        <w:rPr>
          <w:rStyle w:val="30"/>
          <w:rFonts w:eastAsiaTheme="minorHAnsi"/>
          <w:bCs w:val="0"/>
          <w:color w:val="auto"/>
          <w:sz w:val="28"/>
          <w:szCs w:val="28"/>
        </w:rPr>
        <w:t>1.</w:t>
      </w:r>
      <w:r w:rsidR="00E93C24" w:rsidRPr="00B719F0">
        <w:rPr>
          <w:rStyle w:val="30"/>
          <w:rFonts w:eastAsiaTheme="minorHAnsi"/>
          <w:color w:val="auto"/>
          <w:sz w:val="28"/>
          <w:szCs w:val="28"/>
        </w:rPr>
        <w:t>Анатомия венозной системы нижних конечностей:</w:t>
      </w:r>
      <w:bookmarkEnd w:id="1"/>
    </w:p>
    <w:p w:rsidR="00E93C24" w:rsidRPr="00B719F0" w:rsidRDefault="00E93C24" w:rsidP="00E93C24">
      <w:pPr>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    </w:t>
      </w:r>
      <w:r w:rsidR="00161BF9" w:rsidRPr="00B719F0">
        <w:rPr>
          <w:rFonts w:ascii="Times New Roman" w:hAnsi="Times New Roman" w:cs="Times New Roman"/>
          <w:sz w:val="28"/>
          <w:szCs w:val="28"/>
          <w:lang w:eastAsia="ru-RU" w:bidi="ru-RU"/>
        </w:rPr>
        <w:t xml:space="preserve">   </w:t>
      </w:r>
      <w:r w:rsidRPr="00B719F0">
        <w:rPr>
          <w:rFonts w:ascii="Times New Roman" w:hAnsi="Times New Roman" w:cs="Times New Roman"/>
          <w:sz w:val="28"/>
          <w:szCs w:val="28"/>
          <w:lang w:eastAsia="ru-RU" w:bidi="ru-RU"/>
        </w:rPr>
        <w:t xml:space="preserve">Вены нижних конечностей состоят из 3-х венозных систем: </w:t>
      </w:r>
      <w:r w:rsidRPr="00B719F0">
        <w:rPr>
          <w:rFonts w:ascii="Times New Roman" w:hAnsi="Times New Roman" w:cs="Times New Roman"/>
          <w:b/>
          <w:sz w:val="28"/>
          <w:szCs w:val="28"/>
          <w:lang w:eastAsia="ru-RU" w:bidi="ru-RU"/>
        </w:rPr>
        <w:t>поверхностной, глубокой и перфорантных</w:t>
      </w:r>
      <w:r w:rsidRPr="00B719F0">
        <w:rPr>
          <w:rFonts w:ascii="Times New Roman" w:hAnsi="Times New Roman" w:cs="Times New Roman"/>
          <w:sz w:val="28"/>
          <w:szCs w:val="28"/>
          <w:lang w:eastAsia="ru-RU" w:bidi="ru-RU"/>
        </w:rPr>
        <w:t xml:space="preserve"> вен (соединяющих их между собой - коммуниканты). Все эти сосуды имеют клапаны,</w:t>
      </w:r>
      <w:r w:rsidRPr="00B719F0">
        <w:rPr>
          <w:rFonts w:ascii="Times New Roman" w:hAnsi="Times New Roman" w:cs="Times New Roman"/>
          <w:sz w:val="28"/>
          <w:szCs w:val="28"/>
          <w:lang w:eastAsia="ru-RU" w:bidi="ru-RU"/>
        </w:rPr>
        <w:tab/>
        <w:t>которые обеспечивают однонаправленный</w:t>
      </w:r>
      <w:r w:rsidRPr="00B719F0">
        <w:rPr>
          <w:rFonts w:ascii="Times New Roman" w:hAnsi="Times New Roman" w:cs="Times New Roman"/>
          <w:sz w:val="28"/>
          <w:szCs w:val="28"/>
          <w:lang w:eastAsia="ru-RU" w:bidi="ru-RU"/>
        </w:rPr>
        <w:tab/>
        <w:t>ток крови и</w:t>
      </w: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предотвращают обратный ток крови при повышении давления в их просвете. В норме кровоток осуществляется в направлении: из берцовых вен в подколенную, бедренную и далее в подвздошную, и из поверхностной венозной системы в глубокую.</w:t>
      </w:r>
    </w:p>
    <w:p w:rsidR="00E93C24" w:rsidRPr="00B719F0" w:rsidRDefault="00AE6E90" w:rsidP="00E93C24">
      <w:pPr>
        <w:spacing w:after="0" w:line="240" w:lineRule="auto"/>
        <w:jc w:val="both"/>
        <w:rPr>
          <w:rFonts w:ascii="Times New Roman" w:hAnsi="Times New Roman" w:cs="Times New Roman"/>
          <w:sz w:val="28"/>
          <w:szCs w:val="28"/>
          <w:lang w:eastAsia="ru-RU" w:bidi="ru-RU"/>
        </w:rPr>
      </w:pPr>
      <w:r w:rsidRPr="00B719F0">
        <w:rPr>
          <w:rStyle w:val="22"/>
          <w:rFonts w:eastAsiaTheme="minorHAnsi"/>
          <w:b/>
          <w:color w:val="auto"/>
          <w:sz w:val="28"/>
          <w:szCs w:val="28"/>
        </w:rPr>
        <w:t>1.</w:t>
      </w:r>
      <w:r w:rsidR="00E93C24" w:rsidRPr="00B719F0">
        <w:rPr>
          <w:rStyle w:val="22"/>
          <w:rFonts w:eastAsiaTheme="minorHAnsi"/>
          <w:b/>
          <w:color w:val="auto"/>
          <w:sz w:val="28"/>
          <w:szCs w:val="28"/>
        </w:rPr>
        <w:t>Поверхностная венозная система</w:t>
      </w:r>
      <w:r w:rsidR="00E93C24" w:rsidRPr="00B719F0">
        <w:rPr>
          <w:rFonts w:ascii="Times New Roman" w:hAnsi="Times New Roman" w:cs="Times New Roman"/>
          <w:sz w:val="28"/>
          <w:szCs w:val="28"/>
          <w:lang w:eastAsia="ru-RU" w:bidi="ru-RU"/>
        </w:rPr>
        <w:t>: состоит из большой и малой подкожной вен. Большая подкожная вена собирает кровь от медиальной поверхности бедра и голени и впадает в бедренную вену. Малая подкожная вена дренирует кровь от латеральной и задней поверхности голени и стопы и впадает в подколенную вену.</w:t>
      </w:r>
    </w:p>
    <w:p w:rsidR="00BD2D7D" w:rsidRPr="00B719F0" w:rsidRDefault="00BD2D7D" w:rsidP="00BD2D7D">
      <w:pPr>
        <w:pStyle w:val="a3"/>
        <w:rPr>
          <w:rFonts w:ascii="Times New Roman" w:hAnsi="Times New Roman" w:cs="Times New Roman"/>
          <w:sz w:val="28"/>
          <w:szCs w:val="28"/>
        </w:rPr>
      </w:pPr>
      <w:r w:rsidRPr="00B719F0">
        <w:rPr>
          <w:rFonts w:ascii="Times New Roman" w:hAnsi="Times New Roman" w:cs="Times New Roman"/>
          <w:sz w:val="28"/>
          <w:szCs w:val="28"/>
        </w:rPr>
        <w:t>Поверхностные вены расположены непосредственно под кожей и представлены:</w:t>
      </w:r>
    </w:p>
    <w:p w:rsidR="00BD2D7D" w:rsidRPr="00B719F0" w:rsidRDefault="00BD2D7D" w:rsidP="00BD2D7D">
      <w:pPr>
        <w:pStyle w:val="a3"/>
        <w:numPr>
          <w:ilvl w:val="0"/>
          <w:numId w:val="3"/>
        </w:numPr>
        <w:rPr>
          <w:rFonts w:ascii="Times New Roman" w:hAnsi="Times New Roman" w:cs="Times New Roman"/>
          <w:sz w:val="28"/>
          <w:szCs w:val="28"/>
        </w:rPr>
      </w:pPr>
      <w:r w:rsidRPr="00B719F0">
        <w:rPr>
          <w:rFonts w:ascii="Times New Roman" w:hAnsi="Times New Roman" w:cs="Times New Roman"/>
          <w:sz w:val="28"/>
          <w:szCs w:val="28"/>
        </w:rPr>
        <w:t>кожными венами подошвенной и тыльной поверхности стопы</w:t>
      </w:r>
    </w:p>
    <w:p w:rsidR="00BD2D7D" w:rsidRPr="00B719F0" w:rsidRDefault="00BD2D7D" w:rsidP="00BD2D7D">
      <w:pPr>
        <w:pStyle w:val="a3"/>
        <w:numPr>
          <w:ilvl w:val="0"/>
          <w:numId w:val="3"/>
        </w:numPr>
        <w:rPr>
          <w:rFonts w:ascii="Times New Roman" w:hAnsi="Times New Roman" w:cs="Times New Roman"/>
          <w:sz w:val="28"/>
          <w:szCs w:val="28"/>
        </w:rPr>
      </w:pPr>
      <w:r w:rsidRPr="00B719F0">
        <w:rPr>
          <w:rFonts w:ascii="Times New Roman" w:hAnsi="Times New Roman" w:cs="Times New Roman"/>
          <w:sz w:val="28"/>
          <w:szCs w:val="28"/>
        </w:rPr>
        <w:t xml:space="preserve">большой подкожной веной; </w:t>
      </w:r>
    </w:p>
    <w:p w:rsidR="00BD2D7D" w:rsidRPr="00B719F0" w:rsidRDefault="00BD2D7D" w:rsidP="00BD2D7D">
      <w:pPr>
        <w:pStyle w:val="a3"/>
        <w:numPr>
          <w:ilvl w:val="0"/>
          <w:numId w:val="3"/>
        </w:numPr>
        <w:rPr>
          <w:rFonts w:ascii="Times New Roman" w:hAnsi="Times New Roman" w:cs="Times New Roman"/>
          <w:sz w:val="28"/>
          <w:szCs w:val="28"/>
        </w:rPr>
      </w:pPr>
      <w:r w:rsidRPr="00B719F0">
        <w:rPr>
          <w:rFonts w:ascii="Times New Roman" w:hAnsi="Times New Roman" w:cs="Times New Roman"/>
          <w:sz w:val="28"/>
          <w:szCs w:val="28"/>
        </w:rPr>
        <w:t xml:space="preserve">малой подкожной веной; </w:t>
      </w:r>
    </w:p>
    <w:p w:rsidR="00BD2D7D" w:rsidRPr="00B719F0" w:rsidRDefault="00BD2D7D" w:rsidP="00BD2D7D">
      <w:pPr>
        <w:pStyle w:val="a3"/>
        <w:numPr>
          <w:ilvl w:val="0"/>
          <w:numId w:val="3"/>
        </w:numPr>
        <w:rPr>
          <w:rFonts w:ascii="Times New Roman" w:hAnsi="Times New Roman" w:cs="Times New Roman"/>
          <w:sz w:val="28"/>
          <w:szCs w:val="28"/>
        </w:rPr>
      </w:pPr>
      <w:r w:rsidRPr="00B719F0">
        <w:rPr>
          <w:rFonts w:ascii="Times New Roman" w:hAnsi="Times New Roman" w:cs="Times New Roman"/>
          <w:sz w:val="28"/>
          <w:szCs w:val="28"/>
        </w:rPr>
        <w:t>многочисленными притоками большой и малой подкожных вен.</w:t>
      </w:r>
    </w:p>
    <w:p w:rsidR="00BD2D7D" w:rsidRPr="00B719F0" w:rsidRDefault="00BD2D7D" w:rsidP="00BD2D7D">
      <w:pPr>
        <w:pStyle w:val="a3"/>
        <w:rPr>
          <w:rFonts w:ascii="Times New Roman" w:hAnsi="Times New Roman" w:cs="Times New Roman"/>
          <w:sz w:val="28"/>
          <w:szCs w:val="28"/>
        </w:rPr>
      </w:pPr>
      <w:r w:rsidRPr="00B719F0">
        <w:rPr>
          <w:rFonts w:ascii="Times New Roman" w:hAnsi="Times New Roman" w:cs="Times New Roman"/>
          <w:sz w:val="28"/>
          <w:szCs w:val="28"/>
        </w:rPr>
        <w:t>Именно эти сосуды подвергаются наиболее выраженной трансформации при развитии варикозной болезни, т.к. не могут противостоять патологическому повышению венозного давления в связи с отсутствием плотных опорных структур в окружающих их тканях.</w:t>
      </w:r>
    </w:p>
    <w:p w:rsidR="00BD2D7D" w:rsidRPr="00B719F0" w:rsidRDefault="00161BF9" w:rsidP="00BD2D7D">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00BD2D7D" w:rsidRPr="00B719F0">
        <w:rPr>
          <w:rFonts w:ascii="Times New Roman" w:hAnsi="Times New Roman" w:cs="Times New Roman"/>
          <w:sz w:val="28"/>
          <w:szCs w:val="28"/>
        </w:rPr>
        <w:t>В области стопы подкожные вены образуют две сети - кожную венозную подошвенную сеть и кожную венозную сеть тыла стопы. Общие тыльные пальцевые вены, входящие в состав кожной венозной сети тыла стопы, анастомозируя между собой, образуют кожную тыльную дугу стопы.</w:t>
      </w:r>
    </w:p>
    <w:p w:rsidR="00E93C24" w:rsidRPr="00B719F0" w:rsidRDefault="00BD2D7D" w:rsidP="00E93C24">
      <w:pPr>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 xml:space="preserve">Концы этой дуги продолжаются в проксимальном направлении, образуя два продольных ствола: медиальную </w:t>
      </w:r>
      <w:r w:rsidRPr="00B719F0">
        <w:rPr>
          <w:rFonts w:ascii="Times New Roman" w:hAnsi="Times New Roman" w:cs="Times New Roman"/>
          <w:sz w:val="28"/>
          <w:szCs w:val="28"/>
          <w:lang w:val="en-US" w:bidi="en-US"/>
        </w:rPr>
        <w:t xml:space="preserve">(v. marginalis medialis) </w:t>
      </w:r>
      <w:r w:rsidRPr="00B719F0">
        <w:rPr>
          <w:rFonts w:ascii="Times New Roman" w:hAnsi="Times New Roman" w:cs="Times New Roman"/>
          <w:sz w:val="28"/>
          <w:szCs w:val="28"/>
        </w:rPr>
        <w:t>и</w:t>
      </w:r>
      <w:r w:rsidRPr="00B719F0">
        <w:rPr>
          <w:rFonts w:ascii="Times New Roman" w:hAnsi="Times New Roman" w:cs="Times New Roman"/>
          <w:sz w:val="28"/>
          <w:szCs w:val="28"/>
          <w:lang w:val="en-US"/>
        </w:rPr>
        <w:t xml:space="preserve"> </w:t>
      </w:r>
      <w:r w:rsidRPr="00B719F0">
        <w:rPr>
          <w:rFonts w:ascii="Times New Roman" w:hAnsi="Times New Roman" w:cs="Times New Roman"/>
          <w:sz w:val="28"/>
          <w:szCs w:val="28"/>
        </w:rPr>
        <w:t>латеральную</w:t>
      </w:r>
      <w:r w:rsidRPr="00B719F0">
        <w:rPr>
          <w:rFonts w:ascii="Times New Roman" w:hAnsi="Times New Roman" w:cs="Times New Roman"/>
          <w:sz w:val="28"/>
          <w:szCs w:val="28"/>
          <w:lang w:val="en-US"/>
        </w:rPr>
        <w:t xml:space="preserve"> </w:t>
      </w:r>
      <w:r w:rsidRPr="00B719F0">
        <w:rPr>
          <w:rFonts w:ascii="Times New Roman" w:hAnsi="Times New Roman" w:cs="Times New Roman"/>
          <w:sz w:val="28"/>
          <w:szCs w:val="28"/>
          <w:lang w:val="en-US" w:bidi="en-US"/>
        </w:rPr>
        <w:t xml:space="preserve">(v. marginalis lateralis) </w:t>
      </w:r>
      <w:r w:rsidRPr="00B719F0">
        <w:rPr>
          <w:rFonts w:ascii="Times New Roman" w:hAnsi="Times New Roman" w:cs="Times New Roman"/>
          <w:sz w:val="28"/>
          <w:szCs w:val="28"/>
        </w:rPr>
        <w:t>краевые</w:t>
      </w:r>
      <w:r w:rsidRPr="00B719F0">
        <w:rPr>
          <w:rFonts w:ascii="Times New Roman" w:hAnsi="Times New Roman" w:cs="Times New Roman"/>
          <w:sz w:val="28"/>
          <w:szCs w:val="28"/>
          <w:lang w:val="en-US"/>
        </w:rPr>
        <w:t xml:space="preserve"> </w:t>
      </w:r>
      <w:r w:rsidRPr="00B719F0">
        <w:rPr>
          <w:rFonts w:ascii="Times New Roman" w:hAnsi="Times New Roman" w:cs="Times New Roman"/>
          <w:sz w:val="28"/>
          <w:szCs w:val="28"/>
        </w:rPr>
        <w:t>вены</w:t>
      </w:r>
      <w:r w:rsidRPr="00B719F0">
        <w:rPr>
          <w:rFonts w:ascii="Times New Roman" w:hAnsi="Times New Roman" w:cs="Times New Roman"/>
          <w:sz w:val="28"/>
          <w:szCs w:val="28"/>
          <w:lang w:val="en-US"/>
        </w:rPr>
        <w:t xml:space="preserve">. </w:t>
      </w:r>
      <w:r w:rsidRPr="00B719F0">
        <w:rPr>
          <w:rFonts w:ascii="Times New Roman" w:hAnsi="Times New Roman" w:cs="Times New Roman"/>
          <w:sz w:val="28"/>
          <w:szCs w:val="28"/>
        </w:rPr>
        <w:t xml:space="preserve">Продолжением этих вен на голени являются соответственно большая и малая подкожные вены. На подошвенной поверхности стопы выделяют подкожную венозную подошвенную дугу, которая широко анастомозирует с краевыми венами и посылает в каждый межпальцевый промежуток межголовчатые вены, </w:t>
      </w:r>
      <w:r w:rsidRPr="00B719F0">
        <w:rPr>
          <w:rFonts w:ascii="Times New Roman" w:hAnsi="Times New Roman" w:cs="Times New Roman"/>
          <w:sz w:val="28"/>
          <w:szCs w:val="28"/>
        </w:rPr>
        <w:lastRenderedPageBreak/>
        <w:t>которые, в свою очередь, анастомозируют с венами, образующими тыльную дугу.</w:t>
      </w:r>
    </w:p>
    <w:p w:rsidR="00161BF9" w:rsidRPr="00B719F0" w:rsidRDefault="00161BF9" w:rsidP="00161BF9">
      <w:pPr>
        <w:spacing w:after="0" w:line="240" w:lineRule="auto"/>
        <w:ind w:firstLine="740"/>
        <w:jc w:val="both"/>
        <w:rPr>
          <w:rFonts w:ascii="Times New Roman" w:hAnsi="Times New Roman" w:cs="Times New Roman"/>
          <w:sz w:val="28"/>
          <w:szCs w:val="28"/>
        </w:rPr>
      </w:pPr>
      <w:r w:rsidRPr="00B719F0">
        <w:rPr>
          <w:rStyle w:val="23"/>
          <w:rFonts w:eastAsiaTheme="minorHAnsi"/>
          <w:color w:val="auto"/>
        </w:rPr>
        <w:t xml:space="preserve">Большая подкожная вена </w:t>
      </w:r>
      <w:r w:rsidRPr="00B719F0">
        <w:rPr>
          <w:rFonts w:ascii="Times New Roman" w:hAnsi="Times New Roman" w:cs="Times New Roman"/>
          <w:sz w:val="28"/>
          <w:szCs w:val="28"/>
        </w:rPr>
        <w:t xml:space="preserve">нижней конечности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saphena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magna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являясь продолжением медиальной краевой вены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marginalis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medialis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переходит на голень по переднему краю внутренней лодыжки, далее идет вдоль медиального края большеберцовой кости и, огибая медиальный мыщелок, в области коленного сустава сзади переходит на внутреннюю поверхность бедра. </w:t>
      </w:r>
    </w:p>
    <w:p w:rsidR="00161BF9" w:rsidRPr="00B719F0" w:rsidRDefault="00161BF9" w:rsidP="00161BF9">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 xml:space="preserve">На голени большая подкожная вена располагается в непосредственной близости от </w:t>
      </w:r>
      <w:r w:rsidRPr="00B719F0">
        <w:rPr>
          <w:rFonts w:ascii="Times New Roman" w:hAnsi="Times New Roman" w:cs="Times New Roman"/>
          <w:sz w:val="28"/>
          <w:szCs w:val="28"/>
          <w:lang w:val="en-US" w:bidi="en-US"/>
        </w:rPr>
        <w:t>n</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saphenus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обеспечивающего иннервацию кожи медиальной поверхности голени и стопы.</w:t>
      </w:r>
    </w:p>
    <w:p w:rsidR="00161BF9" w:rsidRPr="00B719F0" w:rsidRDefault="00161BF9" w:rsidP="00161BF9">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 xml:space="preserve">На бедре </w:t>
      </w:r>
      <w:r w:rsidRPr="00B719F0">
        <w:rPr>
          <w:rFonts w:ascii="Times New Roman" w:hAnsi="Times New Roman" w:cs="Times New Roman"/>
          <w:sz w:val="28"/>
          <w:szCs w:val="28"/>
          <w:lang w:val="en-US" w:bidi="en-US"/>
        </w:rPr>
        <w:t>VSM</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может быть представлена 1-3 стволами. Устье большой подкожной вены (сафенофеморальный анастомоз) находится в области овальной ямки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hiatus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saphenus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где терминальный отдел ее перегибается через край серповидного отростка широкой фасции бедра, прободает </w:t>
      </w:r>
      <w:r w:rsidRPr="00B719F0">
        <w:rPr>
          <w:rFonts w:ascii="Times New Roman" w:hAnsi="Times New Roman" w:cs="Times New Roman"/>
          <w:sz w:val="28"/>
          <w:szCs w:val="28"/>
          <w:lang w:val="en-US" w:bidi="en-US"/>
        </w:rPr>
        <w:t>lamina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cribrosa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и впадает в бедренную вену. Сафенофеморальный анастомоз может находиться на расстоянии от 2 до 6 см ниже паховой связки.</w:t>
      </w:r>
    </w:p>
    <w:p w:rsidR="00161BF9" w:rsidRPr="00B719F0" w:rsidRDefault="00161BF9" w:rsidP="00161BF9">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На всем протяжении в большую подкожную вену впадает множество притоков, собирающих кровь не только от нижней конечности, но и от наружных половых органов, передней брюшной стенки, кожи и подкожной клетчатки ягодичной области. Ширина просвета большой подкожной вены в норме 0,3-0,5 см. В ней определяется от 5 до 10 пар клапанов.</w:t>
      </w:r>
    </w:p>
    <w:p w:rsidR="00161BF9" w:rsidRPr="00B719F0" w:rsidRDefault="00161BF9" w:rsidP="00161BF9">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В терминальный отдел большой подкожной вены впадают 5 довольно постоянных венозных стволов:</w:t>
      </w:r>
    </w:p>
    <w:p w:rsidR="00161BF9" w:rsidRPr="00B719F0" w:rsidRDefault="00161BF9" w:rsidP="00161BF9">
      <w:pPr>
        <w:pStyle w:val="a4"/>
        <w:widowControl w:val="0"/>
        <w:numPr>
          <w:ilvl w:val="0"/>
          <w:numId w:val="5"/>
        </w:numPr>
        <w:tabs>
          <w:tab w:val="left" w:pos="2116"/>
        </w:tabs>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 xml:space="preserve">наружная половая (срамная)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pudenda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externa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рефлюкс по которой может стать причиной развития промежностного варикоза</w:t>
      </w:r>
    </w:p>
    <w:p w:rsidR="00161BF9" w:rsidRPr="00B719F0" w:rsidRDefault="00161BF9" w:rsidP="00161BF9">
      <w:pPr>
        <w:pStyle w:val="a4"/>
        <w:widowControl w:val="0"/>
        <w:numPr>
          <w:ilvl w:val="0"/>
          <w:numId w:val="5"/>
        </w:numPr>
        <w:tabs>
          <w:tab w:val="left" w:pos="2116"/>
        </w:tabs>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 xml:space="preserve">поверхностная надчревная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epigastrica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superfacialis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наиболее постоянный приток, являющийся во время хирургической операции важным ориентиром, свидетельствующим о непосредственной близости сафенофеморального соустья;</w:t>
      </w:r>
    </w:p>
    <w:p w:rsidR="00161BF9" w:rsidRPr="00B719F0" w:rsidRDefault="00161BF9" w:rsidP="00161BF9">
      <w:pPr>
        <w:pStyle w:val="a4"/>
        <w:widowControl w:val="0"/>
        <w:numPr>
          <w:ilvl w:val="0"/>
          <w:numId w:val="5"/>
        </w:numPr>
        <w:tabs>
          <w:tab w:val="left" w:pos="2116"/>
        </w:tabs>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 xml:space="preserve">поверхностная вена, окружающая подвздошную кость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circumflexa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ilei</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superfacialis</w:t>
      </w:r>
      <w:r w:rsidRPr="00B719F0">
        <w:rPr>
          <w:rFonts w:ascii="Times New Roman" w:hAnsi="Times New Roman" w:cs="Times New Roman"/>
          <w:sz w:val="28"/>
          <w:szCs w:val="28"/>
          <w:lang w:bidi="en-US"/>
        </w:rPr>
        <w:t>);</w:t>
      </w:r>
    </w:p>
    <w:p w:rsidR="00161BF9" w:rsidRPr="00B719F0" w:rsidRDefault="00161BF9" w:rsidP="00161BF9">
      <w:pPr>
        <w:pStyle w:val="a4"/>
        <w:widowControl w:val="0"/>
        <w:numPr>
          <w:ilvl w:val="0"/>
          <w:numId w:val="5"/>
        </w:numPr>
        <w:tabs>
          <w:tab w:val="left" w:pos="2116"/>
        </w:tabs>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 xml:space="preserve">заднемедиальная вена, или добавочная медиальная подкожная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saphena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accessoria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medialis</w:t>
      </w:r>
      <w:r w:rsidRPr="00B719F0">
        <w:rPr>
          <w:rFonts w:ascii="Times New Roman" w:hAnsi="Times New Roman" w:cs="Times New Roman"/>
          <w:sz w:val="28"/>
          <w:szCs w:val="28"/>
          <w:lang w:bidi="en-US"/>
        </w:rPr>
        <w:t>);</w:t>
      </w:r>
    </w:p>
    <w:p w:rsidR="00100A7F" w:rsidRPr="00B719F0" w:rsidRDefault="00161BF9" w:rsidP="00161BF9">
      <w:pPr>
        <w:pStyle w:val="a4"/>
        <w:widowControl w:val="0"/>
        <w:numPr>
          <w:ilvl w:val="0"/>
          <w:numId w:val="5"/>
        </w:numPr>
        <w:tabs>
          <w:tab w:val="left" w:pos="2116"/>
        </w:tabs>
        <w:spacing w:after="0" w:line="240" w:lineRule="auto"/>
        <w:jc w:val="both"/>
        <w:rPr>
          <w:rStyle w:val="22"/>
          <w:rFonts w:eastAsiaTheme="minorHAnsi"/>
          <w:color w:val="auto"/>
          <w:sz w:val="28"/>
          <w:szCs w:val="28"/>
          <w:u w:val="none"/>
          <w:lang w:eastAsia="en-US" w:bidi="ar-SA"/>
        </w:rPr>
      </w:pPr>
      <w:r w:rsidRPr="00B719F0">
        <w:rPr>
          <w:rFonts w:ascii="Times New Roman" w:hAnsi="Times New Roman" w:cs="Times New Roman"/>
          <w:sz w:val="28"/>
          <w:szCs w:val="28"/>
        </w:rPr>
        <w:t xml:space="preserve">переднелатеральная вена, или добавочная латеральная подкожная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saphena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accessoria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lateralis</w:t>
      </w:r>
      <w:r w:rsidRPr="00B719F0">
        <w:rPr>
          <w:rFonts w:ascii="Times New Roman" w:hAnsi="Times New Roman" w:cs="Times New Roman"/>
          <w:sz w:val="28"/>
          <w:szCs w:val="28"/>
          <w:lang w:bidi="en-US"/>
        </w:rPr>
        <w:t>).</w:t>
      </w:r>
    </w:p>
    <w:p w:rsidR="00100A7F" w:rsidRPr="00B719F0" w:rsidRDefault="00100A7F" w:rsidP="00100A7F">
      <w:pPr>
        <w:spacing w:after="0" w:line="240" w:lineRule="auto"/>
        <w:ind w:firstLine="760"/>
        <w:jc w:val="both"/>
        <w:rPr>
          <w:rFonts w:ascii="Times New Roman" w:hAnsi="Times New Roman" w:cs="Times New Roman"/>
          <w:sz w:val="28"/>
          <w:szCs w:val="28"/>
        </w:rPr>
      </w:pPr>
      <w:r w:rsidRPr="00B719F0">
        <w:rPr>
          <w:rStyle w:val="23"/>
          <w:rFonts w:eastAsiaTheme="minorHAnsi"/>
          <w:color w:val="auto"/>
        </w:rPr>
        <w:t xml:space="preserve">Малая подкожная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saphena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parva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является продолжением наружной краевой вены стопы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marginalis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lateralis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Проходя позади латеральной лодыжки и направляясь кверху, малая подкожная вена сначала располагается по наружному краю пяточного (ахиллова) сухожилия, а затем ложится на его заднюю поверхность, приближаясь к средней линии задней поверхности голени. Начиная с этой области, вена чаще всего представлена одним стволом, реже двумя. На всем протяжении малую подкожную вену </w:t>
      </w:r>
      <w:r w:rsidRPr="00B719F0">
        <w:rPr>
          <w:rFonts w:ascii="Times New Roman" w:hAnsi="Times New Roman" w:cs="Times New Roman"/>
          <w:sz w:val="28"/>
          <w:szCs w:val="28"/>
        </w:rPr>
        <w:lastRenderedPageBreak/>
        <w:t xml:space="preserve">сопровождает </w:t>
      </w:r>
      <w:r w:rsidRPr="00B719F0">
        <w:rPr>
          <w:rFonts w:ascii="Times New Roman" w:hAnsi="Times New Roman" w:cs="Times New Roman"/>
          <w:sz w:val="28"/>
          <w:szCs w:val="28"/>
          <w:lang w:val="en-US" w:bidi="en-US"/>
        </w:rPr>
        <w:t>n</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cutaneus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surae</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medialis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иннервирующий кожу заднемедиальной поверхности голени.</w:t>
      </w:r>
    </w:p>
    <w:p w:rsidR="00100A7F" w:rsidRPr="00B719F0" w:rsidRDefault="00100A7F" w:rsidP="00100A7F">
      <w:pPr>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 xml:space="preserve">        На границе между средней и верхней третями голени малая подкожная вена проникает в толщу глубокой фасции и располагается между ее листками. Достигнув подколенной ямки, она прободает глубокий листок фасции и в 25 % наблюдений впадает в подколенную вену. В ряде случаев малая подкожная вена, проходя выше подколенной ямки, впадает в бедренную вену или притоки глубокой вены бедра, а иногда заканчивается в каком-либо притоке большой подкожной вены. В верхней трети голени малая подкожная вена образует многочисленные анастомозы с системой большой подкожной вены</w:t>
      </w:r>
    </w:p>
    <w:p w:rsidR="00100A7F" w:rsidRPr="00B719F0" w:rsidRDefault="00100A7F" w:rsidP="00100A7F">
      <w:pPr>
        <w:spacing w:after="0" w:line="240" w:lineRule="auto"/>
        <w:ind w:firstLine="760"/>
        <w:jc w:val="both"/>
        <w:rPr>
          <w:rFonts w:ascii="Times New Roman" w:hAnsi="Times New Roman" w:cs="Times New Roman"/>
          <w:sz w:val="28"/>
          <w:szCs w:val="28"/>
        </w:rPr>
      </w:pPr>
      <w:r w:rsidRPr="00B719F0">
        <w:rPr>
          <w:rFonts w:ascii="Times New Roman" w:hAnsi="Times New Roman" w:cs="Times New Roman"/>
          <w:sz w:val="28"/>
          <w:szCs w:val="28"/>
        </w:rPr>
        <w:t xml:space="preserve">Бедренно-подколенная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femoropoplitea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вена Джиакомини) является наиболее крупным, эпифасциально расположенным постоянным приустьевым притоком УБР, связывающим ее с большой подкожной веной бедра. Рефлюкс по вене Джиакомини из бассейна большой подкожной вены может стать причиной варикозного расширения УБР. Возможен и обратный механизм, когда в результате клапанной недостаточности малой подкожной вены происходит варикозная трансформация вены Джиакомини с вовлечением в процесс большой подкожной вены.</w:t>
      </w:r>
    </w:p>
    <w:p w:rsidR="00100A7F" w:rsidRPr="00B719F0" w:rsidRDefault="00100A7F" w:rsidP="00161BF9">
      <w:pPr>
        <w:spacing w:after="0" w:line="240" w:lineRule="auto"/>
        <w:jc w:val="both"/>
        <w:rPr>
          <w:rStyle w:val="22"/>
          <w:rFonts w:eastAsiaTheme="minorHAnsi"/>
          <w:b/>
          <w:color w:val="auto"/>
          <w:sz w:val="28"/>
          <w:szCs w:val="28"/>
        </w:rPr>
      </w:pPr>
      <w:r w:rsidRPr="00B719F0">
        <w:rPr>
          <w:noProof/>
          <w:lang w:eastAsia="ru-RU"/>
        </w:rPr>
        <w:drawing>
          <wp:inline distT="0" distB="0" distL="0" distR="0" wp14:anchorId="7D578D83" wp14:editId="22DCD254">
            <wp:extent cx="5106035" cy="2070100"/>
            <wp:effectExtent l="0" t="0" r="0" b="635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6035" cy="2070100"/>
                    </a:xfrm>
                    <a:prstGeom prst="rect">
                      <a:avLst/>
                    </a:prstGeom>
                    <a:noFill/>
                    <a:ln>
                      <a:noFill/>
                    </a:ln>
                  </pic:spPr>
                </pic:pic>
              </a:graphicData>
            </a:graphic>
          </wp:inline>
        </w:drawing>
      </w:r>
    </w:p>
    <w:p w:rsidR="00100A7F" w:rsidRPr="00B719F0" w:rsidRDefault="00100A7F" w:rsidP="00161BF9">
      <w:pPr>
        <w:spacing w:after="0" w:line="240" w:lineRule="auto"/>
        <w:jc w:val="both"/>
        <w:rPr>
          <w:rStyle w:val="22"/>
          <w:rFonts w:eastAsiaTheme="minorHAnsi"/>
          <w:b/>
          <w:color w:val="auto"/>
          <w:sz w:val="28"/>
          <w:szCs w:val="28"/>
        </w:rPr>
      </w:pPr>
    </w:p>
    <w:p w:rsidR="00100A7F" w:rsidRPr="00B719F0" w:rsidRDefault="00100A7F" w:rsidP="00161BF9">
      <w:pPr>
        <w:spacing w:after="0" w:line="240" w:lineRule="auto"/>
        <w:jc w:val="both"/>
        <w:rPr>
          <w:rStyle w:val="22"/>
          <w:rFonts w:eastAsiaTheme="minorHAnsi"/>
          <w:b/>
          <w:color w:val="auto"/>
          <w:sz w:val="28"/>
          <w:szCs w:val="28"/>
        </w:rPr>
      </w:pPr>
      <w:r w:rsidRPr="00B719F0">
        <w:rPr>
          <w:rFonts w:ascii="Times New Roman" w:hAnsi="Times New Roman" w:cs="Times New Roman"/>
          <w:sz w:val="28"/>
          <w:szCs w:val="28"/>
        </w:rPr>
        <w:t>варианты впадения малой подкожной вены: БВ - бедренная вена, ПВ - подколенная вена, МПВ - малая подкожная вена, БПВ - большая подкожная вена, ВД - вена Джиакомини.</w:t>
      </w:r>
    </w:p>
    <w:p w:rsidR="00161BF9" w:rsidRPr="00B719F0" w:rsidRDefault="00AE6E90" w:rsidP="00161BF9">
      <w:pPr>
        <w:spacing w:after="0" w:line="240" w:lineRule="auto"/>
        <w:jc w:val="both"/>
        <w:rPr>
          <w:rFonts w:ascii="Times New Roman" w:hAnsi="Times New Roman" w:cs="Times New Roman"/>
          <w:sz w:val="28"/>
          <w:szCs w:val="28"/>
          <w:lang w:eastAsia="ru-RU" w:bidi="ru-RU"/>
        </w:rPr>
      </w:pPr>
      <w:r w:rsidRPr="00B719F0">
        <w:rPr>
          <w:rStyle w:val="22"/>
          <w:rFonts w:eastAsiaTheme="minorHAnsi"/>
          <w:b/>
          <w:color w:val="auto"/>
          <w:sz w:val="28"/>
          <w:szCs w:val="28"/>
        </w:rPr>
        <w:t>2.</w:t>
      </w:r>
      <w:r w:rsidR="00161BF9" w:rsidRPr="00B719F0">
        <w:rPr>
          <w:rStyle w:val="22"/>
          <w:rFonts w:eastAsiaTheme="minorHAnsi"/>
          <w:b/>
          <w:color w:val="auto"/>
          <w:sz w:val="28"/>
          <w:szCs w:val="28"/>
        </w:rPr>
        <w:t>Глубокая венозная система</w:t>
      </w:r>
      <w:r w:rsidR="00161BF9" w:rsidRPr="00B719F0">
        <w:rPr>
          <w:rFonts w:ascii="Times New Roman" w:hAnsi="Times New Roman" w:cs="Times New Roman"/>
          <w:sz w:val="28"/>
          <w:szCs w:val="28"/>
          <w:lang w:eastAsia="ru-RU" w:bidi="ru-RU"/>
        </w:rPr>
        <w:t>: состоит из парных передних и задних большеберцовых вен, малоберцовых вен, подколенной и бедренной и подвздошной вен.</w:t>
      </w:r>
    </w:p>
    <w:p w:rsidR="00A26C3C" w:rsidRPr="00B719F0" w:rsidRDefault="00A26C3C" w:rsidP="00A26C3C">
      <w:pPr>
        <w:tabs>
          <w:tab w:val="left" w:pos="1104"/>
        </w:tabs>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Глубокие вены расположены в толще мышечных массивов нижних конечностей, обеспечивают основной объем кровотока и представлены:</w:t>
      </w:r>
    </w:p>
    <w:p w:rsidR="00A26C3C" w:rsidRPr="00B719F0" w:rsidRDefault="00A26C3C" w:rsidP="00A26C3C">
      <w:pPr>
        <w:pStyle w:val="a4"/>
        <w:numPr>
          <w:ilvl w:val="0"/>
          <w:numId w:val="6"/>
        </w:numPr>
        <w:rPr>
          <w:rFonts w:ascii="Times New Roman" w:hAnsi="Times New Roman" w:cs="Times New Roman"/>
          <w:sz w:val="28"/>
          <w:szCs w:val="28"/>
        </w:rPr>
      </w:pPr>
      <w:r w:rsidRPr="00B719F0">
        <w:rPr>
          <w:rFonts w:ascii="Times New Roman" w:hAnsi="Times New Roman" w:cs="Times New Roman"/>
          <w:sz w:val="28"/>
          <w:szCs w:val="28"/>
        </w:rPr>
        <w:t>венами тыла стопы и подошвы: тыльная и подошвенная глубокие венозные дуги</w:t>
      </w:r>
    </w:p>
    <w:p w:rsidR="00A26C3C" w:rsidRPr="00B719F0" w:rsidRDefault="00A26C3C" w:rsidP="00A26C3C">
      <w:pPr>
        <w:pStyle w:val="a4"/>
        <w:numPr>
          <w:ilvl w:val="0"/>
          <w:numId w:val="6"/>
        </w:numPr>
        <w:rPr>
          <w:rFonts w:ascii="Times New Roman" w:hAnsi="Times New Roman" w:cs="Times New Roman"/>
          <w:sz w:val="28"/>
          <w:szCs w:val="28"/>
        </w:rPr>
      </w:pPr>
      <w:r w:rsidRPr="00B719F0">
        <w:rPr>
          <w:rFonts w:ascii="Times New Roman" w:hAnsi="Times New Roman" w:cs="Times New Roman"/>
          <w:sz w:val="28"/>
          <w:szCs w:val="28"/>
        </w:rPr>
        <w:t>венами голени: передняя и задняя большеберцовая, малоберцовые вены</w:t>
      </w:r>
    </w:p>
    <w:p w:rsidR="00A26C3C" w:rsidRPr="00B719F0" w:rsidRDefault="00A26C3C" w:rsidP="00A26C3C">
      <w:pPr>
        <w:pStyle w:val="a4"/>
        <w:numPr>
          <w:ilvl w:val="0"/>
          <w:numId w:val="6"/>
        </w:numPr>
        <w:rPr>
          <w:rFonts w:ascii="Times New Roman" w:hAnsi="Times New Roman" w:cs="Times New Roman"/>
          <w:sz w:val="28"/>
          <w:szCs w:val="28"/>
        </w:rPr>
      </w:pPr>
      <w:r w:rsidRPr="00B719F0">
        <w:rPr>
          <w:rFonts w:ascii="Times New Roman" w:hAnsi="Times New Roman" w:cs="Times New Roman"/>
          <w:sz w:val="28"/>
          <w:szCs w:val="28"/>
        </w:rPr>
        <w:t>венами области колена: подколенная вена, икроножные и камбаловидные вены</w:t>
      </w:r>
    </w:p>
    <w:p w:rsidR="00A26C3C" w:rsidRPr="00B719F0" w:rsidRDefault="00A26C3C" w:rsidP="00A26C3C">
      <w:pPr>
        <w:pStyle w:val="a4"/>
        <w:numPr>
          <w:ilvl w:val="0"/>
          <w:numId w:val="6"/>
        </w:numPr>
        <w:rPr>
          <w:rFonts w:ascii="Times New Roman" w:hAnsi="Times New Roman" w:cs="Times New Roman"/>
          <w:sz w:val="28"/>
          <w:szCs w:val="28"/>
        </w:rPr>
      </w:pPr>
      <w:r w:rsidRPr="00B719F0">
        <w:rPr>
          <w:rFonts w:ascii="Times New Roman" w:hAnsi="Times New Roman" w:cs="Times New Roman"/>
          <w:sz w:val="28"/>
          <w:szCs w:val="28"/>
        </w:rPr>
        <w:t>венами бедра: глубокая, поверхностная и общая бедренные вены.</w:t>
      </w:r>
    </w:p>
    <w:p w:rsidR="00A26C3C" w:rsidRPr="00B719F0" w:rsidRDefault="00A26C3C" w:rsidP="00A26C3C">
      <w:pPr>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lastRenderedPageBreak/>
        <w:t xml:space="preserve">        Глубокая венозная система стопы формируется из парных вен - спутниц, сопровождающих артерии. Эти вены образуют две глубокие дуги - тыльную и подошвенную глубокие дуги. Из тыльной глубокой дуги формируются передние большеберцовые вены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tibiales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anteriores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из подошвенной - задние большеберцовые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tibiales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posteriores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принимающие малоберцовые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peroneae</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Таким образом, тыльные вены стопы переходят в передние большеберцовые; подошвенные медиальные и латеральные образуют задние большеберцовые.</w:t>
      </w:r>
    </w:p>
    <w:p w:rsidR="00A26C3C" w:rsidRPr="00B719F0" w:rsidRDefault="00A26C3C" w:rsidP="00A26C3C">
      <w:pPr>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Венозная система голени представлена тремя парами глубоких вен - большеберцовыми (передними и задними) и малоберцовой. Основную нагрузку в осуществлении оттока с периферии несут задние большеберцовые вены, в которые дренируются малоберцовые вены.</w:t>
      </w:r>
    </w:p>
    <w:p w:rsidR="00A26C3C" w:rsidRPr="00B719F0" w:rsidRDefault="00A26C3C" w:rsidP="00A26C3C">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 xml:space="preserve">Подколенная вена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poplitea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короткий ствол, образованный слиянием глубоких вен голени. На своем протяжении, кроме малой подкожной вены, она принимает парные вены коленного сустава. Проникнув в бедренно-подколенный канал через его нижнее отверстие, она получает название бедренной вены.</w:t>
      </w:r>
    </w:p>
    <w:p w:rsidR="00A26C3C" w:rsidRPr="00B719F0" w:rsidRDefault="00A26C3C" w:rsidP="00A26C3C">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 xml:space="preserve">Система суральных вен представлена парными </w:t>
      </w:r>
      <w:r w:rsidRPr="00B719F0">
        <w:rPr>
          <w:rFonts w:ascii="Times New Roman" w:hAnsi="Times New Roman" w:cs="Times New Roman"/>
          <w:sz w:val="28"/>
          <w:szCs w:val="28"/>
          <w:lang w:val="en-US" w:bidi="en-US"/>
        </w:rPr>
        <w:t>vv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gastrocnemius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и непарной </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soleus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дренирующими в подколенную вену синусы икроножной и камбаловидной мышц соответственно. Медиальная и латеральная икроножные вены выходят из одноименных головок </w:t>
      </w:r>
      <w:r w:rsidRPr="00B719F0">
        <w:rPr>
          <w:rFonts w:ascii="Times New Roman" w:hAnsi="Times New Roman" w:cs="Times New Roman"/>
          <w:sz w:val="28"/>
          <w:szCs w:val="28"/>
          <w:lang w:val="en-US" w:bidi="en-US"/>
        </w:rPr>
        <w:t>m</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gastrocnemius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и впадают либо общим устьем, либо раздельно в подколенную вену на уровне суставной щели. V. </w:t>
      </w:r>
      <w:r w:rsidRPr="00B719F0">
        <w:rPr>
          <w:rFonts w:ascii="Times New Roman" w:hAnsi="Times New Roman" w:cs="Times New Roman"/>
          <w:sz w:val="28"/>
          <w:szCs w:val="28"/>
          <w:lang w:val="en-US" w:bidi="en-US"/>
        </w:rPr>
        <w:t>soleus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на всем протяжении сопровождается одноименной артерией, являющейся ветвью а. </w:t>
      </w:r>
      <w:r w:rsidRPr="00B719F0">
        <w:rPr>
          <w:rFonts w:ascii="Times New Roman" w:hAnsi="Times New Roman" w:cs="Times New Roman"/>
          <w:sz w:val="28"/>
          <w:szCs w:val="28"/>
          <w:lang w:val="en-US" w:bidi="en-US"/>
        </w:rPr>
        <w:t>poplitea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V. </w:t>
      </w:r>
      <w:r w:rsidRPr="00B719F0">
        <w:rPr>
          <w:rFonts w:ascii="Times New Roman" w:hAnsi="Times New Roman" w:cs="Times New Roman"/>
          <w:sz w:val="28"/>
          <w:szCs w:val="28"/>
          <w:lang w:val="en-US" w:bidi="en-US"/>
        </w:rPr>
        <w:t>soleus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впадает в подколенную вену самостоятельно, проксимальнее устья икроножных вен, или сливается с последним.</w:t>
      </w:r>
    </w:p>
    <w:p w:rsidR="00A26C3C" w:rsidRPr="00B719F0" w:rsidRDefault="00A26C3C" w:rsidP="00A26C3C">
      <w:pPr>
        <w:spacing w:after="0" w:line="240" w:lineRule="auto"/>
        <w:ind w:firstLine="740"/>
        <w:jc w:val="both"/>
        <w:rPr>
          <w:rFonts w:ascii="Times New Roman" w:hAnsi="Times New Roman" w:cs="Times New Roman"/>
          <w:sz w:val="28"/>
          <w:szCs w:val="28"/>
        </w:rPr>
      </w:pPr>
      <w:r w:rsidRPr="00B719F0">
        <w:rPr>
          <w:rFonts w:ascii="Times New Roman" w:hAnsi="Times New Roman" w:cs="Times New Roman"/>
          <w:sz w:val="28"/>
          <w:szCs w:val="28"/>
        </w:rPr>
        <w:t xml:space="preserve">Бедренную вену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femoralis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большинство хирургов подразделяют на поверхностную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femoralis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superfacialis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 xml:space="preserve">которая расположена дистальнее, и общую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femoralis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communis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расположенную проксимальнее впадения</w:t>
      </w:r>
    </w:p>
    <w:p w:rsidR="00A26C3C" w:rsidRPr="00B719F0" w:rsidRDefault="00A26C3C" w:rsidP="00A26C3C">
      <w:pPr>
        <w:spacing w:after="0" w:line="240" w:lineRule="auto"/>
        <w:jc w:val="both"/>
        <w:rPr>
          <w:rFonts w:ascii="Times New Roman" w:hAnsi="Times New Roman" w:cs="Times New Roman"/>
          <w:sz w:val="28"/>
          <w:szCs w:val="28"/>
        </w:rPr>
      </w:pPr>
      <w:r w:rsidRPr="00B719F0">
        <w:rPr>
          <w:rFonts w:ascii="Times New Roman" w:hAnsi="Times New Roman" w:cs="Times New Roman"/>
          <w:sz w:val="28"/>
          <w:szCs w:val="28"/>
        </w:rPr>
        <w:t>глубокой вены бедра. Подобное подразделение имеет большое значение не только в анатомическом, но, что чрезвычайно важно, и в функциональном отношении.</w:t>
      </w:r>
    </w:p>
    <w:p w:rsidR="00A26C3C" w:rsidRPr="00B719F0" w:rsidRDefault="00A26C3C" w:rsidP="00A26C3C">
      <w:pPr>
        <w:spacing w:after="0" w:line="240" w:lineRule="auto"/>
        <w:ind w:firstLine="800"/>
        <w:jc w:val="both"/>
        <w:rPr>
          <w:rFonts w:ascii="Times New Roman" w:hAnsi="Times New Roman" w:cs="Times New Roman"/>
          <w:sz w:val="28"/>
          <w:szCs w:val="28"/>
        </w:rPr>
      </w:pPr>
      <w:r w:rsidRPr="00B719F0">
        <w:rPr>
          <w:rFonts w:ascii="Times New Roman" w:hAnsi="Times New Roman" w:cs="Times New Roman"/>
          <w:sz w:val="28"/>
          <w:szCs w:val="28"/>
        </w:rPr>
        <w:t xml:space="preserve">Глубокая вена бедра </w:t>
      </w:r>
      <w:r w:rsidRPr="00B719F0">
        <w:rPr>
          <w:rFonts w:ascii="Times New Roman" w:hAnsi="Times New Roman" w:cs="Times New Roman"/>
          <w:sz w:val="28"/>
          <w:szCs w:val="28"/>
          <w:lang w:bidi="en-US"/>
        </w:rPr>
        <w:t>(</w:t>
      </w:r>
      <w:r w:rsidRPr="00B719F0">
        <w:rPr>
          <w:rFonts w:ascii="Times New Roman" w:hAnsi="Times New Roman" w:cs="Times New Roman"/>
          <w:sz w:val="28"/>
          <w:szCs w:val="28"/>
          <w:lang w:val="en-US" w:bidi="en-US"/>
        </w:rPr>
        <w:t>v</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femoralis</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val="en-US" w:bidi="en-US"/>
        </w:rPr>
        <w:t>profunda</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rPr>
        <w:t>как правило, самый дистальный из крупных притоков бедренной вены. Она впадает в бедренную вену в среднем на 6-8 см ниже паховой связки. Дистальнее этого уровня в бедренную вену впадают небольшого диаметра притоки, соответствующие мелким ветвлениям бедренной артерии, и иногда нижняя ветвь латеральной окружающей бедро вены, если она представлена в виде не одного ствола, а 2-З сосудов. Кроме того, ниже устья глубокой вены бедра обычно впадают две вены-спутницы (пара артериальное венозное русло).</w:t>
      </w:r>
    </w:p>
    <w:p w:rsidR="0093567A" w:rsidRPr="00B719F0" w:rsidRDefault="00A26C3C" w:rsidP="0093567A">
      <w:pPr>
        <w:spacing w:after="0" w:line="240" w:lineRule="auto"/>
        <w:ind w:firstLine="800"/>
        <w:jc w:val="both"/>
        <w:rPr>
          <w:rFonts w:ascii="Times New Roman" w:hAnsi="Times New Roman" w:cs="Times New Roman"/>
          <w:sz w:val="28"/>
          <w:szCs w:val="28"/>
        </w:rPr>
      </w:pPr>
      <w:r w:rsidRPr="00B719F0">
        <w:rPr>
          <w:rFonts w:ascii="Times New Roman" w:hAnsi="Times New Roman" w:cs="Times New Roman"/>
          <w:sz w:val="28"/>
          <w:szCs w:val="28"/>
        </w:rPr>
        <w:t xml:space="preserve">Общая бедренная вена, помимо большой подкожной вены, принимает медиальную и латеральную окружающие бедро вены. Медиальная окружающая бедро вена расположена проксимальнее латеральной. Она может впадать на </w:t>
      </w:r>
      <w:proofErr w:type="gramStart"/>
      <w:r w:rsidRPr="00B719F0">
        <w:rPr>
          <w:rFonts w:ascii="Times New Roman" w:hAnsi="Times New Roman" w:cs="Times New Roman"/>
          <w:sz w:val="28"/>
          <w:szCs w:val="28"/>
        </w:rPr>
        <w:t>уровне</w:t>
      </w:r>
      <w:proofErr w:type="gramEnd"/>
      <w:r w:rsidRPr="00B719F0">
        <w:rPr>
          <w:rFonts w:ascii="Times New Roman" w:hAnsi="Times New Roman" w:cs="Times New Roman"/>
          <w:sz w:val="28"/>
          <w:szCs w:val="28"/>
        </w:rPr>
        <w:t xml:space="preserve"> устья большой подкожной вены и даже выше его.</w:t>
      </w:r>
    </w:p>
    <w:p w:rsidR="00282760" w:rsidRPr="00B719F0" w:rsidRDefault="00E93C24" w:rsidP="0093567A">
      <w:pPr>
        <w:spacing w:after="0" w:line="240" w:lineRule="auto"/>
        <w:rPr>
          <w:rStyle w:val="30"/>
          <w:rFonts w:eastAsiaTheme="minorHAnsi"/>
          <w:b w:val="0"/>
          <w:bCs w:val="0"/>
          <w:color w:val="auto"/>
          <w:sz w:val="28"/>
          <w:szCs w:val="28"/>
          <w:u w:val="none"/>
          <w:lang w:eastAsia="en-US" w:bidi="ar-SA"/>
        </w:rPr>
      </w:pPr>
      <w:r w:rsidRPr="00B719F0">
        <w:rPr>
          <w:rStyle w:val="22"/>
          <w:rFonts w:eastAsiaTheme="minorHAnsi"/>
          <w:b/>
          <w:color w:val="auto"/>
          <w:sz w:val="28"/>
          <w:szCs w:val="28"/>
        </w:rPr>
        <w:lastRenderedPageBreak/>
        <w:t>Перфорантные вены</w:t>
      </w:r>
      <w:r w:rsidRPr="00B719F0">
        <w:rPr>
          <w:rFonts w:ascii="Times New Roman" w:hAnsi="Times New Roman" w:cs="Times New Roman"/>
          <w:b/>
          <w:sz w:val="28"/>
          <w:szCs w:val="28"/>
          <w:lang w:eastAsia="ru-RU" w:bidi="ru-RU"/>
        </w:rPr>
        <w:t>:</w:t>
      </w:r>
      <w:r w:rsidRPr="00B719F0">
        <w:rPr>
          <w:rFonts w:ascii="Times New Roman" w:hAnsi="Times New Roman" w:cs="Times New Roman"/>
          <w:sz w:val="28"/>
          <w:szCs w:val="28"/>
          <w:lang w:eastAsia="ru-RU" w:bidi="ru-RU"/>
        </w:rPr>
        <w:t xml:space="preserve"> Обеспечивают сообщение поверхностной и глубокой венозных систем. Перфорантные вены содержат клапаны, которые ориентированы в одном направлении: из поверхностной венозной системы в глубокую.</w:t>
      </w:r>
      <w:bookmarkStart w:id="2" w:name="bookmark4"/>
    </w:p>
    <w:p w:rsidR="0093567A" w:rsidRPr="00B719F0" w:rsidRDefault="0093567A" w:rsidP="0093567A">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 xml:space="preserve">          Перфорантные вены (коммуниканты) представляют собой тонкостенные венозные сосуды, соединяющие систему поверхностных и глубоких вен и обеспечивающие однонаправленный ток крови из поверхностных вен </w:t>
      </w:r>
      <w:proofErr w:type="gramStart"/>
      <w:r w:rsidRPr="00B719F0">
        <w:rPr>
          <w:rFonts w:ascii="Times New Roman" w:hAnsi="Times New Roman" w:cs="Times New Roman"/>
          <w:sz w:val="28"/>
          <w:szCs w:val="28"/>
        </w:rPr>
        <w:t>в</w:t>
      </w:r>
      <w:proofErr w:type="gramEnd"/>
      <w:r w:rsidRPr="00B719F0">
        <w:rPr>
          <w:rFonts w:ascii="Times New Roman" w:hAnsi="Times New Roman" w:cs="Times New Roman"/>
          <w:sz w:val="28"/>
          <w:szCs w:val="28"/>
        </w:rPr>
        <w:t xml:space="preserve"> глубокие. Это сосуды различного диаметра - от долей миллиметра до 2 мм, длинной до 15 см, чаще имеющие косой ход. Большинство из них содержат клапаны, ориентированные таким образом, что обеспечивают односторонний ток крови. Наряду с коммуникантами, содержащими клапаны, имеются так называемые нейтральные, или бесклапанные, перфоранты, расположенные преимущественно на стопе.</w:t>
      </w:r>
    </w:p>
    <w:p w:rsidR="0093567A" w:rsidRPr="00B719F0" w:rsidRDefault="0093567A" w:rsidP="0093567A">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 xml:space="preserve">Перфорантные вены подразделяют на прямые и непрямые. Первые представляют собой сосуды, непосредственно соединяющие глубокую и поверхностную вены. Типичным примером прямого перфоранта является сафеноподколенное соустье. Прямых перфорантов немного, они более крупные и расположены в основном в дистальных отделах конечности (перфорантные вены Коккета в сухожильной части голени по медиальной поверхности). Непрямые перфоранты соединяют какую-либо подкожную вену с мышечной, которая, в свою очередь, прямо или опосредованно сообщается с глубокой веной. Непрямых перфорантов много; они обычно очень мелкие и расположены в основном в области мышечных массивов. </w:t>
      </w:r>
    </w:p>
    <w:p w:rsidR="0093567A" w:rsidRPr="00B719F0" w:rsidRDefault="0093567A" w:rsidP="0093567A">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Все перфоранты, как прямые, так и непрямые, сообщаются чаще всего не с основным стволом подкожной вены, а с каким-либо из его притоков</w:t>
      </w:r>
    </w:p>
    <w:p w:rsidR="0093567A" w:rsidRPr="00B719F0" w:rsidRDefault="0093567A" w:rsidP="0093567A">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Общее количество перфорантных вен превышает 100.</w:t>
      </w:r>
    </w:p>
    <w:p w:rsidR="0093567A" w:rsidRPr="00B719F0" w:rsidRDefault="0093567A" w:rsidP="0093567A">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Наиболее постоянными и значимыми являются следующие прямые перфоранты:</w:t>
      </w:r>
    </w:p>
    <w:p w:rsidR="0093567A" w:rsidRPr="00B719F0" w:rsidRDefault="0093567A" w:rsidP="0093567A">
      <w:pPr>
        <w:pStyle w:val="a4"/>
        <w:numPr>
          <w:ilvl w:val="0"/>
          <w:numId w:val="7"/>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группа перфорантов Коккета на медиальной поверхности нижней трети голени (в сухожильной ее части)</w:t>
      </w:r>
    </w:p>
    <w:p w:rsidR="0093567A" w:rsidRPr="00B719F0" w:rsidRDefault="0093567A" w:rsidP="0093567A">
      <w:pPr>
        <w:pStyle w:val="a4"/>
        <w:numPr>
          <w:ilvl w:val="0"/>
          <w:numId w:val="7"/>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перфорант Шермана на медиальной поверхности голени на высоте 23 см от уровня пола</w:t>
      </w:r>
    </w:p>
    <w:p w:rsidR="0093567A" w:rsidRPr="00B719F0" w:rsidRDefault="0093567A" w:rsidP="0093567A">
      <w:pPr>
        <w:pStyle w:val="a4"/>
        <w:numPr>
          <w:ilvl w:val="0"/>
          <w:numId w:val="7"/>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 xml:space="preserve">перфорант Бойда - на медиальной поверхности верней трети голени </w:t>
      </w:r>
    </w:p>
    <w:p w:rsidR="0093567A" w:rsidRPr="00B719F0" w:rsidRDefault="0093567A" w:rsidP="0093567A">
      <w:pPr>
        <w:pStyle w:val="a4"/>
        <w:numPr>
          <w:ilvl w:val="0"/>
          <w:numId w:val="7"/>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перфорант Додда - на медиальной поверхности нижней трети бедра (перед входом бедренной вены в гунтеров канал)</w:t>
      </w:r>
    </w:p>
    <w:p w:rsidR="0093567A" w:rsidRPr="00B719F0" w:rsidRDefault="0093567A" w:rsidP="0093567A">
      <w:pPr>
        <w:pStyle w:val="a4"/>
        <w:numPr>
          <w:ilvl w:val="0"/>
          <w:numId w:val="7"/>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перфорант Гунтера (Хантера) - на медиальной поверхности бедра сразу после выхода бедренной вены из гунтерова канала.</w:t>
      </w:r>
    </w:p>
    <w:p w:rsidR="00A26C3C" w:rsidRPr="00B719F0" w:rsidRDefault="0093567A" w:rsidP="00344637">
      <w:pPr>
        <w:spacing w:after="0" w:line="240" w:lineRule="auto"/>
        <w:rPr>
          <w:rStyle w:val="30"/>
          <w:rFonts w:eastAsiaTheme="minorHAnsi"/>
          <w:b w:val="0"/>
          <w:bCs w:val="0"/>
          <w:color w:val="auto"/>
          <w:sz w:val="28"/>
          <w:szCs w:val="28"/>
          <w:u w:val="none"/>
          <w:lang w:eastAsia="en-US" w:bidi="ar-SA"/>
        </w:rPr>
      </w:pPr>
      <w:r w:rsidRPr="00B719F0">
        <w:rPr>
          <w:rFonts w:ascii="Times New Roman" w:hAnsi="Times New Roman" w:cs="Times New Roman"/>
          <w:sz w:val="28"/>
          <w:szCs w:val="28"/>
        </w:rPr>
        <w:t xml:space="preserve">Остальные перфоранты на </w:t>
      </w:r>
      <w:proofErr w:type="gramStart"/>
      <w:r w:rsidRPr="00B719F0">
        <w:rPr>
          <w:rFonts w:ascii="Times New Roman" w:hAnsi="Times New Roman" w:cs="Times New Roman"/>
          <w:sz w:val="28"/>
          <w:szCs w:val="28"/>
        </w:rPr>
        <w:t>бедре</w:t>
      </w:r>
      <w:proofErr w:type="gramEnd"/>
      <w:r w:rsidRPr="00B719F0">
        <w:rPr>
          <w:rFonts w:ascii="Times New Roman" w:hAnsi="Times New Roman" w:cs="Times New Roman"/>
          <w:sz w:val="28"/>
          <w:szCs w:val="28"/>
        </w:rPr>
        <w:t xml:space="preserve"> чаще имеют небольшие размеры и являются непрямыми, располагаясь в мышечных массивах медиальной поверхности.</w:t>
      </w:r>
    </w:p>
    <w:p w:rsidR="00282760" w:rsidRPr="00B719F0" w:rsidRDefault="00282760" w:rsidP="00282760">
      <w:pPr>
        <w:pStyle w:val="a3"/>
        <w:jc w:val="center"/>
        <w:rPr>
          <w:rFonts w:ascii="Times New Roman" w:hAnsi="Times New Roman" w:cs="Times New Roman"/>
          <w:sz w:val="28"/>
          <w:szCs w:val="28"/>
        </w:rPr>
      </w:pPr>
      <w:r w:rsidRPr="00B719F0">
        <w:rPr>
          <w:rStyle w:val="30"/>
          <w:rFonts w:eastAsiaTheme="minorHAnsi"/>
          <w:bCs w:val="0"/>
          <w:color w:val="auto"/>
          <w:sz w:val="28"/>
          <w:szCs w:val="28"/>
        </w:rPr>
        <w:t>2.</w:t>
      </w:r>
      <w:r w:rsidRPr="00B719F0">
        <w:rPr>
          <w:rStyle w:val="30"/>
          <w:rFonts w:eastAsiaTheme="minorHAnsi"/>
          <w:color w:val="auto"/>
          <w:sz w:val="28"/>
          <w:szCs w:val="28"/>
        </w:rPr>
        <w:t>Физиология венозной системы нижних конечностей</w:t>
      </w:r>
      <w:bookmarkEnd w:id="2"/>
    </w:p>
    <w:p w:rsidR="00282760" w:rsidRPr="00B719F0" w:rsidRDefault="00282760" w:rsidP="0028276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     В норме по глубокой венозной системе от нижних конечностей оттекает 85-90% общего объёма крови, по поверхностным венам 10-15%.</w:t>
      </w:r>
    </w:p>
    <w:p w:rsidR="00282760" w:rsidRPr="00B719F0" w:rsidRDefault="00282760" w:rsidP="0028276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В норме отток крови из нижних конечностей обеспечивается двумя факторами гемодинамическим и гравитационным:</w:t>
      </w:r>
    </w:p>
    <w:p w:rsidR="00282760" w:rsidRPr="00B719F0" w:rsidRDefault="00282760" w:rsidP="00282760">
      <w:pPr>
        <w:pStyle w:val="a3"/>
        <w:rPr>
          <w:rFonts w:ascii="Times New Roman" w:hAnsi="Times New Roman" w:cs="Times New Roman"/>
          <w:b/>
          <w:sz w:val="28"/>
          <w:szCs w:val="28"/>
        </w:rPr>
      </w:pPr>
      <w:r w:rsidRPr="00B719F0">
        <w:rPr>
          <w:rStyle w:val="22"/>
          <w:rFonts w:eastAsiaTheme="minorHAnsi"/>
          <w:b/>
          <w:color w:val="auto"/>
          <w:sz w:val="28"/>
          <w:szCs w:val="28"/>
        </w:rPr>
        <w:lastRenderedPageBreak/>
        <w:t>Гемодинамический фактор:</w:t>
      </w:r>
    </w:p>
    <w:p w:rsidR="00282760" w:rsidRPr="00B719F0" w:rsidRDefault="00282760" w:rsidP="0028276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    Стенки поверхностных вен имеют гладкомышечные волокна, глубокие вены их не имеют. Таким образом, глубокие вены являются пассивным резервуаром венозной крови, который может сокращаться или расширяться под действием внешних сил, таких как:</w:t>
      </w:r>
    </w:p>
    <w:p w:rsidR="00282760" w:rsidRPr="00B719F0" w:rsidRDefault="00282760" w:rsidP="00282760">
      <w:pPr>
        <w:pStyle w:val="a3"/>
        <w:numPr>
          <w:ilvl w:val="0"/>
          <w:numId w:val="2"/>
        </w:numPr>
        <w:rPr>
          <w:rFonts w:ascii="Times New Roman" w:hAnsi="Times New Roman" w:cs="Times New Roman"/>
          <w:sz w:val="28"/>
          <w:szCs w:val="28"/>
        </w:rPr>
      </w:pPr>
      <w:r w:rsidRPr="00B719F0">
        <w:rPr>
          <w:rFonts w:ascii="Times New Roman" w:hAnsi="Times New Roman" w:cs="Times New Roman"/>
          <w:sz w:val="28"/>
          <w:szCs w:val="28"/>
          <w:lang w:eastAsia="ru-RU" w:bidi="ru-RU"/>
        </w:rPr>
        <w:t>Системное артериальное давление, передающееся на истоки венозной системы.</w:t>
      </w:r>
      <w:r w:rsidRPr="00B719F0">
        <w:rPr>
          <w:rFonts w:ascii="Times New Roman" w:hAnsi="Times New Roman" w:cs="Times New Roman"/>
          <w:sz w:val="28"/>
          <w:szCs w:val="28"/>
        </w:rPr>
        <w:t xml:space="preserve"> </w:t>
      </w:r>
    </w:p>
    <w:p w:rsidR="00282760" w:rsidRPr="00B719F0" w:rsidRDefault="00282760" w:rsidP="00282760">
      <w:pPr>
        <w:pStyle w:val="a3"/>
        <w:numPr>
          <w:ilvl w:val="0"/>
          <w:numId w:val="2"/>
        </w:numPr>
        <w:rPr>
          <w:rFonts w:ascii="Times New Roman" w:hAnsi="Times New Roman" w:cs="Times New Roman"/>
          <w:sz w:val="28"/>
          <w:szCs w:val="28"/>
        </w:rPr>
      </w:pPr>
      <w:r w:rsidRPr="00B719F0">
        <w:rPr>
          <w:rFonts w:ascii="Times New Roman" w:hAnsi="Times New Roman" w:cs="Times New Roman"/>
          <w:sz w:val="28"/>
          <w:szCs w:val="28"/>
          <w:lang w:eastAsia="ru-RU" w:bidi="ru-RU"/>
        </w:rPr>
        <w:t>Систолодиастолическое движение артерий, передающееся сопутствующим венозным сосудам.</w:t>
      </w:r>
      <w:r w:rsidRPr="00B719F0">
        <w:rPr>
          <w:rFonts w:ascii="Times New Roman" w:hAnsi="Times New Roman" w:cs="Times New Roman"/>
          <w:sz w:val="28"/>
          <w:szCs w:val="28"/>
        </w:rPr>
        <w:t xml:space="preserve"> </w:t>
      </w:r>
    </w:p>
    <w:p w:rsidR="00282760" w:rsidRPr="00B719F0" w:rsidRDefault="00282760" w:rsidP="00282760">
      <w:pPr>
        <w:pStyle w:val="a3"/>
        <w:numPr>
          <w:ilvl w:val="0"/>
          <w:numId w:val="2"/>
        </w:numPr>
        <w:rPr>
          <w:rFonts w:ascii="Times New Roman" w:hAnsi="Times New Roman" w:cs="Times New Roman"/>
          <w:sz w:val="28"/>
          <w:szCs w:val="28"/>
        </w:rPr>
      </w:pPr>
      <w:r w:rsidRPr="00B719F0">
        <w:rPr>
          <w:rFonts w:ascii="Times New Roman" w:hAnsi="Times New Roman" w:cs="Times New Roman"/>
          <w:sz w:val="28"/>
          <w:szCs w:val="28"/>
          <w:lang w:eastAsia="ru-RU" w:bidi="ru-RU"/>
        </w:rPr>
        <w:t>Периодически возникающие сдавление подошвенной венозной системы во время ходьбы</w:t>
      </w:r>
      <w:r w:rsidRPr="00B719F0">
        <w:rPr>
          <w:lang w:eastAsia="ru-RU" w:bidi="ru-RU"/>
        </w:rPr>
        <w:t>.</w:t>
      </w:r>
    </w:p>
    <w:p w:rsidR="00282760" w:rsidRPr="00B719F0" w:rsidRDefault="00282760" w:rsidP="00282760">
      <w:pPr>
        <w:pStyle w:val="a3"/>
        <w:numPr>
          <w:ilvl w:val="0"/>
          <w:numId w:val="2"/>
        </w:numPr>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Мышечно-венозная помпа голени и бедра, действие которой при сокращении мышц ведет к оттоку крови из венозных синусов в глубокие вены. Мышечно-венозная помпа «перекачивает» до 75% крови из нижних конечностей. </w:t>
      </w:r>
    </w:p>
    <w:p w:rsidR="00282760" w:rsidRPr="00B719F0" w:rsidRDefault="00282760" w:rsidP="00282760">
      <w:pPr>
        <w:pStyle w:val="a3"/>
        <w:numPr>
          <w:ilvl w:val="0"/>
          <w:numId w:val="2"/>
        </w:numPr>
        <w:rPr>
          <w:rFonts w:ascii="Times New Roman" w:hAnsi="Times New Roman" w:cs="Times New Roman"/>
          <w:sz w:val="28"/>
          <w:szCs w:val="28"/>
        </w:rPr>
      </w:pPr>
      <w:r w:rsidRPr="00B719F0">
        <w:rPr>
          <w:rFonts w:ascii="Times New Roman" w:hAnsi="Times New Roman" w:cs="Times New Roman"/>
          <w:sz w:val="28"/>
          <w:szCs w:val="28"/>
          <w:lang w:eastAsia="ru-RU" w:bidi="ru-RU"/>
        </w:rPr>
        <w:t>Дыхательные движения грудной клетки и диафрагмы, правых отделов сердца периодически создающие отрицательное давление в проксимальных отделах нижней полой вен</w:t>
      </w:r>
      <w:proofErr w:type="gramStart"/>
      <w:r w:rsidRPr="00B719F0">
        <w:rPr>
          <w:rFonts w:ascii="Times New Roman" w:hAnsi="Times New Roman" w:cs="Times New Roman"/>
          <w:sz w:val="28"/>
          <w:szCs w:val="28"/>
          <w:lang w:eastAsia="ru-RU" w:bidi="ru-RU"/>
        </w:rPr>
        <w:t>ы(</w:t>
      </w:r>
      <w:proofErr w:type="gramEnd"/>
      <w:r w:rsidRPr="00B719F0">
        <w:rPr>
          <w:rFonts w:ascii="Times New Roman" w:hAnsi="Times New Roman" w:cs="Times New Roman"/>
          <w:sz w:val="28"/>
          <w:szCs w:val="28"/>
          <w:lang w:eastAsia="ru-RU" w:bidi="ru-RU"/>
        </w:rPr>
        <w:t>«присасывающее действие»).</w:t>
      </w:r>
    </w:p>
    <w:p w:rsidR="00282760" w:rsidRPr="00B719F0" w:rsidRDefault="00282760" w:rsidP="00282760">
      <w:pPr>
        <w:pStyle w:val="a3"/>
        <w:numPr>
          <w:ilvl w:val="0"/>
          <w:numId w:val="2"/>
        </w:numPr>
        <w:rPr>
          <w:rFonts w:ascii="Times New Roman" w:hAnsi="Times New Roman" w:cs="Times New Roman"/>
          <w:sz w:val="28"/>
          <w:szCs w:val="28"/>
        </w:rPr>
      </w:pPr>
      <w:r w:rsidRPr="00B719F0">
        <w:rPr>
          <w:rFonts w:ascii="Times New Roman" w:hAnsi="Times New Roman" w:cs="Times New Roman"/>
          <w:sz w:val="28"/>
          <w:szCs w:val="28"/>
          <w:lang w:eastAsia="ru-RU" w:bidi="ru-RU"/>
        </w:rPr>
        <w:t>Внутрибрюшное давление.</w:t>
      </w:r>
    </w:p>
    <w:p w:rsidR="00282760" w:rsidRPr="00B719F0" w:rsidRDefault="00282760" w:rsidP="00282760">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20520D" w:rsidRPr="00B719F0" w:rsidRDefault="0020520D">
      <w:pPr>
        <w:spacing w:after="0" w:line="240" w:lineRule="auto"/>
        <w:rPr>
          <w:rFonts w:ascii="Times New Roman" w:hAnsi="Times New Roman" w:cs="Times New Roman"/>
          <w:b/>
          <w:sz w:val="28"/>
          <w:szCs w:val="28"/>
        </w:rPr>
      </w:pPr>
    </w:p>
    <w:p w:rsidR="00344637" w:rsidRPr="00872C19" w:rsidRDefault="00B719F0">
      <w:pPr>
        <w:spacing w:after="0" w:line="240" w:lineRule="auto"/>
        <w:rPr>
          <w:rFonts w:ascii="Times New Roman" w:hAnsi="Times New Roman" w:cs="Times New Roman"/>
          <w:sz w:val="28"/>
          <w:szCs w:val="28"/>
        </w:rPr>
      </w:pPr>
      <w:r w:rsidRPr="00B719F0">
        <w:rPr>
          <w:rFonts w:ascii="Times New Roman" w:hAnsi="Times New Roman" w:cs="Times New Roman"/>
          <w:b/>
          <w:sz w:val="28"/>
          <w:szCs w:val="28"/>
        </w:rPr>
        <w:lastRenderedPageBreak/>
        <w:t xml:space="preserve">Тема </w:t>
      </w:r>
      <w:r w:rsidR="00344637" w:rsidRPr="00B719F0">
        <w:rPr>
          <w:rFonts w:ascii="Times New Roman" w:hAnsi="Times New Roman" w:cs="Times New Roman"/>
          <w:b/>
          <w:sz w:val="28"/>
          <w:szCs w:val="28"/>
        </w:rPr>
        <w:t>№2.</w:t>
      </w:r>
      <w:r w:rsidR="00DA3FFA" w:rsidRPr="00B719F0">
        <w:rPr>
          <w:rFonts w:ascii="Times New Roman" w:hAnsi="Times New Roman"/>
          <w:b/>
          <w:sz w:val="28"/>
          <w:szCs w:val="28"/>
        </w:rPr>
        <w:t xml:space="preserve"> </w:t>
      </w:r>
      <w:r w:rsidR="00872C19" w:rsidRPr="00872C19">
        <w:rPr>
          <w:rFonts w:ascii="Times New Roman" w:hAnsi="Times New Roman" w:cs="Times New Roman"/>
          <w:sz w:val="28"/>
          <w:szCs w:val="28"/>
        </w:rPr>
        <w:t>Хроническая венозная недостаточность. Клинические проявления, диагностика, лечение</w:t>
      </w:r>
      <w:r w:rsidR="00872C19">
        <w:rPr>
          <w:rFonts w:ascii="Times New Roman" w:hAnsi="Times New Roman" w:cs="Times New Roman"/>
          <w:sz w:val="28"/>
          <w:szCs w:val="28"/>
        </w:rPr>
        <w:t>.</w:t>
      </w:r>
      <w:r w:rsidR="00872C19" w:rsidRPr="00872C19">
        <w:rPr>
          <w:color w:val="000000"/>
          <w:shd w:val="clear" w:color="auto" w:fill="FFF0F7"/>
        </w:rPr>
        <w:t xml:space="preserve"> </w:t>
      </w:r>
      <w:r w:rsidR="00872C19" w:rsidRPr="00872C19">
        <w:rPr>
          <w:rFonts w:ascii="Times New Roman" w:hAnsi="Times New Roman" w:cs="Times New Roman"/>
          <w:sz w:val="28"/>
          <w:szCs w:val="28"/>
        </w:rPr>
        <w:t>Причины, клиника и диагностика заболеваний вен</w:t>
      </w:r>
      <w:r w:rsidR="00872C19">
        <w:rPr>
          <w:rFonts w:ascii="Times New Roman" w:hAnsi="Times New Roman" w:cs="Times New Roman"/>
          <w:sz w:val="28"/>
          <w:szCs w:val="28"/>
        </w:rPr>
        <w:t>.</w:t>
      </w:r>
    </w:p>
    <w:p w:rsidR="0020520D" w:rsidRPr="00B719F0" w:rsidRDefault="00B719F0">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План темы:</w:t>
      </w:r>
    </w:p>
    <w:p w:rsidR="0020520D" w:rsidRPr="00B719F0" w:rsidRDefault="001C22B2">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1.Хроническая венозная</w:t>
      </w:r>
      <w:r w:rsidR="00D26F00" w:rsidRPr="00B719F0">
        <w:rPr>
          <w:rFonts w:ascii="Times New Roman" w:hAnsi="Times New Roman" w:cs="Times New Roman"/>
          <w:sz w:val="28"/>
          <w:szCs w:val="28"/>
        </w:rPr>
        <w:t xml:space="preserve"> </w:t>
      </w:r>
      <w:r w:rsidRPr="00B719F0">
        <w:rPr>
          <w:rFonts w:ascii="Times New Roman" w:hAnsi="Times New Roman" w:cs="Times New Roman"/>
          <w:sz w:val="28"/>
          <w:szCs w:val="28"/>
        </w:rPr>
        <w:t>недостаточность: этиология, клиника, диагностика и лечение.</w:t>
      </w:r>
    </w:p>
    <w:p w:rsidR="001C22B2" w:rsidRPr="00B719F0" w:rsidRDefault="00D26F00" w:rsidP="001C22B2">
      <w:p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2.</w:t>
      </w:r>
      <w:r w:rsidR="001C22B2" w:rsidRPr="00B719F0">
        <w:rPr>
          <w:rFonts w:ascii="Times New Roman" w:hAnsi="Times New Roman" w:cs="Times New Roman"/>
          <w:sz w:val="28"/>
          <w:szCs w:val="28"/>
        </w:rPr>
        <w:t xml:space="preserve"> Варикозная болезнь нижних конечностей: этиология, клиника, диагностика и лечение.</w:t>
      </w:r>
    </w:p>
    <w:p w:rsidR="00D26F00" w:rsidRPr="00B719F0" w:rsidRDefault="001C22B2">
      <w:pPr>
        <w:spacing w:after="0" w:line="240" w:lineRule="auto"/>
        <w:rPr>
          <w:rStyle w:val="30"/>
          <w:rFonts w:eastAsiaTheme="minorHAnsi"/>
          <w:b w:val="0"/>
          <w:color w:val="auto"/>
          <w:sz w:val="28"/>
          <w:szCs w:val="28"/>
          <w:u w:val="none"/>
        </w:rPr>
      </w:pPr>
      <w:r w:rsidRPr="00B719F0">
        <w:rPr>
          <w:rFonts w:ascii="Times New Roman" w:hAnsi="Times New Roman" w:cs="Times New Roman"/>
          <w:sz w:val="28"/>
          <w:szCs w:val="28"/>
        </w:rPr>
        <w:t>3.</w:t>
      </w:r>
      <w:r w:rsidRPr="00B719F0">
        <w:rPr>
          <w:rStyle w:val="30"/>
          <w:rFonts w:eastAsiaTheme="minorHAnsi"/>
          <w:b w:val="0"/>
          <w:color w:val="auto"/>
          <w:sz w:val="28"/>
          <w:szCs w:val="28"/>
          <w:u w:val="none"/>
        </w:rPr>
        <w:t>Осложнения варикозной болезни</w:t>
      </w:r>
    </w:p>
    <w:p w:rsidR="001C22B2" w:rsidRPr="00B719F0" w:rsidRDefault="001C22B2" w:rsidP="001C22B2">
      <w:pPr>
        <w:spacing w:after="0" w:line="240" w:lineRule="auto"/>
        <w:rPr>
          <w:rFonts w:ascii="Times New Roman" w:hAnsi="Times New Roman" w:cs="Times New Roman"/>
          <w:sz w:val="28"/>
          <w:szCs w:val="28"/>
        </w:rPr>
      </w:pPr>
      <w:r w:rsidRPr="00B719F0">
        <w:rPr>
          <w:rStyle w:val="30"/>
          <w:rFonts w:eastAsiaTheme="minorHAnsi"/>
          <w:b w:val="0"/>
          <w:color w:val="auto"/>
          <w:sz w:val="28"/>
          <w:szCs w:val="28"/>
          <w:u w:val="none"/>
        </w:rPr>
        <w:t>4.</w:t>
      </w:r>
      <w:r w:rsidRPr="00B719F0">
        <w:rPr>
          <w:rFonts w:ascii="Times New Roman" w:hAnsi="Times New Roman" w:cs="Times New Roman"/>
          <w:sz w:val="28"/>
          <w:szCs w:val="28"/>
          <w:lang w:eastAsia="ru-RU" w:bidi="ru-RU"/>
        </w:rPr>
        <w:t>Посттромботическая болезнь:</w:t>
      </w:r>
      <w:r w:rsidRPr="00B719F0">
        <w:rPr>
          <w:rFonts w:ascii="Times New Roman" w:hAnsi="Times New Roman" w:cs="Times New Roman"/>
          <w:sz w:val="28"/>
          <w:szCs w:val="28"/>
        </w:rPr>
        <w:t xml:space="preserve"> этиология, клиника, диагностика и лечение.</w:t>
      </w:r>
    </w:p>
    <w:p w:rsidR="00D26F00" w:rsidRPr="00B719F0" w:rsidRDefault="00D26F00">
      <w:pPr>
        <w:spacing w:after="0" w:line="240" w:lineRule="auto"/>
        <w:rPr>
          <w:rFonts w:ascii="Times New Roman" w:hAnsi="Times New Roman" w:cs="Times New Roman"/>
          <w:sz w:val="28"/>
          <w:szCs w:val="28"/>
        </w:rPr>
      </w:pPr>
    </w:p>
    <w:p w:rsidR="00D26F00" w:rsidRPr="00B719F0" w:rsidRDefault="00D26F00" w:rsidP="00D26F00">
      <w:pPr>
        <w:pStyle w:val="a3"/>
        <w:rPr>
          <w:rFonts w:ascii="Times New Roman" w:hAnsi="Times New Roman" w:cs="Times New Roman"/>
          <w:sz w:val="28"/>
          <w:szCs w:val="28"/>
        </w:rPr>
      </w:pPr>
      <w:bookmarkStart w:id="3" w:name="bookmark1"/>
      <w:bookmarkStart w:id="4" w:name="bookmark2"/>
      <w:r w:rsidRPr="00B719F0">
        <w:rPr>
          <w:rFonts w:ascii="Times New Roman" w:hAnsi="Times New Roman" w:cs="Times New Roman"/>
          <w:b/>
          <w:sz w:val="28"/>
          <w:szCs w:val="28"/>
          <w:u w:val="single"/>
        </w:rPr>
        <w:t>1.</w:t>
      </w:r>
      <w:r w:rsidRPr="00B719F0">
        <w:rPr>
          <w:rFonts w:ascii="Times New Roman" w:hAnsi="Times New Roman" w:cs="Times New Roman"/>
          <w:b/>
          <w:sz w:val="28"/>
          <w:szCs w:val="28"/>
          <w:u w:val="single"/>
          <w:lang w:eastAsia="ru-RU" w:bidi="ru-RU"/>
        </w:rPr>
        <w:t>Хроническая венозная недостаточнос</w:t>
      </w:r>
      <w:r w:rsidRPr="00B719F0">
        <w:rPr>
          <w:rFonts w:ascii="Times New Roman" w:hAnsi="Times New Roman" w:cs="Times New Roman"/>
          <w:sz w:val="28"/>
          <w:szCs w:val="28"/>
          <w:u w:val="single"/>
          <w:lang w:eastAsia="ru-RU" w:bidi="ru-RU"/>
        </w:rPr>
        <w:t>ть</w:t>
      </w:r>
      <w:r w:rsidRPr="00B719F0">
        <w:rPr>
          <w:rFonts w:ascii="Times New Roman" w:hAnsi="Times New Roman" w:cs="Times New Roman"/>
          <w:sz w:val="28"/>
          <w:szCs w:val="28"/>
          <w:lang w:eastAsia="ru-RU" w:bidi="ru-RU"/>
        </w:rPr>
        <w:t>.</w:t>
      </w:r>
      <w:bookmarkEnd w:id="3"/>
      <w:bookmarkEnd w:id="4"/>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Хроническая венозная недостаточность (ХВН) - синдром, связанный с нарушением кровотока в венозном бассейне нижних конечностей.</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Хроническую венозную недостаточность нижних конечностей вызывают в основном два заболевания - варикозное расширение вен нижних конечностей и </w:t>
      </w:r>
      <w:r w:rsidRPr="00B719F0">
        <w:rPr>
          <w:rFonts w:ascii="Times New Roman" w:hAnsi="Times New Roman" w:cs="Times New Roman"/>
          <w:sz w:val="28"/>
          <w:szCs w:val="28"/>
        </w:rPr>
        <w:t>посттромботическая</w:t>
      </w:r>
      <w:r w:rsidRPr="00B719F0">
        <w:rPr>
          <w:rFonts w:ascii="Times New Roman" w:hAnsi="Times New Roman" w:cs="Times New Roman"/>
          <w:sz w:val="28"/>
          <w:szCs w:val="28"/>
          <w:lang w:eastAsia="ru-RU" w:bidi="ru-RU"/>
        </w:rPr>
        <w:t xml:space="preserve"> болезнь.</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ХВН наблюдается также при врожденных ангиодисплазиях болезни Паркса-Вебер</w:t>
      </w:r>
      <w:r w:rsidRPr="00B719F0">
        <w:rPr>
          <w:rFonts w:ascii="Times New Roman" w:hAnsi="Times New Roman" w:cs="Times New Roman"/>
          <w:sz w:val="28"/>
          <w:szCs w:val="28"/>
        </w:rPr>
        <w:t>а -</w:t>
      </w:r>
      <w:r w:rsidRPr="00B719F0">
        <w:rPr>
          <w:rFonts w:ascii="Times New Roman" w:hAnsi="Times New Roman" w:cs="Times New Roman"/>
          <w:sz w:val="28"/>
          <w:szCs w:val="28"/>
          <w:lang w:eastAsia="ru-RU" w:bidi="ru-RU"/>
        </w:rPr>
        <w:t xml:space="preserve"> Рубашова (патологические артериовенозные свищи), синдроме Клиппеля-Тренноне (нефункционирующая глубокая венозная система).</w:t>
      </w: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В России различными формами ХВН страдают более 35 млн. человек, причем у 15% из них имеются трофические язвы. В США и странах Западной Европы частота варикозной болезни составляет 25%.</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Проблема ХВН, была хорошо известна нашим предкам. Это подтверждают, в частности, раскопки захоронения </w:t>
      </w:r>
      <w:r w:rsidRPr="00B719F0">
        <w:rPr>
          <w:rFonts w:ascii="Times New Roman" w:hAnsi="Times New Roman" w:cs="Times New Roman"/>
          <w:sz w:val="28"/>
          <w:szCs w:val="28"/>
          <w:lang w:val="en-US" w:bidi="en-US"/>
        </w:rPr>
        <w:t>Mastabo</w:t>
      </w:r>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eastAsia="ru-RU" w:bidi="ru-RU"/>
        </w:rPr>
        <w:t xml:space="preserve">в Египте (1595-1580 </w:t>
      </w:r>
      <w:r w:rsidRPr="00B719F0">
        <w:rPr>
          <w:rFonts w:ascii="Times New Roman" w:hAnsi="Times New Roman" w:cs="Times New Roman"/>
          <w:sz w:val="28"/>
          <w:szCs w:val="28"/>
        </w:rPr>
        <w:t>гг.</w:t>
      </w:r>
      <w:r w:rsidRPr="00B719F0">
        <w:rPr>
          <w:rFonts w:ascii="Times New Roman" w:hAnsi="Times New Roman" w:cs="Times New Roman"/>
          <w:sz w:val="28"/>
          <w:szCs w:val="28"/>
          <w:lang w:eastAsia="ru-RU" w:bidi="ru-RU"/>
        </w:rPr>
        <w:t xml:space="preserve"> до н.э.), где была найдена мумия с признаками прижизненного лечения венозной трофической язвы голени. Изображения людей с забинтованными ногами мы находим и в рисунках африканских племен. Гиппократ и Авиценна посвящали целые разделы своих трудов, описанию и лечению заболеваний вен.</w:t>
      </w:r>
    </w:p>
    <w:p w:rsidR="00D26F00" w:rsidRPr="00B719F0" w:rsidRDefault="00D26F00" w:rsidP="00D26F00">
      <w:pPr>
        <w:pStyle w:val="a3"/>
        <w:rPr>
          <w:rFonts w:ascii="Times New Roman" w:hAnsi="Times New Roman" w:cs="Times New Roman"/>
          <w:sz w:val="28"/>
          <w:szCs w:val="28"/>
        </w:rPr>
      </w:pPr>
      <w:bookmarkStart w:id="5" w:name="bookmark5"/>
      <w:r w:rsidRPr="00B719F0">
        <w:rPr>
          <w:rStyle w:val="30"/>
          <w:rFonts w:eastAsiaTheme="minorHAnsi"/>
          <w:color w:val="auto"/>
          <w:sz w:val="28"/>
          <w:szCs w:val="28"/>
        </w:rPr>
        <w:t>Патофизиология хронической венозной недостаточности:</w:t>
      </w:r>
      <w:bookmarkEnd w:id="5"/>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Основой патогенеза ХВН является венозная гипертензия, возникающая вследствие функциональной или органической недостаточности клапанного аппарата вен и развития патологического венозного рефлюкса — ретроградного сброса крови в поверхностную венозную систему.</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u w:val="single"/>
        </w:rPr>
        <w:t>Факторы риска развития ХВН</w:t>
      </w:r>
      <w:r w:rsidRPr="00B719F0">
        <w:rPr>
          <w:rFonts w:ascii="Times New Roman" w:hAnsi="Times New Roman" w:cs="Times New Roman"/>
          <w:sz w:val="28"/>
          <w:szCs w:val="28"/>
        </w:rPr>
        <w:t>:</w:t>
      </w:r>
      <w:r w:rsidRPr="00B719F0">
        <w:rPr>
          <w:rFonts w:ascii="Times New Roman" w:hAnsi="Times New Roman" w:cs="Times New Roman"/>
          <w:sz w:val="28"/>
          <w:szCs w:val="28"/>
        </w:rPr>
        <w:tab/>
        <w:t>наследственность, ожирение,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беременность, образ жизни, возраст, перенесенный острые заболевания вен нижних конечностей.</w:t>
      </w:r>
    </w:p>
    <w:p w:rsidR="00D26F00" w:rsidRPr="00B719F0" w:rsidRDefault="00D26F00" w:rsidP="00D26F00">
      <w:pPr>
        <w:pStyle w:val="a3"/>
        <w:rPr>
          <w:rFonts w:ascii="Times New Roman" w:hAnsi="Times New Roman" w:cs="Times New Roman"/>
          <w:sz w:val="28"/>
          <w:szCs w:val="28"/>
        </w:rPr>
      </w:pPr>
      <w:bookmarkStart w:id="6" w:name="bookmark6"/>
      <w:r w:rsidRPr="00B719F0">
        <w:rPr>
          <w:rStyle w:val="30"/>
          <w:rFonts w:eastAsiaTheme="minorHAnsi"/>
          <w:b w:val="0"/>
          <w:bCs w:val="0"/>
          <w:color w:val="auto"/>
          <w:sz w:val="28"/>
          <w:szCs w:val="28"/>
          <w:lang w:eastAsia="en-US" w:bidi="ar-SA"/>
        </w:rPr>
        <w:t>Международная классификация хронических заболеваний вен нижних конечностей (система СЕАР)</w:t>
      </w:r>
      <w:bookmarkEnd w:id="6"/>
    </w:p>
    <w:p w:rsidR="00D26F00" w:rsidRPr="00B719F0" w:rsidRDefault="00D26F00" w:rsidP="00D26F00">
      <w:pPr>
        <w:pStyle w:val="a3"/>
        <w:rPr>
          <w:rFonts w:ascii="Times New Roman" w:hAnsi="Times New Roman" w:cs="Times New Roman"/>
          <w:b/>
          <w:sz w:val="28"/>
          <w:szCs w:val="28"/>
          <w:u w:val="single"/>
        </w:rPr>
      </w:pPr>
      <w:r w:rsidRPr="00B719F0">
        <w:rPr>
          <w:rFonts w:ascii="Times New Roman" w:hAnsi="Times New Roman" w:cs="Times New Roman"/>
          <w:b/>
          <w:sz w:val="28"/>
          <w:szCs w:val="28"/>
          <w:u w:val="single"/>
        </w:rPr>
        <w:t>Клиническая классификация</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Стадия 0. Отсутствие симптомов болезни вен при осмотре и пальпации.</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Стадия 1. Телеангиэктазии или ретикулярные вены.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Стадия 2. Варикозно-расширенные вены.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Стадия 3. Отек.</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lastRenderedPageBreak/>
        <w:t>Стадия 4. Кожные изменения, обусловленные заболеванием вен (пигментация, венозная экзема, липодерматосклероз).</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Стадия 5. Кожные изменения, указанные выше, и зажившая язва.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Стадия 6. Кожные изменения, указанные выше, и активная язва.</w:t>
      </w:r>
    </w:p>
    <w:p w:rsidR="00D26F00" w:rsidRPr="00B719F0" w:rsidRDefault="00D26F00" w:rsidP="00D26F00">
      <w:pPr>
        <w:pStyle w:val="a3"/>
        <w:rPr>
          <w:rFonts w:ascii="Times New Roman" w:hAnsi="Times New Roman" w:cs="Times New Roman"/>
          <w:sz w:val="28"/>
          <w:szCs w:val="28"/>
        </w:rPr>
      </w:pPr>
      <w:bookmarkStart w:id="7" w:name="bookmark7"/>
      <w:r w:rsidRPr="00B719F0">
        <w:rPr>
          <w:rStyle w:val="30"/>
          <w:rFonts w:eastAsiaTheme="minorHAnsi"/>
          <w:color w:val="auto"/>
          <w:sz w:val="28"/>
          <w:szCs w:val="28"/>
        </w:rPr>
        <w:t>Клинический симптомокомплекс ХВН</w:t>
      </w:r>
      <w:bookmarkEnd w:id="7"/>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Варикозно-расширенные подкожные вены</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Симптом «тяжёлых ног»</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Судороги мышц по ночам</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Отёки стоп и голеней к концу дня</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Боль по ходу варикозно-расширенной вен</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Боль в виде распирания конечности</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Гиперпигментация кожи в дистальных отделах</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Липодермосклероз</w:t>
      </w:r>
    </w:p>
    <w:p w:rsidR="00D26F00" w:rsidRPr="00B719F0" w:rsidRDefault="00D26F00" w:rsidP="00D26F00">
      <w:pPr>
        <w:pStyle w:val="a3"/>
        <w:widowControl w:val="0"/>
        <w:numPr>
          <w:ilvl w:val="0"/>
          <w:numId w:val="8"/>
        </w:numPr>
        <w:rPr>
          <w:rFonts w:ascii="Times New Roman" w:hAnsi="Times New Roman" w:cs="Times New Roman"/>
          <w:sz w:val="28"/>
          <w:szCs w:val="28"/>
        </w:rPr>
      </w:pPr>
      <w:r w:rsidRPr="00B719F0">
        <w:rPr>
          <w:rFonts w:ascii="Times New Roman" w:hAnsi="Times New Roman" w:cs="Times New Roman"/>
          <w:sz w:val="28"/>
          <w:szCs w:val="28"/>
        </w:rPr>
        <w:t>Трофическая язва с локализацией у медиальной лодыжки.</w:t>
      </w:r>
    </w:p>
    <w:p w:rsidR="00D26F00" w:rsidRPr="00B719F0" w:rsidRDefault="00D26F00" w:rsidP="00D26F00">
      <w:pPr>
        <w:pStyle w:val="a3"/>
        <w:rPr>
          <w:rFonts w:ascii="Times New Roman" w:hAnsi="Times New Roman" w:cs="Times New Roman"/>
          <w:sz w:val="28"/>
          <w:szCs w:val="28"/>
        </w:rPr>
      </w:pPr>
      <w:bookmarkStart w:id="8" w:name="bookmark8"/>
      <w:r w:rsidRPr="00B719F0">
        <w:rPr>
          <w:rStyle w:val="30"/>
          <w:rFonts w:eastAsiaTheme="minorHAnsi"/>
          <w:color w:val="auto"/>
          <w:sz w:val="28"/>
          <w:szCs w:val="28"/>
        </w:rPr>
        <w:t>Инструментальная диагностика ХВН</w:t>
      </w:r>
      <w:bookmarkEnd w:id="8"/>
    </w:p>
    <w:p w:rsidR="00D26F00" w:rsidRPr="00B719F0" w:rsidRDefault="00D26F00" w:rsidP="00D26F00">
      <w:pPr>
        <w:pStyle w:val="a3"/>
        <w:widowControl w:val="0"/>
        <w:numPr>
          <w:ilvl w:val="0"/>
          <w:numId w:val="9"/>
        </w:numPr>
        <w:rPr>
          <w:rFonts w:ascii="Times New Roman" w:hAnsi="Times New Roman" w:cs="Times New Roman"/>
          <w:sz w:val="28"/>
          <w:szCs w:val="28"/>
        </w:rPr>
      </w:pPr>
      <w:r w:rsidRPr="00B719F0">
        <w:rPr>
          <w:rFonts w:ascii="Times New Roman" w:hAnsi="Times New Roman" w:cs="Times New Roman"/>
          <w:sz w:val="28"/>
          <w:szCs w:val="28"/>
        </w:rPr>
        <w:t>Ультразвуковая</w:t>
      </w:r>
      <w:r w:rsidRPr="00B719F0">
        <w:rPr>
          <w:rFonts w:ascii="Times New Roman" w:hAnsi="Times New Roman" w:cs="Times New Roman"/>
          <w:sz w:val="28"/>
          <w:szCs w:val="28"/>
        </w:rPr>
        <w:tab/>
        <w:t>допплерография</w:t>
      </w:r>
    </w:p>
    <w:p w:rsidR="00D26F00" w:rsidRPr="00B719F0" w:rsidRDefault="00D26F00" w:rsidP="00D26F00">
      <w:pPr>
        <w:pStyle w:val="a3"/>
        <w:widowControl w:val="0"/>
        <w:numPr>
          <w:ilvl w:val="0"/>
          <w:numId w:val="9"/>
        </w:numPr>
        <w:rPr>
          <w:rFonts w:ascii="Times New Roman" w:hAnsi="Times New Roman" w:cs="Times New Roman"/>
          <w:sz w:val="28"/>
          <w:szCs w:val="28"/>
        </w:rPr>
      </w:pPr>
      <w:r w:rsidRPr="00B719F0">
        <w:rPr>
          <w:rFonts w:ascii="Times New Roman" w:hAnsi="Times New Roman" w:cs="Times New Roman"/>
          <w:sz w:val="28"/>
          <w:szCs w:val="28"/>
        </w:rPr>
        <w:t>Ультразвуковое</w:t>
      </w:r>
      <w:r w:rsidRPr="00B719F0">
        <w:rPr>
          <w:rFonts w:ascii="Times New Roman" w:hAnsi="Times New Roman" w:cs="Times New Roman"/>
          <w:sz w:val="28"/>
          <w:szCs w:val="28"/>
        </w:rPr>
        <w:tab/>
        <w:t>дуплексное ангиосканирование</w:t>
      </w:r>
    </w:p>
    <w:p w:rsidR="00D26F00" w:rsidRPr="00B719F0" w:rsidRDefault="00D26F00" w:rsidP="00D26F00">
      <w:pPr>
        <w:pStyle w:val="a3"/>
        <w:widowControl w:val="0"/>
        <w:numPr>
          <w:ilvl w:val="0"/>
          <w:numId w:val="9"/>
        </w:numPr>
        <w:rPr>
          <w:rFonts w:ascii="Times New Roman" w:hAnsi="Times New Roman" w:cs="Times New Roman"/>
          <w:sz w:val="28"/>
          <w:szCs w:val="28"/>
        </w:rPr>
      </w:pPr>
      <w:r w:rsidRPr="00B719F0">
        <w:rPr>
          <w:rFonts w:ascii="Times New Roman" w:hAnsi="Times New Roman" w:cs="Times New Roman"/>
          <w:sz w:val="28"/>
          <w:szCs w:val="28"/>
        </w:rPr>
        <w:t>Радиоизотопная</w:t>
      </w:r>
      <w:r w:rsidRPr="00B719F0">
        <w:rPr>
          <w:rFonts w:ascii="Times New Roman" w:hAnsi="Times New Roman" w:cs="Times New Roman"/>
          <w:sz w:val="28"/>
          <w:szCs w:val="28"/>
        </w:rPr>
        <w:tab/>
        <w:t>флебография</w:t>
      </w:r>
    </w:p>
    <w:p w:rsidR="00D26F00" w:rsidRPr="00B719F0" w:rsidRDefault="00D26F00" w:rsidP="00D26F00">
      <w:pPr>
        <w:pStyle w:val="a3"/>
        <w:widowControl w:val="0"/>
        <w:numPr>
          <w:ilvl w:val="0"/>
          <w:numId w:val="9"/>
        </w:numPr>
        <w:rPr>
          <w:rFonts w:ascii="Times New Roman" w:hAnsi="Times New Roman" w:cs="Times New Roman"/>
          <w:sz w:val="28"/>
          <w:szCs w:val="28"/>
        </w:rPr>
      </w:pPr>
      <w:r w:rsidRPr="00B719F0">
        <w:rPr>
          <w:rFonts w:ascii="Times New Roman" w:hAnsi="Times New Roman" w:cs="Times New Roman"/>
          <w:sz w:val="28"/>
          <w:szCs w:val="28"/>
        </w:rPr>
        <w:t>Дистальная и ретроградная флебография</w:t>
      </w:r>
    </w:p>
    <w:p w:rsidR="00D26F00" w:rsidRPr="00B719F0" w:rsidRDefault="00D26F00" w:rsidP="00D26F00">
      <w:pPr>
        <w:pStyle w:val="a3"/>
        <w:rPr>
          <w:rFonts w:ascii="Times New Roman" w:hAnsi="Times New Roman" w:cs="Times New Roman"/>
          <w:sz w:val="28"/>
          <w:szCs w:val="28"/>
        </w:rPr>
      </w:pPr>
      <w:bookmarkStart w:id="9" w:name="bookmark9"/>
      <w:r w:rsidRPr="00B719F0">
        <w:rPr>
          <w:rStyle w:val="30"/>
          <w:rFonts w:eastAsiaTheme="minorHAnsi"/>
          <w:color w:val="auto"/>
          <w:sz w:val="28"/>
          <w:szCs w:val="28"/>
        </w:rPr>
        <w:t>Лечение ХВН</w:t>
      </w:r>
      <w:bookmarkEnd w:id="9"/>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Консервативное лечение: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На</w:t>
      </w:r>
      <w:r w:rsidRPr="00B719F0">
        <w:rPr>
          <w:rFonts w:ascii="Times New Roman" w:hAnsi="Times New Roman" w:cs="Times New Roman"/>
          <w:sz w:val="28"/>
          <w:szCs w:val="28"/>
        </w:rPr>
        <w:tab/>
        <w:t>сегодняшний</w:t>
      </w:r>
      <w:r w:rsidRPr="00B719F0">
        <w:rPr>
          <w:rFonts w:ascii="Times New Roman" w:hAnsi="Times New Roman" w:cs="Times New Roman"/>
          <w:sz w:val="28"/>
          <w:szCs w:val="28"/>
        </w:rPr>
        <w:tab/>
        <w:t>день, хирургические</w:t>
      </w:r>
      <w:r w:rsidRPr="00B719F0">
        <w:rPr>
          <w:rFonts w:ascii="Times New Roman" w:hAnsi="Times New Roman" w:cs="Times New Roman"/>
          <w:sz w:val="28"/>
          <w:szCs w:val="28"/>
        </w:rPr>
        <w:tab/>
        <w:t>методы, являются</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единственными радикальными методами лечения синдрома ХВН. Консервативное лечение рассматривается как подготовительный этап к хирургическому лечению и должно включать в себя: </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rPr>
        <w:t>постоянное эластическое бинтование или ношение эластического трикотажа, возвышенное положение ноги в постели;</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rPr>
        <w:t>нестероидные противовоспалительные средства: диклофенак, индометацин, кетопрофен, фенопрофен.</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rPr>
        <w:t>спазмолитики (но-шпа, папаверин);</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rPr>
        <w:t>п</w:t>
      </w:r>
      <w:r w:rsidRPr="00B719F0">
        <w:rPr>
          <w:rFonts w:ascii="Times New Roman" w:hAnsi="Times New Roman" w:cs="Times New Roman"/>
          <w:sz w:val="28"/>
          <w:szCs w:val="28"/>
          <w:lang w:eastAsia="ru-RU" w:bidi="ru-RU"/>
        </w:rPr>
        <w:t xml:space="preserve">репараты, повышающие венозный тонус и улучшающие лимфоотток: анавенол, венорутон, троксевазин, эскузан, гливенол, детралекс, гинкор форт, цикло 3 форт, </w:t>
      </w:r>
      <w:r w:rsidRPr="00B719F0">
        <w:rPr>
          <w:rFonts w:ascii="Times New Roman" w:hAnsi="Times New Roman" w:cs="Times New Roman"/>
          <w:sz w:val="28"/>
          <w:szCs w:val="28"/>
        </w:rPr>
        <w:t>эндотелон. Детралекс</w:t>
      </w:r>
      <w:r w:rsidRPr="00B719F0">
        <w:rPr>
          <w:rFonts w:ascii="Times New Roman" w:hAnsi="Times New Roman" w:cs="Times New Roman"/>
          <w:sz w:val="28"/>
          <w:szCs w:val="28"/>
          <w:lang w:eastAsia="ru-RU" w:bidi="ru-RU"/>
        </w:rPr>
        <w:t xml:space="preserve"> назначают по 1 таблетке 2 раза в день в течение 2-х месяцев. При наличии открытых трофических язв целесообразно применение препарата в течение 4-х месяцев.</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rPr>
        <w:t>п</w:t>
      </w:r>
      <w:r w:rsidRPr="00B719F0">
        <w:rPr>
          <w:rFonts w:ascii="Times New Roman" w:hAnsi="Times New Roman" w:cs="Times New Roman"/>
          <w:sz w:val="28"/>
          <w:szCs w:val="28"/>
          <w:lang w:eastAsia="ru-RU" w:bidi="ru-RU"/>
        </w:rPr>
        <w:t>репараты, утраняющие микроциркуляторные расстройства и</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нормализающие гемореологию:</w:t>
      </w:r>
      <w:r w:rsidRPr="00B719F0">
        <w:rPr>
          <w:rFonts w:ascii="Times New Roman" w:hAnsi="Times New Roman" w:cs="Times New Roman"/>
          <w:sz w:val="28"/>
          <w:szCs w:val="28"/>
          <w:lang w:eastAsia="ru-RU" w:bidi="ru-RU"/>
        </w:rPr>
        <w:tab/>
        <w:t xml:space="preserve">группа </w:t>
      </w:r>
      <w:proofErr w:type="gramStart"/>
      <w:r w:rsidRPr="00B719F0">
        <w:rPr>
          <w:rFonts w:ascii="Times New Roman" w:hAnsi="Times New Roman" w:cs="Times New Roman"/>
          <w:sz w:val="28"/>
          <w:szCs w:val="28"/>
          <w:lang w:eastAsia="ru-RU" w:bidi="ru-RU"/>
        </w:rPr>
        <w:t>низкомолекулярных</w:t>
      </w:r>
      <w:proofErr w:type="gramEnd"/>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декстранов:</w:t>
      </w:r>
      <w:r w:rsidRPr="00B719F0">
        <w:rPr>
          <w:rFonts w:ascii="Times New Roman" w:hAnsi="Times New Roman" w:cs="Times New Roman"/>
          <w:sz w:val="28"/>
          <w:szCs w:val="28"/>
          <w:lang w:eastAsia="ru-RU" w:bidi="ru-RU"/>
        </w:rPr>
        <w:tab/>
        <w:t xml:space="preserve">пентоксифиллин (трентал), </w:t>
      </w:r>
      <w:proofErr w:type="gramStart"/>
      <w:r w:rsidRPr="00B719F0">
        <w:rPr>
          <w:rFonts w:ascii="Times New Roman" w:hAnsi="Times New Roman" w:cs="Times New Roman"/>
          <w:sz w:val="28"/>
          <w:szCs w:val="28"/>
          <w:lang w:eastAsia="ru-RU" w:bidi="ru-RU"/>
        </w:rPr>
        <w:t>ацетилсалициловую</w:t>
      </w:r>
      <w:proofErr w:type="gramEnd"/>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кислоту, тиклопидин (тиклид), клопидогрель (</w:t>
      </w:r>
      <w:proofErr w:type="gramStart"/>
      <w:r w:rsidRPr="00B719F0">
        <w:rPr>
          <w:rFonts w:ascii="Times New Roman" w:hAnsi="Times New Roman" w:cs="Times New Roman"/>
          <w:sz w:val="28"/>
          <w:szCs w:val="28"/>
          <w:lang w:eastAsia="ru-RU" w:bidi="ru-RU"/>
        </w:rPr>
        <w:t>плавике</w:t>
      </w:r>
      <w:proofErr w:type="gramEnd"/>
      <w:r w:rsidRPr="00B719F0">
        <w:rPr>
          <w:rFonts w:ascii="Times New Roman" w:hAnsi="Times New Roman" w:cs="Times New Roman"/>
          <w:sz w:val="28"/>
          <w:szCs w:val="28"/>
          <w:lang w:eastAsia="ru-RU" w:bidi="ru-RU"/>
        </w:rPr>
        <w:t>).</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дезагреганты (аспирин</w:t>
      </w:r>
      <w:r w:rsidRPr="00B719F0">
        <w:rPr>
          <w:rFonts w:ascii="Times New Roman" w:hAnsi="Times New Roman" w:cs="Times New Roman"/>
          <w:sz w:val="28"/>
          <w:szCs w:val="28"/>
        </w:rPr>
        <w:t>)</w:t>
      </w:r>
      <w:r w:rsidRPr="00B719F0">
        <w:rPr>
          <w:rFonts w:ascii="Times New Roman" w:hAnsi="Times New Roman" w:cs="Times New Roman"/>
          <w:sz w:val="28"/>
          <w:szCs w:val="28"/>
          <w:lang w:eastAsia="ru-RU" w:bidi="ru-RU"/>
        </w:rPr>
        <w:t>;</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витамины группы</w:t>
      </w:r>
      <w:proofErr w:type="gramStart"/>
      <w:r w:rsidRPr="00B719F0">
        <w:rPr>
          <w:rFonts w:ascii="Times New Roman" w:hAnsi="Times New Roman" w:cs="Times New Roman"/>
          <w:sz w:val="28"/>
          <w:szCs w:val="28"/>
          <w:lang w:eastAsia="ru-RU" w:bidi="ru-RU"/>
        </w:rPr>
        <w:t xml:space="preserve"> В</w:t>
      </w:r>
      <w:proofErr w:type="gramEnd"/>
      <w:r w:rsidRPr="00B719F0">
        <w:rPr>
          <w:rFonts w:ascii="Times New Roman" w:hAnsi="Times New Roman" w:cs="Times New Roman"/>
          <w:sz w:val="28"/>
          <w:szCs w:val="28"/>
          <w:lang w:eastAsia="ru-RU" w:bidi="ru-RU"/>
        </w:rPr>
        <w:t>, С, РР;</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физиотерапевтическое лечение </w:t>
      </w:r>
      <w:r w:rsidRPr="00B719F0">
        <w:rPr>
          <w:rFonts w:ascii="Times New Roman" w:hAnsi="Times New Roman" w:cs="Times New Roman"/>
          <w:sz w:val="28"/>
          <w:szCs w:val="28"/>
        </w:rPr>
        <w:t>(</w:t>
      </w:r>
      <w:r w:rsidRPr="00B719F0">
        <w:rPr>
          <w:rFonts w:ascii="Times New Roman" w:hAnsi="Times New Roman" w:cs="Times New Roman"/>
          <w:sz w:val="28"/>
          <w:szCs w:val="28"/>
          <w:lang w:eastAsia="ru-RU" w:bidi="ru-RU"/>
        </w:rPr>
        <w:t>электрофорез с новокаином, гепарином или трипсином, ультразвук, лазеротерапия);</w:t>
      </w:r>
    </w:p>
    <w:p w:rsidR="00D26F00" w:rsidRPr="00B719F0" w:rsidRDefault="00D26F00"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местное лечение трофических язв (некрэктомия, перевязки с </w:t>
      </w:r>
      <w:r w:rsidRPr="00B719F0">
        <w:rPr>
          <w:rFonts w:ascii="Times New Roman" w:hAnsi="Times New Roman" w:cs="Times New Roman"/>
          <w:sz w:val="28"/>
          <w:szCs w:val="28"/>
          <w:lang w:eastAsia="ru-RU" w:bidi="ru-RU"/>
        </w:rPr>
        <w:lastRenderedPageBreak/>
        <w:t>антисептиками и протеолитическими ферментами и др.);</w:t>
      </w:r>
    </w:p>
    <w:p w:rsidR="001C22B2" w:rsidRPr="00B719F0" w:rsidRDefault="001C22B2" w:rsidP="00D26F00">
      <w:pPr>
        <w:pStyle w:val="a3"/>
        <w:widowControl w:val="0"/>
        <w:numPr>
          <w:ilvl w:val="0"/>
          <w:numId w:val="10"/>
        </w:numPr>
        <w:rPr>
          <w:rFonts w:ascii="Times New Roman" w:hAnsi="Times New Roman" w:cs="Times New Roman"/>
          <w:sz w:val="28"/>
          <w:szCs w:val="28"/>
        </w:rPr>
      </w:pPr>
      <w:r w:rsidRPr="00B719F0">
        <w:rPr>
          <w:rFonts w:ascii="Times New Roman" w:hAnsi="Times New Roman" w:cs="Times New Roman"/>
          <w:sz w:val="28"/>
          <w:szCs w:val="28"/>
          <w:lang w:eastAsia="ru-RU" w:bidi="ru-RU"/>
        </w:rPr>
        <w:t>лечебную физкультуру</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Хирургическое лечение</w:t>
      </w:r>
      <w:r w:rsidRPr="00B719F0">
        <w:rPr>
          <w:rFonts w:ascii="Times New Roman" w:hAnsi="Times New Roman" w:cs="Times New Roman"/>
          <w:sz w:val="28"/>
          <w:szCs w:val="28"/>
        </w:rPr>
        <w:t>:</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Выбор метода хирургического лечении </w:t>
      </w:r>
      <w:proofErr w:type="gramStart"/>
      <w:r w:rsidRPr="00B719F0">
        <w:rPr>
          <w:rFonts w:ascii="Times New Roman" w:hAnsi="Times New Roman" w:cs="Times New Roman"/>
          <w:sz w:val="28"/>
          <w:szCs w:val="28"/>
          <w:lang w:eastAsia="ru-RU" w:bidi="ru-RU"/>
        </w:rPr>
        <w:t>прямую</w:t>
      </w:r>
      <w:proofErr w:type="gramEnd"/>
      <w:r w:rsidRPr="00B719F0">
        <w:rPr>
          <w:rFonts w:ascii="Times New Roman" w:hAnsi="Times New Roman" w:cs="Times New Roman"/>
          <w:sz w:val="28"/>
          <w:szCs w:val="28"/>
          <w:lang w:eastAsia="ru-RU" w:bidi="ru-RU"/>
        </w:rPr>
        <w:t xml:space="preserve"> зависит от основного заболевания приведшего к развитию ХВН</w:t>
      </w:r>
    </w:p>
    <w:p w:rsidR="00D26F00" w:rsidRPr="00B719F0" w:rsidRDefault="00D26F00" w:rsidP="00D26F00">
      <w:pPr>
        <w:pStyle w:val="a3"/>
        <w:rPr>
          <w:rFonts w:ascii="Times New Roman" w:hAnsi="Times New Roman" w:cs="Times New Roman"/>
          <w:b/>
          <w:sz w:val="28"/>
          <w:szCs w:val="28"/>
          <w:u w:val="single"/>
        </w:rPr>
      </w:pPr>
      <w:bookmarkStart w:id="10" w:name="bookmark10"/>
      <w:bookmarkStart w:id="11" w:name="bookmark11"/>
      <w:r w:rsidRPr="00B719F0">
        <w:rPr>
          <w:rFonts w:ascii="Times New Roman" w:hAnsi="Times New Roman" w:cs="Times New Roman"/>
          <w:b/>
          <w:sz w:val="28"/>
          <w:szCs w:val="28"/>
          <w:u w:val="single"/>
        </w:rPr>
        <w:t>2.Варикозная болезнь нижних конечностей</w:t>
      </w:r>
      <w:bookmarkEnd w:id="10"/>
      <w:bookmarkEnd w:id="11"/>
    </w:p>
    <w:p w:rsidR="00D26F00" w:rsidRPr="00B719F0" w:rsidRDefault="00D26F00" w:rsidP="00D26F00">
      <w:pPr>
        <w:pStyle w:val="a3"/>
        <w:rPr>
          <w:rFonts w:ascii="Times New Roman" w:hAnsi="Times New Roman" w:cs="Times New Roman"/>
          <w:sz w:val="28"/>
          <w:szCs w:val="28"/>
        </w:rPr>
      </w:pPr>
      <w:bookmarkStart w:id="12" w:name="bookmark12"/>
      <w:r w:rsidRPr="00B719F0">
        <w:rPr>
          <w:rStyle w:val="30"/>
          <w:rFonts w:eastAsiaTheme="minorHAnsi"/>
          <w:color w:val="auto"/>
          <w:sz w:val="28"/>
          <w:szCs w:val="28"/>
        </w:rPr>
        <w:t>Этиология:</w:t>
      </w:r>
      <w:bookmarkEnd w:id="12"/>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Варикозная болезнь нижних конечностей (ВБНК) является полиэтиологическим заболеванием. Выделяют предрасполагающие и производящие факторы развития варикозной болезни:</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Предрасполагающие факторы (факторы риска):</w:t>
      </w:r>
    </w:p>
    <w:p w:rsidR="00D26F00" w:rsidRPr="00B719F0" w:rsidRDefault="00D26F00" w:rsidP="00D26F00">
      <w:pPr>
        <w:pStyle w:val="a3"/>
        <w:widowControl w:val="0"/>
        <w:numPr>
          <w:ilvl w:val="0"/>
          <w:numId w:val="11"/>
        </w:numPr>
        <w:rPr>
          <w:rFonts w:ascii="Times New Roman" w:hAnsi="Times New Roman" w:cs="Times New Roman"/>
          <w:sz w:val="28"/>
          <w:szCs w:val="28"/>
        </w:rPr>
      </w:pPr>
      <w:r w:rsidRPr="00B719F0">
        <w:rPr>
          <w:rFonts w:ascii="Times New Roman" w:hAnsi="Times New Roman" w:cs="Times New Roman"/>
          <w:sz w:val="28"/>
          <w:szCs w:val="28"/>
        </w:rPr>
        <w:t>Наследственная предрасположенность</w:t>
      </w:r>
    </w:p>
    <w:p w:rsidR="00D26F00" w:rsidRPr="00B719F0" w:rsidRDefault="00D26F00" w:rsidP="00D26F00">
      <w:pPr>
        <w:pStyle w:val="a3"/>
        <w:widowControl w:val="0"/>
        <w:numPr>
          <w:ilvl w:val="0"/>
          <w:numId w:val="11"/>
        </w:numPr>
        <w:rPr>
          <w:rFonts w:ascii="Times New Roman" w:hAnsi="Times New Roman" w:cs="Times New Roman"/>
          <w:sz w:val="28"/>
          <w:szCs w:val="28"/>
        </w:rPr>
      </w:pPr>
      <w:r w:rsidRPr="00B719F0">
        <w:rPr>
          <w:rFonts w:ascii="Times New Roman" w:hAnsi="Times New Roman" w:cs="Times New Roman"/>
          <w:sz w:val="28"/>
          <w:szCs w:val="28"/>
        </w:rPr>
        <w:t>Конституциональные особенности</w:t>
      </w:r>
    </w:p>
    <w:p w:rsidR="00D26F00" w:rsidRPr="00B719F0" w:rsidRDefault="00D26F00" w:rsidP="00D26F00">
      <w:pPr>
        <w:pStyle w:val="a3"/>
        <w:widowControl w:val="0"/>
        <w:numPr>
          <w:ilvl w:val="0"/>
          <w:numId w:val="11"/>
        </w:numPr>
        <w:rPr>
          <w:rFonts w:ascii="Times New Roman" w:hAnsi="Times New Roman" w:cs="Times New Roman"/>
          <w:sz w:val="28"/>
          <w:szCs w:val="28"/>
        </w:rPr>
      </w:pPr>
      <w:r w:rsidRPr="00B719F0">
        <w:rPr>
          <w:rFonts w:ascii="Times New Roman" w:hAnsi="Times New Roman" w:cs="Times New Roman"/>
          <w:sz w:val="28"/>
          <w:szCs w:val="28"/>
        </w:rPr>
        <w:t>Женский пол</w:t>
      </w:r>
    </w:p>
    <w:p w:rsidR="00D26F00" w:rsidRPr="00B719F0" w:rsidRDefault="00D26F00" w:rsidP="00D26F00">
      <w:pPr>
        <w:pStyle w:val="a3"/>
        <w:widowControl w:val="0"/>
        <w:numPr>
          <w:ilvl w:val="0"/>
          <w:numId w:val="11"/>
        </w:numPr>
        <w:rPr>
          <w:rFonts w:ascii="Times New Roman" w:hAnsi="Times New Roman" w:cs="Times New Roman"/>
          <w:sz w:val="28"/>
          <w:szCs w:val="28"/>
        </w:rPr>
      </w:pPr>
      <w:r w:rsidRPr="00B719F0">
        <w:rPr>
          <w:rFonts w:ascii="Times New Roman" w:hAnsi="Times New Roman" w:cs="Times New Roman"/>
          <w:sz w:val="28"/>
          <w:szCs w:val="28"/>
        </w:rPr>
        <w:t>Особенности труда</w:t>
      </w:r>
    </w:p>
    <w:p w:rsidR="00D26F00" w:rsidRPr="00B719F0" w:rsidRDefault="00D26F00" w:rsidP="00D26F00">
      <w:pPr>
        <w:pStyle w:val="a3"/>
        <w:widowControl w:val="0"/>
        <w:numPr>
          <w:ilvl w:val="0"/>
          <w:numId w:val="11"/>
        </w:numPr>
        <w:rPr>
          <w:rFonts w:ascii="Times New Roman" w:hAnsi="Times New Roman" w:cs="Times New Roman"/>
          <w:sz w:val="28"/>
          <w:szCs w:val="28"/>
        </w:rPr>
      </w:pPr>
      <w:r w:rsidRPr="00B719F0">
        <w:rPr>
          <w:rFonts w:ascii="Times New Roman" w:hAnsi="Times New Roman" w:cs="Times New Roman"/>
          <w:sz w:val="28"/>
          <w:szCs w:val="28"/>
        </w:rPr>
        <w:t>Гормональная контрацепция</w:t>
      </w:r>
    </w:p>
    <w:p w:rsidR="00D26F00" w:rsidRPr="00B719F0" w:rsidRDefault="00D26F00" w:rsidP="00D26F00">
      <w:pPr>
        <w:pStyle w:val="a3"/>
        <w:widowControl w:val="0"/>
        <w:numPr>
          <w:ilvl w:val="0"/>
          <w:numId w:val="11"/>
        </w:numPr>
        <w:rPr>
          <w:rFonts w:ascii="Times New Roman" w:hAnsi="Times New Roman" w:cs="Times New Roman"/>
          <w:sz w:val="28"/>
          <w:szCs w:val="28"/>
        </w:rPr>
      </w:pPr>
      <w:r w:rsidRPr="00B719F0">
        <w:rPr>
          <w:rFonts w:ascii="Times New Roman" w:hAnsi="Times New Roman" w:cs="Times New Roman"/>
          <w:sz w:val="28"/>
          <w:szCs w:val="28"/>
        </w:rPr>
        <w:t>Нарушение соединительно-тканных структур в стенке вены и неполноценность клапанного аппарата.</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Производящие факторы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Физиологические состояния и заболевания, приводящие к повышению внутрибрюшного и внутрисосудистого давления (тяжелые статические нагрузки, беременность, хронические заболевания лёгких, кишечника, </w:t>
      </w:r>
      <w:proofErr w:type="gramStart"/>
      <w:r w:rsidRPr="00B719F0">
        <w:rPr>
          <w:rFonts w:ascii="Times New Roman" w:hAnsi="Times New Roman" w:cs="Times New Roman"/>
          <w:sz w:val="28"/>
          <w:szCs w:val="28"/>
        </w:rPr>
        <w:t>артерио-венозные</w:t>
      </w:r>
      <w:proofErr w:type="gramEnd"/>
      <w:r w:rsidRPr="00B719F0">
        <w:rPr>
          <w:rFonts w:ascii="Times New Roman" w:hAnsi="Times New Roman" w:cs="Times New Roman"/>
          <w:sz w:val="28"/>
          <w:szCs w:val="28"/>
        </w:rPr>
        <w:t xml:space="preserve"> свищи).</w:t>
      </w:r>
    </w:p>
    <w:p w:rsidR="00D26F00" w:rsidRPr="00B719F0" w:rsidRDefault="00D26F00" w:rsidP="00D26F00">
      <w:pPr>
        <w:pStyle w:val="a3"/>
        <w:rPr>
          <w:rFonts w:ascii="Times New Roman" w:hAnsi="Times New Roman" w:cs="Times New Roman"/>
          <w:sz w:val="28"/>
          <w:szCs w:val="28"/>
        </w:rPr>
      </w:pPr>
      <w:bookmarkStart w:id="13" w:name="bookmark13"/>
      <w:r w:rsidRPr="00B719F0">
        <w:rPr>
          <w:rStyle w:val="30"/>
          <w:rFonts w:eastAsiaTheme="minorHAnsi"/>
          <w:color w:val="auto"/>
          <w:sz w:val="28"/>
          <w:szCs w:val="28"/>
        </w:rPr>
        <w:t>Патогенез</w:t>
      </w:r>
      <w:bookmarkEnd w:id="13"/>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Патогенез ВБНК заключается в постепенной деградации гладкомышечных и эластических волокон стенки подкожных вен и перфорантов, что приводит к их постепенному расширению. На этом фоне развивается относительная недостаточность клапанов (они остаются интактны, но створки их полностью не смыкаются). Развивается один из вариантов </w:t>
      </w:r>
      <w:proofErr w:type="gramStart"/>
      <w:r w:rsidRPr="00B719F0">
        <w:rPr>
          <w:rFonts w:ascii="Times New Roman" w:hAnsi="Times New Roman" w:cs="Times New Roman"/>
          <w:sz w:val="28"/>
          <w:szCs w:val="28"/>
        </w:rPr>
        <w:t>венозного</w:t>
      </w:r>
      <w:proofErr w:type="gramEnd"/>
      <w:r w:rsidRPr="00B719F0">
        <w:rPr>
          <w:rFonts w:ascii="Times New Roman" w:hAnsi="Times New Roman" w:cs="Times New Roman"/>
          <w:sz w:val="28"/>
          <w:szCs w:val="28"/>
        </w:rPr>
        <w:t xml:space="preserve"> рефлюкса: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1 -й вариант</w:t>
      </w:r>
      <w:r w:rsidRPr="00B719F0">
        <w:rPr>
          <w:rFonts w:ascii="Times New Roman" w:hAnsi="Times New Roman" w:cs="Times New Roman"/>
          <w:sz w:val="28"/>
          <w:szCs w:val="28"/>
        </w:rPr>
        <w:t xml:space="preserve"> - горизонтальный </w:t>
      </w:r>
      <w:proofErr w:type="gramStart"/>
      <w:r w:rsidRPr="00B719F0">
        <w:rPr>
          <w:rFonts w:ascii="Times New Roman" w:hAnsi="Times New Roman" w:cs="Times New Roman"/>
          <w:sz w:val="28"/>
          <w:szCs w:val="28"/>
        </w:rPr>
        <w:t>вено-венозный</w:t>
      </w:r>
      <w:proofErr w:type="gramEnd"/>
      <w:r w:rsidRPr="00B719F0">
        <w:rPr>
          <w:rFonts w:ascii="Times New Roman" w:hAnsi="Times New Roman" w:cs="Times New Roman"/>
          <w:sz w:val="28"/>
          <w:szCs w:val="28"/>
        </w:rPr>
        <w:t xml:space="preserve"> рефлюкс (относительная клапанная недостаточность перфорантных вен)</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2-й вариант</w:t>
      </w:r>
      <w:r w:rsidRPr="00B719F0">
        <w:rPr>
          <w:rFonts w:ascii="Times New Roman" w:hAnsi="Times New Roman" w:cs="Times New Roman"/>
          <w:sz w:val="28"/>
          <w:szCs w:val="28"/>
        </w:rPr>
        <w:t xml:space="preserve"> - вертикальный поверхностный рефлюкс (относительная клапанная недостаточность поверхностных венозных магистралей);</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lang w:eastAsia="ru-RU" w:bidi="ru-RU"/>
        </w:rPr>
        <w:t>3-й вариант</w:t>
      </w:r>
      <w:r w:rsidRPr="00B719F0">
        <w:rPr>
          <w:rFonts w:ascii="Times New Roman" w:hAnsi="Times New Roman" w:cs="Times New Roman"/>
          <w:sz w:val="28"/>
          <w:szCs w:val="28"/>
          <w:lang w:eastAsia="ru-RU" w:bidi="ru-RU"/>
        </w:rPr>
        <w:t xml:space="preserve"> - вертикальный глубокий рефлюкс (относительная клапанная недостаточность глубоких вен за счет местной гиперволемии балластной кровью)</w:t>
      </w:r>
    </w:p>
    <w:p w:rsidR="00D26F00" w:rsidRPr="00B719F0" w:rsidRDefault="00D26F00" w:rsidP="00D26F00">
      <w:pPr>
        <w:pStyle w:val="a3"/>
        <w:rPr>
          <w:rFonts w:ascii="Times New Roman" w:hAnsi="Times New Roman" w:cs="Times New Roman"/>
          <w:sz w:val="28"/>
          <w:szCs w:val="28"/>
        </w:rPr>
      </w:pPr>
      <w:bookmarkStart w:id="14" w:name="bookmark14"/>
      <w:r w:rsidRPr="00B719F0">
        <w:rPr>
          <w:rStyle w:val="30"/>
          <w:rFonts w:eastAsiaTheme="minorHAnsi"/>
          <w:color w:val="auto"/>
          <w:sz w:val="28"/>
          <w:szCs w:val="28"/>
        </w:rPr>
        <w:t>Классификация ВБНК</w:t>
      </w:r>
      <w:bookmarkEnd w:id="14"/>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Классификация по типу варикоза</w:t>
      </w:r>
    </w:p>
    <w:p w:rsidR="00D26F00" w:rsidRPr="00B719F0" w:rsidRDefault="00D26F00" w:rsidP="00D26F00">
      <w:pPr>
        <w:pStyle w:val="a3"/>
        <w:widowControl w:val="0"/>
        <w:numPr>
          <w:ilvl w:val="0"/>
          <w:numId w:val="12"/>
        </w:numPr>
        <w:rPr>
          <w:rFonts w:ascii="Times New Roman" w:hAnsi="Times New Roman" w:cs="Times New Roman"/>
          <w:sz w:val="28"/>
          <w:szCs w:val="28"/>
        </w:rPr>
      </w:pPr>
      <w:r w:rsidRPr="00B719F0">
        <w:rPr>
          <w:rFonts w:ascii="Times New Roman" w:hAnsi="Times New Roman" w:cs="Times New Roman"/>
          <w:sz w:val="28"/>
          <w:szCs w:val="28"/>
          <w:lang w:eastAsia="ru-RU" w:bidi="ru-RU"/>
        </w:rPr>
        <w:t>Магистральный</w:t>
      </w:r>
    </w:p>
    <w:p w:rsidR="00D26F00" w:rsidRPr="00B719F0" w:rsidRDefault="00D26F00" w:rsidP="00D26F00">
      <w:pPr>
        <w:pStyle w:val="a3"/>
        <w:widowControl w:val="0"/>
        <w:numPr>
          <w:ilvl w:val="0"/>
          <w:numId w:val="12"/>
        </w:numPr>
        <w:rPr>
          <w:rFonts w:ascii="Times New Roman" w:hAnsi="Times New Roman" w:cs="Times New Roman"/>
          <w:sz w:val="28"/>
          <w:szCs w:val="28"/>
        </w:rPr>
      </w:pPr>
      <w:r w:rsidRPr="00B719F0">
        <w:rPr>
          <w:rFonts w:ascii="Times New Roman" w:hAnsi="Times New Roman" w:cs="Times New Roman"/>
          <w:sz w:val="28"/>
          <w:szCs w:val="28"/>
          <w:lang w:eastAsia="ru-RU" w:bidi="ru-RU"/>
        </w:rPr>
        <w:t>Смешанный</w:t>
      </w:r>
    </w:p>
    <w:p w:rsidR="00D26F00" w:rsidRPr="00B719F0" w:rsidRDefault="00D26F00" w:rsidP="00D26F00">
      <w:pPr>
        <w:pStyle w:val="a3"/>
        <w:widowControl w:val="0"/>
        <w:numPr>
          <w:ilvl w:val="0"/>
          <w:numId w:val="12"/>
        </w:numPr>
        <w:rPr>
          <w:rFonts w:ascii="Times New Roman" w:hAnsi="Times New Roman" w:cs="Times New Roman"/>
          <w:b/>
          <w:sz w:val="28"/>
          <w:szCs w:val="28"/>
        </w:rPr>
      </w:pPr>
      <w:r w:rsidRPr="00B719F0">
        <w:rPr>
          <w:rFonts w:ascii="Times New Roman" w:hAnsi="Times New Roman" w:cs="Times New Roman"/>
          <w:sz w:val="28"/>
          <w:szCs w:val="28"/>
          <w:lang w:eastAsia="ru-RU" w:bidi="ru-RU"/>
        </w:rPr>
        <w:t>Рассыпной</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Классификация по стадии клинического течения</w:t>
      </w:r>
    </w:p>
    <w:p w:rsidR="00D26F00" w:rsidRPr="00B719F0" w:rsidRDefault="00D26F00" w:rsidP="00D26F00">
      <w:pPr>
        <w:pStyle w:val="a3"/>
        <w:rPr>
          <w:rFonts w:ascii="Times New Roman" w:hAnsi="Times New Roman" w:cs="Times New Roman"/>
          <w:b/>
          <w:i/>
          <w:sz w:val="28"/>
          <w:szCs w:val="28"/>
        </w:rPr>
      </w:pPr>
      <w:r w:rsidRPr="00B719F0">
        <w:rPr>
          <w:rFonts w:ascii="Times New Roman" w:hAnsi="Times New Roman" w:cs="Times New Roman"/>
          <w:b/>
          <w:i/>
          <w:sz w:val="28"/>
          <w:szCs w:val="28"/>
          <w:lang w:eastAsia="ru-RU" w:bidi="ru-RU"/>
        </w:rPr>
        <w:t>Компенсированная стадия</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А - нет несостоятельности клапанного аппарата</w:t>
      </w:r>
    </w:p>
    <w:p w:rsidR="00D26F00" w:rsidRPr="00B719F0" w:rsidRDefault="00D26F00" w:rsidP="00D26F00">
      <w:pPr>
        <w:pStyle w:val="a3"/>
        <w:rPr>
          <w:rFonts w:ascii="Times New Roman" w:hAnsi="Times New Roman" w:cs="Times New Roman"/>
          <w:sz w:val="28"/>
          <w:szCs w:val="28"/>
        </w:rPr>
      </w:pPr>
      <w:proofErr w:type="gramStart"/>
      <w:r w:rsidRPr="00B719F0">
        <w:rPr>
          <w:rFonts w:ascii="Times New Roman" w:hAnsi="Times New Roman" w:cs="Times New Roman"/>
          <w:sz w:val="28"/>
          <w:szCs w:val="28"/>
          <w:lang w:eastAsia="ru-RU" w:bidi="ru-RU"/>
        </w:rPr>
        <w:lastRenderedPageBreak/>
        <w:t>Б</w:t>
      </w:r>
      <w:proofErr w:type="gramEnd"/>
      <w:r w:rsidRPr="00B719F0">
        <w:rPr>
          <w:rFonts w:ascii="Times New Roman" w:hAnsi="Times New Roman" w:cs="Times New Roman"/>
          <w:sz w:val="28"/>
          <w:szCs w:val="28"/>
          <w:lang w:eastAsia="ru-RU" w:bidi="ru-RU"/>
        </w:rPr>
        <w:t xml:space="preserve"> - несостоятельность клапанного аппарата</w:t>
      </w:r>
    </w:p>
    <w:p w:rsidR="00D26F00" w:rsidRPr="00B719F0" w:rsidRDefault="00D26F00" w:rsidP="00D26F00">
      <w:pPr>
        <w:pStyle w:val="a3"/>
        <w:rPr>
          <w:rFonts w:ascii="Times New Roman" w:hAnsi="Times New Roman" w:cs="Times New Roman"/>
          <w:b/>
          <w:i/>
          <w:sz w:val="28"/>
          <w:szCs w:val="28"/>
        </w:rPr>
      </w:pPr>
      <w:r w:rsidRPr="00B719F0">
        <w:rPr>
          <w:rFonts w:ascii="Times New Roman" w:hAnsi="Times New Roman" w:cs="Times New Roman"/>
          <w:b/>
          <w:i/>
          <w:sz w:val="28"/>
          <w:szCs w:val="28"/>
          <w:lang w:eastAsia="ru-RU" w:bidi="ru-RU"/>
        </w:rPr>
        <w:t>Декомпенсированная стадия</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А - отёки, боли</w:t>
      </w:r>
    </w:p>
    <w:p w:rsidR="00D26F00" w:rsidRPr="00B719F0" w:rsidRDefault="00D26F00" w:rsidP="00D26F00">
      <w:pPr>
        <w:pStyle w:val="a3"/>
        <w:rPr>
          <w:rFonts w:ascii="Times New Roman" w:hAnsi="Times New Roman" w:cs="Times New Roman"/>
          <w:sz w:val="28"/>
          <w:szCs w:val="28"/>
        </w:rPr>
      </w:pPr>
      <w:proofErr w:type="gramStart"/>
      <w:r w:rsidRPr="00B719F0">
        <w:rPr>
          <w:rFonts w:ascii="Times New Roman" w:hAnsi="Times New Roman" w:cs="Times New Roman"/>
          <w:sz w:val="28"/>
          <w:szCs w:val="28"/>
          <w:lang w:eastAsia="ru-RU" w:bidi="ru-RU"/>
        </w:rPr>
        <w:t>Б</w:t>
      </w:r>
      <w:proofErr w:type="gramEnd"/>
      <w:r w:rsidRPr="00B719F0">
        <w:rPr>
          <w:rFonts w:ascii="Times New Roman" w:hAnsi="Times New Roman" w:cs="Times New Roman"/>
          <w:sz w:val="28"/>
          <w:szCs w:val="28"/>
          <w:lang w:eastAsia="ru-RU" w:bidi="ru-RU"/>
        </w:rPr>
        <w:t xml:space="preserve"> - трофические расстройства</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Классификация по уровню венозного сброса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i/>
          <w:sz w:val="28"/>
          <w:szCs w:val="28"/>
          <w:lang w:eastAsia="ru-RU" w:bidi="ru-RU"/>
        </w:rPr>
        <w:t xml:space="preserve">Высокий </w:t>
      </w:r>
      <w:proofErr w:type="gramStart"/>
      <w:r w:rsidRPr="00B719F0">
        <w:rPr>
          <w:rFonts w:ascii="Times New Roman" w:hAnsi="Times New Roman" w:cs="Times New Roman"/>
          <w:b/>
          <w:i/>
          <w:sz w:val="28"/>
          <w:szCs w:val="28"/>
          <w:lang w:eastAsia="ru-RU" w:bidi="ru-RU"/>
        </w:rPr>
        <w:t>вено-венозный</w:t>
      </w:r>
      <w:proofErr w:type="gramEnd"/>
      <w:r w:rsidRPr="00B719F0">
        <w:rPr>
          <w:rFonts w:ascii="Times New Roman" w:hAnsi="Times New Roman" w:cs="Times New Roman"/>
          <w:b/>
          <w:i/>
          <w:sz w:val="28"/>
          <w:szCs w:val="28"/>
          <w:lang w:eastAsia="ru-RU" w:bidi="ru-RU"/>
        </w:rPr>
        <w:t xml:space="preserve"> сброс: </w:t>
      </w:r>
      <w:r w:rsidRPr="00B719F0">
        <w:rPr>
          <w:rFonts w:ascii="Times New Roman" w:hAnsi="Times New Roman" w:cs="Times New Roman"/>
          <w:sz w:val="28"/>
          <w:szCs w:val="28"/>
          <w:lang w:eastAsia="ru-RU" w:bidi="ru-RU"/>
        </w:rPr>
        <w:t>Сброса крови в поверхностную систему через сафенофеморальное соустье.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i/>
          <w:sz w:val="28"/>
          <w:szCs w:val="28"/>
          <w:lang w:eastAsia="ru-RU" w:bidi="ru-RU"/>
        </w:rPr>
        <w:t xml:space="preserve">Низкий </w:t>
      </w:r>
      <w:proofErr w:type="gramStart"/>
      <w:r w:rsidRPr="00B719F0">
        <w:rPr>
          <w:rFonts w:ascii="Times New Roman" w:hAnsi="Times New Roman" w:cs="Times New Roman"/>
          <w:b/>
          <w:i/>
          <w:sz w:val="28"/>
          <w:szCs w:val="28"/>
          <w:lang w:eastAsia="ru-RU" w:bidi="ru-RU"/>
        </w:rPr>
        <w:t>вено-венозный</w:t>
      </w:r>
      <w:proofErr w:type="gramEnd"/>
      <w:r w:rsidRPr="00B719F0">
        <w:rPr>
          <w:rFonts w:ascii="Times New Roman" w:hAnsi="Times New Roman" w:cs="Times New Roman"/>
          <w:b/>
          <w:i/>
          <w:sz w:val="28"/>
          <w:szCs w:val="28"/>
          <w:lang w:eastAsia="ru-RU" w:bidi="ru-RU"/>
        </w:rPr>
        <w:t xml:space="preserve"> сброс. </w:t>
      </w:r>
      <w:r w:rsidRPr="00B719F0">
        <w:rPr>
          <w:rFonts w:ascii="Times New Roman" w:hAnsi="Times New Roman" w:cs="Times New Roman"/>
          <w:sz w:val="28"/>
          <w:szCs w:val="28"/>
          <w:lang w:eastAsia="ru-RU" w:bidi="ru-RU"/>
        </w:rPr>
        <w:t>Сброс крови из глубоких вен в поверхностные вены происходит на уровне голени через несостоятельные перфоранты или через устье малой подкожной вены.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i/>
          <w:sz w:val="28"/>
          <w:szCs w:val="28"/>
          <w:lang w:eastAsia="ru-RU" w:bidi="ru-RU"/>
        </w:rPr>
        <w:t>Смешанный сброс</w:t>
      </w:r>
      <w:r w:rsidRPr="00B719F0">
        <w:rPr>
          <w:rFonts w:ascii="Times New Roman" w:hAnsi="Times New Roman" w:cs="Times New Roman"/>
          <w:sz w:val="28"/>
          <w:szCs w:val="28"/>
          <w:lang w:eastAsia="ru-RU" w:bidi="ru-RU"/>
        </w:rPr>
        <w:t>: сочетание высокого и низкого сброса.</w:t>
      </w:r>
    </w:p>
    <w:p w:rsidR="00D26F00" w:rsidRPr="00B719F0" w:rsidRDefault="00D26F00" w:rsidP="00D26F00">
      <w:pPr>
        <w:pStyle w:val="a3"/>
        <w:rPr>
          <w:rFonts w:ascii="Times New Roman" w:hAnsi="Times New Roman" w:cs="Times New Roman"/>
          <w:sz w:val="28"/>
          <w:szCs w:val="28"/>
        </w:rPr>
      </w:pPr>
      <w:bookmarkStart w:id="15" w:name="bookmark15"/>
      <w:r w:rsidRPr="00B719F0">
        <w:rPr>
          <w:rStyle w:val="30"/>
          <w:rFonts w:eastAsiaTheme="minorHAnsi"/>
          <w:color w:val="auto"/>
          <w:sz w:val="28"/>
          <w:szCs w:val="28"/>
        </w:rPr>
        <w:t>Клиническая картина</w:t>
      </w:r>
      <w:bookmarkEnd w:id="15"/>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Клиническая картина ВБНК зависит от стадии клинического течения.</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rPr>
        <w:t>Стадия компенсации</w:t>
      </w:r>
      <w:r w:rsidRPr="00B719F0">
        <w:rPr>
          <w:rFonts w:ascii="Times New Roman" w:hAnsi="Times New Roman" w:cs="Times New Roman"/>
          <w:sz w:val="28"/>
          <w:szCs w:val="28"/>
          <w:lang w:eastAsia="ru-RU" w:bidi="ru-RU"/>
        </w:rPr>
        <w:t xml:space="preserve"> не сопровождается симптомами хронической венозной недостаточности. Заболевание длительное время протекает бессимтомно. Больных беспокоит лишь сам факт варикозного расширения подкожных </w:t>
      </w:r>
      <w:r w:rsidRPr="00B719F0">
        <w:rPr>
          <w:rFonts w:ascii="Times New Roman" w:hAnsi="Times New Roman" w:cs="Times New Roman"/>
          <w:sz w:val="28"/>
          <w:szCs w:val="28"/>
        </w:rPr>
        <w:t>вен,</w:t>
      </w:r>
      <w:r w:rsidRPr="00B719F0">
        <w:rPr>
          <w:rFonts w:ascii="Times New Roman" w:hAnsi="Times New Roman" w:cs="Times New Roman"/>
          <w:sz w:val="28"/>
          <w:szCs w:val="28"/>
          <w:lang w:eastAsia="ru-RU" w:bidi="ru-RU"/>
        </w:rPr>
        <w:t xml:space="preserve"> и они обращаются к врачу исключительно по мотивам косметического порядка. При осмотре определяется незначительное</w:t>
      </w: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расширение подкожных вен, они мягкие, легко спадаются, кожа над ними не изменена.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rPr>
        <w:t>Стадия декомпенсации</w:t>
      </w:r>
      <w:r w:rsidRPr="00B719F0">
        <w:rPr>
          <w:rFonts w:ascii="Times New Roman" w:hAnsi="Times New Roman" w:cs="Times New Roman"/>
          <w:sz w:val="28"/>
          <w:szCs w:val="28"/>
          <w:lang w:eastAsia="ru-RU" w:bidi="ru-RU"/>
        </w:rPr>
        <w:t xml:space="preserve"> (характеризуется синдромом венозного застоя). Больных беспокоят ощущения тяжести, полноты в ногах, быстрая их утомляемость, иногда тупые боли. Наблюдается умеренный отёк голени и стопы. Симптомы усиливаются при длительной статической нагрузке и ходьбе и чаще проявляются к концу дня. Утром они практически отсутствуют.</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 xml:space="preserve">При осмотре у больных определяется умеренная или резкая степень расширения поверхностных вен. Они напряжены, </w:t>
      </w:r>
      <w:proofErr w:type="gramStart"/>
      <w:r w:rsidRPr="00B719F0">
        <w:rPr>
          <w:rFonts w:ascii="Times New Roman" w:hAnsi="Times New Roman" w:cs="Times New Roman"/>
          <w:sz w:val="28"/>
          <w:szCs w:val="28"/>
          <w:lang w:eastAsia="ru-RU" w:bidi="ru-RU"/>
        </w:rPr>
        <w:t>туго-эластической</w:t>
      </w:r>
      <w:proofErr w:type="gramEnd"/>
      <w:r w:rsidRPr="00B719F0">
        <w:rPr>
          <w:rFonts w:ascii="Times New Roman" w:hAnsi="Times New Roman" w:cs="Times New Roman"/>
          <w:sz w:val="28"/>
          <w:szCs w:val="28"/>
          <w:lang w:eastAsia="ru-RU" w:bidi="ru-RU"/>
        </w:rPr>
        <w:t xml:space="preserve"> консистенции. Стенки вен нередко склерозированы, интимно спаяны с кожей. В нижней трети голени отмечается пастозность и отёк.</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Трофические</w:t>
      </w:r>
      <w:r w:rsidRPr="00B719F0">
        <w:rPr>
          <w:rFonts w:ascii="Times New Roman" w:hAnsi="Times New Roman" w:cs="Times New Roman"/>
          <w:sz w:val="28"/>
          <w:szCs w:val="28"/>
          <w:lang w:eastAsia="ru-RU" w:bidi="ru-RU"/>
        </w:rPr>
        <w:tab/>
        <w:t>расстройства</w:t>
      </w:r>
      <w:r w:rsidRPr="00B719F0">
        <w:rPr>
          <w:rFonts w:ascii="Times New Roman" w:hAnsi="Times New Roman" w:cs="Times New Roman"/>
          <w:sz w:val="28"/>
          <w:szCs w:val="28"/>
          <w:lang w:eastAsia="ru-RU" w:bidi="ru-RU"/>
        </w:rPr>
        <w:tab/>
        <w:t>чаще развиваются на</w:t>
      </w:r>
      <w:r w:rsidRPr="00B719F0">
        <w:rPr>
          <w:rFonts w:ascii="Times New Roman" w:hAnsi="Times New Roman" w:cs="Times New Roman"/>
          <w:sz w:val="28"/>
          <w:szCs w:val="28"/>
          <w:lang w:eastAsia="ru-RU" w:bidi="ru-RU"/>
        </w:rPr>
        <w:tab/>
      </w:r>
      <w:proofErr w:type="gramStart"/>
      <w:r w:rsidRPr="00B719F0">
        <w:rPr>
          <w:rFonts w:ascii="Times New Roman" w:hAnsi="Times New Roman" w:cs="Times New Roman"/>
          <w:sz w:val="28"/>
          <w:szCs w:val="28"/>
          <w:lang w:eastAsia="ru-RU" w:bidi="ru-RU"/>
        </w:rPr>
        <w:t>медиальной</w:t>
      </w:r>
      <w:proofErr w:type="gramEnd"/>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поверхности нижней трети голени в области медиальной лодыжки. Заключаются в появлении индурации и гиперпигментации кожи, а также в появлении таких осложнений как экзема и трофические язвы.</w:t>
      </w:r>
    </w:p>
    <w:p w:rsidR="00D26F00" w:rsidRPr="00B719F0" w:rsidRDefault="00D26F00" w:rsidP="00D26F00">
      <w:pPr>
        <w:pStyle w:val="a3"/>
        <w:rPr>
          <w:rFonts w:ascii="Times New Roman" w:hAnsi="Times New Roman" w:cs="Times New Roman"/>
          <w:sz w:val="28"/>
          <w:szCs w:val="28"/>
        </w:rPr>
      </w:pPr>
      <w:bookmarkStart w:id="16" w:name="bookmark16"/>
      <w:r w:rsidRPr="00B719F0">
        <w:rPr>
          <w:rStyle w:val="30"/>
          <w:rFonts w:eastAsiaTheme="minorHAnsi"/>
          <w:color w:val="auto"/>
          <w:sz w:val="28"/>
          <w:szCs w:val="28"/>
        </w:rPr>
        <w:t>Диагностика</w:t>
      </w:r>
      <w:bookmarkEnd w:id="16"/>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Объективное обследование</w:t>
      </w:r>
      <w:r w:rsidRPr="00B719F0">
        <w:rPr>
          <w:rFonts w:ascii="Times New Roman" w:hAnsi="Times New Roman" w:cs="Times New Roman"/>
          <w:sz w:val="28"/>
          <w:szCs w:val="28"/>
          <w:lang w:eastAsia="ru-RU" w:bidi="ru-RU"/>
        </w:rPr>
        <w:tab/>
        <w:t xml:space="preserve">больного должно быть </w:t>
      </w:r>
      <w:proofErr w:type="gramStart"/>
      <w:r w:rsidRPr="00B719F0">
        <w:rPr>
          <w:rFonts w:ascii="Times New Roman" w:hAnsi="Times New Roman" w:cs="Times New Roman"/>
          <w:sz w:val="28"/>
          <w:szCs w:val="28"/>
          <w:lang w:eastAsia="ru-RU" w:bidi="ru-RU"/>
        </w:rPr>
        <w:t>с</w:t>
      </w:r>
      <w:proofErr w:type="gramEnd"/>
      <w:r w:rsidRPr="00B719F0">
        <w:rPr>
          <w:rFonts w:ascii="Times New Roman" w:hAnsi="Times New Roman" w:cs="Times New Roman"/>
          <w:sz w:val="28"/>
          <w:szCs w:val="28"/>
          <w:lang w:eastAsia="ru-RU" w:bidi="ru-RU"/>
        </w:rPr>
        <w:t xml:space="preserve"> полным</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исследованием всех систем организма. Очень важно не просмотреть новообразования малого таза, которые могут явиться причиной «вторичного» варикозного изменения вен. Тщательное физикальное обследование больного с подозрением на ХВН начинают производить в положении стоя, с осмотра нижних конечностей, нижней части живота и гениталий. Обращают внимание на характер и протяженность варикозного расширения, цвет кожных покровов и трофические изменения. </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Обследование проводится как в горизонтальном, так и в вертикальном положении больного. При осмотре переходят к пальпаторному исследованию варикозных вен, кожи, подкожной клетчатки, определению пульса на </w:t>
      </w:r>
      <w:r w:rsidRPr="00B719F0">
        <w:rPr>
          <w:rFonts w:ascii="Times New Roman" w:hAnsi="Times New Roman" w:cs="Times New Roman"/>
          <w:sz w:val="28"/>
          <w:szCs w:val="28"/>
        </w:rPr>
        <w:lastRenderedPageBreak/>
        <w:t>артериях конечности, измерению её окружности на уровне бедра и голени. При осмотре необходимо помнить, что большая подкожная вена у тучных людей может быть не видна из-за покрывающего её толстого слоя жировой клетчатки и плохо прощупывается. Коммуникаитиые вены в ряде случаев можно обнаружить по пальпаторно определяемым дефектам глубокой фасции голени, через которые они проходят. Как правило, они локализуются в зоне максимально выраженных трофических расстройств, преимущественно в нижней трети голени по её медиальной поверхности.</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Для уточнения диагноза, и в целях дифференциальной диагностики варикозной болезни с посттромботической предложены различные функциональные пробы, позволяющие выявить клапанную недостаточность поверхностных вен и коммуникантных вен, а также оценить проходимость и функциональное состояние глубоких вен.</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Функциональные пробы</w:t>
      </w:r>
    </w:p>
    <w:p w:rsidR="00D26F00" w:rsidRPr="00B719F0" w:rsidRDefault="00D26F00" w:rsidP="00D26F00">
      <w:pPr>
        <w:pStyle w:val="a3"/>
        <w:rPr>
          <w:rFonts w:ascii="Times New Roman" w:hAnsi="Times New Roman" w:cs="Times New Roman"/>
          <w:sz w:val="28"/>
          <w:szCs w:val="28"/>
        </w:rPr>
      </w:pPr>
      <w:bookmarkStart w:id="17" w:name="bookmark17"/>
      <w:r w:rsidRPr="00B719F0">
        <w:rPr>
          <w:rFonts w:ascii="Times New Roman" w:hAnsi="Times New Roman" w:cs="Times New Roman"/>
          <w:b/>
          <w:sz w:val="28"/>
          <w:szCs w:val="28"/>
        </w:rPr>
        <w:t>1.Проба</w:t>
      </w:r>
      <w:r w:rsidRPr="00B719F0">
        <w:rPr>
          <w:rFonts w:ascii="Times New Roman" w:hAnsi="Times New Roman" w:cs="Times New Roman"/>
          <w:b/>
          <w:sz w:val="28"/>
          <w:szCs w:val="28"/>
        </w:rPr>
        <w:tab/>
        <w:t>Броди-Троянова-Тренделенбурга</w:t>
      </w:r>
      <w:r w:rsidRPr="00B719F0">
        <w:rPr>
          <w:rFonts w:ascii="Times New Roman" w:hAnsi="Times New Roman" w:cs="Times New Roman"/>
          <w:sz w:val="28"/>
          <w:szCs w:val="28"/>
        </w:rPr>
        <w:t>.</w:t>
      </w:r>
      <w:r w:rsidRPr="00B719F0">
        <w:rPr>
          <w:rFonts w:ascii="Times New Roman" w:hAnsi="Times New Roman" w:cs="Times New Roman"/>
          <w:sz w:val="28"/>
          <w:szCs w:val="28"/>
        </w:rPr>
        <w:tab/>
      </w:r>
    </w:p>
    <w:p w:rsidR="00D26F00" w:rsidRPr="00B719F0" w:rsidRDefault="00D26F00" w:rsidP="00D26F00">
      <w:pPr>
        <w:pStyle w:val="a3"/>
        <w:rPr>
          <w:rFonts w:ascii="Times New Roman" w:hAnsi="Times New Roman" w:cs="Times New Roman"/>
          <w:b/>
          <w:i/>
          <w:sz w:val="28"/>
          <w:szCs w:val="28"/>
        </w:rPr>
      </w:pPr>
      <w:r w:rsidRPr="00B719F0">
        <w:rPr>
          <w:rStyle w:val="31"/>
          <w:rFonts w:eastAsiaTheme="minorHAnsi"/>
          <w:color w:val="auto"/>
          <w:sz w:val="28"/>
          <w:szCs w:val="28"/>
        </w:rPr>
        <w:t>Позволяет</w:t>
      </w:r>
      <w:bookmarkEnd w:id="17"/>
      <w:r w:rsidRPr="00B719F0">
        <w:rPr>
          <w:rFonts w:ascii="Times New Roman" w:hAnsi="Times New Roman" w:cs="Times New Roman"/>
          <w:sz w:val="28"/>
          <w:szCs w:val="28"/>
        </w:rPr>
        <w:t xml:space="preserve"> диагностировать клапанную недостаточность большой подкожной вены бедра и перфорантов. Больного укладывают на спину. Поднимают ногу и дают подкожным венам опорожниться от крови. В верхней трети бедра накладывают резиновый жгут. Больного переводят в вертикальное положение. Оценку пробы производят до и после снятия жгута, </w:t>
      </w:r>
      <w:r w:rsidRPr="00B719F0">
        <w:rPr>
          <w:rFonts w:ascii="Times New Roman" w:hAnsi="Times New Roman" w:cs="Times New Roman"/>
          <w:b/>
          <w:i/>
          <w:sz w:val="28"/>
          <w:szCs w:val="28"/>
        </w:rPr>
        <w:t>выделяют 4 варианта пробы: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rPr>
        <w:t>Вены после прекращения</w:t>
      </w:r>
      <w:r w:rsidRPr="00B719F0">
        <w:rPr>
          <w:rFonts w:ascii="Times New Roman" w:hAnsi="Times New Roman" w:cs="Times New Roman"/>
          <w:sz w:val="28"/>
          <w:szCs w:val="28"/>
        </w:rPr>
        <w:tab/>
        <w:t>окклюзии заполняются</w:t>
      </w:r>
      <w:r w:rsidRPr="00B719F0">
        <w:rPr>
          <w:rFonts w:ascii="Times New Roman" w:hAnsi="Times New Roman" w:cs="Times New Roman"/>
          <w:sz w:val="28"/>
          <w:szCs w:val="28"/>
        </w:rPr>
        <w:tab/>
        <w:t>медленно</w:t>
      </w:r>
      <w:r w:rsidRPr="00B719F0">
        <w:rPr>
          <w:rFonts w:ascii="Times New Roman" w:hAnsi="Times New Roman" w:cs="Times New Roman"/>
          <w:sz w:val="28"/>
          <w:szCs w:val="28"/>
        </w:rPr>
        <w:tab/>
      </w:r>
      <w:proofErr w:type="gramStart"/>
      <w:r w:rsidRPr="00B719F0">
        <w:rPr>
          <w:rFonts w:ascii="Times New Roman" w:hAnsi="Times New Roman" w:cs="Times New Roman"/>
          <w:sz w:val="28"/>
          <w:szCs w:val="28"/>
        </w:rPr>
        <w:t>в</w:t>
      </w:r>
      <w:proofErr w:type="gramEnd"/>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течение 30 сек. Следовательно, клапаны вен функционируют нормально.</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rPr>
        <w:t>Вены после прекращения</w:t>
      </w:r>
      <w:r w:rsidRPr="00B719F0">
        <w:rPr>
          <w:rFonts w:ascii="Times New Roman" w:hAnsi="Times New Roman" w:cs="Times New Roman"/>
          <w:sz w:val="28"/>
          <w:szCs w:val="28"/>
        </w:rPr>
        <w:tab/>
        <w:t>окклюзии заполняются</w:t>
      </w:r>
      <w:r w:rsidRPr="00B719F0">
        <w:rPr>
          <w:rFonts w:ascii="Times New Roman" w:hAnsi="Times New Roman" w:cs="Times New Roman"/>
          <w:sz w:val="28"/>
          <w:szCs w:val="28"/>
        </w:rPr>
        <w:tab/>
        <w:t>в течение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нескольких секунд током</w:t>
      </w:r>
      <w:r w:rsidRPr="00B719F0">
        <w:rPr>
          <w:rFonts w:ascii="Times New Roman" w:hAnsi="Times New Roman" w:cs="Times New Roman"/>
          <w:sz w:val="28"/>
          <w:szCs w:val="28"/>
        </w:rPr>
        <w:tab/>
        <w:t>крови сверху вниз, что</w:t>
      </w:r>
      <w:r w:rsidRPr="00B719F0">
        <w:rPr>
          <w:rFonts w:ascii="Times New Roman" w:hAnsi="Times New Roman" w:cs="Times New Roman"/>
          <w:sz w:val="28"/>
          <w:szCs w:val="28"/>
        </w:rPr>
        <w:tab/>
        <w:t>говорит</w:t>
      </w:r>
      <w:r w:rsidRPr="00B719F0">
        <w:rPr>
          <w:rFonts w:ascii="Times New Roman" w:hAnsi="Times New Roman" w:cs="Times New Roman"/>
          <w:sz w:val="28"/>
          <w:szCs w:val="28"/>
        </w:rPr>
        <w:tab/>
        <w:t>о</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недостаточности клапанов большой подкожной вены.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rPr>
        <w:t>Поверхностные вены</w:t>
      </w:r>
      <w:r w:rsidRPr="00B719F0">
        <w:rPr>
          <w:rFonts w:ascii="Times New Roman" w:hAnsi="Times New Roman" w:cs="Times New Roman"/>
          <w:sz w:val="28"/>
          <w:szCs w:val="28"/>
        </w:rPr>
        <w:t xml:space="preserve"> быстро, за 5-10 секунд, заполняются</w:t>
      </w:r>
      <w:r w:rsidRPr="00B719F0">
        <w:rPr>
          <w:rFonts w:ascii="Times New Roman" w:hAnsi="Times New Roman" w:cs="Times New Roman"/>
          <w:sz w:val="28"/>
          <w:szCs w:val="28"/>
        </w:rPr>
        <w:tab/>
      </w:r>
      <w:proofErr w:type="gramStart"/>
      <w:r w:rsidRPr="00B719F0">
        <w:rPr>
          <w:rFonts w:ascii="Times New Roman" w:hAnsi="Times New Roman" w:cs="Times New Roman"/>
          <w:sz w:val="28"/>
          <w:szCs w:val="28"/>
        </w:rPr>
        <w:t>до</w:t>
      </w:r>
      <w:proofErr w:type="gramEnd"/>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устранения сдавления </w:t>
      </w:r>
      <w:proofErr w:type="gramStart"/>
      <w:r w:rsidRPr="00B719F0">
        <w:rPr>
          <w:rFonts w:ascii="Times New Roman" w:hAnsi="Times New Roman" w:cs="Times New Roman"/>
          <w:sz w:val="28"/>
          <w:szCs w:val="28"/>
        </w:rPr>
        <w:t>большой</w:t>
      </w:r>
      <w:proofErr w:type="gramEnd"/>
      <w:r w:rsidRPr="00B719F0">
        <w:rPr>
          <w:rFonts w:ascii="Times New Roman" w:hAnsi="Times New Roman" w:cs="Times New Roman"/>
          <w:sz w:val="28"/>
          <w:szCs w:val="28"/>
        </w:rPr>
        <w:t xml:space="preserve"> подкожной и наполнение их не увеличивается после снятия жгута. У таких больных заполнение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поверхностной венозной системы происходит из глубоких вен через несостоятельные перфорантные вены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lang w:eastAsia="ru-RU" w:bidi="ru-RU"/>
        </w:rPr>
        <w:t>Поверхностные вены</w:t>
      </w:r>
      <w:r w:rsidRPr="00B719F0">
        <w:rPr>
          <w:rFonts w:ascii="Times New Roman" w:hAnsi="Times New Roman" w:cs="Times New Roman"/>
          <w:sz w:val="28"/>
          <w:szCs w:val="28"/>
          <w:lang w:eastAsia="ru-RU" w:bidi="ru-RU"/>
        </w:rPr>
        <w:t xml:space="preserve"> быстро заполняются до устранения сдавления большой подкожной вены, а после дезобструкции заполнение вен ещё более увеличивается. В этом случае имеет место недостаточность клапанов как перфорантных вен, так и большой подкожной вены.</w:t>
      </w:r>
    </w:p>
    <w:p w:rsidR="00D26F00" w:rsidRPr="00B719F0" w:rsidRDefault="00D26F00" w:rsidP="00D26F00">
      <w:pPr>
        <w:pStyle w:val="a3"/>
        <w:rPr>
          <w:rFonts w:ascii="Times New Roman" w:hAnsi="Times New Roman" w:cs="Times New Roman"/>
          <w:sz w:val="28"/>
          <w:szCs w:val="28"/>
        </w:rPr>
      </w:pPr>
      <w:r w:rsidRPr="00B719F0">
        <w:rPr>
          <w:rStyle w:val="23"/>
          <w:rFonts w:eastAsia="Tahoma"/>
          <w:color w:val="auto"/>
        </w:rPr>
        <w:t>2.</w:t>
      </w:r>
      <w:r w:rsidRPr="00B719F0">
        <w:rPr>
          <w:rStyle w:val="23"/>
          <w:rFonts w:eastAsiaTheme="majorEastAsia"/>
          <w:color w:val="auto"/>
        </w:rPr>
        <w:t>Пробы Пратта</w:t>
      </w:r>
      <w:r w:rsidRPr="00B719F0">
        <w:rPr>
          <w:rFonts w:ascii="Times New Roman" w:hAnsi="Times New Roman" w:cs="Times New Roman"/>
          <w:sz w:val="28"/>
          <w:szCs w:val="28"/>
          <w:lang w:eastAsia="ru-RU" w:bidi="ru-RU"/>
        </w:rPr>
        <w:tab/>
        <w:t>позволяют определить несостоятельность</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перфорантных вен и их локализацию. В положении лежа поднятую ногу больного под углом 45-60 градусов бинтуют 1-ым эластическим бинтом от стопы до верхней трети бедра. Выше большую подкожную вену пережимают резиновым жгутом, предотвращая ретроградный сброс крови через несостоятельный остиальный клапан. Больного переводят в вертикальное положение и тотчас ниже жгута накладывают второй эластичный бинт. Производят </w:t>
      </w:r>
      <w:proofErr w:type="gramStart"/>
      <w:r w:rsidRPr="00B719F0">
        <w:rPr>
          <w:rFonts w:ascii="Times New Roman" w:hAnsi="Times New Roman" w:cs="Times New Roman"/>
          <w:sz w:val="28"/>
          <w:szCs w:val="28"/>
          <w:lang w:eastAsia="ru-RU" w:bidi="ru-RU"/>
        </w:rPr>
        <w:t>эластичное</w:t>
      </w:r>
      <w:proofErr w:type="gramEnd"/>
      <w:r w:rsidRPr="00B719F0">
        <w:rPr>
          <w:rFonts w:ascii="Times New Roman" w:hAnsi="Times New Roman" w:cs="Times New Roman"/>
          <w:sz w:val="28"/>
          <w:szCs w:val="28"/>
          <w:lang w:eastAsia="ru-RU" w:bidi="ru-RU"/>
        </w:rPr>
        <w:t xml:space="preserve"> бинтование сверху вниз по мере того, как накладывается виток за витком, снимается в обратном направлении 1-ый эластичный бинт. При этом между бинтами оставляется промежуток 5-10 см, </w:t>
      </w:r>
      <w:r w:rsidRPr="00B719F0">
        <w:rPr>
          <w:rFonts w:ascii="Times New Roman" w:hAnsi="Times New Roman" w:cs="Times New Roman"/>
          <w:sz w:val="28"/>
          <w:szCs w:val="28"/>
          <w:lang w:eastAsia="ru-RU" w:bidi="ru-RU"/>
        </w:rPr>
        <w:lastRenderedPageBreak/>
        <w:t xml:space="preserve">в котором отмечают появление напряженных варикозных вен. Появление </w:t>
      </w:r>
      <w:proofErr w:type="gramStart"/>
      <w:r w:rsidRPr="00B719F0">
        <w:rPr>
          <w:rFonts w:ascii="Times New Roman" w:hAnsi="Times New Roman" w:cs="Times New Roman"/>
          <w:sz w:val="28"/>
          <w:szCs w:val="28"/>
          <w:lang w:eastAsia="ru-RU" w:bidi="ru-RU"/>
        </w:rPr>
        <w:t>последних</w:t>
      </w:r>
      <w:proofErr w:type="gramEnd"/>
      <w:r w:rsidRPr="00B719F0">
        <w:rPr>
          <w:rFonts w:ascii="Times New Roman" w:hAnsi="Times New Roman" w:cs="Times New Roman"/>
          <w:sz w:val="28"/>
          <w:szCs w:val="28"/>
          <w:lang w:eastAsia="ru-RU" w:bidi="ru-RU"/>
        </w:rPr>
        <w:t xml:space="preserve"> свидетельствует о недостаточности перфорантов.</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Трехжгутовая проба Шейниса </w:t>
      </w:r>
      <w:r w:rsidRPr="00B719F0">
        <w:rPr>
          <w:rStyle w:val="23"/>
          <w:rFonts w:eastAsia="Tahoma"/>
          <w:color w:val="auto"/>
        </w:rPr>
        <w:t xml:space="preserve">- </w:t>
      </w:r>
      <w:r w:rsidRPr="00B719F0">
        <w:rPr>
          <w:rFonts w:ascii="Times New Roman" w:hAnsi="Times New Roman" w:cs="Times New Roman"/>
          <w:sz w:val="28"/>
          <w:szCs w:val="28"/>
          <w:lang w:eastAsia="ru-RU" w:bidi="ru-RU"/>
        </w:rPr>
        <w:t xml:space="preserve">позволяет выявить несостоятельные перфорантные вены и их локализацию. Больному в горизонтальном положении после опорожнения поверхностных вен </w:t>
      </w:r>
      <w:r w:rsidRPr="00B719F0">
        <w:rPr>
          <w:rFonts w:ascii="Times New Roman" w:hAnsi="Times New Roman" w:cs="Times New Roman"/>
          <w:b/>
          <w:sz w:val="28"/>
          <w:szCs w:val="28"/>
          <w:u w:val="single"/>
          <w:lang w:eastAsia="ru-RU" w:bidi="ru-RU"/>
        </w:rPr>
        <w:t>накладывают 3 жгута</w:t>
      </w:r>
      <w:r w:rsidRPr="00B719F0">
        <w:rPr>
          <w:rFonts w:ascii="Times New Roman" w:hAnsi="Times New Roman" w:cs="Times New Roman"/>
          <w:sz w:val="28"/>
          <w:szCs w:val="28"/>
          <w:lang w:eastAsia="ru-RU" w:bidi="ru-RU"/>
        </w:rPr>
        <w:t xml:space="preserve">: первый - в верхней трети бедра, второй - над коленом, третий - ниже коленного сустава и предлагают встать. Заполнение подкожных вен между жгутами свидетельствует о патологическом сбросе крови в этом участке из глубоких вен </w:t>
      </w:r>
      <w:proofErr w:type="gramStart"/>
      <w:r w:rsidRPr="00B719F0">
        <w:rPr>
          <w:rFonts w:ascii="Times New Roman" w:hAnsi="Times New Roman" w:cs="Times New Roman"/>
          <w:sz w:val="28"/>
          <w:szCs w:val="28"/>
          <w:lang w:eastAsia="ru-RU" w:bidi="ru-RU"/>
        </w:rPr>
        <w:t>в</w:t>
      </w:r>
      <w:proofErr w:type="gramEnd"/>
      <w:r w:rsidRPr="00B719F0">
        <w:rPr>
          <w:rFonts w:ascii="Times New Roman" w:hAnsi="Times New Roman" w:cs="Times New Roman"/>
          <w:sz w:val="28"/>
          <w:szCs w:val="28"/>
          <w:lang w:eastAsia="ru-RU" w:bidi="ru-RU"/>
        </w:rPr>
        <w:t xml:space="preserve"> поверхностные через несостоятельные перфоранты.</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3.</w:t>
      </w:r>
      <w:r w:rsidRPr="00B719F0">
        <w:rPr>
          <w:rFonts w:ascii="Times New Roman" w:hAnsi="Times New Roman" w:cs="Times New Roman"/>
          <w:b/>
          <w:sz w:val="28"/>
          <w:szCs w:val="28"/>
          <w:lang w:eastAsia="ru-RU" w:bidi="ru-RU"/>
        </w:rPr>
        <w:t>Маршевая проба Дельбе-Пертеса</w:t>
      </w:r>
      <w:r w:rsidRPr="00B719F0">
        <w:rPr>
          <w:rFonts w:ascii="Times New Roman" w:hAnsi="Times New Roman" w:cs="Times New Roman"/>
          <w:b/>
          <w:sz w:val="28"/>
          <w:szCs w:val="28"/>
        </w:rPr>
        <w:t xml:space="preserve"> -</w:t>
      </w:r>
      <w:r w:rsidRPr="00B719F0">
        <w:rPr>
          <w:rStyle w:val="8"/>
          <w:rFonts w:eastAsiaTheme="minorHAnsi"/>
          <w:color w:val="auto"/>
          <w:sz w:val="28"/>
          <w:szCs w:val="28"/>
        </w:rPr>
        <w:tab/>
        <w:t>характеризует проходимость</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глубоких вен, что позволяет дифференцировать варикозную болезнь и посттромбофлебитическую. Маршевую пробу в вертикальном положении при максимальном наполнении поверхностных вен. На верхнюю треть бедра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накладывают резиновый жгут для пережатия большой подкожной вены. Отток венозной крови в этом случае возможен по глубокой венозной системе. Больного просят ходить и маршировать на месте в течение 5-10 мин. Быстрое опорожнение поверхностных вен происходит при хорошей проходимости глубокой венозной системы за счёт оттока крови по перфорантам. Если этого не происходит, появляется распирающая боль, можно предположить наличие посттромботической окклюзии глубоких вен.</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Инструментальная диагностика:</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Ультразвуковая допплерография </w:t>
      </w:r>
      <w:r w:rsidRPr="00B719F0">
        <w:rPr>
          <w:rFonts w:ascii="Times New Roman" w:hAnsi="Times New Roman" w:cs="Times New Roman"/>
          <w:sz w:val="28"/>
          <w:szCs w:val="28"/>
          <w:lang w:eastAsia="ru-RU" w:bidi="ru-RU"/>
        </w:rPr>
        <w:t>позволяет оценить проходимость вен и состояние клапанного аппарата поверхностных вен, получить звуковое и графическое отображение кровотока в глубоких и поверхностных венах и применяется как для дифференциальной диагностики варикозной болезни с посттромботической, так и для уточнения состояния клапанов глубоких вен.</w:t>
      </w:r>
    </w:p>
    <w:p w:rsidR="00D26F00" w:rsidRPr="00B719F0" w:rsidRDefault="00D26F00" w:rsidP="00D26F00">
      <w:pPr>
        <w:pStyle w:val="a3"/>
        <w:rPr>
          <w:rFonts w:ascii="Times New Roman" w:hAnsi="Times New Roman" w:cs="Times New Roman"/>
          <w:sz w:val="28"/>
          <w:szCs w:val="28"/>
        </w:rPr>
      </w:pPr>
      <w:bookmarkStart w:id="18" w:name="bookmark18"/>
      <w:r w:rsidRPr="00B719F0">
        <w:rPr>
          <w:rFonts w:ascii="Times New Roman" w:hAnsi="Times New Roman" w:cs="Times New Roman"/>
          <w:sz w:val="28"/>
          <w:szCs w:val="28"/>
          <w:lang w:eastAsia="ru-RU" w:bidi="ru-RU"/>
        </w:rPr>
        <w:t>Ультразвуковое дуплексное</w:t>
      </w:r>
      <w:r w:rsidRPr="00B719F0">
        <w:rPr>
          <w:rFonts w:ascii="Times New Roman" w:hAnsi="Times New Roman" w:cs="Times New Roman"/>
          <w:sz w:val="28"/>
          <w:szCs w:val="28"/>
          <w:lang w:eastAsia="ru-RU" w:bidi="ru-RU"/>
        </w:rPr>
        <w:tab/>
        <w:t xml:space="preserve">ангиосканирование </w:t>
      </w:r>
      <w:r w:rsidRPr="00B719F0">
        <w:rPr>
          <w:rStyle w:val="31"/>
          <w:rFonts w:eastAsiaTheme="minorHAnsi"/>
          <w:color w:val="auto"/>
          <w:sz w:val="28"/>
          <w:szCs w:val="28"/>
        </w:rPr>
        <w:t>с цветовым</w:t>
      </w:r>
      <w:bookmarkEnd w:id="18"/>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кодированием потоков крови позволяет достоверно определить анатомо</w:t>
      </w:r>
      <w:r w:rsidRPr="00B719F0">
        <w:rPr>
          <w:rFonts w:ascii="Times New Roman" w:hAnsi="Times New Roman" w:cs="Times New Roman"/>
          <w:sz w:val="28"/>
          <w:szCs w:val="28"/>
          <w:lang w:eastAsia="ru-RU" w:bidi="ru-RU"/>
        </w:rPr>
        <w:softHyphen/>
        <w:t>морфологические изменения венозного русла и соответственно выбрать адекватное лечение варикозной болезни.</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Для определения функциональных нарушений венозного оттока также применяют флеботонометрию и</w:t>
      </w:r>
      <w:r w:rsidRPr="00B719F0">
        <w:rPr>
          <w:rFonts w:ascii="Times New Roman" w:hAnsi="Times New Roman" w:cs="Times New Roman"/>
          <w:sz w:val="28"/>
          <w:szCs w:val="28"/>
          <w:lang w:eastAsia="ru-RU" w:bidi="ru-RU"/>
        </w:rPr>
        <w:tab/>
        <w:t>реовазографию, которые дают</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результирующую характеристику адекватности венозного возврата, но не помогают топической диагностике.</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Флебография: </w:t>
      </w:r>
      <w:r w:rsidRPr="00B719F0">
        <w:rPr>
          <w:rFonts w:ascii="Times New Roman" w:hAnsi="Times New Roman" w:cs="Times New Roman"/>
          <w:sz w:val="28"/>
          <w:szCs w:val="28"/>
          <w:lang w:eastAsia="ru-RU" w:bidi="ru-RU"/>
        </w:rPr>
        <w:t>Рентгеноконтрастное исследование венозной системы.</w:t>
      </w:r>
    </w:p>
    <w:p w:rsidR="00D26F00" w:rsidRPr="00B719F0" w:rsidRDefault="00D26F00" w:rsidP="00D26F00">
      <w:pPr>
        <w:pStyle w:val="a3"/>
        <w:rPr>
          <w:rFonts w:ascii="Times New Roman" w:hAnsi="Times New Roman" w:cs="Times New Roman"/>
          <w:sz w:val="28"/>
          <w:szCs w:val="28"/>
        </w:rPr>
      </w:pPr>
      <w:bookmarkStart w:id="19" w:name="bookmark19"/>
      <w:r w:rsidRPr="00B719F0">
        <w:rPr>
          <w:rStyle w:val="30"/>
          <w:rFonts w:eastAsiaTheme="minorHAnsi"/>
          <w:color w:val="auto"/>
          <w:sz w:val="28"/>
          <w:szCs w:val="28"/>
        </w:rPr>
        <w:t>Дифференциальный диагноз:</w:t>
      </w:r>
      <w:bookmarkEnd w:id="19"/>
    </w:p>
    <w:p w:rsidR="00D26F00" w:rsidRPr="00B719F0" w:rsidRDefault="00D26F00" w:rsidP="00D26F00">
      <w:pPr>
        <w:pStyle w:val="a3"/>
        <w:widowControl w:val="0"/>
        <w:numPr>
          <w:ilvl w:val="0"/>
          <w:numId w:val="13"/>
        </w:numPr>
        <w:rPr>
          <w:rFonts w:ascii="Times New Roman" w:hAnsi="Times New Roman" w:cs="Times New Roman"/>
          <w:sz w:val="28"/>
          <w:szCs w:val="28"/>
        </w:rPr>
      </w:pPr>
      <w:r w:rsidRPr="00B719F0">
        <w:rPr>
          <w:rFonts w:ascii="Times New Roman" w:hAnsi="Times New Roman" w:cs="Times New Roman"/>
          <w:sz w:val="28"/>
          <w:szCs w:val="28"/>
          <w:lang w:eastAsia="ru-RU" w:bidi="ru-RU"/>
        </w:rPr>
        <w:t>С венозным тромбозом и посттромботической болезнью</w:t>
      </w:r>
    </w:p>
    <w:p w:rsidR="00D26F00" w:rsidRPr="00B719F0" w:rsidRDefault="00D26F00" w:rsidP="00D26F00">
      <w:pPr>
        <w:pStyle w:val="a3"/>
        <w:widowControl w:val="0"/>
        <w:numPr>
          <w:ilvl w:val="0"/>
          <w:numId w:val="13"/>
        </w:numPr>
        <w:rPr>
          <w:rFonts w:ascii="Times New Roman" w:hAnsi="Times New Roman" w:cs="Times New Roman"/>
          <w:sz w:val="28"/>
          <w:szCs w:val="28"/>
        </w:rPr>
      </w:pPr>
      <w:r w:rsidRPr="00B719F0">
        <w:rPr>
          <w:rFonts w:ascii="Times New Roman" w:hAnsi="Times New Roman" w:cs="Times New Roman"/>
          <w:sz w:val="28"/>
          <w:szCs w:val="28"/>
          <w:lang w:eastAsia="ru-RU" w:bidi="ru-RU"/>
        </w:rPr>
        <w:t>С Лимфедемой</w:t>
      </w:r>
    </w:p>
    <w:p w:rsidR="00D26F00" w:rsidRPr="00B719F0" w:rsidRDefault="00D26F00" w:rsidP="00D26F00">
      <w:pPr>
        <w:pStyle w:val="a3"/>
        <w:widowControl w:val="0"/>
        <w:numPr>
          <w:ilvl w:val="0"/>
          <w:numId w:val="13"/>
        </w:numPr>
        <w:rPr>
          <w:rFonts w:ascii="Times New Roman" w:hAnsi="Times New Roman" w:cs="Times New Roman"/>
          <w:sz w:val="28"/>
          <w:szCs w:val="28"/>
        </w:rPr>
      </w:pPr>
      <w:r w:rsidRPr="00B719F0">
        <w:rPr>
          <w:rFonts w:ascii="Times New Roman" w:hAnsi="Times New Roman" w:cs="Times New Roman"/>
          <w:sz w:val="28"/>
          <w:szCs w:val="28"/>
          <w:lang w:eastAsia="ru-RU" w:bidi="ru-RU"/>
        </w:rPr>
        <w:t>С врождённые аномалии развития венозной системы</w:t>
      </w:r>
    </w:p>
    <w:p w:rsidR="00D26F00" w:rsidRPr="00B719F0" w:rsidRDefault="00D26F00" w:rsidP="00D26F00">
      <w:pPr>
        <w:pStyle w:val="a3"/>
        <w:widowControl w:val="0"/>
        <w:numPr>
          <w:ilvl w:val="0"/>
          <w:numId w:val="13"/>
        </w:numPr>
        <w:rPr>
          <w:rFonts w:ascii="Times New Roman" w:hAnsi="Times New Roman" w:cs="Times New Roman"/>
          <w:sz w:val="28"/>
          <w:szCs w:val="28"/>
        </w:rPr>
      </w:pPr>
      <w:r w:rsidRPr="00B719F0">
        <w:rPr>
          <w:rFonts w:ascii="Times New Roman" w:hAnsi="Times New Roman" w:cs="Times New Roman"/>
          <w:sz w:val="28"/>
          <w:szCs w:val="28"/>
          <w:lang w:eastAsia="ru-RU" w:bidi="ru-RU"/>
        </w:rPr>
        <w:t>Хроническая сердечная недостаточность, заболевания почек</w:t>
      </w:r>
    </w:p>
    <w:p w:rsidR="00D26F00" w:rsidRPr="00B719F0" w:rsidRDefault="00D26F00" w:rsidP="00D26F00">
      <w:pPr>
        <w:pStyle w:val="a3"/>
        <w:widowControl w:val="0"/>
        <w:numPr>
          <w:ilvl w:val="0"/>
          <w:numId w:val="13"/>
        </w:numPr>
        <w:rPr>
          <w:rFonts w:ascii="Times New Roman" w:hAnsi="Times New Roman" w:cs="Times New Roman"/>
          <w:sz w:val="28"/>
          <w:szCs w:val="28"/>
        </w:rPr>
      </w:pPr>
      <w:r w:rsidRPr="00B719F0">
        <w:rPr>
          <w:rFonts w:ascii="Times New Roman" w:hAnsi="Times New Roman" w:cs="Times New Roman"/>
          <w:sz w:val="28"/>
          <w:szCs w:val="28"/>
          <w:lang w:eastAsia="ru-RU" w:bidi="ru-RU"/>
        </w:rPr>
        <w:t>Заболевания суставов</w:t>
      </w:r>
    </w:p>
    <w:p w:rsidR="00D26F00" w:rsidRPr="00B719F0" w:rsidRDefault="00D26F00" w:rsidP="00D26F00">
      <w:pPr>
        <w:pStyle w:val="a3"/>
        <w:widowControl w:val="0"/>
        <w:numPr>
          <w:ilvl w:val="0"/>
          <w:numId w:val="13"/>
        </w:numPr>
        <w:rPr>
          <w:rFonts w:ascii="Times New Roman" w:hAnsi="Times New Roman" w:cs="Times New Roman"/>
          <w:sz w:val="28"/>
          <w:szCs w:val="28"/>
        </w:rPr>
      </w:pPr>
      <w:r w:rsidRPr="00B719F0">
        <w:rPr>
          <w:rFonts w:ascii="Times New Roman" w:hAnsi="Times New Roman" w:cs="Times New Roman"/>
          <w:sz w:val="28"/>
          <w:szCs w:val="28"/>
          <w:lang w:eastAsia="ru-RU" w:bidi="ru-RU"/>
        </w:rPr>
        <w:t>Хроническая артериальная недостаточность</w:t>
      </w:r>
    </w:p>
    <w:p w:rsidR="00D26F00" w:rsidRPr="00B719F0" w:rsidRDefault="00D26F00" w:rsidP="00D26F00">
      <w:pPr>
        <w:pStyle w:val="a3"/>
        <w:widowControl w:val="0"/>
        <w:numPr>
          <w:ilvl w:val="0"/>
          <w:numId w:val="14"/>
        </w:numPr>
        <w:rPr>
          <w:rFonts w:ascii="Times New Roman" w:hAnsi="Times New Roman" w:cs="Times New Roman"/>
          <w:sz w:val="28"/>
          <w:szCs w:val="28"/>
        </w:rPr>
      </w:pPr>
      <w:r w:rsidRPr="00B719F0">
        <w:rPr>
          <w:rFonts w:ascii="Times New Roman" w:hAnsi="Times New Roman" w:cs="Times New Roman"/>
          <w:sz w:val="28"/>
          <w:szCs w:val="28"/>
          <w:lang w:eastAsia="ru-RU" w:bidi="ru-RU"/>
        </w:rPr>
        <w:t>Периферическая полинейропатия</w:t>
      </w:r>
    </w:p>
    <w:p w:rsidR="00D26F00" w:rsidRPr="00B719F0" w:rsidRDefault="00D26F00" w:rsidP="00D26F00">
      <w:pPr>
        <w:pStyle w:val="a3"/>
        <w:rPr>
          <w:rFonts w:ascii="Times New Roman" w:hAnsi="Times New Roman" w:cs="Times New Roman"/>
          <w:sz w:val="28"/>
          <w:szCs w:val="28"/>
        </w:rPr>
      </w:pPr>
      <w:bookmarkStart w:id="20" w:name="bookmark20"/>
      <w:r w:rsidRPr="00B719F0">
        <w:rPr>
          <w:rStyle w:val="30"/>
          <w:rFonts w:eastAsiaTheme="minorHAnsi"/>
          <w:color w:val="auto"/>
          <w:sz w:val="28"/>
          <w:szCs w:val="28"/>
        </w:rPr>
        <w:t>Лечение</w:t>
      </w:r>
      <w:bookmarkEnd w:id="20"/>
    </w:p>
    <w:p w:rsidR="00D26F00" w:rsidRPr="00B719F0" w:rsidRDefault="00D26F00" w:rsidP="00D26F00">
      <w:pPr>
        <w:pStyle w:val="a3"/>
        <w:widowControl w:val="0"/>
        <w:numPr>
          <w:ilvl w:val="0"/>
          <w:numId w:val="15"/>
        </w:numPr>
        <w:rPr>
          <w:rFonts w:ascii="Times New Roman" w:hAnsi="Times New Roman" w:cs="Times New Roman"/>
          <w:sz w:val="28"/>
          <w:szCs w:val="28"/>
        </w:rPr>
      </w:pPr>
      <w:r w:rsidRPr="00B719F0">
        <w:rPr>
          <w:rFonts w:ascii="Times New Roman" w:hAnsi="Times New Roman" w:cs="Times New Roman"/>
          <w:sz w:val="28"/>
          <w:szCs w:val="28"/>
        </w:rPr>
        <w:t>ликвидация варикозного синдрома;</w:t>
      </w:r>
    </w:p>
    <w:p w:rsidR="00D26F00" w:rsidRPr="00B719F0" w:rsidRDefault="00D26F00" w:rsidP="00D26F00">
      <w:pPr>
        <w:pStyle w:val="a3"/>
        <w:widowControl w:val="0"/>
        <w:numPr>
          <w:ilvl w:val="0"/>
          <w:numId w:val="15"/>
        </w:numPr>
        <w:rPr>
          <w:rFonts w:ascii="Times New Roman" w:hAnsi="Times New Roman" w:cs="Times New Roman"/>
          <w:sz w:val="28"/>
          <w:szCs w:val="28"/>
        </w:rPr>
      </w:pPr>
      <w:r w:rsidRPr="00B719F0">
        <w:rPr>
          <w:rFonts w:ascii="Times New Roman" w:hAnsi="Times New Roman" w:cs="Times New Roman"/>
          <w:sz w:val="28"/>
          <w:szCs w:val="28"/>
        </w:rPr>
        <w:lastRenderedPageBreak/>
        <w:t>устранение признаков ХВН;</w:t>
      </w:r>
    </w:p>
    <w:p w:rsidR="00D26F00" w:rsidRPr="00B719F0" w:rsidRDefault="00D26F00" w:rsidP="00D26F00">
      <w:pPr>
        <w:pStyle w:val="a3"/>
        <w:widowControl w:val="0"/>
        <w:numPr>
          <w:ilvl w:val="0"/>
          <w:numId w:val="15"/>
        </w:numPr>
        <w:rPr>
          <w:rFonts w:ascii="Times New Roman" w:hAnsi="Times New Roman" w:cs="Times New Roman"/>
          <w:sz w:val="28"/>
          <w:szCs w:val="28"/>
        </w:rPr>
      </w:pPr>
      <w:r w:rsidRPr="00B719F0">
        <w:rPr>
          <w:rFonts w:ascii="Times New Roman" w:hAnsi="Times New Roman" w:cs="Times New Roman"/>
          <w:sz w:val="28"/>
          <w:szCs w:val="28"/>
        </w:rPr>
        <w:t xml:space="preserve">профилактика прогрессирования и рецидивов заболевания. </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Консервативное лечение: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Консервативное лечение является паллиативным и не приводит к стойкому исчезновению симптомов заболевания.</w:t>
      </w:r>
    </w:p>
    <w:p w:rsidR="00D26F00" w:rsidRPr="00B719F0" w:rsidRDefault="00D26F00" w:rsidP="00D26F00">
      <w:pPr>
        <w:pStyle w:val="a3"/>
        <w:rPr>
          <w:rFonts w:ascii="Times New Roman" w:hAnsi="Times New Roman" w:cs="Times New Roman"/>
          <w:b/>
          <w:sz w:val="28"/>
          <w:szCs w:val="28"/>
          <w:u w:val="single"/>
        </w:rPr>
      </w:pPr>
      <w:r w:rsidRPr="00B719F0">
        <w:rPr>
          <w:rFonts w:ascii="Times New Roman" w:hAnsi="Times New Roman" w:cs="Times New Roman"/>
          <w:b/>
          <w:sz w:val="28"/>
          <w:szCs w:val="28"/>
          <w:u w:val="single"/>
        </w:rPr>
        <w:t>Консервативное лечение включает в себя:</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Устранение факторов риска: (коррекция образа жизни, питания, рациональное трудоустройство и др.).</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Улучшение флебогемодинамики: (эластическая компрессия, лечебная физкультура, постуральный дренаж и др.), нормализация функции венозной стенки, коррекция нарушений микроциркуляции, гемореологии и лимфооттока.</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Купирование воспалительных реакций:</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Гамма-бензопироны (флавоноиды): детралекс, цикло 3 форт.</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Производные рутина: анавенол, венорутон, рутин, троксерутин, троксевазин.</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Пикногенолы: эндотелон.</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Сапонины: Анавенол, аэсцин, репарил, эскузан.</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Производные спорыньи: вазобрал.</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Синтетические вещества: Гливенол, гинкор-форт, доксиум.</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НПВП (ибупрофен, диклофенак и др.) и антибиотики;</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 xml:space="preserve">Препараты для </w:t>
      </w:r>
      <w:proofErr w:type="gramStart"/>
      <w:r w:rsidRPr="00B719F0">
        <w:rPr>
          <w:rFonts w:ascii="Times New Roman" w:hAnsi="Times New Roman" w:cs="Times New Roman"/>
          <w:sz w:val="28"/>
          <w:szCs w:val="28"/>
        </w:rPr>
        <w:t>системной</w:t>
      </w:r>
      <w:proofErr w:type="gramEnd"/>
      <w:r w:rsidRPr="00B719F0">
        <w:rPr>
          <w:rFonts w:ascii="Times New Roman" w:hAnsi="Times New Roman" w:cs="Times New Roman"/>
          <w:sz w:val="28"/>
          <w:szCs w:val="28"/>
        </w:rPr>
        <w:t xml:space="preserve"> энзимотерапии (вобэнзим, флогэнзим);</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Вазоактивные средства и дезагреганты (пентоксифиллин, аспирин, производные никотиновой кислоты, ПГЕ и др.).</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rPr>
        <w:t>Топические средства: гепар</w:t>
      </w:r>
      <w:r w:rsidRPr="00B719F0">
        <w:rPr>
          <w:rFonts w:ascii="Times New Roman" w:hAnsi="Times New Roman" w:cs="Times New Roman"/>
          <w:sz w:val="28"/>
          <w:szCs w:val="28"/>
          <w:lang w:eastAsia="ru-RU" w:bidi="ru-RU"/>
        </w:rPr>
        <w:t>ин</w:t>
      </w:r>
      <w:r w:rsidRPr="00B719F0">
        <w:rPr>
          <w:rFonts w:ascii="Times New Roman" w:hAnsi="Times New Roman" w:cs="Times New Roman"/>
          <w:sz w:val="28"/>
          <w:szCs w:val="28"/>
        </w:rPr>
        <w:t xml:space="preserve"> со</w:t>
      </w:r>
      <w:r w:rsidRPr="00B719F0">
        <w:rPr>
          <w:rFonts w:ascii="Times New Roman" w:hAnsi="Times New Roman" w:cs="Times New Roman"/>
          <w:sz w:val="28"/>
          <w:szCs w:val="28"/>
          <w:lang w:eastAsia="ru-RU" w:bidi="ru-RU"/>
        </w:rPr>
        <w:t xml:space="preserve">держащие мази и гели (гепариновая мазь, гепароид, эссавен гель, лиотон 1000 гель), гинкор-гель, фастум </w:t>
      </w:r>
      <w:proofErr w:type="gramStart"/>
      <w:r w:rsidRPr="00B719F0">
        <w:rPr>
          <w:rFonts w:ascii="Times New Roman" w:hAnsi="Times New Roman" w:cs="Times New Roman"/>
          <w:sz w:val="28"/>
          <w:szCs w:val="28"/>
          <w:lang w:eastAsia="ru-RU" w:bidi="ru-RU"/>
        </w:rPr>
        <w:t>-г</w:t>
      </w:r>
      <w:proofErr w:type="gramEnd"/>
      <w:r w:rsidRPr="00B719F0">
        <w:rPr>
          <w:rFonts w:ascii="Times New Roman" w:hAnsi="Times New Roman" w:cs="Times New Roman"/>
          <w:sz w:val="28"/>
          <w:szCs w:val="28"/>
          <w:lang w:eastAsia="ru-RU" w:bidi="ru-RU"/>
        </w:rPr>
        <w:t>ель, актовегин, солкосерил, кортикостероидные мази, кремы,</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lang w:eastAsia="ru-RU" w:bidi="ru-RU"/>
        </w:rPr>
        <w:t>Склерозирование.</w:t>
      </w:r>
    </w:p>
    <w:p w:rsidR="00D26F00" w:rsidRPr="00B719F0" w:rsidRDefault="00D26F00" w:rsidP="00D26F00">
      <w:pPr>
        <w:pStyle w:val="a3"/>
        <w:widowControl w:val="0"/>
        <w:numPr>
          <w:ilvl w:val="0"/>
          <w:numId w:val="16"/>
        </w:numPr>
        <w:rPr>
          <w:rFonts w:ascii="Times New Roman" w:hAnsi="Times New Roman" w:cs="Times New Roman"/>
          <w:sz w:val="28"/>
          <w:szCs w:val="28"/>
        </w:rPr>
      </w:pPr>
      <w:r w:rsidRPr="00B719F0">
        <w:rPr>
          <w:rFonts w:ascii="Times New Roman" w:hAnsi="Times New Roman" w:cs="Times New Roman"/>
          <w:sz w:val="28"/>
          <w:szCs w:val="28"/>
          <w:lang w:eastAsia="ru-RU" w:bidi="ru-RU"/>
        </w:rPr>
        <w:t>Лазеротерапия.</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Хирургическое лечение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 xml:space="preserve">Основными задачами хирургического лечения являются </w:t>
      </w:r>
      <w:r w:rsidRPr="00B719F0">
        <w:rPr>
          <w:rFonts w:ascii="Times New Roman" w:hAnsi="Times New Roman" w:cs="Times New Roman"/>
          <w:sz w:val="28"/>
          <w:szCs w:val="28"/>
        </w:rPr>
        <w:t>устранение патологического рефлюкса и варикозного расширения подкожных вен.</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Операция Троянова-Тренделенбурга</w:t>
      </w:r>
      <w:r w:rsidRPr="00B719F0">
        <w:rPr>
          <w:rStyle w:val="23"/>
          <w:rFonts w:eastAsia="Tahoma"/>
          <w:color w:val="auto"/>
        </w:rPr>
        <w:t>. В</w:t>
      </w:r>
      <w:r w:rsidRPr="00B719F0">
        <w:rPr>
          <w:rFonts w:ascii="Times New Roman" w:hAnsi="Times New Roman" w:cs="Times New Roman"/>
          <w:sz w:val="28"/>
          <w:szCs w:val="28"/>
          <w:lang w:eastAsia="ru-RU" w:bidi="ru-RU"/>
        </w:rPr>
        <w:t xml:space="preserve"> 1888 году А.А. Троянов предложил и впервые выполнил лигирование большой подкожной вены. В 1890 году подобное вмешательство выполнил Тренделенбург. В последующем методика была несколько дополнена, обязательно выполняется этап перевязки и отсечения большой подкожной вены у места впадения в бедренную вену с одновременным пересечением всех поверхностных притоков, впадающих в этой области. В таком расширенном объёме операция получила название «кроссэктомии».</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Операция Шеде-Кохера. </w:t>
      </w:r>
      <w:r w:rsidRPr="00B719F0">
        <w:rPr>
          <w:rFonts w:ascii="Times New Roman" w:hAnsi="Times New Roman" w:cs="Times New Roman"/>
          <w:sz w:val="28"/>
          <w:szCs w:val="28"/>
          <w:lang w:eastAsia="ru-RU" w:bidi="ru-RU"/>
        </w:rPr>
        <w:t xml:space="preserve">Варикозные узлы прошивают через кожу и фиксируют на марлевых </w:t>
      </w:r>
      <w:proofErr w:type="gramStart"/>
      <w:r w:rsidRPr="00B719F0">
        <w:rPr>
          <w:rFonts w:ascii="Times New Roman" w:hAnsi="Times New Roman" w:cs="Times New Roman"/>
          <w:sz w:val="28"/>
          <w:szCs w:val="28"/>
          <w:lang w:eastAsia="ru-RU" w:bidi="ru-RU"/>
        </w:rPr>
        <w:t>прокладках</w:t>
      </w:r>
      <w:proofErr w:type="gramEnd"/>
      <w:r w:rsidRPr="00B719F0">
        <w:rPr>
          <w:rFonts w:ascii="Times New Roman" w:hAnsi="Times New Roman" w:cs="Times New Roman"/>
          <w:sz w:val="28"/>
          <w:szCs w:val="28"/>
          <w:lang w:eastAsia="ru-RU" w:bidi="ru-RU"/>
        </w:rPr>
        <w:t>.</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Операция Бебкокка </w:t>
      </w:r>
      <w:r w:rsidRPr="00B719F0">
        <w:rPr>
          <w:rFonts w:ascii="Times New Roman" w:hAnsi="Times New Roman" w:cs="Times New Roman"/>
          <w:sz w:val="28"/>
          <w:szCs w:val="28"/>
          <w:lang w:eastAsia="ru-RU" w:bidi="ru-RU"/>
        </w:rPr>
        <w:t>- классический хирургический способ лечения магистрального варикоза, заключается в удалении стволов большой и малой подкожных вен с помощью металлического зонда.</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lastRenderedPageBreak/>
        <w:t xml:space="preserve">Венэктомия по Нарату </w:t>
      </w:r>
      <w:r w:rsidRPr="00B719F0">
        <w:rPr>
          <w:rFonts w:ascii="Times New Roman" w:hAnsi="Times New Roman" w:cs="Times New Roman"/>
          <w:sz w:val="28"/>
          <w:szCs w:val="28"/>
          <w:lang w:eastAsia="ru-RU" w:bidi="ru-RU"/>
        </w:rPr>
        <w:t>- удаление варикозно-расширенных притоков большой и малой подкожной вен. Из отдельных разрезов по ходу измененной вены (через каждые 5-10 см), вену захватывают зажимом, пересекают и выделяют оба отрезка максимально в направлении других разрезов.</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Операция Маделунга </w:t>
      </w:r>
      <w:r w:rsidRPr="00B719F0">
        <w:rPr>
          <w:rFonts w:ascii="Times New Roman" w:hAnsi="Times New Roman" w:cs="Times New Roman"/>
          <w:sz w:val="28"/>
          <w:szCs w:val="28"/>
          <w:lang w:eastAsia="ru-RU" w:bidi="ru-RU"/>
        </w:rPr>
        <w:t>- Уда</w:t>
      </w:r>
      <w:r w:rsidRPr="00B719F0">
        <w:rPr>
          <w:rFonts w:ascii="Times New Roman" w:hAnsi="Times New Roman" w:cs="Times New Roman"/>
          <w:sz w:val="28"/>
          <w:szCs w:val="28"/>
        </w:rPr>
        <w:t>ление</w:t>
      </w:r>
      <w:r w:rsidRPr="00B719F0">
        <w:rPr>
          <w:rFonts w:ascii="Times New Roman" w:hAnsi="Times New Roman" w:cs="Times New Roman"/>
          <w:sz w:val="28"/>
          <w:szCs w:val="28"/>
          <w:lang w:eastAsia="ru-RU" w:bidi="ru-RU"/>
        </w:rPr>
        <w:t xml:space="preserve"> подкожных вен из лампасных разрезов на </w:t>
      </w:r>
      <w:proofErr w:type="gramStart"/>
      <w:r w:rsidRPr="00B719F0">
        <w:rPr>
          <w:rFonts w:ascii="Times New Roman" w:hAnsi="Times New Roman" w:cs="Times New Roman"/>
          <w:sz w:val="28"/>
          <w:szCs w:val="28"/>
          <w:lang w:eastAsia="ru-RU" w:bidi="ru-RU"/>
        </w:rPr>
        <w:t>бедре</w:t>
      </w:r>
      <w:proofErr w:type="gramEnd"/>
      <w:r w:rsidRPr="00B719F0">
        <w:rPr>
          <w:rFonts w:ascii="Times New Roman" w:hAnsi="Times New Roman" w:cs="Times New Roman"/>
          <w:sz w:val="28"/>
          <w:szCs w:val="28"/>
          <w:lang w:eastAsia="ru-RU" w:bidi="ru-RU"/>
        </w:rPr>
        <w:t xml:space="preserve"> и голени (в настоящее время не применяется из-за возможности развития лимфостаза и косметических соображений).</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Операция Линтона </w:t>
      </w:r>
      <w:r w:rsidRPr="00B719F0">
        <w:rPr>
          <w:rFonts w:ascii="Times New Roman" w:hAnsi="Times New Roman" w:cs="Times New Roman"/>
          <w:sz w:val="28"/>
          <w:szCs w:val="28"/>
          <w:lang w:eastAsia="ru-RU" w:bidi="ru-RU"/>
        </w:rPr>
        <w:t xml:space="preserve">перевязка и пересечение </w:t>
      </w:r>
      <w:proofErr w:type="gramStart"/>
      <w:r w:rsidRPr="00B719F0">
        <w:rPr>
          <w:rFonts w:ascii="Times New Roman" w:hAnsi="Times New Roman" w:cs="Times New Roman"/>
          <w:sz w:val="28"/>
          <w:szCs w:val="28"/>
          <w:lang w:eastAsia="ru-RU" w:bidi="ru-RU"/>
        </w:rPr>
        <w:t>несостоятельных</w:t>
      </w:r>
      <w:proofErr w:type="gramEnd"/>
      <w:r w:rsidRPr="00B719F0">
        <w:rPr>
          <w:rFonts w:ascii="Times New Roman" w:hAnsi="Times New Roman" w:cs="Times New Roman"/>
          <w:sz w:val="28"/>
          <w:szCs w:val="28"/>
          <w:lang w:eastAsia="ru-RU" w:bidi="ru-RU"/>
        </w:rPr>
        <w:t xml:space="preserve"> перфорантов, подфасциальным способом.</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Операция Коккета </w:t>
      </w:r>
      <w:r w:rsidRPr="00B719F0">
        <w:rPr>
          <w:rFonts w:ascii="Times New Roman" w:hAnsi="Times New Roman" w:cs="Times New Roman"/>
          <w:sz w:val="28"/>
          <w:szCs w:val="28"/>
          <w:lang w:eastAsia="ru-RU" w:bidi="ru-RU"/>
        </w:rPr>
        <w:t xml:space="preserve">перевязка и пересечение </w:t>
      </w:r>
      <w:proofErr w:type="gramStart"/>
      <w:r w:rsidRPr="00B719F0">
        <w:rPr>
          <w:rFonts w:ascii="Times New Roman" w:hAnsi="Times New Roman" w:cs="Times New Roman"/>
          <w:sz w:val="28"/>
          <w:szCs w:val="28"/>
          <w:lang w:eastAsia="ru-RU" w:bidi="ru-RU"/>
        </w:rPr>
        <w:t>несостоятельных</w:t>
      </w:r>
      <w:proofErr w:type="gramEnd"/>
      <w:r w:rsidRPr="00B719F0">
        <w:rPr>
          <w:rFonts w:ascii="Times New Roman" w:hAnsi="Times New Roman" w:cs="Times New Roman"/>
          <w:sz w:val="28"/>
          <w:szCs w:val="28"/>
          <w:lang w:eastAsia="ru-RU" w:bidi="ru-RU"/>
        </w:rPr>
        <w:t xml:space="preserve"> перфорантов, </w:t>
      </w:r>
      <w:r w:rsidRPr="00B719F0">
        <w:rPr>
          <w:rFonts w:ascii="Times New Roman" w:hAnsi="Times New Roman" w:cs="Times New Roman"/>
          <w:sz w:val="28"/>
          <w:szCs w:val="28"/>
        </w:rPr>
        <w:t>над фасциальным</w:t>
      </w:r>
      <w:r w:rsidRPr="00B719F0">
        <w:rPr>
          <w:rFonts w:ascii="Times New Roman" w:hAnsi="Times New Roman" w:cs="Times New Roman"/>
          <w:sz w:val="28"/>
          <w:szCs w:val="28"/>
          <w:lang w:eastAsia="ru-RU" w:bidi="ru-RU"/>
        </w:rPr>
        <w:t xml:space="preserve"> способом</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Минифлебэктомия. </w:t>
      </w:r>
      <w:r w:rsidRPr="00B719F0">
        <w:rPr>
          <w:rFonts w:ascii="Times New Roman" w:hAnsi="Times New Roman" w:cs="Times New Roman"/>
          <w:sz w:val="28"/>
          <w:szCs w:val="28"/>
          <w:lang w:eastAsia="ru-RU" w:bidi="ru-RU"/>
        </w:rPr>
        <w:t>Выполняют прокол кожи в месте заранее отмеченной на коже варикозной вены, подлежащей удалению, отверстие в коже расширяют шпателем, затем флебодиссектором приподнимают варикозную вену над подкожной клетчаткой, выводят сосуд из раны, пересекают между зажимами, лигируют. Процедуру повторяют до полного удаления варикозного притока.</w:t>
      </w:r>
    </w:p>
    <w:p w:rsidR="00D26F00" w:rsidRPr="00B719F0" w:rsidRDefault="00D26F00" w:rsidP="00D26F00">
      <w:pPr>
        <w:pStyle w:val="a3"/>
        <w:rPr>
          <w:rFonts w:ascii="Times New Roman" w:hAnsi="Times New Roman" w:cs="Times New Roman"/>
          <w:sz w:val="28"/>
          <w:szCs w:val="28"/>
        </w:rPr>
      </w:pPr>
      <w:proofErr w:type="gramStart"/>
      <w:r w:rsidRPr="00B719F0">
        <w:rPr>
          <w:rStyle w:val="23"/>
          <w:rFonts w:eastAsiaTheme="majorEastAsia"/>
          <w:color w:val="auto"/>
        </w:rPr>
        <w:t xml:space="preserve">Инвагинационная сафенэктомия. </w:t>
      </w:r>
      <w:r w:rsidRPr="00B719F0">
        <w:rPr>
          <w:rFonts w:ascii="Times New Roman" w:hAnsi="Times New Roman" w:cs="Times New Roman"/>
          <w:sz w:val="28"/>
          <w:szCs w:val="28"/>
          <w:lang w:eastAsia="ru-RU" w:bidi="ru-RU"/>
        </w:rPr>
        <w:t>- большую подкожную не удаляют из подкожной клетчатки, а более узкий дистальный её отрезок с помощью специального зонда с оливой инвагинируют в более широкий проксимальный отдел сосуда.</w:t>
      </w:r>
      <w:proofErr w:type="gramEnd"/>
      <w:r w:rsidRPr="00B719F0">
        <w:rPr>
          <w:rFonts w:ascii="Times New Roman" w:hAnsi="Times New Roman" w:cs="Times New Roman"/>
          <w:sz w:val="28"/>
          <w:szCs w:val="28"/>
          <w:lang w:eastAsia="ru-RU" w:bidi="ru-RU"/>
        </w:rPr>
        <w:t xml:space="preserve"> Достаточно широко этот метод используют в амбулаторной хирургической практике.</w:t>
      </w:r>
    </w:p>
    <w:p w:rsidR="00D26F00" w:rsidRPr="00B719F0" w:rsidRDefault="00D26F00" w:rsidP="00D26F00">
      <w:pPr>
        <w:pStyle w:val="a3"/>
        <w:rPr>
          <w:rFonts w:ascii="Times New Roman" w:hAnsi="Times New Roman" w:cs="Times New Roman"/>
          <w:sz w:val="28"/>
          <w:szCs w:val="28"/>
        </w:rPr>
      </w:pPr>
      <w:r w:rsidRPr="00B719F0">
        <w:rPr>
          <w:rStyle w:val="23"/>
          <w:rFonts w:eastAsiaTheme="majorEastAsia"/>
          <w:color w:val="auto"/>
        </w:rPr>
        <w:t xml:space="preserve">Катетерная склерооблитерация </w:t>
      </w:r>
      <w:r w:rsidRPr="00B719F0">
        <w:rPr>
          <w:rFonts w:ascii="Times New Roman" w:hAnsi="Times New Roman" w:cs="Times New Roman"/>
          <w:sz w:val="28"/>
          <w:szCs w:val="28"/>
          <w:lang w:eastAsia="ru-RU" w:bidi="ru-RU"/>
        </w:rPr>
        <w:t>Склерозирование является альтернативой операции Бекокка. Вводят склерозант по ходу вены, постепенно удаляя катетер и выполняя компрессию вены на всем протяжении, эластическое бинтование нижней конечности</w:t>
      </w:r>
      <w:proofErr w:type="gramStart"/>
      <w:r w:rsidRPr="00B719F0">
        <w:rPr>
          <w:rFonts w:ascii="Times New Roman" w:hAnsi="Times New Roman" w:cs="Times New Roman"/>
          <w:sz w:val="28"/>
          <w:szCs w:val="28"/>
          <w:lang w:eastAsia="ru-RU" w:bidi="ru-RU"/>
        </w:rPr>
        <w:t>.</w:t>
      </w:r>
      <w:proofErr w:type="gramEnd"/>
      <w:r w:rsidRPr="00B719F0">
        <w:rPr>
          <w:rFonts w:ascii="Times New Roman" w:hAnsi="Times New Roman" w:cs="Times New Roman"/>
          <w:sz w:val="28"/>
          <w:szCs w:val="28"/>
          <w:lang w:eastAsia="ru-RU" w:bidi="ru-RU"/>
        </w:rPr>
        <w:t xml:space="preserve"> </w:t>
      </w:r>
      <w:proofErr w:type="gramStart"/>
      <w:r w:rsidRPr="00B719F0">
        <w:rPr>
          <w:rFonts w:ascii="Times New Roman" w:hAnsi="Times New Roman" w:cs="Times New Roman"/>
          <w:sz w:val="28"/>
          <w:szCs w:val="28"/>
          <w:lang w:eastAsia="ru-RU" w:bidi="ru-RU"/>
        </w:rPr>
        <w:t>э</w:t>
      </w:r>
      <w:proofErr w:type="gramEnd"/>
      <w:r w:rsidRPr="00B719F0">
        <w:rPr>
          <w:rFonts w:ascii="Times New Roman" w:hAnsi="Times New Roman" w:cs="Times New Roman"/>
          <w:sz w:val="28"/>
          <w:szCs w:val="28"/>
          <w:lang w:eastAsia="ru-RU" w:bidi="ru-RU"/>
        </w:rPr>
        <w:t>токсисклерол, фибро-вейн (тромбовар)).</w:t>
      </w:r>
    </w:p>
    <w:p w:rsidR="00D26F00" w:rsidRPr="00B719F0" w:rsidRDefault="00D26F00" w:rsidP="00D26F00">
      <w:pPr>
        <w:pStyle w:val="a3"/>
        <w:rPr>
          <w:rFonts w:ascii="Times New Roman" w:hAnsi="Times New Roman" w:cs="Times New Roman"/>
          <w:sz w:val="28"/>
          <w:szCs w:val="28"/>
        </w:rPr>
      </w:pPr>
      <w:r w:rsidRPr="00B719F0">
        <w:rPr>
          <w:rStyle w:val="23"/>
          <w:rFonts w:eastAsiaTheme="minorHAnsi"/>
          <w:color w:val="auto"/>
        </w:rPr>
        <w:t>Кри</w:t>
      </w:r>
      <w:proofErr w:type="gramStart"/>
      <w:r w:rsidRPr="00B719F0">
        <w:rPr>
          <w:rStyle w:val="23"/>
          <w:rFonts w:eastAsiaTheme="minorHAnsi"/>
          <w:color w:val="auto"/>
        </w:rPr>
        <w:t>о-</w:t>
      </w:r>
      <w:proofErr w:type="gramEnd"/>
      <w:r w:rsidRPr="00B719F0">
        <w:rPr>
          <w:rStyle w:val="23"/>
          <w:rFonts w:eastAsiaTheme="minorHAnsi"/>
          <w:color w:val="auto"/>
        </w:rPr>
        <w:t xml:space="preserve"> или термодеструкция </w:t>
      </w:r>
      <w:r w:rsidRPr="00B719F0">
        <w:rPr>
          <w:rFonts w:ascii="Times New Roman" w:hAnsi="Times New Roman" w:cs="Times New Roman"/>
          <w:sz w:val="28"/>
          <w:szCs w:val="28"/>
          <w:lang w:eastAsia="ru-RU" w:bidi="ru-RU"/>
        </w:rPr>
        <w:t xml:space="preserve">магистральных подкожных вен. </w:t>
      </w:r>
      <w:proofErr w:type="gramStart"/>
      <w:r w:rsidRPr="00B719F0">
        <w:rPr>
          <w:rFonts w:ascii="Times New Roman" w:hAnsi="Times New Roman" w:cs="Times New Roman"/>
          <w:sz w:val="28"/>
          <w:szCs w:val="28"/>
          <w:lang w:eastAsia="ru-RU" w:bidi="ru-RU"/>
        </w:rPr>
        <w:t>Выполняют пункцию большой подкожной вены на голени в неё помещают</w:t>
      </w:r>
      <w:proofErr w:type="gramEnd"/>
      <w:r w:rsidRPr="00B719F0">
        <w:rPr>
          <w:rFonts w:ascii="Times New Roman" w:hAnsi="Times New Roman" w:cs="Times New Roman"/>
          <w:sz w:val="28"/>
          <w:szCs w:val="28"/>
          <w:lang w:eastAsia="ru-RU" w:bidi="ru-RU"/>
        </w:rPr>
        <w:t xml:space="preserve"> специальный катетер с электродом, который проводят до верхней трети бедра. Катетер </w:t>
      </w:r>
      <w:proofErr w:type="gramStart"/>
      <w:r w:rsidRPr="00B719F0">
        <w:rPr>
          <w:rFonts w:ascii="Times New Roman" w:hAnsi="Times New Roman" w:cs="Times New Roman"/>
          <w:sz w:val="28"/>
          <w:szCs w:val="28"/>
          <w:lang w:eastAsia="ru-RU" w:bidi="ru-RU"/>
        </w:rPr>
        <w:t>индуцирует в мышечном слое вены температуру 85 С. Результатом является</w:t>
      </w:r>
      <w:proofErr w:type="gramEnd"/>
      <w:r w:rsidRPr="00B719F0">
        <w:rPr>
          <w:rFonts w:ascii="Times New Roman" w:hAnsi="Times New Roman" w:cs="Times New Roman"/>
          <w:sz w:val="28"/>
          <w:szCs w:val="28"/>
          <w:lang w:eastAsia="ru-RU" w:bidi="ru-RU"/>
        </w:rPr>
        <w:t xml:space="preserve"> полная облитерация вены сразу после извлечения катетера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lang w:eastAsia="ru-RU" w:bidi="ru-RU"/>
        </w:rPr>
        <w:t>Гемодинамическое хирургическое лечение</w:t>
      </w:r>
      <w:r w:rsidRPr="00B719F0">
        <w:rPr>
          <w:rFonts w:ascii="Times New Roman" w:hAnsi="Times New Roman" w:cs="Times New Roman"/>
          <w:sz w:val="28"/>
          <w:szCs w:val="28"/>
          <w:lang w:eastAsia="ru-RU" w:bidi="ru-RU"/>
        </w:rPr>
        <w:t>:</w:t>
      </w:r>
    </w:p>
    <w:p w:rsidR="00D26F00" w:rsidRPr="00B719F0" w:rsidRDefault="00D26F00" w:rsidP="00D26F00">
      <w:pPr>
        <w:pStyle w:val="a3"/>
        <w:rPr>
          <w:rFonts w:ascii="Times New Roman" w:hAnsi="Times New Roman" w:cs="Times New Roman"/>
          <w:sz w:val="28"/>
          <w:szCs w:val="28"/>
        </w:rPr>
      </w:pPr>
      <w:proofErr w:type="gramStart"/>
      <w:r w:rsidRPr="00B719F0">
        <w:rPr>
          <w:rFonts w:ascii="Times New Roman" w:hAnsi="Times New Roman" w:cs="Times New Roman"/>
          <w:b/>
          <w:sz w:val="28"/>
          <w:szCs w:val="28"/>
          <w:lang w:val="en-US" w:bidi="en-US"/>
        </w:rPr>
        <w:t>CHIVA</w:t>
      </w:r>
      <w:r w:rsidRPr="00B719F0">
        <w:rPr>
          <w:rFonts w:ascii="Times New Roman" w:hAnsi="Times New Roman" w:cs="Times New Roman"/>
          <w:sz w:val="28"/>
          <w:szCs w:val="28"/>
          <w:lang w:eastAsia="ru-RU" w:bidi="ru-RU"/>
        </w:rPr>
        <w:t>-терапия - устранение вено-венозных рефлюксов, источники которых выявляются при дуплексном сканировании.</w:t>
      </w:r>
      <w:proofErr w:type="gramEnd"/>
      <w:r w:rsidRPr="00B719F0">
        <w:rPr>
          <w:rFonts w:ascii="Times New Roman" w:hAnsi="Times New Roman" w:cs="Times New Roman"/>
          <w:sz w:val="28"/>
          <w:szCs w:val="28"/>
          <w:lang w:eastAsia="ru-RU" w:bidi="ru-RU"/>
        </w:rPr>
        <w:t xml:space="preserve"> При этом выполняют кроссэктомию, диссекцию перфорантных вен, удаляют варикозно</w:t>
      </w:r>
      <w:r w:rsidRPr="00B719F0">
        <w:rPr>
          <w:rFonts w:ascii="Times New Roman" w:hAnsi="Times New Roman" w:cs="Times New Roman"/>
          <w:sz w:val="28"/>
          <w:szCs w:val="28"/>
          <w:lang w:eastAsia="ru-RU" w:bidi="ru-RU"/>
        </w:rPr>
        <w:softHyphen/>
        <w:t>расширенные притоки, ствол большой подкожной вены сохраняется</w:t>
      </w:r>
    </w:p>
    <w:p w:rsidR="00D26F00" w:rsidRPr="00B719F0" w:rsidRDefault="00D26F00" w:rsidP="00D26F00">
      <w:pPr>
        <w:pStyle w:val="a3"/>
        <w:rPr>
          <w:rFonts w:ascii="Times New Roman" w:hAnsi="Times New Roman" w:cs="Times New Roman"/>
          <w:sz w:val="28"/>
          <w:szCs w:val="28"/>
        </w:rPr>
      </w:pPr>
      <w:proofErr w:type="gramStart"/>
      <w:r w:rsidRPr="00B719F0">
        <w:rPr>
          <w:rFonts w:ascii="Times New Roman" w:hAnsi="Times New Roman" w:cs="Times New Roman"/>
          <w:b/>
          <w:sz w:val="28"/>
          <w:szCs w:val="28"/>
          <w:lang w:val="en-US" w:bidi="en-US"/>
        </w:rPr>
        <w:t>OCRAM</w:t>
      </w:r>
      <w:r w:rsidRPr="00B719F0">
        <w:rPr>
          <w:rFonts w:ascii="Times New Roman" w:hAnsi="Times New Roman" w:cs="Times New Roman"/>
          <w:sz w:val="28"/>
          <w:szCs w:val="28"/>
          <w:lang w:bidi="en-US"/>
        </w:rPr>
        <w:t xml:space="preserve"> - </w:t>
      </w:r>
      <w:r w:rsidRPr="00B719F0">
        <w:rPr>
          <w:rFonts w:ascii="Times New Roman" w:hAnsi="Times New Roman" w:cs="Times New Roman"/>
          <w:sz w:val="28"/>
          <w:szCs w:val="28"/>
          <w:lang w:eastAsia="ru-RU" w:bidi="ru-RU"/>
        </w:rPr>
        <w:t>производится экстравазальная коррекция устья большой подкожной вены фрагментом фасции бедра или синтетическим материалом, ствол большой подкожной вены лигируют тотчас ниже гунтеровского перфоранта.</w:t>
      </w:r>
      <w:proofErr w:type="gramEnd"/>
    </w:p>
    <w:p w:rsidR="00D26F00" w:rsidRPr="00B719F0" w:rsidRDefault="00D26F00" w:rsidP="00D26F00">
      <w:pPr>
        <w:pStyle w:val="a3"/>
        <w:rPr>
          <w:rFonts w:ascii="Times New Roman" w:hAnsi="Times New Roman" w:cs="Times New Roman"/>
          <w:sz w:val="28"/>
          <w:szCs w:val="28"/>
        </w:rPr>
      </w:pPr>
      <w:bookmarkStart w:id="21" w:name="bookmark21"/>
      <w:r w:rsidRPr="00B719F0">
        <w:rPr>
          <w:rStyle w:val="30"/>
          <w:rFonts w:eastAsiaTheme="minorHAnsi"/>
          <w:color w:val="auto"/>
          <w:sz w:val="28"/>
          <w:szCs w:val="28"/>
        </w:rPr>
        <w:t>Осложнения варикозной болезни</w:t>
      </w:r>
      <w:bookmarkEnd w:id="21"/>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Восходящий тромбофлебит</w:t>
      </w:r>
      <w:r w:rsidRPr="00B719F0">
        <w:rPr>
          <w:rFonts w:ascii="Times New Roman" w:hAnsi="Times New Roman" w:cs="Times New Roman"/>
          <w:sz w:val="28"/>
          <w:szCs w:val="28"/>
        </w:rPr>
        <w:t xml:space="preserve"> поверхностных вен нижних конечностей. </w:t>
      </w:r>
      <w:r w:rsidRPr="00B719F0">
        <w:rPr>
          <w:rFonts w:ascii="Times New Roman" w:hAnsi="Times New Roman" w:cs="Times New Roman"/>
          <w:sz w:val="28"/>
          <w:szCs w:val="28"/>
          <w:lang w:eastAsia="ru-RU" w:bidi="ru-RU"/>
        </w:rPr>
        <w:t xml:space="preserve">Острое воспаление и тромбообразование в поверхностных венах. Клинически проявляется возникновением болезненности, гиперемии и уплотнения по ходу большой и малой подкожных вен. При распространении </w:t>
      </w:r>
      <w:r w:rsidRPr="00B719F0">
        <w:rPr>
          <w:rFonts w:ascii="Times New Roman" w:hAnsi="Times New Roman" w:cs="Times New Roman"/>
          <w:sz w:val="28"/>
          <w:szCs w:val="28"/>
          <w:lang w:eastAsia="ru-RU" w:bidi="ru-RU"/>
        </w:rPr>
        <w:lastRenderedPageBreak/>
        <w:t>процесса на глубокую венозную систему, возникает вероятность тромбоэмболии лёгочной артерии.</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Кровотечение из варикозного узла</w:t>
      </w:r>
      <w:r w:rsidRPr="00B719F0">
        <w:rPr>
          <w:rFonts w:ascii="Times New Roman" w:hAnsi="Times New Roman" w:cs="Times New Roman"/>
          <w:sz w:val="28"/>
          <w:szCs w:val="28"/>
        </w:rPr>
        <w:t>.</w:t>
      </w:r>
      <w:r w:rsidRPr="00B719F0">
        <w:rPr>
          <w:rFonts w:ascii="Times New Roman" w:hAnsi="Times New Roman" w:cs="Times New Roman"/>
          <w:sz w:val="28"/>
          <w:szCs w:val="28"/>
          <w:lang w:eastAsia="ru-RU" w:bidi="ru-RU"/>
        </w:rPr>
        <w:t xml:space="preserve"> Обусловлено разрывом или изъязвлением истонченной кожи над варикозной веной и обычно происходит в проекции перфорантов. Кровотечение не сопровождается болевыми ощущениями, развивается в вертикальном положении больного и бывает обильным. Гемостаз достигается достаточно тугим бинтованием, либо прошиванием кровоточащего сосуда.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Трофическая язва</w:t>
      </w:r>
      <w:r w:rsidRPr="00B719F0">
        <w:rPr>
          <w:rFonts w:ascii="Times New Roman" w:hAnsi="Times New Roman" w:cs="Times New Roman"/>
          <w:sz w:val="28"/>
          <w:szCs w:val="28"/>
          <w:lang w:eastAsia="ru-RU" w:bidi="ru-RU"/>
        </w:rPr>
        <w:t xml:space="preserve"> - дефект кожи, </w:t>
      </w:r>
      <w:r w:rsidRPr="00B719F0">
        <w:rPr>
          <w:rFonts w:ascii="Times New Roman" w:hAnsi="Times New Roman" w:cs="Times New Roman"/>
          <w:sz w:val="28"/>
          <w:szCs w:val="28"/>
        </w:rPr>
        <w:t>возникающий,</w:t>
      </w:r>
      <w:r w:rsidRPr="00B719F0">
        <w:rPr>
          <w:rFonts w:ascii="Times New Roman" w:hAnsi="Times New Roman" w:cs="Times New Roman"/>
          <w:sz w:val="28"/>
          <w:szCs w:val="28"/>
          <w:lang w:eastAsia="ru-RU" w:bidi="ru-RU"/>
        </w:rPr>
        <w:t xml:space="preserve"> как правило, в нижней трети медиальной поверхности голени - в зоне максимально выраженных трофических расстройств. Развитие язвы обусловлено прогрессирующим некрозом кожи и клетчатки вследствие высокого давления</w:t>
      </w:r>
      <w:r w:rsidRPr="00B719F0">
        <w:t xml:space="preserve"> </w:t>
      </w:r>
      <w:r w:rsidRPr="00B719F0">
        <w:rPr>
          <w:rFonts w:ascii="Times New Roman" w:hAnsi="Times New Roman" w:cs="Times New Roman"/>
          <w:sz w:val="28"/>
          <w:szCs w:val="28"/>
        </w:rPr>
        <w:t>в венозном колене капилляров.</w:t>
      </w:r>
    </w:p>
    <w:p w:rsidR="00D26F00" w:rsidRPr="00B719F0" w:rsidRDefault="00D26F00" w:rsidP="00D26F00">
      <w:pPr>
        <w:pStyle w:val="a3"/>
        <w:rPr>
          <w:rFonts w:ascii="Times New Roman" w:hAnsi="Times New Roman" w:cs="Times New Roman"/>
          <w:sz w:val="28"/>
          <w:szCs w:val="28"/>
        </w:rPr>
      </w:pPr>
      <w:bookmarkStart w:id="22" w:name="bookmark22"/>
      <w:bookmarkStart w:id="23" w:name="bookmark23"/>
    </w:p>
    <w:p w:rsidR="00D26F00" w:rsidRPr="00B719F0" w:rsidRDefault="00D26F00" w:rsidP="00D26F00">
      <w:pPr>
        <w:pStyle w:val="a3"/>
        <w:rPr>
          <w:rFonts w:ascii="Times New Roman" w:hAnsi="Times New Roman" w:cs="Times New Roman"/>
          <w:b/>
          <w:sz w:val="28"/>
          <w:szCs w:val="28"/>
          <w:u w:val="single"/>
        </w:rPr>
      </w:pPr>
      <w:r w:rsidRPr="00B719F0">
        <w:rPr>
          <w:rFonts w:ascii="Times New Roman" w:hAnsi="Times New Roman" w:cs="Times New Roman"/>
          <w:b/>
          <w:sz w:val="28"/>
          <w:szCs w:val="28"/>
          <w:u w:val="single"/>
        </w:rPr>
        <w:t>3.</w:t>
      </w:r>
      <w:r w:rsidRPr="00B719F0">
        <w:rPr>
          <w:rFonts w:ascii="Times New Roman" w:hAnsi="Times New Roman" w:cs="Times New Roman"/>
          <w:b/>
          <w:sz w:val="28"/>
          <w:szCs w:val="28"/>
          <w:u w:val="single"/>
          <w:lang w:eastAsia="ru-RU" w:bidi="ru-RU"/>
        </w:rPr>
        <w:t>Посттромботическая болезнь</w:t>
      </w:r>
      <w:bookmarkEnd w:id="22"/>
      <w:bookmarkEnd w:id="23"/>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Посттромботическая болезнь (ПТБ) - патологическое состояние, связанное с затруднением венозного оттока из пораженной конечности, возникающее после перенесенного тромбоза глубоких вен и проявляющееся симптомами ХВН.</w:t>
      </w:r>
    </w:p>
    <w:p w:rsidR="00D26F00" w:rsidRPr="00B719F0" w:rsidRDefault="00D26F00" w:rsidP="00D26F00">
      <w:pPr>
        <w:pStyle w:val="a3"/>
        <w:rPr>
          <w:rFonts w:ascii="Times New Roman" w:hAnsi="Times New Roman" w:cs="Times New Roman"/>
          <w:sz w:val="28"/>
          <w:szCs w:val="28"/>
        </w:rPr>
      </w:pPr>
      <w:bookmarkStart w:id="24" w:name="bookmark24"/>
      <w:r w:rsidRPr="00B719F0">
        <w:rPr>
          <w:rStyle w:val="30"/>
          <w:rFonts w:eastAsiaTheme="minorHAnsi"/>
          <w:color w:val="auto"/>
          <w:sz w:val="28"/>
          <w:szCs w:val="28"/>
        </w:rPr>
        <w:t>Патофизиология венозного оттока:</w:t>
      </w:r>
      <w:bookmarkEnd w:id="24"/>
    </w:p>
    <w:p w:rsidR="00D26F00" w:rsidRPr="00B719F0" w:rsidRDefault="00D26F00" w:rsidP="00D26F00">
      <w:pPr>
        <w:pStyle w:val="a3"/>
        <w:widowControl w:val="0"/>
        <w:numPr>
          <w:ilvl w:val="0"/>
          <w:numId w:val="17"/>
        </w:numPr>
        <w:rPr>
          <w:rFonts w:ascii="Times New Roman" w:hAnsi="Times New Roman" w:cs="Times New Roman"/>
          <w:sz w:val="28"/>
          <w:szCs w:val="28"/>
        </w:rPr>
      </w:pPr>
      <w:r w:rsidRPr="00B719F0">
        <w:rPr>
          <w:rFonts w:ascii="Times New Roman" w:hAnsi="Times New Roman" w:cs="Times New Roman"/>
          <w:sz w:val="28"/>
          <w:szCs w:val="28"/>
        </w:rPr>
        <w:t>1</w:t>
      </w:r>
      <w:r w:rsidRPr="00B719F0">
        <w:rPr>
          <w:rFonts w:ascii="Times New Roman" w:hAnsi="Times New Roman" w:cs="Times New Roman"/>
          <w:sz w:val="28"/>
          <w:szCs w:val="28"/>
          <w:lang w:eastAsia="ru-RU" w:bidi="ru-RU"/>
        </w:rPr>
        <w:t xml:space="preserve">й этап: горизонтальный </w:t>
      </w:r>
      <w:proofErr w:type="gramStart"/>
      <w:r w:rsidRPr="00B719F0">
        <w:rPr>
          <w:rFonts w:ascii="Times New Roman" w:hAnsi="Times New Roman" w:cs="Times New Roman"/>
          <w:sz w:val="28"/>
          <w:szCs w:val="28"/>
          <w:lang w:eastAsia="ru-RU" w:bidi="ru-RU"/>
        </w:rPr>
        <w:t>вено-венозный</w:t>
      </w:r>
      <w:proofErr w:type="gramEnd"/>
      <w:r w:rsidRPr="00B719F0">
        <w:rPr>
          <w:rFonts w:ascii="Times New Roman" w:hAnsi="Times New Roman" w:cs="Times New Roman"/>
          <w:sz w:val="28"/>
          <w:szCs w:val="28"/>
          <w:lang w:eastAsia="ru-RU" w:bidi="ru-RU"/>
        </w:rPr>
        <w:t xml:space="preserve"> рефлюкс (относительная клапанная недостаточность перфорантных вен);</w:t>
      </w:r>
    </w:p>
    <w:p w:rsidR="00D26F00" w:rsidRPr="00B719F0" w:rsidRDefault="00D26F00" w:rsidP="00D26F00">
      <w:pPr>
        <w:pStyle w:val="a3"/>
        <w:widowControl w:val="0"/>
        <w:numPr>
          <w:ilvl w:val="0"/>
          <w:numId w:val="17"/>
        </w:numPr>
        <w:rPr>
          <w:rFonts w:ascii="Times New Roman" w:hAnsi="Times New Roman" w:cs="Times New Roman"/>
          <w:sz w:val="28"/>
          <w:szCs w:val="28"/>
        </w:rPr>
      </w:pPr>
      <w:r w:rsidRPr="00B719F0">
        <w:rPr>
          <w:rFonts w:ascii="Times New Roman" w:hAnsi="Times New Roman" w:cs="Times New Roman"/>
          <w:sz w:val="28"/>
          <w:szCs w:val="28"/>
        </w:rPr>
        <w:t>2</w:t>
      </w:r>
      <w:r w:rsidRPr="00B719F0">
        <w:rPr>
          <w:rFonts w:ascii="Times New Roman" w:hAnsi="Times New Roman" w:cs="Times New Roman"/>
          <w:sz w:val="28"/>
          <w:szCs w:val="28"/>
          <w:lang w:eastAsia="ru-RU" w:bidi="ru-RU"/>
        </w:rPr>
        <w:t>й этап: вертикальный глубокий рефлюкс (органическая клапанная недостаточность глубоких вен);</w:t>
      </w:r>
    </w:p>
    <w:p w:rsidR="00D26F00" w:rsidRPr="00B719F0" w:rsidRDefault="00D26F00" w:rsidP="00D26F00">
      <w:pPr>
        <w:pStyle w:val="a3"/>
        <w:widowControl w:val="0"/>
        <w:numPr>
          <w:ilvl w:val="0"/>
          <w:numId w:val="17"/>
        </w:numPr>
        <w:rPr>
          <w:rFonts w:ascii="Times New Roman" w:hAnsi="Times New Roman" w:cs="Times New Roman"/>
          <w:sz w:val="28"/>
          <w:szCs w:val="28"/>
        </w:rPr>
      </w:pPr>
      <w:r w:rsidRPr="00B719F0">
        <w:rPr>
          <w:rFonts w:ascii="Times New Roman" w:hAnsi="Times New Roman" w:cs="Times New Roman"/>
          <w:sz w:val="28"/>
          <w:szCs w:val="28"/>
        </w:rPr>
        <w:t>3</w:t>
      </w:r>
      <w:r w:rsidRPr="00B719F0">
        <w:rPr>
          <w:rFonts w:ascii="Times New Roman" w:hAnsi="Times New Roman" w:cs="Times New Roman"/>
          <w:sz w:val="28"/>
          <w:szCs w:val="28"/>
          <w:lang w:eastAsia="ru-RU" w:bidi="ru-RU"/>
        </w:rPr>
        <w:t>й этап: вертикальный поверхностный рефлюкс (относительная клапанная недостаточность стволов подкожных вен);</w:t>
      </w:r>
    </w:p>
    <w:p w:rsidR="00D26F00" w:rsidRPr="00B719F0" w:rsidRDefault="00D26F00" w:rsidP="00D26F00">
      <w:pPr>
        <w:pStyle w:val="a3"/>
        <w:rPr>
          <w:rFonts w:ascii="Times New Roman" w:hAnsi="Times New Roman" w:cs="Times New Roman"/>
          <w:sz w:val="28"/>
          <w:szCs w:val="28"/>
        </w:rPr>
      </w:pPr>
      <w:bookmarkStart w:id="25" w:name="bookmark25"/>
      <w:r w:rsidRPr="00B719F0">
        <w:rPr>
          <w:rStyle w:val="30"/>
          <w:rFonts w:eastAsiaTheme="minorHAnsi"/>
          <w:color w:val="auto"/>
          <w:sz w:val="28"/>
          <w:szCs w:val="28"/>
        </w:rPr>
        <w:t>Классификация посттромботической болезни</w:t>
      </w:r>
      <w:bookmarkEnd w:id="25"/>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Классификация по стадиям клинического течения:</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lang w:eastAsia="ru-RU" w:bidi="ru-RU"/>
        </w:rPr>
        <w:t>Стадия компенсации</w:t>
      </w:r>
      <w:r w:rsidRPr="00B719F0">
        <w:rPr>
          <w:rFonts w:ascii="Times New Roman" w:hAnsi="Times New Roman" w:cs="Times New Roman"/>
          <w:sz w:val="28"/>
          <w:szCs w:val="28"/>
          <w:lang w:eastAsia="ru-RU" w:bidi="ru-RU"/>
        </w:rPr>
        <w:t>: отёк к концу дня, болевой синдром и варикозное расширение поверхностных вен без трофических расстройств.</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u w:val="single"/>
          <w:lang w:eastAsia="ru-RU" w:bidi="ru-RU"/>
        </w:rPr>
        <w:t>Стадия декомпенсации:</w:t>
      </w:r>
      <w:r w:rsidRPr="00B719F0">
        <w:rPr>
          <w:rFonts w:ascii="Times New Roman" w:hAnsi="Times New Roman" w:cs="Times New Roman"/>
          <w:sz w:val="28"/>
          <w:szCs w:val="28"/>
          <w:lang w:eastAsia="ru-RU" w:bidi="ru-RU"/>
        </w:rPr>
        <w:t xml:space="preserve"> -</w:t>
      </w: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А - постоянные отёки, стойкий болево</w:t>
      </w:r>
      <w:proofErr w:type="gramStart"/>
      <w:r w:rsidRPr="00B719F0">
        <w:rPr>
          <w:rFonts w:ascii="Times New Roman" w:hAnsi="Times New Roman" w:cs="Times New Roman"/>
          <w:sz w:val="28"/>
          <w:szCs w:val="28"/>
          <w:lang w:eastAsia="ru-RU" w:bidi="ru-RU"/>
        </w:rPr>
        <w:t>й-</w:t>
      </w:r>
      <w:proofErr w:type="gramEnd"/>
      <w:r w:rsidRPr="00B719F0">
        <w:rPr>
          <w:rFonts w:ascii="Times New Roman" w:hAnsi="Times New Roman" w:cs="Times New Roman"/>
          <w:sz w:val="28"/>
          <w:szCs w:val="28"/>
          <w:lang w:eastAsia="ru-RU" w:bidi="ru-RU"/>
        </w:rPr>
        <w:t xml:space="preserve"> синдром, выраженное р</w:t>
      </w:r>
      <w:r w:rsidRPr="00B719F0">
        <w:rPr>
          <w:rFonts w:ascii="Times New Roman" w:hAnsi="Times New Roman" w:cs="Times New Roman"/>
          <w:sz w:val="28"/>
          <w:szCs w:val="28"/>
        </w:rPr>
        <w:t xml:space="preserve">асширение подкожных вен; </w:t>
      </w:r>
      <w:r w:rsidRPr="00B719F0">
        <w:rPr>
          <w:rFonts w:ascii="Times New Roman" w:hAnsi="Times New Roman" w:cs="Times New Roman"/>
          <w:sz w:val="28"/>
          <w:szCs w:val="28"/>
          <w:lang w:eastAsia="ru-RU" w:bidi="ru-RU"/>
        </w:rPr>
        <w:t>Б - присоединяются трофические расстройства.</w:t>
      </w:r>
    </w:p>
    <w:p w:rsidR="00D26F00" w:rsidRPr="00B719F0" w:rsidRDefault="00D26F00" w:rsidP="00D26F00">
      <w:pPr>
        <w:pStyle w:val="a3"/>
        <w:rPr>
          <w:rFonts w:ascii="Times New Roman" w:hAnsi="Times New Roman" w:cs="Times New Roman"/>
          <w:sz w:val="28"/>
          <w:szCs w:val="28"/>
        </w:rPr>
      </w:pPr>
      <w:r w:rsidRPr="00B719F0">
        <w:rPr>
          <w:rStyle w:val="30"/>
          <w:rFonts w:eastAsiaTheme="minorHAnsi"/>
          <w:color w:val="auto"/>
          <w:sz w:val="28"/>
          <w:szCs w:val="28"/>
        </w:rPr>
        <w:t>Клиническая картина</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Клиническая картина ПТБ зависит от локализации зоны стеноза или окклюзии.</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Клинические симптоматика посттромботической болезни (ПТБ) с локализацией в нижнем (бедренно-подколенном сегменте):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Заболевание протекает относительно благоприятно, стадия компенсации длится 3-5 лет. Отёк голени и варикозное расширение поверхностных вен голени и стопы, ра</w:t>
      </w:r>
      <w:r w:rsidRPr="00B719F0">
        <w:rPr>
          <w:rFonts w:ascii="Times New Roman" w:hAnsi="Times New Roman" w:cs="Times New Roman"/>
          <w:sz w:val="28"/>
          <w:szCs w:val="28"/>
        </w:rPr>
        <w:t>спирающие боли в голени и стопе.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трофические нарушения в надлодыжечной области без тенденции к распространению.</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ПТБ с локализацией в среднем подвздошно-бедренном сегменте</w:t>
      </w:r>
      <w:r w:rsidRPr="00B719F0">
        <w:rPr>
          <w:rFonts w:ascii="Times New Roman" w:hAnsi="Times New Roman" w:cs="Times New Roman"/>
          <w:sz w:val="28"/>
          <w:szCs w:val="28"/>
        </w:rPr>
        <w:t>:</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lastRenderedPageBreak/>
        <w:t>Локализованный тип ПТБ среднего сегмента имеет благоприятное течение. Стадия компенсации длится 10-15 лет.</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При распространенном типе ПТБ компенсация короткая или её нет. Характерен отёк всей конечности, ягодицы, половых органов, из-за выраженной боли больные не могут находиться длительно в вертикальном положении; характерно варикозное расширение поверхностных вен голени, бедра, лобка, половых органов; имеются трофические расстройства, очень часто - трофические язвы.</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ПТБ с локализацией в верхнем (нижняя полая вена) сегменте: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ПТБ верхнего сегмента развивается вследствие восходящего распространенного тромбоза магистральных вен таза и проявляется тяжёлым симптомокомплексом; симметричным поражением нижних конечностей, отёком нижней половины туловища, трофическими язвами на обеих нижних конечностях.</w:t>
      </w:r>
    </w:p>
    <w:p w:rsidR="00D26F00" w:rsidRPr="00B719F0" w:rsidRDefault="00D26F00" w:rsidP="00D26F00">
      <w:pPr>
        <w:pStyle w:val="a3"/>
        <w:rPr>
          <w:rFonts w:ascii="Times New Roman" w:hAnsi="Times New Roman" w:cs="Times New Roman"/>
          <w:sz w:val="28"/>
          <w:szCs w:val="28"/>
        </w:rPr>
      </w:pPr>
      <w:bookmarkStart w:id="26" w:name="bookmark27"/>
      <w:r w:rsidRPr="00B719F0">
        <w:rPr>
          <w:rStyle w:val="30"/>
          <w:rFonts w:eastAsiaTheme="minorHAnsi"/>
          <w:color w:val="auto"/>
          <w:sz w:val="28"/>
          <w:szCs w:val="28"/>
        </w:rPr>
        <w:t>Диагностика:</w:t>
      </w:r>
      <w:bookmarkEnd w:id="26"/>
    </w:p>
    <w:p w:rsidR="00D26F00" w:rsidRPr="00B719F0" w:rsidRDefault="00D26F00" w:rsidP="00D26F00">
      <w:pPr>
        <w:pStyle w:val="a3"/>
        <w:widowControl w:val="0"/>
        <w:numPr>
          <w:ilvl w:val="0"/>
          <w:numId w:val="18"/>
        </w:numPr>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Ультразвуковая допплерография </w:t>
      </w:r>
    </w:p>
    <w:p w:rsidR="00D26F00" w:rsidRPr="00B719F0" w:rsidRDefault="00D26F00" w:rsidP="00D26F00">
      <w:pPr>
        <w:pStyle w:val="a3"/>
        <w:widowControl w:val="0"/>
        <w:numPr>
          <w:ilvl w:val="0"/>
          <w:numId w:val="18"/>
        </w:numPr>
        <w:rPr>
          <w:rFonts w:ascii="Times New Roman" w:hAnsi="Times New Roman" w:cs="Times New Roman"/>
          <w:sz w:val="28"/>
          <w:szCs w:val="28"/>
        </w:rPr>
      </w:pPr>
      <w:r w:rsidRPr="00B719F0">
        <w:rPr>
          <w:rFonts w:ascii="Times New Roman" w:hAnsi="Times New Roman" w:cs="Times New Roman"/>
          <w:sz w:val="28"/>
          <w:szCs w:val="28"/>
          <w:lang w:eastAsia="ru-RU" w:bidi="ru-RU"/>
        </w:rPr>
        <w:t>Ультразвуковое дуплексное сканирование</w:t>
      </w:r>
    </w:p>
    <w:p w:rsidR="00D26F00" w:rsidRPr="00B719F0" w:rsidRDefault="00D26F00" w:rsidP="00D26F00">
      <w:pPr>
        <w:pStyle w:val="a3"/>
        <w:widowControl w:val="0"/>
        <w:numPr>
          <w:ilvl w:val="0"/>
          <w:numId w:val="18"/>
        </w:numPr>
        <w:rPr>
          <w:rFonts w:ascii="Times New Roman" w:hAnsi="Times New Roman" w:cs="Times New Roman"/>
          <w:sz w:val="28"/>
          <w:szCs w:val="28"/>
        </w:rPr>
      </w:pPr>
      <w:r w:rsidRPr="00B719F0">
        <w:rPr>
          <w:rFonts w:ascii="Times New Roman" w:hAnsi="Times New Roman" w:cs="Times New Roman"/>
          <w:sz w:val="28"/>
          <w:szCs w:val="28"/>
          <w:lang w:eastAsia="ru-RU" w:bidi="ru-RU"/>
        </w:rPr>
        <w:t>Радиоизотопная флебосцинтиграфия</w:t>
      </w:r>
    </w:p>
    <w:p w:rsidR="00D26F00" w:rsidRPr="00B719F0" w:rsidRDefault="00D26F00" w:rsidP="00D26F00">
      <w:pPr>
        <w:pStyle w:val="a3"/>
        <w:widowControl w:val="0"/>
        <w:numPr>
          <w:ilvl w:val="0"/>
          <w:numId w:val="19"/>
        </w:numPr>
        <w:rPr>
          <w:rFonts w:ascii="Times New Roman" w:hAnsi="Times New Roman" w:cs="Times New Roman"/>
          <w:sz w:val="28"/>
          <w:szCs w:val="28"/>
        </w:rPr>
      </w:pPr>
      <w:r w:rsidRPr="00B719F0">
        <w:rPr>
          <w:rFonts w:ascii="Times New Roman" w:hAnsi="Times New Roman" w:cs="Times New Roman"/>
          <w:sz w:val="28"/>
          <w:szCs w:val="28"/>
          <w:lang w:eastAsia="ru-RU" w:bidi="ru-RU"/>
        </w:rPr>
        <w:t>Рентгеноконтрастная флебография (дистальная и ретроградная)</w:t>
      </w:r>
    </w:p>
    <w:p w:rsidR="00D26F00" w:rsidRPr="00B719F0" w:rsidRDefault="00D26F00" w:rsidP="00D26F00">
      <w:pPr>
        <w:pStyle w:val="a3"/>
        <w:rPr>
          <w:rFonts w:ascii="Times New Roman" w:hAnsi="Times New Roman" w:cs="Times New Roman"/>
          <w:b/>
          <w:sz w:val="28"/>
          <w:szCs w:val="28"/>
        </w:rPr>
      </w:pPr>
      <w:bookmarkStart w:id="27" w:name="bookmark28"/>
      <w:r w:rsidRPr="00B719F0">
        <w:rPr>
          <w:rFonts w:ascii="Times New Roman" w:hAnsi="Times New Roman" w:cs="Times New Roman"/>
          <w:b/>
          <w:sz w:val="28"/>
          <w:szCs w:val="28"/>
          <w:lang w:eastAsia="ru-RU" w:bidi="ru-RU"/>
        </w:rPr>
        <w:t>Лечение:</w:t>
      </w:r>
      <w:bookmarkEnd w:id="27"/>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rPr>
        <w:t>Консервативное лечение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lang w:eastAsia="ru-RU" w:bidi="ru-RU"/>
        </w:rPr>
        <w:t>Применяется как самостоятельный вид лечения лишь при наличии противопоказаний к хирургическому лечению.</w:t>
      </w:r>
      <w:r w:rsidRPr="00B719F0">
        <w:rPr>
          <w:rFonts w:ascii="Times New Roman" w:hAnsi="Times New Roman" w:cs="Times New Roman"/>
          <w:sz w:val="28"/>
          <w:szCs w:val="28"/>
        </w:rPr>
        <w:t xml:space="preserve"> </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lang w:eastAsia="ru-RU" w:bidi="ru-RU"/>
        </w:rPr>
        <w:t>Основу консервативного лечения составляет:</w:t>
      </w:r>
      <w:r w:rsidRPr="00B719F0">
        <w:rPr>
          <w:rFonts w:ascii="Times New Roman" w:hAnsi="Times New Roman" w:cs="Times New Roman"/>
          <w:b/>
          <w:sz w:val="28"/>
          <w:szCs w:val="28"/>
        </w:rPr>
        <w:t xml:space="preserve"> </w:t>
      </w:r>
    </w:p>
    <w:p w:rsidR="00D26F00" w:rsidRPr="00B719F0" w:rsidRDefault="00D26F00" w:rsidP="00D26F00">
      <w:pPr>
        <w:pStyle w:val="a3"/>
        <w:widowControl w:val="0"/>
        <w:numPr>
          <w:ilvl w:val="0"/>
          <w:numId w:val="20"/>
        </w:numPr>
        <w:rPr>
          <w:rFonts w:ascii="Times New Roman" w:hAnsi="Times New Roman" w:cs="Times New Roman"/>
          <w:sz w:val="28"/>
          <w:szCs w:val="28"/>
        </w:rPr>
      </w:pPr>
      <w:r w:rsidRPr="00B719F0">
        <w:rPr>
          <w:rFonts w:ascii="Times New Roman" w:hAnsi="Times New Roman" w:cs="Times New Roman"/>
          <w:sz w:val="28"/>
          <w:szCs w:val="28"/>
          <w:lang w:eastAsia="ru-RU" w:bidi="ru-RU"/>
        </w:rPr>
        <w:t>Компрессионная терапия (при помощи эластических бинтов, компрессионного трикотажа)</w:t>
      </w:r>
    </w:p>
    <w:p w:rsidR="00D26F00" w:rsidRPr="00B719F0" w:rsidRDefault="00D26F00" w:rsidP="00D26F00">
      <w:pPr>
        <w:pStyle w:val="a3"/>
        <w:widowControl w:val="0"/>
        <w:numPr>
          <w:ilvl w:val="0"/>
          <w:numId w:val="20"/>
        </w:numPr>
        <w:rPr>
          <w:rFonts w:ascii="Times New Roman" w:hAnsi="Times New Roman" w:cs="Times New Roman"/>
          <w:sz w:val="28"/>
          <w:szCs w:val="28"/>
        </w:rPr>
      </w:pPr>
      <w:r w:rsidRPr="00B719F0">
        <w:rPr>
          <w:rFonts w:ascii="Times New Roman" w:hAnsi="Times New Roman" w:cs="Times New Roman"/>
          <w:sz w:val="28"/>
          <w:szCs w:val="28"/>
          <w:lang w:eastAsia="ru-RU" w:bidi="ru-RU"/>
        </w:rPr>
        <w:t>Правильный режим (с исключением значительных физических нагрузок, длительного стояния).</w:t>
      </w:r>
    </w:p>
    <w:p w:rsidR="00D26F00" w:rsidRPr="00B719F0" w:rsidRDefault="00D26F00" w:rsidP="00D26F00">
      <w:pPr>
        <w:pStyle w:val="a3"/>
        <w:widowControl w:val="0"/>
        <w:numPr>
          <w:ilvl w:val="0"/>
          <w:numId w:val="20"/>
        </w:numPr>
        <w:rPr>
          <w:rFonts w:ascii="Times New Roman" w:hAnsi="Times New Roman" w:cs="Times New Roman"/>
          <w:sz w:val="28"/>
          <w:szCs w:val="28"/>
        </w:rPr>
      </w:pPr>
      <w:r w:rsidRPr="00B719F0">
        <w:rPr>
          <w:rFonts w:ascii="Times New Roman" w:hAnsi="Times New Roman" w:cs="Times New Roman"/>
          <w:sz w:val="28"/>
          <w:szCs w:val="28"/>
          <w:lang w:eastAsia="ru-RU" w:bidi="ru-RU"/>
        </w:rPr>
        <w:t>Лечебная ходьба, лечебная физкультура (улучшает венозный отток, благодаря активному сокращению мышц конечности)</w:t>
      </w:r>
    </w:p>
    <w:p w:rsidR="00D26F00" w:rsidRPr="00B719F0" w:rsidRDefault="00D26F00" w:rsidP="00D26F00">
      <w:pPr>
        <w:pStyle w:val="a3"/>
        <w:widowControl w:val="0"/>
        <w:numPr>
          <w:ilvl w:val="0"/>
          <w:numId w:val="20"/>
        </w:numPr>
        <w:rPr>
          <w:rFonts w:ascii="Times New Roman" w:hAnsi="Times New Roman" w:cs="Times New Roman"/>
          <w:sz w:val="28"/>
          <w:szCs w:val="28"/>
        </w:rPr>
      </w:pPr>
      <w:r w:rsidRPr="00B719F0">
        <w:rPr>
          <w:rFonts w:ascii="Times New Roman" w:hAnsi="Times New Roman" w:cs="Times New Roman"/>
          <w:sz w:val="28"/>
          <w:szCs w:val="28"/>
          <w:lang w:eastAsia="ru-RU" w:bidi="ru-RU"/>
        </w:rPr>
        <w:t>Физиотерапия (дарсонвализация, диадинамические токи Бернара, переменные магнитные поля, сероводородные, радоновые ванны)</w:t>
      </w:r>
    </w:p>
    <w:p w:rsidR="00D26F00" w:rsidRPr="00B719F0" w:rsidRDefault="00D26F00" w:rsidP="00D26F00">
      <w:pPr>
        <w:pStyle w:val="a3"/>
        <w:widowControl w:val="0"/>
        <w:numPr>
          <w:ilvl w:val="0"/>
          <w:numId w:val="20"/>
        </w:numPr>
        <w:rPr>
          <w:rFonts w:ascii="Times New Roman" w:hAnsi="Times New Roman" w:cs="Times New Roman"/>
          <w:sz w:val="28"/>
          <w:szCs w:val="28"/>
        </w:rPr>
      </w:pPr>
      <w:r w:rsidRPr="00B719F0">
        <w:rPr>
          <w:rFonts w:ascii="Times New Roman" w:hAnsi="Times New Roman" w:cs="Times New Roman"/>
          <w:sz w:val="28"/>
          <w:szCs w:val="28"/>
          <w:lang w:eastAsia="ru-RU" w:bidi="ru-RU"/>
        </w:rPr>
        <w:t xml:space="preserve"> </w:t>
      </w:r>
      <w:proofErr w:type="gramStart"/>
      <w:r w:rsidRPr="00B719F0">
        <w:rPr>
          <w:rFonts w:ascii="Times New Roman" w:hAnsi="Times New Roman" w:cs="Times New Roman"/>
          <w:sz w:val="28"/>
          <w:szCs w:val="28"/>
          <w:lang w:eastAsia="ru-RU" w:bidi="ru-RU"/>
        </w:rPr>
        <w:t xml:space="preserve">Лекарственная терапия </w:t>
      </w:r>
      <w:r w:rsidRPr="00B719F0">
        <w:rPr>
          <w:rFonts w:ascii="Times New Roman" w:hAnsi="Times New Roman" w:cs="Times New Roman"/>
          <w:sz w:val="28"/>
          <w:szCs w:val="28"/>
        </w:rPr>
        <w:t>(</w:t>
      </w:r>
      <w:r w:rsidRPr="00B719F0">
        <w:rPr>
          <w:rFonts w:ascii="Times New Roman" w:hAnsi="Times New Roman" w:cs="Times New Roman"/>
          <w:sz w:val="28"/>
          <w:szCs w:val="28"/>
          <w:lang w:eastAsia="ru-RU" w:bidi="ru-RU"/>
        </w:rPr>
        <w:t>препараты флебопротекторы - гинкор форт, детралекс, антистакс, анавенол, венорутон, троксевазин, троксерутин; дезагреганты - ацетилсалициловая кислота, тиклид, плавике; периферические вазодилататоры - пентоксифиллин (трентал); нестероидные противоспалительные средства (НПВС) диклофенак, индометацин; препараты метаболического действия - токоферол, вит.</w:t>
      </w:r>
      <w:proofErr w:type="gramEnd"/>
      <w:r w:rsidRPr="00B719F0">
        <w:rPr>
          <w:rFonts w:ascii="Times New Roman" w:hAnsi="Times New Roman" w:cs="Times New Roman"/>
          <w:sz w:val="28"/>
          <w:szCs w:val="28"/>
          <w:lang w:eastAsia="ru-RU" w:bidi="ru-RU"/>
        </w:rPr>
        <w:t xml:space="preserve"> </w:t>
      </w:r>
      <w:r w:rsidRPr="00B719F0">
        <w:rPr>
          <w:rFonts w:ascii="Times New Roman" w:hAnsi="Times New Roman" w:cs="Times New Roman"/>
          <w:sz w:val="28"/>
          <w:szCs w:val="28"/>
          <w:lang w:val="en-US" w:bidi="en-US"/>
        </w:rPr>
        <w:t>A</w:t>
      </w:r>
      <w:r w:rsidRPr="00B719F0">
        <w:rPr>
          <w:rFonts w:ascii="Times New Roman" w:hAnsi="Times New Roman" w:cs="Times New Roman"/>
          <w:sz w:val="28"/>
          <w:szCs w:val="28"/>
          <w:lang w:bidi="en-US"/>
        </w:rPr>
        <w:t xml:space="preserve">, </w:t>
      </w:r>
      <w:proofErr w:type="spellStart"/>
      <w:r w:rsidRPr="00B719F0">
        <w:rPr>
          <w:rFonts w:ascii="Times New Roman" w:hAnsi="Times New Roman" w:cs="Times New Roman"/>
          <w:sz w:val="28"/>
          <w:szCs w:val="28"/>
          <w:lang w:val="en-US" w:bidi="en-US"/>
        </w:rPr>
        <w:t>Bl</w:t>
      </w:r>
      <w:proofErr w:type="spellEnd"/>
      <w:r w:rsidRPr="00B719F0">
        <w:rPr>
          <w:rFonts w:ascii="Times New Roman" w:hAnsi="Times New Roman" w:cs="Times New Roman"/>
          <w:sz w:val="28"/>
          <w:szCs w:val="28"/>
          <w:lang w:bidi="en-US"/>
        </w:rPr>
        <w:t xml:space="preserve">, </w:t>
      </w:r>
      <w:r w:rsidRPr="00B719F0">
        <w:rPr>
          <w:rFonts w:ascii="Times New Roman" w:hAnsi="Times New Roman" w:cs="Times New Roman"/>
          <w:sz w:val="28"/>
          <w:szCs w:val="28"/>
          <w:lang w:eastAsia="ru-RU" w:bidi="ru-RU"/>
        </w:rPr>
        <w:t>В6, В12, аскорбиновая и фолиевая кислота, а также микроэлементы - медь, цинк, магний и др.</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b/>
          <w:sz w:val="28"/>
          <w:szCs w:val="28"/>
        </w:rPr>
        <w:t>Хирургическое лечен</w:t>
      </w:r>
      <w:r w:rsidRPr="00B719F0">
        <w:rPr>
          <w:rFonts w:ascii="Times New Roman" w:hAnsi="Times New Roman" w:cs="Times New Roman"/>
          <w:sz w:val="28"/>
          <w:szCs w:val="28"/>
        </w:rPr>
        <w:t>ие</w:t>
      </w:r>
    </w:p>
    <w:p w:rsidR="00D26F00" w:rsidRPr="00B719F0" w:rsidRDefault="00D26F00" w:rsidP="00D26F00">
      <w:pPr>
        <w:pStyle w:val="a3"/>
        <w:rPr>
          <w:rFonts w:ascii="Times New Roman" w:hAnsi="Times New Roman" w:cs="Times New Roman"/>
          <w:sz w:val="28"/>
          <w:szCs w:val="28"/>
        </w:rPr>
      </w:pP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Хирургическое лечение посттромботической болезни производят после полной реканализации тромбированных вен. Оптимальным является второй год после перенесенного острого тромбоза.</w:t>
      </w:r>
    </w:p>
    <w:p w:rsidR="00D26F00" w:rsidRPr="00B719F0" w:rsidRDefault="00D26F00" w:rsidP="00D26F00">
      <w:pPr>
        <w:pStyle w:val="a3"/>
        <w:rPr>
          <w:rFonts w:ascii="Times New Roman" w:hAnsi="Times New Roman" w:cs="Times New Roman"/>
          <w:b/>
          <w:sz w:val="28"/>
          <w:szCs w:val="28"/>
        </w:rPr>
      </w:pPr>
      <w:r w:rsidRPr="00B719F0">
        <w:rPr>
          <w:rFonts w:ascii="Times New Roman" w:hAnsi="Times New Roman" w:cs="Times New Roman"/>
          <w:b/>
          <w:sz w:val="28"/>
          <w:szCs w:val="28"/>
          <w:lang w:eastAsia="ru-RU" w:bidi="ru-RU"/>
        </w:rPr>
        <w:t>Применяют следующие виды оперативных вмешательств:</w:t>
      </w:r>
    </w:p>
    <w:p w:rsidR="00D26F00" w:rsidRPr="00B719F0" w:rsidRDefault="00D26F00" w:rsidP="00D26F00">
      <w:pPr>
        <w:pStyle w:val="a3"/>
        <w:widowControl w:val="0"/>
        <w:numPr>
          <w:ilvl w:val="0"/>
          <w:numId w:val="21"/>
        </w:numPr>
        <w:rPr>
          <w:rFonts w:ascii="Times New Roman" w:hAnsi="Times New Roman" w:cs="Times New Roman"/>
          <w:sz w:val="28"/>
          <w:szCs w:val="28"/>
        </w:rPr>
      </w:pPr>
      <w:bookmarkStart w:id="28" w:name="bookmark29"/>
      <w:r w:rsidRPr="00B719F0">
        <w:rPr>
          <w:rFonts w:ascii="Times New Roman" w:hAnsi="Times New Roman" w:cs="Times New Roman"/>
          <w:sz w:val="28"/>
          <w:szCs w:val="28"/>
          <w:lang w:eastAsia="ru-RU" w:bidi="ru-RU"/>
        </w:rPr>
        <w:lastRenderedPageBreak/>
        <w:t>Протезирование пораженной вены венозным трансплантатом.</w:t>
      </w:r>
      <w:bookmarkEnd w:id="28"/>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Style w:val="23"/>
          <w:rFonts w:eastAsiaTheme="majorEastAsia"/>
          <w:color w:val="auto"/>
        </w:rPr>
        <w:t>Операция</w:t>
      </w:r>
      <w:r w:rsidRPr="00B719F0">
        <w:rPr>
          <w:rStyle w:val="23"/>
          <w:rFonts w:eastAsiaTheme="majorEastAsia"/>
          <w:color w:val="auto"/>
        </w:rPr>
        <w:tab/>
        <w:t xml:space="preserve">Уоррена-Тайра </w:t>
      </w:r>
      <w:r w:rsidRPr="00B719F0">
        <w:rPr>
          <w:rFonts w:ascii="Times New Roman" w:hAnsi="Times New Roman" w:cs="Times New Roman"/>
          <w:sz w:val="28"/>
          <w:szCs w:val="28"/>
          <w:lang w:eastAsia="ru-RU" w:bidi="ru-RU"/>
        </w:rPr>
        <w:t>(сафеноподколенное шунтирование):</w:t>
      </w:r>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Fonts w:ascii="Times New Roman" w:hAnsi="Times New Roman" w:cs="Times New Roman"/>
          <w:sz w:val="28"/>
          <w:szCs w:val="28"/>
          <w:lang w:eastAsia="ru-RU" w:bidi="ru-RU"/>
        </w:rPr>
        <w:t>создается соустье между подколенной и большой подкожной веной;</w:t>
      </w:r>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Style w:val="23"/>
          <w:rFonts w:eastAsiaTheme="majorEastAsia"/>
          <w:color w:val="auto"/>
        </w:rPr>
        <w:t>Операция</w:t>
      </w:r>
      <w:r w:rsidRPr="00B719F0">
        <w:rPr>
          <w:rStyle w:val="23"/>
          <w:rFonts w:eastAsiaTheme="majorEastAsia"/>
          <w:color w:val="auto"/>
        </w:rPr>
        <w:tab/>
        <w:t xml:space="preserve">Пальма-Эсперона </w:t>
      </w:r>
      <w:proofErr w:type="gramStart"/>
      <w:r w:rsidRPr="00B719F0">
        <w:rPr>
          <w:rFonts w:ascii="Times New Roman" w:hAnsi="Times New Roman" w:cs="Times New Roman"/>
          <w:sz w:val="28"/>
          <w:szCs w:val="28"/>
          <w:lang w:eastAsia="ru-RU" w:bidi="ru-RU"/>
        </w:rPr>
        <w:t>перекрестное</w:t>
      </w:r>
      <w:proofErr w:type="gramEnd"/>
      <w:r w:rsidRPr="00B719F0">
        <w:rPr>
          <w:rFonts w:ascii="Times New Roman" w:hAnsi="Times New Roman" w:cs="Times New Roman"/>
          <w:sz w:val="28"/>
          <w:szCs w:val="28"/>
          <w:lang w:eastAsia="ru-RU" w:bidi="ru-RU"/>
        </w:rPr>
        <w:t xml:space="preserve"> бедренно-бедренное</w:t>
      </w:r>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Fonts w:ascii="Times New Roman" w:hAnsi="Times New Roman" w:cs="Times New Roman"/>
          <w:sz w:val="28"/>
          <w:szCs w:val="28"/>
          <w:lang w:eastAsia="ru-RU" w:bidi="ru-RU"/>
        </w:rPr>
        <w:t>венозное шунтирование.</w:t>
      </w:r>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Style w:val="23"/>
          <w:rFonts w:eastAsiaTheme="majorEastAsia"/>
          <w:color w:val="auto"/>
        </w:rPr>
        <w:t xml:space="preserve">Операция Аскара </w:t>
      </w:r>
      <w:r w:rsidRPr="00B719F0">
        <w:rPr>
          <w:rFonts w:ascii="Times New Roman" w:hAnsi="Times New Roman" w:cs="Times New Roman"/>
          <w:sz w:val="28"/>
          <w:szCs w:val="28"/>
          <w:lang w:eastAsia="ru-RU" w:bidi="ru-RU"/>
        </w:rPr>
        <w:t>(пластика фасции голени) - коррекция мышечно-венозной помпы на голени.</w:t>
      </w:r>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Style w:val="23"/>
          <w:rFonts w:eastAsiaTheme="majorEastAsia"/>
          <w:color w:val="auto"/>
        </w:rPr>
        <w:t xml:space="preserve">Операция Псагакиса </w:t>
      </w:r>
      <w:r w:rsidRPr="00B719F0">
        <w:rPr>
          <w:rFonts w:ascii="Times New Roman" w:hAnsi="Times New Roman" w:cs="Times New Roman"/>
          <w:sz w:val="28"/>
          <w:szCs w:val="28"/>
          <w:lang w:eastAsia="ru-RU" w:bidi="ru-RU"/>
        </w:rPr>
        <w:t>- аутовенозное протезирование клапанов, создание наружного мышечного клапана.</w:t>
      </w:r>
    </w:p>
    <w:p w:rsidR="00D26F00" w:rsidRPr="00B719F0" w:rsidRDefault="00D26F00" w:rsidP="00D26F00">
      <w:pPr>
        <w:pStyle w:val="a3"/>
        <w:widowControl w:val="0"/>
        <w:numPr>
          <w:ilvl w:val="0"/>
          <w:numId w:val="21"/>
        </w:numPr>
        <w:rPr>
          <w:rFonts w:ascii="Times New Roman" w:hAnsi="Times New Roman" w:cs="Times New Roman"/>
          <w:sz w:val="28"/>
          <w:szCs w:val="28"/>
        </w:rPr>
      </w:pPr>
      <w:r w:rsidRPr="00B719F0">
        <w:rPr>
          <w:rStyle w:val="23"/>
          <w:rFonts w:eastAsiaTheme="majorEastAsia"/>
          <w:color w:val="auto"/>
        </w:rPr>
        <w:t xml:space="preserve">Резекция дистальной части задних большеберцовых вен </w:t>
      </w:r>
      <w:r w:rsidRPr="00B719F0">
        <w:rPr>
          <w:rFonts w:ascii="Times New Roman" w:hAnsi="Times New Roman" w:cs="Times New Roman"/>
          <w:sz w:val="28"/>
          <w:szCs w:val="28"/>
          <w:lang w:eastAsia="ru-RU" w:bidi="ru-RU"/>
        </w:rPr>
        <w:t>позволяет ликвидировать рефлюкс через бесклапанные перфоранты вен стоп, устранить рефлюкс в над</w:t>
      </w:r>
      <w:r w:rsidRPr="00B719F0">
        <w:rPr>
          <w:rFonts w:ascii="Times New Roman" w:hAnsi="Times New Roman" w:cs="Times New Roman"/>
          <w:sz w:val="28"/>
          <w:szCs w:val="28"/>
        </w:rPr>
        <w:t xml:space="preserve"> </w:t>
      </w:r>
      <w:r w:rsidRPr="00B719F0">
        <w:rPr>
          <w:rFonts w:ascii="Times New Roman" w:hAnsi="Times New Roman" w:cs="Times New Roman"/>
          <w:sz w:val="28"/>
          <w:szCs w:val="28"/>
          <w:lang w:eastAsia="ru-RU" w:bidi="ru-RU"/>
        </w:rPr>
        <w:t>фасциальные ткани нижней трети голени.</w:t>
      </w:r>
    </w:p>
    <w:p w:rsidR="00D26F00" w:rsidRPr="00B719F0" w:rsidRDefault="00D26F00" w:rsidP="00D26F00">
      <w:pPr>
        <w:pStyle w:val="a3"/>
        <w:widowControl w:val="0"/>
        <w:numPr>
          <w:ilvl w:val="0"/>
          <w:numId w:val="21"/>
        </w:numPr>
        <w:rPr>
          <w:rFonts w:ascii="Times New Roman" w:hAnsi="Times New Roman" w:cs="Times New Roman"/>
          <w:sz w:val="28"/>
          <w:szCs w:val="28"/>
        </w:rPr>
      </w:pPr>
      <w:bookmarkStart w:id="29" w:name="bookmark30"/>
      <w:r w:rsidRPr="00B719F0">
        <w:rPr>
          <w:rFonts w:ascii="Times New Roman" w:hAnsi="Times New Roman" w:cs="Times New Roman"/>
          <w:sz w:val="28"/>
          <w:szCs w:val="28"/>
          <w:lang w:eastAsia="ru-RU" w:bidi="ru-RU"/>
        </w:rPr>
        <w:t>Операция Троянова-Тренделенбурга</w:t>
      </w:r>
      <w:bookmarkEnd w:id="29"/>
    </w:p>
    <w:p w:rsidR="00D26F00" w:rsidRPr="00B719F0" w:rsidRDefault="00D26F00" w:rsidP="00D26F00">
      <w:pPr>
        <w:pStyle w:val="a3"/>
        <w:rPr>
          <w:rFonts w:ascii="Times New Roman" w:hAnsi="Times New Roman" w:cs="Times New Roman"/>
          <w:sz w:val="28"/>
          <w:szCs w:val="28"/>
        </w:rPr>
      </w:pPr>
    </w:p>
    <w:p w:rsidR="00446291" w:rsidRPr="00B719F0" w:rsidRDefault="00446291" w:rsidP="00446291">
      <w:pPr>
        <w:widowControl w:val="0"/>
        <w:autoSpaceDE w:val="0"/>
        <w:autoSpaceDN w:val="0"/>
        <w:adjustRightInd w:val="0"/>
        <w:spacing w:after="0" w:line="240" w:lineRule="auto"/>
        <w:jc w:val="both"/>
        <w:rPr>
          <w:rFonts w:ascii="Times New Roman" w:hAnsi="Times New Roman"/>
          <w:b/>
          <w:sz w:val="28"/>
          <w:szCs w:val="28"/>
        </w:rPr>
      </w:pPr>
      <w:r w:rsidRPr="00B719F0">
        <w:rPr>
          <w:rFonts w:ascii="Times New Roman" w:hAnsi="Times New Roman"/>
          <w:b/>
          <w:sz w:val="28"/>
          <w:szCs w:val="28"/>
        </w:rPr>
        <w:t>Вопросы для проверки теоретических знаний.</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Дайте определение термину  «флебология»</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Перечислите виды вен</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Особенности строения венозного сосуда</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Перечислите основные функции вен</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Назовите причины более частого заболевания женщин варикозной болезнью</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В чем заключается консервативное лечение варикозной болезни</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Для чего используется компрессионное лечение</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 xml:space="preserve">Клинические проявления хронической венозной недостаточности. </w:t>
      </w:r>
    </w:p>
    <w:p w:rsidR="00446291"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Методы инструментальной диагностики хронической венозной недостаточности</w:t>
      </w:r>
    </w:p>
    <w:p w:rsidR="00D26F00" w:rsidRPr="00B719F0" w:rsidRDefault="00446291" w:rsidP="00446291">
      <w:pPr>
        <w:pStyle w:val="a4"/>
        <w:numPr>
          <w:ilvl w:val="0"/>
          <w:numId w:val="24"/>
        </w:numPr>
        <w:spacing w:after="0" w:line="240" w:lineRule="auto"/>
        <w:rPr>
          <w:rFonts w:ascii="Times New Roman" w:hAnsi="Times New Roman" w:cs="Times New Roman"/>
          <w:sz w:val="28"/>
          <w:szCs w:val="28"/>
        </w:rPr>
      </w:pPr>
      <w:r w:rsidRPr="00B719F0">
        <w:rPr>
          <w:rFonts w:ascii="Times New Roman" w:hAnsi="Times New Roman" w:cs="Times New Roman"/>
          <w:sz w:val="28"/>
          <w:szCs w:val="28"/>
        </w:rPr>
        <w:t>Когда возможно использование склеротерапии</w:t>
      </w:r>
    </w:p>
    <w:p w:rsidR="00D26F00" w:rsidRPr="00B719F0" w:rsidRDefault="00D26F00" w:rsidP="00D26F00">
      <w:pPr>
        <w:pStyle w:val="a3"/>
        <w:rPr>
          <w:rFonts w:ascii="Times New Roman" w:hAnsi="Times New Roman" w:cs="Times New Roman"/>
          <w:sz w:val="28"/>
          <w:szCs w:val="28"/>
        </w:rPr>
      </w:pPr>
    </w:p>
    <w:p w:rsidR="00D26F00" w:rsidRPr="00B719F0" w:rsidRDefault="00D26F00" w:rsidP="00D26F00">
      <w:pPr>
        <w:pStyle w:val="a3"/>
        <w:rPr>
          <w:rFonts w:ascii="Times New Roman" w:hAnsi="Times New Roman" w:cs="Times New Roman"/>
          <w:sz w:val="28"/>
          <w:szCs w:val="28"/>
        </w:rPr>
      </w:pPr>
    </w:p>
    <w:p w:rsidR="00D26F00" w:rsidRPr="00B719F0" w:rsidRDefault="00D26F00" w:rsidP="00D26F00">
      <w:pPr>
        <w:pStyle w:val="a3"/>
        <w:rPr>
          <w:rFonts w:ascii="Times New Roman" w:hAnsi="Times New Roman" w:cs="Times New Roman"/>
          <w:sz w:val="28"/>
          <w:szCs w:val="28"/>
        </w:rPr>
      </w:pPr>
    </w:p>
    <w:p w:rsidR="00D26F00" w:rsidRPr="00B719F0" w:rsidRDefault="00D26F00">
      <w:pPr>
        <w:spacing w:after="0" w:line="240" w:lineRule="auto"/>
        <w:rPr>
          <w:rFonts w:ascii="Times New Roman" w:hAnsi="Times New Roman" w:cs="Times New Roman"/>
          <w:sz w:val="28"/>
          <w:szCs w:val="28"/>
        </w:rPr>
      </w:pPr>
    </w:p>
    <w:sectPr w:rsidR="00D26F00" w:rsidRPr="00B71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479"/>
    <w:multiLevelType w:val="hybridMultilevel"/>
    <w:tmpl w:val="03FE9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D4FDE"/>
    <w:multiLevelType w:val="hybridMultilevel"/>
    <w:tmpl w:val="5F42E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94BA5"/>
    <w:multiLevelType w:val="hybridMultilevel"/>
    <w:tmpl w:val="8610A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778C1"/>
    <w:multiLevelType w:val="hybridMultilevel"/>
    <w:tmpl w:val="93C0B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33024"/>
    <w:multiLevelType w:val="hybridMultilevel"/>
    <w:tmpl w:val="FF3C6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1682B"/>
    <w:multiLevelType w:val="hybridMultilevel"/>
    <w:tmpl w:val="29F61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A0AA0"/>
    <w:multiLevelType w:val="hybridMultilevel"/>
    <w:tmpl w:val="A8DED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F15A7"/>
    <w:multiLevelType w:val="hybridMultilevel"/>
    <w:tmpl w:val="CD642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33C84"/>
    <w:multiLevelType w:val="hybridMultilevel"/>
    <w:tmpl w:val="C88E7E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D80715"/>
    <w:multiLevelType w:val="hybridMultilevel"/>
    <w:tmpl w:val="EB548D1E"/>
    <w:lvl w:ilvl="0" w:tplc="A1C6D9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02360"/>
    <w:multiLevelType w:val="hybridMultilevel"/>
    <w:tmpl w:val="B6AEE3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22F0F"/>
    <w:multiLevelType w:val="hybridMultilevel"/>
    <w:tmpl w:val="17A20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9A4B32"/>
    <w:multiLevelType w:val="hybridMultilevel"/>
    <w:tmpl w:val="EDFED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E831B9"/>
    <w:multiLevelType w:val="hybridMultilevel"/>
    <w:tmpl w:val="61F8E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3C21A3"/>
    <w:multiLevelType w:val="hybridMultilevel"/>
    <w:tmpl w:val="560EE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4D241C"/>
    <w:multiLevelType w:val="hybridMultilevel"/>
    <w:tmpl w:val="EB246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62546"/>
    <w:multiLevelType w:val="hybridMultilevel"/>
    <w:tmpl w:val="42B45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F71521"/>
    <w:multiLevelType w:val="hybridMultilevel"/>
    <w:tmpl w:val="A4D86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99028C"/>
    <w:multiLevelType w:val="hybridMultilevel"/>
    <w:tmpl w:val="C8A29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56183A"/>
    <w:multiLevelType w:val="multilevel"/>
    <w:tmpl w:val="3CDC2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F3282F"/>
    <w:multiLevelType w:val="hybridMultilevel"/>
    <w:tmpl w:val="77EAA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1651BB"/>
    <w:multiLevelType w:val="hybridMultilevel"/>
    <w:tmpl w:val="93E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E83CAA"/>
    <w:multiLevelType w:val="multilevel"/>
    <w:tmpl w:val="FC34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C531D3"/>
    <w:multiLevelType w:val="hybridMultilevel"/>
    <w:tmpl w:val="36C23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2"/>
  </w:num>
  <w:num w:numId="4">
    <w:abstractNumId w:val="22"/>
  </w:num>
  <w:num w:numId="5">
    <w:abstractNumId w:val="20"/>
  </w:num>
  <w:num w:numId="6">
    <w:abstractNumId w:val="1"/>
  </w:num>
  <w:num w:numId="7">
    <w:abstractNumId w:val="13"/>
  </w:num>
  <w:num w:numId="8">
    <w:abstractNumId w:val="6"/>
  </w:num>
  <w:num w:numId="9">
    <w:abstractNumId w:val="4"/>
  </w:num>
  <w:num w:numId="10">
    <w:abstractNumId w:val="21"/>
  </w:num>
  <w:num w:numId="11">
    <w:abstractNumId w:val="2"/>
  </w:num>
  <w:num w:numId="12">
    <w:abstractNumId w:val="23"/>
  </w:num>
  <w:num w:numId="13">
    <w:abstractNumId w:val="17"/>
  </w:num>
  <w:num w:numId="14">
    <w:abstractNumId w:val="18"/>
  </w:num>
  <w:num w:numId="15">
    <w:abstractNumId w:val="0"/>
  </w:num>
  <w:num w:numId="16">
    <w:abstractNumId w:val="8"/>
  </w:num>
  <w:num w:numId="17">
    <w:abstractNumId w:val="10"/>
  </w:num>
  <w:num w:numId="18">
    <w:abstractNumId w:val="15"/>
  </w:num>
  <w:num w:numId="19">
    <w:abstractNumId w:val="16"/>
  </w:num>
  <w:num w:numId="20">
    <w:abstractNumId w:val="7"/>
  </w:num>
  <w:num w:numId="21">
    <w:abstractNumId w:val="5"/>
  </w:num>
  <w:num w:numId="22">
    <w:abstractNumId w:val="9"/>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24"/>
    <w:rsid w:val="00100A7F"/>
    <w:rsid w:val="00161BF9"/>
    <w:rsid w:val="001C22B2"/>
    <w:rsid w:val="0020520D"/>
    <w:rsid w:val="00282760"/>
    <w:rsid w:val="002E11B1"/>
    <w:rsid w:val="00344637"/>
    <w:rsid w:val="00446291"/>
    <w:rsid w:val="00872C19"/>
    <w:rsid w:val="0093567A"/>
    <w:rsid w:val="00A26C3C"/>
    <w:rsid w:val="00A51171"/>
    <w:rsid w:val="00AE6E90"/>
    <w:rsid w:val="00B719F0"/>
    <w:rsid w:val="00BD2D7D"/>
    <w:rsid w:val="00D26F00"/>
    <w:rsid w:val="00D34D60"/>
    <w:rsid w:val="00DA3FFA"/>
    <w:rsid w:val="00E93C24"/>
    <w:rsid w:val="00EA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C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7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rsid w:val="00E93C24"/>
    <w:rPr>
      <w:rFonts w:ascii="Times New Roman" w:eastAsia="Times New Roman" w:hAnsi="Times New Roman" w:cs="Times New Roman"/>
      <w:b w:val="0"/>
      <w:bCs w:val="0"/>
      <w:i w:val="0"/>
      <w:iCs w:val="0"/>
      <w:smallCaps w:val="0"/>
      <w:strike w:val="0"/>
      <w:sz w:val="19"/>
      <w:szCs w:val="19"/>
      <w:u w:val="none"/>
    </w:rPr>
  </w:style>
  <w:style w:type="character" w:customStyle="1" w:styleId="3">
    <w:name w:val="Заголовок №3_"/>
    <w:basedOn w:val="a0"/>
    <w:rsid w:val="00E93C24"/>
    <w:rPr>
      <w:rFonts w:ascii="Times New Roman" w:eastAsia="Times New Roman" w:hAnsi="Times New Roman" w:cs="Times New Roman"/>
      <w:b/>
      <w:bCs/>
      <w:i w:val="0"/>
      <w:iCs w:val="0"/>
      <w:smallCaps w:val="0"/>
      <w:strike w:val="0"/>
      <w:sz w:val="19"/>
      <w:szCs w:val="19"/>
      <w:u w:val="none"/>
    </w:rPr>
  </w:style>
  <w:style w:type="character" w:customStyle="1" w:styleId="30">
    <w:name w:val="Заголовок №3"/>
    <w:basedOn w:val="3"/>
    <w:rsid w:val="00E93C24"/>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2">
    <w:name w:val="Основной текст (2)"/>
    <w:basedOn w:val="21"/>
    <w:rsid w:val="00E93C2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0">
    <w:name w:val="Заголовок 1 Знак"/>
    <w:basedOn w:val="a0"/>
    <w:link w:val="1"/>
    <w:uiPriority w:val="9"/>
    <w:rsid w:val="00E93C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2760"/>
    <w:rPr>
      <w:rFonts w:asciiTheme="majorHAnsi" w:eastAsiaTheme="majorEastAsia" w:hAnsiTheme="majorHAnsi" w:cstheme="majorBidi"/>
      <w:b/>
      <w:bCs/>
      <w:color w:val="4F81BD" w:themeColor="accent1"/>
      <w:sz w:val="26"/>
      <w:szCs w:val="26"/>
    </w:rPr>
  </w:style>
  <w:style w:type="paragraph" w:styleId="a3">
    <w:name w:val="No Spacing"/>
    <w:uiPriority w:val="1"/>
    <w:qFormat/>
    <w:rsid w:val="00282760"/>
    <w:pPr>
      <w:spacing w:after="0" w:line="240" w:lineRule="auto"/>
    </w:pPr>
  </w:style>
  <w:style w:type="character" w:customStyle="1" w:styleId="23">
    <w:name w:val="Основной текст (2) + Полужирный"/>
    <w:basedOn w:val="21"/>
    <w:rsid w:val="00161BF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4">
    <w:name w:val="List Paragraph"/>
    <w:basedOn w:val="a"/>
    <w:uiPriority w:val="34"/>
    <w:qFormat/>
    <w:rsid w:val="00161BF9"/>
    <w:pPr>
      <w:ind w:left="720"/>
      <w:contextualSpacing/>
    </w:pPr>
  </w:style>
  <w:style w:type="paragraph" w:styleId="a5">
    <w:name w:val="Balloon Text"/>
    <w:basedOn w:val="a"/>
    <w:link w:val="a6"/>
    <w:uiPriority w:val="99"/>
    <w:semiHidden/>
    <w:unhideWhenUsed/>
    <w:rsid w:val="00100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A7F"/>
    <w:rPr>
      <w:rFonts w:ascii="Tahoma" w:hAnsi="Tahoma" w:cs="Tahoma"/>
      <w:sz w:val="16"/>
      <w:szCs w:val="16"/>
    </w:rPr>
  </w:style>
  <w:style w:type="character" w:customStyle="1" w:styleId="31">
    <w:name w:val="Заголовок №3 + Не полужирный"/>
    <w:basedOn w:val="3"/>
    <w:rsid w:val="00D26F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 + Не полужирный"/>
    <w:basedOn w:val="a0"/>
    <w:rsid w:val="00D26F0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styleId="a7">
    <w:name w:val="Emphasis"/>
    <w:basedOn w:val="a0"/>
    <w:uiPriority w:val="20"/>
    <w:qFormat/>
    <w:rsid w:val="00B719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3C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27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rsid w:val="00E93C24"/>
    <w:rPr>
      <w:rFonts w:ascii="Times New Roman" w:eastAsia="Times New Roman" w:hAnsi="Times New Roman" w:cs="Times New Roman"/>
      <w:b w:val="0"/>
      <w:bCs w:val="0"/>
      <w:i w:val="0"/>
      <w:iCs w:val="0"/>
      <w:smallCaps w:val="0"/>
      <w:strike w:val="0"/>
      <w:sz w:val="19"/>
      <w:szCs w:val="19"/>
      <w:u w:val="none"/>
    </w:rPr>
  </w:style>
  <w:style w:type="character" w:customStyle="1" w:styleId="3">
    <w:name w:val="Заголовок №3_"/>
    <w:basedOn w:val="a0"/>
    <w:rsid w:val="00E93C24"/>
    <w:rPr>
      <w:rFonts w:ascii="Times New Roman" w:eastAsia="Times New Roman" w:hAnsi="Times New Roman" w:cs="Times New Roman"/>
      <w:b/>
      <w:bCs/>
      <w:i w:val="0"/>
      <w:iCs w:val="0"/>
      <w:smallCaps w:val="0"/>
      <w:strike w:val="0"/>
      <w:sz w:val="19"/>
      <w:szCs w:val="19"/>
      <w:u w:val="none"/>
    </w:rPr>
  </w:style>
  <w:style w:type="character" w:customStyle="1" w:styleId="30">
    <w:name w:val="Заголовок №3"/>
    <w:basedOn w:val="3"/>
    <w:rsid w:val="00E93C24"/>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2">
    <w:name w:val="Основной текст (2)"/>
    <w:basedOn w:val="21"/>
    <w:rsid w:val="00E93C2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0">
    <w:name w:val="Заголовок 1 Знак"/>
    <w:basedOn w:val="a0"/>
    <w:link w:val="1"/>
    <w:uiPriority w:val="9"/>
    <w:rsid w:val="00E93C2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2760"/>
    <w:rPr>
      <w:rFonts w:asciiTheme="majorHAnsi" w:eastAsiaTheme="majorEastAsia" w:hAnsiTheme="majorHAnsi" w:cstheme="majorBidi"/>
      <w:b/>
      <w:bCs/>
      <w:color w:val="4F81BD" w:themeColor="accent1"/>
      <w:sz w:val="26"/>
      <w:szCs w:val="26"/>
    </w:rPr>
  </w:style>
  <w:style w:type="paragraph" w:styleId="a3">
    <w:name w:val="No Spacing"/>
    <w:uiPriority w:val="1"/>
    <w:qFormat/>
    <w:rsid w:val="00282760"/>
    <w:pPr>
      <w:spacing w:after="0" w:line="240" w:lineRule="auto"/>
    </w:pPr>
  </w:style>
  <w:style w:type="character" w:customStyle="1" w:styleId="23">
    <w:name w:val="Основной текст (2) + Полужирный"/>
    <w:basedOn w:val="21"/>
    <w:rsid w:val="00161BF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4">
    <w:name w:val="List Paragraph"/>
    <w:basedOn w:val="a"/>
    <w:uiPriority w:val="34"/>
    <w:qFormat/>
    <w:rsid w:val="00161BF9"/>
    <w:pPr>
      <w:ind w:left="720"/>
      <w:contextualSpacing/>
    </w:pPr>
  </w:style>
  <w:style w:type="paragraph" w:styleId="a5">
    <w:name w:val="Balloon Text"/>
    <w:basedOn w:val="a"/>
    <w:link w:val="a6"/>
    <w:uiPriority w:val="99"/>
    <w:semiHidden/>
    <w:unhideWhenUsed/>
    <w:rsid w:val="00100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A7F"/>
    <w:rPr>
      <w:rFonts w:ascii="Tahoma" w:hAnsi="Tahoma" w:cs="Tahoma"/>
      <w:sz w:val="16"/>
      <w:szCs w:val="16"/>
    </w:rPr>
  </w:style>
  <w:style w:type="character" w:customStyle="1" w:styleId="31">
    <w:name w:val="Заголовок №3 + Не полужирный"/>
    <w:basedOn w:val="3"/>
    <w:rsid w:val="00D26F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 + Не полужирный"/>
    <w:basedOn w:val="a0"/>
    <w:rsid w:val="00D26F00"/>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styleId="a7">
    <w:name w:val="Emphasis"/>
    <w:basedOn w:val="a0"/>
    <w:uiPriority w:val="20"/>
    <w:qFormat/>
    <w:rsid w:val="00B71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17</Pages>
  <Words>5638</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2021-09-26T08:01:00Z</dcterms:created>
  <dcterms:modified xsi:type="dcterms:W3CDTF">2021-09-26T12:03:00Z</dcterms:modified>
</cp:coreProperties>
</file>