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65" w:rsidRPr="001F1C14" w:rsidRDefault="00D65965" w:rsidP="00D65965">
      <w:pPr>
        <w:pStyle w:val="2"/>
        <w:spacing w:before="0"/>
        <w:ind w:right="0"/>
        <w:contextualSpacing/>
      </w:pPr>
      <w:bookmarkStart w:id="0" w:name="_Toc63603971"/>
      <w:bookmarkStart w:id="1" w:name="_Toc71361575"/>
      <w:r>
        <w:t>Занятие</w:t>
      </w:r>
      <w:r w:rsidRPr="001F1C14">
        <w:t xml:space="preserve"> 6.1 Дисперсные системы. Получение лиофобных золе</w:t>
      </w:r>
      <w:bookmarkEnd w:id="0"/>
      <w:bookmarkEnd w:id="1"/>
    </w:p>
    <w:p w:rsidR="00D65965" w:rsidRDefault="00D65965" w:rsidP="00D65965">
      <w:pPr>
        <w:contextualSpacing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Цели занятия:</w:t>
      </w:r>
    </w:p>
    <w:p w:rsidR="00D65965" w:rsidRPr="00E67CF2" w:rsidRDefault="00D65965" w:rsidP="00D65965">
      <w:pPr>
        <w:pStyle w:val="a5"/>
        <w:numPr>
          <w:ilvl w:val="0"/>
          <w:numId w:val="2"/>
        </w:numPr>
        <w:rPr>
          <w:color w:val="000000" w:themeColor="text1"/>
          <w:szCs w:val="28"/>
        </w:rPr>
      </w:pPr>
      <w:r w:rsidRPr="00E67CF2">
        <w:rPr>
          <w:color w:val="000000" w:themeColor="text1"/>
          <w:szCs w:val="28"/>
        </w:rPr>
        <w:t>Познакомиться с методами получения коллоидных растворов.</w:t>
      </w:r>
    </w:p>
    <w:p w:rsidR="00D65965" w:rsidRDefault="00D65965" w:rsidP="00D6596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65965" w:rsidRPr="001F1C14" w:rsidRDefault="00D65965" w:rsidP="00D65965">
      <w:pPr>
        <w:ind w:firstLine="709"/>
        <w:contextualSpacing/>
        <w:jc w:val="both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  <w:r w:rsidRPr="001F1C14">
        <w:rPr>
          <w:b/>
          <w:color w:val="000000" w:themeColor="text1"/>
          <w:sz w:val="28"/>
          <w:szCs w:val="28"/>
        </w:rPr>
        <w:t>:</w:t>
      </w:r>
    </w:p>
    <w:p w:rsidR="00D65965" w:rsidRPr="003F2C9C" w:rsidRDefault="00D65965" w:rsidP="00D65965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Агрегатное состояние вещества (газ, жидкость, твердое тело).</w:t>
      </w:r>
    </w:p>
    <w:p w:rsidR="00D65965" w:rsidRPr="003F2C9C" w:rsidRDefault="00D65965" w:rsidP="00D65965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Понятие дисперсной «фазы» и дисперсионной среды.</w:t>
      </w:r>
    </w:p>
    <w:p w:rsidR="00D65965" w:rsidRPr="003F2C9C" w:rsidRDefault="00D65965" w:rsidP="00D65965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Электролитическая диссоциация солей и кислот, составление уравнения их диссоциации.</w:t>
      </w:r>
    </w:p>
    <w:p w:rsidR="00D65965" w:rsidRPr="003F2C9C" w:rsidRDefault="00D65965" w:rsidP="00D65965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Гидролиз солей, составление уравнений реакции гидролиза.</w:t>
      </w:r>
    </w:p>
    <w:p w:rsidR="00D65965" w:rsidRPr="003F2C9C" w:rsidRDefault="00D65965" w:rsidP="00D65965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 xml:space="preserve">Адсорбция, адсорбент, </w:t>
      </w:r>
      <w:proofErr w:type="spellStart"/>
      <w:r w:rsidRPr="003F2C9C">
        <w:rPr>
          <w:color w:val="000000" w:themeColor="text1"/>
          <w:szCs w:val="28"/>
        </w:rPr>
        <w:t>адсорбтив</w:t>
      </w:r>
      <w:proofErr w:type="spellEnd"/>
      <w:r w:rsidRPr="003F2C9C">
        <w:rPr>
          <w:color w:val="000000" w:themeColor="text1"/>
          <w:szCs w:val="28"/>
        </w:rPr>
        <w:t>.</w:t>
      </w:r>
    </w:p>
    <w:p w:rsidR="00D65965" w:rsidRDefault="00D65965" w:rsidP="00D65965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Избирательность адсорбции.</w:t>
      </w:r>
    </w:p>
    <w:p w:rsidR="00D65965" w:rsidRDefault="00D65965" w:rsidP="00D6596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65965" w:rsidRPr="001F1C14" w:rsidRDefault="00D65965" w:rsidP="00D65965">
      <w:pPr>
        <w:ind w:firstLine="709"/>
        <w:contextualSpacing/>
        <w:jc w:val="both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  <w:r w:rsidRPr="001F1C14">
        <w:rPr>
          <w:b/>
          <w:color w:val="000000" w:themeColor="text1"/>
          <w:sz w:val="28"/>
          <w:szCs w:val="28"/>
        </w:rPr>
        <w:t>:</w:t>
      </w:r>
    </w:p>
    <w:p w:rsidR="00D65965" w:rsidRPr="00AF77B3" w:rsidRDefault="00D65965" w:rsidP="00D65965">
      <w:pPr>
        <w:contextualSpacing/>
        <w:jc w:val="both"/>
        <w:rPr>
          <w:color w:val="000000" w:themeColor="text1"/>
          <w:sz w:val="28"/>
          <w:szCs w:val="28"/>
        </w:rPr>
      </w:pPr>
      <w:r w:rsidRPr="00AF77B3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Входной контроль (оценка исходного уровня знаний – письменный опрос)</w:t>
      </w:r>
    </w:p>
    <w:p w:rsidR="00D65965" w:rsidRPr="00AF77B3" w:rsidRDefault="00D65965" w:rsidP="00D65965">
      <w:pPr>
        <w:contextualSpacing/>
        <w:jc w:val="both"/>
        <w:rPr>
          <w:color w:val="000000" w:themeColor="text1"/>
          <w:sz w:val="28"/>
          <w:szCs w:val="28"/>
        </w:rPr>
      </w:pPr>
      <w:r w:rsidRPr="00AF77B3">
        <w:rPr>
          <w:color w:val="000000" w:themeColor="text1"/>
          <w:sz w:val="28"/>
          <w:szCs w:val="28"/>
        </w:rPr>
        <w:t>II. Основная часть (изучение нового материала)</w:t>
      </w:r>
    </w:p>
    <w:p w:rsidR="00D65965" w:rsidRDefault="00D65965" w:rsidP="00D65965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AF77B3">
        <w:rPr>
          <w:color w:val="000000" w:themeColor="text1"/>
          <w:sz w:val="28"/>
          <w:szCs w:val="28"/>
        </w:rPr>
        <w:t>III. Выполнение лабораторн</w:t>
      </w:r>
      <w:r>
        <w:rPr>
          <w:color w:val="000000" w:themeColor="text1"/>
          <w:sz w:val="28"/>
          <w:szCs w:val="28"/>
        </w:rPr>
        <w:t>ых</w:t>
      </w:r>
      <w:r w:rsidRPr="00AF77B3">
        <w:rPr>
          <w:color w:val="000000" w:themeColor="text1"/>
          <w:sz w:val="28"/>
          <w:szCs w:val="28"/>
        </w:rPr>
        <w:t xml:space="preserve"> работ</w:t>
      </w:r>
    </w:p>
    <w:p w:rsidR="00D65965" w:rsidRDefault="00D65965" w:rsidP="00D6596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Вопросы для самоподготовки к занятию</w:t>
      </w:r>
    </w:p>
    <w:p w:rsidR="00D65965" w:rsidRPr="003F2C9C" w:rsidRDefault="00D65965" w:rsidP="00D65965">
      <w:pPr>
        <w:pStyle w:val="a5"/>
        <w:numPr>
          <w:ilvl w:val="0"/>
          <w:numId w:val="4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Дисперсная система. Степень дисперсности.</w:t>
      </w:r>
    </w:p>
    <w:p w:rsidR="00D65965" w:rsidRPr="003F2C9C" w:rsidRDefault="00D65965" w:rsidP="00D65965">
      <w:pPr>
        <w:pStyle w:val="a5"/>
        <w:numPr>
          <w:ilvl w:val="0"/>
          <w:numId w:val="4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Классификация дисперсных систем:</w:t>
      </w:r>
    </w:p>
    <w:p w:rsidR="00D65965" w:rsidRPr="001F1C14" w:rsidRDefault="00D65965" w:rsidP="00D65965">
      <w:pPr>
        <w:pStyle w:val="a5"/>
        <w:numPr>
          <w:ilvl w:val="0"/>
          <w:numId w:val="1"/>
        </w:numPr>
        <w:ind w:firstLine="709"/>
        <w:rPr>
          <w:color w:val="000000" w:themeColor="text1"/>
          <w:szCs w:val="28"/>
        </w:rPr>
      </w:pPr>
      <w:r w:rsidRPr="001F1C14">
        <w:rPr>
          <w:color w:val="000000" w:themeColor="text1"/>
          <w:szCs w:val="28"/>
        </w:rPr>
        <w:t xml:space="preserve">по степени </w:t>
      </w:r>
      <w:r>
        <w:rPr>
          <w:color w:val="000000" w:themeColor="text1"/>
          <w:szCs w:val="28"/>
        </w:rPr>
        <w:t xml:space="preserve">дисперсности </w:t>
      </w:r>
      <w:r w:rsidRPr="001F1C14">
        <w:rPr>
          <w:color w:val="000000" w:themeColor="text1"/>
          <w:szCs w:val="28"/>
        </w:rPr>
        <w:t>коллоидных систем;</w:t>
      </w:r>
    </w:p>
    <w:p w:rsidR="00D65965" w:rsidRPr="001F1C14" w:rsidRDefault="00D65965" w:rsidP="00D65965">
      <w:pPr>
        <w:pStyle w:val="a5"/>
        <w:numPr>
          <w:ilvl w:val="0"/>
          <w:numId w:val="1"/>
        </w:numPr>
        <w:ind w:firstLine="709"/>
        <w:rPr>
          <w:color w:val="000000" w:themeColor="text1"/>
          <w:szCs w:val="28"/>
        </w:rPr>
      </w:pPr>
      <w:r w:rsidRPr="001F1C14">
        <w:rPr>
          <w:color w:val="000000" w:themeColor="text1"/>
          <w:szCs w:val="28"/>
        </w:rPr>
        <w:t>по степени взаимодействия между дисперсной фазой и дисперсионной средой;</w:t>
      </w:r>
    </w:p>
    <w:p w:rsidR="00D65965" w:rsidRPr="001F1C14" w:rsidRDefault="00D65965" w:rsidP="00D65965">
      <w:pPr>
        <w:pStyle w:val="a5"/>
        <w:numPr>
          <w:ilvl w:val="0"/>
          <w:numId w:val="1"/>
        </w:numPr>
        <w:ind w:firstLine="709"/>
        <w:rPr>
          <w:color w:val="000000" w:themeColor="text1"/>
          <w:szCs w:val="28"/>
        </w:rPr>
      </w:pPr>
      <w:r w:rsidRPr="001F1C14">
        <w:rPr>
          <w:color w:val="000000" w:themeColor="text1"/>
          <w:szCs w:val="28"/>
        </w:rPr>
        <w:t xml:space="preserve">по агрегатному состоянию фазы и среды (аэрозоли, </w:t>
      </w:r>
      <w:proofErr w:type="spellStart"/>
      <w:r w:rsidRPr="001F1C14">
        <w:rPr>
          <w:color w:val="000000" w:themeColor="text1"/>
          <w:szCs w:val="28"/>
        </w:rPr>
        <w:t>лиозоли</w:t>
      </w:r>
      <w:proofErr w:type="spellEnd"/>
      <w:r w:rsidRPr="001F1C14">
        <w:rPr>
          <w:color w:val="000000" w:themeColor="text1"/>
          <w:szCs w:val="28"/>
        </w:rPr>
        <w:t xml:space="preserve">, </w:t>
      </w:r>
      <w:proofErr w:type="spellStart"/>
      <w:r w:rsidRPr="001F1C14">
        <w:rPr>
          <w:color w:val="000000" w:themeColor="text1"/>
          <w:szCs w:val="28"/>
        </w:rPr>
        <w:t>солидозоли</w:t>
      </w:r>
      <w:proofErr w:type="spellEnd"/>
      <w:r w:rsidRPr="001F1C14">
        <w:rPr>
          <w:color w:val="000000" w:themeColor="text1"/>
          <w:szCs w:val="28"/>
        </w:rPr>
        <w:t>).</w:t>
      </w:r>
    </w:p>
    <w:p w:rsidR="00D65965" w:rsidRPr="003F2C9C" w:rsidRDefault="00D65965" w:rsidP="00D65965">
      <w:pPr>
        <w:pStyle w:val="a5"/>
        <w:numPr>
          <w:ilvl w:val="0"/>
          <w:numId w:val="4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Методы получения лиофобных золей по подвижности дисперсной фазы (конденсационные и дисперсионные; физические и химические). Привести примеры. Пептизация.</w:t>
      </w:r>
    </w:p>
    <w:p w:rsidR="00D65965" w:rsidRPr="003F2C9C" w:rsidRDefault="00D65965" w:rsidP="00D65965">
      <w:pPr>
        <w:pStyle w:val="a5"/>
        <w:numPr>
          <w:ilvl w:val="0"/>
          <w:numId w:val="4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Методы очистки лиофобных золей: диализ, электродиализ, ультрафильтрация, обратный осмос.</w:t>
      </w:r>
    </w:p>
    <w:p w:rsidR="00D65965" w:rsidRDefault="00D65965" w:rsidP="00D65965">
      <w:pPr>
        <w:pStyle w:val="a3"/>
        <w:spacing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Лабораторная р</w:t>
      </w:r>
      <w:r w:rsidRPr="003F2C9C">
        <w:rPr>
          <w:b/>
          <w:color w:val="000000" w:themeColor="text1"/>
          <w:sz w:val="28"/>
          <w:szCs w:val="28"/>
        </w:rPr>
        <w:t xml:space="preserve">абота </w:t>
      </w:r>
      <w:r>
        <w:rPr>
          <w:b/>
          <w:color w:val="000000" w:themeColor="text1"/>
          <w:sz w:val="28"/>
          <w:szCs w:val="28"/>
        </w:rPr>
        <w:t xml:space="preserve">1. </w:t>
      </w:r>
      <w:r w:rsidRPr="003F2C9C">
        <w:rPr>
          <w:b/>
          <w:color w:val="000000" w:themeColor="text1"/>
          <w:sz w:val="28"/>
          <w:szCs w:val="28"/>
        </w:rPr>
        <w:t>Получение золя гидроксида железа (</w:t>
      </w:r>
      <w:r w:rsidRPr="003F2C9C">
        <w:rPr>
          <w:b/>
          <w:color w:val="000000" w:themeColor="text1"/>
          <w:sz w:val="28"/>
          <w:szCs w:val="28"/>
          <w:lang w:val="en-US"/>
        </w:rPr>
        <w:t>III</w:t>
      </w:r>
      <w:r>
        <w:rPr>
          <w:b/>
          <w:color w:val="000000" w:themeColor="text1"/>
          <w:sz w:val="28"/>
          <w:szCs w:val="28"/>
        </w:rPr>
        <w:t>) методом пептизации</w:t>
      </w:r>
    </w:p>
    <w:p w:rsidR="00D65965" w:rsidRPr="003F2C9C" w:rsidRDefault="00D65965" w:rsidP="00D65965">
      <w:pPr>
        <w:pStyle w:val="a3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Пептизацией называется расщепление коагулянта на первичные частицы с образованием золя. Пептизация – явление, противоположное коагуляции.</w:t>
      </w:r>
    </w:p>
    <w:p w:rsidR="00D65965" w:rsidRDefault="00D65965" w:rsidP="00D65965">
      <w:pPr>
        <w:pStyle w:val="a3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228B0">
        <w:rPr>
          <w:color w:val="000000" w:themeColor="text1"/>
          <w:sz w:val="28"/>
          <w:szCs w:val="28"/>
        </w:rPr>
        <w:t>Ход работы</w:t>
      </w:r>
    </w:p>
    <w:p w:rsidR="00D65965" w:rsidRPr="003F2C9C" w:rsidRDefault="00D65965" w:rsidP="00D65965">
      <w:pPr>
        <w:pStyle w:val="a3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Внести в </w:t>
      </w:r>
      <w:proofErr w:type="spellStart"/>
      <w:r w:rsidRPr="003F2C9C">
        <w:rPr>
          <w:color w:val="000000" w:themeColor="text1"/>
          <w:sz w:val="28"/>
          <w:szCs w:val="28"/>
        </w:rPr>
        <w:t>микроколбочку</w:t>
      </w:r>
      <w:proofErr w:type="spellEnd"/>
      <w:r w:rsidRPr="003F2C9C">
        <w:rPr>
          <w:color w:val="000000" w:themeColor="text1"/>
          <w:sz w:val="28"/>
          <w:szCs w:val="28"/>
        </w:rPr>
        <w:t xml:space="preserve"> 5 мл раствора </w:t>
      </w:r>
      <w:r w:rsidRPr="003F2C9C">
        <w:rPr>
          <w:color w:val="000000" w:themeColor="text1"/>
          <w:sz w:val="28"/>
          <w:szCs w:val="28"/>
          <w:lang w:val="en-US"/>
        </w:rPr>
        <w:t>F</w:t>
      </w:r>
      <w:r w:rsidRPr="003F2C9C">
        <w:rPr>
          <w:color w:val="000000" w:themeColor="text1"/>
          <w:sz w:val="28"/>
          <w:szCs w:val="28"/>
        </w:rPr>
        <w:t>е</w:t>
      </w:r>
      <w:r w:rsidRPr="003F2C9C">
        <w:rPr>
          <w:color w:val="000000" w:themeColor="text1"/>
          <w:sz w:val="28"/>
          <w:szCs w:val="28"/>
          <w:lang w:val="en-US"/>
        </w:rPr>
        <w:t>Cl</w:t>
      </w:r>
      <w:r w:rsidRPr="003F2C9C">
        <w:rPr>
          <w:color w:val="000000" w:themeColor="text1"/>
          <w:sz w:val="28"/>
          <w:szCs w:val="28"/>
          <w:vertAlign w:val="subscript"/>
        </w:rPr>
        <w:t xml:space="preserve">3 </w:t>
      </w:r>
      <w:r w:rsidRPr="003F2C9C">
        <w:rPr>
          <w:color w:val="000000" w:themeColor="text1"/>
          <w:sz w:val="28"/>
          <w:szCs w:val="28"/>
        </w:rPr>
        <w:t>и добавлять по каплям раствор аммиака до полного осаждения гидроксида железа. Дать осадку отстояться, слить с него раствор и два раза промыть водой, каждый раз перемешивая осадок. К промытому осадку добавить 3-5 мл воды, размешать и полученную массу разделить на 3 пробирки. В первую пробирку добавить 0,1 мл 0,1 н раствора Н</w:t>
      </w:r>
      <w:r w:rsidRPr="003F2C9C">
        <w:rPr>
          <w:color w:val="000000" w:themeColor="text1"/>
          <w:sz w:val="28"/>
          <w:szCs w:val="28"/>
          <w:lang w:val="en-US"/>
        </w:rPr>
        <w:t>Cl</w:t>
      </w:r>
      <w:r w:rsidRPr="003F2C9C">
        <w:rPr>
          <w:color w:val="000000" w:themeColor="text1"/>
          <w:sz w:val="28"/>
          <w:szCs w:val="28"/>
        </w:rPr>
        <w:t xml:space="preserve">, во вторую – 0,1 мл насыщенного раствора </w:t>
      </w:r>
      <w:r w:rsidRPr="003F2C9C">
        <w:rPr>
          <w:color w:val="000000" w:themeColor="text1"/>
          <w:sz w:val="28"/>
          <w:szCs w:val="28"/>
          <w:lang w:val="en-US"/>
        </w:rPr>
        <w:t>F</w:t>
      </w:r>
      <w:r w:rsidRPr="003F2C9C">
        <w:rPr>
          <w:color w:val="000000" w:themeColor="text1"/>
          <w:sz w:val="28"/>
          <w:szCs w:val="28"/>
        </w:rPr>
        <w:t>е</w:t>
      </w:r>
      <w:r w:rsidRPr="003F2C9C">
        <w:rPr>
          <w:color w:val="000000" w:themeColor="text1"/>
          <w:sz w:val="28"/>
          <w:szCs w:val="28"/>
          <w:lang w:val="en-US"/>
        </w:rPr>
        <w:t>Cl</w:t>
      </w:r>
      <w:r w:rsidRPr="003F2C9C">
        <w:rPr>
          <w:color w:val="000000" w:themeColor="text1"/>
          <w:sz w:val="28"/>
          <w:szCs w:val="28"/>
          <w:vertAlign w:val="subscript"/>
        </w:rPr>
        <w:t xml:space="preserve">3, </w:t>
      </w:r>
      <w:proofErr w:type="gramStart"/>
      <w:r w:rsidRPr="003F2C9C">
        <w:rPr>
          <w:color w:val="000000" w:themeColor="text1"/>
          <w:sz w:val="28"/>
          <w:szCs w:val="28"/>
        </w:rPr>
        <w:t xml:space="preserve">а  </w:t>
      </w:r>
      <w:r w:rsidRPr="003F2C9C">
        <w:rPr>
          <w:color w:val="000000" w:themeColor="text1"/>
          <w:sz w:val="28"/>
          <w:szCs w:val="28"/>
        </w:rPr>
        <w:lastRenderedPageBreak/>
        <w:t>третью</w:t>
      </w:r>
      <w:proofErr w:type="gramEnd"/>
      <w:r w:rsidRPr="003F2C9C">
        <w:rPr>
          <w:color w:val="000000" w:themeColor="text1"/>
          <w:sz w:val="28"/>
          <w:szCs w:val="28"/>
        </w:rPr>
        <w:t xml:space="preserve"> оставить для сравнения. Через 10 минут сравнить содержимое пробирок и объяснить результаты наблюдения.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D65965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</w:p>
    <w:p w:rsidR="00D65965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Лабораторная р</w:t>
      </w:r>
      <w:r w:rsidRPr="003F2C9C">
        <w:rPr>
          <w:b/>
          <w:color w:val="000000" w:themeColor="text1"/>
          <w:sz w:val="28"/>
          <w:szCs w:val="28"/>
        </w:rPr>
        <w:t xml:space="preserve">абота </w:t>
      </w:r>
      <w:r>
        <w:rPr>
          <w:b/>
          <w:color w:val="000000" w:themeColor="text1"/>
          <w:sz w:val="28"/>
          <w:szCs w:val="28"/>
        </w:rPr>
        <w:t xml:space="preserve">2. </w:t>
      </w:r>
      <w:r w:rsidRPr="003F2C9C">
        <w:rPr>
          <w:b/>
          <w:color w:val="000000" w:themeColor="text1"/>
          <w:sz w:val="28"/>
          <w:szCs w:val="28"/>
        </w:rPr>
        <w:t>Получен</w:t>
      </w:r>
      <w:r>
        <w:rPr>
          <w:b/>
          <w:color w:val="000000" w:themeColor="text1"/>
          <w:sz w:val="28"/>
          <w:szCs w:val="28"/>
        </w:rPr>
        <w:t>ие золя канифоли методом замены</w:t>
      </w:r>
    </w:p>
    <w:p w:rsidR="00D65965" w:rsidRPr="003F2C9C" w:rsidRDefault="00D65965" w:rsidP="00D65965">
      <w:pPr>
        <w:ind w:firstLine="709"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К 10 мл дистиллированной воды прибавляют 0,5</w:t>
      </w:r>
      <w:proofErr w:type="gramStart"/>
      <w:r w:rsidRPr="003F2C9C">
        <w:rPr>
          <w:color w:val="000000" w:themeColor="text1"/>
          <w:sz w:val="28"/>
          <w:szCs w:val="28"/>
        </w:rPr>
        <w:t>мл  спиртового</w:t>
      </w:r>
      <w:proofErr w:type="gramEnd"/>
      <w:r w:rsidRPr="003F2C9C">
        <w:rPr>
          <w:color w:val="000000" w:themeColor="text1"/>
          <w:sz w:val="28"/>
          <w:szCs w:val="28"/>
        </w:rPr>
        <w:t xml:space="preserve"> раствора канифоли и перемешивают. Получается сильно опалесцирующий золь, который можно отфильтровать от грубых частиц. 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D65965" w:rsidRPr="003F2C9C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</w:p>
    <w:p w:rsidR="00D65965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</w:p>
    <w:p w:rsidR="00D65965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Лабораторная р</w:t>
      </w:r>
      <w:r w:rsidRPr="003F2C9C">
        <w:rPr>
          <w:b/>
          <w:color w:val="000000" w:themeColor="text1"/>
          <w:sz w:val="28"/>
          <w:szCs w:val="28"/>
        </w:rPr>
        <w:t xml:space="preserve">абота </w:t>
      </w:r>
      <w:r>
        <w:rPr>
          <w:b/>
          <w:color w:val="000000" w:themeColor="text1"/>
          <w:sz w:val="28"/>
          <w:szCs w:val="28"/>
        </w:rPr>
        <w:t xml:space="preserve">3. </w:t>
      </w:r>
      <w:r w:rsidRPr="003F2C9C">
        <w:rPr>
          <w:b/>
          <w:color w:val="000000" w:themeColor="text1"/>
          <w:sz w:val="28"/>
          <w:szCs w:val="28"/>
        </w:rPr>
        <w:t xml:space="preserve">Получение золя йодистого </w:t>
      </w:r>
      <w:r>
        <w:rPr>
          <w:b/>
          <w:color w:val="000000" w:themeColor="text1"/>
          <w:sz w:val="28"/>
          <w:szCs w:val="28"/>
        </w:rPr>
        <w:t>серебра методом двойного обмена</w:t>
      </w:r>
    </w:p>
    <w:p w:rsidR="00D65965" w:rsidRPr="003F2C9C" w:rsidRDefault="00D65965" w:rsidP="00D65965">
      <w:pPr>
        <w:ind w:firstLine="709"/>
        <w:jc w:val="both"/>
        <w:rPr>
          <w:color w:val="000000" w:themeColor="text1"/>
          <w:sz w:val="28"/>
          <w:szCs w:val="28"/>
          <w:vertAlign w:val="subscript"/>
        </w:rPr>
      </w:pPr>
      <w:r w:rsidRPr="003F2C9C">
        <w:rPr>
          <w:color w:val="000000" w:themeColor="text1"/>
          <w:sz w:val="28"/>
          <w:szCs w:val="28"/>
        </w:rPr>
        <w:t xml:space="preserve">К 10 </w:t>
      </w:r>
      <w:proofErr w:type="gramStart"/>
      <w:r w:rsidRPr="003F2C9C">
        <w:rPr>
          <w:color w:val="000000" w:themeColor="text1"/>
          <w:sz w:val="28"/>
          <w:szCs w:val="28"/>
        </w:rPr>
        <w:t>мл  0,002</w:t>
      </w:r>
      <w:proofErr w:type="gramEnd"/>
      <w:r w:rsidRPr="003F2C9C">
        <w:rPr>
          <w:color w:val="000000" w:themeColor="text1"/>
          <w:sz w:val="28"/>
          <w:szCs w:val="28"/>
        </w:rPr>
        <w:t>н К</w:t>
      </w:r>
      <w:r w:rsidRPr="003F2C9C">
        <w:rPr>
          <w:color w:val="000000" w:themeColor="text1"/>
          <w:sz w:val="28"/>
          <w:szCs w:val="28"/>
          <w:lang w:val="en-US"/>
        </w:rPr>
        <w:t>I</w:t>
      </w:r>
      <w:r w:rsidRPr="003F2C9C">
        <w:rPr>
          <w:color w:val="000000" w:themeColor="text1"/>
          <w:sz w:val="28"/>
          <w:szCs w:val="28"/>
        </w:rPr>
        <w:t xml:space="preserve"> прибавляют 1мл 0,01н </w:t>
      </w:r>
      <w:r w:rsidRPr="003F2C9C">
        <w:rPr>
          <w:color w:val="000000" w:themeColor="text1"/>
          <w:sz w:val="28"/>
          <w:szCs w:val="28"/>
          <w:lang w:val="en-US"/>
        </w:rPr>
        <w:t>AgNO</w:t>
      </w:r>
      <w:r w:rsidRPr="003F2C9C">
        <w:rPr>
          <w:color w:val="000000" w:themeColor="text1"/>
          <w:sz w:val="28"/>
          <w:szCs w:val="28"/>
          <w:vertAlign w:val="subscript"/>
        </w:rPr>
        <w:t>3</w:t>
      </w:r>
      <w:r w:rsidRPr="003F2C9C">
        <w:rPr>
          <w:color w:val="000000" w:themeColor="text1"/>
          <w:sz w:val="28"/>
          <w:szCs w:val="28"/>
        </w:rPr>
        <w:t xml:space="preserve"> и взбалтывают. Получается желтоватый мутный золь с отрицательным зарядом гранул (избыток К</w:t>
      </w:r>
      <w:r w:rsidRPr="003F2C9C">
        <w:rPr>
          <w:color w:val="000000" w:themeColor="text1"/>
          <w:sz w:val="28"/>
          <w:szCs w:val="28"/>
          <w:lang w:val="en-US"/>
        </w:rPr>
        <w:t>I</w:t>
      </w:r>
      <w:r w:rsidRPr="003F2C9C">
        <w:rPr>
          <w:color w:val="000000" w:themeColor="text1"/>
          <w:sz w:val="28"/>
          <w:szCs w:val="28"/>
        </w:rPr>
        <w:t xml:space="preserve">). Написать строение мицеллы при избытке </w:t>
      </w:r>
      <w:r w:rsidRPr="003F2C9C">
        <w:rPr>
          <w:color w:val="000000" w:themeColor="text1"/>
          <w:sz w:val="28"/>
          <w:szCs w:val="28"/>
          <w:lang w:val="en-US"/>
        </w:rPr>
        <w:t>AgNO</w:t>
      </w:r>
      <w:r w:rsidRPr="003F2C9C">
        <w:rPr>
          <w:color w:val="000000" w:themeColor="text1"/>
          <w:sz w:val="28"/>
          <w:szCs w:val="28"/>
          <w:vertAlign w:val="subscript"/>
        </w:rPr>
        <w:t>3.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Лабораторная р</w:t>
      </w:r>
      <w:r w:rsidRPr="003F2C9C">
        <w:rPr>
          <w:b/>
          <w:color w:val="000000" w:themeColor="text1"/>
          <w:sz w:val="28"/>
          <w:szCs w:val="28"/>
        </w:rPr>
        <w:t xml:space="preserve">абота </w:t>
      </w:r>
      <w:r>
        <w:rPr>
          <w:b/>
          <w:color w:val="000000" w:themeColor="text1"/>
          <w:sz w:val="28"/>
          <w:szCs w:val="28"/>
        </w:rPr>
        <w:t xml:space="preserve">4. </w:t>
      </w:r>
      <w:r w:rsidRPr="003F2C9C">
        <w:rPr>
          <w:b/>
          <w:color w:val="000000" w:themeColor="text1"/>
          <w:sz w:val="28"/>
          <w:szCs w:val="28"/>
        </w:rPr>
        <w:t>Получение золя берлинской</w:t>
      </w:r>
      <w:r>
        <w:rPr>
          <w:b/>
          <w:color w:val="000000" w:themeColor="text1"/>
          <w:sz w:val="28"/>
          <w:szCs w:val="28"/>
        </w:rPr>
        <w:t xml:space="preserve"> лазури методом двойного обмена</w:t>
      </w:r>
    </w:p>
    <w:p w:rsidR="00D65965" w:rsidRPr="003F2C9C" w:rsidRDefault="00D65965" w:rsidP="00D65965">
      <w:pPr>
        <w:ind w:firstLine="709"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А) К 2 мл концентрированный  раствора (около 20%) </w:t>
      </w:r>
      <w:r w:rsidRPr="003F2C9C">
        <w:rPr>
          <w:color w:val="000000" w:themeColor="text1"/>
          <w:sz w:val="28"/>
          <w:szCs w:val="28"/>
          <w:lang w:val="en-US"/>
        </w:rPr>
        <w:t>K</w:t>
      </w:r>
      <w:r w:rsidRPr="003F2C9C">
        <w:rPr>
          <w:color w:val="000000" w:themeColor="text1"/>
          <w:sz w:val="28"/>
          <w:szCs w:val="28"/>
          <w:vertAlign w:val="subscript"/>
        </w:rPr>
        <w:t>4</w:t>
      </w:r>
      <w:r w:rsidRPr="003F2C9C">
        <w:rPr>
          <w:color w:val="000000" w:themeColor="text1"/>
          <w:sz w:val="28"/>
          <w:szCs w:val="28"/>
        </w:rPr>
        <w:sym w:font="Symbol" w:char="F05B"/>
      </w:r>
      <w:r w:rsidRPr="003F2C9C">
        <w:rPr>
          <w:color w:val="000000" w:themeColor="text1"/>
          <w:sz w:val="28"/>
          <w:szCs w:val="28"/>
          <w:lang w:val="en-US"/>
        </w:rPr>
        <w:t>Fe</w:t>
      </w:r>
      <w:r w:rsidRPr="003F2C9C">
        <w:rPr>
          <w:color w:val="000000" w:themeColor="text1"/>
          <w:sz w:val="28"/>
          <w:szCs w:val="28"/>
        </w:rPr>
        <w:t>(</w:t>
      </w:r>
      <w:r w:rsidRPr="003F2C9C">
        <w:rPr>
          <w:color w:val="000000" w:themeColor="text1"/>
          <w:sz w:val="28"/>
          <w:szCs w:val="28"/>
          <w:lang w:val="en-US"/>
        </w:rPr>
        <w:t>CN</w:t>
      </w:r>
      <w:r w:rsidRPr="003F2C9C">
        <w:rPr>
          <w:color w:val="000000" w:themeColor="text1"/>
          <w:sz w:val="28"/>
          <w:szCs w:val="28"/>
        </w:rPr>
        <w:t>)</w:t>
      </w:r>
      <w:r w:rsidRPr="003F2C9C">
        <w:rPr>
          <w:color w:val="000000" w:themeColor="text1"/>
          <w:sz w:val="28"/>
          <w:szCs w:val="28"/>
          <w:vertAlign w:val="subscript"/>
        </w:rPr>
        <w:t>6</w:t>
      </w:r>
      <w:r w:rsidRPr="003F2C9C">
        <w:rPr>
          <w:color w:val="000000" w:themeColor="text1"/>
          <w:sz w:val="28"/>
          <w:szCs w:val="28"/>
        </w:rPr>
        <w:sym w:font="Symbol" w:char="F05D"/>
      </w:r>
      <w:r w:rsidRPr="003F2C9C">
        <w:rPr>
          <w:color w:val="000000" w:themeColor="text1"/>
          <w:sz w:val="28"/>
          <w:szCs w:val="28"/>
        </w:rPr>
        <w:t xml:space="preserve"> прибавляют насыщенный р-р раствор (около 47%) </w:t>
      </w:r>
      <w:r w:rsidRPr="003F2C9C">
        <w:rPr>
          <w:color w:val="000000" w:themeColor="text1"/>
          <w:sz w:val="28"/>
          <w:szCs w:val="28"/>
          <w:lang w:val="en-US"/>
        </w:rPr>
        <w:t>FeCl</w:t>
      </w:r>
      <w:r w:rsidRPr="003F2C9C">
        <w:rPr>
          <w:color w:val="000000" w:themeColor="text1"/>
          <w:sz w:val="28"/>
          <w:szCs w:val="28"/>
          <w:vertAlign w:val="subscript"/>
        </w:rPr>
        <w:t>3</w:t>
      </w:r>
      <w:r w:rsidRPr="003F2C9C">
        <w:rPr>
          <w:color w:val="000000" w:themeColor="text1"/>
          <w:sz w:val="28"/>
          <w:szCs w:val="28"/>
        </w:rPr>
        <w:t xml:space="preserve"> по каплям при помешивании до получения густой пасты (всего 4-5 капель). Ничтожное количество этой пасты, размешивают в воде, что дает стойкий прозрачный синий золь.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D65965" w:rsidRPr="003F2C9C" w:rsidRDefault="00D65965" w:rsidP="00D65965">
      <w:pPr>
        <w:ind w:firstLine="709"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Б) К 2 мл насыщенного раствора (около 47%) </w:t>
      </w:r>
      <w:r w:rsidRPr="003F2C9C">
        <w:rPr>
          <w:color w:val="000000" w:themeColor="text1"/>
          <w:sz w:val="28"/>
          <w:szCs w:val="28"/>
          <w:lang w:val="en-US"/>
        </w:rPr>
        <w:t>K</w:t>
      </w:r>
      <w:r w:rsidRPr="003F2C9C">
        <w:rPr>
          <w:color w:val="000000" w:themeColor="text1"/>
          <w:sz w:val="28"/>
          <w:szCs w:val="28"/>
          <w:vertAlign w:val="subscript"/>
        </w:rPr>
        <w:t>4</w:t>
      </w:r>
      <w:r w:rsidRPr="003F2C9C">
        <w:rPr>
          <w:color w:val="000000" w:themeColor="text1"/>
          <w:sz w:val="28"/>
          <w:szCs w:val="28"/>
        </w:rPr>
        <w:sym w:font="Symbol" w:char="F05B"/>
      </w:r>
      <w:r w:rsidRPr="003F2C9C">
        <w:rPr>
          <w:color w:val="000000" w:themeColor="text1"/>
          <w:sz w:val="28"/>
          <w:szCs w:val="28"/>
          <w:lang w:val="en-US"/>
        </w:rPr>
        <w:t>Fe</w:t>
      </w:r>
      <w:r w:rsidRPr="003F2C9C">
        <w:rPr>
          <w:color w:val="000000" w:themeColor="text1"/>
          <w:sz w:val="28"/>
          <w:szCs w:val="28"/>
        </w:rPr>
        <w:t>(</w:t>
      </w:r>
      <w:r w:rsidRPr="003F2C9C">
        <w:rPr>
          <w:color w:val="000000" w:themeColor="text1"/>
          <w:sz w:val="28"/>
          <w:szCs w:val="28"/>
          <w:lang w:val="en-US"/>
        </w:rPr>
        <w:t>CN</w:t>
      </w:r>
      <w:r w:rsidRPr="003F2C9C">
        <w:rPr>
          <w:color w:val="000000" w:themeColor="text1"/>
          <w:sz w:val="28"/>
          <w:szCs w:val="28"/>
        </w:rPr>
        <w:t>)</w:t>
      </w:r>
      <w:r w:rsidRPr="003F2C9C">
        <w:rPr>
          <w:color w:val="000000" w:themeColor="text1"/>
          <w:sz w:val="28"/>
          <w:szCs w:val="28"/>
          <w:vertAlign w:val="subscript"/>
        </w:rPr>
        <w:t>6</w:t>
      </w:r>
      <w:r w:rsidRPr="003F2C9C">
        <w:rPr>
          <w:color w:val="000000" w:themeColor="text1"/>
          <w:sz w:val="28"/>
          <w:szCs w:val="28"/>
        </w:rPr>
        <w:sym w:font="Symbol" w:char="F05D"/>
      </w:r>
      <w:r w:rsidRPr="003F2C9C">
        <w:rPr>
          <w:color w:val="000000" w:themeColor="text1"/>
          <w:sz w:val="28"/>
          <w:szCs w:val="28"/>
        </w:rPr>
        <w:t xml:space="preserve"> прибавляют концентрированный раствор (около 20%) </w:t>
      </w:r>
      <w:r w:rsidRPr="003F2C9C">
        <w:rPr>
          <w:color w:val="000000" w:themeColor="text1"/>
          <w:sz w:val="28"/>
          <w:szCs w:val="28"/>
          <w:lang w:val="en-US"/>
        </w:rPr>
        <w:t>FeCl</w:t>
      </w:r>
      <w:r w:rsidRPr="003F2C9C">
        <w:rPr>
          <w:color w:val="000000" w:themeColor="text1"/>
          <w:sz w:val="28"/>
          <w:szCs w:val="28"/>
          <w:vertAlign w:val="subscript"/>
        </w:rPr>
        <w:t>3</w:t>
      </w:r>
      <w:r w:rsidRPr="003F2C9C">
        <w:rPr>
          <w:color w:val="000000" w:themeColor="text1"/>
          <w:sz w:val="28"/>
          <w:szCs w:val="28"/>
        </w:rPr>
        <w:t xml:space="preserve"> по каплям при помешивании до получения густой пасты (всего 4-5 капель). Ничтожное количество этой пасты, размешивают в воде, что дает стойкий прозрачный синий золь.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Лабораторная р</w:t>
      </w:r>
      <w:r w:rsidRPr="003F2C9C">
        <w:rPr>
          <w:b/>
          <w:color w:val="000000" w:themeColor="text1"/>
          <w:sz w:val="28"/>
          <w:szCs w:val="28"/>
        </w:rPr>
        <w:t>абота</w:t>
      </w:r>
      <w:r>
        <w:rPr>
          <w:b/>
          <w:color w:val="000000" w:themeColor="text1"/>
          <w:sz w:val="28"/>
          <w:szCs w:val="28"/>
        </w:rPr>
        <w:t xml:space="preserve"> 5. </w:t>
      </w:r>
      <w:r w:rsidRPr="003F2C9C">
        <w:rPr>
          <w:b/>
          <w:color w:val="000000" w:themeColor="text1"/>
          <w:sz w:val="28"/>
          <w:szCs w:val="28"/>
        </w:rPr>
        <w:t xml:space="preserve">Получение золя </w:t>
      </w:r>
      <w:proofErr w:type="spellStart"/>
      <w:r w:rsidRPr="003F2C9C">
        <w:rPr>
          <w:b/>
          <w:color w:val="000000" w:themeColor="text1"/>
          <w:sz w:val="28"/>
          <w:szCs w:val="28"/>
        </w:rPr>
        <w:t>гексацианоферрата</w:t>
      </w:r>
      <w:proofErr w:type="spellEnd"/>
      <w:r w:rsidRPr="003F2C9C">
        <w:rPr>
          <w:b/>
          <w:color w:val="000000" w:themeColor="text1"/>
          <w:sz w:val="28"/>
          <w:szCs w:val="28"/>
        </w:rPr>
        <w:t xml:space="preserve"> (</w:t>
      </w:r>
      <w:r w:rsidRPr="003F2C9C">
        <w:rPr>
          <w:b/>
          <w:color w:val="000000" w:themeColor="text1"/>
          <w:sz w:val="28"/>
          <w:szCs w:val="28"/>
          <w:lang w:val="en-US"/>
        </w:rPr>
        <w:t>II</w:t>
      </w:r>
      <w:r>
        <w:rPr>
          <w:b/>
          <w:color w:val="000000" w:themeColor="text1"/>
          <w:sz w:val="28"/>
          <w:szCs w:val="28"/>
        </w:rPr>
        <w:t>) меди методом двойного обмена</w:t>
      </w:r>
    </w:p>
    <w:p w:rsidR="00D65965" w:rsidRPr="003F2C9C" w:rsidRDefault="00D65965" w:rsidP="00D65965">
      <w:pPr>
        <w:ind w:firstLine="709"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К 10 мл 0,01% </w:t>
      </w:r>
      <w:r w:rsidRPr="003F2C9C">
        <w:rPr>
          <w:color w:val="000000" w:themeColor="text1"/>
          <w:sz w:val="28"/>
          <w:szCs w:val="28"/>
          <w:lang w:val="en-US"/>
        </w:rPr>
        <w:t>K</w:t>
      </w:r>
      <w:r w:rsidRPr="003F2C9C">
        <w:rPr>
          <w:color w:val="000000" w:themeColor="text1"/>
          <w:sz w:val="28"/>
          <w:szCs w:val="28"/>
          <w:vertAlign w:val="subscript"/>
        </w:rPr>
        <w:t>4</w:t>
      </w:r>
      <w:r w:rsidRPr="003F2C9C">
        <w:rPr>
          <w:color w:val="000000" w:themeColor="text1"/>
          <w:sz w:val="28"/>
          <w:szCs w:val="28"/>
        </w:rPr>
        <w:sym w:font="Symbol" w:char="F05B"/>
      </w:r>
      <w:r w:rsidRPr="003F2C9C">
        <w:rPr>
          <w:color w:val="000000" w:themeColor="text1"/>
          <w:sz w:val="28"/>
          <w:szCs w:val="28"/>
          <w:lang w:val="en-US"/>
        </w:rPr>
        <w:t>Fe</w:t>
      </w:r>
      <w:r w:rsidRPr="003F2C9C">
        <w:rPr>
          <w:color w:val="000000" w:themeColor="text1"/>
          <w:sz w:val="28"/>
          <w:szCs w:val="28"/>
        </w:rPr>
        <w:t>(</w:t>
      </w:r>
      <w:r w:rsidRPr="003F2C9C">
        <w:rPr>
          <w:color w:val="000000" w:themeColor="text1"/>
          <w:sz w:val="28"/>
          <w:szCs w:val="28"/>
          <w:lang w:val="en-US"/>
        </w:rPr>
        <w:t>CN</w:t>
      </w:r>
      <w:r w:rsidRPr="003F2C9C">
        <w:rPr>
          <w:color w:val="000000" w:themeColor="text1"/>
          <w:sz w:val="28"/>
          <w:szCs w:val="28"/>
        </w:rPr>
        <w:t>)</w:t>
      </w:r>
      <w:r w:rsidRPr="003F2C9C">
        <w:rPr>
          <w:color w:val="000000" w:themeColor="text1"/>
          <w:sz w:val="28"/>
          <w:szCs w:val="28"/>
          <w:vertAlign w:val="subscript"/>
        </w:rPr>
        <w:t>6</w:t>
      </w:r>
      <w:r w:rsidRPr="003F2C9C">
        <w:rPr>
          <w:color w:val="000000" w:themeColor="text1"/>
          <w:sz w:val="28"/>
          <w:szCs w:val="28"/>
        </w:rPr>
        <w:sym w:font="Symbol" w:char="F05D"/>
      </w:r>
      <w:r w:rsidRPr="003F2C9C">
        <w:rPr>
          <w:color w:val="000000" w:themeColor="text1"/>
          <w:sz w:val="28"/>
          <w:szCs w:val="28"/>
        </w:rPr>
        <w:t xml:space="preserve"> прибавляют 2-3 капли 1% </w:t>
      </w:r>
      <w:r w:rsidRPr="003F2C9C">
        <w:rPr>
          <w:color w:val="000000" w:themeColor="text1"/>
          <w:sz w:val="28"/>
          <w:szCs w:val="28"/>
          <w:lang w:val="en-US"/>
        </w:rPr>
        <w:t>CuSO</w:t>
      </w:r>
      <w:r w:rsidRPr="003F2C9C">
        <w:rPr>
          <w:color w:val="000000" w:themeColor="text1"/>
          <w:sz w:val="28"/>
          <w:szCs w:val="28"/>
          <w:vertAlign w:val="subscript"/>
        </w:rPr>
        <w:t>4</w:t>
      </w:r>
      <w:r w:rsidRPr="003F2C9C">
        <w:rPr>
          <w:color w:val="000000" w:themeColor="text1"/>
          <w:sz w:val="28"/>
          <w:szCs w:val="28"/>
        </w:rPr>
        <w:t xml:space="preserve">. Получается коричнево-красный золь </w:t>
      </w:r>
      <w:proofErr w:type="spellStart"/>
      <w:r w:rsidRPr="003F2C9C">
        <w:rPr>
          <w:color w:val="000000" w:themeColor="text1"/>
          <w:sz w:val="28"/>
          <w:szCs w:val="28"/>
        </w:rPr>
        <w:t>гексацианоферрата</w:t>
      </w:r>
      <w:proofErr w:type="spellEnd"/>
      <w:r w:rsidRPr="003F2C9C">
        <w:rPr>
          <w:color w:val="000000" w:themeColor="text1"/>
          <w:sz w:val="28"/>
          <w:szCs w:val="28"/>
        </w:rPr>
        <w:t xml:space="preserve"> (</w:t>
      </w:r>
      <w:r w:rsidRPr="003F2C9C">
        <w:rPr>
          <w:color w:val="000000" w:themeColor="text1"/>
          <w:sz w:val="28"/>
          <w:szCs w:val="28"/>
          <w:lang w:val="en-US"/>
        </w:rPr>
        <w:t>II</w:t>
      </w:r>
      <w:r w:rsidRPr="003F2C9C">
        <w:rPr>
          <w:color w:val="000000" w:themeColor="text1"/>
          <w:sz w:val="28"/>
          <w:szCs w:val="28"/>
        </w:rPr>
        <w:t>) меди.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Default="00D65965" w:rsidP="00D6596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65965" w:rsidRPr="003F2C9C" w:rsidRDefault="00D65965" w:rsidP="00D65965">
      <w:pPr>
        <w:pStyle w:val="a3"/>
        <w:spacing w:line="240" w:lineRule="auto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BA4D1B8" wp14:editId="7D0E6C30">
            <wp:extent cx="457200" cy="476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C9C">
        <w:rPr>
          <w:b/>
          <w:color w:val="000000" w:themeColor="text1"/>
          <w:sz w:val="28"/>
          <w:szCs w:val="28"/>
        </w:rPr>
        <w:t>Вопросы для самоконтроля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D65965" w:rsidRPr="003F2C9C" w:rsidRDefault="00D65965" w:rsidP="00D65965">
      <w:pPr>
        <w:pStyle w:val="a5"/>
        <w:numPr>
          <w:ilvl w:val="0"/>
          <w:numId w:val="5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По каким внешним признакам и какими способами можно отличить коллоидные растворы (золи) от истинных растворов?</w:t>
      </w:r>
    </w:p>
    <w:p w:rsidR="00D65965" w:rsidRPr="003F2C9C" w:rsidRDefault="00D65965" w:rsidP="00D65965">
      <w:pPr>
        <w:pStyle w:val="a5"/>
        <w:numPr>
          <w:ilvl w:val="0"/>
          <w:numId w:val="5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Возможности применения ультрафильтрации в химии, биологии и медицине.</w:t>
      </w:r>
    </w:p>
    <w:p w:rsidR="00D65965" w:rsidRPr="003F2C9C" w:rsidRDefault="00D65965" w:rsidP="00D65965">
      <w:pPr>
        <w:pStyle w:val="a5"/>
        <w:numPr>
          <w:ilvl w:val="0"/>
          <w:numId w:val="5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Каково строение мицеллы гидроксида железа и каков знак заряда ее гранулы?</w:t>
      </w:r>
    </w:p>
    <w:p w:rsidR="00D65965" w:rsidRPr="003F2C9C" w:rsidRDefault="00D65965" w:rsidP="00D65965">
      <w:pPr>
        <w:pStyle w:val="a5"/>
        <w:numPr>
          <w:ilvl w:val="0"/>
          <w:numId w:val="5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Чем объясняется устойчивость коллоидных систем?</w:t>
      </w:r>
    </w:p>
    <w:p w:rsidR="00751DBC" w:rsidRDefault="00751DBC">
      <w:bookmarkStart w:id="2" w:name="_GoBack"/>
      <w:bookmarkEnd w:id="2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041"/>
    <w:multiLevelType w:val="hybridMultilevel"/>
    <w:tmpl w:val="E110B03E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2821"/>
    <w:multiLevelType w:val="hybridMultilevel"/>
    <w:tmpl w:val="E1D8C5BC"/>
    <w:lvl w:ilvl="0" w:tplc="FCE20688">
      <w:start w:val="1"/>
      <w:numFmt w:val="bullet"/>
      <w:suff w:val="space"/>
      <w:lvlText w:val="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01048"/>
    <w:multiLevelType w:val="hybridMultilevel"/>
    <w:tmpl w:val="E110B03E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F13AA"/>
    <w:multiLevelType w:val="hybridMultilevel"/>
    <w:tmpl w:val="E110B03E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25A2"/>
    <w:multiLevelType w:val="hybridMultilevel"/>
    <w:tmpl w:val="E110B03E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32"/>
    <w:rsid w:val="00183532"/>
    <w:rsid w:val="00751DBC"/>
    <w:rsid w:val="00D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574A5-ABF7-41E4-A45B-C94946DD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65965"/>
    <w:pPr>
      <w:keepNext/>
      <w:spacing w:before="240"/>
      <w:ind w:right="-625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65965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D659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D65965"/>
    <w:pPr>
      <w:ind w:left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2022-02-02T05:16:00Z</dcterms:created>
  <dcterms:modified xsi:type="dcterms:W3CDTF">2022-02-02T05:16:00Z</dcterms:modified>
</cp:coreProperties>
</file>